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85CB" w14:textId="77777777" w:rsidR="00F33D05" w:rsidRDefault="00F33D05" w:rsidP="00F33D05">
      <w:pPr>
        <w:jc w:val="center"/>
        <w:rPr>
          <w:b/>
          <w:sz w:val="28"/>
        </w:rPr>
      </w:pPr>
      <w:r>
        <w:rPr>
          <w:b/>
          <w:sz w:val="28"/>
        </w:rPr>
        <w:t>IEEE P802.15</w:t>
      </w:r>
    </w:p>
    <w:p w14:paraId="7097C1D1" w14:textId="77777777" w:rsidR="00F33D05" w:rsidRDefault="00F33D05" w:rsidP="00F33D05">
      <w:pPr>
        <w:jc w:val="center"/>
        <w:rPr>
          <w:b/>
          <w:sz w:val="28"/>
        </w:rPr>
      </w:pPr>
      <w:r>
        <w:rPr>
          <w:b/>
          <w:sz w:val="28"/>
        </w:rPr>
        <w:t>Wireless Personal Area Networks</w:t>
      </w:r>
    </w:p>
    <w:p w14:paraId="08F35F8C" w14:textId="77777777" w:rsidR="00F33D05" w:rsidRDefault="00F33D05" w:rsidP="00F33D0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33D05" w14:paraId="16386F1D" w14:textId="77777777" w:rsidTr="00FE5CA5">
        <w:tc>
          <w:tcPr>
            <w:tcW w:w="1260" w:type="dxa"/>
            <w:tcBorders>
              <w:top w:val="single" w:sz="6" w:space="0" w:color="auto"/>
            </w:tcBorders>
          </w:tcPr>
          <w:p w14:paraId="7BA531A2" w14:textId="77777777" w:rsidR="00F33D05" w:rsidRDefault="00F33D05" w:rsidP="00FE5CA5">
            <w:pPr>
              <w:pStyle w:val="covertext"/>
            </w:pPr>
            <w:r>
              <w:t>Project</w:t>
            </w:r>
          </w:p>
        </w:tc>
        <w:tc>
          <w:tcPr>
            <w:tcW w:w="8190" w:type="dxa"/>
            <w:gridSpan w:val="2"/>
            <w:tcBorders>
              <w:top w:val="single" w:sz="6" w:space="0" w:color="auto"/>
            </w:tcBorders>
          </w:tcPr>
          <w:p w14:paraId="0B6E0166" w14:textId="77777777" w:rsidR="00F33D05" w:rsidRDefault="00F33D05" w:rsidP="00FE5CA5">
            <w:pPr>
              <w:pStyle w:val="covertext"/>
            </w:pPr>
            <w:r>
              <w:t>IEEE P802.15 Working Group for Wireless Personal Area Networks (WPANs)</w:t>
            </w:r>
          </w:p>
        </w:tc>
      </w:tr>
      <w:tr w:rsidR="00F33D05" w14:paraId="2C2B75A8" w14:textId="77777777" w:rsidTr="00FE5CA5">
        <w:tc>
          <w:tcPr>
            <w:tcW w:w="1260" w:type="dxa"/>
            <w:tcBorders>
              <w:top w:val="single" w:sz="6" w:space="0" w:color="auto"/>
            </w:tcBorders>
          </w:tcPr>
          <w:p w14:paraId="0E0B62D6" w14:textId="77777777" w:rsidR="00F33D05" w:rsidRPr="00C23E5C" w:rsidRDefault="00F33D05" w:rsidP="00FE5CA5">
            <w:pPr>
              <w:pStyle w:val="covertext"/>
            </w:pPr>
            <w:r w:rsidRPr="00C23E5C">
              <w:t>Title</w:t>
            </w:r>
          </w:p>
        </w:tc>
        <w:tc>
          <w:tcPr>
            <w:tcW w:w="8190" w:type="dxa"/>
            <w:gridSpan w:val="2"/>
            <w:tcBorders>
              <w:top w:val="single" w:sz="6" w:space="0" w:color="auto"/>
            </w:tcBorders>
          </w:tcPr>
          <w:p w14:paraId="65DB612A" w14:textId="77777777" w:rsidR="00F33D05" w:rsidRPr="00C23E5C" w:rsidRDefault="00254908" w:rsidP="00C23E5C">
            <w:pPr>
              <w:pStyle w:val="covertext"/>
            </w:pPr>
            <w:fldSimple w:instr=" TITLE  \* MERGEFORMAT ">
              <w:r w:rsidR="00F35EBC" w:rsidRPr="00F35EBC">
                <w:rPr>
                  <w:sz w:val="28"/>
                </w:rPr>
                <w:t>Support for LB69</w:t>
              </w:r>
              <w:r w:rsidR="00F35EBC">
                <w:t xml:space="preserve"> </w:t>
              </w:r>
              <w:r w:rsidR="00356E41">
                <w:t xml:space="preserve">LE </w:t>
              </w:r>
              <w:r w:rsidR="00F35EBC" w:rsidRPr="00F35EBC">
                <w:rPr>
                  <w:sz w:val="28"/>
                  <w:szCs w:val="28"/>
                </w:rPr>
                <w:t>Comment</w:t>
              </w:r>
              <w:r w:rsidR="00F35EBC">
                <w:t xml:space="preserve"> Resolution</w:t>
              </w:r>
            </w:fldSimple>
          </w:p>
        </w:tc>
      </w:tr>
      <w:tr w:rsidR="00F33D05" w14:paraId="7B127302" w14:textId="77777777" w:rsidTr="00FE5CA5">
        <w:tc>
          <w:tcPr>
            <w:tcW w:w="1260" w:type="dxa"/>
            <w:tcBorders>
              <w:top w:val="single" w:sz="6" w:space="0" w:color="auto"/>
            </w:tcBorders>
          </w:tcPr>
          <w:p w14:paraId="1A4D6901" w14:textId="77777777" w:rsidR="00F33D05" w:rsidRDefault="00F33D05" w:rsidP="00FE5CA5">
            <w:pPr>
              <w:pStyle w:val="covertext"/>
            </w:pPr>
            <w:r>
              <w:t>Date Submitted</w:t>
            </w:r>
          </w:p>
        </w:tc>
        <w:tc>
          <w:tcPr>
            <w:tcW w:w="8190" w:type="dxa"/>
            <w:gridSpan w:val="2"/>
            <w:tcBorders>
              <w:top w:val="single" w:sz="6" w:space="0" w:color="auto"/>
            </w:tcBorders>
          </w:tcPr>
          <w:p w14:paraId="26C1FCF8" w14:textId="77777777" w:rsidR="00F33D05" w:rsidRDefault="00356E41" w:rsidP="00FE5CA5">
            <w:pPr>
              <w:pStyle w:val="covertext"/>
            </w:pPr>
            <w:r>
              <w:t>16</w:t>
            </w:r>
            <w:r w:rsidR="00C23E5C">
              <w:t xml:space="preserve"> March 2011</w:t>
            </w:r>
          </w:p>
        </w:tc>
      </w:tr>
      <w:tr w:rsidR="00F33D05" w14:paraId="48035EE5" w14:textId="77777777" w:rsidTr="00FE5CA5">
        <w:tc>
          <w:tcPr>
            <w:tcW w:w="1260" w:type="dxa"/>
            <w:tcBorders>
              <w:top w:val="single" w:sz="4" w:space="0" w:color="auto"/>
              <w:bottom w:val="single" w:sz="4" w:space="0" w:color="auto"/>
            </w:tcBorders>
          </w:tcPr>
          <w:p w14:paraId="0DD3076B" w14:textId="77777777" w:rsidR="00F33D05" w:rsidRDefault="00F33D05" w:rsidP="00FE5CA5">
            <w:pPr>
              <w:pStyle w:val="covertext"/>
            </w:pPr>
            <w:r>
              <w:t>Source</w:t>
            </w:r>
          </w:p>
        </w:tc>
        <w:tc>
          <w:tcPr>
            <w:tcW w:w="4050" w:type="dxa"/>
            <w:tcBorders>
              <w:top w:val="single" w:sz="4" w:space="0" w:color="auto"/>
              <w:bottom w:val="single" w:sz="4" w:space="0" w:color="auto"/>
            </w:tcBorders>
          </w:tcPr>
          <w:p w14:paraId="73D058BA" w14:textId="77777777" w:rsidR="00F33D05" w:rsidRDefault="00F33D05" w:rsidP="00F33D05">
            <w:pPr>
              <w:pStyle w:val="covertext"/>
              <w:spacing w:before="0" w:after="0"/>
            </w:pPr>
            <w:r>
              <w:t>[</w:t>
            </w:r>
            <w:r w:rsidR="00356E41">
              <w:t>Wei Hong]</w:t>
            </w:r>
            <w:r>
              <w:br/>
              <w:t>[</w:t>
            </w:r>
            <w:r w:rsidR="00356E41">
              <w:t>Cisco Systems, Inc</w:t>
            </w:r>
            <w:r w:rsidR="00C23E5C">
              <w:t>]</w:t>
            </w:r>
            <w:r>
              <w:br/>
              <w:t>[</w:t>
            </w:r>
            <w:r w:rsidR="00356E41">
              <w:t>San Jose</w:t>
            </w:r>
            <w:r w:rsidR="00FB2551">
              <w:t>, CA</w:t>
            </w:r>
            <w:r>
              <w:t>]</w:t>
            </w:r>
          </w:p>
          <w:p w14:paraId="1AE8D501" w14:textId="77777777" w:rsidR="00F33D05" w:rsidRDefault="00F33D05" w:rsidP="00F33D05">
            <w:pPr>
              <w:pStyle w:val="covertext"/>
              <w:spacing w:before="0" w:after="0"/>
            </w:pPr>
          </w:p>
        </w:tc>
        <w:tc>
          <w:tcPr>
            <w:tcW w:w="4140" w:type="dxa"/>
            <w:tcBorders>
              <w:top w:val="single" w:sz="4" w:space="0" w:color="auto"/>
              <w:bottom w:val="single" w:sz="4" w:space="0" w:color="auto"/>
            </w:tcBorders>
          </w:tcPr>
          <w:p w14:paraId="71403D89" w14:textId="77777777" w:rsidR="00F33D05" w:rsidRDefault="00F33D05" w:rsidP="00F33D05">
            <w:pPr>
              <w:pStyle w:val="covertext"/>
              <w:tabs>
                <w:tab w:val="left" w:pos="1152"/>
              </w:tabs>
              <w:spacing w:before="0" w:after="0"/>
            </w:pPr>
            <w:r>
              <w:t>Voice:</w:t>
            </w:r>
            <w:r>
              <w:tab/>
              <w:t>[</w:t>
            </w:r>
            <w:r w:rsidR="00FB2551">
              <w:t>+1</w:t>
            </w:r>
            <w:r w:rsidR="00356E41">
              <w:t xml:space="preserve"> 408 424 1537</w:t>
            </w:r>
            <w:r>
              <w:br/>
              <w:t>Fax:</w:t>
            </w:r>
            <w:r>
              <w:tab/>
            </w:r>
            <w:proofErr w:type="gramStart"/>
            <w:r>
              <w:t>[   ]</w:t>
            </w:r>
            <w:proofErr w:type="gramEnd"/>
            <w:r>
              <w:br/>
              <w:t>E-mail:</w:t>
            </w:r>
            <w:r>
              <w:tab/>
              <w:t xml:space="preserve">[ </w:t>
            </w:r>
            <w:r w:rsidR="00356E41">
              <w:t>wei.hong@cisco.com</w:t>
            </w:r>
            <w:r>
              <w:t xml:space="preserve">  ]</w:t>
            </w:r>
          </w:p>
          <w:p w14:paraId="4885971F" w14:textId="77777777" w:rsidR="00F33D05" w:rsidRDefault="00F33D05" w:rsidP="00F33D05">
            <w:pPr>
              <w:pStyle w:val="covertext"/>
              <w:tabs>
                <w:tab w:val="left" w:pos="1152"/>
              </w:tabs>
              <w:spacing w:before="0" w:after="0"/>
              <w:rPr>
                <w:sz w:val="18"/>
              </w:rPr>
            </w:pPr>
          </w:p>
        </w:tc>
      </w:tr>
      <w:tr w:rsidR="00F33D05" w14:paraId="2B245B16" w14:textId="77777777" w:rsidTr="00FE5CA5">
        <w:tc>
          <w:tcPr>
            <w:tcW w:w="1260" w:type="dxa"/>
            <w:tcBorders>
              <w:top w:val="single" w:sz="6" w:space="0" w:color="auto"/>
            </w:tcBorders>
          </w:tcPr>
          <w:p w14:paraId="445C60D7" w14:textId="77777777" w:rsidR="00F33D05" w:rsidRDefault="00F33D05" w:rsidP="00FE5CA5">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14:paraId="26FBF64B" w14:textId="77777777" w:rsidR="00F33D05" w:rsidRDefault="00C23E5C" w:rsidP="00F33D05">
                <w:pPr>
                  <w:pStyle w:val="covertext"/>
                </w:pPr>
                <w:r>
                  <w:t xml:space="preserve">TG4e LB 69 </w:t>
                </w:r>
                <w:r w:rsidR="00356E41">
                  <w:t xml:space="preserve">Low Energy (LE) </w:t>
                </w:r>
                <w:r>
                  <w:t>comment resolution</w:t>
                </w:r>
              </w:p>
            </w:sdtContent>
          </w:sdt>
        </w:tc>
      </w:tr>
      <w:tr w:rsidR="00F33D05" w14:paraId="45EFD2B1" w14:textId="77777777" w:rsidTr="00FE5CA5">
        <w:tc>
          <w:tcPr>
            <w:tcW w:w="1260" w:type="dxa"/>
            <w:tcBorders>
              <w:top w:val="single" w:sz="6" w:space="0" w:color="auto"/>
            </w:tcBorders>
          </w:tcPr>
          <w:p w14:paraId="2CC72B8B" w14:textId="77777777" w:rsidR="00F33D05" w:rsidRDefault="00F33D05" w:rsidP="00FE5CA5">
            <w:pPr>
              <w:pStyle w:val="covertext"/>
            </w:pPr>
            <w:r>
              <w:t>Abstract</w:t>
            </w:r>
          </w:p>
        </w:tc>
        <w:tc>
          <w:tcPr>
            <w:tcW w:w="8190" w:type="dxa"/>
            <w:gridSpan w:val="2"/>
            <w:tcBorders>
              <w:top w:val="single" w:sz="6" w:space="0" w:color="auto"/>
            </w:tcBorders>
          </w:tcPr>
          <w:p w14:paraId="6FDE3116" w14:textId="77777777" w:rsidR="00F33D05" w:rsidRDefault="00F35EBC" w:rsidP="00FE5CA5">
            <w:pPr>
              <w:pStyle w:val="covertext"/>
            </w:pPr>
            <w:r>
              <w:t xml:space="preserve">Figure updates and </w:t>
            </w:r>
            <w:r w:rsidR="00F654C2">
              <w:t>new paragraphs</w:t>
            </w:r>
            <w:r>
              <w:t xml:space="preserve"> supporting resolution of </w:t>
            </w:r>
            <w:r w:rsidR="00F654C2">
              <w:t xml:space="preserve">LB69 LE </w:t>
            </w:r>
            <w:r>
              <w:t>comments.</w:t>
            </w:r>
          </w:p>
          <w:p w14:paraId="3A0DFEAC" w14:textId="77777777" w:rsidR="00F33D05" w:rsidRDefault="00F33D05" w:rsidP="00FE5CA5">
            <w:pPr>
              <w:pStyle w:val="covertext"/>
            </w:pPr>
          </w:p>
        </w:tc>
      </w:tr>
      <w:tr w:rsidR="00F33D05" w14:paraId="7A1C7E18" w14:textId="77777777" w:rsidTr="00FE5CA5">
        <w:tc>
          <w:tcPr>
            <w:tcW w:w="1260" w:type="dxa"/>
            <w:tcBorders>
              <w:top w:val="single" w:sz="6" w:space="0" w:color="auto"/>
            </w:tcBorders>
          </w:tcPr>
          <w:p w14:paraId="1C72B1B6" w14:textId="77777777" w:rsidR="00F33D05" w:rsidRDefault="00F33D05" w:rsidP="00FE5CA5">
            <w:pPr>
              <w:pStyle w:val="covertext"/>
            </w:pPr>
            <w:r>
              <w:t>Purpose</w:t>
            </w:r>
          </w:p>
        </w:tc>
        <w:tc>
          <w:tcPr>
            <w:tcW w:w="8190" w:type="dxa"/>
            <w:gridSpan w:val="2"/>
            <w:tcBorders>
              <w:top w:val="single" w:sz="6" w:space="0" w:color="auto"/>
            </w:tcBorders>
          </w:tcPr>
          <w:p w14:paraId="77184BAF" w14:textId="77777777" w:rsidR="00F33D05" w:rsidRDefault="008E664B" w:rsidP="00FE5CA5">
            <w:pPr>
              <w:pStyle w:val="covertext"/>
            </w:pPr>
            <w:r>
              <w:t xml:space="preserve">Support </w:t>
            </w:r>
            <w:r w:rsidR="00356E41">
              <w:t>LB69</w:t>
            </w:r>
            <w:r w:rsidR="008A2690">
              <w:t xml:space="preserve"> </w:t>
            </w:r>
            <w:r w:rsidR="00356E41">
              <w:t xml:space="preserve">LE </w:t>
            </w:r>
            <w:r w:rsidR="008A2690">
              <w:t>Comment Resolution</w:t>
            </w:r>
          </w:p>
        </w:tc>
      </w:tr>
      <w:tr w:rsidR="00F33D05" w14:paraId="1DD6018A" w14:textId="77777777" w:rsidTr="00FE5CA5">
        <w:tc>
          <w:tcPr>
            <w:tcW w:w="1260" w:type="dxa"/>
            <w:tcBorders>
              <w:top w:val="single" w:sz="6" w:space="0" w:color="auto"/>
              <w:bottom w:val="single" w:sz="6" w:space="0" w:color="auto"/>
            </w:tcBorders>
          </w:tcPr>
          <w:p w14:paraId="321E52EF" w14:textId="77777777" w:rsidR="00F33D05" w:rsidRDefault="00F33D05" w:rsidP="00FE5CA5">
            <w:pPr>
              <w:pStyle w:val="covertext"/>
            </w:pPr>
            <w:r>
              <w:t>Notice</w:t>
            </w:r>
          </w:p>
        </w:tc>
        <w:tc>
          <w:tcPr>
            <w:tcW w:w="8190" w:type="dxa"/>
            <w:gridSpan w:val="2"/>
            <w:tcBorders>
              <w:top w:val="single" w:sz="6" w:space="0" w:color="auto"/>
              <w:bottom w:val="single" w:sz="6" w:space="0" w:color="auto"/>
            </w:tcBorders>
          </w:tcPr>
          <w:p w14:paraId="50606A2C" w14:textId="77777777" w:rsidR="00F33D05" w:rsidRDefault="00F33D05" w:rsidP="00FE5CA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14:paraId="484E2BD4" w14:textId="77777777" w:rsidTr="00FE5CA5">
        <w:tc>
          <w:tcPr>
            <w:tcW w:w="1260" w:type="dxa"/>
            <w:tcBorders>
              <w:top w:val="single" w:sz="6" w:space="0" w:color="auto"/>
              <w:bottom w:val="single" w:sz="6" w:space="0" w:color="auto"/>
            </w:tcBorders>
          </w:tcPr>
          <w:p w14:paraId="3605BFA9" w14:textId="77777777" w:rsidR="00F33D05" w:rsidRDefault="00F33D05" w:rsidP="00FE5CA5">
            <w:pPr>
              <w:pStyle w:val="covertext"/>
            </w:pPr>
            <w:r>
              <w:t>Release</w:t>
            </w:r>
          </w:p>
        </w:tc>
        <w:tc>
          <w:tcPr>
            <w:tcW w:w="8190" w:type="dxa"/>
            <w:gridSpan w:val="2"/>
            <w:tcBorders>
              <w:top w:val="single" w:sz="6" w:space="0" w:color="auto"/>
              <w:bottom w:val="single" w:sz="6" w:space="0" w:color="auto"/>
            </w:tcBorders>
          </w:tcPr>
          <w:p w14:paraId="15967689" w14:textId="77777777" w:rsidR="00F33D05" w:rsidRDefault="00F33D05" w:rsidP="00FE5CA5">
            <w:pPr>
              <w:pStyle w:val="covertext"/>
            </w:pPr>
            <w:r>
              <w:t>The contributor acknowledges and accepts that this contribution becomes the property of IEEE and may be made publicly available by P802.15.</w:t>
            </w:r>
          </w:p>
        </w:tc>
      </w:tr>
    </w:tbl>
    <w:p w14:paraId="79F4377C" w14:textId="035AC12C" w:rsidR="00F35EBC" w:rsidRDefault="00F33D05" w:rsidP="00F35EBC">
      <w:pPr>
        <w:pStyle w:val="Heading1"/>
      </w:pPr>
      <w:r>
        <w:br w:type="page"/>
      </w:r>
      <w:r w:rsidR="00FE5CA5">
        <w:lastRenderedPageBreak/>
        <w:t xml:space="preserve">Replace </w:t>
      </w:r>
      <w:r w:rsidR="00D064EC" w:rsidRPr="00D064EC">
        <w:t>7.2.2.6.3.2.1</w:t>
      </w:r>
      <w:r w:rsidR="00D064EC">
        <w:t xml:space="preserve"> with the following text.</w:t>
      </w:r>
      <w:r w:rsidR="00F35EBC">
        <w:t xml:space="preserve"> </w:t>
      </w:r>
    </w:p>
    <w:p w14:paraId="2901773A" w14:textId="082836A5" w:rsidR="00F35EBC" w:rsidRPr="00F35EBC" w:rsidRDefault="00D064EC" w:rsidP="00F35EBC">
      <w:r>
        <w:t>The LE Wake-up frame is a multipurpose frame containing an RZ Time header IE (see 7.2.4.3.5).  The frame format is shown in Figure 54m.</w:t>
      </w:r>
    </w:p>
    <w:p w14:paraId="3847A431" w14:textId="47D375FC" w:rsidR="00F35EBC" w:rsidRPr="005B09BE" w:rsidRDefault="005B09BE" w:rsidP="005B09BE">
      <w:pPr>
        <w:pStyle w:val="Heading1"/>
      </w:pPr>
      <w:r>
        <w:t xml:space="preserve">Replace Figure 45m with the following. </w:t>
      </w:r>
    </w:p>
    <w:tbl>
      <w:tblPr>
        <w:tblW w:w="401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705"/>
        <w:gridCol w:w="813"/>
        <w:gridCol w:w="1101"/>
        <w:gridCol w:w="1071"/>
        <w:gridCol w:w="2474"/>
        <w:gridCol w:w="942"/>
        <w:gridCol w:w="446"/>
      </w:tblGrid>
      <w:tr w:rsidR="0051515E" w:rsidRPr="00F90D39" w14:paraId="13DFE2F1" w14:textId="77777777" w:rsidTr="0051515E">
        <w:trPr>
          <w:trHeight w:val="255"/>
          <w:jc w:val="center"/>
        </w:trPr>
        <w:tc>
          <w:tcPr>
            <w:tcW w:w="467" w:type="pct"/>
            <w:tcMar>
              <w:left w:w="28" w:type="dxa"/>
              <w:right w:w="0" w:type="dxa"/>
            </w:tcMar>
            <w:vAlign w:val="bottom"/>
          </w:tcPr>
          <w:p w14:paraId="2F72C784" w14:textId="50B3B221" w:rsidR="0051515E" w:rsidRPr="00AE63D3" w:rsidRDefault="0051515E" w:rsidP="00FE5CA5">
            <w:pPr>
              <w:pStyle w:val="IEEEStdsTableColumnHead"/>
            </w:pPr>
            <w:r w:rsidRPr="00AE63D3">
              <w:t xml:space="preserve">Octets: </w:t>
            </w:r>
            <w:r w:rsidRPr="00F24F15">
              <w:rPr>
                <w:u w:val="single"/>
              </w:rPr>
              <w:t>1</w:t>
            </w:r>
          </w:p>
        </w:tc>
        <w:tc>
          <w:tcPr>
            <w:tcW w:w="538" w:type="pct"/>
            <w:vAlign w:val="bottom"/>
          </w:tcPr>
          <w:p w14:paraId="615CD304" w14:textId="6C4000EC" w:rsidR="0051515E" w:rsidRPr="00AE63D3" w:rsidRDefault="0051515E" w:rsidP="00FE5CA5">
            <w:pPr>
              <w:pStyle w:val="IEEEStdsTableColumnHead"/>
            </w:pPr>
            <w:r w:rsidRPr="00AE63D3">
              <w:t>1</w:t>
            </w:r>
          </w:p>
        </w:tc>
        <w:tc>
          <w:tcPr>
            <w:tcW w:w="729" w:type="pct"/>
            <w:vAlign w:val="bottom"/>
          </w:tcPr>
          <w:p w14:paraId="411825E8" w14:textId="09C51B15" w:rsidR="0051515E" w:rsidRPr="00AE63D3" w:rsidRDefault="0051515E" w:rsidP="00FE5CA5">
            <w:pPr>
              <w:pStyle w:val="IEEEStdsTableColumnHead"/>
            </w:pPr>
            <w:r>
              <w:t>2</w:t>
            </w:r>
          </w:p>
        </w:tc>
        <w:tc>
          <w:tcPr>
            <w:tcW w:w="709" w:type="pct"/>
            <w:vAlign w:val="bottom"/>
          </w:tcPr>
          <w:p w14:paraId="56730CDF" w14:textId="69AC9E83" w:rsidR="0051515E" w:rsidRPr="00AE63D3" w:rsidRDefault="0051515E" w:rsidP="00FE5CA5">
            <w:pPr>
              <w:pStyle w:val="IEEEStdsTableColumnHead"/>
            </w:pPr>
            <w:r>
              <w:t>2</w:t>
            </w:r>
          </w:p>
        </w:tc>
        <w:tc>
          <w:tcPr>
            <w:tcW w:w="1638" w:type="pct"/>
            <w:vAlign w:val="bottom"/>
          </w:tcPr>
          <w:p w14:paraId="1F35E67F" w14:textId="1582686E" w:rsidR="0051515E" w:rsidRPr="00AE63D3" w:rsidRDefault="0051515E" w:rsidP="00FE5CA5">
            <w:pPr>
              <w:pStyle w:val="IEEEStdsTableColumnHead"/>
            </w:pPr>
            <w:r>
              <w:t>4</w:t>
            </w:r>
          </w:p>
        </w:tc>
        <w:tc>
          <w:tcPr>
            <w:tcW w:w="624" w:type="pct"/>
          </w:tcPr>
          <w:p w14:paraId="462DAF75" w14:textId="77777777" w:rsidR="0051515E" w:rsidRDefault="0051515E" w:rsidP="00FE5CA5">
            <w:pPr>
              <w:pStyle w:val="IEEEStdsTableColumnHead"/>
            </w:pPr>
          </w:p>
          <w:p w14:paraId="3C93BE33" w14:textId="622071C2" w:rsidR="0051515E" w:rsidRPr="00AE63D3" w:rsidRDefault="0051515E" w:rsidP="00FE5CA5">
            <w:pPr>
              <w:pStyle w:val="IEEEStdsTableColumnHead"/>
            </w:pPr>
            <w:r>
              <w:t>1</w:t>
            </w:r>
          </w:p>
        </w:tc>
        <w:tc>
          <w:tcPr>
            <w:tcW w:w="295" w:type="pct"/>
            <w:vAlign w:val="bottom"/>
          </w:tcPr>
          <w:p w14:paraId="71D8591F" w14:textId="74A016B3" w:rsidR="0051515E" w:rsidRPr="00AE63D3" w:rsidRDefault="0051515E" w:rsidP="00FE5CA5">
            <w:pPr>
              <w:pStyle w:val="IEEEStdsTableColumnHead"/>
            </w:pPr>
            <w:r w:rsidRPr="00AE63D3">
              <w:t>2</w:t>
            </w:r>
          </w:p>
        </w:tc>
      </w:tr>
      <w:tr w:rsidR="0051515E" w:rsidRPr="00AE63D3" w14:paraId="4EB881AB" w14:textId="77777777" w:rsidTr="0051515E">
        <w:trPr>
          <w:trHeight w:val="809"/>
          <w:jc w:val="center"/>
        </w:trPr>
        <w:tc>
          <w:tcPr>
            <w:tcW w:w="467" w:type="pct"/>
            <w:vAlign w:val="center"/>
          </w:tcPr>
          <w:p w14:paraId="0F11E197" w14:textId="77777777" w:rsidR="0051515E" w:rsidRPr="00AE63D3" w:rsidRDefault="0051515E" w:rsidP="00FE5CA5">
            <w:pPr>
              <w:pStyle w:val="IEEEStdsTableData-Left"/>
            </w:pPr>
            <w:r w:rsidRPr="00AE63D3">
              <w:t>Frame control</w:t>
            </w:r>
          </w:p>
        </w:tc>
        <w:tc>
          <w:tcPr>
            <w:tcW w:w="538" w:type="pct"/>
            <w:vAlign w:val="center"/>
          </w:tcPr>
          <w:p w14:paraId="3C080D83" w14:textId="77777777" w:rsidR="0051515E" w:rsidRPr="00AE63D3" w:rsidRDefault="0051515E" w:rsidP="00FE5CA5">
            <w:pPr>
              <w:pStyle w:val="IEEEStdsTableData-Left"/>
            </w:pPr>
            <w:r w:rsidRPr="00AE63D3">
              <w:t>Sequence number</w:t>
            </w:r>
          </w:p>
        </w:tc>
        <w:tc>
          <w:tcPr>
            <w:tcW w:w="729" w:type="pct"/>
            <w:vAlign w:val="center"/>
          </w:tcPr>
          <w:p w14:paraId="1BFB2226" w14:textId="39E58EB7" w:rsidR="0051515E" w:rsidRPr="00AE63D3" w:rsidRDefault="0051515E" w:rsidP="00FE5CA5">
            <w:pPr>
              <w:pStyle w:val="IEEEStdsTableData-Center"/>
              <w:jc w:val="left"/>
            </w:pPr>
            <w:proofErr w:type="spellStart"/>
            <w:r>
              <w:t>Dst</w:t>
            </w:r>
            <w:proofErr w:type="spellEnd"/>
            <w:r>
              <w:t xml:space="preserve"> PAN ID</w:t>
            </w:r>
          </w:p>
        </w:tc>
        <w:tc>
          <w:tcPr>
            <w:tcW w:w="709" w:type="pct"/>
            <w:vAlign w:val="center"/>
          </w:tcPr>
          <w:p w14:paraId="0C59D131" w14:textId="53EF0170" w:rsidR="0051515E" w:rsidRDefault="0051515E" w:rsidP="00FE5CA5">
            <w:pPr>
              <w:pStyle w:val="IEEEStdsTableData-Center"/>
              <w:jc w:val="left"/>
            </w:pPr>
            <w:proofErr w:type="spellStart"/>
            <w:r>
              <w:t>Dst</w:t>
            </w:r>
            <w:proofErr w:type="spellEnd"/>
            <w:r>
              <w:t xml:space="preserve"> Address</w:t>
            </w:r>
          </w:p>
        </w:tc>
        <w:tc>
          <w:tcPr>
            <w:tcW w:w="1638" w:type="pct"/>
            <w:vAlign w:val="center"/>
          </w:tcPr>
          <w:p w14:paraId="5CF8C046" w14:textId="0A30BFF9" w:rsidR="0051515E" w:rsidRPr="00AE63D3" w:rsidRDefault="0051515E" w:rsidP="00667E76">
            <w:pPr>
              <w:pStyle w:val="IEEEStdsTableData-Left"/>
              <w:jc w:val="center"/>
            </w:pPr>
            <w:r>
              <w:t>RZ Time Header IE (7.2.4.3.5)</w:t>
            </w:r>
          </w:p>
        </w:tc>
        <w:tc>
          <w:tcPr>
            <w:tcW w:w="624" w:type="pct"/>
          </w:tcPr>
          <w:p w14:paraId="61B10899" w14:textId="77777777" w:rsidR="0051515E" w:rsidRDefault="0051515E" w:rsidP="00FE5CA5">
            <w:pPr>
              <w:pStyle w:val="IEEEStdsTableData-Left"/>
              <w:jc w:val="center"/>
            </w:pPr>
          </w:p>
          <w:p w14:paraId="283F74DF" w14:textId="77777777" w:rsidR="0051515E" w:rsidRDefault="0051515E" w:rsidP="0051515E">
            <w:pPr>
              <w:pStyle w:val="IEEEStdsTableData-Left"/>
            </w:pPr>
            <w:r>
              <w:t>IE List</w:t>
            </w:r>
          </w:p>
          <w:p w14:paraId="5F8732D7" w14:textId="52FB395F" w:rsidR="0051515E" w:rsidRPr="00AE63D3" w:rsidRDefault="0051515E" w:rsidP="0051515E">
            <w:pPr>
              <w:pStyle w:val="IEEEStdsTableData-Left"/>
            </w:pPr>
            <w:r>
              <w:t>Terminator</w:t>
            </w:r>
          </w:p>
        </w:tc>
        <w:tc>
          <w:tcPr>
            <w:tcW w:w="295" w:type="pct"/>
            <w:vAlign w:val="center"/>
          </w:tcPr>
          <w:p w14:paraId="4DF51878" w14:textId="0AF47708" w:rsidR="0051515E" w:rsidRPr="00AE63D3" w:rsidRDefault="0051515E" w:rsidP="00FE5CA5">
            <w:pPr>
              <w:pStyle w:val="IEEEStdsTableData-Left"/>
              <w:jc w:val="center"/>
            </w:pPr>
            <w:r w:rsidRPr="00AE63D3">
              <w:t>FCS</w:t>
            </w:r>
          </w:p>
        </w:tc>
      </w:tr>
    </w:tbl>
    <w:p w14:paraId="0ED1423F" w14:textId="25734A6F" w:rsidR="005B09BE" w:rsidRDefault="005B09BE" w:rsidP="00D064EC">
      <w:r>
        <w:t xml:space="preserve">                       </w:t>
      </w:r>
      <w:r w:rsidR="00D064EC">
        <w:t>Figure 45m</w:t>
      </w:r>
      <w:r w:rsidR="00667E76">
        <w:t xml:space="preserve"> – </w:t>
      </w:r>
      <w:r w:rsidR="00D064EC">
        <w:t>LE Wake-up frame</w:t>
      </w:r>
    </w:p>
    <w:p w14:paraId="1AFAFC75" w14:textId="63F2F98A" w:rsidR="005B09BE" w:rsidRDefault="005B09BE" w:rsidP="005B09BE">
      <w:pPr>
        <w:pStyle w:val="Heading1"/>
      </w:pPr>
      <w:r>
        <w:t xml:space="preserve">Replace 7.2.2.6.3.2.2 with the following text. </w:t>
      </w:r>
    </w:p>
    <w:p w14:paraId="28D2255A" w14:textId="476C9174" w:rsidR="005B09BE" w:rsidRDefault="005B09BE" w:rsidP="005B09BE">
      <w:r>
        <w:t>The LE Wake-up frame has no payload</w:t>
      </w:r>
      <w:r w:rsidR="0051515E">
        <w:t>.</w:t>
      </w:r>
    </w:p>
    <w:p w14:paraId="55E6CE82" w14:textId="347697DD" w:rsidR="00D423FF" w:rsidRDefault="00254908" w:rsidP="00D423FF">
      <w:pPr>
        <w:pStyle w:val="Heading1"/>
      </w:pPr>
      <w:r>
        <w:t xml:space="preserve">Replace page 188 </w:t>
      </w:r>
      <w:proofErr w:type="gramStart"/>
      <w:r>
        <w:t>line</w:t>
      </w:r>
      <w:proofErr w:type="gramEnd"/>
      <w:r>
        <w:t xml:space="preserve"> 32.</w:t>
      </w:r>
    </w:p>
    <w:p w14:paraId="128D339C" w14:textId="35B91DF6" w:rsidR="00D423FF" w:rsidRDefault="00254908" w:rsidP="00D423FF">
      <w:r>
        <w:t>Optionally include LE CSL IE.</w:t>
      </w:r>
    </w:p>
    <w:p w14:paraId="0276FA76" w14:textId="0AD66E04" w:rsidR="00254908" w:rsidRDefault="00254908" w:rsidP="00254908">
      <w:pPr>
        <w:pStyle w:val="Heading1"/>
      </w:pPr>
      <w:r>
        <w:t xml:space="preserve">Replace page 188 </w:t>
      </w:r>
      <w:proofErr w:type="gramStart"/>
      <w:r>
        <w:t xml:space="preserve">line  </w:t>
      </w:r>
      <w:r w:rsidR="002657B9">
        <w:t>33</w:t>
      </w:r>
      <w:proofErr w:type="gramEnd"/>
      <w:r w:rsidR="002657B9">
        <w:t>-35.</w:t>
      </w:r>
    </w:p>
    <w:p w14:paraId="29733937" w14:textId="758CE737" w:rsidR="00254908" w:rsidRDefault="002657B9" w:rsidP="00254908">
      <w:r w:rsidRPr="002657B9">
        <w:t xml:space="preserve">Selectively the next higher layer may </w:t>
      </w:r>
      <w:r>
        <w:t>add LE CSL IE in the frame header</w:t>
      </w:r>
      <w:r w:rsidRPr="002657B9">
        <w:t xml:space="preserve"> to propagate CSL phase and period information among the neighboring devices.</w:t>
      </w:r>
    </w:p>
    <w:p w14:paraId="73C7A9FF" w14:textId="77777777" w:rsidR="005B09BE" w:rsidRDefault="005B09BE" w:rsidP="00D064EC">
      <w:bookmarkStart w:id="0" w:name="_GoBack"/>
      <w:bookmarkEnd w:id="0"/>
    </w:p>
    <w:sectPr w:rsidR="005B09BE" w:rsidSect="00D831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4272" w14:textId="77777777" w:rsidR="00254908" w:rsidRDefault="00254908" w:rsidP="00F33D05">
      <w:pPr>
        <w:spacing w:after="0" w:line="240" w:lineRule="auto"/>
      </w:pPr>
      <w:r>
        <w:separator/>
      </w:r>
    </w:p>
  </w:endnote>
  <w:endnote w:type="continuationSeparator" w:id="0">
    <w:p w14:paraId="54C960E3" w14:textId="77777777" w:rsidR="00254908" w:rsidRDefault="00254908" w:rsidP="00F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36C2" w14:textId="77777777" w:rsidR="00254908" w:rsidRDefault="00254908" w:rsidP="00F33D05">
    <w:pPr>
      <w:pStyle w:val="Footer"/>
      <w:widowControl w:val="0"/>
      <w:pBdr>
        <w:top w:val="single" w:sz="6" w:space="0" w:color="auto"/>
      </w:pBdr>
      <w:spacing w:before="240"/>
    </w:pPr>
    <w:r>
      <w:t>Submission</w:t>
    </w:r>
    <w:r>
      <w:tab/>
      <w:t xml:space="preserve">Page </w:t>
    </w:r>
    <w:r>
      <w:pgNum/>
    </w:r>
    <w:r>
      <w:tab/>
    </w:r>
    <w:fldSimple w:instr=" AUTHOR  \* MERGEFORMAT ">
      <w:r>
        <w:rPr>
          <w:noProof/>
        </w:rPr>
        <w:t>B. Rolfe</w:t>
      </w:r>
    </w:fldSimple>
    <w:r>
      <w:t xml:space="preserve"> </w:t>
    </w:r>
  </w:p>
  <w:p w14:paraId="061EB135" w14:textId="77777777" w:rsidR="00254908" w:rsidRDefault="0025490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1D65" w14:textId="77777777" w:rsidR="00254908" w:rsidRDefault="00254908" w:rsidP="00F33D05">
      <w:pPr>
        <w:spacing w:after="0" w:line="240" w:lineRule="auto"/>
      </w:pPr>
      <w:r>
        <w:separator/>
      </w:r>
    </w:p>
  </w:footnote>
  <w:footnote w:type="continuationSeparator" w:id="0">
    <w:p w14:paraId="4476F3E0" w14:textId="77777777" w:rsidR="00254908" w:rsidRDefault="00254908" w:rsidP="00F33D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9049" w14:textId="6B2A7E20" w:rsidR="00254908" w:rsidRDefault="00254908"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Pr>
        <w:b/>
        <w:sz w:val="28"/>
      </w:rPr>
      <w:tab/>
      <w:t xml:space="preserve"> </w:t>
    </w:r>
    <w:r>
      <w:rPr>
        <w:b/>
        <w:sz w:val="28"/>
      </w:rPr>
      <w:tab/>
      <w:t>IEEE P802.</w:t>
    </w:r>
    <w:fldSimple w:instr=" DOCPROPERTY &quot;Category&quot;  \* MERGEFORMAT ">
      <w:r w:rsidR="002657B9">
        <w:rPr>
          <w:b/>
          <w:sz w:val="28"/>
        </w:rPr>
        <w:t>15-11-0262-01</w:t>
      </w:r>
      <w:r w:rsidRPr="001832CE">
        <w:rPr>
          <w:b/>
          <w:sz w:val="28"/>
        </w:rPr>
        <w:t>-004e</w:t>
      </w:r>
    </w:fldSimple>
  </w:p>
  <w:p w14:paraId="3347151D" w14:textId="77777777" w:rsidR="00254908" w:rsidRDefault="002549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DF"/>
    <w:rsid w:val="00005C6F"/>
    <w:rsid w:val="00055DD1"/>
    <w:rsid w:val="000A308F"/>
    <w:rsid w:val="000C2C6A"/>
    <w:rsid w:val="000C30B6"/>
    <w:rsid w:val="000C358A"/>
    <w:rsid w:val="001206DB"/>
    <w:rsid w:val="00127D75"/>
    <w:rsid w:val="00164786"/>
    <w:rsid w:val="001832CE"/>
    <w:rsid w:val="001C2553"/>
    <w:rsid w:val="001C5DFE"/>
    <w:rsid w:val="001E0DF6"/>
    <w:rsid w:val="001F61FB"/>
    <w:rsid w:val="00214E65"/>
    <w:rsid w:val="002431D8"/>
    <w:rsid w:val="00254908"/>
    <w:rsid w:val="002641BC"/>
    <w:rsid w:val="002657B9"/>
    <w:rsid w:val="00283D0B"/>
    <w:rsid w:val="00295C97"/>
    <w:rsid w:val="00297F50"/>
    <w:rsid w:val="002A0913"/>
    <w:rsid w:val="002A68A0"/>
    <w:rsid w:val="002B4397"/>
    <w:rsid w:val="0030096C"/>
    <w:rsid w:val="00356E41"/>
    <w:rsid w:val="003709B3"/>
    <w:rsid w:val="003A13DF"/>
    <w:rsid w:val="003C7674"/>
    <w:rsid w:val="00402772"/>
    <w:rsid w:val="00405146"/>
    <w:rsid w:val="00406D81"/>
    <w:rsid w:val="00421CCB"/>
    <w:rsid w:val="004643B9"/>
    <w:rsid w:val="00480458"/>
    <w:rsid w:val="004D6F86"/>
    <w:rsid w:val="0051515E"/>
    <w:rsid w:val="005321F4"/>
    <w:rsid w:val="00541668"/>
    <w:rsid w:val="00582AB0"/>
    <w:rsid w:val="00591B9F"/>
    <w:rsid w:val="005A0AC3"/>
    <w:rsid w:val="005A7E9E"/>
    <w:rsid w:val="005B09BE"/>
    <w:rsid w:val="005E4793"/>
    <w:rsid w:val="00653A44"/>
    <w:rsid w:val="00667E76"/>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0765"/>
    <w:rsid w:val="00893496"/>
    <w:rsid w:val="008A2690"/>
    <w:rsid w:val="008B5BB5"/>
    <w:rsid w:val="008E664B"/>
    <w:rsid w:val="008F5D02"/>
    <w:rsid w:val="00906284"/>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906C7"/>
    <w:rsid w:val="00CA3B5E"/>
    <w:rsid w:val="00CC77A2"/>
    <w:rsid w:val="00D02271"/>
    <w:rsid w:val="00D05DD5"/>
    <w:rsid w:val="00D064EC"/>
    <w:rsid w:val="00D41125"/>
    <w:rsid w:val="00D423FF"/>
    <w:rsid w:val="00D8313D"/>
    <w:rsid w:val="00DB76D9"/>
    <w:rsid w:val="00DC1E06"/>
    <w:rsid w:val="00DF15EF"/>
    <w:rsid w:val="00DF2F1B"/>
    <w:rsid w:val="00E33489"/>
    <w:rsid w:val="00E53C6C"/>
    <w:rsid w:val="00E94360"/>
    <w:rsid w:val="00EA0AAD"/>
    <w:rsid w:val="00EA3F2E"/>
    <w:rsid w:val="00EB1DE8"/>
    <w:rsid w:val="00EB4DFA"/>
    <w:rsid w:val="00F33D05"/>
    <w:rsid w:val="00F35EBC"/>
    <w:rsid w:val="00F50C3F"/>
    <w:rsid w:val="00F53E2D"/>
    <w:rsid w:val="00F654C2"/>
    <w:rsid w:val="00F92A25"/>
    <w:rsid w:val="00FA6316"/>
    <w:rsid w:val="00FB2551"/>
    <w:rsid w:val="00FE1382"/>
    <w:rsid w:val="00FE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C3BBA"/>
    <w:rsid w:val="0010298D"/>
    <w:rsid w:val="00137D91"/>
    <w:rsid w:val="004E287D"/>
    <w:rsid w:val="005654EB"/>
    <w:rsid w:val="00582F1F"/>
    <w:rsid w:val="007E7807"/>
    <w:rsid w:val="00A532CC"/>
    <w:rsid w:val="00BF5779"/>
    <w:rsid w:val="00C03037"/>
    <w:rsid w:val="00D14853"/>
    <w:rsid w:val="00D50681"/>
    <w:rsid w:val="00DC3BBA"/>
    <w:rsid w:val="00E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538E-981A-144B-B878-EDF081B1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Low Energy (LE) comment resolution</dc:subject>
  <dc:creator>B. Rolfe</dc:creator>
  <cp:keywords>LB69 comment resolution</cp:keywords>
  <dc:description>Agreed upon changes that didn't make it into the draft.</dc:description>
  <cp:lastModifiedBy>Wei Hong</cp:lastModifiedBy>
  <cp:revision>6</cp:revision>
  <dcterms:created xsi:type="dcterms:W3CDTF">2011-03-16T03:50:00Z</dcterms:created>
  <dcterms:modified xsi:type="dcterms:W3CDTF">2011-03-16T06:38:00Z</dcterms:modified>
  <cp:category>15-11-0196-02-004e</cp:category>
</cp:coreProperties>
</file>