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E489" w14:textId="77777777" w:rsidR="001F1C8A" w:rsidRDefault="001F1C8A">
      <w:pPr>
        <w:jc w:val="center"/>
        <w:rPr>
          <w:b/>
          <w:sz w:val="28"/>
        </w:rPr>
      </w:pPr>
      <w:bookmarkStart w:id="0" w:name="_GoBack"/>
      <w:bookmarkEnd w:id="0"/>
      <w:r>
        <w:rPr>
          <w:b/>
          <w:sz w:val="28"/>
        </w:rPr>
        <w:t>IEEE P802.15</w:t>
      </w:r>
    </w:p>
    <w:p w14:paraId="301C589A" w14:textId="77777777" w:rsidR="001F1C8A" w:rsidRDefault="001F1C8A">
      <w:pPr>
        <w:jc w:val="center"/>
        <w:rPr>
          <w:b/>
          <w:sz w:val="28"/>
        </w:rPr>
      </w:pPr>
      <w:r>
        <w:rPr>
          <w:b/>
          <w:sz w:val="28"/>
        </w:rPr>
        <w:t>Wireless Personal Area Networks</w:t>
      </w:r>
    </w:p>
    <w:p w14:paraId="4A7FD719"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06F58CA" w14:textId="77777777">
        <w:tc>
          <w:tcPr>
            <w:tcW w:w="1260" w:type="dxa"/>
            <w:tcBorders>
              <w:top w:val="single" w:sz="6" w:space="0" w:color="auto"/>
            </w:tcBorders>
          </w:tcPr>
          <w:p w14:paraId="256BBB0B" w14:textId="77777777" w:rsidR="001F1C8A" w:rsidRDefault="001F1C8A">
            <w:pPr>
              <w:pStyle w:val="covertext"/>
            </w:pPr>
            <w:r>
              <w:t>Project</w:t>
            </w:r>
          </w:p>
        </w:tc>
        <w:tc>
          <w:tcPr>
            <w:tcW w:w="8190" w:type="dxa"/>
            <w:gridSpan w:val="2"/>
            <w:tcBorders>
              <w:top w:val="single" w:sz="6" w:space="0" w:color="auto"/>
            </w:tcBorders>
          </w:tcPr>
          <w:p w14:paraId="30F34A1F" w14:textId="77777777" w:rsidR="001F1C8A" w:rsidRDefault="001F1C8A">
            <w:pPr>
              <w:pStyle w:val="covertext"/>
            </w:pPr>
            <w:r>
              <w:t>IEEE P802.15 Working Group for Wireless Personal Area Networks (WPANs)</w:t>
            </w:r>
          </w:p>
        </w:tc>
      </w:tr>
      <w:tr w:rsidR="001F1C8A" w14:paraId="2E8DB611" w14:textId="77777777">
        <w:tc>
          <w:tcPr>
            <w:tcW w:w="1260" w:type="dxa"/>
            <w:tcBorders>
              <w:top w:val="single" w:sz="6" w:space="0" w:color="auto"/>
            </w:tcBorders>
          </w:tcPr>
          <w:p w14:paraId="4AADE279" w14:textId="77777777" w:rsidR="001F1C8A" w:rsidRDefault="001F1C8A">
            <w:pPr>
              <w:pStyle w:val="covertext"/>
            </w:pPr>
            <w:r>
              <w:t>Title</w:t>
            </w:r>
          </w:p>
        </w:tc>
        <w:tc>
          <w:tcPr>
            <w:tcW w:w="8190" w:type="dxa"/>
            <w:gridSpan w:val="2"/>
            <w:tcBorders>
              <w:top w:val="single" w:sz="6" w:space="0" w:color="auto"/>
            </w:tcBorders>
          </w:tcPr>
          <w:p w14:paraId="0BD6126E" w14:textId="77777777" w:rsidR="001F1C8A" w:rsidRDefault="00B5776D">
            <w:pPr>
              <w:pStyle w:val="covertext"/>
            </w:pPr>
            <w:r>
              <w:fldChar w:fldCharType="begin"/>
            </w:r>
            <w:r>
              <w:instrText xml:space="preserve"> TITLE  \* MERGEFORMAT </w:instrText>
            </w:r>
            <w:r>
              <w:fldChar w:fldCharType="separate"/>
            </w:r>
            <w:r w:rsidR="001F1C8A">
              <w:rPr>
                <w:b/>
                <w:sz w:val="28"/>
              </w:rPr>
              <w:t>&lt;Task Group 15.4e Minutes&gt;</w:t>
            </w:r>
            <w:r>
              <w:rPr>
                <w:b/>
                <w:sz w:val="28"/>
              </w:rPr>
              <w:fldChar w:fldCharType="end"/>
            </w:r>
          </w:p>
        </w:tc>
      </w:tr>
      <w:tr w:rsidR="001F1C8A" w14:paraId="7AB741A9" w14:textId="77777777">
        <w:tc>
          <w:tcPr>
            <w:tcW w:w="1260" w:type="dxa"/>
            <w:tcBorders>
              <w:top w:val="single" w:sz="6" w:space="0" w:color="auto"/>
            </w:tcBorders>
          </w:tcPr>
          <w:p w14:paraId="0D8E752F" w14:textId="77777777" w:rsidR="001F1C8A" w:rsidRDefault="001F1C8A">
            <w:pPr>
              <w:pStyle w:val="covertext"/>
            </w:pPr>
            <w:r>
              <w:t>Date Submitted</w:t>
            </w:r>
          </w:p>
        </w:tc>
        <w:tc>
          <w:tcPr>
            <w:tcW w:w="8190" w:type="dxa"/>
            <w:gridSpan w:val="2"/>
            <w:tcBorders>
              <w:top w:val="single" w:sz="6" w:space="0" w:color="auto"/>
            </w:tcBorders>
          </w:tcPr>
          <w:p w14:paraId="2D3238BC" w14:textId="77777777" w:rsidR="001F1C8A" w:rsidRDefault="00F4038F" w:rsidP="00554CDE">
            <w:pPr>
              <w:pStyle w:val="covertext"/>
            </w:pPr>
            <w:r>
              <w:t>[</w:t>
            </w:r>
            <w:r w:rsidR="007F621E">
              <w:t>12</w:t>
            </w:r>
            <w:r w:rsidR="001F1C8A">
              <w:t xml:space="preserve"> </w:t>
            </w:r>
            <w:r w:rsidR="007F621E">
              <w:t>Nov</w:t>
            </w:r>
            <w:r w:rsidR="006A60E9">
              <w:t>ember</w:t>
            </w:r>
            <w:r>
              <w:t xml:space="preserve"> 2010</w:t>
            </w:r>
            <w:r w:rsidR="001F1C8A">
              <w:t>]</w:t>
            </w:r>
          </w:p>
        </w:tc>
      </w:tr>
      <w:tr w:rsidR="001F1C8A" w14:paraId="3A9561D6" w14:textId="77777777">
        <w:tc>
          <w:tcPr>
            <w:tcW w:w="1260" w:type="dxa"/>
            <w:tcBorders>
              <w:top w:val="single" w:sz="4" w:space="0" w:color="auto"/>
              <w:bottom w:val="single" w:sz="4" w:space="0" w:color="auto"/>
            </w:tcBorders>
          </w:tcPr>
          <w:p w14:paraId="635EE787" w14:textId="77777777" w:rsidR="001F1C8A" w:rsidRDefault="001F1C8A">
            <w:pPr>
              <w:pStyle w:val="covertext"/>
            </w:pPr>
            <w:r>
              <w:t>Source</w:t>
            </w:r>
          </w:p>
        </w:tc>
        <w:tc>
          <w:tcPr>
            <w:tcW w:w="4050" w:type="dxa"/>
            <w:tcBorders>
              <w:top w:val="single" w:sz="4" w:space="0" w:color="auto"/>
              <w:bottom w:val="single" w:sz="4" w:space="0" w:color="auto"/>
            </w:tcBorders>
          </w:tcPr>
          <w:p w14:paraId="4AE51F0D" w14:textId="77777777" w:rsidR="001F1C8A" w:rsidRDefault="001F1C8A">
            <w:pPr>
              <w:pStyle w:val="covertext"/>
              <w:spacing w:before="0" w:after="0"/>
            </w:pPr>
            <w:r>
              <w:t>[</w:t>
            </w:r>
            <w:r w:rsidR="00B5776D">
              <w:fldChar w:fldCharType="begin"/>
            </w:r>
            <w:r w:rsidR="00B5776D">
              <w:instrText xml:space="preserve"> AUTHOR  \* MERGEFORMAT </w:instrText>
            </w:r>
            <w:r w:rsidR="00B5776D">
              <w:fldChar w:fldCharType="separate"/>
            </w:r>
            <w:r>
              <w:rPr>
                <w:noProof/>
              </w:rPr>
              <w:t>Pat Kinney</w:t>
            </w:r>
            <w:r w:rsidR="00B5776D">
              <w:rPr>
                <w:noProof/>
              </w:rPr>
              <w:fldChar w:fldCharType="end"/>
            </w:r>
            <w:r>
              <w:t>]</w:t>
            </w:r>
            <w:r>
              <w:br/>
              <w:t>[</w:t>
            </w:r>
            <w:r w:rsidR="00B5776D">
              <w:fldChar w:fldCharType="begin"/>
            </w:r>
            <w:r w:rsidR="00B5776D">
              <w:instrText xml:space="preserve"> DOCPROPERTY "Company"  \* MERGEFORMAT </w:instrText>
            </w:r>
            <w:r w:rsidR="00B5776D">
              <w:fldChar w:fldCharType="separate"/>
            </w:r>
            <w:r>
              <w:t>&lt;Kinney Consulting LLC&gt;</w:t>
            </w:r>
            <w:r w:rsidR="00B5776D">
              <w:fldChar w:fldCharType="end"/>
            </w:r>
            <w:r>
              <w:t>]</w:t>
            </w:r>
            <w:r>
              <w:br/>
              <w:t>[address]</w:t>
            </w:r>
          </w:p>
        </w:tc>
        <w:tc>
          <w:tcPr>
            <w:tcW w:w="4140" w:type="dxa"/>
            <w:tcBorders>
              <w:top w:val="single" w:sz="4" w:space="0" w:color="auto"/>
              <w:bottom w:val="single" w:sz="4" w:space="0" w:color="auto"/>
            </w:tcBorders>
          </w:tcPr>
          <w:p w14:paraId="52E51CF9"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530F8A4F" w14:textId="77777777">
        <w:tc>
          <w:tcPr>
            <w:tcW w:w="1260" w:type="dxa"/>
            <w:tcBorders>
              <w:top w:val="single" w:sz="6" w:space="0" w:color="auto"/>
            </w:tcBorders>
          </w:tcPr>
          <w:p w14:paraId="0FD71F5E" w14:textId="77777777" w:rsidR="001F1C8A" w:rsidRDefault="001F1C8A">
            <w:pPr>
              <w:pStyle w:val="covertext"/>
            </w:pPr>
            <w:r>
              <w:t>Re:</w:t>
            </w:r>
          </w:p>
        </w:tc>
        <w:tc>
          <w:tcPr>
            <w:tcW w:w="8190" w:type="dxa"/>
            <w:gridSpan w:val="2"/>
            <w:tcBorders>
              <w:top w:val="single" w:sz="6" w:space="0" w:color="auto"/>
            </w:tcBorders>
          </w:tcPr>
          <w:p w14:paraId="4ADB1DB5" w14:textId="77777777" w:rsidR="001F1C8A" w:rsidRDefault="001F1C8A" w:rsidP="007F621E">
            <w:pPr>
              <w:pStyle w:val="covertext"/>
            </w:pPr>
            <w:r>
              <w:t xml:space="preserve">[Task Group 802.15.4e </w:t>
            </w:r>
            <w:r w:rsidR="007F621E">
              <w:t>Plenary</w:t>
            </w:r>
            <w:r>
              <w:t xml:space="preserve"> Meeting in </w:t>
            </w:r>
            <w:r w:rsidR="007F621E">
              <w:t>Dallas</w:t>
            </w:r>
            <w:r>
              <w:t>]</w:t>
            </w:r>
          </w:p>
        </w:tc>
      </w:tr>
      <w:tr w:rsidR="001F1C8A" w14:paraId="2A7DCD75" w14:textId="77777777">
        <w:tc>
          <w:tcPr>
            <w:tcW w:w="1260" w:type="dxa"/>
            <w:tcBorders>
              <w:top w:val="single" w:sz="6" w:space="0" w:color="auto"/>
            </w:tcBorders>
          </w:tcPr>
          <w:p w14:paraId="1639E593" w14:textId="77777777" w:rsidR="001F1C8A" w:rsidRDefault="001F1C8A">
            <w:pPr>
              <w:pStyle w:val="covertext"/>
            </w:pPr>
            <w:r>
              <w:t>Abstract</w:t>
            </w:r>
          </w:p>
        </w:tc>
        <w:tc>
          <w:tcPr>
            <w:tcW w:w="8190" w:type="dxa"/>
            <w:gridSpan w:val="2"/>
            <w:tcBorders>
              <w:top w:val="single" w:sz="6" w:space="0" w:color="auto"/>
            </w:tcBorders>
          </w:tcPr>
          <w:p w14:paraId="4628E8F5" w14:textId="77777777" w:rsidR="001F1C8A" w:rsidRDefault="007F621E">
            <w:pPr>
              <w:pStyle w:val="covertext"/>
            </w:pPr>
            <w:r>
              <w:t>[Task Group 802.15.4e</w:t>
            </w:r>
            <w:r w:rsidR="001F1C8A">
              <w:t xml:space="preserve"> Minutes.]</w:t>
            </w:r>
          </w:p>
        </w:tc>
      </w:tr>
      <w:tr w:rsidR="001F1C8A" w14:paraId="60C398FF" w14:textId="77777777">
        <w:tc>
          <w:tcPr>
            <w:tcW w:w="1260" w:type="dxa"/>
            <w:tcBorders>
              <w:top w:val="single" w:sz="6" w:space="0" w:color="auto"/>
            </w:tcBorders>
          </w:tcPr>
          <w:p w14:paraId="373FBBCD" w14:textId="77777777" w:rsidR="001F1C8A" w:rsidRDefault="001F1C8A">
            <w:pPr>
              <w:pStyle w:val="covertext"/>
            </w:pPr>
            <w:r>
              <w:t>Purpose</w:t>
            </w:r>
          </w:p>
        </w:tc>
        <w:tc>
          <w:tcPr>
            <w:tcW w:w="8190" w:type="dxa"/>
            <w:gridSpan w:val="2"/>
            <w:tcBorders>
              <w:top w:val="single" w:sz="6" w:space="0" w:color="auto"/>
            </w:tcBorders>
          </w:tcPr>
          <w:p w14:paraId="23146717" w14:textId="77777777" w:rsidR="001F1C8A" w:rsidRDefault="001F1C8A">
            <w:pPr>
              <w:pStyle w:val="covertext"/>
            </w:pPr>
            <w:r>
              <w:t>[Official minutes of the Task Group Session</w:t>
            </w:r>
          </w:p>
        </w:tc>
      </w:tr>
      <w:tr w:rsidR="001F1C8A" w14:paraId="46329DDD" w14:textId="77777777">
        <w:tc>
          <w:tcPr>
            <w:tcW w:w="1260" w:type="dxa"/>
            <w:tcBorders>
              <w:top w:val="single" w:sz="6" w:space="0" w:color="auto"/>
              <w:bottom w:val="single" w:sz="6" w:space="0" w:color="auto"/>
            </w:tcBorders>
          </w:tcPr>
          <w:p w14:paraId="4AD15EF4"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D349B31"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7180DE1" w14:textId="77777777">
        <w:tc>
          <w:tcPr>
            <w:tcW w:w="1260" w:type="dxa"/>
            <w:tcBorders>
              <w:top w:val="single" w:sz="6" w:space="0" w:color="auto"/>
              <w:bottom w:val="single" w:sz="6" w:space="0" w:color="auto"/>
            </w:tcBorders>
          </w:tcPr>
          <w:p w14:paraId="1EDEF2D1"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6A15F2FF" w14:textId="77777777" w:rsidR="001F1C8A" w:rsidRDefault="001F1C8A">
            <w:pPr>
              <w:pStyle w:val="covertext"/>
            </w:pPr>
            <w:r>
              <w:t>The contributor acknowledges and accepts that this contribution becomes the property of IEEE and may be made publicly available by P802.15.</w:t>
            </w:r>
          </w:p>
        </w:tc>
      </w:tr>
    </w:tbl>
    <w:p w14:paraId="20D96A80" w14:textId="77777777"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2A1029">
        <w:rPr>
          <w:b/>
          <w:color w:val="FF0000"/>
          <w:sz w:val="28"/>
          <w:szCs w:val="28"/>
        </w:rPr>
        <w:t>6</w:t>
      </w:r>
      <w:r w:rsidR="007F621E">
        <w:rPr>
          <w:b/>
          <w:color w:val="FF0000"/>
          <w:sz w:val="28"/>
          <w:szCs w:val="28"/>
        </w:rPr>
        <w:t>9</w:t>
      </w:r>
    </w:p>
    <w:p w14:paraId="4FD76A58" w14:textId="77777777" w:rsidR="001F1C8A" w:rsidRDefault="007F621E" w:rsidP="001F1C8A">
      <w:pPr>
        <w:widowControl w:val="0"/>
        <w:spacing w:before="120"/>
        <w:jc w:val="center"/>
        <w:rPr>
          <w:b/>
          <w:color w:val="FF0000"/>
          <w:sz w:val="28"/>
          <w:szCs w:val="28"/>
        </w:rPr>
      </w:pPr>
      <w:r>
        <w:rPr>
          <w:b/>
          <w:color w:val="FF0000"/>
          <w:sz w:val="28"/>
          <w:szCs w:val="28"/>
        </w:rPr>
        <w:t>November</w:t>
      </w:r>
      <w:r w:rsidR="002A1029">
        <w:rPr>
          <w:b/>
          <w:color w:val="FF0000"/>
          <w:sz w:val="28"/>
          <w:szCs w:val="28"/>
        </w:rPr>
        <w:t xml:space="preserve"> 2010</w:t>
      </w:r>
    </w:p>
    <w:p w14:paraId="16179481" w14:textId="77777777" w:rsidR="001F1C8A" w:rsidRDefault="001F1C8A" w:rsidP="001F1C8A">
      <w:pPr>
        <w:widowControl w:val="0"/>
        <w:spacing w:before="120"/>
        <w:jc w:val="center"/>
        <w:rPr>
          <w:b/>
          <w:color w:val="FF0000"/>
          <w:sz w:val="28"/>
          <w:szCs w:val="28"/>
        </w:rPr>
      </w:pPr>
      <w:r>
        <w:rPr>
          <w:b/>
          <w:color w:val="FF0000"/>
          <w:sz w:val="28"/>
          <w:szCs w:val="28"/>
        </w:rPr>
        <w:t>Task Group 4e Minutes</w:t>
      </w:r>
    </w:p>
    <w:p w14:paraId="4EEC7B73" w14:textId="77777777" w:rsidR="00C829DA" w:rsidRDefault="00D21720">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C829DA">
        <w:rPr>
          <w:noProof/>
        </w:rPr>
        <w:t>Monday, 8 Nov 2010, 13:30 (PM1)</w:t>
      </w:r>
      <w:r w:rsidR="00C829DA">
        <w:rPr>
          <w:noProof/>
        </w:rPr>
        <w:tab/>
      </w:r>
      <w:r w:rsidR="00C829DA">
        <w:rPr>
          <w:noProof/>
        </w:rPr>
        <w:fldChar w:fldCharType="begin"/>
      </w:r>
      <w:r w:rsidR="00C829DA">
        <w:rPr>
          <w:noProof/>
        </w:rPr>
        <w:instrText xml:space="preserve"> PAGEREF _Toc151190888 \h </w:instrText>
      </w:r>
      <w:r w:rsidR="00C829DA">
        <w:rPr>
          <w:noProof/>
        </w:rPr>
      </w:r>
      <w:r w:rsidR="00C829DA">
        <w:rPr>
          <w:noProof/>
        </w:rPr>
        <w:fldChar w:fldCharType="separate"/>
      </w:r>
      <w:r w:rsidR="00C829DA">
        <w:rPr>
          <w:noProof/>
        </w:rPr>
        <w:t>2</w:t>
      </w:r>
      <w:r w:rsidR="00C829DA">
        <w:rPr>
          <w:noProof/>
        </w:rPr>
        <w:fldChar w:fldCharType="end"/>
      </w:r>
    </w:p>
    <w:p w14:paraId="6148C1C4"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Monday, 8 Nov 2010, 16:00 (PM2)</w:t>
      </w:r>
      <w:r>
        <w:rPr>
          <w:noProof/>
        </w:rPr>
        <w:tab/>
      </w:r>
      <w:r>
        <w:rPr>
          <w:noProof/>
        </w:rPr>
        <w:fldChar w:fldCharType="begin"/>
      </w:r>
      <w:r>
        <w:rPr>
          <w:noProof/>
        </w:rPr>
        <w:instrText xml:space="preserve"> PAGEREF _Toc151190889 \h </w:instrText>
      </w:r>
      <w:r>
        <w:rPr>
          <w:noProof/>
        </w:rPr>
      </w:r>
      <w:r>
        <w:rPr>
          <w:noProof/>
        </w:rPr>
        <w:fldChar w:fldCharType="separate"/>
      </w:r>
      <w:r>
        <w:rPr>
          <w:noProof/>
        </w:rPr>
        <w:t>3</w:t>
      </w:r>
      <w:r>
        <w:rPr>
          <w:noProof/>
        </w:rPr>
        <w:fldChar w:fldCharType="end"/>
      </w:r>
    </w:p>
    <w:p w14:paraId="3F3E77FC"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Tuesday, 9 Nov 2010, 10:30 (AM2)</w:t>
      </w:r>
      <w:r>
        <w:rPr>
          <w:noProof/>
        </w:rPr>
        <w:tab/>
      </w:r>
      <w:r>
        <w:rPr>
          <w:noProof/>
        </w:rPr>
        <w:fldChar w:fldCharType="begin"/>
      </w:r>
      <w:r>
        <w:rPr>
          <w:noProof/>
        </w:rPr>
        <w:instrText xml:space="preserve"> PAGEREF _Toc151190890 \h </w:instrText>
      </w:r>
      <w:r>
        <w:rPr>
          <w:noProof/>
        </w:rPr>
      </w:r>
      <w:r>
        <w:rPr>
          <w:noProof/>
        </w:rPr>
        <w:fldChar w:fldCharType="separate"/>
      </w:r>
      <w:r>
        <w:rPr>
          <w:noProof/>
        </w:rPr>
        <w:t>3</w:t>
      </w:r>
      <w:r>
        <w:rPr>
          <w:noProof/>
        </w:rPr>
        <w:fldChar w:fldCharType="end"/>
      </w:r>
    </w:p>
    <w:p w14:paraId="5A8DDB15"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Tuesday, 9 Nov 2010, 13:30 (PM1)</w:t>
      </w:r>
      <w:r>
        <w:rPr>
          <w:noProof/>
        </w:rPr>
        <w:tab/>
      </w:r>
      <w:r>
        <w:rPr>
          <w:noProof/>
        </w:rPr>
        <w:fldChar w:fldCharType="begin"/>
      </w:r>
      <w:r>
        <w:rPr>
          <w:noProof/>
        </w:rPr>
        <w:instrText xml:space="preserve"> PAGEREF _Toc151190891 \h </w:instrText>
      </w:r>
      <w:r>
        <w:rPr>
          <w:noProof/>
        </w:rPr>
      </w:r>
      <w:r>
        <w:rPr>
          <w:noProof/>
        </w:rPr>
        <w:fldChar w:fldCharType="separate"/>
      </w:r>
      <w:r>
        <w:rPr>
          <w:noProof/>
        </w:rPr>
        <w:t>3</w:t>
      </w:r>
      <w:r>
        <w:rPr>
          <w:noProof/>
        </w:rPr>
        <w:fldChar w:fldCharType="end"/>
      </w:r>
    </w:p>
    <w:p w14:paraId="0F1A9AFC"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Tuesday, 9 Nov 2010, 16:00 (PM2)</w:t>
      </w:r>
      <w:r>
        <w:rPr>
          <w:noProof/>
        </w:rPr>
        <w:tab/>
      </w:r>
      <w:r>
        <w:rPr>
          <w:noProof/>
        </w:rPr>
        <w:fldChar w:fldCharType="begin"/>
      </w:r>
      <w:r>
        <w:rPr>
          <w:noProof/>
        </w:rPr>
        <w:instrText xml:space="preserve"> PAGEREF _Toc151190892 \h </w:instrText>
      </w:r>
      <w:r>
        <w:rPr>
          <w:noProof/>
        </w:rPr>
      </w:r>
      <w:r>
        <w:rPr>
          <w:noProof/>
        </w:rPr>
        <w:fldChar w:fldCharType="separate"/>
      </w:r>
      <w:r>
        <w:rPr>
          <w:noProof/>
        </w:rPr>
        <w:t>3</w:t>
      </w:r>
      <w:r>
        <w:rPr>
          <w:noProof/>
        </w:rPr>
        <w:fldChar w:fldCharType="end"/>
      </w:r>
    </w:p>
    <w:p w14:paraId="0AB86DAC"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Wednesday, 10 Nov 2010, 13:30 (PM1)</w:t>
      </w:r>
      <w:r>
        <w:rPr>
          <w:noProof/>
        </w:rPr>
        <w:tab/>
      </w:r>
      <w:r>
        <w:rPr>
          <w:noProof/>
        </w:rPr>
        <w:fldChar w:fldCharType="begin"/>
      </w:r>
      <w:r>
        <w:rPr>
          <w:noProof/>
        </w:rPr>
        <w:instrText xml:space="preserve"> PAGEREF _Toc151190893 \h </w:instrText>
      </w:r>
      <w:r>
        <w:rPr>
          <w:noProof/>
        </w:rPr>
      </w:r>
      <w:r>
        <w:rPr>
          <w:noProof/>
        </w:rPr>
        <w:fldChar w:fldCharType="separate"/>
      </w:r>
      <w:r>
        <w:rPr>
          <w:noProof/>
        </w:rPr>
        <w:t>4</w:t>
      </w:r>
      <w:r>
        <w:rPr>
          <w:noProof/>
        </w:rPr>
        <w:fldChar w:fldCharType="end"/>
      </w:r>
    </w:p>
    <w:p w14:paraId="605414D5"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Wednesday, 10 Nov 2010, 16:00 (PM2)</w:t>
      </w:r>
      <w:r>
        <w:rPr>
          <w:noProof/>
        </w:rPr>
        <w:tab/>
      </w:r>
      <w:r>
        <w:rPr>
          <w:noProof/>
        </w:rPr>
        <w:fldChar w:fldCharType="begin"/>
      </w:r>
      <w:r>
        <w:rPr>
          <w:noProof/>
        </w:rPr>
        <w:instrText xml:space="preserve"> PAGEREF _Toc151190894 \h </w:instrText>
      </w:r>
      <w:r>
        <w:rPr>
          <w:noProof/>
        </w:rPr>
      </w:r>
      <w:r>
        <w:rPr>
          <w:noProof/>
        </w:rPr>
        <w:fldChar w:fldCharType="separate"/>
      </w:r>
      <w:r>
        <w:rPr>
          <w:noProof/>
        </w:rPr>
        <w:t>4</w:t>
      </w:r>
      <w:r>
        <w:rPr>
          <w:noProof/>
        </w:rPr>
        <w:fldChar w:fldCharType="end"/>
      </w:r>
    </w:p>
    <w:p w14:paraId="14B015CF"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Thursday, 11 Nov 2010, 8:00 (AM1)</w:t>
      </w:r>
      <w:r>
        <w:rPr>
          <w:noProof/>
        </w:rPr>
        <w:tab/>
      </w:r>
      <w:r>
        <w:rPr>
          <w:noProof/>
        </w:rPr>
        <w:fldChar w:fldCharType="begin"/>
      </w:r>
      <w:r>
        <w:rPr>
          <w:noProof/>
        </w:rPr>
        <w:instrText xml:space="preserve"> PAGEREF _Toc151190895 \h </w:instrText>
      </w:r>
      <w:r>
        <w:rPr>
          <w:noProof/>
        </w:rPr>
      </w:r>
      <w:r>
        <w:rPr>
          <w:noProof/>
        </w:rPr>
        <w:fldChar w:fldCharType="separate"/>
      </w:r>
      <w:r>
        <w:rPr>
          <w:noProof/>
        </w:rPr>
        <w:t>4</w:t>
      </w:r>
      <w:r>
        <w:rPr>
          <w:noProof/>
        </w:rPr>
        <w:fldChar w:fldCharType="end"/>
      </w:r>
    </w:p>
    <w:p w14:paraId="4241654A"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Thursday, 11 Nov 2010, 10:30 (AM2)</w:t>
      </w:r>
      <w:r>
        <w:rPr>
          <w:noProof/>
        </w:rPr>
        <w:tab/>
      </w:r>
      <w:r>
        <w:rPr>
          <w:noProof/>
        </w:rPr>
        <w:fldChar w:fldCharType="begin"/>
      </w:r>
      <w:r>
        <w:rPr>
          <w:noProof/>
        </w:rPr>
        <w:instrText xml:space="preserve"> PAGEREF _Toc151190896 \h </w:instrText>
      </w:r>
      <w:r>
        <w:rPr>
          <w:noProof/>
        </w:rPr>
      </w:r>
      <w:r>
        <w:rPr>
          <w:noProof/>
        </w:rPr>
        <w:fldChar w:fldCharType="separate"/>
      </w:r>
      <w:r>
        <w:rPr>
          <w:noProof/>
        </w:rPr>
        <w:t>5</w:t>
      </w:r>
      <w:r>
        <w:rPr>
          <w:noProof/>
        </w:rPr>
        <w:fldChar w:fldCharType="end"/>
      </w:r>
    </w:p>
    <w:p w14:paraId="61D79F79"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Thursday, 11 Nov 2010, 13:30 (PM1)</w:t>
      </w:r>
      <w:r>
        <w:rPr>
          <w:noProof/>
        </w:rPr>
        <w:tab/>
      </w:r>
      <w:r>
        <w:rPr>
          <w:noProof/>
        </w:rPr>
        <w:fldChar w:fldCharType="begin"/>
      </w:r>
      <w:r>
        <w:rPr>
          <w:noProof/>
        </w:rPr>
        <w:instrText xml:space="preserve"> PAGEREF _Toc151190897 \h </w:instrText>
      </w:r>
      <w:r>
        <w:rPr>
          <w:noProof/>
        </w:rPr>
      </w:r>
      <w:r>
        <w:rPr>
          <w:noProof/>
        </w:rPr>
        <w:fldChar w:fldCharType="separate"/>
      </w:r>
      <w:r>
        <w:rPr>
          <w:noProof/>
        </w:rPr>
        <w:t>5</w:t>
      </w:r>
      <w:r>
        <w:rPr>
          <w:noProof/>
        </w:rPr>
        <w:fldChar w:fldCharType="end"/>
      </w:r>
    </w:p>
    <w:p w14:paraId="280DCBC3" w14:textId="77777777" w:rsidR="00C829DA" w:rsidRDefault="00C829DA">
      <w:pPr>
        <w:pStyle w:val="TOC1"/>
        <w:tabs>
          <w:tab w:val="right" w:leader="dot" w:pos="9350"/>
        </w:tabs>
        <w:rPr>
          <w:rFonts w:asciiTheme="minorHAnsi" w:eastAsiaTheme="minorEastAsia" w:hAnsiTheme="minorHAnsi" w:cstheme="minorBidi"/>
          <w:noProof/>
          <w:lang w:eastAsia="ja-JP"/>
        </w:rPr>
      </w:pPr>
      <w:r>
        <w:rPr>
          <w:noProof/>
        </w:rPr>
        <w:t>Thursday, 11 Nov 2010, 16:00 (PM2)</w:t>
      </w:r>
      <w:r>
        <w:rPr>
          <w:noProof/>
        </w:rPr>
        <w:tab/>
      </w:r>
      <w:r>
        <w:rPr>
          <w:noProof/>
        </w:rPr>
        <w:fldChar w:fldCharType="begin"/>
      </w:r>
      <w:r>
        <w:rPr>
          <w:noProof/>
        </w:rPr>
        <w:instrText xml:space="preserve"> PAGEREF _Toc151190898 \h </w:instrText>
      </w:r>
      <w:r>
        <w:rPr>
          <w:noProof/>
        </w:rPr>
      </w:r>
      <w:r>
        <w:rPr>
          <w:noProof/>
        </w:rPr>
        <w:fldChar w:fldCharType="separate"/>
      </w:r>
      <w:r>
        <w:rPr>
          <w:noProof/>
        </w:rPr>
        <w:t>5</w:t>
      </w:r>
      <w:r>
        <w:rPr>
          <w:noProof/>
        </w:rPr>
        <w:fldChar w:fldCharType="end"/>
      </w:r>
    </w:p>
    <w:p w14:paraId="2FD37F09" w14:textId="77777777" w:rsidR="001F1C8A" w:rsidRDefault="00D21720" w:rsidP="001F1C8A">
      <w:r>
        <w:fldChar w:fldCharType="end"/>
      </w:r>
    </w:p>
    <w:p w14:paraId="5FBD5462" w14:textId="570F80FB" w:rsidR="0025673B" w:rsidRDefault="000F4742" w:rsidP="0025673B">
      <w:pPr>
        <w:pStyle w:val="Heading1"/>
        <w:keepNext w:val="0"/>
      </w:pPr>
      <w:bookmarkStart w:id="1" w:name="_Toc151190888"/>
      <w:r>
        <w:t xml:space="preserve">Monday, </w:t>
      </w:r>
      <w:r w:rsidR="004C55FF">
        <w:t>8</w:t>
      </w:r>
      <w:r>
        <w:t xml:space="preserve"> </w:t>
      </w:r>
      <w:r w:rsidR="004C55FF">
        <w:t>Nov 2010, 13:30 (PM1</w:t>
      </w:r>
      <w:r w:rsidR="0025673B">
        <w:t>)</w:t>
      </w:r>
      <w:bookmarkEnd w:id="1"/>
    </w:p>
    <w:p w14:paraId="7D5B24D1" w14:textId="5A0D83A3" w:rsidR="00C04169" w:rsidRDefault="0025673B" w:rsidP="00C04169">
      <w:r>
        <w:rPr>
          <w:b/>
        </w:rPr>
        <w:t>1</w:t>
      </w:r>
      <w:r w:rsidR="004C55FF">
        <w:rPr>
          <w:b/>
        </w:rPr>
        <w:t>3</w:t>
      </w:r>
      <w:r>
        <w:rPr>
          <w:b/>
        </w:rPr>
        <w:t>:</w:t>
      </w:r>
      <w:r w:rsidR="004C55FF">
        <w:rPr>
          <w:b/>
        </w:rPr>
        <w:t>4</w:t>
      </w:r>
      <w:r w:rsidR="00C33DBF">
        <w:rPr>
          <w:b/>
        </w:rPr>
        <w:t>1</w:t>
      </w:r>
      <w:r>
        <w:tab/>
        <w:t>Chair called meeting to order</w:t>
      </w:r>
      <w:r w:rsidR="00C04169">
        <w:t>.</w:t>
      </w:r>
    </w:p>
    <w:p w14:paraId="2CA05160" w14:textId="6F564423" w:rsidR="00EE7C85" w:rsidRDefault="00EE7C85" w:rsidP="00EE7C85">
      <w:pPr>
        <w:ind w:left="720"/>
      </w:pPr>
      <w:r>
        <w:t xml:space="preserve">Chair presented opening report </w:t>
      </w:r>
      <w:r w:rsidRPr="00FE328E">
        <w:t>15-</w:t>
      </w:r>
      <w:r>
        <w:t>10</w:t>
      </w:r>
      <w:r w:rsidRPr="00FE328E">
        <w:t>-</w:t>
      </w:r>
      <w:r>
        <w:t>0</w:t>
      </w:r>
      <w:r w:rsidR="004C55FF">
        <w:t>863</w:t>
      </w:r>
      <w:r w:rsidRPr="00FE328E">
        <w:t>-00-004e</w:t>
      </w:r>
      <w:r>
        <w:t>:</w:t>
      </w:r>
    </w:p>
    <w:p w14:paraId="1D5E95A3" w14:textId="77777777" w:rsidR="00EE7C85" w:rsidRDefault="00EE7C85" w:rsidP="00EE7C85">
      <w:pPr>
        <w:ind w:left="720"/>
      </w:pPr>
      <w:r>
        <w:t>Chair displayed the IEEE-SA slides #1 through #4 of the IEEE patent policy.</w:t>
      </w:r>
    </w:p>
    <w:p w14:paraId="509F45D0" w14:textId="77777777" w:rsidR="00EE7C85" w:rsidRDefault="00EE7C85" w:rsidP="00EE7C85">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09460DDD" w14:textId="77777777" w:rsidR="00EE7C85" w:rsidRDefault="00EE7C85" w:rsidP="00EE7C85">
      <w:pPr>
        <w:ind w:left="720"/>
      </w:pPr>
    </w:p>
    <w:p w14:paraId="5F8E8DD5" w14:textId="7C8997F9" w:rsidR="00EE7C85" w:rsidRPr="0074769D" w:rsidRDefault="00EE7C85" w:rsidP="00EE7C85">
      <w:pPr>
        <w:ind w:left="720"/>
        <w:rPr>
          <w:b/>
        </w:rPr>
      </w:pPr>
      <w:r w:rsidRPr="0074769D">
        <w:rPr>
          <w:b/>
        </w:rPr>
        <w:t xml:space="preserve">Agenda for </w:t>
      </w:r>
      <w:r w:rsidR="004C55FF">
        <w:rPr>
          <w:b/>
        </w:rPr>
        <w:t>Dallas</w:t>
      </w:r>
    </w:p>
    <w:p w14:paraId="7AE40735" w14:textId="33E26189" w:rsidR="004A5644" w:rsidRDefault="00EE7C85" w:rsidP="004A5644">
      <w:pPr>
        <w:ind w:left="765"/>
      </w:pPr>
      <w:r>
        <w:t>Chair presented the agenda 15-1</w:t>
      </w:r>
      <w:r w:rsidR="004C55FF">
        <w:t>0-082</w:t>
      </w:r>
      <w:r w:rsidR="00D55B7E">
        <w:t xml:space="preserve">1-01. </w:t>
      </w:r>
      <w:r w:rsidR="004A5644">
        <w:t xml:space="preserve">Discussion ensued to </w:t>
      </w:r>
      <w:r w:rsidR="00C33DBF">
        <w:t xml:space="preserve">question the </w:t>
      </w:r>
      <w:r w:rsidR="004A5644">
        <w:t>assign</w:t>
      </w:r>
      <w:r w:rsidR="00C33DBF">
        <w:t>ed</w:t>
      </w:r>
      <w:r w:rsidR="004A5644">
        <w:t xml:space="preserve"> time slots to the categories</w:t>
      </w:r>
      <w:r w:rsidR="00C33DBF">
        <w:t xml:space="preserve"> due to the availability of its leader; it was agreed that the agenda should be adopted as is and modified when more accurate information is known</w:t>
      </w:r>
      <w:r w:rsidR="004A5644">
        <w:t xml:space="preserve">.  </w:t>
      </w:r>
      <w:r w:rsidR="00C33DBF">
        <w:t xml:space="preserve">Motion to approve the agenda </w:t>
      </w:r>
      <w:r w:rsidR="004A5644">
        <w:t xml:space="preserve">was made by Ludwig Winkel and seconded by </w:t>
      </w:r>
      <w:proofErr w:type="spellStart"/>
      <w:r w:rsidR="004C55FF">
        <w:t>Seong</w:t>
      </w:r>
      <w:proofErr w:type="spellEnd"/>
      <w:r w:rsidR="004C55FF">
        <w:t xml:space="preserve">-Soon </w:t>
      </w:r>
      <w:proofErr w:type="spellStart"/>
      <w:r w:rsidR="004C55FF">
        <w:t>Joo</w:t>
      </w:r>
      <w:proofErr w:type="spellEnd"/>
      <w:r w:rsidR="004A5644">
        <w:t>.  Upon neither discussion nor objection the motion carries by unanimous consent.</w:t>
      </w:r>
    </w:p>
    <w:p w14:paraId="18F56C80" w14:textId="77777777" w:rsidR="00EE7C85" w:rsidRDefault="00EE7C85" w:rsidP="004A5644"/>
    <w:p w14:paraId="1A5021E0" w14:textId="77777777" w:rsidR="00EE7C85" w:rsidRPr="0074769D" w:rsidRDefault="006D3B29" w:rsidP="00EE7C85">
      <w:pPr>
        <w:ind w:left="720"/>
        <w:rPr>
          <w:b/>
        </w:rPr>
      </w:pPr>
      <w:r>
        <w:rPr>
          <w:b/>
        </w:rPr>
        <w:t>Approval of Previous Minutes</w:t>
      </w:r>
    </w:p>
    <w:p w14:paraId="0F304AC5" w14:textId="2608CF3C" w:rsidR="00EE7C85" w:rsidRDefault="00EE7C85" w:rsidP="00EE7C85">
      <w:pPr>
        <w:ind w:left="765"/>
      </w:pPr>
      <w:r>
        <w:t xml:space="preserve">Motion to approve the minutes from </w:t>
      </w:r>
      <w:r w:rsidR="004C55FF">
        <w:t>Waikoloa</w:t>
      </w:r>
      <w:r>
        <w:t xml:space="preserve"> 15-10-0</w:t>
      </w:r>
      <w:r w:rsidR="004C55FF">
        <w:t>709</w:t>
      </w:r>
      <w:r w:rsidR="004A5644">
        <w:t xml:space="preserve"> </w:t>
      </w:r>
      <w:r w:rsidR="004C55FF">
        <w:t>-00</w:t>
      </w:r>
      <w:r w:rsidR="00337502">
        <w:t xml:space="preserve"> </w:t>
      </w:r>
      <w:r>
        <w:t xml:space="preserve">was made by </w:t>
      </w:r>
      <w:r w:rsidR="004C55FF">
        <w:t xml:space="preserve">Ludwig </w:t>
      </w:r>
      <w:proofErr w:type="spellStart"/>
      <w:r w:rsidR="004C55FF">
        <w:t>Winkel</w:t>
      </w:r>
      <w:proofErr w:type="spellEnd"/>
      <w:r w:rsidR="004C55FF">
        <w:t xml:space="preserve"> </w:t>
      </w:r>
      <w:r>
        <w:t>and seconded by</w:t>
      </w:r>
      <w:r w:rsidR="00C33DBF">
        <w:t xml:space="preserve"> </w:t>
      </w:r>
      <w:proofErr w:type="spellStart"/>
      <w:r w:rsidR="004C55FF">
        <w:t>Seong</w:t>
      </w:r>
      <w:proofErr w:type="spellEnd"/>
      <w:r w:rsidR="004C55FF">
        <w:t xml:space="preserve">-Soon </w:t>
      </w:r>
      <w:proofErr w:type="spellStart"/>
      <w:r w:rsidR="004C55FF">
        <w:t>Joo</w:t>
      </w:r>
      <w:proofErr w:type="spellEnd"/>
      <w:r>
        <w:t>.  Upon neither discussion nor objection the motion carries by unanimous consent.</w:t>
      </w:r>
    </w:p>
    <w:p w14:paraId="4AB12A7A" w14:textId="77777777" w:rsidR="004A5644" w:rsidRDefault="004A5644" w:rsidP="006D3B29">
      <w:pPr>
        <w:ind w:left="765"/>
      </w:pPr>
      <w:r>
        <w:t xml:space="preserve"> </w:t>
      </w:r>
    </w:p>
    <w:p w14:paraId="09B76C08" w14:textId="7EBEC0C1" w:rsidR="00873FB4" w:rsidRPr="00873FB4" w:rsidRDefault="00873FB4" w:rsidP="006D3B29">
      <w:pPr>
        <w:ind w:left="765"/>
        <w:rPr>
          <w:b/>
        </w:rPr>
      </w:pPr>
      <w:r w:rsidRPr="00873FB4">
        <w:rPr>
          <w:b/>
        </w:rPr>
        <w:t xml:space="preserve">Review of </w:t>
      </w:r>
      <w:r w:rsidR="004C55FF">
        <w:rPr>
          <w:b/>
        </w:rPr>
        <w:t>Letter Ballot 60</w:t>
      </w:r>
    </w:p>
    <w:p w14:paraId="022CF7B1" w14:textId="5775ACED" w:rsidR="00E20F67" w:rsidRDefault="004C55FF" w:rsidP="00E857B2">
      <w:pPr>
        <w:ind w:left="720"/>
      </w:pPr>
      <w:r>
        <w:lastRenderedPageBreak/>
        <w:t>Chair reviewed LB 60 comments (voting results are in opening report 15-10-0863-00) as captured on 15-10-0862-00</w:t>
      </w:r>
      <w:r w:rsidR="00E20F67">
        <w:t>.</w:t>
      </w:r>
      <w:r>
        <w:t xml:space="preserve">  Chair led the effort to capture volunteers to lead each category with the results of:</w:t>
      </w:r>
    </w:p>
    <w:p w14:paraId="12B8D2A5" w14:textId="21E3D351" w:rsidR="004C55FF" w:rsidRDefault="000974CB" w:rsidP="00E857B2">
      <w:pPr>
        <w:ind w:left="720"/>
      </w:pPr>
      <w:r>
        <w:t>Distributed Synchronous Multi-channel Extension (</w:t>
      </w:r>
      <w:r w:rsidR="004C55FF">
        <w:t>DSME</w:t>
      </w:r>
      <w:r>
        <w:t>)</w:t>
      </w:r>
      <w:r w:rsidR="004C55FF">
        <w:t xml:space="preserve"> – </w:t>
      </w:r>
      <w:proofErr w:type="spellStart"/>
      <w:r w:rsidR="004C55FF">
        <w:t>Myung</w:t>
      </w:r>
      <w:proofErr w:type="spellEnd"/>
      <w:r w:rsidR="004C55FF">
        <w:t xml:space="preserve"> Lee, </w:t>
      </w:r>
      <w:r>
        <w:t>Time Scheduled Channel Hopping (</w:t>
      </w:r>
      <w:r w:rsidR="004C55FF">
        <w:t>TSCH</w:t>
      </w:r>
      <w:r>
        <w:t>)</w:t>
      </w:r>
      <w:r w:rsidR="004C55FF">
        <w:t xml:space="preserve"> – Jonathan Simon, </w:t>
      </w:r>
      <w:r>
        <w:t>Low Energy (</w:t>
      </w:r>
      <w:r w:rsidR="004C55FF">
        <w:t>LE</w:t>
      </w:r>
      <w:r>
        <w:t>)</w:t>
      </w:r>
      <w:r w:rsidR="004C55FF">
        <w:t xml:space="preserve"> – Wei Hong, L</w:t>
      </w:r>
      <w:r>
        <w:t xml:space="preserve">ow </w:t>
      </w:r>
      <w:r w:rsidR="004C55FF">
        <w:t>L</w:t>
      </w:r>
      <w:r>
        <w:t>atency (LL)</w:t>
      </w:r>
      <w:r w:rsidR="004C55FF">
        <w:t xml:space="preserve"> – </w:t>
      </w:r>
      <w:proofErr w:type="spellStart"/>
      <w:r w:rsidR="004C55FF">
        <w:t>Ghulam</w:t>
      </w:r>
      <w:proofErr w:type="spellEnd"/>
      <w:r w:rsidR="004C55FF">
        <w:t xml:space="preserve"> </w:t>
      </w:r>
      <w:proofErr w:type="spellStart"/>
      <w:r w:rsidR="004C55FF">
        <w:t>Bhatti</w:t>
      </w:r>
      <w:proofErr w:type="spellEnd"/>
      <w:r w:rsidR="004C55FF">
        <w:t xml:space="preserve"> &amp; Michael Bahr, Enhanced Beacon/Enhanced Beacon Request </w:t>
      </w:r>
      <w:r>
        <w:t>–</w:t>
      </w:r>
      <w:r w:rsidR="004C55FF">
        <w:t xml:space="preserve"> </w:t>
      </w:r>
      <w:r>
        <w:t>Ben Rolfe, Enhanced Security/Overhead Reduction (ESOR) – Ben Rolfe, TG4g (4G) – Jeffrey King, TG4f (4F) – Michael McInnis, Metrics – Tim Godfrey, Fast Association (</w:t>
      </w:r>
      <w:proofErr w:type="spellStart"/>
      <w:r>
        <w:t>FastA</w:t>
      </w:r>
      <w:proofErr w:type="spellEnd"/>
      <w:r>
        <w:t>) – Betty Zhao.</w:t>
      </w:r>
    </w:p>
    <w:p w14:paraId="32A79651" w14:textId="69F93DFA" w:rsidR="007B1812" w:rsidRDefault="00672526" w:rsidP="00E857B2">
      <w:pPr>
        <w:ind w:left="720"/>
      </w:pPr>
      <w:r>
        <w:t xml:space="preserve">Chair accepted </w:t>
      </w:r>
      <w:proofErr w:type="spellStart"/>
      <w:r w:rsidR="007B1812">
        <w:t>Wun-</w:t>
      </w:r>
      <w:r>
        <w:t>Cheol</w:t>
      </w:r>
      <w:proofErr w:type="spellEnd"/>
      <w:r>
        <w:t xml:space="preserve"> </w:t>
      </w:r>
      <w:proofErr w:type="spellStart"/>
      <w:r>
        <w:t>Jeong’s</w:t>
      </w:r>
      <w:proofErr w:type="spellEnd"/>
      <w:r>
        <w:t xml:space="preserve"> volunteer to be a TG4e</w:t>
      </w:r>
      <w:r w:rsidR="007B1812">
        <w:t xml:space="preserve"> editor.</w:t>
      </w:r>
    </w:p>
    <w:p w14:paraId="46681469" w14:textId="07A2C998" w:rsidR="000974CB" w:rsidRPr="00F70149" w:rsidRDefault="000974CB" w:rsidP="00E857B2">
      <w:pPr>
        <w:ind w:left="720"/>
      </w:pPr>
      <w:r>
        <w:t>Effort commenced to categorize comments denoted as technical commenced with the results captured in 15-10-862-01.</w:t>
      </w:r>
    </w:p>
    <w:p w14:paraId="12270317" w14:textId="20F81654" w:rsidR="0025673B" w:rsidRPr="00044072" w:rsidRDefault="000974CB" w:rsidP="0025673B">
      <w:r>
        <w:rPr>
          <w:b/>
        </w:rPr>
        <w:t>13</w:t>
      </w:r>
      <w:r w:rsidR="0025673B" w:rsidRPr="006C5363">
        <w:rPr>
          <w:b/>
        </w:rPr>
        <w:t>:</w:t>
      </w:r>
      <w:r>
        <w:rPr>
          <w:b/>
        </w:rPr>
        <w:t>20</w:t>
      </w:r>
      <w:r w:rsidR="007B1812">
        <w:tab/>
        <w:t>meeting recessed until Mon</w:t>
      </w:r>
      <w:r>
        <w:t>day PM2</w:t>
      </w:r>
    </w:p>
    <w:p w14:paraId="13B2DA7A" w14:textId="396D56CC" w:rsidR="007B1812" w:rsidRDefault="007B1812" w:rsidP="007B1812">
      <w:pPr>
        <w:pStyle w:val="Heading1"/>
        <w:keepNext w:val="0"/>
      </w:pPr>
      <w:bookmarkStart w:id="2" w:name="_Toc151190889"/>
      <w:r>
        <w:t>Monday, 8 Nov 2010, 16:00 (PM2)</w:t>
      </w:r>
      <w:bookmarkEnd w:id="2"/>
    </w:p>
    <w:p w14:paraId="245A1FFC" w14:textId="17E911EA" w:rsidR="007B1812" w:rsidRDefault="007B1812" w:rsidP="007B1812">
      <w:pPr>
        <w:ind w:left="720" w:hanging="720"/>
      </w:pPr>
      <w:r>
        <w:rPr>
          <w:b/>
        </w:rPr>
        <w:t>14:00</w:t>
      </w:r>
      <w:r>
        <w:tab/>
        <w:t>Meeting called to order.</w:t>
      </w:r>
    </w:p>
    <w:p w14:paraId="6C7C3D22" w14:textId="3362E0CB" w:rsidR="007B1812" w:rsidRDefault="007B1812" w:rsidP="007B1812">
      <w:pPr>
        <w:ind w:left="720"/>
      </w:pPr>
      <w:r>
        <w:t>Chair continued the effort to categorize comments marked technical by commenters with results captured in 15-10-0862-01.</w:t>
      </w:r>
    </w:p>
    <w:p w14:paraId="7356ACDA" w14:textId="77777777" w:rsidR="007B1812" w:rsidRDefault="007B1812" w:rsidP="007B1812">
      <w:pPr>
        <w:ind w:left="720"/>
      </w:pPr>
    </w:p>
    <w:p w14:paraId="754235CA" w14:textId="7F559D86" w:rsidR="007B1812" w:rsidRPr="00F70149" w:rsidRDefault="007B1812" w:rsidP="007B1812">
      <w:r>
        <w:rPr>
          <w:b/>
        </w:rPr>
        <w:t>16</w:t>
      </w:r>
      <w:r w:rsidRPr="00D772BB">
        <w:rPr>
          <w:b/>
        </w:rPr>
        <w:t>:</w:t>
      </w:r>
      <w:r>
        <w:rPr>
          <w:b/>
        </w:rPr>
        <w:t>00</w:t>
      </w:r>
      <w:r>
        <w:tab/>
        <w:t>Chair recessed until PM2</w:t>
      </w:r>
    </w:p>
    <w:p w14:paraId="08166AB7" w14:textId="683C36C0" w:rsidR="007B1812" w:rsidRDefault="007B1812" w:rsidP="007B1812">
      <w:pPr>
        <w:pStyle w:val="Heading1"/>
        <w:keepNext w:val="0"/>
      </w:pPr>
      <w:bookmarkStart w:id="3" w:name="_Toc151190890"/>
      <w:r>
        <w:t>Tuesday, 9 Nov 2010, 10:30 (AM2)</w:t>
      </w:r>
      <w:bookmarkEnd w:id="3"/>
    </w:p>
    <w:p w14:paraId="5F08AA59" w14:textId="5B30DBE5" w:rsidR="007B1812" w:rsidRDefault="007B1812" w:rsidP="007B1812">
      <w:pPr>
        <w:ind w:left="720" w:hanging="720"/>
      </w:pPr>
      <w:r>
        <w:rPr>
          <w:b/>
        </w:rPr>
        <w:t>10:40</w:t>
      </w:r>
      <w:r>
        <w:tab/>
        <w:t>Meeting called to order.</w:t>
      </w:r>
    </w:p>
    <w:p w14:paraId="4708540B" w14:textId="5E0AD57F" w:rsidR="007B1812" w:rsidRDefault="007B1812" w:rsidP="007B1812">
      <w:pPr>
        <w:ind w:left="720"/>
      </w:pPr>
      <w:r>
        <w:t xml:space="preserve">Chair led effort to categorized comments marked as editorial by commenters with results captured in 15-10-0862-02.  </w:t>
      </w:r>
    </w:p>
    <w:p w14:paraId="003D57CA" w14:textId="4C5DA158" w:rsidR="007B1812" w:rsidRDefault="007B1812" w:rsidP="007B1812">
      <w:pPr>
        <w:ind w:left="720"/>
      </w:pPr>
      <w:r>
        <w:t>Chair led effort to assign meeting slots to each category to allow those leads to resolve comments with results captured in 15-10-0821-02.</w:t>
      </w:r>
    </w:p>
    <w:p w14:paraId="258D1658" w14:textId="19F17E28" w:rsidR="007B1812" w:rsidRPr="00F70149" w:rsidRDefault="007B1812" w:rsidP="007B1812">
      <w:r w:rsidRPr="00D772BB">
        <w:rPr>
          <w:b/>
        </w:rPr>
        <w:t>1</w:t>
      </w:r>
      <w:r>
        <w:rPr>
          <w:b/>
        </w:rPr>
        <w:t>2</w:t>
      </w:r>
      <w:r w:rsidRPr="00D772BB">
        <w:rPr>
          <w:b/>
        </w:rPr>
        <w:t>:</w:t>
      </w:r>
      <w:r>
        <w:rPr>
          <w:b/>
        </w:rPr>
        <w:t>26</w:t>
      </w:r>
      <w:r>
        <w:tab/>
        <w:t>Chair recessed until PM1</w:t>
      </w:r>
    </w:p>
    <w:p w14:paraId="7DAE4F43" w14:textId="53D65552" w:rsidR="0025673B" w:rsidRDefault="003C694F" w:rsidP="0025673B">
      <w:pPr>
        <w:pStyle w:val="Heading1"/>
        <w:keepNext w:val="0"/>
      </w:pPr>
      <w:bookmarkStart w:id="4" w:name="_Toc151190891"/>
      <w:r>
        <w:t>Tuesday, 9 Nov</w:t>
      </w:r>
      <w:r w:rsidR="008C40B6">
        <w:t xml:space="preserve"> </w:t>
      </w:r>
      <w:r w:rsidR="0025673B">
        <w:t>2010, 13:30 (PM1)</w:t>
      </w:r>
      <w:bookmarkEnd w:id="4"/>
    </w:p>
    <w:p w14:paraId="2323C03E" w14:textId="446D0EB0" w:rsidR="0025673B" w:rsidRDefault="0025673B" w:rsidP="003D5B2F">
      <w:pPr>
        <w:ind w:left="720" w:hanging="720"/>
      </w:pPr>
      <w:r>
        <w:rPr>
          <w:b/>
        </w:rPr>
        <w:t>13:4</w:t>
      </w:r>
      <w:r w:rsidR="00A8069E">
        <w:rPr>
          <w:b/>
        </w:rPr>
        <w:t>1</w:t>
      </w:r>
      <w:r>
        <w:tab/>
      </w:r>
      <w:r w:rsidR="003D5B2F">
        <w:t>Meeting called to order and</w:t>
      </w:r>
      <w:r w:rsidR="00F65AC0">
        <w:t xml:space="preserve"> Chair</w:t>
      </w:r>
      <w:r w:rsidR="003D5B2F">
        <w:t xml:space="preserve"> reminded the group that this slot was reserved for</w:t>
      </w:r>
      <w:r w:rsidR="00D635A0">
        <w:t xml:space="preserve"> </w:t>
      </w:r>
      <w:r w:rsidR="003C694F">
        <w:t xml:space="preserve">ESOR </w:t>
      </w:r>
      <w:r w:rsidR="003D5B2F">
        <w:t>comments</w:t>
      </w:r>
    </w:p>
    <w:p w14:paraId="2D92CA97" w14:textId="450852F6" w:rsidR="00D635A0" w:rsidRDefault="00D635A0" w:rsidP="005E508B">
      <w:pPr>
        <w:ind w:left="720"/>
      </w:pPr>
      <w:r>
        <w:t xml:space="preserve">B Rolfe led discussion on </w:t>
      </w:r>
      <w:r w:rsidR="00451C77">
        <w:t xml:space="preserve">ESOR comments </w:t>
      </w:r>
      <w:r w:rsidR="003C694F">
        <w:t xml:space="preserve">with results captured in </w:t>
      </w:r>
      <w:r w:rsidR="00451C77">
        <w:t>15-10-0</w:t>
      </w:r>
      <w:r w:rsidR="003C694F">
        <w:t>862</w:t>
      </w:r>
      <w:r w:rsidR="00451C77">
        <w:t>-03</w:t>
      </w:r>
      <w:r>
        <w:t xml:space="preserve">.  </w:t>
      </w:r>
    </w:p>
    <w:p w14:paraId="228F93BE" w14:textId="77777777" w:rsidR="0025673B" w:rsidRDefault="0025673B" w:rsidP="003C694F"/>
    <w:p w14:paraId="7923A28E" w14:textId="77777777" w:rsidR="0025673B" w:rsidRPr="00F70149" w:rsidRDefault="0025673B" w:rsidP="0025673B">
      <w:r w:rsidRPr="00D772BB">
        <w:rPr>
          <w:b/>
        </w:rPr>
        <w:t>15:</w:t>
      </w:r>
      <w:r w:rsidR="005E508B">
        <w:rPr>
          <w:b/>
        </w:rPr>
        <w:t>30</w:t>
      </w:r>
      <w:r>
        <w:tab/>
        <w:t>Chair recessed until PM2</w:t>
      </w:r>
    </w:p>
    <w:p w14:paraId="67202D2D" w14:textId="4FACDB98" w:rsidR="0025673B" w:rsidRDefault="003C694F" w:rsidP="0025673B">
      <w:pPr>
        <w:pStyle w:val="Heading1"/>
        <w:keepNext w:val="0"/>
      </w:pPr>
      <w:bookmarkStart w:id="5" w:name="_Toc151190892"/>
      <w:r>
        <w:t>Tuesday, 9 Nov</w:t>
      </w:r>
      <w:r w:rsidR="008C40B6">
        <w:t xml:space="preserve"> </w:t>
      </w:r>
      <w:r w:rsidR="0025673B">
        <w:t>2010, 16:00 (PM2)</w:t>
      </w:r>
      <w:bookmarkEnd w:id="5"/>
    </w:p>
    <w:p w14:paraId="58720079" w14:textId="0CEDAB29" w:rsidR="003D5B2F" w:rsidRDefault="0025673B" w:rsidP="003D5B2F">
      <w:pPr>
        <w:ind w:left="720" w:hanging="720"/>
      </w:pPr>
      <w:r>
        <w:rPr>
          <w:b/>
        </w:rPr>
        <w:t>16:0</w:t>
      </w:r>
      <w:r w:rsidR="003C694F">
        <w:rPr>
          <w:b/>
        </w:rPr>
        <w:t>8</w:t>
      </w:r>
      <w:r>
        <w:tab/>
      </w:r>
      <w:r w:rsidR="003D5B2F">
        <w:t>Meeting called to order and reminded the group tha</w:t>
      </w:r>
      <w:r w:rsidR="00E607FB">
        <w:t xml:space="preserve">t this slot was reserved for </w:t>
      </w:r>
      <w:r w:rsidR="003C694F">
        <w:t>TSCH and General</w:t>
      </w:r>
      <w:r w:rsidR="00EB213F">
        <w:t xml:space="preserve"> </w:t>
      </w:r>
      <w:r w:rsidR="003D5B2F">
        <w:t>comments</w:t>
      </w:r>
      <w:r w:rsidR="000B2222">
        <w:t xml:space="preserve">.  </w:t>
      </w:r>
    </w:p>
    <w:p w14:paraId="40345AE7" w14:textId="7B612AA5" w:rsidR="00327FB0" w:rsidRPr="005E508B" w:rsidRDefault="003C694F" w:rsidP="00E607FB">
      <w:pPr>
        <w:ind w:left="720"/>
      </w:pPr>
      <w:r>
        <w:t>Jonathan Simon led the effort to resolve TSCH and General comments with results captured in 15-10-0862-03.</w:t>
      </w:r>
    </w:p>
    <w:p w14:paraId="4D07E339" w14:textId="59ADF77F" w:rsidR="008D6DA5" w:rsidRPr="00F70149" w:rsidRDefault="005E508B" w:rsidP="003C694F">
      <w:r w:rsidRPr="005E508B">
        <w:rPr>
          <w:b/>
        </w:rPr>
        <w:t>18:00</w:t>
      </w:r>
      <w:r>
        <w:tab/>
      </w:r>
      <w:r w:rsidR="0025673B">
        <w:t xml:space="preserve">Meeting </w:t>
      </w:r>
      <w:r w:rsidR="00327FB0">
        <w:t>recessed</w:t>
      </w:r>
    </w:p>
    <w:p w14:paraId="42A4DF38" w14:textId="4F4A4A3B" w:rsidR="00815D19" w:rsidRPr="00A800D0" w:rsidRDefault="00B473DE" w:rsidP="00DD0911">
      <w:pPr>
        <w:pStyle w:val="Heading1"/>
        <w:ind w:left="720" w:hanging="720"/>
        <w:rPr>
          <w:bCs/>
        </w:rPr>
      </w:pPr>
      <w:bookmarkStart w:id="6" w:name="_Toc151190893"/>
      <w:r>
        <w:lastRenderedPageBreak/>
        <w:t>Wednes</w:t>
      </w:r>
      <w:r w:rsidR="00815D19">
        <w:t>day, 1</w:t>
      </w:r>
      <w:r w:rsidR="003C694F">
        <w:t>0 Nov</w:t>
      </w:r>
      <w:r w:rsidR="00815D19">
        <w:t xml:space="preserve"> 2010, 13:30 (PM1)</w:t>
      </w:r>
      <w:bookmarkEnd w:id="6"/>
    </w:p>
    <w:p w14:paraId="4A143532" w14:textId="25303C9F" w:rsidR="00BF3BA1" w:rsidRDefault="00815D19" w:rsidP="00DD0911">
      <w:pPr>
        <w:keepNext/>
        <w:ind w:left="810" w:hanging="810"/>
      </w:pPr>
      <w:r>
        <w:rPr>
          <w:b/>
        </w:rPr>
        <w:t>13</w:t>
      </w:r>
      <w:r w:rsidRPr="00881B66">
        <w:rPr>
          <w:b/>
        </w:rPr>
        <w:t>:</w:t>
      </w:r>
      <w:r w:rsidR="00521C87">
        <w:rPr>
          <w:b/>
        </w:rPr>
        <w:t>3</w:t>
      </w:r>
      <w:r w:rsidR="00BF3BA1">
        <w:rPr>
          <w:b/>
        </w:rPr>
        <w:t>5</w:t>
      </w:r>
      <w:r>
        <w:tab/>
      </w:r>
      <w:r w:rsidR="00BF3BA1">
        <w:t>Chair</w:t>
      </w:r>
      <w:r w:rsidR="00275D3C">
        <w:t>s</w:t>
      </w:r>
      <w:r w:rsidR="00BF3BA1">
        <w:t xml:space="preserve"> called the meeting to order</w:t>
      </w:r>
    </w:p>
    <w:p w14:paraId="04498E71" w14:textId="33A6E632" w:rsidR="005B726E" w:rsidRDefault="00C17320" w:rsidP="00DD0911">
      <w:pPr>
        <w:keepNext/>
        <w:ind w:left="720"/>
      </w:pPr>
      <w:r>
        <w:t>Comment resolution continued with the following categories with results captured in 15-10-0862-03</w:t>
      </w:r>
      <w:r w:rsidR="000D708C">
        <w:t>:</w:t>
      </w:r>
    </w:p>
    <w:p w14:paraId="14EA3F46" w14:textId="57ED2630" w:rsidR="00275D3C" w:rsidRDefault="00C17320" w:rsidP="00DD0911">
      <w:pPr>
        <w:pStyle w:val="ListParagraph"/>
        <w:keepNext/>
        <w:numPr>
          <w:ilvl w:val="0"/>
          <w:numId w:val="37"/>
        </w:numPr>
      </w:pPr>
      <w:r>
        <w:t>4F led by Michael McInnis</w:t>
      </w:r>
    </w:p>
    <w:p w14:paraId="798A1913" w14:textId="65DD2C76" w:rsidR="005B726E" w:rsidRDefault="00C17320" w:rsidP="00DD0911">
      <w:pPr>
        <w:pStyle w:val="ListParagraph"/>
        <w:keepNext/>
        <w:numPr>
          <w:ilvl w:val="0"/>
          <w:numId w:val="37"/>
        </w:numPr>
      </w:pPr>
      <w:r>
        <w:t>LE led by Wei Hong</w:t>
      </w:r>
    </w:p>
    <w:p w14:paraId="41F0D408" w14:textId="15F4A108" w:rsidR="001436FB" w:rsidRDefault="00C17320" w:rsidP="00DD0911">
      <w:pPr>
        <w:pStyle w:val="ListParagraph"/>
        <w:keepNext/>
        <w:numPr>
          <w:ilvl w:val="0"/>
          <w:numId w:val="37"/>
        </w:numPr>
      </w:pPr>
      <w:r>
        <w:t>4G led by Jeffrey King</w:t>
      </w:r>
    </w:p>
    <w:p w14:paraId="4F03008F" w14:textId="7829E207" w:rsidR="005B726E" w:rsidRDefault="00C17320" w:rsidP="00DD0911">
      <w:pPr>
        <w:pStyle w:val="ListParagraph"/>
        <w:keepNext/>
        <w:numPr>
          <w:ilvl w:val="0"/>
          <w:numId w:val="37"/>
        </w:numPr>
      </w:pPr>
      <w:proofErr w:type="spellStart"/>
      <w:r>
        <w:t>FastA</w:t>
      </w:r>
      <w:proofErr w:type="spellEnd"/>
      <w:r>
        <w:t xml:space="preserve"> led by Betty Zhao</w:t>
      </w:r>
    </w:p>
    <w:p w14:paraId="59AF42EA" w14:textId="49423438" w:rsidR="00C17320" w:rsidRPr="00C17320" w:rsidRDefault="00C17320" w:rsidP="00DE6F6F">
      <w:pPr>
        <w:pStyle w:val="ListParagraph"/>
        <w:keepNext/>
        <w:numPr>
          <w:ilvl w:val="0"/>
          <w:numId w:val="37"/>
        </w:numPr>
      </w:pPr>
      <w:r>
        <w:t>Metrics was not presented due to Tim Godfrey’s absence.</w:t>
      </w:r>
    </w:p>
    <w:p w14:paraId="1A1E9038" w14:textId="777B8BCE" w:rsidR="00DE6F6F" w:rsidRDefault="00DE6F6F" w:rsidP="00DE6F6F">
      <w:r w:rsidRPr="00AB1B90">
        <w:rPr>
          <w:b/>
        </w:rPr>
        <w:t>1</w:t>
      </w:r>
      <w:r w:rsidR="00C17320">
        <w:rPr>
          <w:b/>
        </w:rPr>
        <w:t>5</w:t>
      </w:r>
      <w:r w:rsidRPr="00AB1B90">
        <w:rPr>
          <w:b/>
        </w:rPr>
        <w:t>:</w:t>
      </w:r>
      <w:r w:rsidR="00C17320">
        <w:rPr>
          <w:b/>
        </w:rPr>
        <w:t>00</w:t>
      </w:r>
      <w:r>
        <w:tab/>
        <w:t>Meeting recessed</w:t>
      </w:r>
      <w:r w:rsidR="004F6D13">
        <w:t xml:space="preserve"> by chair</w:t>
      </w:r>
    </w:p>
    <w:p w14:paraId="218F6340" w14:textId="3C11B528" w:rsidR="008C40B6" w:rsidRPr="00A800D0" w:rsidRDefault="00C17320" w:rsidP="008C40B6">
      <w:pPr>
        <w:pStyle w:val="Heading1"/>
        <w:keepNext w:val="0"/>
        <w:ind w:left="720" w:hanging="720"/>
        <w:rPr>
          <w:bCs/>
        </w:rPr>
      </w:pPr>
      <w:bookmarkStart w:id="7" w:name="_Toc151190894"/>
      <w:r>
        <w:t>Wednesday, 10 Nov</w:t>
      </w:r>
      <w:r w:rsidR="008C40B6">
        <w:t xml:space="preserve"> 2010, 16:00 (PM2)</w:t>
      </w:r>
      <w:bookmarkEnd w:id="7"/>
    </w:p>
    <w:p w14:paraId="14DF5CDA" w14:textId="7E6E15F1" w:rsidR="008C40B6" w:rsidRDefault="008C40B6" w:rsidP="0003561A">
      <w:pPr>
        <w:ind w:left="810" w:hanging="810"/>
      </w:pPr>
      <w:r>
        <w:rPr>
          <w:b/>
        </w:rPr>
        <w:t>1</w:t>
      </w:r>
      <w:r w:rsidR="00617CC3">
        <w:rPr>
          <w:b/>
        </w:rPr>
        <w:t>6</w:t>
      </w:r>
      <w:r w:rsidRPr="00881B66">
        <w:rPr>
          <w:b/>
        </w:rPr>
        <w:t>:</w:t>
      </w:r>
      <w:r w:rsidR="00617CC3">
        <w:rPr>
          <w:b/>
        </w:rPr>
        <w:t>09</w:t>
      </w:r>
      <w:r>
        <w:tab/>
      </w:r>
      <w:r w:rsidR="003D5B2F">
        <w:t xml:space="preserve">Meeting called to order and </w:t>
      </w:r>
      <w:r w:rsidR="0003561A">
        <w:t>advised</w:t>
      </w:r>
      <w:r w:rsidR="003D5B2F">
        <w:t xml:space="preserve"> the group that this slot was </w:t>
      </w:r>
      <w:r w:rsidR="0003561A">
        <w:t xml:space="preserve">to </w:t>
      </w:r>
      <w:r w:rsidR="00617CC3">
        <w:t>EBR comments</w:t>
      </w:r>
      <w:r w:rsidR="0003561A">
        <w:t>.</w:t>
      </w:r>
      <w:r w:rsidR="00617CC3">
        <w:t xml:space="preserve">  </w:t>
      </w:r>
      <w:r w:rsidR="00F4332A">
        <w:t>Ben Rolfe led the effort and resolved all comments categorized as EBR with r</w:t>
      </w:r>
      <w:r w:rsidR="00617CC3">
        <w:t>esults captured in 15-10-0862-03.</w:t>
      </w:r>
      <w:r w:rsidR="00F4332A">
        <w:t xml:space="preserve">  </w:t>
      </w:r>
    </w:p>
    <w:p w14:paraId="2D669FB5" w14:textId="604CAE91" w:rsidR="00F4332A" w:rsidRPr="00F4332A" w:rsidRDefault="00F4332A" w:rsidP="00F4332A">
      <w:pPr>
        <w:ind w:left="810"/>
      </w:pPr>
      <w:r w:rsidRPr="00F4332A">
        <w:t>Chair asked the group if there were any objections to the EBR resolutions and there were no objections.</w:t>
      </w:r>
    </w:p>
    <w:p w14:paraId="57F9DF6D" w14:textId="41BC75A5" w:rsidR="008C40B6" w:rsidRDefault="008C40B6" w:rsidP="008C40B6">
      <w:r w:rsidRPr="00AB1B90">
        <w:rPr>
          <w:b/>
        </w:rPr>
        <w:t>1</w:t>
      </w:r>
      <w:r w:rsidR="00617CC3">
        <w:rPr>
          <w:b/>
        </w:rPr>
        <w:t>7</w:t>
      </w:r>
      <w:r w:rsidRPr="00AB1B90">
        <w:rPr>
          <w:b/>
        </w:rPr>
        <w:t>:</w:t>
      </w:r>
      <w:r w:rsidR="00FB3CA3">
        <w:rPr>
          <w:b/>
        </w:rPr>
        <w:t>5</w:t>
      </w:r>
      <w:r w:rsidR="00617CC3">
        <w:rPr>
          <w:b/>
        </w:rPr>
        <w:t>0</w:t>
      </w:r>
      <w:r>
        <w:tab/>
        <w:t>Meeting recessed by chair</w:t>
      </w:r>
    </w:p>
    <w:p w14:paraId="5591810A" w14:textId="39354B0D" w:rsidR="00F4332A" w:rsidRDefault="00F4332A" w:rsidP="00F4332A">
      <w:pPr>
        <w:pStyle w:val="Heading1"/>
      </w:pPr>
      <w:bookmarkStart w:id="8" w:name="_Toc151190895"/>
      <w:r>
        <w:t>Thursday, 11 Nov 2010, 8:00 (AM1)</w:t>
      </w:r>
      <w:bookmarkEnd w:id="8"/>
    </w:p>
    <w:p w14:paraId="4A103B0B" w14:textId="53DC2531" w:rsidR="00F4332A" w:rsidRDefault="00D346BE" w:rsidP="00F4332A">
      <w:pPr>
        <w:ind w:left="720" w:hanging="720"/>
      </w:pPr>
      <w:r>
        <w:rPr>
          <w:b/>
        </w:rPr>
        <w:t>8:18</w:t>
      </w:r>
      <w:r w:rsidR="00F4332A">
        <w:tab/>
        <w:t>Meeting called to order</w:t>
      </w:r>
      <w:r w:rsidR="00E54273">
        <w:t>, Chair</w:t>
      </w:r>
      <w:r w:rsidR="00F4332A">
        <w:t xml:space="preserve"> advised the group that </w:t>
      </w:r>
      <w:r w:rsidR="00E54273">
        <w:t xml:space="preserve">although </w:t>
      </w:r>
      <w:r w:rsidR="00F4332A">
        <w:t xml:space="preserve">this slot was reserved to </w:t>
      </w:r>
      <w:r w:rsidR="00E54273">
        <w:t>LL</w:t>
      </w:r>
      <w:r w:rsidR="00F4332A">
        <w:t xml:space="preserve"> comment resolution</w:t>
      </w:r>
      <w:r w:rsidR="00E54273">
        <w:t xml:space="preserve"> the leaders were not available, nor was DSME ready, so </w:t>
      </w:r>
      <w:r>
        <w:t>General comment resolution effort would take LL’s place led by J Simon</w:t>
      </w:r>
      <w:r w:rsidR="00F4332A">
        <w:rPr>
          <w:b/>
        </w:rPr>
        <w:t xml:space="preserve">.  </w:t>
      </w:r>
      <w:r w:rsidR="00F4332A">
        <w:t>The correc</w:t>
      </w:r>
      <w:r>
        <w:t>tions were captured in 15-10-862-03</w:t>
      </w:r>
      <w:r w:rsidR="00F4332A">
        <w:t>.</w:t>
      </w:r>
    </w:p>
    <w:p w14:paraId="43BDA93D" w14:textId="279114B9" w:rsidR="00D346BE" w:rsidRDefault="00D346BE" w:rsidP="00D346BE">
      <w:pPr>
        <w:ind w:left="720" w:hanging="720"/>
      </w:pPr>
      <w:r w:rsidRPr="00892E99">
        <w:rPr>
          <w:b/>
        </w:rPr>
        <w:t>8:48</w:t>
      </w:r>
      <w:r>
        <w:tab/>
        <w:t xml:space="preserve">Rene </w:t>
      </w:r>
      <w:proofErr w:type="spellStart"/>
      <w:r>
        <w:t>Struik</w:t>
      </w:r>
      <w:proofErr w:type="spellEnd"/>
      <w:r>
        <w:t xml:space="preserve"> (arriving after CID 681 was resolved) moved </w:t>
      </w:r>
      <w:r w:rsidRPr="0019330C">
        <w:rPr>
          <w:i/>
        </w:rPr>
        <w:t xml:space="preserve">to change the resolution of CID 681 </w:t>
      </w:r>
      <w:r w:rsidR="00593FA4" w:rsidRPr="0019330C">
        <w:rPr>
          <w:i/>
        </w:rPr>
        <w:t xml:space="preserve">from reject </w:t>
      </w:r>
      <w:r w:rsidRPr="0019330C">
        <w:rPr>
          <w:i/>
        </w:rPr>
        <w:t xml:space="preserve">to </w:t>
      </w:r>
      <w:proofErr w:type="spellStart"/>
      <w:r w:rsidRPr="0019330C">
        <w:rPr>
          <w:i/>
        </w:rPr>
        <w:t>AiP</w:t>
      </w:r>
      <w:proofErr w:type="spellEnd"/>
      <w:r>
        <w:t xml:space="preserve"> seconded by Greg </w:t>
      </w:r>
      <w:proofErr w:type="spellStart"/>
      <w:r>
        <w:t>Gillooly</w:t>
      </w:r>
      <w:proofErr w:type="spellEnd"/>
      <w:r>
        <w:t xml:space="preserve">.  Discussion ensued with one comment noting that such a change would require many other changes.  Mover and seconder agree to an amendment whereas detailed instructions to editor would be available by 30 Nov 2010.  Upon conclusion of discussion, </w:t>
      </w:r>
      <w:proofErr w:type="gramStart"/>
      <w:r>
        <w:t>the vote was</w:t>
      </w:r>
      <w:r w:rsidR="00787D61">
        <w:t xml:space="preserve"> taken with the results of 5 favoring the motion</w:t>
      </w:r>
      <w:r>
        <w:t xml:space="preserve"> and 1 against</w:t>
      </w:r>
      <w:proofErr w:type="gramEnd"/>
      <w:r>
        <w:t xml:space="preserve">, </w:t>
      </w:r>
      <w:proofErr w:type="gramStart"/>
      <w:r>
        <w:t>the motion carries</w:t>
      </w:r>
      <w:proofErr w:type="gramEnd"/>
      <w:r>
        <w:t>.</w:t>
      </w:r>
    </w:p>
    <w:p w14:paraId="164A3381" w14:textId="27018223" w:rsidR="00D346BE" w:rsidRDefault="00D346BE" w:rsidP="00D346BE">
      <w:pPr>
        <w:ind w:left="720" w:hanging="720"/>
      </w:pPr>
      <w:proofErr w:type="gramStart"/>
      <w:r w:rsidRPr="00892E99">
        <w:rPr>
          <w:b/>
        </w:rPr>
        <w:t>9:17</w:t>
      </w:r>
      <w:r>
        <w:tab/>
        <w:t xml:space="preserve">ESOR comment resolution </w:t>
      </w:r>
      <w:r w:rsidR="00F132E5">
        <w:t xml:space="preserve">was </w:t>
      </w:r>
      <w:r>
        <w:t>led by B Rolfe</w:t>
      </w:r>
      <w:proofErr w:type="gramEnd"/>
      <w:r>
        <w:t xml:space="preserve"> with resolutions captured in 15-10-862-03.</w:t>
      </w:r>
      <w:r w:rsidR="00892E99">
        <w:t xml:space="preserve">  </w:t>
      </w:r>
    </w:p>
    <w:p w14:paraId="6D8414B4" w14:textId="1B0C1FF5" w:rsidR="00892E99" w:rsidRDefault="00892E99" w:rsidP="00892E99">
      <w:pPr>
        <w:ind w:left="720"/>
      </w:pPr>
      <w:r w:rsidRPr="00892E99">
        <w:t xml:space="preserve">Rene </w:t>
      </w:r>
      <w:proofErr w:type="spellStart"/>
      <w:r w:rsidRPr="00892E99">
        <w:t>Struik</w:t>
      </w:r>
      <w:proofErr w:type="spellEnd"/>
      <w:r w:rsidRPr="00892E99">
        <w:t xml:space="preserve"> moved </w:t>
      </w:r>
      <w:r w:rsidRPr="0019330C">
        <w:rPr>
          <w:i/>
        </w:rPr>
        <w:t>to change the resolution of</w:t>
      </w:r>
      <w:r w:rsidR="00593FA4" w:rsidRPr="0019330C">
        <w:rPr>
          <w:i/>
        </w:rPr>
        <w:t xml:space="preserve"> CID 693 from reject to accept in principle</w:t>
      </w:r>
      <w:r w:rsidR="00593FA4">
        <w:t xml:space="preserve">, seconded by </w:t>
      </w:r>
      <w:proofErr w:type="spellStart"/>
      <w:r w:rsidR="00593FA4">
        <w:t>Dalibor</w:t>
      </w:r>
      <w:proofErr w:type="spellEnd"/>
      <w:r w:rsidR="00593FA4">
        <w:t xml:space="preserve"> </w:t>
      </w:r>
      <w:proofErr w:type="spellStart"/>
      <w:r w:rsidR="00593FA4">
        <w:t>Pokrajac</w:t>
      </w:r>
      <w:proofErr w:type="spellEnd"/>
      <w:r w:rsidR="00593FA4">
        <w:t xml:space="preserve">.  Discussion ensued with comment that the comment’s proposed change noted to be too complex.  Following discussion, </w:t>
      </w:r>
      <w:proofErr w:type="gramStart"/>
      <w:r w:rsidR="00593FA4">
        <w:t xml:space="preserve">the vote was taken with the results of </w:t>
      </w:r>
      <w:r w:rsidR="00F132E5">
        <w:t xml:space="preserve">1 favoring the motion </w:t>
      </w:r>
      <w:r w:rsidR="00593FA4">
        <w:t>and 9 against</w:t>
      </w:r>
      <w:proofErr w:type="gramEnd"/>
      <w:r w:rsidR="00593FA4">
        <w:t xml:space="preserve">, </w:t>
      </w:r>
      <w:proofErr w:type="gramStart"/>
      <w:r w:rsidR="00593FA4">
        <w:t>the motion fails</w:t>
      </w:r>
      <w:proofErr w:type="gramEnd"/>
      <w:r w:rsidR="00593FA4">
        <w:t>.</w:t>
      </w:r>
    </w:p>
    <w:p w14:paraId="3B32CD7A" w14:textId="77777777" w:rsidR="00F132E5" w:rsidRDefault="00F132E5" w:rsidP="00892E99">
      <w:pPr>
        <w:ind w:left="720"/>
      </w:pPr>
    </w:p>
    <w:p w14:paraId="1AFCD1E3" w14:textId="03698CCF" w:rsidR="0019330C" w:rsidRPr="00892E99" w:rsidRDefault="0019330C" w:rsidP="00892E99">
      <w:pPr>
        <w:ind w:left="720"/>
      </w:pPr>
      <w:r>
        <w:t xml:space="preserve">Rene </w:t>
      </w:r>
      <w:proofErr w:type="spellStart"/>
      <w:r>
        <w:t>Struik</w:t>
      </w:r>
      <w:proofErr w:type="spellEnd"/>
      <w:r>
        <w:t xml:space="preserve"> moved </w:t>
      </w:r>
      <w:r w:rsidRPr="00F132E5">
        <w:rPr>
          <w:i/>
        </w:rPr>
        <w:t xml:space="preserve">to change the resolution of CID 692 from reject to </w:t>
      </w:r>
      <w:r w:rsidR="00F132E5" w:rsidRPr="00F132E5">
        <w:rPr>
          <w:i/>
        </w:rPr>
        <w:t>accept in principl</w:t>
      </w:r>
      <w:r w:rsidR="00F132E5">
        <w:t>e; upon no second this was not ruled to be a motion.</w:t>
      </w:r>
    </w:p>
    <w:p w14:paraId="6BB5E9BD" w14:textId="77777777" w:rsidR="00F4332A" w:rsidRDefault="00F4332A" w:rsidP="00F4332A">
      <w:pPr>
        <w:ind w:left="810" w:hanging="810"/>
        <w:rPr>
          <w:b/>
        </w:rPr>
      </w:pPr>
    </w:p>
    <w:p w14:paraId="3CD4E235" w14:textId="61368F41" w:rsidR="00F4332A" w:rsidRPr="00044072" w:rsidRDefault="00F132E5" w:rsidP="00F4332A">
      <w:r>
        <w:rPr>
          <w:b/>
        </w:rPr>
        <w:t>10:04</w:t>
      </w:r>
      <w:r w:rsidR="00F4332A">
        <w:tab/>
        <w:t>m</w:t>
      </w:r>
      <w:r>
        <w:t>eeting recessed until Thursday AM2</w:t>
      </w:r>
    </w:p>
    <w:p w14:paraId="27FD3656" w14:textId="2AD47A10" w:rsidR="00056A05" w:rsidRDefault="00F4332A" w:rsidP="00056A05">
      <w:pPr>
        <w:pStyle w:val="Heading1"/>
      </w:pPr>
      <w:bookmarkStart w:id="9" w:name="_Toc151190896"/>
      <w:r>
        <w:lastRenderedPageBreak/>
        <w:t>Thursday, 11 Nov</w:t>
      </w:r>
      <w:r w:rsidR="00056A05">
        <w:t xml:space="preserve"> 2010, 10:30 (AM2)</w:t>
      </w:r>
      <w:bookmarkEnd w:id="9"/>
    </w:p>
    <w:p w14:paraId="381A3DA3" w14:textId="65DAEE82" w:rsidR="00E32FA9" w:rsidRPr="00F70149" w:rsidRDefault="00056A05" w:rsidP="00FB3CA3">
      <w:pPr>
        <w:ind w:left="720" w:hanging="720"/>
      </w:pPr>
      <w:r>
        <w:rPr>
          <w:b/>
        </w:rPr>
        <w:t>10:4</w:t>
      </w:r>
      <w:r w:rsidR="0019330C">
        <w:rPr>
          <w:b/>
        </w:rPr>
        <w:t>0</w:t>
      </w:r>
      <w:r>
        <w:tab/>
      </w:r>
      <w:r w:rsidR="003D5B2F">
        <w:t xml:space="preserve">Meeting called to order </w:t>
      </w:r>
      <w:r w:rsidR="0019330C">
        <w:t xml:space="preserve">by chair who </w:t>
      </w:r>
      <w:r w:rsidR="005E07F9">
        <w:t>advised</w:t>
      </w:r>
      <w:r w:rsidR="003D5B2F">
        <w:t xml:space="preserve"> the group that this slot was reserved </w:t>
      </w:r>
      <w:r w:rsidR="0019330C">
        <w:t>for</w:t>
      </w:r>
      <w:r w:rsidR="005E07F9">
        <w:t xml:space="preserve"> </w:t>
      </w:r>
      <w:r w:rsidR="003D5B2F">
        <w:t>DSME comment</w:t>
      </w:r>
      <w:r w:rsidR="005E07F9">
        <w:t xml:space="preserve"> re</w:t>
      </w:r>
      <w:r w:rsidR="003D5B2F">
        <w:t>s</w:t>
      </w:r>
      <w:r w:rsidR="005E07F9">
        <w:t>olution</w:t>
      </w:r>
      <w:r w:rsidR="00E32FA9">
        <w:rPr>
          <w:b/>
        </w:rPr>
        <w:t xml:space="preserve">.  </w:t>
      </w:r>
      <w:proofErr w:type="spellStart"/>
      <w:r w:rsidR="0019330C">
        <w:t>Myung</w:t>
      </w:r>
      <w:proofErr w:type="spellEnd"/>
      <w:r w:rsidR="0019330C">
        <w:t xml:space="preserve"> Lee led the DSME comment resolution with resolutions</w:t>
      </w:r>
      <w:r w:rsidR="005E07F9">
        <w:t xml:space="preserve"> </w:t>
      </w:r>
      <w:r w:rsidR="0019330C">
        <w:t>captured in 15-10-862-03</w:t>
      </w:r>
      <w:r w:rsidR="005E07F9">
        <w:t>.</w:t>
      </w:r>
    </w:p>
    <w:p w14:paraId="61BB5920" w14:textId="77777777" w:rsidR="003D5B2F" w:rsidRDefault="003D5B2F" w:rsidP="003D5B2F">
      <w:pPr>
        <w:ind w:left="810" w:hanging="810"/>
        <w:rPr>
          <w:b/>
        </w:rPr>
      </w:pPr>
    </w:p>
    <w:p w14:paraId="6B570254" w14:textId="14719D9F" w:rsidR="00056A05" w:rsidRPr="00044072" w:rsidRDefault="00056A05" w:rsidP="003D5B2F">
      <w:r>
        <w:rPr>
          <w:b/>
        </w:rPr>
        <w:t>12</w:t>
      </w:r>
      <w:r w:rsidR="0019330C">
        <w:rPr>
          <w:b/>
        </w:rPr>
        <w:t>:31</w:t>
      </w:r>
      <w:r>
        <w:tab/>
        <w:t>meeting recessed until Thursday PM1</w:t>
      </w:r>
    </w:p>
    <w:p w14:paraId="04014B54" w14:textId="3E848CA7" w:rsidR="00056A05" w:rsidRDefault="008B4DA6" w:rsidP="00056A05">
      <w:pPr>
        <w:pStyle w:val="Heading1"/>
        <w:keepNext w:val="0"/>
      </w:pPr>
      <w:bookmarkStart w:id="10" w:name="_Toc151190897"/>
      <w:r>
        <w:t>Thursday, 11</w:t>
      </w:r>
      <w:r w:rsidR="000F4742">
        <w:t xml:space="preserve"> </w:t>
      </w:r>
      <w:r>
        <w:t>Nov</w:t>
      </w:r>
      <w:r w:rsidR="00056A05">
        <w:t xml:space="preserve"> 2010, 13:30 (PM1)</w:t>
      </w:r>
      <w:bookmarkEnd w:id="10"/>
    </w:p>
    <w:p w14:paraId="40B37DE7" w14:textId="79F38DB2" w:rsidR="00056A05" w:rsidRDefault="00827F92" w:rsidP="003D5B2F">
      <w:pPr>
        <w:ind w:left="810" w:hanging="810"/>
      </w:pPr>
      <w:bookmarkStart w:id="11" w:name="_Toc214352027"/>
      <w:r>
        <w:rPr>
          <w:b/>
        </w:rPr>
        <w:t>14</w:t>
      </w:r>
      <w:r w:rsidR="00056A05">
        <w:rPr>
          <w:b/>
        </w:rPr>
        <w:t>:</w:t>
      </w:r>
      <w:r>
        <w:rPr>
          <w:b/>
        </w:rPr>
        <w:t>00</w:t>
      </w:r>
      <w:r w:rsidR="00056A05">
        <w:tab/>
      </w:r>
      <w:bookmarkEnd w:id="11"/>
      <w:r>
        <w:t>Chair</w:t>
      </w:r>
      <w:r w:rsidR="003D5B2F">
        <w:t xml:space="preserve"> called </w:t>
      </w:r>
      <w:r>
        <w:t xml:space="preserve">meeting </w:t>
      </w:r>
      <w:r w:rsidR="003D5B2F">
        <w:t xml:space="preserve">to order and </w:t>
      </w:r>
      <w:r w:rsidR="00F40D41">
        <w:t>informed</w:t>
      </w:r>
      <w:r w:rsidR="003D5B2F">
        <w:t xml:space="preserve"> the group that this slot </w:t>
      </w:r>
      <w:r>
        <w:t>would be used</w:t>
      </w:r>
      <w:r w:rsidR="003D5B2F">
        <w:t xml:space="preserve"> </w:t>
      </w:r>
      <w:r w:rsidR="00F40D41">
        <w:t xml:space="preserve">to </w:t>
      </w:r>
      <w:r>
        <w:t xml:space="preserve">resolve LL </w:t>
      </w:r>
      <w:r w:rsidR="00F40D41">
        <w:t>comment</w:t>
      </w:r>
      <w:r>
        <w:t>s</w:t>
      </w:r>
      <w:proofErr w:type="gramStart"/>
      <w:r>
        <w:t>..</w:t>
      </w:r>
      <w:proofErr w:type="gramEnd"/>
      <w:r>
        <w:t xml:space="preserve"> Michael Bahr led the effort with resolutions captured in document 15-10-0862-03.</w:t>
      </w:r>
    </w:p>
    <w:p w14:paraId="0F8FE678" w14:textId="1E89465D" w:rsidR="00827F92" w:rsidRPr="00827F92" w:rsidRDefault="00827F92" w:rsidP="003D5B2F">
      <w:pPr>
        <w:ind w:left="810" w:hanging="810"/>
        <w:rPr>
          <w:b/>
        </w:rPr>
      </w:pPr>
      <w:r>
        <w:rPr>
          <w:b/>
        </w:rPr>
        <w:t>15:34</w:t>
      </w:r>
      <w:r>
        <w:rPr>
          <w:b/>
        </w:rPr>
        <w:tab/>
      </w:r>
      <w:r w:rsidRPr="00827F92">
        <w:t>meeting recessed until Thursday PM2</w:t>
      </w:r>
    </w:p>
    <w:p w14:paraId="048DC4D9" w14:textId="77777777" w:rsidR="0070001F" w:rsidRDefault="0070001F" w:rsidP="0070001F">
      <w:pPr>
        <w:ind w:left="720" w:hanging="720"/>
      </w:pPr>
    </w:p>
    <w:p w14:paraId="4627C5C8" w14:textId="4859907F" w:rsidR="008B4DA6" w:rsidRDefault="008B4DA6" w:rsidP="008B4DA6">
      <w:pPr>
        <w:pStyle w:val="Heading1"/>
        <w:keepNext w:val="0"/>
      </w:pPr>
      <w:bookmarkStart w:id="12" w:name="_Toc151190898"/>
      <w:r>
        <w:t>Thursday, 11 Nov 2010, 16:00 (PM2)</w:t>
      </w:r>
      <w:bookmarkEnd w:id="12"/>
    </w:p>
    <w:p w14:paraId="5CD3D88F" w14:textId="5188E52E" w:rsidR="008B4DA6" w:rsidRPr="00DC0AF7" w:rsidRDefault="00827F92" w:rsidP="00DC0AF7">
      <w:pPr>
        <w:ind w:left="810" w:hanging="810"/>
      </w:pPr>
      <w:r>
        <w:rPr>
          <w:b/>
        </w:rPr>
        <w:t>16:0</w:t>
      </w:r>
      <w:r w:rsidR="008B4DA6">
        <w:rPr>
          <w:b/>
        </w:rPr>
        <w:t>7</w:t>
      </w:r>
      <w:r>
        <w:tab/>
        <w:t xml:space="preserve">Meeting called to order.  Chair led the group in reviewing comment resolution status and planning future activities as documented in </w:t>
      </w:r>
      <w:r w:rsidR="00DC0AF7">
        <w:t>the TG4e closing report, doc 15-10-0929-00.  TG4e consensus was that, since conference calls would suffice, an ad hoc was not required.</w:t>
      </w:r>
    </w:p>
    <w:p w14:paraId="4DC56ABC" w14:textId="69E8EA3C" w:rsidR="00127345" w:rsidRPr="00390935" w:rsidRDefault="00827F92" w:rsidP="00390935">
      <w:r>
        <w:rPr>
          <w:b/>
        </w:rPr>
        <w:t>17:00</w:t>
      </w:r>
      <w:r w:rsidR="00056A05">
        <w:tab/>
      </w:r>
      <w:r w:rsidR="005A1655">
        <w:t>Session</w:t>
      </w:r>
      <w:r w:rsidR="00056A05">
        <w:t xml:space="preserve"> adjourned</w:t>
      </w:r>
    </w:p>
    <w:sectPr w:rsidR="00127345" w:rsidRPr="00390935"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A0FB" w14:textId="77777777" w:rsidR="00827F92" w:rsidRDefault="00827F92">
      <w:r>
        <w:separator/>
      </w:r>
    </w:p>
  </w:endnote>
  <w:endnote w:type="continuationSeparator" w:id="0">
    <w:p w14:paraId="511191B4" w14:textId="77777777" w:rsidR="00827F92" w:rsidRDefault="0082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2908" w14:textId="77777777" w:rsidR="00827F92" w:rsidRDefault="00827F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5776D">
      <w:fldChar w:fldCharType="begin"/>
    </w:r>
    <w:r w:rsidR="00B5776D">
      <w:instrText xml:space="preserve"> AUTHOR  \* MERGEFORMAT </w:instrText>
    </w:r>
    <w:r w:rsidR="00B5776D">
      <w:fldChar w:fldCharType="separate"/>
    </w:r>
    <w:r>
      <w:rPr>
        <w:noProof/>
      </w:rPr>
      <w:t>Pat Kinney</w:t>
    </w:r>
    <w:r w:rsidR="00B5776D">
      <w:rPr>
        <w:noProof/>
      </w:rPr>
      <w:fldChar w:fldCharType="end"/>
    </w:r>
    <w:r>
      <w:t xml:space="preserve">, </w:t>
    </w:r>
    <w:r w:rsidR="00B5776D">
      <w:fldChar w:fldCharType="begin"/>
    </w:r>
    <w:r w:rsidR="00B5776D">
      <w:instrText xml:space="preserve"> DOCPROPERTY "Company"  \* MERGEFORMAT </w:instrText>
    </w:r>
    <w:r w:rsidR="00B5776D">
      <w:fldChar w:fldCharType="separate"/>
    </w:r>
    <w:r>
      <w:t>&lt;Kinney Consulting LLC&gt;</w:t>
    </w:r>
    <w:r w:rsidR="00B5776D">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CBB8" w14:textId="77777777" w:rsidR="00827F92" w:rsidRDefault="00827F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8717" w14:textId="77777777" w:rsidR="00827F92" w:rsidRDefault="00827F92">
      <w:r>
        <w:separator/>
      </w:r>
    </w:p>
  </w:footnote>
  <w:footnote w:type="continuationSeparator" w:id="0">
    <w:p w14:paraId="4B807CE2" w14:textId="77777777" w:rsidR="00827F92" w:rsidRDefault="00827F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9C2D" w14:textId="77777777" w:rsidR="00827F92" w:rsidRDefault="00827F9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5776D">
      <w:rPr>
        <w:b/>
        <w:noProof/>
        <w:sz w:val="28"/>
      </w:rPr>
      <w:t>November, 2010</w:t>
    </w:r>
    <w:r>
      <w:rPr>
        <w:b/>
        <w:sz w:val="28"/>
      </w:rPr>
      <w:fldChar w:fldCharType="end"/>
    </w:r>
    <w:r>
      <w:rPr>
        <w:b/>
        <w:sz w:val="28"/>
      </w:rPr>
      <w:tab/>
      <w:t xml:space="preserve"> IEEE P802.15-</w:t>
    </w:r>
    <w:r w:rsidR="00B5776D">
      <w:fldChar w:fldCharType="begin"/>
    </w:r>
    <w:r w:rsidR="00B5776D">
      <w:instrText xml:space="preserve"> DOCPROPERTY "Category"  \* MERGEFORMAT </w:instrText>
    </w:r>
    <w:r w:rsidR="00B5776D">
      <w:fldChar w:fldCharType="separate"/>
    </w:r>
    <w:r w:rsidRPr="007F621E">
      <w:rPr>
        <w:b/>
        <w:sz w:val="28"/>
      </w:rPr>
      <w:t>&lt;15-10-0937-00-004e&gt;</w:t>
    </w:r>
    <w:r w:rsidR="00B5776D">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2246" w14:textId="77777777" w:rsidR="00827F92" w:rsidRDefault="00827F9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27">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0"/>
  </w:num>
  <w:num w:numId="3">
    <w:abstractNumId w:val="13"/>
  </w:num>
  <w:num w:numId="4">
    <w:abstractNumId w:val="30"/>
  </w:num>
  <w:num w:numId="5">
    <w:abstractNumId w:val="1"/>
  </w:num>
  <w:num w:numId="6">
    <w:abstractNumId w:val="17"/>
  </w:num>
  <w:num w:numId="7">
    <w:abstractNumId w:val="28"/>
  </w:num>
  <w:num w:numId="8">
    <w:abstractNumId w:val="33"/>
  </w:num>
  <w:num w:numId="9">
    <w:abstractNumId w:val="6"/>
  </w:num>
  <w:num w:numId="10">
    <w:abstractNumId w:val="35"/>
  </w:num>
  <w:num w:numId="11">
    <w:abstractNumId w:val="5"/>
  </w:num>
  <w:num w:numId="12">
    <w:abstractNumId w:val="21"/>
  </w:num>
  <w:num w:numId="13">
    <w:abstractNumId w:val="3"/>
  </w:num>
  <w:num w:numId="14">
    <w:abstractNumId w:val="4"/>
  </w:num>
  <w:num w:numId="15">
    <w:abstractNumId w:val="8"/>
  </w:num>
  <w:num w:numId="16">
    <w:abstractNumId w:val="19"/>
  </w:num>
  <w:num w:numId="17">
    <w:abstractNumId w:val="27"/>
  </w:num>
  <w:num w:numId="18">
    <w:abstractNumId w:val="14"/>
  </w:num>
  <w:num w:numId="19">
    <w:abstractNumId w:val="29"/>
  </w:num>
  <w:num w:numId="20">
    <w:abstractNumId w:val="7"/>
  </w:num>
  <w:num w:numId="21">
    <w:abstractNumId w:val="23"/>
  </w:num>
  <w:num w:numId="22">
    <w:abstractNumId w:val="11"/>
  </w:num>
  <w:num w:numId="23">
    <w:abstractNumId w:val="22"/>
  </w:num>
  <w:num w:numId="24">
    <w:abstractNumId w:val="12"/>
  </w:num>
  <w:num w:numId="25">
    <w:abstractNumId w:val="18"/>
  </w:num>
  <w:num w:numId="26">
    <w:abstractNumId w:val="34"/>
  </w:num>
  <w:num w:numId="27">
    <w:abstractNumId w:val="37"/>
  </w:num>
  <w:num w:numId="28">
    <w:abstractNumId w:val="25"/>
  </w:num>
  <w:num w:numId="29">
    <w:abstractNumId w:val="15"/>
  </w:num>
  <w:num w:numId="30">
    <w:abstractNumId w:val="36"/>
  </w:num>
  <w:num w:numId="31">
    <w:abstractNumId w:val="0"/>
  </w:num>
  <w:num w:numId="32">
    <w:abstractNumId w:val="10"/>
  </w:num>
  <w:num w:numId="33">
    <w:abstractNumId w:val="26"/>
  </w:num>
  <w:num w:numId="34">
    <w:abstractNumId w:val="24"/>
  </w:num>
  <w:num w:numId="35">
    <w:abstractNumId w:val="9"/>
  </w:num>
  <w:num w:numId="36">
    <w:abstractNumId w:val="31"/>
  </w:num>
  <w:num w:numId="37">
    <w:abstractNumId w:val="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249C8"/>
    <w:rsid w:val="00027FF6"/>
    <w:rsid w:val="0003561A"/>
    <w:rsid w:val="00044072"/>
    <w:rsid w:val="00050931"/>
    <w:rsid w:val="00052C59"/>
    <w:rsid w:val="00054CD5"/>
    <w:rsid w:val="00056A05"/>
    <w:rsid w:val="00057FF9"/>
    <w:rsid w:val="000629EE"/>
    <w:rsid w:val="00062B6F"/>
    <w:rsid w:val="00070FCC"/>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68EE"/>
    <w:rsid w:val="00175752"/>
    <w:rsid w:val="00186787"/>
    <w:rsid w:val="0019330C"/>
    <w:rsid w:val="001A03E4"/>
    <w:rsid w:val="001C47E0"/>
    <w:rsid w:val="001C655E"/>
    <w:rsid w:val="001D2502"/>
    <w:rsid w:val="001D520A"/>
    <w:rsid w:val="001E0BBE"/>
    <w:rsid w:val="001F1C8A"/>
    <w:rsid w:val="002031EF"/>
    <w:rsid w:val="00225AA0"/>
    <w:rsid w:val="002301BB"/>
    <w:rsid w:val="00245667"/>
    <w:rsid w:val="00251358"/>
    <w:rsid w:val="00254D17"/>
    <w:rsid w:val="0025673B"/>
    <w:rsid w:val="00270971"/>
    <w:rsid w:val="00270B2D"/>
    <w:rsid w:val="0027347D"/>
    <w:rsid w:val="00275D3C"/>
    <w:rsid w:val="00284CF0"/>
    <w:rsid w:val="00295CE8"/>
    <w:rsid w:val="002A1029"/>
    <w:rsid w:val="002A7F7E"/>
    <w:rsid w:val="002B29F8"/>
    <w:rsid w:val="002B436D"/>
    <w:rsid w:val="002C5B3E"/>
    <w:rsid w:val="002D12D0"/>
    <w:rsid w:val="002D2997"/>
    <w:rsid w:val="002E0D5D"/>
    <w:rsid w:val="00326C06"/>
    <w:rsid w:val="003270D5"/>
    <w:rsid w:val="00327FB0"/>
    <w:rsid w:val="00331AB7"/>
    <w:rsid w:val="00336303"/>
    <w:rsid w:val="00337502"/>
    <w:rsid w:val="00347BFE"/>
    <w:rsid w:val="00350B0A"/>
    <w:rsid w:val="0036282D"/>
    <w:rsid w:val="003778BC"/>
    <w:rsid w:val="003811F9"/>
    <w:rsid w:val="0038214F"/>
    <w:rsid w:val="0038361A"/>
    <w:rsid w:val="00385417"/>
    <w:rsid w:val="00390935"/>
    <w:rsid w:val="003B7232"/>
    <w:rsid w:val="003C3A4F"/>
    <w:rsid w:val="003C40E0"/>
    <w:rsid w:val="003C694F"/>
    <w:rsid w:val="003D4609"/>
    <w:rsid w:val="003D5B2F"/>
    <w:rsid w:val="00400D6A"/>
    <w:rsid w:val="00401BA2"/>
    <w:rsid w:val="004214CE"/>
    <w:rsid w:val="00431BBB"/>
    <w:rsid w:val="00440092"/>
    <w:rsid w:val="00441AEF"/>
    <w:rsid w:val="00442FA5"/>
    <w:rsid w:val="00445CFD"/>
    <w:rsid w:val="004463F8"/>
    <w:rsid w:val="00451C77"/>
    <w:rsid w:val="004579F1"/>
    <w:rsid w:val="00491692"/>
    <w:rsid w:val="004968ED"/>
    <w:rsid w:val="004A5644"/>
    <w:rsid w:val="004A5670"/>
    <w:rsid w:val="004C55FF"/>
    <w:rsid w:val="004D35D3"/>
    <w:rsid w:val="004E2FDC"/>
    <w:rsid w:val="004F6D13"/>
    <w:rsid w:val="004F763E"/>
    <w:rsid w:val="00513501"/>
    <w:rsid w:val="00521C87"/>
    <w:rsid w:val="00530C3D"/>
    <w:rsid w:val="005541A8"/>
    <w:rsid w:val="00554CDE"/>
    <w:rsid w:val="00557356"/>
    <w:rsid w:val="00574F79"/>
    <w:rsid w:val="00585FB8"/>
    <w:rsid w:val="00593FA4"/>
    <w:rsid w:val="005A1655"/>
    <w:rsid w:val="005B010B"/>
    <w:rsid w:val="005B4142"/>
    <w:rsid w:val="005B726E"/>
    <w:rsid w:val="005C0F9B"/>
    <w:rsid w:val="005C5B80"/>
    <w:rsid w:val="005E07F9"/>
    <w:rsid w:val="005E508B"/>
    <w:rsid w:val="005E63A1"/>
    <w:rsid w:val="00617CC3"/>
    <w:rsid w:val="006213E0"/>
    <w:rsid w:val="00624D40"/>
    <w:rsid w:val="0063546F"/>
    <w:rsid w:val="006436EF"/>
    <w:rsid w:val="0065668A"/>
    <w:rsid w:val="00660D69"/>
    <w:rsid w:val="00664B50"/>
    <w:rsid w:val="006668A4"/>
    <w:rsid w:val="00672526"/>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4769D"/>
    <w:rsid w:val="00757F3A"/>
    <w:rsid w:val="0077385F"/>
    <w:rsid w:val="00776BE2"/>
    <w:rsid w:val="007802A7"/>
    <w:rsid w:val="00787D61"/>
    <w:rsid w:val="00790E0E"/>
    <w:rsid w:val="007A6E44"/>
    <w:rsid w:val="007B1812"/>
    <w:rsid w:val="007C3266"/>
    <w:rsid w:val="007D4035"/>
    <w:rsid w:val="007D5F00"/>
    <w:rsid w:val="007E7847"/>
    <w:rsid w:val="007F2D22"/>
    <w:rsid w:val="007F621E"/>
    <w:rsid w:val="00803E71"/>
    <w:rsid w:val="0080635F"/>
    <w:rsid w:val="00811EA5"/>
    <w:rsid w:val="00815D19"/>
    <w:rsid w:val="00824845"/>
    <w:rsid w:val="00827F92"/>
    <w:rsid w:val="008515B1"/>
    <w:rsid w:val="00873FB4"/>
    <w:rsid w:val="00880324"/>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78CF"/>
    <w:rsid w:val="00903D7F"/>
    <w:rsid w:val="00904A95"/>
    <w:rsid w:val="0090733B"/>
    <w:rsid w:val="00934610"/>
    <w:rsid w:val="0093498D"/>
    <w:rsid w:val="00955AE9"/>
    <w:rsid w:val="00962454"/>
    <w:rsid w:val="00970700"/>
    <w:rsid w:val="009843C1"/>
    <w:rsid w:val="00990744"/>
    <w:rsid w:val="00991C67"/>
    <w:rsid w:val="009A25DC"/>
    <w:rsid w:val="009B63EE"/>
    <w:rsid w:val="009C4EDC"/>
    <w:rsid w:val="009C6FFC"/>
    <w:rsid w:val="009C7CB8"/>
    <w:rsid w:val="009E04B4"/>
    <w:rsid w:val="009E5485"/>
    <w:rsid w:val="00A06D4A"/>
    <w:rsid w:val="00A27C55"/>
    <w:rsid w:val="00A328EE"/>
    <w:rsid w:val="00A329D5"/>
    <w:rsid w:val="00A42CCA"/>
    <w:rsid w:val="00A5239C"/>
    <w:rsid w:val="00A553A5"/>
    <w:rsid w:val="00A579C4"/>
    <w:rsid w:val="00A649DA"/>
    <w:rsid w:val="00A759BE"/>
    <w:rsid w:val="00A8069E"/>
    <w:rsid w:val="00A83BD3"/>
    <w:rsid w:val="00A8658A"/>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4A22"/>
    <w:rsid w:val="00B21A8A"/>
    <w:rsid w:val="00B25AA6"/>
    <w:rsid w:val="00B33025"/>
    <w:rsid w:val="00B46E64"/>
    <w:rsid w:val="00B473DE"/>
    <w:rsid w:val="00B54AFD"/>
    <w:rsid w:val="00B5776D"/>
    <w:rsid w:val="00B91DFC"/>
    <w:rsid w:val="00B924D0"/>
    <w:rsid w:val="00B937A5"/>
    <w:rsid w:val="00BA15A8"/>
    <w:rsid w:val="00BB0A71"/>
    <w:rsid w:val="00BC06F5"/>
    <w:rsid w:val="00BC138E"/>
    <w:rsid w:val="00BD7A94"/>
    <w:rsid w:val="00BE3AD3"/>
    <w:rsid w:val="00BE43B8"/>
    <w:rsid w:val="00BF3BA1"/>
    <w:rsid w:val="00C04169"/>
    <w:rsid w:val="00C15F17"/>
    <w:rsid w:val="00C17320"/>
    <w:rsid w:val="00C20A6D"/>
    <w:rsid w:val="00C22674"/>
    <w:rsid w:val="00C23878"/>
    <w:rsid w:val="00C33DBF"/>
    <w:rsid w:val="00C55631"/>
    <w:rsid w:val="00C57895"/>
    <w:rsid w:val="00C651BC"/>
    <w:rsid w:val="00C7510C"/>
    <w:rsid w:val="00C817D7"/>
    <w:rsid w:val="00C82900"/>
    <w:rsid w:val="00C829DA"/>
    <w:rsid w:val="00C87162"/>
    <w:rsid w:val="00CE587A"/>
    <w:rsid w:val="00D0361D"/>
    <w:rsid w:val="00D057D4"/>
    <w:rsid w:val="00D05A8A"/>
    <w:rsid w:val="00D1207C"/>
    <w:rsid w:val="00D21720"/>
    <w:rsid w:val="00D346BE"/>
    <w:rsid w:val="00D350A3"/>
    <w:rsid w:val="00D55B7E"/>
    <w:rsid w:val="00D635A0"/>
    <w:rsid w:val="00D74689"/>
    <w:rsid w:val="00D772BB"/>
    <w:rsid w:val="00D86CF5"/>
    <w:rsid w:val="00DA4F46"/>
    <w:rsid w:val="00DB3145"/>
    <w:rsid w:val="00DB4109"/>
    <w:rsid w:val="00DB5CD7"/>
    <w:rsid w:val="00DC07AD"/>
    <w:rsid w:val="00DC0AF7"/>
    <w:rsid w:val="00DD00FF"/>
    <w:rsid w:val="00DD0911"/>
    <w:rsid w:val="00DD0A74"/>
    <w:rsid w:val="00DD5351"/>
    <w:rsid w:val="00DE6F6F"/>
    <w:rsid w:val="00E05226"/>
    <w:rsid w:val="00E20F67"/>
    <w:rsid w:val="00E32FA9"/>
    <w:rsid w:val="00E406D1"/>
    <w:rsid w:val="00E424CB"/>
    <w:rsid w:val="00E5161F"/>
    <w:rsid w:val="00E54273"/>
    <w:rsid w:val="00E607FB"/>
    <w:rsid w:val="00E6288F"/>
    <w:rsid w:val="00E66F2D"/>
    <w:rsid w:val="00E74E30"/>
    <w:rsid w:val="00E857B2"/>
    <w:rsid w:val="00E86B75"/>
    <w:rsid w:val="00E95C94"/>
    <w:rsid w:val="00E95E17"/>
    <w:rsid w:val="00E975AF"/>
    <w:rsid w:val="00EA4E9A"/>
    <w:rsid w:val="00EA6DF5"/>
    <w:rsid w:val="00EB213F"/>
    <w:rsid w:val="00EB5978"/>
    <w:rsid w:val="00EB64B9"/>
    <w:rsid w:val="00ED37E1"/>
    <w:rsid w:val="00EE7C85"/>
    <w:rsid w:val="00EF06C2"/>
    <w:rsid w:val="00EF1C67"/>
    <w:rsid w:val="00F025C1"/>
    <w:rsid w:val="00F048EF"/>
    <w:rsid w:val="00F05929"/>
    <w:rsid w:val="00F132E5"/>
    <w:rsid w:val="00F15A7F"/>
    <w:rsid w:val="00F15EBB"/>
    <w:rsid w:val="00F36F9A"/>
    <w:rsid w:val="00F4038F"/>
    <w:rsid w:val="00F40D41"/>
    <w:rsid w:val="00F41E2A"/>
    <w:rsid w:val="00F424F2"/>
    <w:rsid w:val="00F4332A"/>
    <w:rsid w:val="00F544CE"/>
    <w:rsid w:val="00F579C6"/>
    <w:rsid w:val="00F624EC"/>
    <w:rsid w:val="00F65049"/>
    <w:rsid w:val="00F65AC0"/>
    <w:rsid w:val="00F7545E"/>
    <w:rsid w:val="00F8122C"/>
    <w:rsid w:val="00F9502C"/>
    <w:rsid w:val="00F977D7"/>
    <w:rsid w:val="00FA0143"/>
    <w:rsid w:val="00FB3CA3"/>
    <w:rsid w:val="00FC0816"/>
    <w:rsid w:val="00FC7352"/>
    <w:rsid w:val="00FE328E"/>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1A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FA08-495B-1840-8033-8E292A2C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1204</Words>
  <Characters>6344</Characters>
  <Application>Microsoft Macintosh Word</Application>
  <DocSecurity>0</DocSecurity>
  <Lines>166</Lines>
  <Paragraphs>96</Paragraphs>
  <ScaleCrop>false</ScaleCrop>
  <HeadingPairs>
    <vt:vector size="2" baseType="variant">
      <vt:variant>
        <vt:lpstr>Title</vt:lpstr>
      </vt:variant>
      <vt:variant>
        <vt:i4>1</vt:i4>
      </vt:variant>
    </vt:vector>
  </HeadingPairs>
  <TitlesOfParts>
    <vt:vector size="1" baseType="lpstr">
      <vt:lpstr>&lt;Task Group 15.4e Minutes&gt;</vt:lpstr>
    </vt:vector>
  </TitlesOfParts>
  <Manager/>
  <Company>&lt;Kinney Consulting LLC&gt;</Company>
  <LinksUpToDate>false</LinksUpToDate>
  <CharactersWithSpaces>7501</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23</cp:revision>
  <cp:lastPrinted>2009-12-01T16:52:00Z</cp:lastPrinted>
  <dcterms:created xsi:type="dcterms:W3CDTF">2010-11-12T15:55:00Z</dcterms:created>
  <dcterms:modified xsi:type="dcterms:W3CDTF">2010-11-16T08:43:00Z</dcterms:modified>
  <cp:category>&lt;15-10-0937-00-004e&gt;</cp:category>
</cp:coreProperties>
</file>