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C56787"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9C01D0">
            <w:pPr>
              <w:pStyle w:val="covertext"/>
            </w:pPr>
            <w:r>
              <w:t>[</w:t>
            </w:r>
            <w:r w:rsidR="009C01D0">
              <w:t>15</w:t>
            </w:r>
            <w:r w:rsidR="007F75AF">
              <w:t xml:space="preserve"> </w:t>
            </w:r>
            <w:r w:rsidR="00975C00">
              <w:t>September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C56787" w:rsidP="00927E7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8" o:title=""/>
          </v:shape>
          <w:control r:id="rId9" w:name="DefaultOcxName" w:shapeid="_x0000_i1033"/>
        </w:object>
      </w:r>
      <w:r>
        <w:object w:dxaOrig="225" w:dyaOrig="225">
          <v:shape id="_x0000_i1036" type="#_x0000_t75" style="width:1in;height:18pt" o:ole="">
            <v:imagedata r:id="rId10" o:title=""/>
          </v:shape>
          <w:control r:id="rId11" w:name="DefaultOcxName1" w:shapeid="_x0000_i1036"/>
        </w:object>
      </w:r>
      <w:r>
        <w:object w:dxaOrig="225" w:dyaOrig="225">
          <v:shape id="_x0000_i1039" type="#_x0000_t75" style="width:1in;height:18pt" o:ole="">
            <v:imagedata r:id="rId12" o:title=""/>
          </v:shape>
          <w:control r:id="rId13"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Type of Project: </w:t>
            </w:r>
            <w:r>
              <w:t>Amendment to an Existing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145CB3">
              <w:rPr>
                <w:bCs/>
              </w:rPr>
              <w:t>P802.15.4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 for</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6D6005">
            <w:pPr>
              <w:rPr>
                <w:bCs/>
                <w:color w:val="000000"/>
              </w:rPr>
            </w:pPr>
            <w:r w:rsidRPr="00B361B6">
              <w:rPr>
                <w:bCs/>
              </w:rPr>
              <w:t xml:space="preserve">Amendment: </w:t>
            </w:r>
            <w:r w:rsidRPr="005978D0">
              <w:rPr>
                <w:bCs/>
                <w:color w:val="000000"/>
              </w:rPr>
              <w:t>Alternative Physical Layer Extension to support Medical Body Area Network (MBAN)</w:t>
            </w:r>
            <w:r w:rsidR="004D1BB0">
              <w:rPr>
                <w:bCs/>
                <w:color w:val="000000"/>
              </w:rPr>
              <w:t xml:space="preserve"> services </w:t>
            </w:r>
            <w:r w:rsidRPr="005978D0">
              <w:rPr>
                <w:bCs/>
                <w:color w:val="000000"/>
              </w:rPr>
              <w:t>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 xml:space="preserve">Robert F </w:t>
            </w:r>
            <w:proofErr w:type="spellStart"/>
            <w:r>
              <w:t>Heile</w:t>
            </w:r>
            <w:proofErr w:type="spellEnd"/>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r>
            <w:r>
              <w:lastRenderedPageBreak/>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lastRenderedPageBreak/>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4.2 Expected Date of Submission for Initial Sponsor Ballot:</w:t>
            </w:r>
            <w:r>
              <w:t xml:space="preserve"> </w:t>
            </w:r>
            <w:r w:rsidR="006A0921">
              <w:t>2011-</w:t>
            </w:r>
            <w:r w:rsidR="00EA44F4">
              <w:t>09</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w:t>
            </w:r>
            <w:r w:rsidR="00F31F58">
              <w:rPr>
                <w:b/>
                <w:bCs/>
              </w:rPr>
              <w:t xml:space="preserve"> </w:t>
            </w:r>
            <w:r w:rsidR="006A0921">
              <w:t>2012</w:t>
            </w:r>
            <w:r w:rsidR="00FC086A">
              <w:t>-0</w:t>
            </w:r>
            <w:r w:rsidR="00EA44F4">
              <w:t>5</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5.1 Approximate number of people expected to work on this project:</w:t>
            </w:r>
            <w:r>
              <w:t xml:space="preserve"> </w:t>
            </w:r>
            <w:r w:rsidR="00EE5D8F">
              <w:t>20</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E33978">
              <w:t>a physical layer for 802.</w:t>
            </w:r>
            <w:r w:rsidR="009C01D0">
              <w:t>15.4 current revision in the 236</w:t>
            </w:r>
            <w:r w:rsidR="00E33978">
              <w:t>0 to 2400 MHz band which complies with FCC MBAN rules and modifications to the MAC as needed.</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 xml:space="preserve">amendment describes support for Medical Body Area Network (MBAN) </w:t>
            </w:r>
            <w:r w:rsidR="004D1BB0">
              <w:rPr>
                <w:bCs/>
              </w:rPr>
              <w:t xml:space="preserve">services </w:t>
            </w:r>
            <w:r>
              <w:rPr>
                <w:bCs/>
              </w:rPr>
              <w:t xml:space="preserve">operating in the band from 2360 to 2400 </w:t>
            </w:r>
            <w:proofErr w:type="spellStart"/>
            <w:r>
              <w:rPr>
                <w:bCs/>
              </w:rPr>
              <w:t>MHz.</w:t>
            </w:r>
            <w:proofErr w:type="spellEnd"/>
            <w:r>
              <w:rPr>
                <w:bCs/>
              </w:rPr>
              <w:t xml:space="preserve"> The FCC</w:t>
            </w:r>
            <w:r w:rsidR="00F31F58">
              <w:rPr>
                <w:bCs/>
              </w:rPr>
              <w:t xml:space="preserve"> </w:t>
            </w:r>
            <w:r>
              <w:rPr>
                <w:bCs/>
              </w:rPr>
              <w:t xml:space="preserve">rules </w:t>
            </w:r>
            <w:r w:rsidR="00F8151C">
              <w:rPr>
                <w:bCs/>
              </w:rPr>
              <w:t xml:space="preserve">define </w:t>
            </w:r>
            <w:r>
              <w:rPr>
                <w:bCs/>
              </w:rPr>
              <w:t xml:space="preserve"> the use of the MBAN band. The definition of this amendment allow</w:t>
            </w:r>
            <w:r w:rsidR="00433DBC">
              <w:rPr>
                <w:bCs/>
              </w:rPr>
              <w:t>s</w:t>
            </w:r>
            <w:r>
              <w:rPr>
                <w:bCs/>
              </w:rPr>
              <w:t xml:space="preserve"> 15.4 and MAC amendments such as 15.4e to be used in the MBAN band. </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sidR="00706697" w:rsidRPr="00EC1C01">
              <w:t xml:space="preserve">802.15.4 has always supported operation in appropriate frequency bands and an opportunity is now available to extend the operation of 15.4 into a band that is reserved for MBAN use. The FCC has made a NPRM </w:t>
            </w:r>
            <w:r w:rsidR="00706697" w:rsidRPr="00EC1C01">
              <w:rPr>
                <w:rFonts w:eastAsia="TimesNewRoman"/>
              </w:rPr>
              <w:t xml:space="preserve">(FCC NPRM 09-57) </w:t>
            </w:r>
            <w:r w:rsidR="00706697" w:rsidRPr="00EC1C01">
              <w:t xml:space="preserve">to allocate the band 2360 to 2400 MHz for </w:t>
            </w:r>
            <w:r w:rsidR="00706697" w:rsidRPr="00EC1C01">
              <w:rPr>
                <w:rFonts w:eastAsia="TimesNewRoman"/>
              </w:rPr>
              <w:t xml:space="preserve">Medical Body Area Network (or MBAN) systems using body sensor devices. </w:t>
            </w:r>
            <w:r w:rsidR="00A202FA">
              <w:rPr>
                <w:rFonts w:eastAsia="TimesNewRoman"/>
                <w:lang w:eastAsia="en-GB"/>
              </w:rPr>
              <w:t>S</w:t>
            </w:r>
            <w:r w:rsidR="00706697" w:rsidRPr="00EC1C01">
              <w:rPr>
                <w:rFonts w:eastAsia="TimesNewRoman"/>
                <w:lang w:eastAsia="en-GB"/>
              </w:rPr>
              <w:t xml:space="preserve">ervice and technical rules </w:t>
            </w:r>
            <w:r w:rsidR="00A202FA">
              <w:rPr>
                <w:rFonts w:eastAsia="TimesNewRoman"/>
                <w:lang w:eastAsia="en-GB"/>
              </w:rPr>
              <w:t>may</w:t>
            </w:r>
            <w:r w:rsidR="00706697" w:rsidRPr="00EC1C01">
              <w:rPr>
                <w:rFonts w:eastAsia="TimesNewRoman"/>
                <w:lang w:eastAsia="en-GB"/>
              </w:rPr>
              <w:t xml:space="preserve"> 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amendment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08134E">
            <w:pPr>
              <w:rPr>
                <w:bCs/>
              </w:rPr>
            </w:pPr>
            <w:r w:rsidRPr="00F102D8">
              <w:rPr>
                <w:b/>
                <w:bCs/>
              </w:rPr>
              <w:t>5.6 Stakeholders for the Standard</w:t>
            </w:r>
            <w:proofErr w:type="gramStart"/>
            <w:r w:rsidRPr="00F102D8">
              <w:rPr>
                <w:b/>
                <w:bCs/>
              </w:rPr>
              <w:t>:</w:t>
            </w:r>
            <w:proofErr w:type="gramEnd"/>
            <w:r>
              <w:rPr>
                <w:b/>
                <w:bCs/>
              </w:rPr>
              <w:br/>
            </w:r>
            <w:r w:rsidR="003C1CE1">
              <w:rPr>
                <w:bCs/>
              </w:rPr>
              <w:t>W</w:t>
            </w:r>
            <w:r w:rsidRPr="004243A6">
              <w:rPr>
                <w:bCs/>
              </w:rPr>
              <w:t xml:space="preserve">ireless networks </w:t>
            </w:r>
            <w:r w:rsidR="003C1CE1">
              <w:rPr>
                <w:bCs/>
              </w:rPr>
              <w:t xml:space="preserve">are already deployed </w:t>
            </w:r>
            <w:r>
              <w:rPr>
                <w:bCs/>
              </w:rPr>
              <w:t xml:space="preserve">to provide </w:t>
            </w:r>
            <w:r w:rsidRPr="004243A6">
              <w:rPr>
                <w:bCs/>
              </w:rPr>
              <w:t xml:space="preserve">the flexible deployment </w:t>
            </w:r>
            <w:r w:rsidR="007762FA">
              <w:rPr>
                <w:bCs/>
              </w:rPr>
              <w:t xml:space="preserve">of </w:t>
            </w:r>
            <w:r w:rsidRPr="004243A6">
              <w:rPr>
                <w:bCs/>
              </w:rPr>
              <w:t>patient monitoring and home healthcare provision</w:t>
            </w:r>
            <w:r w:rsidR="003C1CE1">
              <w:rPr>
                <w:bCs/>
              </w:rPr>
              <w:t>.</w:t>
            </w:r>
            <w:r w:rsidRPr="004243A6">
              <w:rPr>
                <w:bCs/>
              </w:rPr>
              <w:t xml:space="preserve"> </w:t>
            </w:r>
            <w:r w:rsidR="003C1CE1">
              <w:rPr>
                <w:bCs/>
              </w:rPr>
              <w:t>T</w:t>
            </w:r>
            <w:r w:rsidRPr="004243A6">
              <w:rPr>
                <w:bCs/>
              </w:rPr>
              <w:t xml:space="preserve">he stakeholders include </w:t>
            </w:r>
            <w:r w:rsidR="00EE12F0">
              <w:rPr>
                <w:bCs/>
              </w:rPr>
              <w:t xml:space="preserve">patients and </w:t>
            </w:r>
            <w:r w:rsidRPr="004243A6">
              <w:rPr>
                <w:bCs/>
              </w:rPr>
              <w:t xml:space="preserve">healthcare providers both within hospitals and in residential environments along with service providers that </w:t>
            </w:r>
            <w:r>
              <w:rPr>
                <w:bCs/>
              </w:rPr>
              <w:t xml:space="preserve">offer remote support facilities. </w:t>
            </w:r>
            <w:r w:rsidR="0008134E">
              <w:rPr>
                <w:bCs/>
              </w:rPr>
              <w:t>M</w:t>
            </w:r>
            <w:r w:rsidR="00555FF4">
              <w:rPr>
                <w:bCs/>
              </w:rPr>
              <w:t xml:space="preserve">edical equipment manufacturers are also stakeholders </w:t>
            </w:r>
            <w:r w:rsidR="00555FF4">
              <w:rPr>
                <w:bCs/>
              </w:rPr>
              <w:lastRenderedPageBreak/>
              <w:t>for the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lastRenderedPageBreak/>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w:t>
            </w:r>
            <w:r w:rsidRPr="004243A6">
              <w:br/>
            </w:r>
            <w:r>
              <w:t xml:space="preserve">If yes, state date: </w:t>
            </w:r>
            <w:r w:rsidR="00D714E0">
              <w:t>13 September 2010</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7.1 Are there other standards or projects with a similar scope?</w:t>
            </w:r>
            <w:r>
              <w:t xml:space="preserve"> </w:t>
            </w:r>
            <w:r w:rsidR="00BE15A8">
              <w:t>Yes</w:t>
            </w:r>
            <w:r>
              <w:br/>
              <w:t xml:space="preserve">If yes, please explain: </w:t>
            </w:r>
            <w:r>
              <w:br/>
            </w:r>
            <w:r w:rsidRPr="00F102D8">
              <w:rPr>
                <w:b/>
                <w:bCs/>
              </w:rPr>
              <w:t>and answer the following:</w:t>
            </w:r>
            <w:r>
              <w:t xml:space="preserve"> Sponsor Organization: </w:t>
            </w:r>
            <w:r w:rsidR="00BE15A8">
              <w:t>IEEE 802</w:t>
            </w:r>
            <w:r>
              <w:br/>
              <w:t xml:space="preserve">Project/Standard Number: </w:t>
            </w:r>
            <w:r w:rsidR="00BE15A8">
              <w:t>802.15.6</w:t>
            </w:r>
            <w:r>
              <w:br/>
              <w:t xml:space="preserve">Project/Standard Date: </w:t>
            </w:r>
            <w:r w:rsidR="00EE5D8F">
              <w:t>2011</w:t>
            </w:r>
            <w:r>
              <w:br/>
              <w:t>Project/Standard Title:</w:t>
            </w:r>
            <w:r w:rsidR="00EE5D8F">
              <w:t xml:space="preserve"> Draft Standard for Body Area Networks</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D1BB0">
            <w:r w:rsidRPr="00F102D8">
              <w:rPr>
                <w:b/>
                <w:bCs/>
              </w:rPr>
              <w:t xml:space="preserve">7.3 Will this project result in any health, safety, security, or environmental guidance that affects or applies to human health or safety? </w:t>
            </w:r>
            <w:r w:rsidR="00D93FB7">
              <w:rPr>
                <w:bCs/>
              </w:rPr>
              <w:t>Yes</w:t>
            </w:r>
            <w:r>
              <w:br/>
              <w:t xml:space="preserve">If yes, please explain: </w:t>
            </w:r>
            <w:r w:rsidR="00D93FB7">
              <w:t xml:space="preserve">SAR limits may be exceeded if the 20 </w:t>
            </w:r>
            <w:proofErr w:type="spellStart"/>
            <w:r w:rsidR="00D93FB7">
              <w:t>mW</w:t>
            </w:r>
            <w:proofErr w:type="spellEnd"/>
            <w:r w:rsidR="00D93FB7">
              <w:t xml:space="preserve"> EIRP power limit is </w:t>
            </w:r>
            <w:r w:rsidR="004D1BB0">
              <w:t xml:space="preserve">adopted </w:t>
            </w:r>
            <w:r w:rsidR="00D93FB7">
              <w:t>for home use. It will be a responsibility of manufacturers to ensure that this limit is not exceeded by adopting suitable duty cycle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7.4 Additional Explanatory Notes: (Item Number and Explanation)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C56787" w:rsidP="00927E73">
      <w:r>
        <w:pict>
          <v:rect id="_x0000_i1031" style="width:0;height:.75pt" o:hralign="center" o:hrstd="t" o:hrnoshade="t" o:hr="t" fillcolor="#aca899" stroked="f"/>
        </w:pict>
      </w:r>
    </w:p>
    <w:p w:rsidR="00E119BA" w:rsidRDefault="00927E73" w:rsidP="00927E73">
      <w:r w:rsidRPr="00F102D8">
        <w:lastRenderedPageBreak/>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B2" w:rsidRDefault="00C56FB2">
      <w:r>
        <w:separator/>
      </w:r>
    </w:p>
  </w:endnote>
  <w:endnote w:type="continuationSeparator" w:id="0">
    <w:p w:rsidR="00C56FB2" w:rsidRDefault="00C56FB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15DBF">
        <w:rPr>
          <w:noProof/>
        </w:rPr>
        <w:t>Dave Evans</w:t>
      </w:r>
    </w:fldSimple>
    <w:r>
      <w:t xml:space="preserve">, </w:t>
    </w:r>
    <w:fldSimple w:instr=" DOCPROPERTY &quot;Company&quot;  \* MERGEFORMAT ">
      <w:r w:rsidR="00615DBF">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B2" w:rsidRDefault="00C56FB2">
      <w:r>
        <w:separator/>
      </w:r>
    </w:p>
  </w:footnote>
  <w:footnote w:type="continuationSeparator" w:id="0">
    <w:p w:rsidR="00C56FB2" w:rsidRDefault="00C5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78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56FB2">
      <w:rPr>
        <w:b/>
        <w:sz w:val="28"/>
      </w:rPr>
      <w:instrText xml:space="preserve"> SAVEDATE \@ "MMMM, yyyy" \* MERGEFORMAT </w:instrText>
    </w:r>
    <w:r>
      <w:rPr>
        <w:b/>
        <w:sz w:val="28"/>
      </w:rPr>
      <w:fldChar w:fldCharType="separate"/>
    </w:r>
    <w:r w:rsidR="000C6F83">
      <w:rPr>
        <w:b/>
        <w:noProof/>
        <w:sz w:val="28"/>
      </w:rPr>
      <w:t>September, 2010</w:t>
    </w:r>
    <w:r>
      <w:rPr>
        <w:b/>
        <w:sz w:val="28"/>
      </w:rPr>
      <w:fldChar w:fldCharType="end"/>
    </w:r>
    <w:r w:rsidR="00C56FB2">
      <w:rPr>
        <w:b/>
        <w:sz w:val="28"/>
      </w:rPr>
      <w:tab/>
      <w:t xml:space="preserve"> IEEE P802.15-</w:t>
    </w:r>
    <w:r w:rsidR="00C56FB2">
      <w:t>10-</w:t>
    </w:r>
    <w:r w:rsidR="00C56FB2">
      <w:rPr>
        <w:rStyle w:val="highlight"/>
      </w:rPr>
      <w:t>0260-0</w:t>
    </w:r>
    <w:r w:rsidR="009C01D0">
      <w:rPr>
        <w:rStyle w:val="highlight"/>
      </w:rPr>
      <w:t>7</w:t>
    </w:r>
    <w:r w:rsidR="00C56FB2">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3267D"/>
    <w:rsid w:val="00056DDA"/>
    <w:rsid w:val="000632FE"/>
    <w:rsid w:val="0008134E"/>
    <w:rsid w:val="00096953"/>
    <w:rsid w:val="000C1AEA"/>
    <w:rsid w:val="000C6F83"/>
    <w:rsid w:val="000C721D"/>
    <w:rsid w:val="000D4BD4"/>
    <w:rsid w:val="00107F7E"/>
    <w:rsid w:val="001124DD"/>
    <w:rsid w:val="00114B05"/>
    <w:rsid w:val="00117845"/>
    <w:rsid w:val="00145CB3"/>
    <w:rsid w:val="00182CFB"/>
    <w:rsid w:val="00183EA1"/>
    <w:rsid w:val="001A10F3"/>
    <w:rsid w:val="001C241A"/>
    <w:rsid w:val="001C2963"/>
    <w:rsid w:val="001D7A3F"/>
    <w:rsid w:val="001E7E5A"/>
    <w:rsid w:val="00221AEB"/>
    <w:rsid w:val="00254AD9"/>
    <w:rsid w:val="002932D8"/>
    <w:rsid w:val="002B4C8F"/>
    <w:rsid w:val="002B7722"/>
    <w:rsid w:val="002F65FB"/>
    <w:rsid w:val="00302784"/>
    <w:rsid w:val="0033763F"/>
    <w:rsid w:val="003400EA"/>
    <w:rsid w:val="003415CC"/>
    <w:rsid w:val="003547C3"/>
    <w:rsid w:val="003607BE"/>
    <w:rsid w:val="003A6280"/>
    <w:rsid w:val="003C1CE1"/>
    <w:rsid w:val="003F7F90"/>
    <w:rsid w:val="00401F5D"/>
    <w:rsid w:val="00430478"/>
    <w:rsid w:val="00433DBC"/>
    <w:rsid w:val="00442223"/>
    <w:rsid w:val="004602D1"/>
    <w:rsid w:val="004D1BB0"/>
    <w:rsid w:val="004E14DC"/>
    <w:rsid w:val="004F6143"/>
    <w:rsid w:val="00553CE6"/>
    <w:rsid w:val="00555FF4"/>
    <w:rsid w:val="00556AA0"/>
    <w:rsid w:val="005A72E4"/>
    <w:rsid w:val="005B2C54"/>
    <w:rsid w:val="005B4D7B"/>
    <w:rsid w:val="00615DBF"/>
    <w:rsid w:val="00630428"/>
    <w:rsid w:val="00645802"/>
    <w:rsid w:val="00661BF0"/>
    <w:rsid w:val="006A0921"/>
    <w:rsid w:val="006D6005"/>
    <w:rsid w:val="006F2788"/>
    <w:rsid w:val="00706697"/>
    <w:rsid w:val="00757885"/>
    <w:rsid w:val="00761879"/>
    <w:rsid w:val="007762FA"/>
    <w:rsid w:val="007A412B"/>
    <w:rsid w:val="007B4663"/>
    <w:rsid w:val="007F75AF"/>
    <w:rsid w:val="00820AB2"/>
    <w:rsid w:val="00881FDE"/>
    <w:rsid w:val="00883900"/>
    <w:rsid w:val="008A0648"/>
    <w:rsid w:val="008D7F1F"/>
    <w:rsid w:val="008E5B42"/>
    <w:rsid w:val="009144BA"/>
    <w:rsid w:val="00915988"/>
    <w:rsid w:val="00921E1B"/>
    <w:rsid w:val="00927E73"/>
    <w:rsid w:val="009327D2"/>
    <w:rsid w:val="00941CCA"/>
    <w:rsid w:val="00975C00"/>
    <w:rsid w:val="009814BE"/>
    <w:rsid w:val="00984E08"/>
    <w:rsid w:val="009C01D0"/>
    <w:rsid w:val="009E3E9F"/>
    <w:rsid w:val="009F4081"/>
    <w:rsid w:val="00A125D3"/>
    <w:rsid w:val="00A202FA"/>
    <w:rsid w:val="00A31598"/>
    <w:rsid w:val="00A44734"/>
    <w:rsid w:val="00A80074"/>
    <w:rsid w:val="00A91631"/>
    <w:rsid w:val="00A95D5A"/>
    <w:rsid w:val="00AC229C"/>
    <w:rsid w:val="00B014A2"/>
    <w:rsid w:val="00B77906"/>
    <w:rsid w:val="00B87527"/>
    <w:rsid w:val="00B93E63"/>
    <w:rsid w:val="00BE15A8"/>
    <w:rsid w:val="00BF7BBF"/>
    <w:rsid w:val="00C235DA"/>
    <w:rsid w:val="00C27B23"/>
    <w:rsid w:val="00C33E1C"/>
    <w:rsid w:val="00C52B52"/>
    <w:rsid w:val="00C56787"/>
    <w:rsid w:val="00C56FB2"/>
    <w:rsid w:val="00CB38D6"/>
    <w:rsid w:val="00CE37B7"/>
    <w:rsid w:val="00CE7292"/>
    <w:rsid w:val="00D16860"/>
    <w:rsid w:val="00D714E0"/>
    <w:rsid w:val="00D93FB7"/>
    <w:rsid w:val="00E119BA"/>
    <w:rsid w:val="00E33978"/>
    <w:rsid w:val="00E73E6B"/>
    <w:rsid w:val="00EA07E2"/>
    <w:rsid w:val="00EA3157"/>
    <w:rsid w:val="00EA44F4"/>
    <w:rsid w:val="00EB7DAE"/>
    <w:rsid w:val="00EE12F0"/>
    <w:rsid w:val="00EE24EF"/>
    <w:rsid w:val="00EE5D8F"/>
    <w:rsid w:val="00F31F58"/>
    <w:rsid w:val="00F32520"/>
    <w:rsid w:val="00F666E5"/>
    <w:rsid w:val="00F67B15"/>
    <w:rsid w:val="00F8151C"/>
    <w:rsid w:val="00F905CB"/>
    <w:rsid w:val="00FA06E8"/>
    <w:rsid w:val="00FB4FF2"/>
    <w:rsid w:val="00FC0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5</Pages>
  <Words>988</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3</cp:revision>
  <cp:lastPrinted>2010-08-25T12:15:00Z</cp:lastPrinted>
  <dcterms:created xsi:type="dcterms:W3CDTF">2010-09-15T21:02:00Z</dcterms:created>
  <dcterms:modified xsi:type="dcterms:W3CDTF">2010-09-15T21:03:00Z</dcterms:modified>
  <cp:category>15-10-0260-00-mban</cp:category>
</cp:coreProperties>
</file>