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B" w:rsidRDefault="00201BBB">
      <w:pPr>
        <w:jc w:val="center"/>
        <w:rPr>
          <w:b/>
          <w:sz w:val="28"/>
        </w:rPr>
      </w:pPr>
      <w:r>
        <w:rPr>
          <w:b/>
          <w:sz w:val="28"/>
        </w:rPr>
        <w:t>IEEE P802.15</w:t>
      </w:r>
    </w:p>
    <w:p w:rsidR="00201BBB" w:rsidRDefault="00201BBB">
      <w:pPr>
        <w:jc w:val="center"/>
        <w:rPr>
          <w:b/>
          <w:sz w:val="28"/>
        </w:rPr>
      </w:pPr>
      <w:r>
        <w:rPr>
          <w:b/>
          <w:sz w:val="28"/>
        </w:rPr>
        <w:t>Wireless Personal Area Networks</w:t>
      </w:r>
    </w:p>
    <w:p w:rsidR="00201BBB" w:rsidRDefault="00201BBB">
      <w:pPr>
        <w:jc w:val="center"/>
        <w:rPr>
          <w:b/>
          <w:sz w:val="28"/>
        </w:rPr>
      </w:pPr>
    </w:p>
    <w:tbl>
      <w:tblPr>
        <w:tblW w:w="10080" w:type="dxa"/>
        <w:tblInd w:w="-72" w:type="dxa"/>
        <w:tblLayout w:type="fixed"/>
        <w:tblLook w:val="0000"/>
      </w:tblPr>
      <w:tblGrid>
        <w:gridCol w:w="1440"/>
        <w:gridCol w:w="4050"/>
        <w:gridCol w:w="4590"/>
      </w:tblGrid>
      <w:tr w:rsidR="00201BBB" w:rsidTr="00201BBB">
        <w:tc>
          <w:tcPr>
            <w:tcW w:w="1440" w:type="dxa"/>
            <w:tcBorders>
              <w:top w:val="single" w:sz="6" w:space="0" w:color="auto"/>
            </w:tcBorders>
          </w:tcPr>
          <w:p w:rsidR="00201BBB" w:rsidRDefault="00201BBB">
            <w:pPr>
              <w:pStyle w:val="covertext"/>
            </w:pPr>
            <w:r>
              <w:t>Project</w:t>
            </w:r>
          </w:p>
        </w:tc>
        <w:tc>
          <w:tcPr>
            <w:tcW w:w="8640" w:type="dxa"/>
            <w:gridSpan w:val="2"/>
            <w:tcBorders>
              <w:top w:val="single" w:sz="6" w:space="0" w:color="auto"/>
            </w:tcBorders>
          </w:tcPr>
          <w:p w:rsidR="00201BBB" w:rsidRDefault="00201BBB">
            <w:pPr>
              <w:pStyle w:val="covertext"/>
            </w:pPr>
            <w:r>
              <w:t>IEEE P802.15 Working Group for Wireless Personal Area Networks (WPANs)</w:t>
            </w:r>
          </w:p>
        </w:tc>
      </w:tr>
      <w:tr w:rsidR="00201BBB" w:rsidTr="00201BBB">
        <w:tc>
          <w:tcPr>
            <w:tcW w:w="1440" w:type="dxa"/>
            <w:tcBorders>
              <w:top w:val="single" w:sz="6" w:space="0" w:color="auto"/>
            </w:tcBorders>
          </w:tcPr>
          <w:p w:rsidR="00201BBB" w:rsidRDefault="00201BBB">
            <w:pPr>
              <w:pStyle w:val="covertext"/>
            </w:pPr>
            <w:r>
              <w:t>Title</w:t>
            </w:r>
          </w:p>
        </w:tc>
        <w:tc>
          <w:tcPr>
            <w:tcW w:w="8640" w:type="dxa"/>
            <w:gridSpan w:val="2"/>
            <w:tcBorders>
              <w:top w:val="single" w:sz="6" w:space="0" w:color="auto"/>
            </w:tcBorders>
          </w:tcPr>
          <w:p w:rsidR="00201BBB" w:rsidRDefault="00331C65">
            <w:pPr>
              <w:pStyle w:val="covertext"/>
            </w:pPr>
            <w:r>
              <w:rPr>
                <w:b/>
                <w:sz w:val="28"/>
              </w:rPr>
              <w:t>Draft Oscillator Specification Text</w:t>
            </w:r>
          </w:p>
        </w:tc>
      </w:tr>
      <w:tr w:rsidR="00201BBB" w:rsidTr="00201BBB">
        <w:tc>
          <w:tcPr>
            <w:tcW w:w="1440" w:type="dxa"/>
            <w:tcBorders>
              <w:top w:val="single" w:sz="6" w:space="0" w:color="auto"/>
            </w:tcBorders>
          </w:tcPr>
          <w:p w:rsidR="00201BBB" w:rsidRDefault="00201BBB">
            <w:pPr>
              <w:pStyle w:val="covertext"/>
            </w:pPr>
            <w:r>
              <w:t>Date Submitted</w:t>
            </w:r>
          </w:p>
        </w:tc>
        <w:tc>
          <w:tcPr>
            <w:tcW w:w="8640" w:type="dxa"/>
            <w:gridSpan w:val="2"/>
            <w:tcBorders>
              <w:top w:val="single" w:sz="6" w:space="0" w:color="auto"/>
            </w:tcBorders>
          </w:tcPr>
          <w:p w:rsidR="00201BBB" w:rsidRDefault="00331C65" w:rsidP="00331C65">
            <w:pPr>
              <w:pStyle w:val="covertext"/>
            </w:pPr>
            <w:r>
              <w:t>30</w:t>
            </w:r>
            <w:r w:rsidR="008B1919">
              <w:t xml:space="preserve"> </w:t>
            </w:r>
            <w:r>
              <w:t>April</w:t>
            </w:r>
            <w:r w:rsidR="008B1919">
              <w:t xml:space="preserve"> 20</w:t>
            </w:r>
            <w:r>
              <w:t>10</w:t>
            </w:r>
          </w:p>
        </w:tc>
      </w:tr>
      <w:tr w:rsidR="00201BBB" w:rsidRPr="005D3BBC" w:rsidTr="00201BBB">
        <w:tc>
          <w:tcPr>
            <w:tcW w:w="1440" w:type="dxa"/>
            <w:tcBorders>
              <w:top w:val="single" w:sz="4" w:space="0" w:color="auto"/>
              <w:bottom w:val="single" w:sz="4" w:space="0" w:color="auto"/>
            </w:tcBorders>
          </w:tcPr>
          <w:p w:rsidR="00201BBB" w:rsidRDefault="00201BBB">
            <w:pPr>
              <w:pStyle w:val="covertext"/>
            </w:pPr>
            <w:r>
              <w:t>Source</w:t>
            </w:r>
          </w:p>
        </w:tc>
        <w:tc>
          <w:tcPr>
            <w:tcW w:w="4050" w:type="dxa"/>
            <w:tcBorders>
              <w:top w:val="single" w:sz="4" w:space="0" w:color="auto"/>
              <w:bottom w:val="single" w:sz="4" w:space="0" w:color="auto"/>
            </w:tcBorders>
          </w:tcPr>
          <w:p w:rsidR="00201BBB" w:rsidRDefault="00331C65">
            <w:pPr>
              <w:pStyle w:val="covertext"/>
              <w:spacing w:before="0" w:after="0"/>
            </w:pPr>
            <w:r>
              <w:t>Adrian Jennings</w:t>
            </w:r>
          </w:p>
          <w:p w:rsidR="001C6D5B" w:rsidRPr="005D3BBC" w:rsidRDefault="00331C65" w:rsidP="005D3BBC">
            <w:pPr>
              <w:rPr>
                <w:rFonts w:ascii="Arial" w:eastAsia="MS Mincho" w:hAnsi="Arial" w:cs="Arial"/>
                <w:sz w:val="20"/>
              </w:rPr>
            </w:pPr>
            <w:r>
              <w:rPr>
                <w:rFonts w:eastAsia="MS Mincho"/>
              </w:rPr>
              <w:t>Time Domain</w:t>
            </w:r>
            <w:r w:rsidR="00201BBB">
              <w:br/>
            </w:r>
          </w:p>
        </w:tc>
        <w:tc>
          <w:tcPr>
            <w:tcW w:w="4590" w:type="dxa"/>
            <w:tcBorders>
              <w:top w:val="single" w:sz="4" w:space="0" w:color="auto"/>
              <w:bottom w:val="single" w:sz="4" w:space="0" w:color="auto"/>
            </w:tcBorders>
          </w:tcPr>
          <w:p w:rsidR="00201BBB" w:rsidRPr="005D3BBC" w:rsidRDefault="00C55375" w:rsidP="00331C65">
            <w:pPr>
              <w:pStyle w:val="covertext"/>
              <w:tabs>
                <w:tab w:val="left" w:pos="1152"/>
              </w:tabs>
              <w:spacing w:before="0" w:after="0"/>
              <w:rPr>
                <w:lang w:val="fr-FR"/>
              </w:rPr>
            </w:pPr>
            <w:r w:rsidRPr="005D3BBC">
              <w:rPr>
                <w:lang w:val="fr-FR"/>
              </w:rPr>
              <w:t>Voice:</w:t>
            </w:r>
            <w:r w:rsidRPr="005D3BBC">
              <w:rPr>
                <w:lang w:val="fr-FR"/>
              </w:rPr>
              <w:tab/>
            </w:r>
            <w:r w:rsidR="00331C65">
              <w:rPr>
                <w:lang w:val="fr-FR"/>
              </w:rPr>
              <w:t>256 759 4708</w:t>
            </w:r>
            <w:r w:rsidR="00201BBB" w:rsidRPr="005D3BBC">
              <w:rPr>
                <w:lang w:val="fr-FR"/>
              </w:rPr>
              <w:br/>
              <w:t>E-mail</w:t>
            </w:r>
            <w:r w:rsidR="008271F0" w:rsidRPr="005D3BBC">
              <w:rPr>
                <w:lang w:val="fr-FR"/>
              </w:rPr>
              <w:t>:</w:t>
            </w:r>
            <w:r w:rsidR="005D3BBC" w:rsidRPr="005D3BBC">
              <w:rPr>
                <w:lang w:val="fr-FR"/>
              </w:rPr>
              <w:t xml:space="preserve"> </w:t>
            </w:r>
            <w:r w:rsidR="00331C65">
              <w:rPr>
                <w:lang w:val="fr-FR"/>
              </w:rPr>
              <w:t>adrian.jennings@timedomain.com</w:t>
            </w:r>
          </w:p>
        </w:tc>
      </w:tr>
      <w:tr w:rsidR="00201BBB" w:rsidTr="00201BBB">
        <w:tc>
          <w:tcPr>
            <w:tcW w:w="1440" w:type="dxa"/>
            <w:tcBorders>
              <w:top w:val="single" w:sz="6" w:space="0" w:color="auto"/>
            </w:tcBorders>
          </w:tcPr>
          <w:p w:rsidR="00201BBB" w:rsidRDefault="00201BBB">
            <w:pPr>
              <w:pStyle w:val="covertext"/>
            </w:pPr>
            <w:r>
              <w:t>Re:</w:t>
            </w:r>
          </w:p>
        </w:tc>
        <w:tc>
          <w:tcPr>
            <w:tcW w:w="8640" w:type="dxa"/>
            <w:gridSpan w:val="2"/>
            <w:tcBorders>
              <w:top w:val="single" w:sz="6" w:space="0" w:color="auto"/>
            </w:tcBorders>
          </w:tcPr>
          <w:p w:rsidR="00201BBB" w:rsidRDefault="00331C65">
            <w:pPr>
              <w:pStyle w:val="covertext"/>
            </w:pPr>
            <w:r>
              <w:t>Draft of 802.15.4f</w:t>
            </w:r>
          </w:p>
        </w:tc>
      </w:tr>
      <w:tr w:rsidR="00201BBB" w:rsidTr="00201BBB">
        <w:tc>
          <w:tcPr>
            <w:tcW w:w="1440" w:type="dxa"/>
            <w:tcBorders>
              <w:top w:val="single" w:sz="6" w:space="0" w:color="auto"/>
            </w:tcBorders>
          </w:tcPr>
          <w:p w:rsidR="00201BBB" w:rsidRDefault="00201BBB">
            <w:pPr>
              <w:pStyle w:val="covertext"/>
            </w:pPr>
            <w:r>
              <w:t>Abstract</w:t>
            </w:r>
          </w:p>
        </w:tc>
        <w:tc>
          <w:tcPr>
            <w:tcW w:w="8640" w:type="dxa"/>
            <w:gridSpan w:val="2"/>
            <w:tcBorders>
              <w:top w:val="single" w:sz="6" w:space="0" w:color="auto"/>
            </w:tcBorders>
          </w:tcPr>
          <w:p w:rsidR="00201BBB" w:rsidRDefault="00331C65">
            <w:pPr>
              <w:pStyle w:val="covertext"/>
            </w:pPr>
            <w:r>
              <w:t>Recommended text for crystal oscillator specification in UWB PHY</w:t>
            </w:r>
          </w:p>
        </w:tc>
      </w:tr>
      <w:tr w:rsidR="00201BBB" w:rsidTr="00201BBB">
        <w:tc>
          <w:tcPr>
            <w:tcW w:w="1440" w:type="dxa"/>
            <w:tcBorders>
              <w:top w:val="single" w:sz="6" w:space="0" w:color="auto"/>
            </w:tcBorders>
          </w:tcPr>
          <w:p w:rsidR="00201BBB" w:rsidRDefault="00201BBB">
            <w:pPr>
              <w:pStyle w:val="covertext"/>
            </w:pPr>
            <w:r>
              <w:t>Purpose</w:t>
            </w:r>
          </w:p>
        </w:tc>
        <w:tc>
          <w:tcPr>
            <w:tcW w:w="8640" w:type="dxa"/>
            <w:gridSpan w:val="2"/>
            <w:tcBorders>
              <w:top w:val="single" w:sz="6" w:space="0" w:color="auto"/>
            </w:tcBorders>
          </w:tcPr>
          <w:p w:rsidR="00201BBB" w:rsidRDefault="00331C65">
            <w:pPr>
              <w:pStyle w:val="covertext"/>
            </w:pPr>
            <w:r>
              <w:t>Contribution to draft text</w:t>
            </w:r>
          </w:p>
        </w:tc>
      </w:tr>
      <w:tr w:rsidR="00201BBB" w:rsidTr="00201BBB">
        <w:tc>
          <w:tcPr>
            <w:tcW w:w="1440" w:type="dxa"/>
            <w:tcBorders>
              <w:top w:val="single" w:sz="6" w:space="0" w:color="auto"/>
              <w:bottom w:val="single" w:sz="6" w:space="0" w:color="auto"/>
            </w:tcBorders>
          </w:tcPr>
          <w:p w:rsidR="00201BBB" w:rsidRDefault="00201BBB">
            <w:pPr>
              <w:pStyle w:val="covertext"/>
            </w:pPr>
            <w:r>
              <w:t>Notice</w:t>
            </w:r>
          </w:p>
        </w:tc>
        <w:tc>
          <w:tcPr>
            <w:tcW w:w="8640" w:type="dxa"/>
            <w:gridSpan w:val="2"/>
            <w:tcBorders>
              <w:top w:val="single" w:sz="6" w:space="0" w:color="auto"/>
              <w:bottom w:val="single" w:sz="6" w:space="0" w:color="auto"/>
            </w:tcBorders>
          </w:tcPr>
          <w:p w:rsidR="00201BBB" w:rsidRDefault="00201B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1BBB" w:rsidTr="00201BBB">
        <w:tc>
          <w:tcPr>
            <w:tcW w:w="1440" w:type="dxa"/>
            <w:tcBorders>
              <w:top w:val="single" w:sz="6" w:space="0" w:color="auto"/>
              <w:bottom w:val="single" w:sz="6" w:space="0" w:color="auto"/>
            </w:tcBorders>
          </w:tcPr>
          <w:p w:rsidR="00201BBB" w:rsidRDefault="00201BBB">
            <w:pPr>
              <w:pStyle w:val="covertext"/>
            </w:pPr>
            <w:r>
              <w:t>Release</w:t>
            </w:r>
          </w:p>
        </w:tc>
        <w:tc>
          <w:tcPr>
            <w:tcW w:w="8640" w:type="dxa"/>
            <w:gridSpan w:val="2"/>
            <w:tcBorders>
              <w:top w:val="single" w:sz="6" w:space="0" w:color="auto"/>
              <w:bottom w:val="single" w:sz="6" w:space="0" w:color="auto"/>
            </w:tcBorders>
          </w:tcPr>
          <w:p w:rsidR="00201BBB" w:rsidRDefault="00201BBB">
            <w:pPr>
              <w:pStyle w:val="covertext"/>
            </w:pPr>
            <w:r>
              <w:t>The contributor acknowledges and accepts that this contribution becomes the property of IEEE and may be made publicly available by P802.15.</w:t>
            </w:r>
          </w:p>
        </w:tc>
      </w:tr>
    </w:tbl>
    <w:p w:rsidR="00E729E9" w:rsidRPr="00E729E9" w:rsidRDefault="00201BBB" w:rsidP="00E729E9">
      <w:pPr>
        <w:autoSpaceDE w:val="0"/>
        <w:autoSpaceDN w:val="0"/>
        <w:adjustRightInd w:val="0"/>
        <w:rPr>
          <w:rFonts w:ascii="Arial,Bold" w:eastAsiaTheme="minorHAnsi" w:hAnsi="Arial,Bold" w:cs="Arial,Bold"/>
          <w:b/>
          <w:bCs/>
          <w:sz w:val="20"/>
          <w:lang w:eastAsia="en-US"/>
        </w:rPr>
      </w:pPr>
      <w:r>
        <w:rPr>
          <w:b/>
          <w:sz w:val="28"/>
        </w:rPr>
        <w:br w:type="page"/>
      </w:r>
      <w:r w:rsidR="00E729E9" w:rsidRPr="00E729E9">
        <w:rPr>
          <w:rFonts w:ascii="Arial,Bold" w:eastAsiaTheme="minorHAnsi" w:hAnsi="Arial,Bold" w:cs="Arial,Bold"/>
          <w:b/>
          <w:bCs/>
          <w:sz w:val="20"/>
          <w:lang w:eastAsia="en-US"/>
        </w:rPr>
        <w:lastRenderedPageBreak/>
        <w:t>6.?? UWB RFID PHY Transmitter Specification</w:t>
      </w:r>
    </w:p>
    <w:p w:rsidR="00E729E9" w:rsidRPr="00E729E9" w:rsidRDefault="00E729E9" w:rsidP="00E729E9">
      <w:pPr>
        <w:autoSpaceDE w:val="0"/>
        <w:autoSpaceDN w:val="0"/>
        <w:adjustRightInd w:val="0"/>
        <w:rPr>
          <w:rFonts w:ascii="Arial,Bold" w:eastAsiaTheme="minorHAnsi" w:hAnsi="Arial,Bold" w:cs="Arial,Bold"/>
          <w:b/>
          <w:bCs/>
          <w:sz w:val="20"/>
          <w:lang w:eastAsia="en-US"/>
        </w:rPr>
      </w:pPr>
    </w:p>
    <w:p w:rsidR="00F71232" w:rsidRPr="00E729E9" w:rsidRDefault="00F71232" w:rsidP="00F71232">
      <w:pPr>
        <w:spacing w:after="200" w:line="276" w:lineRule="auto"/>
        <w:rPr>
          <w:rFonts w:ascii="TimesNewRoman" w:eastAsiaTheme="minorHAnsi" w:hAnsi="TimesNewRoman" w:cs="TimesNewRoman"/>
          <w:sz w:val="20"/>
          <w:lang w:eastAsia="en-US"/>
        </w:rPr>
      </w:pPr>
      <w:r w:rsidRPr="00E729E9">
        <w:rPr>
          <w:rFonts w:ascii="TimesNewRoman" w:eastAsiaTheme="minorHAnsi" w:hAnsi="TimesNewRoman" w:cs="TimesNewRoman"/>
          <w:sz w:val="20"/>
          <w:lang w:eastAsia="en-US"/>
        </w:rPr>
        <w:t>The transmission time of any individual pulse shall not drift more than 1</w:t>
      </w:r>
      <w:r w:rsidR="004D0548">
        <w:rPr>
          <w:rFonts w:ascii="TimesNewRoman" w:eastAsiaTheme="minorHAnsi" w:hAnsi="TimesNewRoman" w:cs="TimesNewRoman"/>
          <w:sz w:val="20"/>
          <w:lang w:eastAsia="en-US"/>
        </w:rPr>
        <w:t xml:space="preserve">1 </w:t>
      </w:r>
      <w:r w:rsidRPr="00E729E9">
        <w:rPr>
          <w:rFonts w:ascii="TimesNewRoman" w:eastAsiaTheme="minorHAnsi" w:hAnsi="TimesNewRoman" w:cs="TimesNewRoman"/>
          <w:sz w:val="20"/>
          <w:lang w:eastAsia="en-US"/>
        </w:rPr>
        <w:t xml:space="preserve">ns from its nominal transmission time </w:t>
      </w:r>
      <w:r w:rsidRPr="00E729E9">
        <w:rPr>
          <w:rFonts w:ascii="TimesNewRoman" w:eastAsiaTheme="minorHAnsi" w:hAnsi="TimesNewRoman" w:cs="TimesNewRoman"/>
          <w:sz w:val="20"/>
          <w:u w:val="single"/>
          <w:lang w:eastAsia="en-US"/>
        </w:rPr>
        <w:t>during a 128 symbol period</w:t>
      </w:r>
      <w:r w:rsidRPr="00E729E9">
        <w:rPr>
          <w:rFonts w:ascii="TimesNewRoman" w:eastAsiaTheme="minorHAnsi" w:hAnsi="TimesNewRoman" w:cs="TimesNewRoman"/>
          <w:sz w:val="20"/>
          <w:lang w:eastAsia="en-US"/>
        </w:rPr>
        <w:t xml:space="preserve"> over the specified operating temperature range of the device.</w:t>
      </w:r>
    </w:p>
    <w:p w:rsidR="00E729E9" w:rsidRDefault="00E729E9" w:rsidP="00E729E9">
      <w:pPr>
        <w:spacing w:after="200" w:line="276" w:lineRule="auto"/>
        <w:rPr>
          <w:rFonts w:ascii="TimesNewRoman" w:eastAsiaTheme="minorHAnsi" w:hAnsi="TimesNewRoman" w:cs="TimesNewRoman"/>
          <w:sz w:val="20"/>
          <w:lang w:eastAsia="en-US"/>
        </w:rPr>
      </w:pPr>
      <w:r w:rsidRPr="00E729E9">
        <w:rPr>
          <w:rFonts w:ascii="TimesNewRoman" w:eastAsiaTheme="minorHAnsi" w:hAnsi="TimesNewRoman" w:cs="TimesNewRoman"/>
          <w:sz w:val="20"/>
          <w:lang w:eastAsia="en-US"/>
        </w:rPr>
        <w:t xml:space="preserve">This is an important issue for OOK modulation since no synchronization update can be made within the receiver unless a “1” is received. For this reason, a long sequence of zeros will cause a long period between frequency drift updates and necessitate a higher quality frequency reference in the transmitter, which is generally not desirable. For this reason section </w:t>
      </w:r>
      <w:r w:rsidR="00652B19">
        <w:rPr>
          <w:rFonts w:ascii="TimesNewRoman" w:eastAsiaTheme="minorHAnsi" w:hAnsi="TimesNewRoman" w:cs="TimesNewRoman"/>
          <w:sz w:val="20"/>
          <w:lang w:eastAsia="en-US"/>
        </w:rPr>
        <w:t>XXX</w:t>
      </w:r>
      <w:r w:rsidRPr="00E729E9">
        <w:rPr>
          <w:rFonts w:ascii="TimesNewRoman" w:eastAsiaTheme="minorHAnsi" w:hAnsi="TimesNewRoman" w:cs="TimesNewRoman"/>
          <w:sz w:val="20"/>
          <w:lang w:eastAsia="en-US"/>
        </w:rPr>
        <w:t xml:space="preserve"> specifies that the modulator must insert (and the demodulator ignore) a sequence of </w:t>
      </w:r>
      <w:r w:rsidR="00F71232">
        <w:rPr>
          <w:rFonts w:ascii="TimesNewRoman" w:eastAsiaTheme="minorHAnsi" w:hAnsi="TimesNewRoman" w:cs="TimesNewRoman"/>
          <w:sz w:val="20"/>
          <w:lang w:eastAsia="en-US"/>
        </w:rPr>
        <w:t xml:space="preserve">4 </w:t>
      </w:r>
      <w:r w:rsidRPr="00E729E9">
        <w:rPr>
          <w:rFonts w:ascii="TimesNewRoman" w:eastAsiaTheme="minorHAnsi" w:hAnsi="TimesNewRoman" w:cs="TimesNewRoman"/>
          <w:sz w:val="20"/>
          <w:lang w:eastAsia="en-US"/>
        </w:rPr>
        <w:t>pulses every 128</w:t>
      </w:r>
      <w:r w:rsidRPr="00E729E9">
        <w:rPr>
          <w:rFonts w:ascii="TimesNewRoman" w:eastAsiaTheme="minorHAnsi" w:hAnsi="TimesNewRoman" w:cs="TimesNewRoman"/>
          <w:sz w:val="20"/>
          <w:vertAlign w:val="superscript"/>
          <w:lang w:eastAsia="en-US"/>
        </w:rPr>
        <w:t>th</w:t>
      </w:r>
      <w:r w:rsidRPr="00E729E9">
        <w:rPr>
          <w:rFonts w:ascii="TimesNewRoman" w:eastAsiaTheme="minorHAnsi" w:hAnsi="TimesNewRoman" w:cs="TimesNewRoman"/>
          <w:sz w:val="20"/>
          <w:lang w:eastAsia="en-US"/>
        </w:rPr>
        <w:t xml:space="preserve"> symbol </w:t>
      </w:r>
      <w:r w:rsidR="00F71232">
        <w:rPr>
          <w:rFonts w:ascii="TimesNewRoman" w:eastAsiaTheme="minorHAnsi" w:hAnsi="TimesNewRoman" w:cs="TimesNewRoman"/>
          <w:sz w:val="20"/>
          <w:lang w:eastAsia="en-US"/>
        </w:rPr>
        <w:t>for base mode, and 32</w:t>
      </w:r>
      <w:r w:rsidR="00F71232" w:rsidRPr="00F71232">
        <w:rPr>
          <w:rFonts w:ascii="TimesNewRoman" w:eastAsiaTheme="minorHAnsi" w:hAnsi="TimesNewRoman" w:cs="TimesNewRoman"/>
          <w:sz w:val="20"/>
          <w:vertAlign w:val="superscript"/>
          <w:lang w:eastAsia="en-US"/>
        </w:rPr>
        <w:t>nd</w:t>
      </w:r>
      <w:r w:rsidR="00F71232">
        <w:rPr>
          <w:rFonts w:ascii="TimesNewRoman" w:eastAsiaTheme="minorHAnsi" w:hAnsi="TimesNewRoman" w:cs="TimesNewRoman"/>
          <w:sz w:val="20"/>
          <w:lang w:eastAsia="en-US"/>
        </w:rPr>
        <w:t xml:space="preserve"> symbol for extended mode, </w:t>
      </w:r>
      <w:r w:rsidRPr="00E729E9">
        <w:rPr>
          <w:rFonts w:ascii="TimesNewRoman" w:eastAsiaTheme="minorHAnsi" w:hAnsi="TimesNewRoman" w:cs="TimesNewRoman"/>
          <w:sz w:val="20"/>
          <w:lang w:eastAsia="en-US"/>
        </w:rPr>
        <w:t>after the PHR. The result of</w:t>
      </w:r>
      <w:r w:rsidR="004D0548">
        <w:rPr>
          <w:rFonts w:ascii="TimesNewRoman" w:eastAsiaTheme="minorHAnsi" w:hAnsi="TimesNewRoman" w:cs="TimesNewRoman"/>
          <w:sz w:val="20"/>
          <w:lang w:eastAsia="en-US"/>
        </w:rPr>
        <w:t xml:space="preserve"> this sync marker is that the 11 </w:t>
      </w:r>
      <w:r w:rsidRPr="00E729E9">
        <w:rPr>
          <w:rFonts w:ascii="TimesNewRoman" w:eastAsiaTheme="minorHAnsi" w:hAnsi="TimesNewRoman" w:cs="TimesNewRoman"/>
          <w:sz w:val="20"/>
          <w:lang w:eastAsia="en-US"/>
        </w:rPr>
        <w:t>ns drift limit can be met using a very low cost, widely available AT-cut crystal oscillator. A wider temperature range may require a temperature compensated crystal to meet the drift requirement.</w:t>
      </w:r>
    </w:p>
    <w:p w:rsidR="00F71232" w:rsidRPr="00E729E9" w:rsidRDefault="00652B19" w:rsidP="00E729E9">
      <w:pPr>
        <w:spacing w:after="200" w:line="276" w:lineRule="auto"/>
        <w:rPr>
          <w:rFonts w:asciiTheme="minorHAnsi" w:eastAsiaTheme="minorHAnsi" w:hAnsiTheme="minorHAnsi" w:cstheme="minorBidi"/>
          <w:sz w:val="22"/>
          <w:szCs w:val="22"/>
          <w:lang w:eastAsia="en-US"/>
        </w:rPr>
      </w:pPr>
      <w:r>
        <w:rPr>
          <w:rFonts w:ascii="TimesNewRoman" w:eastAsiaTheme="minorHAnsi" w:hAnsi="TimesNewRoman" w:cs="TimesNewRoman"/>
          <w:sz w:val="20"/>
          <w:lang w:eastAsia="en-US"/>
        </w:rPr>
        <w:t>The</w:t>
      </w:r>
      <w:r w:rsidR="00F71232">
        <w:rPr>
          <w:rFonts w:ascii="TimesNewRoman" w:eastAsiaTheme="minorHAnsi" w:hAnsi="TimesNewRoman" w:cs="TimesNewRoman"/>
          <w:sz w:val="20"/>
          <w:lang w:eastAsia="en-US"/>
        </w:rPr>
        <w:t xml:space="preserve"> requirement </w:t>
      </w:r>
      <w:r>
        <w:rPr>
          <w:rFonts w:ascii="TimesNewRoman" w:eastAsiaTheme="minorHAnsi" w:hAnsi="TimesNewRoman" w:cs="TimesNewRoman"/>
          <w:sz w:val="20"/>
          <w:lang w:eastAsia="en-US"/>
        </w:rPr>
        <w:t xml:space="preserve">for adding additional timing markers </w:t>
      </w:r>
      <w:r w:rsidR="00F71232">
        <w:rPr>
          <w:rFonts w:ascii="TimesNewRoman" w:eastAsiaTheme="minorHAnsi" w:hAnsi="TimesNewRoman" w:cs="TimesNewRoman"/>
          <w:sz w:val="20"/>
          <w:lang w:eastAsia="en-US"/>
        </w:rPr>
        <w:t xml:space="preserve">is met in the long range mode </w:t>
      </w:r>
      <w:r>
        <w:rPr>
          <w:rFonts w:ascii="TimesNewRoman" w:eastAsiaTheme="minorHAnsi" w:hAnsi="TimesNewRoman" w:cs="TimesNewRoman"/>
          <w:sz w:val="20"/>
          <w:lang w:eastAsia="en-US"/>
        </w:rPr>
        <w:t>by its utilization of</w:t>
      </w:r>
      <w:r w:rsidR="00F71232">
        <w:rPr>
          <w:rFonts w:ascii="TimesNewRoman" w:eastAsiaTheme="minorHAnsi" w:hAnsi="TimesNewRoman" w:cs="TimesNewRoman"/>
          <w:sz w:val="20"/>
          <w:lang w:eastAsia="en-US"/>
        </w:rPr>
        <w:t xml:space="preserve"> Manchester </w:t>
      </w:r>
      <w:r>
        <w:rPr>
          <w:rFonts w:ascii="TimesNewRoman" w:eastAsiaTheme="minorHAnsi" w:hAnsi="TimesNewRoman" w:cs="TimesNewRoman"/>
          <w:sz w:val="20"/>
          <w:lang w:eastAsia="en-US"/>
        </w:rPr>
        <w:t>encoding</w:t>
      </w:r>
      <w:r w:rsidR="00F71232">
        <w:rPr>
          <w:rFonts w:ascii="TimesNewRoman" w:eastAsiaTheme="minorHAnsi" w:hAnsi="TimesNewRoman" w:cs="TimesNewRoman"/>
          <w:sz w:val="20"/>
          <w:lang w:eastAsia="en-US"/>
        </w:rPr>
        <w:t>.</w:t>
      </w:r>
    </w:p>
    <w:p w:rsidR="00B506FA" w:rsidRPr="006B6A85" w:rsidRDefault="00B506FA" w:rsidP="00E729E9">
      <w:pPr>
        <w:widowControl w:val="0"/>
        <w:spacing w:before="120"/>
        <w:jc w:val="center"/>
        <w:rPr>
          <w:rFonts w:ascii="Arial" w:hAnsi="Arial" w:cs="Arial"/>
          <w:b/>
          <w:i/>
          <w:sz w:val="20"/>
        </w:rPr>
      </w:pPr>
    </w:p>
    <w:p w:rsidR="007727D3" w:rsidRPr="006B6A85" w:rsidRDefault="007727D3">
      <w:pPr>
        <w:widowControl w:val="0"/>
        <w:spacing w:before="120"/>
        <w:rPr>
          <w:rFonts w:ascii="Arial" w:hAnsi="Arial" w:cs="Arial"/>
          <w:sz w:val="20"/>
        </w:rPr>
      </w:pPr>
    </w:p>
    <w:sectPr w:rsidR="007727D3" w:rsidRPr="006B6A85" w:rsidSect="002C4C00">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E6" w:rsidRDefault="00BF34E6">
      <w:r>
        <w:separator/>
      </w:r>
    </w:p>
  </w:endnote>
  <w:endnote w:type="continuationSeparator" w:id="0">
    <w:p w:rsidR="00BF34E6" w:rsidRDefault="00BF3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729E9">
      <w:t>Adrian Jennings, Time Domain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E6" w:rsidRDefault="00BF34E6">
      <w:r>
        <w:separator/>
      </w:r>
    </w:p>
  </w:footnote>
  <w:footnote w:type="continuationSeparator" w:id="0">
    <w:p w:rsidR="00BF34E6" w:rsidRDefault="00BF3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E729E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F61E4D">
      <w:rPr>
        <w:b/>
        <w:sz w:val="28"/>
      </w:rPr>
      <w:t>, 20</w:t>
    </w:r>
    <w:r>
      <w:rPr>
        <w:b/>
        <w:sz w:val="28"/>
      </w:rPr>
      <w:t>10</w:t>
    </w:r>
    <w:r w:rsidR="00F61E4D">
      <w:rPr>
        <w:b/>
        <w:sz w:val="28"/>
      </w:rPr>
      <w:tab/>
      <w:t xml:space="preserve"> P802.15-</w:t>
    </w:r>
    <w:r>
      <w:rPr>
        <w:b/>
        <w:sz w:val="28"/>
      </w:rPr>
      <w:t>10</w:t>
    </w:r>
    <w:r w:rsidR="00F61E4D">
      <w:rPr>
        <w:b/>
        <w:sz w:val="28"/>
      </w:rPr>
      <w:t>-0</w:t>
    </w:r>
    <w:r w:rsidR="0050386D">
      <w:rPr>
        <w:b/>
        <w:sz w:val="28"/>
      </w:rPr>
      <w:t>250</w:t>
    </w:r>
    <w:r w:rsidR="00F61E4D">
      <w:rPr>
        <w:b/>
        <w:sz w:val="28"/>
      </w:rPr>
      <w:t>-00-004f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823B06"/>
    <w:multiLevelType w:val="hybridMultilevel"/>
    <w:tmpl w:val="942CF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8"/>
  </w:num>
  <w:num w:numId="3">
    <w:abstractNumId w:val="5"/>
  </w:num>
  <w:num w:numId="4">
    <w:abstractNumId w:val="9"/>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D693E"/>
    <w:rsid w:val="00016FAA"/>
    <w:rsid w:val="00044B09"/>
    <w:rsid w:val="00070207"/>
    <w:rsid w:val="000802FF"/>
    <w:rsid w:val="00082507"/>
    <w:rsid w:val="000838A2"/>
    <w:rsid w:val="000A5276"/>
    <w:rsid w:val="000D2447"/>
    <w:rsid w:val="000D42A5"/>
    <w:rsid w:val="000E60A5"/>
    <w:rsid w:val="000F02F4"/>
    <w:rsid w:val="0011323E"/>
    <w:rsid w:val="00114724"/>
    <w:rsid w:val="0013423C"/>
    <w:rsid w:val="001519C4"/>
    <w:rsid w:val="001806BC"/>
    <w:rsid w:val="001B25CC"/>
    <w:rsid w:val="001C6D5B"/>
    <w:rsid w:val="00201BBB"/>
    <w:rsid w:val="002025DD"/>
    <w:rsid w:val="00217E79"/>
    <w:rsid w:val="00231347"/>
    <w:rsid w:val="00246333"/>
    <w:rsid w:val="002654A5"/>
    <w:rsid w:val="002712CC"/>
    <w:rsid w:val="002773BB"/>
    <w:rsid w:val="00292D64"/>
    <w:rsid w:val="002C128A"/>
    <w:rsid w:val="002C4C00"/>
    <w:rsid w:val="00331C65"/>
    <w:rsid w:val="00333A13"/>
    <w:rsid w:val="003444D2"/>
    <w:rsid w:val="00355C01"/>
    <w:rsid w:val="00364DE0"/>
    <w:rsid w:val="00387123"/>
    <w:rsid w:val="003A5B17"/>
    <w:rsid w:val="003A6EAC"/>
    <w:rsid w:val="00402F6C"/>
    <w:rsid w:val="00444442"/>
    <w:rsid w:val="0045575F"/>
    <w:rsid w:val="00466CE0"/>
    <w:rsid w:val="00471131"/>
    <w:rsid w:val="004941B8"/>
    <w:rsid w:val="004A2DC8"/>
    <w:rsid w:val="004B6A1E"/>
    <w:rsid w:val="004C5D16"/>
    <w:rsid w:val="004D0548"/>
    <w:rsid w:val="004D4411"/>
    <w:rsid w:val="0050386D"/>
    <w:rsid w:val="00505162"/>
    <w:rsid w:val="0050534C"/>
    <w:rsid w:val="005079BA"/>
    <w:rsid w:val="005176B4"/>
    <w:rsid w:val="00545466"/>
    <w:rsid w:val="00567013"/>
    <w:rsid w:val="00594DB5"/>
    <w:rsid w:val="005B4CCC"/>
    <w:rsid w:val="005D3BBC"/>
    <w:rsid w:val="0062783F"/>
    <w:rsid w:val="00635ED3"/>
    <w:rsid w:val="00637626"/>
    <w:rsid w:val="00637E0F"/>
    <w:rsid w:val="00652B19"/>
    <w:rsid w:val="0065736B"/>
    <w:rsid w:val="006819D9"/>
    <w:rsid w:val="0068640D"/>
    <w:rsid w:val="006B51FA"/>
    <w:rsid w:val="006B621D"/>
    <w:rsid w:val="006B6A85"/>
    <w:rsid w:val="006D3617"/>
    <w:rsid w:val="006E0567"/>
    <w:rsid w:val="00715EDA"/>
    <w:rsid w:val="00745CB1"/>
    <w:rsid w:val="007727D3"/>
    <w:rsid w:val="0079229C"/>
    <w:rsid w:val="007C06E9"/>
    <w:rsid w:val="007C4A91"/>
    <w:rsid w:val="008241ED"/>
    <w:rsid w:val="008271F0"/>
    <w:rsid w:val="0084581D"/>
    <w:rsid w:val="008562B6"/>
    <w:rsid w:val="008615DF"/>
    <w:rsid w:val="0086303E"/>
    <w:rsid w:val="0087533D"/>
    <w:rsid w:val="008856BD"/>
    <w:rsid w:val="008B1919"/>
    <w:rsid w:val="008B5292"/>
    <w:rsid w:val="008C2D5A"/>
    <w:rsid w:val="008D0596"/>
    <w:rsid w:val="008D693E"/>
    <w:rsid w:val="0090284E"/>
    <w:rsid w:val="0090533A"/>
    <w:rsid w:val="0091281F"/>
    <w:rsid w:val="00925AD2"/>
    <w:rsid w:val="00946FD7"/>
    <w:rsid w:val="009B1088"/>
    <w:rsid w:val="00A103BD"/>
    <w:rsid w:val="00A11B6A"/>
    <w:rsid w:val="00A44A7A"/>
    <w:rsid w:val="00A532D7"/>
    <w:rsid w:val="00A558E0"/>
    <w:rsid w:val="00A565BF"/>
    <w:rsid w:val="00A73752"/>
    <w:rsid w:val="00AD11FD"/>
    <w:rsid w:val="00AD21A1"/>
    <w:rsid w:val="00AD4EF8"/>
    <w:rsid w:val="00B1210A"/>
    <w:rsid w:val="00B20AC6"/>
    <w:rsid w:val="00B506FA"/>
    <w:rsid w:val="00B50765"/>
    <w:rsid w:val="00B538E0"/>
    <w:rsid w:val="00B545DF"/>
    <w:rsid w:val="00B61057"/>
    <w:rsid w:val="00B64CB2"/>
    <w:rsid w:val="00B67FE6"/>
    <w:rsid w:val="00B82977"/>
    <w:rsid w:val="00B875A5"/>
    <w:rsid w:val="00B962E4"/>
    <w:rsid w:val="00B97D39"/>
    <w:rsid w:val="00BB0451"/>
    <w:rsid w:val="00BB3BC4"/>
    <w:rsid w:val="00BC638B"/>
    <w:rsid w:val="00BD4A6D"/>
    <w:rsid w:val="00BE39A4"/>
    <w:rsid w:val="00BF34E6"/>
    <w:rsid w:val="00C00E42"/>
    <w:rsid w:val="00C10833"/>
    <w:rsid w:val="00C164BB"/>
    <w:rsid w:val="00C24FDE"/>
    <w:rsid w:val="00C547C5"/>
    <w:rsid w:val="00C55375"/>
    <w:rsid w:val="00C646E3"/>
    <w:rsid w:val="00C840F3"/>
    <w:rsid w:val="00CA3CF7"/>
    <w:rsid w:val="00CA5C8C"/>
    <w:rsid w:val="00CE3BC5"/>
    <w:rsid w:val="00CE57C1"/>
    <w:rsid w:val="00CE6950"/>
    <w:rsid w:val="00CF50A8"/>
    <w:rsid w:val="00D03AF1"/>
    <w:rsid w:val="00D14590"/>
    <w:rsid w:val="00D209F8"/>
    <w:rsid w:val="00D2614B"/>
    <w:rsid w:val="00D40BCA"/>
    <w:rsid w:val="00D45075"/>
    <w:rsid w:val="00D64115"/>
    <w:rsid w:val="00D77C86"/>
    <w:rsid w:val="00D85872"/>
    <w:rsid w:val="00D94A79"/>
    <w:rsid w:val="00D95686"/>
    <w:rsid w:val="00DB5172"/>
    <w:rsid w:val="00DC1A57"/>
    <w:rsid w:val="00E34502"/>
    <w:rsid w:val="00E34FCC"/>
    <w:rsid w:val="00E3681B"/>
    <w:rsid w:val="00E37359"/>
    <w:rsid w:val="00E65F40"/>
    <w:rsid w:val="00E729E9"/>
    <w:rsid w:val="00E84C3F"/>
    <w:rsid w:val="00E86319"/>
    <w:rsid w:val="00EB1B9E"/>
    <w:rsid w:val="00ED467C"/>
    <w:rsid w:val="00EE0B7B"/>
    <w:rsid w:val="00EF3A5C"/>
    <w:rsid w:val="00F0220F"/>
    <w:rsid w:val="00F02F2A"/>
    <w:rsid w:val="00F03D74"/>
    <w:rsid w:val="00F13B5C"/>
    <w:rsid w:val="00F257F2"/>
    <w:rsid w:val="00F415AE"/>
    <w:rsid w:val="00F61049"/>
    <w:rsid w:val="00F61E4D"/>
    <w:rsid w:val="00F6553F"/>
    <w:rsid w:val="00F71232"/>
    <w:rsid w:val="00F7357D"/>
    <w:rsid w:val="00F8104C"/>
    <w:rsid w:val="00F867E1"/>
    <w:rsid w:val="00FB56DC"/>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C00"/>
    <w:rPr>
      <w:rFonts w:ascii="Times New Roman" w:hAnsi="Times New Roman"/>
      <w:sz w:val="24"/>
      <w:lang w:eastAsia="ja-JP"/>
    </w:rPr>
  </w:style>
  <w:style w:type="paragraph" w:styleId="Heading1">
    <w:name w:val="heading 1"/>
    <w:basedOn w:val="Normal"/>
    <w:next w:val="Normal"/>
    <w:qFormat/>
    <w:rsid w:val="002C4C00"/>
    <w:pPr>
      <w:keepNext/>
      <w:spacing w:before="240" w:after="60"/>
      <w:outlineLvl w:val="0"/>
    </w:pPr>
    <w:rPr>
      <w:rFonts w:ascii="Arial" w:hAnsi="Arial"/>
      <w:b/>
      <w:kern w:val="28"/>
      <w:sz w:val="28"/>
      <w:u w:val="double"/>
    </w:rPr>
  </w:style>
  <w:style w:type="paragraph" w:styleId="Heading2">
    <w:name w:val="heading 2"/>
    <w:basedOn w:val="Normal"/>
    <w:next w:val="Normal"/>
    <w:qFormat/>
    <w:rsid w:val="002C4C00"/>
    <w:pPr>
      <w:keepNext/>
      <w:spacing w:before="240" w:after="60"/>
      <w:outlineLvl w:val="1"/>
    </w:pPr>
    <w:rPr>
      <w:rFonts w:ascii="Arial" w:hAnsi="Arial"/>
      <w:b/>
      <w:i/>
      <w:sz w:val="28"/>
      <w:u w:val="wave"/>
    </w:rPr>
  </w:style>
  <w:style w:type="paragraph" w:styleId="Heading3">
    <w:name w:val="heading 3"/>
    <w:basedOn w:val="Normal"/>
    <w:next w:val="Normal"/>
    <w:qFormat/>
    <w:rsid w:val="002C4C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2C4C00"/>
    <w:pPr>
      <w:ind w:left="360"/>
      <w:outlineLvl w:val="3"/>
    </w:pPr>
    <w:rPr>
      <w:rFonts w:ascii="Times" w:hAnsi="Times"/>
      <w:u w:val="single"/>
    </w:rPr>
  </w:style>
  <w:style w:type="paragraph" w:styleId="Heading5">
    <w:name w:val="heading 5"/>
    <w:basedOn w:val="Normal"/>
    <w:next w:val="Normal"/>
    <w:qFormat/>
    <w:rsid w:val="002C4C00"/>
    <w:pPr>
      <w:spacing w:before="240" w:after="60"/>
      <w:outlineLvl w:val="4"/>
    </w:pPr>
    <w:rPr>
      <w:sz w:val="22"/>
      <w:u w:val="single"/>
    </w:rPr>
  </w:style>
  <w:style w:type="paragraph" w:styleId="Heading6">
    <w:name w:val="heading 6"/>
    <w:basedOn w:val="Normal"/>
    <w:next w:val="Normal"/>
    <w:qFormat/>
    <w:rsid w:val="002C4C00"/>
    <w:pPr>
      <w:spacing w:before="240" w:after="60"/>
      <w:outlineLvl w:val="5"/>
    </w:pPr>
    <w:rPr>
      <w:i/>
      <w:sz w:val="22"/>
    </w:rPr>
  </w:style>
  <w:style w:type="paragraph" w:styleId="Heading7">
    <w:name w:val="heading 7"/>
    <w:basedOn w:val="Normal"/>
    <w:next w:val="Normal"/>
    <w:qFormat/>
    <w:rsid w:val="002C4C00"/>
    <w:pPr>
      <w:spacing w:before="240" w:after="60"/>
      <w:outlineLvl w:val="6"/>
    </w:pPr>
    <w:rPr>
      <w:rFonts w:ascii="Arial" w:hAnsi="Arial"/>
      <w:sz w:val="20"/>
    </w:rPr>
  </w:style>
  <w:style w:type="paragraph" w:styleId="Heading8">
    <w:name w:val="heading 8"/>
    <w:basedOn w:val="Normal"/>
    <w:next w:val="Normal"/>
    <w:qFormat/>
    <w:rsid w:val="002C4C00"/>
    <w:pPr>
      <w:spacing w:before="240" w:after="60"/>
      <w:outlineLvl w:val="7"/>
    </w:pPr>
    <w:rPr>
      <w:rFonts w:ascii="Arial" w:hAnsi="Arial"/>
      <w:i/>
      <w:sz w:val="20"/>
    </w:rPr>
  </w:style>
  <w:style w:type="paragraph" w:styleId="Heading9">
    <w:name w:val="heading 9"/>
    <w:basedOn w:val="Normal"/>
    <w:next w:val="Normal"/>
    <w:qFormat/>
    <w:rsid w:val="002C4C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4C00"/>
    <w:pPr>
      <w:tabs>
        <w:tab w:val="center" w:pos="4320"/>
        <w:tab w:val="right" w:pos="8640"/>
      </w:tabs>
    </w:pPr>
  </w:style>
  <w:style w:type="paragraph" w:styleId="Header">
    <w:name w:val="header"/>
    <w:basedOn w:val="Normal"/>
    <w:rsid w:val="002C4C00"/>
    <w:pPr>
      <w:tabs>
        <w:tab w:val="center" w:pos="4320"/>
        <w:tab w:val="right" w:pos="8640"/>
      </w:tabs>
    </w:pPr>
  </w:style>
  <w:style w:type="paragraph" w:customStyle="1" w:styleId="BitHeading">
    <w:name w:val="Bit Heading"/>
    <w:basedOn w:val="Normal"/>
    <w:rsid w:val="002C4C00"/>
    <w:pPr>
      <w:spacing w:before="120"/>
      <w:jc w:val="both"/>
    </w:pPr>
    <w:rPr>
      <w:rFonts w:ascii="Palatino" w:hAnsi="Palatino"/>
      <w:i/>
    </w:rPr>
  </w:style>
  <w:style w:type="paragraph" w:customStyle="1" w:styleId="BlockParagraph">
    <w:name w:val="BlockParagraph"/>
    <w:basedOn w:val="Normal"/>
    <w:rsid w:val="002C4C00"/>
    <w:pPr>
      <w:spacing w:before="120"/>
    </w:pPr>
    <w:rPr>
      <w:rFonts w:ascii="Palatino" w:hAnsi="Palatino"/>
    </w:rPr>
  </w:style>
  <w:style w:type="paragraph" w:customStyle="1" w:styleId="Definition">
    <w:name w:val="Definition"/>
    <w:basedOn w:val="Normal"/>
    <w:rsid w:val="002C4C00"/>
    <w:pPr>
      <w:spacing w:after="200"/>
      <w:ind w:right="-720"/>
      <w:jc w:val="both"/>
    </w:pPr>
    <w:rPr>
      <w:rFonts w:ascii="New Century Schlbk" w:hAnsi="New Century Schlbk"/>
      <w:sz w:val="20"/>
    </w:rPr>
  </w:style>
  <w:style w:type="paragraph" w:styleId="BodyText">
    <w:name w:val="Body Text"/>
    <w:basedOn w:val="Normal"/>
    <w:rsid w:val="002C4C00"/>
    <w:rPr>
      <w:color w:val="000000"/>
      <w:lang w:eastAsia="en-US"/>
    </w:rPr>
  </w:style>
  <w:style w:type="paragraph" w:styleId="DocumentMap">
    <w:name w:val="Document Map"/>
    <w:basedOn w:val="Normal"/>
    <w:semiHidden/>
    <w:rsid w:val="002C4C00"/>
    <w:pPr>
      <w:shd w:val="clear" w:color="auto" w:fill="000080"/>
    </w:pPr>
    <w:rPr>
      <w:rFonts w:ascii="Tahoma" w:hAnsi="Tahoma"/>
    </w:rPr>
  </w:style>
  <w:style w:type="character" w:styleId="PageNumber">
    <w:name w:val="page number"/>
    <w:basedOn w:val="DefaultParagraphFont"/>
    <w:rsid w:val="002C4C00"/>
  </w:style>
  <w:style w:type="paragraph" w:customStyle="1" w:styleId="covertext">
    <w:name w:val="cover text"/>
    <w:basedOn w:val="Normal"/>
    <w:rsid w:val="002C4C00"/>
    <w:pPr>
      <w:spacing w:before="120" w:after="120"/>
    </w:pPr>
  </w:style>
</w:styles>
</file>

<file path=word/webSettings.xml><?xml version="1.0" encoding="utf-8"?>
<w:webSettings xmlns:r="http://schemas.openxmlformats.org/officeDocument/2006/relationships" xmlns:w="http://schemas.openxmlformats.org/wordprocessingml/2006/main">
  <w:divs>
    <w:div w:id="39209924">
      <w:bodyDiv w:val="1"/>
      <w:marLeft w:val="0"/>
      <w:marRight w:val="0"/>
      <w:marTop w:val="0"/>
      <w:marBottom w:val="0"/>
      <w:divBdr>
        <w:top w:val="none" w:sz="0" w:space="0" w:color="auto"/>
        <w:left w:val="none" w:sz="0" w:space="0" w:color="auto"/>
        <w:bottom w:val="none" w:sz="0" w:space="0" w:color="auto"/>
        <w:right w:val="none" w:sz="0" w:space="0" w:color="auto"/>
      </w:divBdr>
      <w:divsChild>
        <w:div w:id="1018964578">
          <w:marLeft w:val="0"/>
          <w:marRight w:val="0"/>
          <w:marTop w:val="0"/>
          <w:marBottom w:val="0"/>
          <w:divBdr>
            <w:top w:val="none" w:sz="0" w:space="0" w:color="auto"/>
            <w:left w:val="none" w:sz="0" w:space="0" w:color="auto"/>
            <w:bottom w:val="none" w:sz="0" w:space="0" w:color="auto"/>
            <w:right w:val="none" w:sz="0" w:space="0" w:color="auto"/>
          </w:divBdr>
          <w:divsChild>
            <w:div w:id="13701726">
              <w:marLeft w:val="0"/>
              <w:marRight w:val="0"/>
              <w:marTop w:val="0"/>
              <w:marBottom w:val="0"/>
              <w:divBdr>
                <w:top w:val="none" w:sz="0" w:space="0" w:color="auto"/>
                <w:left w:val="none" w:sz="0" w:space="0" w:color="auto"/>
                <w:bottom w:val="none" w:sz="0" w:space="0" w:color="auto"/>
                <w:right w:val="none" w:sz="0" w:space="0" w:color="auto"/>
              </w:divBdr>
            </w:div>
            <w:div w:id="125007448">
              <w:marLeft w:val="0"/>
              <w:marRight w:val="0"/>
              <w:marTop w:val="0"/>
              <w:marBottom w:val="0"/>
              <w:divBdr>
                <w:top w:val="none" w:sz="0" w:space="0" w:color="auto"/>
                <w:left w:val="none" w:sz="0" w:space="0" w:color="auto"/>
                <w:bottom w:val="none" w:sz="0" w:space="0" w:color="auto"/>
                <w:right w:val="none" w:sz="0" w:space="0" w:color="auto"/>
              </w:divBdr>
            </w:div>
            <w:div w:id="805197535">
              <w:marLeft w:val="0"/>
              <w:marRight w:val="0"/>
              <w:marTop w:val="0"/>
              <w:marBottom w:val="0"/>
              <w:divBdr>
                <w:top w:val="none" w:sz="0" w:space="0" w:color="auto"/>
                <w:left w:val="none" w:sz="0" w:space="0" w:color="auto"/>
                <w:bottom w:val="none" w:sz="0" w:space="0" w:color="auto"/>
                <w:right w:val="none" w:sz="0" w:space="0" w:color="auto"/>
              </w:divBdr>
            </w:div>
            <w:div w:id="814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7683">
      <w:bodyDiv w:val="1"/>
      <w:marLeft w:val="0"/>
      <w:marRight w:val="0"/>
      <w:marTop w:val="0"/>
      <w:marBottom w:val="0"/>
      <w:divBdr>
        <w:top w:val="none" w:sz="0" w:space="0" w:color="auto"/>
        <w:left w:val="none" w:sz="0" w:space="0" w:color="auto"/>
        <w:bottom w:val="none" w:sz="0" w:space="0" w:color="auto"/>
        <w:right w:val="none" w:sz="0" w:space="0" w:color="auto"/>
      </w:divBdr>
    </w:div>
    <w:div w:id="130877127">
      <w:bodyDiv w:val="1"/>
      <w:marLeft w:val="0"/>
      <w:marRight w:val="0"/>
      <w:marTop w:val="0"/>
      <w:marBottom w:val="0"/>
      <w:divBdr>
        <w:top w:val="none" w:sz="0" w:space="0" w:color="auto"/>
        <w:left w:val="none" w:sz="0" w:space="0" w:color="auto"/>
        <w:bottom w:val="none" w:sz="0" w:space="0" w:color="auto"/>
        <w:right w:val="none" w:sz="0" w:space="0" w:color="auto"/>
      </w:divBdr>
    </w:div>
    <w:div w:id="207648368">
      <w:bodyDiv w:val="1"/>
      <w:marLeft w:val="0"/>
      <w:marRight w:val="0"/>
      <w:marTop w:val="0"/>
      <w:marBottom w:val="0"/>
      <w:divBdr>
        <w:top w:val="none" w:sz="0" w:space="0" w:color="auto"/>
        <w:left w:val="none" w:sz="0" w:space="0" w:color="auto"/>
        <w:bottom w:val="none" w:sz="0" w:space="0" w:color="auto"/>
        <w:right w:val="none" w:sz="0" w:space="0" w:color="auto"/>
      </w:divBdr>
      <w:divsChild>
        <w:div w:id="803498432">
          <w:marLeft w:val="0"/>
          <w:marRight w:val="0"/>
          <w:marTop w:val="0"/>
          <w:marBottom w:val="0"/>
          <w:divBdr>
            <w:top w:val="none" w:sz="0" w:space="0" w:color="auto"/>
            <w:left w:val="none" w:sz="0" w:space="0" w:color="auto"/>
            <w:bottom w:val="none" w:sz="0" w:space="0" w:color="auto"/>
            <w:right w:val="none" w:sz="0" w:space="0" w:color="auto"/>
          </w:divBdr>
        </w:div>
      </w:divsChild>
    </w:div>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610629203">
      <w:bodyDiv w:val="1"/>
      <w:marLeft w:val="0"/>
      <w:marRight w:val="0"/>
      <w:marTop w:val="0"/>
      <w:marBottom w:val="0"/>
      <w:divBdr>
        <w:top w:val="none" w:sz="0" w:space="0" w:color="auto"/>
        <w:left w:val="none" w:sz="0" w:space="0" w:color="auto"/>
        <w:bottom w:val="none" w:sz="0" w:space="0" w:color="auto"/>
        <w:right w:val="none" w:sz="0" w:space="0" w:color="auto"/>
      </w:divBdr>
    </w:div>
    <w:div w:id="727342498">
      <w:bodyDiv w:val="1"/>
      <w:marLeft w:val="0"/>
      <w:marRight w:val="0"/>
      <w:marTop w:val="0"/>
      <w:marBottom w:val="0"/>
      <w:divBdr>
        <w:top w:val="none" w:sz="0" w:space="0" w:color="auto"/>
        <w:left w:val="none" w:sz="0" w:space="0" w:color="auto"/>
        <w:bottom w:val="none" w:sz="0" w:space="0" w:color="auto"/>
        <w:right w:val="none" w:sz="0" w:space="0" w:color="auto"/>
      </w:divBdr>
    </w:div>
    <w:div w:id="892692067">
      <w:bodyDiv w:val="1"/>
      <w:marLeft w:val="0"/>
      <w:marRight w:val="0"/>
      <w:marTop w:val="0"/>
      <w:marBottom w:val="0"/>
      <w:divBdr>
        <w:top w:val="none" w:sz="0" w:space="0" w:color="auto"/>
        <w:left w:val="none" w:sz="0" w:space="0" w:color="auto"/>
        <w:bottom w:val="none" w:sz="0" w:space="0" w:color="auto"/>
        <w:right w:val="none" w:sz="0" w:space="0" w:color="auto"/>
      </w:divBdr>
    </w:div>
    <w:div w:id="969214006">
      <w:bodyDiv w:val="1"/>
      <w:marLeft w:val="0"/>
      <w:marRight w:val="0"/>
      <w:marTop w:val="0"/>
      <w:marBottom w:val="0"/>
      <w:divBdr>
        <w:top w:val="none" w:sz="0" w:space="0" w:color="auto"/>
        <w:left w:val="none" w:sz="0" w:space="0" w:color="auto"/>
        <w:bottom w:val="none" w:sz="0" w:space="0" w:color="auto"/>
        <w:right w:val="none" w:sz="0" w:space="0" w:color="auto"/>
      </w:divBdr>
    </w:div>
    <w:div w:id="1243297587">
      <w:bodyDiv w:val="1"/>
      <w:marLeft w:val="0"/>
      <w:marRight w:val="0"/>
      <w:marTop w:val="0"/>
      <w:marBottom w:val="0"/>
      <w:divBdr>
        <w:top w:val="none" w:sz="0" w:space="0" w:color="auto"/>
        <w:left w:val="none" w:sz="0" w:space="0" w:color="auto"/>
        <w:bottom w:val="none" w:sz="0" w:space="0" w:color="auto"/>
        <w:right w:val="none" w:sz="0" w:space="0" w:color="auto"/>
      </w:divBdr>
      <w:divsChild>
        <w:div w:id="1310937502">
          <w:marLeft w:val="0"/>
          <w:marRight w:val="0"/>
          <w:marTop w:val="0"/>
          <w:marBottom w:val="0"/>
          <w:divBdr>
            <w:top w:val="none" w:sz="0" w:space="0" w:color="auto"/>
            <w:left w:val="none" w:sz="0" w:space="0" w:color="auto"/>
            <w:bottom w:val="none" w:sz="0" w:space="0" w:color="auto"/>
            <w:right w:val="none" w:sz="0" w:space="0" w:color="auto"/>
          </w:divBdr>
          <w:divsChild>
            <w:div w:id="295768074">
              <w:marLeft w:val="0"/>
              <w:marRight w:val="0"/>
              <w:marTop w:val="0"/>
              <w:marBottom w:val="0"/>
              <w:divBdr>
                <w:top w:val="none" w:sz="0" w:space="0" w:color="auto"/>
                <w:left w:val="none" w:sz="0" w:space="0" w:color="auto"/>
                <w:bottom w:val="none" w:sz="0" w:space="0" w:color="auto"/>
                <w:right w:val="none" w:sz="0" w:space="0" w:color="auto"/>
              </w:divBdr>
            </w:div>
            <w:div w:id="599029347">
              <w:marLeft w:val="0"/>
              <w:marRight w:val="0"/>
              <w:marTop w:val="0"/>
              <w:marBottom w:val="0"/>
              <w:divBdr>
                <w:top w:val="none" w:sz="0" w:space="0" w:color="auto"/>
                <w:left w:val="none" w:sz="0" w:space="0" w:color="auto"/>
                <w:bottom w:val="none" w:sz="0" w:space="0" w:color="auto"/>
                <w:right w:val="none" w:sz="0" w:space="0" w:color="auto"/>
              </w:divBdr>
            </w:div>
            <w:div w:id="715355595">
              <w:marLeft w:val="0"/>
              <w:marRight w:val="0"/>
              <w:marTop w:val="0"/>
              <w:marBottom w:val="0"/>
              <w:divBdr>
                <w:top w:val="none" w:sz="0" w:space="0" w:color="auto"/>
                <w:left w:val="none" w:sz="0" w:space="0" w:color="auto"/>
                <w:bottom w:val="none" w:sz="0" w:space="0" w:color="auto"/>
                <w:right w:val="none" w:sz="0" w:space="0" w:color="auto"/>
              </w:divBdr>
            </w:div>
            <w:div w:id="943417255">
              <w:marLeft w:val="0"/>
              <w:marRight w:val="0"/>
              <w:marTop w:val="0"/>
              <w:marBottom w:val="0"/>
              <w:divBdr>
                <w:top w:val="none" w:sz="0" w:space="0" w:color="auto"/>
                <w:left w:val="none" w:sz="0" w:space="0" w:color="auto"/>
                <w:bottom w:val="none" w:sz="0" w:space="0" w:color="auto"/>
                <w:right w:val="none" w:sz="0" w:space="0" w:color="auto"/>
              </w:divBdr>
            </w:div>
            <w:div w:id="1651447361">
              <w:marLeft w:val="0"/>
              <w:marRight w:val="0"/>
              <w:marTop w:val="0"/>
              <w:marBottom w:val="0"/>
              <w:divBdr>
                <w:top w:val="none" w:sz="0" w:space="0" w:color="auto"/>
                <w:left w:val="none" w:sz="0" w:space="0" w:color="auto"/>
                <w:bottom w:val="none" w:sz="0" w:space="0" w:color="auto"/>
                <w:right w:val="none" w:sz="0" w:space="0" w:color="auto"/>
              </w:divBdr>
            </w:div>
            <w:div w:id="1810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2962">
      <w:bodyDiv w:val="1"/>
      <w:marLeft w:val="0"/>
      <w:marRight w:val="0"/>
      <w:marTop w:val="0"/>
      <w:marBottom w:val="0"/>
      <w:divBdr>
        <w:top w:val="none" w:sz="0" w:space="0" w:color="auto"/>
        <w:left w:val="none" w:sz="0" w:space="0" w:color="auto"/>
        <w:bottom w:val="none" w:sz="0" w:space="0" w:color="auto"/>
        <w:right w:val="none" w:sz="0" w:space="0" w:color="auto"/>
      </w:divBdr>
    </w:div>
    <w:div w:id="1510484047">
      <w:bodyDiv w:val="1"/>
      <w:marLeft w:val="0"/>
      <w:marRight w:val="0"/>
      <w:marTop w:val="0"/>
      <w:marBottom w:val="0"/>
      <w:divBdr>
        <w:top w:val="none" w:sz="0" w:space="0" w:color="auto"/>
        <w:left w:val="none" w:sz="0" w:space="0" w:color="auto"/>
        <w:bottom w:val="none" w:sz="0" w:space="0" w:color="auto"/>
        <w:right w:val="none" w:sz="0" w:space="0" w:color="auto"/>
      </w:divBdr>
    </w:div>
    <w:div w:id="1545218398">
      <w:bodyDiv w:val="1"/>
      <w:marLeft w:val="0"/>
      <w:marRight w:val="0"/>
      <w:marTop w:val="0"/>
      <w:marBottom w:val="0"/>
      <w:divBdr>
        <w:top w:val="none" w:sz="0" w:space="0" w:color="auto"/>
        <w:left w:val="none" w:sz="0" w:space="0" w:color="auto"/>
        <w:bottom w:val="none" w:sz="0" w:space="0" w:color="auto"/>
        <w:right w:val="none" w:sz="0" w:space="0" w:color="auto"/>
      </w:divBdr>
    </w:div>
    <w:div w:id="1569343557">
      <w:bodyDiv w:val="1"/>
      <w:marLeft w:val="0"/>
      <w:marRight w:val="0"/>
      <w:marTop w:val="0"/>
      <w:marBottom w:val="0"/>
      <w:divBdr>
        <w:top w:val="none" w:sz="0" w:space="0" w:color="auto"/>
        <w:left w:val="none" w:sz="0" w:space="0" w:color="auto"/>
        <w:bottom w:val="none" w:sz="0" w:space="0" w:color="auto"/>
        <w:right w:val="none" w:sz="0" w:space="0" w:color="auto"/>
      </w:divBdr>
    </w:div>
    <w:div w:id="1583562890">
      <w:bodyDiv w:val="1"/>
      <w:marLeft w:val="0"/>
      <w:marRight w:val="0"/>
      <w:marTop w:val="0"/>
      <w:marBottom w:val="0"/>
      <w:divBdr>
        <w:top w:val="none" w:sz="0" w:space="0" w:color="auto"/>
        <w:left w:val="none" w:sz="0" w:space="0" w:color="auto"/>
        <w:bottom w:val="none" w:sz="0" w:space="0" w:color="auto"/>
        <w:right w:val="none" w:sz="0" w:space="0" w:color="auto"/>
      </w:divBdr>
    </w:div>
    <w:div w:id="1718508102">
      <w:bodyDiv w:val="1"/>
      <w:marLeft w:val="0"/>
      <w:marRight w:val="0"/>
      <w:marTop w:val="0"/>
      <w:marBottom w:val="0"/>
      <w:divBdr>
        <w:top w:val="none" w:sz="0" w:space="0" w:color="auto"/>
        <w:left w:val="none" w:sz="0" w:space="0" w:color="auto"/>
        <w:bottom w:val="none" w:sz="0" w:space="0" w:color="auto"/>
        <w:right w:val="none" w:sz="0" w:space="0" w:color="auto"/>
      </w:divBdr>
    </w:div>
    <w:div w:id="1852647807">
      <w:bodyDiv w:val="1"/>
      <w:marLeft w:val="0"/>
      <w:marRight w:val="0"/>
      <w:marTop w:val="0"/>
      <w:marBottom w:val="0"/>
      <w:divBdr>
        <w:top w:val="none" w:sz="0" w:space="0" w:color="auto"/>
        <w:left w:val="none" w:sz="0" w:space="0" w:color="auto"/>
        <w:bottom w:val="none" w:sz="0" w:space="0" w:color="auto"/>
        <w:right w:val="none" w:sz="0" w:space="0" w:color="auto"/>
      </w:divBdr>
      <w:divsChild>
        <w:div w:id="1420758477">
          <w:marLeft w:val="0"/>
          <w:marRight w:val="0"/>
          <w:marTop w:val="0"/>
          <w:marBottom w:val="0"/>
          <w:divBdr>
            <w:top w:val="none" w:sz="0" w:space="0" w:color="auto"/>
            <w:left w:val="none" w:sz="0" w:space="0" w:color="auto"/>
            <w:bottom w:val="none" w:sz="0" w:space="0" w:color="auto"/>
            <w:right w:val="none" w:sz="0" w:space="0" w:color="auto"/>
          </w:divBdr>
          <w:divsChild>
            <w:div w:id="456339250">
              <w:marLeft w:val="0"/>
              <w:marRight w:val="0"/>
              <w:marTop w:val="0"/>
              <w:marBottom w:val="0"/>
              <w:divBdr>
                <w:top w:val="none" w:sz="0" w:space="0" w:color="auto"/>
                <w:left w:val="none" w:sz="0" w:space="0" w:color="auto"/>
                <w:bottom w:val="none" w:sz="0" w:space="0" w:color="auto"/>
                <w:right w:val="none" w:sz="0" w:space="0" w:color="auto"/>
              </w:divBdr>
            </w:div>
            <w:div w:id="83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331">
      <w:bodyDiv w:val="1"/>
      <w:marLeft w:val="0"/>
      <w:marRight w:val="0"/>
      <w:marTop w:val="0"/>
      <w:marBottom w:val="0"/>
      <w:divBdr>
        <w:top w:val="none" w:sz="0" w:space="0" w:color="auto"/>
        <w:left w:val="none" w:sz="0" w:space="0" w:color="auto"/>
        <w:bottom w:val="none" w:sz="0" w:space="0" w:color="auto"/>
        <w:right w:val="none" w:sz="0" w:space="0" w:color="auto"/>
      </w:divBdr>
    </w:div>
    <w:div w:id="2020500253">
      <w:bodyDiv w:val="1"/>
      <w:marLeft w:val="0"/>
      <w:marRight w:val="0"/>
      <w:marTop w:val="0"/>
      <w:marBottom w:val="0"/>
      <w:divBdr>
        <w:top w:val="none" w:sz="0" w:space="0" w:color="auto"/>
        <w:left w:val="none" w:sz="0" w:space="0" w:color="auto"/>
        <w:bottom w:val="none" w:sz="0" w:space="0" w:color="auto"/>
        <w:right w:val="none" w:sz="0" w:space="0" w:color="auto"/>
      </w:divBdr>
    </w:div>
    <w:div w:id="2025134627">
      <w:bodyDiv w:val="1"/>
      <w:marLeft w:val="0"/>
      <w:marRight w:val="0"/>
      <w:marTop w:val="0"/>
      <w:marBottom w:val="0"/>
      <w:divBdr>
        <w:top w:val="none" w:sz="0" w:space="0" w:color="auto"/>
        <w:left w:val="none" w:sz="0" w:space="0" w:color="auto"/>
        <w:bottom w:val="none" w:sz="0" w:space="0" w:color="auto"/>
        <w:right w:val="none" w:sz="0" w:space="0" w:color="auto"/>
      </w:divBdr>
      <w:divsChild>
        <w:div w:id="190529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15-08-824-00-rfid-RFID-SG-Minutes-Dallas-Nov-2008.dot</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IEEE 802.15.4f Active RFID System Task Group Minutes</vt:lpstr>
    </vt:vector>
  </TitlesOfParts>
  <Company>iControl Incorporated</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lastModifiedBy>Tim Harrington</cp:lastModifiedBy>
  <cp:revision>2</cp:revision>
  <cp:lastPrinted>2010-04-30T15:19:00Z</cp:lastPrinted>
  <dcterms:created xsi:type="dcterms:W3CDTF">2010-05-18T04:32:00Z</dcterms:created>
  <dcterms:modified xsi:type="dcterms:W3CDTF">2010-05-18T04:32:00Z</dcterms:modified>
</cp:coreProperties>
</file>