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C8A" w:rsidRDefault="001F1C8A">
      <w:pPr>
        <w:jc w:val="center"/>
        <w:rPr>
          <w:b/>
          <w:sz w:val="28"/>
        </w:rPr>
      </w:pPr>
      <w:r>
        <w:rPr>
          <w:b/>
          <w:sz w:val="28"/>
        </w:rPr>
        <w:t>IEEE P802.15</w:t>
      </w:r>
    </w:p>
    <w:p w:rsidR="001F1C8A" w:rsidRDefault="001F1C8A">
      <w:pPr>
        <w:jc w:val="center"/>
        <w:rPr>
          <w:b/>
          <w:sz w:val="28"/>
        </w:rPr>
      </w:pPr>
      <w:r>
        <w:rPr>
          <w:b/>
          <w:sz w:val="28"/>
        </w:rPr>
        <w:t>Wireless Personal Area Networks</w:t>
      </w:r>
    </w:p>
    <w:p w:rsidR="001F1C8A" w:rsidRDefault="001F1C8A">
      <w:pPr>
        <w:jc w:val="center"/>
        <w:rPr>
          <w:b/>
          <w:sz w:val="28"/>
        </w:rPr>
      </w:pPr>
    </w:p>
    <w:tbl>
      <w:tblPr>
        <w:tblW w:w="0" w:type="auto"/>
        <w:tblInd w:w="108" w:type="dxa"/>
        <w:tblLayout w:type="fixed"/>
        <w:tblLook w:val="0000"/>
      </w:tblPr>
      <w:tblGrid>
        <w:gridCol w:w="1260"/>
        <w:gridCol w:w="4050"/>
        <w:gridCol w:w="4140"/>
      </w:tblGrid>
      <w:tr w:rsidR="001F1C8A">
        <w:tc>
          <w:tcPr>
            <w:tcW w:w="1260" w:type="dxa"/>
            <w:tcBorders>
              <w:top w:val="single" w:sz="6" w:space="0" w:color="auto"/>
            </w:tcBorders>
          </w:tcPr>
          <w:p w:rsidR="001F1C8A" w:rsidRDefault="001F1C8A">
            <w:pPr>
              <w:pStyle w:val="covertext"/>
            </w:pPr>
            <w:r>
              <w:t>Project</w:t>
            </w:r>
          </w:p>
        </w:tc>
        <w:tc>
          <w:tcPr>
            <w:tcW w:w="8190" w:type="dxa"/>
            <w:gridSpan w:val="2"/>
            <w:tcBorders>
              <w:top w:val="single" w:sz="6" w:space="0" w:color="auto"/>
            </w:tcBorders>
          </w:tcPr>
          <w:p w:rsidR="001F1C8A" w:rsidRDefault="001F1C8A">
            <w:pPr>
              <w:pStyle w:val="covertext"/>
            </w:pPr>
            <w:r>
              <w:t>IEEE P802.15 Working Group for Wireless Personal Area Networks (WPANs)</w:t>
            </w:r>
          </w:p>
        </w:tc>
      </w:tr>
      <w:tr w:rsidR="001F1C8A">
        <w:tc>
          <w:tcPr>
            <w:tcW w:w="1260" w:type="dxa"/>
            <w:tcBorders>
              <w:top w:val="single" w:sz="6" w:space="0" w:color="auto"/>
            </w:tcBorders>
          </w:tcPr>
          <w:p w:rsidR="001F1C8A" w:rsidRDefault="001F1C8A">
            <w:pPr>
              <w:pStyle w:val="covertext"/>
            </w:pPr>
            <w:r>
              <w:t>Title</w:t>
            </w:r>
          </w:p>
        </w:tc>
        <w:tc>
          <w:tcPr>
            <w:tcW w:w="8190" w:type="dxa"/>
            <w:gridSpan w:val="2"/>
            <w:tcBorders>
              <w:top w:val="single" w:sz="6" w:space="0" w:color="auto"/>
            </w:tcBorders>
          </w:tcPr>
          <w:p w:rsidR="001F1C8A" w:rsidRDefault="00B00208">
            <w:pPr>
              <w:pStyle w:val="covertext"/>
            </w:pPr>
            <w:fldSimple w:instr=" TITLE  \* MERGEFORMAT ">
              <w:r w:rsidR="001F1C8A">
                <w:rPr>
                  <w:b/>
                  <w:sz w:val="28"/>
                </w:rPr>
                <w:t>&lt;Task Group 15.4e Minutes&gt;</w:t>
              </w:r>
            </w:fldSimple>
          </w:p>
        </w:tc>
      </w:tr>
      <w:tr w:rsidR="001F1C8A">
        <w:tc>
          <w:tcPr>
            <w:tcW w:w="1260" w:type="dxa"/>
            <w:tcBorders>
              <w:top w:val="single" w:sz="6" w:space="0" w:color="auto"/>
            </w:tcBorders>
          </w:tcPr>
          <w:p w:rsidR="001F1C8A" w:rsidRDefault="001F1C8A">
            <w:pPr>
              <w:pStyle w:val="covertext"/>
            </w:pPr>
            <w:r>
              <w:t>Date Submitted</w:t>
            </w:r>
          </w:p>
        </w:tc>
        <w:tc>
          <w:tcPr>
            <w:tcW w:w="8190" w:type="dxa"/>
            <w:gridSpan w:val="2"/>
            <w:tcBorders>
              <w:top w:val="single" w:sz="6" w:space="0" w:color="auto"/>
            </w:tcBorders>
          </w:tcPr>
          <w:p w:rsidR="001F1C8A" w:rsidRDefault="00044072" w:rsidP="00044072">
            <w:pPr>
              <w:pStyle w:val="covertext"/>
            </w:pPr>
            <w:r>
              <w:t>[20</w:t>
            </w:r>
            <w:r w:rsidR="001F1C8A">
              <w:t xml:space="preserve"> </w:t>
            </w:r>
            <w:r>
              <w:t>Nov</w:t>
            </w:r>
            <w:r w:rsidR="001F1C8A">
              <w:t xml:space="preserve"> 2009]</w:t>
            </w:r>
          </w:p>
        </w:tc>
      </w:tr>
      <w:tr w:rsidR="001F1C8A">
        <w:tc>
          <w:tcPr>
            <w:tcW w:w="1260" w:type="dxa"/>
            <w:tcBorders>
              <w:top w:val="single" w:sz="4" w:space="0" w:color="auto"/>
              <w:bottom w:val="single" w:sz="4" w:space="0" w:color="auto"/>
            </w:tcBorders>
          </w:tcPr>
          <w:p w:rsidR="001F1C8A" w:rsidRDefault="001F1C8A">
            <w:pPr>
              <w:pStyle w:val="covertext"/>
            </w:pPr>
            <w:r>
              <w:t>Source</w:t>
            </w:r>
          </w:p>
        </w:tc>
        <w:tc>
          <w:tcPr>
            <w:tcW w:w="4050" w:type="dxa"/>
            <w:tcBorders>
              <w:top w:val="single" w:sz="4" w:space="0" w:color="auto"/>
              <w:bottom w:val="single" w:sz="4" w:space="0" w:color="auto"/>
            </w:tcBorders>
          </w:tcPr>
          <w:p w:rsidR="001F1C8A" w:rsidRDefault="001F1C8A">
            <w:pPr>
              <w:pStyle w:val="covertext"/>
              <w:spacing w:before="0" w:after="0"/>
            </w:pPr>
            <w:r>
              <w:t>[</w:t>
            </w:r>
            <w:fldSimple w:instr=" AUTHOR  \* MERGEFORMAT ">
              <w:r>
                <w:rPr>
                  <w:noProof/>
                </w:rPr>
                <w:t>Pat Kinney</w:t>
              </w:r>
            </w:fldSimple>
            <w:r>
              <w:t>]</w:t>
            </w:r>
            <w:r>
              <w:br/>
              <w:t>[</w:t>
            </w:r>
            <w:fldSimple w:instr=" DOCPROPERTY &quot;Company&quot;  \* MERGEFORMAT ">
              <w:r>
                <w:t>&lt;Kinney Consulting LLC&gt;</w:t>
              </w:r>
            </w:fldSimple>
            <w:r>
              <w:t>]</w:t>
            </w:r>
            <w:r>
              <w:br/>
              <w:t>[address]</w:t>
            </w:r>
          </w:p>
        </w:tc>
        <w:tc>
          <w:tcPr>
            <w:tcW w:w="4140" w:type="dxa"/>
            <w:tcBorders>
              <w:top w:val="single" w:sz="4" w:space="0" w:color="auto"/>
              <w:bottom w:val="single" w:sz="4" w:space="0" w:color="auto"/>
            </w:tcBorders>
          </w:tcPr>
          <w:p w:rsidR="001F1C8A" w:rsidRDefault="001F1C8A">
            <w:pPr>
              <w:pStyle w:val="covertext"/>
              <w:tabs>
                <w:tab w:val="left" w:pos="1152"/>
              </w:tabs>
              <w:spacing w:before="0" w:after="0"/>
              <w:rPr>
                <w:sz w:val="18"/>
              </w:rPr>
            </w:pPr>
            <w:r>
              <w:t>Voice:</w:t>
            </w:r>
            <w:r>
              <w:tab/>
              <w:t>[   ]</w:t>
            </w:r>
            <w:r>
              <w:br/>
              <w:t>Fax:</w:t>
            </w:r>
            <w:r>
              <w:tab/>
              <w:t>[   ]</w:t>
            </w:r>
            <w:r>
              <w:br/>
              <w:t>E-mail:</w:t>
            </w:r>
            <w:r>
              <w:tab/>
              <w:t>[   ]</w:t>
            </w:r>
          </w:p>
        </w:tc>
      </w:tr>
      <w:tr w:rsidR="001F1C8A">
        <w:tc>
          <w:tcPr>
            <w:tcW w:w="1260" w:type="dxa"/>
            <w:tcBorders>
              <w:top w:val="single" w:sz="6" w:space="0" w:color="auto"/>
            </w:tcBorders>
          </w:tcPr>
          <w:p w:rsidR="001F1C8A" w:rsidRDefault="001F1C8A">
            <w:pPr>
              <w:pStyle w:val="covertext"/>
            </w:pPr>
            <w:r>
              <w:t>Re:</w:t>
            </w:r>
          </w:p>
        </w:tc>
        <w:tc>
          <w:tcPr>
            <w:tcW w:w="8190" w:type="dxa"/>
            <w:gridSpan w:val="2"/>
            <w:tcBorders>
              <w:top w:val="single" w:sz="6" w:space="0" w:color="auto"/>
            </w:tcBorders>
          </w:tcPr>
          <w:p w:rsidR="001F1C8A" w:rsidRDefault="001F1C8A" w:rsidP="00044072">
            <w:pPr>
              <w:pStyle w:val="covertext"/>
            </w:pPr>
            <w:r>
              <w:t xml:space="preserve">[Task Group 802.15.4e Plenary Meeting in </w:t>
            </w:r>
            <w:r w:rsidR="00044072">
              <w:t>Atlanta</w:t>
            </w:r>
            <w:r>
              <w:t>]</w:t>
            </w:r>
          </w:p>
        </w:tc>
      </w:tr>
      <w:tr w:rsidR="001F1C8A">
        <w:tc>
          <w:tcPr>
            <w:tcW w:w="1260" w:type="dxa"/>
            <w:tcBorders>
              <w:top w:val="single" w:sz="6" w:space="0" w:color="auto"/>
            </w:tcBorders>
          </w:tcPr>
          <w:p w:rsidR="001F1C8A" w:rsidRDefault="001F1C8A">
            <w:pPr>
              <w:pStyle w:val="covertext"/>
            </w:pPr>
            <w:r>
              <w:t>Abstract</w:t>
            </w:r>
          </w:p>
        </w:tc>
        <w:tc>
          <w:tcPr>
            <w:tcW w:w="8190" w:type="dxa"/>
            <w:gridSpan w:val="2"/>
            <w:tcBorders>
              <w:top w:val="single" w:sz="6" w:space="0" w:color="auto"/>
            </w:tcBorders>
          </w:tcPr>
          <w:p w:rsidR="001F1C8A" w:rsidRDefault="001F1C8A">
            <w:pPr>
              <w:pStyle w:val="covertext"/>
            </w:pPr>
            <w:r>
              <w:t>[Task Group 802.15.4e Minutes.]</w:t>
            </w:r>
          </w:p>
        </w:tc>
      </w:tr>
      <w:tr w:rsidR="001F1C8A">
        <w:tc>
          <w:tcPr>
            <w:tcW w:w="1260" w:type="dxa"/>
            <w:tcBorders>
              <w:top w:val="single" w:sz="6" w:space="0" w:color="auto"/>
            </w:tcBorders>
          </w:tcPr>
          <w:p w:rsidR="001F1C8A" w:rsidRDefault="001F1C8A">
            <w:pPr>
              <w:pStyle w:val="covertext"/>
            </w:pPr>
            <w:r>
              <w:t>Purpose</w:t>
            </w:r>
          </w:p>
        </w:tc>
        <w:tc>
          <w:tcPr>
            <w:tcW w:w="8190" w:type="dxa"/>
            <w:gridSpan w:val="2"/>
            <w:tcBorders>
              <w:top w:val="single" w:sz="6" w:space="0" w:color="auto"/>
            </w:tcBorders>
          </w:tcPr>
          <w:p w:rsidR="001F1C8A" w:rsidRDefault="001F1C8A">
            <w:pPr>
              <w:pStyle w:val="covertext"/>
            </w:pPr>
            <w:r>
              <w:t>[Official minutes of the Task Group Session</w:t>
            </w:r>
          </w:p>
        </w:tc>
      </w:tr>
      <w:tr w:rsidR="001F1C8A">
        <w:tc>
          <w:tcPr>
            <w:tcW w:w="1260" w:type="dxa"/>
            <w:tcBorders>
              <w:top w:val="single" w:sz="6" w:space="0" w:color="auto"/>
              <w:bottom w:val="single" w:sz="6" w:space="0" w:color="auto"/>
            </w:tcBorders>
          </w:tcPr>
          <w:p w:rsidR="001F1C8A" w:rsidRDefault="001F1C8A">
            <w:pPr>
              <w:pStyle w:val="covertext"/>
            </w:pPr>
            <w:r>
              <w:t>Notice</w:t>
            </w:r>
          </w:p>
        </w:tc>
        <w:tc>
          <w:tcPr>
            <w:tcW w:w="8190" w:type="dxa"/>
            <w:gridSpan w:val="2"/>
            <w:tcBorders>
              <w:top w:val="single" w:sz="6" w:space="0" w:color="auto"/>
              <w:bottom w:val="single" w:sz="6" w:space="0" w:color="auto"/>
            </w:tcBorders>
          </w:tcPr>
          <w:p w:rsidR="001F1C8A" w:rsidRDefault="001F1C8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F1C8A">
        <w:tc>
          <w:tcPr>
            <w:tcW w:w="1260" w:type="dxa"/>
            <w:tcBorders>
              <w:top w:val="single" w:sz="6" w:space="0" w:color="auto"/>
              <w:bottom w:val="single" w:sz="6" w:space="0" w:color="auto"/>
            </w:tcBorders>
          </w:tcPr>
          <w:p w:rsidR="001F1C8A" w:rsidRDefault="001F1C8A">
            <w:pPr>
              <w:pStyle w:val="covertext"/>
            </w:pPr>
            <w:r>
              <w:t>Release</w:t>
            </w:r>
          </w:p>
        </w:tc>
        <w:tc>
          <w:tcPr>
            <w:tcW w:w="8190" w:type="dxa"/>
            <w:gridSpan w:val="2"/>
            <w:tcBorders>
              <w:top w:val="single" w:sz="6" w:space="0" w:color="auto"/>
              <w:bottom w:val="single" w:sz="6" w:space="0" w:color="auto"/>
            </w:tcBorders>
          </w:tcPr>
          <w:p w:rsidR="001F1C8A" w:rsidRDefault="001F1C8A">
            <w:pPr>
              <w:pStyle w:val="covertext"/>
            </w:pPr>
            <w:r>
              <w:t>The contributor acknowledges and accepts that this contribution becomes the property of IEEE and may be made publicly available by P802.15.</w:t>
            </w:r>
          </w:p>
        </w:tc>
      </w:tr>
    </w:tbl>
    <w:p w:rsidR="001F1C8A" w:rsidRPr="006C7CCC" w:rsidRDefault="001F1C8A" w:rsidP="001F1C8A">
      <w:pPr>
        <w:widowControl w:val="0"/>
        <w:spacing w:before="120"/>
        <w:jc w:val="center"/>
        <w:rPr>
          <w:b/>
          <w:color w:val="FF0000"/>
          <w:sz w:val="28"/>
          <w:szCs w:val="28"/>
        </w:rPr>
      </w:pPr>
      <w:r>
        <w:rPr>
          <w:b/>
          <w:sz w:val="28"/>
        </w:rPr>
        <w:br w:type="page"/>
      </w:r>
      <w:r w:rsidRPr="006C7CCC">
        <w:rPr>
          <w:b/>
          <w:color w:val="FF0000"/>
          <w:sz w:val="28"/>
          <w:szCs w:val="28"/>
        </w:rPr>
        <w:lastRenderedPageBreak/>
        <w:t xml:space="preserve">IEEE 802.15 </w:t>
      </w:r>
      <w:r w:rsidR="00044072">
        <w:rPr>
          <w:b/>
          <w:color w:val="FF0000"/>
          <w:sz w:val="28"/>
          <w:szCs w:val="28"/>
        </w:rPr>
        <w:t>Plenary</w:t>
      </w:r>
      <w:r>
        <w:rPr>
          <w:b/>
          <w:color w:val="FF0000"/>
          <w:sz w:val="28"/>
          <w:szCs w:val="28"/>
        </w:rPr>
        <w:t xml:space="preserve"> </w:t>
      </w:r>
      <w:r w:rsidRPr="006C7CCC">
        <w:rPr>
          <w:b/>
          <w:color w:val="FF0000"/>
          <w:sz w:val="28"/>
          <w:szCs w:val="28"/>
        </w:rPr>
        <w:t>Meeting – Session #</w:t>
      </w:r>
      <w:r w:rsidR="00044072">
        <w:rPr>
          <w:b/>
          <w:color w:val="FF0000"/>
          <w:sz w:val="28"/>
          <w:szCs w:val="28"/>
        </w:rPr>
        <w:t>63</w:t>
      </w:r>
    </w:p>
    <w:p w:rsidR="001F1C8A" w:rsidRDefault="00044072" w:rsidP="001F1C8A">
      <w:pPr>
        <w:widowControl w:val="0"/>
        <w:spacing w:before="120"/>
        <w:jc w:val="center"/>
        <w:rPr>
          <w:b/>
          <w:color w:val="FF0000"/>
          <w:sz w:val="28"/>
          <w:szCs w:val="28"/>
        </w:rPr>
      </w:pPr>
      <w:r>
        <w:rPr>
          <w:b/>
          <w:color w:val="FF0000"/>
          <w:sz w:val="28"/>
          <w:szCs w:val="28"/>
        </w:rPr>
        <w:t>Nov</w:t>
      </w:r>
      <w:r w:rsidR="001F1C8A">
        <w:rPr>
          <w:b/>
          <w:color w:val="FF0000"/>
          <w:sz w:val="28"/>
          <w:szCs w:val="28"/>
        </w:rPr>
        <w:t xml:space="preserve"> 2009</w:t>
      </w:r>
    </w:p>
    <w:p w:rsidR="001F1C8A" w:rsidRDefault="001F1C8A" w:rsidP="001F1C8A">
      <w:pPr>
        <w:widowControl w:val="0"/>
        <w:spacing w:before="120"/>
        <w:jc w:val="center"/>
        <w:rPr>
          <w:b/>
          <w:color w:val="FF0000"/>
          <w:sz w:val="28"/>
          <w:szCs w:val="28"/>
        </w:rPr>
      </w:pPr>
      <w:r>
        <w:rPr>
          <w:b/>
          <w:color w:val="FF0000"/>
          <w:sz w:val="28"/>
          <w:szCs w:val="28"/>
        </w:rPr>
        <w:t>Task Group 4e Minutes</w:t>
      </w:r>
    </w:p>
    <w:p w:rsidR="00FC0816" w:rsidRDefault="00B00208">
      <w:pPr>
        <w:pStyle w:val="TOC1"/>
        <w:tabs>
          <w:tab w:val="right" w:leader="dot" w:pos="9350"/>
        </w:tabs>
        <w:rPr>
          <w:rFonts w:ascii="Calibri" w:hAnsi="Calibri"/>
          <w:noProof/>
          <w:sz w:val="22"/>
          <w:szCs w:val="22"/>
        </w:rPr>
      </w:pPr>
      <w:r w:rsidRPr="00B00208">
        <w:fldChar w:fldCharType="begin"/>
      </w:r>
      <w:r w:rsidR="001F1C8A">
        <w:instrText xml:space="preserve"> TOC \o "1-3" \h \z \u </w:instrText>
      </w:r>
      <w:r w:rsidRPr="00B00208">
        <w:fldChar w:fldCharType="separate"/>
      </w:r>
      <w:hyperlink w:anchor="_Toc246410268" w:history="1">
        <w:r w:rsidR="00FC0816" w:rsidRPr="001D1F95">
          <w:rPr>
            <w:rStyle w:val="Hyperlink"/>
            <w:noProof/>
          </w:rPr>
          <w:t>Monday, 16 Nov 2009, 16:00 (PM2)</w:t>
        </w:r>
        <w:r w:rsidR="00FC0816">
          <w:rPr>
            <w:noProof/>
            <w:webHidden/>
          </w:rPr>
          <w:tab/>
        </w:r>
        <w:r>
          <w:rPr>
            <w:noProof/>
            <w:webHidden/>
          </w:rPr>
          <w:fldChar w:fldCharType="begin"/>
        </w:r>
        <w:r w:rsidR="00FC0816">
          <w:rPr>
            <w:noProof/>
            <w:webHidden/>
          </w:rPr>
          <w:instrText xml:space="preserve"> PAGEREF _Toc246410268 \h </w:instrText>
        </w:r>
        <w:r>
          <w:rPr>
            <w:noProof/>
            <w:webHidden/>
          </w:rPr>
        </w:r>
        <w:r>
          <w:rPr>
            <w:noProof/>
            <w:webHidden/>
          </w:rPr>
          <w:fldChar w:fldCharType="separate"/>
        </w:r>
        <w:r w:rsidR="00FC0816">
          <w:rPr>
            <w:noProof/>
            <w:webHidden/>
          </w:rPr>
          <w:t>2</w:t>
        </w:r>
        <w:r>
          <w:rPr>
            <w:noProof/>
            <w:webHidden/>
          </w:rPr>
          <w:fldChar w:fldCharType="end"/>
        </w:r>
      </w:hyperlink>
    </w:p>
    <w:p w:rsidR="00FC0816" w:rsidRDefault="00B00208">
      <w:pPr>
        <w:pStyle w:val="TOC1"/>
        <w:tabs>
          <w:tab w:val="right" w:leader="dot" w:pos="9350"/>
        </w:tabs>
        <w:rPr>
          <w:rFonts w:ascii="Calibri" w:hAnsi="Calibri"/>
          <w:noProof/>
          <w:sz w:val="22"/>
          <w:szCs w:val="22"/>
        </w:rPr>
      </w:pPr>
      <w:hyperlink w:anchor="_Toc246410269" w:history="1">
        <w:r w:rsidR="00FC0816" w:rsidRPr="001D1F95">
          <w:rPr>
            <w:rStyle w:val="Hyperlink"/>
            <w:noProof/>
          </w:rPr>
          <w:t>Tuesday, 17 Nov 2009, 9:00 (AM1)</w:t>
        </w:r>
        <w:r w:rsidR="00FC0816">
          <w:rPr>
            <w:noProof/>
            <w:webHidden/>
          </w:rPr>
          <w:tab/>
        </w:r>
        <w:r>
          <w:rPr>
            <w:noProof/>
            <w:webHidden/>
          </w:rPr>
          <w:fldChar w:fldCharType="begin"/>
        </w:r>
        <w:r w:rsidR="00FC0816">
          <w:rPr>
            <w:noProof/>
            <w:webHidden/>
          </w:rPr>
          <w:instrText xml:space="preserve"> PAGEREF _Toc246410269 \h </w:instrText>
        </w:r>
        <w:r>
          <w:rPr>
            <w:noProof/>
            <w:webHidden/>
          </w:rPr>
        </w:r>
        <w:r>
          <w:rPr>
            <w:noProof/>
            <w:webHidden/>
          </w:rPr>
          <w:fldChar w:fldCharType="separate"/>
        </w:r>
        <w:r w:rsidR="00FC0816">
          <w:rPr>
            <w:noProof/>
            <w:webHidden/>
          </w:rPr>
          <w:t>2</w:t>
        </w:r>
        <w:r>
          <w:rPr>
            <w:noProof/>
            <w:webHidden/>
          </w:rPr>
          <w:fldChar w:fldCharType="end"/>
        </w:r>
      </w:hyperlink>
    </w:p>
    <w:p w:rsidR="00FC0816" w:rsidRDefault="00B00208">
      <w:pPr>
        <w:pStyle w:val="TOC1"/>
        <w:tabs>
          <w:tab w:val="right" w:leader="dot" w:pos="9350"/>
        </w:tabs>
        <w:rPr>
          <w:rFonts w:ascii="Calibri" w:hAnsi="Calibri"/>
          <w:noProof/>
          <w:sz w:val="22"/>
          <w:szCs w:val="22"/>
        </w:rPr>
      </w:pPr>
      <w:hyperlink w:anchor="_Toc246410270" w:history="1">
        <w:r w:rsidR="00FC0816" w:rsidRPr="001D1F95">
          <w:rPr>
            <w:rStyle w:val="Hyperlink"/>
            <w:noProof/>
          </w:rPr>
          <w:t>Tuesday, 17 Nov 2009, 10:30 (AM2)</w:t>
        </w:r>
        <w:r w:rsidR="00FC0816">
          <w:rPr>
            <w:noProof/>
            <w:webHidden/>
          </w:rPr>
          <w:tab/>
        </w:r>
        <w:r>
          <w:rPr>
            <w:noProof/>
            <w:webHidden/>
          </w:rPr>
          <w:fldChar w:fldCharType="begin"/>
        </w:r>
        <w:r w:rsidR="00FC0816">
          <w:rPr>
            <w:noProof/>
            <w:webHidden/>
          </w:rPr>
          <w:instrText xml:space="preserve"> PAGEREF _Toc246410270 \h </w:instrText>
        </w:r>
        <w:r>
          <w:rPr>
            <w:noProof/>
            <w:webHidden/>
          </w:rPr>
        </w:r>
        <w:r>
          <w:rPr>
            <w:noProof/>
            <w:webHidden/>
          </w:rPr>
          <w:fldChar w:fldCharType="separate"/>
        </w:r>
        <w:r w:rsidR="00FC0816">
          <w:rPr>
            <w:noProof/>
            <w:webHidden/>
          </w:rPr>
          <w:t>3</w:t>
        </w:r>
        <w:r>
          <w:rPr>
            <w:noProof/>
            <w:webHidden/>
          </w:rPr>
          <w:fldChar w:fldCharType="end"/>
        </w:r>
      </w:hyperlink>
    </w:p>
    <w:p w:rsidR="00FC0816" w:rsidRDefault="00B00208">
      <w:pPr>
        <w:pStyle w:val="TOC1"/>
        <w:tabs>
          <w:tab w:val="right" w:leader="dot" w:pos="9350"/>
        </w:tabs>
        <w:rPr>
          <w:rFonts w:ascii="Calibri" w:hAnsi="Calibri"/>
          <w:noProof/>
          <w:sz w:val="22"/>
          <w:szCs w:val="22"/>
        </w:rPr>
      </w:pPr>
      <w:hyperlink w:anchor="_Toc246410271" w:history="1">
        <w:r w:rsidR="00FC0816" w:rsidRPr="001D1F95">
          <w:rPr>
            <w:rStyle w:val="Hyperlink"/>
            <w:noProof/>
          </w:rPr>
          <w:t>Tuesday, 17 Nov 2009, 13:30 (PM1)</w:t>
        </w:r>
        <w:r w:rsidR="00FC0816">
          <w:rPr>
            <w:noProof/>
            <w:webHidden/>
          </w:rPr>
          <w:tab/>
        </w:r>
        <w:r>
          <w:rPr>
            <w:noProof/>
            <w:webHidden/>
          </w:rPr>
          <w:fldChar w:fldCharType="begin"/>
        </w:r>
        <w:r w:rsidR="00FC0816">
          <w:rPr>
            <w:noProof/>
            <w:webHidden/>
          </w:rPr>
          <w:instrText xml:space="preserve"> PAGEREF _Toc246410271 \h </w:instrText>
        </w:r>
        <w:r>
          <w:rPr>
            <w:noProof/>
            <w:webHidden/>
          </w:rPr>
        </w:r>
        <w:r>
          <w:rPr>
            <w:noProof/>
            <w:webHidden/>
          </w:rPr>
          <w:fldChar w:fldCharType="separate"/>
        </w:r>
        <w:r w:rsidR="00FC0816">
          <w:rPr>
            <w:noProof/>
            <w:webHidden/>
          </w:rPr>
          <w:t>3</w:t>
        </w:r>
        <w:r>
          <w:rPr>
            <w:noProof/>
            <w:webHidden/>
          </w:rPr>
          <w:fldChar w:fldCharType="end"/>
        </w:r>
      </w:hyperlink>
    </w:p>
    <w:p w:rsidR="00FC0816" w:rsidRDefault="00B00208">
      <w:pPr>
        <w:pStyle w:val="TOC1"/>
        <w:tabs>
          <w:tab w:val="right" w:leader="dot" w:pos="9350"/>
        </w:tabs>
        <w:rPr>
          <w:rFonts w:ascii="Calibri" w:hAnsi="Calibri"/>
          <w:noProof/>
          <w:sz w:val="22"/>
          <w:szCs w:val="22"/>
        </w:rPr>
      </w:pPr>
      <w:hyperlink w:anchor="_Toc246410272" w:history="1">
        <w:r w:rsidR="00FC0816" w:rsidRPr="001D1F95">
          <w:rPr>
            <w:rStyle w:val="Hyperlink"/>
            <w:noProof/>
          </w:rPr>
          <w:t>Wednesday, 18 Nov 2009, 13:30 (PM1)</w:t>
        </w:r>
        <w:r w:rsidR="00FC0816">
          <w:rPr>
            <w:noProof/>
            <w:webHidden/>
          </w:rPr>
          <w:tab/>
        </w:r>
        <w:r>
          <w:rPr>
            <w:noProof/>
            <w:webHidden/>
          </w:rPr>
          <w:fldChar w:fldCharType="begin"/>
        </w:r>
        <w:r w:rsidR="00FC0816">
          <w:rPr>
            <w:noProof/>
            <w:webHidden/>
          </w:rPr>
          <w:instrText xml:space="preserve"> PAGEREF _Toc246410272 \h </w:instrText>
        </w:r>
        <w:r>
          <w:rPr>
            <w:noProof/>
            <w:webHidden/>
          </w:rPr>
        </w:r>
        <w:r>
          <w:rPr>
            <w:noProof/>
            <w:webHidden/>
          </w:rPr>
          <w:fldChar w:fldCharType="separate"/>
        </w:r>
        <w:r w:rsidR="00FC0816">
          <w:rPr>
            <w:noProof/>
            <w:webHidden/>
          </w:rPr>
          <w:t>4</w:t>
        </w:r>
        <w:r>
          <w:rPr>
            <w:noProof/>
            <w:webHidden/>
          </w:rPr>
          <w:fldChar w:fldCharType="end"/>
        </w:r>
      </w:hyperlink>
    </w:p>
    <w:p w:rsidR="00FC0816" w:rsidRDefault="00B00208">
      <w:pPr>
        <w:pStyle w:val="TOC1"/>
        <w:tabs>
          <w:tab w:val="right" w:leader="dot" w:pos="9350"/>
        </w:tabs>
        <w:rPr>
          <w:rFonts w:ascii="Calibri" w:hAnsi="Calibri"/>
          <w:noProof/>
          <w:sz w:val="22"/>
          <w:szCs w:val="22"/>
        </w:rPr>
      </w:pPr>
      <w:hyperlink w:anchor="_Toc246410273" w:history="1">
        <w:r w:rsidR="00FC0816" w:rsidRPr="001D1F95">
          <w:rPr>
            <w:rStyle w:val="Hyperlink"/>
            <w:noProof/>
          </w:rPr>
          <w:t>Wednesday, 18 Nov 2009, 16:00 (PM2)</w:t>
        </w:r>
        <w:r w:rsidR="00FC0816">
          <w:rPr>
            <w:noProof/>
            <w:webHidden/>
          </w:rPr>
          <w:tab/>
        </w:r>
        <w:r>
          <w:rPr>
            <w:noProof/>
            <w:webHidden/>
          </w:rPr>
          <w:fldChar w:fldCharType="begin"/>
        </w:r>
        <w:r w:rsidR="00FC0816">
          <w:rPr>
            <w:noProof/>
            <w:webHidden/>
          </w:rPr>
          <w:instrText xml:space="preserve"> PAGEREF _Toc246410273 \h </w:instrText>
        </w:r>
        <w:r>
          <w:rPr>
            <w:noProof/>
            <w:webHidden/>
          </w:rPr>
        </w:r>
        <w:r>
          <w:rPr>
            <w:noProof/>
            <w:webHidden/>
          </w:rPr>
          <w:fldChar w:fldCharType="separate"/>
        </w:r>
        <w:r w:rsidR="00FC0816">
          <w:rPr>
            <w:noProof/>
            <w:webHidden/>
          </w:rPr>
          <w:t>4</w:t>
        </w:r>
        <w:r>
          <w:rPr>
            <w:noProof/>
            <w:webHidden/>
          </w:rPr>
          <w:fldChar w:fldCharType="end"/>
        </w:r>
      </w:hyperlink>
    </w:p>
    <w:p w:rsidR="00FC0816" w:rsidRDefault="00B00208">
      <w:pPr>
        <w:pStyle w:val="TOC1"/>
        <w:tabs>
          <w:tab w:val="right" w:leader="dot" w:pos="9350"/>
        </w:tabs>
        <w:rPr>
          <w:rFonts w:ascii="Calibri" w:hAnsi="Calibri"/>
          <w:noProof/>
          <w:sz w:val="22"/>
          <w:szCs w:val="22"/>
        </w:rPr>
      </w:pPr>
      <w:hyperlink w:anchor="_Toc246410274" w:history="1">
        <w:r w:rsidR="00FC0816" w:rsidRPr="001D1F95">
          <w:rPr>
            <w:rStyle w:val="Hyperlink"/>
            <w:noProof/>
          </w:rPr>
          <w:t>Thursday, 19 Nov 2009, 13:30 (PM1)</w:t>
        </w:r>
        <w:r w:rsidR="00FC0816">
          <w:rPr>
            <w:noProof/>
            <w:webHidden/>
          </w:rPr>
          <w:tab/>
        </w:r>
        <w:r>
          <w:rPr>
            <w:noProof/>
            <w:webHidden/>
          </w:rPr>
          <w:fldChar w:fldCharType="begin"/>
        </w:r>
        <w:r w:rsidR="00FC0816">
          <w:rPr>
            <w:noProof/>
            <w:webHidden/>
          </w:rPr>
          <w:instrText xml:space="preserve"> PAGEREF _Toc246410274 \h </w:instrText>
        </w:r>
        <w:r>
          <w:rPr>
            <w:noProof/>
            <w:webHidden/>
          </w:rPr>
        </w:r>
        <w:r>
          <w:rPr>
            <w:noProof/>
            <w:webHidden/>
          </w:rPr>
          <w:fldChar w:fldCharType="separate"/>
        </w:r>
        <w:r w:rsidR="00FC0816">
          <w:rPr>
            <w:noProof/>
            <w:webHidden/>
          </w:rPr>
          <w:t>5</w:t>
        </w:r>
        <w:r>
          <w:rPr>
            <w:noProof/>
            <w:webHidden/>
          </w:rPr>
          <w:fldChar w:fldCharType="end"/>
        </w:r>
      </w:hyperlink>
    </w:p>
    <w:p w:rsidR="001F1C8A" w:rsidRPr="009247AB" w:rsidRDefault="00B00208" w:rsidP="001F1C8A">
      <w:r>
        <w:fldChar w:fldCharType="end"/>
      </w:r>
    </w:p>
    <w:p w:rsidR="001F1C8A" w:rsidRDefault="00044072" w:rsidP="001F1C8A">
      <w:pPr>
        <w:pStyle w:val="Heading1"/>
      </w:pPr>
      <w:bookmarkStart w:id="0" w:name="_Toc246410268"/>
      <w:bookmarkStart w:id="1" w:name="OLE_LINK3"/>
      <w:bookmarkStart w:id="2" w:name="OLE_LINK4"/>
      <w:r>
        <w:t>Monday, 16</w:t>
      </w:r>
      <w:r w:rsidR="001F1C8A">
        <w:t xml:space="preserve"> </w:t>
      </w:r>
      <w:r>
        <w:t>Nov</w:t>
      </w:r>
      <w:r w:rsidR="001F1C8A">
        <w:t xml:space="preserve"> 2009, 16:00 (PM2)</w:t>
      </w:r>
      <w:bookmarkEnd w:id="0"/>
    </w:p>
    <w:bookmarkEnd w:id="1"/>
    <w:bookmarkEnd w:id="2"/>
    <w:p w:rsidR="001F1C8A" w:rsidRDefault="001F1C8A" w:rsidP="001F1C8A"/>
    <w:p w:rsidR="001F1C8A" w:rsidRDefault="001F1C8A" w:rsidP="001F1C8A">
      <w:r w:rsidRPr="00A800D0">
        <w:rPr>
          <w:b/>
        </w:rPr>
        <w:t>1</w:t>
      </w:r>
      <w:r>
        <w:rPr>
          <w:b/>
        </w:rPr>
        <w:t>6</w:t>
      </w:r>
      <w:r w:rsidRPr="00A800D0">
        <w:rPr>
          <w:b/>
        </w:rPr>
        <w:t>:</w:t>
      </w:r>
      <w:r>
        <w:rPr>
          <w:b/>
        </w:rPr>
        <w:t>05</w:t>
      </w:r>
      <w:r>
        <w:t xml:space="preserve"> Pat Kinney, TG4e chair, called the meeting to order.</w:t>
      </w:r>
    </w:p>
    <w:p w:rsidR="001F1C8A" w:rsidRDefault="001F1C8A" w:rsidP="001F1C8A">
      <w:pPr>
        <w:ind w:left="720"/>
      </w:pPr>
      <w:r>
        <w:t xml:space="preserve">Chair presented opening report </w:t>
      </w:r>
      <w:r w:rsidRPr="00FE328E">
        <w:t>15-09-</w:t>
      </w:r>
      <w:r w:rsidR="00FE328E">
        <w:t>0758</w:t>
      </w:r>
      <w:r w:rsidRPr="00FE328E">
        <w:t>-00-004e</w:t>
      </w:r>
      <w:r>
        <w:t>:</w:t>
      </w:r>
    </w:p>
    <w:p w:rsidR="001F1C8A" w:rsidRDefault="001F1C8A" w:rsidP="001F1C8A">
      <w:pPr>
        <w:ind w:left="720"/>
      </w:pPr>
      <w:r>
        <w:t>Chair displayed the IEEE-SA slides #1 through #4 of the IEEE patent policy.</w:t>
      </w:r>
    </w:p>
    <w:p w:rsidR="001F1C8A" w:rsidRDefault="001F1C8A" w:rsidP="001F1C8A">
      <w:pPr>
        <w:ind w:left="720"/>
      </w:pPr>
      <w:r>
        <w:t>Chair asked if anyone in the meeting wa</w:t>
      </w:r>
      <w:r w:rsidRPr="004F2069">
        <w:t>s personally aware of the holder of any patent claims that are potentially essential to implementation of the proposed standard(s) under consideration by this group and that are not already the subject of an Accepted Letter of Assurance</w:t>
      </w:r>
      <w:r>
        <w:t>?  There were no responses.</w:t>
      </w:r>
    </w:p>
    <w:p w:rsidR="001F1C8A" w:rsidRDefault="001F1C8A" w:rsidP="001F1C8A">
      <w:pPr>
        <w:ind w:left="720"/>
      </w:pPr>
    </w:p>
    <w:p w:rsidR="001F1C8A" w:rsidRDefault="001F1C8A" w:rsidP="001F1C8A">
      <w:pPr>
        <w:ind w:left="720"/>
      </w:pPr>
      <w:r>
        <w:t xml:space="preserve">Chair presented the agenda </w:t>
      </w:r>
      <w:bookmarkStart w:id="3" w:name="OLE_LINK1"/>
      <w:bookmarkStart w:id="4" w:name="OLE_LINK2"/>
      <w:r w:rsidRPr="00FE328E">
        <w:t>15-09-</w:t>
      </w:r>
      <w:bookmarkEnd w:id="3"/>
      <w:bookmarkEnd w:id="4"/>
      <w:r w:rsidR="00FE328E" w:rsidRPr="00FE328E">
        <w:t>0719</w:t>
      </w:r>
      <w:r w:rsidR="00FE328E">
        <w:t>-00</w:t>
      </w:r>
      <w:r>
        <w:t xml:space="preserve">.  Discussion and revision resulted in updating the agenda to rev 1.  </w:t>
      </w:r>
      <w:r w:rsidR="00FE328E">
        <w:t xml:space="preserve">Motion to approve agenda as modified was moved by Ludwig </w:t>
      </w:r>
      <w:proofErr w:type="spellStart"/>
      <w:r w:rsidR="00FE328E">
        <w:t>Winkel</w:t>
      </w:r>
      <w:proofErr w:type="spellEnd"/>
      <w:r w:rsidR="00FE328E">
        <w:t xml:space="preserve"> and seconded by </w:t>
      </w:r>
      <w:proofErr w:type="spellStart"/>
      <w:r w:rsidR="00FE328E">
        <w:t>Myung</w:t>
      </w:r>
      <w:proofErr w:type="spellEnd"/>
      <w:r w:rsidR="00FE328E">
        <w:t xml:space="preserve"> Lee.  Upon neither discussion nor objection the motion carries </w:t>
      </w:r>
      <w:r>
        <w:t>by unanimous consent.</w:t>
      </w:r>
    </w:p>
    <w:p w:rsidR="00FE328E" w:rsidRDefault="00FE328E" w:rsidP="001F1C8A">
      <w:pPr>
        <w:ind w:left="720"/>
      </w:pPr>
    </w:p>
    <w:p w:rsidR="00FE328E" w:rsidRDefault="00FE328E" w:rsidP="00FE328E">
      <w:pPr>
        <w:ind w:left="720"/>
      </w:pPr>
      <w:r>
        <w:t xml:space="preserve">Motion to approve minutes from Waikoloa, 15-09-0672-00-004e was moved by </w:t>
      </w:r>
      <w:proofErr w:type="spellStart"/>
      <w:r>
        <w:t>Myung</w:t>
      </w:r>
      <w:proofErr w:type="spellEnd"/>
      <w:r>
        <w:t xml:space="preserve"> Lee and seconded by </w:t>
      </w:r>
      <w:proofErr w:type="spellStart"/>
      <w:r>
        <w:t>Zafer</w:t>
      </w:r>
      <w:proofErr w:type="spellEnd"/>
      <w:r>
        <w:t xml:space="preserve"> </w:t>
      </w:r>
      <w:proofErr w:type="spellStart"/>
      <w:r>
        <w:t>Sahinoglu</w:t>
      </w:r>
      <w:proofErr w:type="spellEnd"/>
      <w:r>
        <w:t>.  Upon neither discussion nor objection the motion carries by unanimous consent.</w:t>
      </w:r>
    </w:p>
    <w:p w:rsidR="00FE328E" w:rsidRDefault="00FE328E" w:rsidP="001F1C8A">
      <w:pPr>
        <w:ind w:left="720"/>
      </w:pPr>
    </w:p>
    <w:p w:rsidR="001F1C8A" w:rsidRDefault="001F1C8A" w:rsidP="001F1C8A">
      <w:r w:rsidRPr="007F33D7">
        <w:rPr>
          <w:b/>
        </w:rPr>
        <w:t>16:35</w:t>
      </w:r>
      <w:r>
        <w:rPr>
          <w:b/>
        </w:rPr>
        <w:tab/>
      </w:r>
      <w:r>
        <w:t xml:space="preserve">Wei Hong presented </w:t>
      </w:r>
      <w:r w:rsidRPr="00FE328E">
        <w:t>15-09-0</w:t>
      </w:r>
      <w:r w:rsidR="00FE328E">
        <w:t>646</w:t>
      </w:r>
      <w:r w:rsidRPr="00FE328E">
        <w:t>-02</w:t>
      </w:r>
    </w:p>
    <w:p w:rsidR="001F1C8A" w:rsidRPr="002033CC" w:rsidRDefault="001F1C8A" w:rsidP="001F1C8A">
      <w:pPr>
        <w:numPr>
          <w:ilvl w:val="0"/>
          <w:numId w:val="7"/>
        </w:numPr>
        <w:tabs>
          <w:tab w:val="left" w:pos="1080"/>
        </w:tabs>
        <w:ind w:left="1080"/>
        <w:rPr>
          <w:b/>
        </w:rPr>
      </w:pPr>
      <w:r>
        <w:t>Significant discussion on issue of 20 year battery life in areas such as the implications as to transmit, receive, protocols, and also what energy drain is required to achieve this life?</w:t>
      </w:r>
    </w:p>
    <w:p w:rsidR="001F1C8A" w:rsidRPr="00094654" w:rsidRDefault="001F1C8A" w:rsidP="001F1C8A">
      <w:r>
        <w:rPr>
          <w:b/>
        </w:rPr>
        <w:t>18:0</w:t>
      </w:r>
      <w:r w:rsidRPr="00B66BB1">
        <w:rPr>
          <w:b/>
        </w:rPr>
        <w:t>5</w:t>
      </w:r>
      <w:r>
        <w:tab/>
        <w:t xml:space="preserve">meeting recessed </w:t>
      </w:r>
    </w:p>
    <w:p w:rsidR="001F1C8A" w:rsidRDefault="00044072" w:rsidP="001F1C8A">
      <w:pPr>
        <w:pStyle w:val="Heading1"/>
      </w:pPr>
      <w:bookmarkStart w:id="5" w:name="_Toc246410269"/>
      <w:r>
        <w:t>Tuesday, 17</w:t>
      </w:r>
      <w:r w:rsidR="001F1C8A">
        <w:t xml:space="preserve"> </w:t>
      </w:r>
      <w:r>
        <w:t>Nov</w:t>
      </w:r>
      <w:r w:rsidR="001F1C8A">
        <w:t xml:space="preserve"> 2009, 9:00 (AM1)</w:t>
      </w:r>
      <w:bookmarkEnd w:id="5"/>
    </w:p>
    <w:p w:rsidR="001F1C8A" w:rsidRDefault="00044072" w:rsidP="001F1C8A">
      <w:r>
        <w:rPr>
          <w:b/>
        </w:rPr>
        <w:t>8</w:t>
      </w:r>
      <w:r w:rsidR="001F1C8A" w:rsidRPr="001F4715">
        <w:rPr>
          <w:b/>
        </w:rPr>
        <w:t>:</w:t>
      </w:r>
      <w:r w:rsidR="001F1C8A">
        <w:rPr>
          <w:b/>
        </w:rPr>
        <w:t>1</w:t>
      </w:r>
      <w:r>
        <w:rPr>
          <w:b/>
        </w:rPr>
        <w:t>4</w:t>
      </w:r>
      <w:r w:rsidR="001F1C8A">
        <w:tab/>
        <w:t>Meeting called to order by Pat Kinney</w:t>
      </w:r>
    </w:p>
    <w:p w:rsidR="001F1C8A" w:rsidRDefault="001F1C8A" w:rsidP="001F1C8A">
      <w:pPr>
        <w:ind w:left="720"/>
      </w:pPr>
      <w:proofErr w:type="spellStart"/>
      <w:r>
        <w:t>Myung</w:t>
      </w:r>
      <w:proofErr w:type="spellEnd"/>
      <w:r>
        <w:t xml:space="preserve"> Lee (CUNY) presented EGTS’ proposal, doc </w:t>
      </w:r>
      <w:hyperlink r:id="rId7" w:history="1">
        <w:r w:rsidR="00962454" w:rsidRPr="00962454">
          <w:rPr>
            <w:rStyle w:val="Hyperlink"/>
          </w:rPr>
          <w:t>15-09-0</w:t>
        </w:r>
        <w:r w:rsidR="00DC07AD" w:rsidRPr="00962454">
          <w:rPr>
            <w:rStyle w:val="Hyperlink"/>
          </w:rPr>
          <w:t>666-02</w:t>
        </w:r>
        <w:r w:rsidR="00962454" w:rsidRPr="00962454">
          <w:rPr>
            <w:rStyle w:val="Hyperlink"/>
          </w:rPr>
          <w:t>-004e</w:t>
        </w:r>
      </w:hyperlink>
    </w:p>
    <w:p w:rsidR="00044072" w:rsidRDefault="00044072" w:rsidP="001F1C8A">
      <w:pPr>
        <w:ind w:left="720"/>
      </w:pPr>
      <w:r w:rsidRPr="00962454">
        <w:t xml:space="preserve">Presentation </w:t>
      </w:r>
      <w:r w:rsidR="00DC07AD" w:rsidRPr="00962454">
        <w:rPr>
          <w:rFonts w:cs="Verdana"/>
          <w:szCs w:val="18"/>
        </w:rPr>
        <w:t>CQUPT Demonstration System of EGTS Proposal Draft,</w:t>
      </w:r>
      <w:r w:rsidR="00DC07AD">
        <w:rPr>
          <w:rFonts w:ascii="Verdana" w:hAnsi="Verdana" w:cs="Verdana"/>
          <w:sz w:val="18"/>
          <w:szCs w:val="18"/>
        </w:rPr>
        <w:t xml:space="preserve"> </w:t>
      </w:r>
      <w:hyperlink r:id="rId8" w:history="1">
        <w:r w:rsidRPr="00DC07AD">
          <w:rPr>
            <w:rStyle w:val="Hyperlink"/>
          </w:rPr>
          <w:t xml:space="preserve">doc </w:t>
        </w:r>
        <w:r w:rsidR="00DC07AD" w:rsidRPr="00DC07AD">
          <w:rPr>
            <w:rStyle w:val="Hyperlink"/>
          </w:rPr>
          <w:t>15-09-0</w:t>
        </w:r>
        <w:r w:rsidRPr="00DC07AD">
          <w:rPr>
            <w:rStyle w:val="Hyperlink"/>
          </w:rPr>
          <w:t>775</w:t>
        </w:r>
        <w:r w:rsidR="00DC07AD" w:rsidRPr="00DC07AD">
          <w:rPr>
            <w:rStyle w:val="Hyperlink"/>
          </w:rPr>
          <w:t>-00-004e</w:t>
        </w:r>
      </w:hyperlink>
    </w:p>
    <w:p w:rsidR="0038214F" w:rsidRPr="0038214F" w:rsidRDefault="0038214F" w:rsidP="0038214F">
      <w:pPr>
        <w:ind w:left="720"/>
      </w:pPr>
      <w:r w:rsidRPr="0038214F">
        <w:t>Comment resolution ensued</w:t>
      </w:r>
      <w:r w:rsidR="008E4145">
        <w:t xml:space="preserve"> (row #’s)</w:t>
      </w:r>
      <w:r w:rsidR="00E95C94">
        <w:t>:</w:t>
      </w:r>
    </w:p>
    <w:p w:rsidR="0038214F" w:rsidRDefault="0038214F" w:rsidP="00E95C94">
      <w:pPr>
        <w:numPr>
          <w:ilvl w:val="1"/>
          <w:numId w:val="7"/>
        </w:numPr>
      </w:pPr>
      <w:r w:rsidRPr="0038214F">
        <w:t>3</w:t>
      </w:r>
      <w:r>
        <w:t>-agreed, change references in document from Commercial/CM to EGTS and amend Annex M to be explanatory of EGTS uses/applications</w:t>
      </w:r>
    </w:p>
    <w:p w:rsidR="0038214F" w:rsidRDefault="0038214F" w:rsidP="00E95C94">
      <w:pPr>
        <w:numPr>
          <w:ilvl w:val="1"/>
          <w:numId w:val="7"/>
        </w:numPr>
      </w:pPr>
      <w:r>
        <w:t xml:space="preserve">85, 138 – </w:t>
      </w:r>
      <w:r w:rsidR="00E95C94">
        <w:t xml:space="preserve">agreed, </w:t>
      </w:r>
      <w:proofErr w:type="spellStart"/>
      <w:r>
        <w:t>Zafer</w:t>
      </w:r>
      <w:proofErr w:type="spellEnd"/>
      <w:r>
        <w:t xml:space="preserve"> </w:t>
      </w:r>
      <w:proofErr w:type="spellStart"/>
      <w:r>
        <w:t>Sahinoglu</w:t>
      </w:r>
      <w:proofErr w:type="spellEnd"/>
      <w:r>
        <w:t xml:space="preserve"> to work out the resolution to this comment</w:t>
      </w:r>
    </w:p>
    <w:p w:rsidR="0038214F" w:rsidRDefault="0038214F" w:rsidP="00E95C94">
      <w:pPr>
        <w:numPr>
          <w:ilvl w:val="1"/>
          <w:numId w:val="7"/>
        </w:numPr>
      </w:pPr>
      <w:r>
        <w:t xml:space="preserve">92 – </w:t>
      </w:r>
      <w:r w:rsidR="00E95C94">
        <w:t xml:space="preserve">agreed, </w:t>
      </w:r>
      <w:proofErr w:type="spellStart"/>
      <w:r>
        <w:t>Myung</w:t>
      </w:r>
      <w:proofErr w:type="spellEnd"/>
      <w:r>
        <w:t xml:space="preserve"> Less to work out resolution to this comment</w:t>
      </w:r>
    </w:p>
    <w:p w:rsidR="0038214F" w:rsidRDefault="0038214F" w:rsidP="00E95C94">
      <w:pPr>
        <w:numPr>
          <w:ilvl w:val="1"/>
          <w:numId w:val="7"/>
        </w:numPr>
      </w:pPr>
      <w:r>
        <w:t>111 – agreed</w:t>
      </w:r>
    </w:p>
    <w:p w:rsidR="0038214F" w:rsidRPr="0038214F" w:rsidRDefault="0038214F" w:rsidP="00E95C94">
      <w:pPr>
        <w:numPr>
          <w:ilvl w:val="1"/>
          <w:numId w:val="7"/>
        </w:numPr>
      </w:pPr>
      <w:r>
        <w:t xml:space="preserve">112 – </w:t>
      </w:r>
      <w:r w:rsidR="00E95C94">
        <w:t xml:space="preserve">rejected, </w:t>
      </w:r>
      <w:r>
        <w:t>term is defined in standard 15.4-2006</w:t>
      </w:r>
    </w:p>
    <w:p w:rsidR="001F1C8A" w:rsidRPr="00D6413D" w:rsidRDefault="0038214F" w:rsidP="001F1C8A">
      <w:r>
        <w:rPr>
          <w:b/>
        </w:rPr>
        <w:t>9</w:t>
      </w:r>
      <w:r w:rsidR="001F1C8A" w:rsidRPr="008C58AB">
        <w:rPr>
          <w:b/>
        </w:rPr>
        <w:t>:</w:t>
      </w:r>
      <w:r>
        <w:rPr>
          <w:b/>
        </w:rPr>
        <w:t>5</w:t>
      </w:r>
      <w:r w:rsidR="001F1C8A">
        <w:rPr>
          <w:b/>
        </w:rPr>
        <w:t>5</w:t>
      </w:r>
      <w:r w:rsidR="001F1C8A">
        <w:tab/>
        <w:t>meeting recessed until AM2</w:t>
      </w:r>
    </w:p>
    <w:p w:rsidR="001F1C8A" w:rsidRDefault="00044072" w:rsidP="001F1C8A">
      <w:pPr>
        <w:pStyle w:val="Heading1"/>
      </w:pPr>
      <w:bookmarkStart w:id="6" w:name="_Toc246410270"/>
      <w:r>
        <w:t>Tuesday, 17</w:t>
      </w:r>
      <w:r w:rsidR="001F1C8A">
        <w:t xml:space="preserve"> </w:t>
      </w:r>
      <w:r>
        <w:t>Nov</w:t>
      </w:r>
      <w:r w:rsidR="001F1C8A">
        <w:t xml:space="preserve"> 2009, 10:30 (AM2)</w:t>
      </w:r>
      <w:bookmarkEnd w:id="6"/>
    </w:p>
    <w:p w:rsidR="001F1C8A" w:rsidRDefault="001F1C8A" w:rsidP="001F1C8A"/>
    <w:p w:rsidR="001F1C8A" w:rsidRDefault="001F1C8A" w:rsidP="00104004">
      <w:pPr>
        <w:ind w:left="720" w:hanging="720"/>
      </w:pPr>
      <w:r>
        <w:rPr>
          <w:b/>
        </w:rPr>
        <w:t>10</w:t>
      </w:r>
      <w:r w:rsidRPr="0048538A">
        <w:rPr>
          <w:b/>
        </w:rPr>
        <w:t>:</w:t>
      </w:r>
      <w:r w:rsidR="00E95C94">
        <w:rPr>
          <w:b/>
        </w:rPr>
        <w:t>38</w:t>
      </w:r>
      <w:r>
        <w:tab/>
      </w:r>
      <w:r w:rsidR="00E95C94">
        <w:t>Michael Bahr</w:t>
      </w:r>
      <w:r>
        <w:t xml:space="preserve"> (</w:t>
      </w:r>
      <w:r w:rsidR="00E95C94">
        <w:t>Siemens</w:t>
      </w:r>
      <w:r>
        <w:t xml:space="preserve">) </w:t>
      </w:r>
      <w:r w:rsidR="00E95C94">
        <w:t>asked if there were any issues or concerns with the Factory Automation portion of the preliminary draft, there were none.</w:t>
      </w:r>
    </w:p>
    <w:p w:rsidR="00E95C94" w:rsidRDefault="00E95C94" w:rsidP="00104004">
      <w:pPr>
        <w:ind w:left="720"/>
      </w:pPr>
      <w:r>
        <w:t>Comment resolution ensued</w:t>
      </w:r>
      <w:r w:rsidR="008E4145">
        <w:t xml:space="preserve"> (row #’s)</w:t>
      </w:r>
      <w:r>
        <w:t>:</w:t>
      </w:r>
    </w:p>
    <w:p w:rsidR="00E95C94" w:rsidRDefault="00E95C94" w:rsidP="00E95C94">
      <w:pPr>
        <w:numPr>
          <w:ilvl w:val="1"/>
          <w:numId w:val="7"/>
        </w:numPr>
      </w:pPr>
      <w:r>
        <w:t>22</w:t>
      </w:r>
      <w:r w:rsidR="00E95E17">
        <w:t xml:space="preserve"> </w:t>
      </w:r>
      <w:r>
        <w:t>-</w:t>
      </w:r>
      <w:r w:rsidR="00E95E17">
        <w:t xml:space="preserve"> </w:t>
      </w:r>
      <w:r>
        <w:t>agreed, changed “need” to “are allowed”</w:t>
      </w:r>
    </w:p>
    <w:p w:rsidR="00E95C94" w:rsidRDefault="00E95C94" w:rsidP="00E95C94">
      <w:pPr>
        <w:numPr>
          <w:ilvl w:val="1"/>
          <w:numId w:val="7"/>
        </w:numPr>
      </w:pPr>
      <w:r>
        <w:t>34 – rejected, frame version refers only to the FA mode</w:t>
      </w:r>
    </w:p>
    <w:p w:rsidR="00E95C94" w:rsidRDefault="00E95C94" w:rsidP="00E95C94">
      <w:pPr>
        <w:numPr>
          <w:ilvl w:val="1"/>
          <w:numId w:val="7"/>
        </w:numPr>
      </w:pPr>
      <w:r>
        <w:t xml:space="preserve">35 </w:t>
      </w:r>
      <w:r w:rsidR="00E95E17">
        <w:t>–</w:t>
      </w:r>
      <w:r>
        <w:t xml:space="preserve"> </w:t>
      </w:r>
      <w:r w:rsidR="00E95E17">
        <w:t>rejected, retransmission algorithm is defined in draft</w:t>
      </w:r>
    </w:p>
    <w:p w:rsidR="00E95E17" w:rsidRDefault="00E95E17" w:rsidP="00E95C94">
      <w:pPr>
        <w:numPr>
          <w:ilvl w:val="1"/>
          <w:numId w:val="7"/>
        </w:numPr>
      </w:pPr>
      <w:r>
        <w:t>37 – rejected, Michael to reply to commenter with rationale</w:t>
      </w:r>
    </w:p>
    <w:p w:rsidR="00E95E17" w:rsidRDefault="00E95E17" w:rsidP="00E95C94">
      <w:pPr>
        <w:numPr>
          <w:ilvl w:val="1"/>
          <w:numId w:val="7"/>
        </w:numPr>
      </w:pPr>
      <w:r>
        <w:t>48 – rejected, Michael to reply to commenter with rationale</w:t>
      </w:r>
    </w:p>
    <w:p w:rsidR="00104004" w:rsidRDefault="00104004" w:rsidP="00E95C94">
      <w:pPr>
        <w:numPr>
          <w:ilvl w:val="1"/>
          <w:numId w:val="7"/>
        </w:numPr>
      </w:pPr>
      <w:r>
        <w:t xml:space="preserve">55 – </w:t>
      </w:r>
      <w:proofErr w:type="gramStart"/>
      <w:r>
        <w:t>rejected</w:t>
      </w:r>
      <w:proofErr w:type="gramEnd"/>
      <w:r>
        <w:t>, change “use” to “shall use”, eliminate “a simple…”</w:t>
      </w:r>
    </w:p>
    <w:p w:rsidR="00104004" w:rsidRDefault="00104004" w:rsidP="00E95C94">
      <w:pPr>
        <w:numPr>
          <w:ilvl w:val="1"/>
          <w:numId w:val="7"/>
        </w:numPr>
      </w:pPr>
      <w:r>
        <w:t>75 – rejected, Michael to reply to commenter with rationale</w:t>
      </w:r>
    </w:p>
    <w:p w:rsidR="00104004" w:rsidRDefault="00104004" w:rsidP="00E95C94">
      <w:pPr>
        <w:numPr>
          <w:ilvl w:val="1"/>
          <w:numId w:val="7"/>
        </w:numPr>
      </w:pPr>
      <w:r>
        <w:t>80 – rejected, latency requirements for joining a network are more relaxed</w:t>
      </w:r>
    </w:p>
    <w:p w:rsidR="00104004" w:rsidRDefault="00E74E30" w:rsidP="00E95C94">
      <w:pPr>
        <w:numPr>
          <w:ilvl w:val="1"/>
          <w:numId w:val="7"/>
        </w:numPr>
      </w:pPr>
      <w:r>
        <w:t>81 – accepted, Michael to change this area of draft</w:t>
      </w:r>
    </w:p>
    <w:p w:rsidR="00E74E30" w:rsidRDefault="00E74E30" w:rsidP="00D057D4">
      <w:pPr>
        <w:numPr>
          <w:ilvl w:val="1"/>
          <w:numId w:val="7"/>
        </w:numPr>
      </w:pPr>
      <w:r>
        <w:t>82 – rejected, Michael to reply to commenter with rationale</w:t>
      </w:r>
    </w:p>
    <w:p w:rsidR="00E74E30" w:rsidRDefault="00D057D4" w:rsidP="001F1C8A">
      <w:r>
        <w:rPr>
          <w:b/>
        </w:rPr>
        <w:t>11:17</w:t>
      </w:r>
      <w:r w:rsidR="00E74E30">
        <w:rPr>
          <w:b/>
        </w:rPr>
        <w:tab/>
      </w:r>
      <w:r w:rsidR="00E74E30" w:rsidRPr="00E74E30">
        <w:t xml:space="preserve">Rene </w:t>
      </w:r>
      <w:r w:rsidR="00F8122C" w:rsidRPr="00E74E30">
        <w:t>Struik</w:t>
      </w:r>
      <w:r w:rsidR="00F8122C">
        <w:t xml:space="preserve"> </w:t>
      </w:r>
      <w:r w:rsidR="00F8122C" w:rsidRPr="00E74E30">
        <w:t>presented</w:t>
      </w:r>
      <w:r w:rsidR="00F8122C">
        <w:t xml:space="preserve"> reduced header (15-09-0782-01-004e)</w:t>
      </w:r>
    </w:p>
    <w:p w:rsidR="00F8122C" w:rsidRDefault="00F8122C" w:rsidP="00F8122C">
      <w:pPr>
        <w:ind w:left="720"/>
      </w:pPr>
      <w:r>
        <w:t xml:space="preserve">ACK mechanism:  </w:t>
      </w:r>
      <w:r w:rsidR="006D44B0">
        <w:t xml:space="preserve">TG4e </w:t>
      </w:r>
      <w:r>
        <w:t>added a secure ACK mechanism to 15.4-2006</w:t>
      </w:r>
      <w:r w:rsidR="00991C67">
        <w:t>.  Discussion ensued as to</w:t>
      </w:r>
      <w:r w:rsidR="000629EE">
        <w:t xml:space="preserve"> the proper value for the ACK time delay</w:t>
      </w:r>
      <w:r w:rsidR="00FA0143">
        <w:t>.</w:t>
      </w:r>
    </w:p>
    <w:p w:rsidR="00FA0143" w:rsidRDefault="00991C67" w:rsidP="00F8122C">
      <w:pPr>
        <w:ind w:left="720"/>
      </w:pPr>
      <w:r>
        <w:t>Action Item</w:t>
      </w:r>
      <w:r w:rsidR="00FA0143">
        <w:t xml:space="preserve">: P Kinney to respond with time delay </w:t>
      </w:r>
      <w:r>
        <w:t xml:space="preserve">(CSMA?) </w:t>
      </w:r>
      <w:r w:rsidR="00FA0143">
        <w:t>included in ISA100.11a</w:t>
      </w:r>
    </w:p>
    <w:p w:rsidR="00FA0143" w:rsidRDefault="00FA0143" w:rsidP="00F8122C">
      <w:pPr>
        <w:ind w:left="720"/>
      </w:pPr>
      <w:r>
        <w:t xml:space="preserve">Action Item: L </w:t>
      </w:r>
      <w:proofErr w:type="spellStart"/>
      <w:r>
        <w:t>Winkel</w:t>
      </w:r>
      <w:proofErr w:type="spellEnd"/>
      <w:r>
        <w:t xml:space="preserve"> to respond with time delay </w:t>
      </w:r>
      <w:r w:rsidR="00991C67">
        <w:t xml:space="preserve">(CSMA?) </w:t>
      </w:r>
      <w:r>
        <w:t xml:space="preserve">included in </w:t>
      </w:r>
      <w:proofErr w:type="spellStart"/>
      <w:r>
        <w:t>WirelessHART</w:t>
      </w:r>
      <w:proofErr w:type="spellEnd"/>
    </w:p>
    <w:p w:rsidR="00991C67" w:rsidRDefault="005E63A1" w:rsidP="00F8122C">
      <w:pPr>
        <w:ind w:left="720"/>
      </w:pPr>
      <w:r>
        <w:t xml:space="preserve">Header reduction mechanism: </w:t>
      </w:r>
    </w:p>
    <w:p w:rsidR="00D057D4" w:rsidRPr="00E74E30" w:rsidRDefault="00776BE2" w:rsidP="001F1C8A">
      <w:pPr>
        <w:numPr>
          <w:ilvl w:val="1"/>
          <w:numId w:val="7"/>
        </w:numPr>
      </w:pPr>
      <w:r>
        <w:t>Rene to work with Michael Bahr to seek compromise on header reduction</w:t>
      </w:r>
    </w:p>
    <w:p w:rsidR="001F1C8A" w:rsidRDefault="001F1C8A" w:rsidP="001F1C8A">
      <w:r>
        <w:rPr>
          <w:b/>
        </w:rPr>
        <w:t>12</w:t>
      </w:r>
      <w:r w:rsidRPr="00A800D0">
        <w:rPr>
          <w:b/>
        </w:rPr>
        <w:t>:</w:t>
      </w:r>
      <w:r w:rsidR="00776BE2">
        <w:rPr>
          <w:b/>
        </w:rPr>
        <w:t>0</w:t>
      </w:r>
      <w:r>
        <w:rPr>
          <w:b/>
        </w:rPr>
        <w:t>5</w:t>
      </w:r>
      <w:r>
        <w:t>: The meeting recessed until PM1.</w:t>
      </w:r>
    </w:p>
    <w:p w:rsidR="001F1C8A" w:rsidRPr="00A800D0" w:rsidRDefault="00044072" w:rsidP="001F1C8A">
      <w:pPr>
        <w:pStyle w:val="Heading1"/>
        <w:keepNext w:val="0"/>
        <w:ind w:left="720" w:hanging="720"/>
        <w:rPr>
          <w:bCs/>
        </w:rPr>
      </w:pPr>
      <w:bookmarkStart w:id="7" w:name="_Toc246410271"/>
      <w:r>
        <w:t>Tuesday, 17</w:t>
      </w:r>
      <w:r w:rsidR="001F1C8A">
        <w:t xml:space="preserve"> </w:t>
      </w:r>
      <w:r>
        <w:t>Nov</w:t>
      </w:r>
      <w:r w:rsidR="001F1C8A">
        <w:t xml:space="preserve"> 2009, 13:30 (PM1)</w:t>
      </w:r>
      <w:bookmarkEnd w:id="7"/>
    </w:p>
    <w:p w:rsidR="001F1C8A" w:rsidRDefault="001F1C8A" w:rsidP="001F1C8A">
      <w:pPr>
        <w:ind w:left="810" w:hanging="810"/>
      </w:pPr>
      <w:r>
        <w:rPr>
          <w:b/>
        </w:rPr>
        <w:t>13</w:t>
      </w:r>
      <w:r w:rsidRPr="00881B66">
        <w:rPr>
          <w:b/>
        </w:rPr>
        <w:t>:</w:t>
      </w:r>
      <w:r w:rsidR="00776BE2">
        <w:rPr>
          <w:b/>
        </w:rPr>
        <w:t>49</w:t>
      </w:r>
      <w:r>
        <w:tab/>
      </w:r>
      <w:proofErr w:type="spellStart"/>
      <w:r w:rsidRPr="0018469A">
        <w:t>Wun-Cheol</w:t>
      </w:r>
      <w:proofErr w:type="spellEnd"/>
      <w:r w:rsidRPr="0018469A">
        <w:t xml:space="preserve"> </w:t>
      </w:r>
      <w:proofErr w:type="spellStart"/>
      <w:r w:rsidRPr="0018469A">
        <w:t>Jeong</w:t>
      </w:r>
      <w:proofErr w:type="spellEnd"/>
      <w:r>
        <w:t xml:space="preserve"> (ETRI) presented the Channel Diversity subgroup</w:t>
      </w:r>
      <w:r w:rsidR="00776BE2">
        <w:t xml:space="preserve"> report</w:t>
      </w:r>
      <w:r>
        <w:t xml:space="preserve">, doc </w:t>
      </w:r>
      <w:r w:rsidRPr="00776BE2">
        <w:t>15-09-0</w:t>
      </w:r>
      <w:r w:rsidR="00776BE2">
        <w:t>780</w:t>
      </w:r>
      <w:r w:rsidRPr="00776BE2">
        <w:t>-00-004e</w:t>
      </w:r>
      <w:r w:rsidR="00057FF9">
        <w:t>.  Since this technique requires no additional behavior, informative text will be added to Annex M (M.6)</w:t>
      </w:r>
    </w:p>
    <w:p w:rsidR="00EF06C2" w:rsidRDefault="00057FF9" w:rsidP="00C23878">
      <w:pPr>
        <w:ind w:left="810"/>
      </w:pPr>
      <w:r w:rsidRPr="00057FF9">
        <w:t>Tim Godfrey (EPRI) presented an overview on the additional MAC PIBs (15-09-732-02-004e)</w:t>
      </w:r>
      <w:r>
        <w:t xml:space="preserve">.  </w:t>
      </w:r>
      <w:r w:rsidR="00EF06C2">
        <w:t xml:space="preserve">Discussion ensued as to whether these PIBs should be mandatory.  Applications such as RFID tags could be adverse to this mandate.  </w:t>
      </w:r>
    </w:p>
    <w:p w:rsidR="00C23878" w:rsidRDefault="00C23878" w:rsidP="00C23878">
      <w:pPr>
        <w:ind w:left="810"/>
      </w:pPr>
      <w:r>
        <w:t>Chair asked if there were any objections to including the text contained within 15-09-732-02 into the draft document; there were no objections.  Chair advised group that he will work with Tim Godfrey and Mike McInnis to draft a straw poll email asking the WG if these PIBs should be mandatory or optional</w:t>
      </w:r>
    </w:p>
    <w:p w:rsidR="00C23878" w:rsidRDefault="00C23878" w:rsidP="00C23878">
      <w:pPr>
        <w:ind w:left="810"/>
      </w:pPr>
    </w:p>
    <w:p w:rsidR="00C23878" w:rsidRPr="00057FF9" w:rsidRDefault="00C23878" w:rsidP="00C23878">
      <w:pPr>
        <w:ind w:left="810"/>
      </w:pPr>
      <w:r>
        <w:t>Betty Zhao presented Association Procedure O</w:t>
      </w:r>
      <w:r w:rsidRPr="0021362C">
        <w:t>ptimization</w:t>
      </w:r>
      <w:r>
        <w:t>, document 15-09-779-00-004e.</w:t>
      </w:r>
      <w:r w:rsidR="00442FA5">
        <w:t xml:space="preserve">  To allow those not present at this meeting to critique this proposal, the vote to add this proposal to the draft will be delayed until Wednesday PM1.</w:t>
      </w:r>
    </w:p>
    <w:p w:rsidR="001F1C8A" w:rsidRDefault="001F1C8A" w:rsidP="001F1C8A">
      <w:r>
        <w:rPr>
          <w:b/>
        </w:rPr>
        <w:t>17</w:t>
      </w:r>
      <w:r w:rsidRPr="0004469D">
        <w:rPr>
          <w:b/>
        </w:rPr>
        <w:t>:</w:t>
      </w:r>
      <w:r>
        <w:rPr>
          <w:b/>
        </w:rPr>
        <w:t>52</w:t>
      </w:r>
      <w:r>
        <w:t xml:space="preserve"> </w:t>
      </w:r>
      <w:r>
        <w:tab/>
        <w:t>Chair recessed the meeting</w:t>
      </w:r>
    </w:p>
    <w:p w:rsidR="001F1C8A" w:rsidRDefault="00044072" w:rsidP="001F1C8A">
      <w:pPr>
        <w:pStyle w:val="Heading1"/>
      </w:pPr>
      <w:bookmarkStart w:id="8" w:name="_Toc246410272"/>
      <w:r>
        <w:t>Wednesday, 18</w:t>
      </w:r>
      <w:r w:rsidR="001F1C8A">
        <w:t xml:space="preserve"> </w:t>
      </w:r>
      <w:r>
        <w:t>Nov</w:t>
      </w:r>
      <w:r w:rsidR="001F1C8A">
        <w:t xml:space="preserve"> 2009, 13:30 (PM1)</w:t>
      </w:r>
      <w:bookmarkEnd w:id="8"/>
    </w:p>
    <w:p w:rsidR="00C55631" w:rsidRDefault="001F1C8A" w:rsidP="001F1C8A">
      <w:pPr>
        <w:ind w:left="720" w:hanging="720"/>
      </w:pPr>
      <w:r>
        <w:rPr>
          <w:b/>
        </w:rPr>
        <w:t>13</w:t>
      </w:r>
      <w:r w:rsidRPr="00881B66">
        <w:rPr>
          <w:b/>
        </w:rPr>
        <w:t>:</w:t>
      </w:r>
      <w:r>
        <w:rPr>
          <w:b/>
        </w:rPr>
        <w:t>41</w:t>
      </w:r>
      <w:r>
        <w:tab/>
      </w:r>
      <w:r w:rsidR="00EA4E9A">
        <w:t>Meeting called to order</w:t>
      </w:r>
    </w:p>
    <w:p w:rsidR="00C55631" w:rsidRDefault="00EA4E9A" w:rsidP="00C55631">
      <w:pPr>
        <w:ind w:left="1440" w:hanging="720"/>
      </w:pPr>
      <w:r>
        <w:t xml:space="preserve">Enhanced </w:t>
      </w:r>
      <w:r w:rsidR="00C55631">
        <w:t>Low Energy</w:t>
      </w:r>
      <w:r>
        <w:t xml:space="preserve"> presentation by Wei Hong</w:t>
      </w:r>
      <w:r w:rsidR="00A579C4">
        <w:t xml:space="preserve"> (15-09-800-00)</w:t>
      </w:r>
    </w:p>
    <w:p w:rsidR="00EA4E9A" w:rsidRDefault="00EA4E9A" w:rsidP="00DA4F46">
      <w:pPr>
        <w:numPr>
          <w:ilvl w:val="1"/>
          <w:numId w:val="7"/>
        </w:numPr>
      </w:pPr>
      <w:r>
        <w:t>Changed data request frame by adding an optional payload that allows a period to the first listen, number of repetitions, repeat listen interva</w:t>
      </w:r>
      <w:r w:rsidR="00DA4F46">
        <w:t>l</w:t>
      </w:r>
    </w:p>
    <w:p w:rsidR="00DA4F46" w:rsidRDefault="00DA4F46" w:rsidP="00DA4F46">
      <w:pPr>
        <w:numPr>
          <w:ilvl w:val="1"/>
          <w:numId w:val="7"/>
        </w:numPr>
      </w:pPr>
      <w:r>
        <w:t>Defaults on T</w:t>
      </w:r>
      <w:r w:rsidRPr="00DA4F46">
        <w:rPr>
          <w:vertAlign w:val="subscript"/>
        </w:rPr>
        <w:t>0</w:t>
      </w:r>
      <w:r>
        <w:t>=0, N=1</w:t>
      </w:r>
    </w:p>
    <w:p w:rsidR="00530C3D" w:rsidRDefault="00530C3D" w:rsidP="00DA4F46">
      <w:pPr>
        <w:numPr>
          <w:ilvl w:val="1"/>
          <w:numId w:val="7"/>
        </w:numPr>
      </w:pPr>
      <w:r>
        <w:t>Require that no additio</w:t>
      </w:r>
      <w:r w:rsidR="005B010B">
        <w:t xml:space="preserve">nal </w:t>
      </w:r>
      <w:proofErr w:type="spellStart"/>
      <w:r w:rsidR="005B010B">
        <w:t>datarequest</w:t>
      </w:r>
      <w:proofErr w:type="spellEnd"/>
      <w:r w:rsidR="005B010B">
        <w:t xml:space="preserve"> be sent before T</w:t>
      </w:r>
      <w:r w:rsidR="005B010B" w:rsidRPr="00DA4F46">
        <w:rPr>
          <w:vertAlign w:val="subscript"/>
        </w:rPr>
        <w:t>0</w:t>
      </w:r>
      <w:r w:rsidR="005B010B">
        <w:t>+N</w:t>
      </w:r>
      <w:r>
        <w:t>*T interval elapses</w:t>
      </w:r>
    </w:p>
    <w:p w:rsidR="00C817D7" w:rsidRDefault="00C817D7" w:rsidP="00DA4F46">
      <w:pPr>
        <w:numPr>
          <w:ilvl w:val="1"/>
          <w:numId w:val="7"/>
        </w:numPr>
      </w:pPr>
      <w:r>
        <w:t>There were no objections to including this advanced behavior in the next draft; so the next draft will include the above behavior</w:t>
      </w:r>
    </w:p>
    <w:p w:rsidR="00C55631" w:rsidRDefault="00C55631" w:rsidP="00EA4E9A">
      <w:pPr>
        <w:ind w:left="1440" w:hanging="720"/>
      </w:pPr>
      <w:r>
        <w:t>Fast Association</w:t>
      </w:r>
      <w:r w:rsidR="00530C3D">
        <w:t xml:space="preserve"> by Betty Zhao (15-09-0779-00)</w:t>
      </w:r>
    </w:p>
    <w:p w:rsidR="002B29F8" w:rsidRDefault="002B29F8" w:rsidP="00530C3D">
      <w:pPr>
        <w:numPr>
          <w:ilvl w:val="1"/>
          <w:numId w:val="7"/>
        </w:numPr>
      </w:pPr>
      <w:r>
        <w:t>6 votes against including this fast association in the next draft</w:t>
      </w:r>
    </w:p>
    <w:p w:rsidR="002B29F8" w:rsidRDefault="002B29F8" w:rsidP="00530C3D">
      <w:pPr>
        <w:numPr>
          <w:ilvl w:val="1"/>
          <w:numId w:val="7"/>
        </w:numPr>
      </w:pPr>
      <w:r>
        <w:t>1 vote for including the fast association behavior in the next draft</w:t>
      </w:r>
    </w:p>
    <w:p w:rsidR="00530C3D" w:rsidRDefault="002B29F8" w:rsidP="00530C3D">
      <w:pPr>
        <w:numPr>
          <w:ilvl w:val="1"/>
          <w:numId w:val="7"/>
        </w:numPr>
      </w:pPr>
      <w:r>
        <w:t>4 abstaining from making voicing an opinion</w:t>
      </w:r>
    </w:p>
    <w:p w:rsidR="00C817D7" w:rsidRDefault="00C817D7" w:rsidP="00C817D7">
      <w:pPr>
        <w:numPr>
          <w:ilvl w:val="1"/>
          <w:numId w:val="7"/>
        </w:numPr>
      </w:pPr>
      <w:r>
        <w:t xml:space="preserve">Another straw poll was taken but this time without the allowance of data transmission before the association response </w:t>
      </w:r>
    </w:p>
    <w:p w:rsidR="00C817D7" w:rsidRDefault="00C817D7" w:rsidP="00C817D7">
      <w:pPr>
        <w:numPr>
          <w:ilvl w:val="2"/>
          <w:numId w:val="7"/>
        </w:numPr>
      </w:pPr>
      <w:r>
        <w:t>2 votes against including this fast association in the next draft</w:t>
      </w:r>
    </w:p>
    <w:p w:rsidR="00C817D7" w:rsidRDefault="00C817D7" w:rsidP="00C817D7">
      <w:pPr>
        <w:numPr>
          <w:ilvl w:val="2"/>
          <w:numId w:val="7"/>
        </w:numPr>
      </w:pPr>
      <w:r>
        <w:t>6 votes for including the fast association behavior in the next draft</w:t>
      </w:r>
    </w:p>
    <w:p w:rsidR="00C817D7" w:rsidRDefault="00C817D7" w:rsidP="00C817D7">
      <w:pPr>
        <w:numPr>
          <w:ilvl w:val="2"/>
          <w:numId w:val="7"/>
        </w:numPr>
      </w:pPr>
      <w:r>
        <w:t>3 abstaining from making voicing an opinion</w:t>
      </w:r>
    </w:p>
    <w:p w:rsidR="001F1C8A" w:rsidRDefault="00C817D7" w:rsidP="001F1C8A">
      <w:pPr>
        <w:numPr>
          <w:ilvl w:val="1"/>
          <w:numId w:val="7"/>
        </w:numPr>
      </w:pPr>
      <w:r>
        <w:t>The proposal for fast association without the data transmission before association will be included in the next draft revision</w:t>
      </w:r>
    </w:p>
    <w:p w:rsidR="001F1C8A" w:rsidRPr="00E130EA" w:rsidRDefault="001D2502" w:rsidP="001F1C8A">
      <w:r w:rsidRPr="001D2502">
        <w:rPr>
          <w:b/>
        </w:rPr>
        <w:t>15:18</w:t>
      </w:r>
      <w:r>
        <w:tab/>
      </w:r>
      <w:r w:rsidR="001F1C8A">
        <w:t xml:space="preserve">Chair recessed the meeting </w:t>
      </w:r>
    </w:p>
    <w:p w:rsidR="00044072" w:rsidRDefault="00044072" w:rsidP="00044072">
      <w:pPr>
        <w:pStyle w:val="Heading1"/>
      </w:pPr>
      <w:bookmarkStart w:id="9" w:name="_Toc246410273"/>
      <w:r>
        <w:t>Wednesday, 18 Nov 2009, 16:00 (PM2)</w:t>
      </w:r>
      <w:bookmarkEnd w:id="9"/>
    </w:p>
    <w:p w:rsidR="002D12D0" w:rsidRPr="00F70149" w:rsidRDefault="002D12D0" w:rsidP="002D12D0">
      <w:r>
        <w:rPr>
          <w:b/>
        </w:rPr>
        <w:t>16:0</w:t>
      </w:r>
      <w:r w:rsidR="00440092">
        <w:rPr>
          <w:b/>
        </w:rPr>
        <w:t>6</w:t>
      </w:r>
      <w:r>
        <w:tab/>
        <w:t>Chair called meeting to order</w:t>
      </w:r>
    </w:p>
    <w:p w:rsidR="00044072" w:rsidRDefault="002D12D0" w:rsidP="00044072">
      <w:r>
        <w:rPr>
          <w:b/>
        </w:rPr>
        <w:t>16:08</w:t>
      </w:r>
      <w:r>
        <w:tab/>
      </w:r>
      <w:r w:rsidR="00491692">
        <w:t>TG4f proposal</w:t>
      </w:r>
      <w:r>
        <w:t xml:space="preserve"> by Michael McInnis</w:t>
      </w:r>
      <w:r w:rsidR="005541A8">
        <w:t xml:space="preserve"> (15-09-707-01</w:t>
      </w:r>
      <w:r w:rsidR="0093498D">
        <w:t>)</w:t>
      </w:r>
    </w:p>
    <w:p w:rsidR="00A42CCA" w:rsidRDefault="00A42CCA" w:rsidP="00440092">
      <w:pPr>
        <w:numPr>
          <w:ilvl w:val="1"/>
          <w:numId w:val="7"/>
        </w:numPr>
      </w:pPr>
      <w:r>
        <w:t>Four frame types are defined in 15.4-2006</w:t>
      </w:r>
    </w:p>
    <w:p w:rsidR="00440092" w:rsidRDefault="00A42CCA" w:rsidP="00440092">
      <w:pPr>
        <w:numPr>
          <w:ilvl w:val="1"/>
          <w:numId w:val="7"/>
        </w:numPr>
      </w:pPr>
      <w:r>
        <w:t>Three new frame types are already defined in the draft (LE, FA, secured ACK)</w:t>
      </w:r>
    </w:p>
    <w:p w:rsidR="00A42CCA" w:rsidRDefault="00A42CCA" w:rsidP="00440092">
      <w:pPr>
        <w:numPr>
          <w:ilvl w:val="1"/>
          <w:numId w:val="7"/>
        </w:numPr>
      </w:pPr>
      <w:r>
        <w:t>Leaves only 1 extra bit in the FCF; which should then be used as an ex</w:t>
      </w:r>
      <w:r w:rsidR="00385417">
        <w:t xml:space="preserve">tension bit indicating that a following </w:t>
      </w:r>
      <w:r>
        <w:t>octet defines the Frame type</w:t>
      </w:r>
    </w:p>
    <w:p w:rsidR="00A42CCA" w:rsidRDefault="00FF7A74" w:rsidP="00440092">
      <w:pPr>
        <w:numPr>
          <w:ilvl w:val="1"/>
          <w:numId w:val="7"/>
        </w:numPr>
      </w:pPr>
      <w:proofErr w:type="spellStart"/>
      <w:r>
        <w:t>Adhoc</w:t>
      </w:r>
      <w:proofErr w:type="spellEnd"/>
      <w:r>
        <w:t xml:space="preserve"> proposal of using bits 7,8,9 of the FCF to define additional frame types</w:t>
      </w:r>
    </w:p>
    <w:p w:rsidR="00093CA9" w:rsidRDefault="00093CA9" w:rsidP="00A95BDF">
      <w:pPr>
        <w:ind w:left="720"/>
      </w:pPr>
      <w:r>
        <w:t xml:space="preserve">Presentation </w:t>
      </w:r>
      <w:r w:rsidR="00491692">
        <w:t>of Factory Automation mechanism of FCF</w:t>
      </w:r>
      <w:r w:rsidR="00385417">
        <w:t xml:space="preserve"> by Michael Bahr</w:t>
      </w:r>
    </w:p>
    <w:p w:rsidR="00491692" w:rsidRDefault="00491692" w:rsidP="00A95BDF">
      <w:pPr>
        <w:ind w:left="720"/>
      </w:pPr>
      <w:r>
        <w:t>Re</w:t>
      </w:r>
      <w:r w:rsidR="00557356">
        <w:t xml:space="preserve">ne </w:t>
      </w:r>
      <w:proofErr w:type="spellStart"/>
      <w:r w:rsidR="00557356">
        <w:t>Struik</w:t>
      </w:r>
      <w:proofErr w:type="spellEnd"/>
      <w:r w:rsidR="00557356">
        <w:t xml:space="preserve"> presented 15-09-233-07</w:t>
      </w:r>
      <w:r w:rsidR="00385417">
        <w:t xml:space="preserve"> as a proposal for Tg4f, with frame fields below the blue line being those frame fields for RFID</w:t>
      </w:r>
    </w:p>
    <w:p w:rsidR="00491692" w:rsidRDefault="00385417" w:rsidP="00440092">
      <w:pPr>
        <w:numPr>
          <w:ilvl w:val="1"/>
          <w:numId w:val="7"/>
        </w:numPr>
      </w:pPr>
      <w:r>
        <w:t xml:space="preserve">Chair </w:t>
      </w:r>
      <w:r w:rsidR="006C5363">
        <w:t xml:space="preserve">conducted a straw poll of </w:t>
      </w:r>
      <w:r>
        <w:t xml:space="preserve"> the TG4f attendees if the frame fields described in </w:t>
      </w:r>
      <w:r w:rsidR="006C5363">
        <w:t>doc 15-09-0233-07 below the blue line f</w:t>
      </w:r>
      <w:r w:rsidR="00557356">
        <w:t>ulfill</w:t>
      </w:r>
      <w:r w:rsidR="006C5363">
        <w:t>ed the needs of</w:t>
      </w:r>
      <w:r>
        <w:t xml:space="preserve"> 4</w:t>
      </w:r>
      <w:r w:rsidR="006C5363">
        <w:t xml:space="preserve">f with the result of </w:t>
      </w:r>
      <w:r w:rsidR="00557356">
        <w:t xml:space="preserve"> 12/0/1</w:t>
      </w:r>
      <w:r w:rsidR="006C5363">
        <w:t>, indicating that the proposal fulfilled the RFID requirements</w:t>
      </w:r>
    </w:p>
    <w:p w:rsidR="00557356" w:rsidRDefault="006C5363" w:rsidP="00440092">
      <w:pPr>
        <w:numPr>
          <w:ilvl w:val="1"/>
          <w:numId w:val="7"/>
        </w:numPr>
      </w:pPr>
      <w:r>
        <w:t xml:space="preserve">Chair conducted a formal ballot as to whether to include the proposal as described in 15-09-0233-07 (below blue line) </w:t>
      </w:r>
      <w:r w:rsidR="00385417">
        <w:t xml:space="preserve">in </w:t>
      </w:r>
      <w:r>
        <w:t xml:space="preserve">the </w:t>
      </w:r>
      <w:r w:rsidR="00385417">
        <w:t xml:space="preserve">next </w:t>
      </w:r>
      <w:r>
        <w:t xml:space="preserve">TG4e draft.  The vote result </w:t>
      </w:r>
      <w:r w:rsidR="00385417">
        <w:t>was 15/0/5</w:t>
      </w:r>
      <w:r>
        <w:t>; the proposal will be accepted for inclusion into the next TG4e draft.</w:t>
      </w:r>
    </w:p>
    <w:p w:rsidR="006C5363" w:rsidRDefault="006C5363" w:rsidP="00440092">
      <w:pPr>
        <w:numPr>
          <w:ilvl w:val="1"/>
          <w:numId w:val="7"/>
        </w:numPr>
      </w:pPr>
      <w:r>
        <w:t>TG4f was informed that the text describing the proposal must be submitted to the TG4e editors before 1 December 2009.  If this text is not received before 1 December 2009, the above proposal will not be in the TG4e draft.</w:t>
      </w:r>
    </w:p>
    <w:p w:rsidR="006C5363" w:rsidRPr="00044072" w:rsidRDefault="006C5363" w:rsidP="006C5363">
      <w:r w:rsidRPr="006C5363">
        <w:rPr>
          <w:b/>
        </w:rPr>
        <w:t>18:31</w:t>
      </w:r>
      <w:r>
        <w:tab/>
        <w:t>meeting recessed until Thursday PM1</w:t>
      </w:r>
    </w:p>
    <w:p w:rsidR="001F1C8A" w:rsidRDefault="00044072" w:rsidP="001F1C8A">
      <w:pPr>
        <w:pStyle w:val="Heading1"/>
        <w:keepNext w:val="0"/>
      </w:pPr>
      <w:bookmarkStart w:id="10" w:name="_Toc246410274"/>
      <w:r>
        <w:t>Thursday, 19</w:t>
      </w:r>
      <w:r w:rsidR="001F1C8A">
        <w:t xml:space="preserve"> </w:t>
      </w:r>
      <w:r>
        <w:t>Nov</w:t>
      </w:r>
      <w:r w:rsidR="001F1C8A">
        <w:t xml:space="preserve"> 2009, 13:30 (PM1</w:t>
      </w:r>
      <w:r w:rsidR="00FC0816">
        <w:t>/PM2</w:t>
      </w:r>
      <w:r w:rsidR="001F1C8A">
        <w:t>)</w:t>
      </w:r>
      <w:bookmarkEnd w:id="10"/>
    </w:p>
    <w:p w:rsidR="001F1C8A" w:rsidRPr="00F70149" w:rsidRDefault="001F1C8A" w:rsidP="001F1C8A">
      <w:bookmarkStart w:id="11" w:name="_Toc214352027"/>
      <w:r>
        <w:rPr>
          <w:b/>
        </w:rPr>
        <w:t>13:4</w:t>
      </w:r>
      <w:r w:rsidR="00F9502C">
        <w:rPr>
          <w:b/>
        </w:rPr>
        <w:t>5</w:t>
      </w:r>
      <w:r>
        <w:tab/>
        <w:t>Chair called meeting to order</w:t>
      </w:r>
      <w:bookmarkEnd w:id="11"/>
    </w:p>
    <w:p w:rsidR="001F1C8A" w:rsidRDefault="001F1C8A" w:rsidP="001F1C8A">
      <w:bookmarkStart w:id="12" w:name="_Toc214352028"/>
      <w:r>
        <w:rPr>
          <w:b/>
        </w:rPr>
        <w:t>13:</w:t>
      </w:r>
      <w:r w:rsidR="00F9502C">
        <w:rPr>
          <w:b/>
        </w:rPr>
        <w:t>50</w:t>
      </w:r>
      <w:r>
        <w:tab/>
      </w:r>
      <w:bookmarkEnd w:id="12"/>
      <w:r w:rsidR="00F9502C">
        <w:t xml:space="preserve">Secured </w:t>
      </w:r>
      <w:proofErr w:type="spellStart"/>
      <w:r w:rsidR="00F9502C">
        <w:t>Ack</w:t>
      </w:r>
      <w:proofErr w:type="spellEnd"/>
      <w:r w:rsidR="00F9502C">
        <w:t xml:space="preserve"> proposal</w:t>
      </w:r>
      <w:r>
        <w:t xml:space="preserve"> by </w:t>
      </w:r>
      <w:r w:rsidR="00F9502C">
        <w:t xml:space="preserve">Rene </w:t>
      </w:r>
      <w:proofErr w:type="spellStart"/>
      <w:r w:rsidR="00F9502C">
        <w:t>Struik</w:t>
      </w:r>
      <w:proofErr w:type="spellEnd"/>
      <w:r w:rsidR="00F9502C">
        <w:t xml:space="preserve"> (15-09-0782-01)</w:t>
      </w:r>
    </w:p>
    <w:p w:rsidR="00F9502C" w:rsidRDefault="00F9502C" w:rsidP="00F9502C">
      <w:pPr>
        <w:numPr>
          <w:ilvl w:val="0"/>
          <w:numId w:val="7"/>
        </w:numPr>
      </w:pPr>
      <w:r>
        <w:t>Time delay for secured ACK?</w:t>
      </w:r>
    </w:p>
    <w:p w:rsidR="00F9502C" w:rsidRDefault="001C655E" w:rsidP="00F9502C">
      <w:pPr>
        <w:numPr>
          <w:ilvl w:val="0"/>
          <w:numId w:val="7"/>
        </w:numPr>
      </w:pPr>
      <w:r>
        <w:t xml:space="preserve">15.4-2006 requires ACK </w:t>
      </w:r>
      <w:r w:rsidR="00D0361D">
        <w:t xml:space="preserve">be sent </w:t>
      </w:r>
      <w:r>
        <w:t xml:space="preserve">between </w:t>
      </w:r>
      <w:proofErr w:type="spellStart"/>
      <w:r w:rsidR="00AE33D3">
        <w:rPr>
          <w:rFonts w:ascii="font179" w:hAnsi="font179" w:cs="font179"/>
          <w:i/>
          <w:iCs/>
          <w:sz w:val="20"/>
        </w:rPr>
        <w:t>aTurnaroundTime</w:t>
      </w:r>
      <w:proofErr w:type="spellEnd"/>
      <w:r w:rsidR="00AE33D3">
        <w:rPr>
          <w:rFonts w:ascii="font179" w:hAnsi="font179" w:cs="font179"/>
          <w:i/>
          <w:iCs/>
          <w:sz w:val="20"/>
        </w:rPr>
        <w:t xml:space="preserve">  </w:t>
      </w:r>
      <w:r w:rsidR="00AE33D3" w:rsidRPr="00AE33D3">
        <w:rPr>
          <w:iCs/>
          <w:szCs w:val="24"/>
        </w:rPr>
        <w:t>and</w:t>
      </w:r>
      <w:r w:rsidR="00AE33D3">
        <w:rPr>
          <w:rFonts w:ascii="font179" w:hAnsi="font179" w:cs="font179"/>
          <w:i/>
          <w:iCs/>
          <w:sz w:val="20"/>
        </w:rPr>
        <w:t xml:space="preserve">  </w:t>
      </w:r>
      <w:proofErr w:type="spellStart"/>
      <w:r w:rsidR="00AE33D3">
        <w:rPr>
          <w:rFonts w:ascii="font179" w:hAnsi="font179" w:cs="font179"/>
          <w:i/>
          <w:iCs/>
          <w:sz w:val="20"/>
        </w:rPr>
        <w:t>aTurnaroundTime</w:t>
      </w:r>
      <w:proofErr w:type="spellEnd"/>
      <w:r w:rsidR="00AE33D3">
        <w:rPr>
          <w:rFonts w:ascii="font179" w:hAnsi="font179" w:cs="font179"/>
          <w:i/>
          <w:iCs/>
          <w:sz w:val="20"/>
        </w:rPr>
        <w:t xml:space="preserve"> </w:t>
      </w:r>
      <w:r w:rsidR="00AE33D3">
        <w:rPr>
          <w:rFonts w:ascii="font179" w:hAnsi="font179" w:cs="font179"/>
          <w:sz w:val="20"/>
        </w:rPr>
        <w:t xml:space="preserve">+ </w:t>
      </w:r>
      <w:proofErr w:type="spellStart"/>
      <w:r w:rsidR="00AE33D3">
        <w:rPr>
          <w:rFonts w:ascii="font179" w:hAnsi="font179" w:cs="font179"/>
          <w:i/>
          <w:iCs/>
          <w:sz w:val="20"/>
        </w:rPr>
        <w:t>aUnitBackoffPeriod</w:t>
      </w:r>
      <w:proofErr w:type="spellEnd"/>
      <w:r w:rsidR="00AE33D3">
        <w:t xml:space="preserve">  which for the 2.4 GHz PHY ranges from </w:t>
      </w:r>
      <w:r>
        <w:t xml:space="preserve">12 symbols </w:t>
      </w:r>
      <w:r w:rsidR="00AE33D3">
        <w:t>to</w:t>
      </w:r>
      <w:r>
        <w:t xml:space="preserve"> 32 symbols (192 </w:t>
      </w:r>
      <w:r w:rsidR="00B21A8A">
        <w:t xml:space="preserve">µs </w:t>
      </w:r>
      <w:r>
        <w:t>– 512 µs)</w:t>
      </w:r>
    </w:p>
    <w:p w:rsidR="001C655E" w:rsidRDefault="001C655E" w:rsidP="00F9502C">
      <w:pPr>
        <w:numPr>
          <w:ilvl w:val="0"/>
          <w:numId w:val="7"/>
        </w:numPr>
      </w:pPr>
      <w:r>
        <w:t>Proposal for secured ACK is 64 symbols (1024 µs)</w:t>
      </w:r>
    </w:p>
    <w:p w:rsidR="00960684" w:rsidRPr="00960684" w:rsidRDefault="00960684" w:rsidP="00F9502C">
      <w:pPr>
        <w:numPr>
          <w:ilvl w:val="0"/>
          <w:numId w:val="7"/>
        </w:numPr>
        <w:rPr>
          <w:szCs w:val="24"/>
        </w:rPr>
      </w:pPr>
      <w:r w:rsidRPr="00960684">
        <w:rPr>
          <w:szCs w:val="24"/>
        </w:rPr>
        <w:t>ACK delay: ACK timeout formula should be dependent upon the beginning of ACK rather than end as stated in "802.15.4-2006"</w:t>
      </w:r>
    </w:p>
    <w:p w:rsidR="00D0361D" w:rsidRDefault="00D0361D" w:rsidP="00F9502C">
      <w:pPr>
        <w:numPr>
          <w:ilvl w:val="0"/>
          <w:numId w:val="7"/>
        </w:numPr>
      </w:pPr>
      <w:r>
        <w:t>Straw poll:</w:t>
      </w:r>
    </w:p>
    <w:p w:rsidR="00D0361D" w:rsidRDefault="00A328EE" w:rsidP="00D0361D">
      <w:pPr>
        <w:numPr>
          <w:ilvl w:val="1"/>
          <w:numId w:val="7"/>
        </w:numPr>
      </w:pPr>
      <w:r>
        <w:t xml:space="preserve">5 votes for </w:t>
      </w:r>
      <w:r w:rsidR="00D0361D">
        <w:t>ACK w/o CSMA and timing calculations 32 symbols</w:t>
      </w:r>
    </w:p>
    <w:p w:rsidR="00D0361D" w:rsidRDefault="00A328EE" w:rsidP="00723DA5">
      <w:pPr>
        <w:numPr>
          <w:ilvl w:val="1"/>
          <w:numId w:val="7"/>
        </w:numPr>
      </w:pPr>
      <w:r>
        <w:t xml:space="preserve">0 votes for </w:t>
      </w:r>
      <w:r w:rsidR="00D0361D">
        <w:t>ACK w/CSMA and no timing constraints</w:t>
      </w:r>
      <w:r w:rsidR="00723DA5">
        <w:t xml:space="preserve"> 0</w:t>
      </w:r>
    </w:p>
    <w:p w:rsidR="00723DA5" w:rsidRDefault="00723DA5" w:rsidP="00723DA5">
      <w:pPr>
        <w:numPr>
          <w:ilvl w:val="1"/>
          <w:numId w:val="7"/>
        </w:numPr>
      </w:pPr>
      <w:r>
        <w:t>4 abstain</w:t>
      </w:r>
      <w:r w:rsidR="00A328EE">
        <w:t>s</w:t>
      </w:r>
    </w:p>
    <w:p w:rsidR="00A328EE" w:rsidRPr="00A328EE" w:rsidRDefault="00A328EE" w:rsidP="00723DA5">
      <w:pPr>
        <w:numPr>
          <w:ilvl w:val="1"/>
          <w:numId w:val="7"/>
        </w:numPr>
      </w:pPr>
      <w:r>
        <w:t xml:space="preserve">Instruction to editor is to insert secured ACK without CSMA but with </w:t>
      </w:r>
      <w:r>
        <w:rPr>
          <w:rFonts w:ascii="font179" w:hAnsi="font179" w:cs="font179"/>
          <w:sz w:val="20"/>
        </w:rPr>
        <w:t>(</w:t>
      </w:r>
      <w:proofErr w:type="spellStart"/>
      <w:r>
        <w:rPr>
          <w:rFonts w:ascii="font179" w:hAnsi="font179" w:cs="font179"/>
          <w:i/>
          <w:iCs/>
          <w:sz w:val="20"/>
        </w:rPr>
        <w:t>aTurnaroundTime</w:t>
      </w:r>
      <w:proofErr w:type="spellEnd"/>
      <w:r>
        <w:rPr>
          <w:rFonts w:ascii="font179" w:hAnsi="font179" w:cs="font179"/>
          <w:i/>
          <w:iCs/>
          <w:sz w:val="20"/>
        </w:rPr>
        <w:t xml:space="preserve"> </w:t>
      </w:r>
      <w:r>
        <w:rPr>
          <w:rFonts w:ascii="font179" w:hAnsi="font179" w:cs="font179"/>
          <w:sz w:val="20"/>
        </w:rPr>
        <w:t xml:space="preserve">+ </w:t>
      </w:r>
      <w:proofErr w:type="spellStart"/>
      <w:r>
        <w:rPr>
          <w:rFonts w:ascii="font179" w:hAnsi="font179" w:cs="font179"/>
          <w:i/>
          <w:iCs/>
          <w:sz w:val="20"/>
        </w:rPr>
        <w:t>aUnitBackoffPeriod</w:t>
      </w:r>
      <w:proofErr w:type="spellEnd"/>
      <w:r>
        <w:rPr>
          <w:rFonts w:ascii="font179" w:hAnsi="font179" w:cs="font179"/>
          <w:i/>
          <w:iCs/>
          <w:sz w:val="20"/>
        </w:rPr>
        <w:t>)</w:t>
      </w:r>
    </w:p>
    <w:p w:rsidR="00FF2D66" w:rsidRPr="00FF2D66" w:rsidRDefault="00FF2D66" w:rsidP="00A328EE">
      <w:pPr>
        <w:numPr>
          <w:ilvl w:val="0"/>
          <w:numId w:val="7"/>
        </w:numPr>
        <w:rPr>
          <w:szCs w:val="24"/>
        </w:rPr>
      </w:pPr>
      <w:r w:rsidRPr="00FF2D66">
        <w:rPr>
          <w:szCs w:val="24"/>
        </w:rPr>
        <w:t>Instruction to the editors: assume that corrigendum to 2006 is in place</w:t>
      </w:r>
    </w:p>
    <w:p w:rsidR="00A328EE" w:rsidRPr="00934610" w:rsidRDefault="00AD7354" w:rsidP="00A328EE">
      <w:pPr>
        <w:numPr>
          <w:ilvl w:val="0"/>
          <w:numId w:val="7"/>
        </w:numPr>
        <w:rPr>
          <w:szCs w:val="24"/>
        </w:rPr>
      </w:pPr>
      <w:r w:rsidRPr="00934610">
        <w:rPr>
          <w:iCs/>
          <w:szCs w:val="24"/>
        </w:rPr>
        <w:t xml:space="preserve">FCF proposal by Rene </w:t>
      </w:r>
      <w:proofErr w:type="spellStart"/>
      <w:r w:rsidRPr="00934610">
        <w:rPr>
          <w:iCs/>
          <w:szCs w:val="24"/>
        </w:rPr>
        <w:t>Struik</w:t>
      </w:r>
      <w:proofErr w:type="spellEnd"/>
      <w:r w:rsidRPr="00934610">
        <w:rPr>
          <w:iCs/>
          <w:szCs w:val="24"/>
        </w:rPr>
        <w:t xml:space="preserve"> (15-09-233-08)</w:t>
      </w:r>
    </w:p>
    <w:p w:rsidR="00AD7354" w:rsidRPr="00934610" w:rsidRDefault="00AD7354" w:rsidP="00AD7354">
      <w:pPr>
        <w:numPr>
          <w:ilvl w:val="1"/>
          <w:numId w:val="7"/>
        </w:numPr>
        <w:rPr>
          <w:szCs w:val="24"/>
        </w:rPr>
      </w:pPr>
      <w:r w:rsidRPr="00934610">
        <w:rPr>
          <w:iCs/>
          <w:szCs w:val="24"/>
        </w:rPr>
        <w:t>Straw poll</w:t>
      </w:r>
    </w:p>
    <w:p w:rsidR="00AD7354" w:rsidRPr="00934610" w:rsidRDefault="00AD7354" w:rsidP="00AD7354">
      <w:pPr>
        <w:numPr>
          <w:ilvl w:val="2"/>
          <w:numId w:val="7"/>
        </w:numPr>
        <w:rPr>
          <w:szCs w:val="24"/>
        </w:rPr>
      </w:pPr>
      <w:r w:rsidRPr="00934610">
        <w:rPr>
          <w:iCs/>
          <w:szCs w:val="24"/>
        </w:rPr>
        <w:t>5</w:t>
      </w:r>
      <w:r w:rsidR="00934610">
        <w:rPr>
          <w:iCs/>
          <w:szCs w:val="24"/>
        </w:rPr>
        <w:t xml:space="preserve"> votes</w:t>
      </w:r>
      <w:r w:rsidRPr="00934610">
        <w:rPr>
          <w:iCs/>
          <w:szCs w:val="24"/>
        </w:rPr>
        <w:t>-Adopt FCF framework as proposed by 15-09-233-08</w:t>
      </w:r>
    </w:p>
    <w:p w:rsidR="00AD7354" w:rsidRPr="00934610" w:rsidRDefault="00AD7354" w:rsidP="00AD7354">
      <w:pPr>
        <w:numPr>
          <w:ilvl w:val="2"/>
          <w:numId w:val="7"/>
        </w:numPr>
        <w:rPr>
          <w:szCs w:val="24"/>
        </w:rPr>
      </w:pPr>
      <w:r w:rsidRPr="00934610">
        <w:rPr>
          <w:iCs/>
          <w:szCs w:val="24"/>
        </w:rPr>
        <w:t>2</w:t>
      </w:r>
      <w:r w:rsidR="00934610">
        <w:rPr>
          <w:iCs/>
          <w:szCs w:val="24"/>
        </w:rPr>
        <w:t xml:space="preserve"> votes</w:t>
      </w:r>
      <w:r w:rsidRPr="00934610">
        <w:rPr>
          <w:iCs/>
          <w:szCs w:val="24"/>
        </w:rPr>
        <w:t>-Do not adopt FCF framework as proposed by 15-09-233-08</w:t>
      </w:r>
    </w:p>
    <w:p w:rsidR="00AD7354" w:rsidRPr="00934610" w:rsidRDefault="00AD7354" w:rsidP="00AD7354">
      <w:pPr>
        <w:numPr>
          <w:ilvl w:val="2"/>
          <w:numId w:val="7"/>
        </w:numPr>
        <w:rPr>
          <w:szCs w:val="24"/>
        </w:rPr>
      </w:pPr>
      <w:r w:rsidRPr="00934610">
        <w:rPr>
          <w:iCs/>
          <w:szCs w:val="24"/>
        </w:rPr>
        <w:t>9</w:t>
      </w:r>
      <w:r w:rsidR="00934610">
        <w:rPr>
          <w:iCs/>
          <w:szCs w:val="24"/>
        </w:rPr>
        <w:t xml:space="preserve"> votes</w:t>
      </w:r>
      <w:r w:rsidRPr="00934610">
        <w:rPr>
          <w:iCs/>
          <w:szCs w:val="24"/>
        </w:rPr>
        <w:t>-abstain</w:t>
      </w:r>
    </w:p>
    <w:p w:rsidR="00E6288F" w:rsidRPr="00934610" w:rsidRDefault="00E6288F" w:rsidP="00934610">
      <w:pPr>
        <w:numPr>
          <w:ilvl w:val="2"/>
          <w:numId w:val="7"/>
        </w:numPr>
        <w:rPr>
          <w:szCs w:val="24"/>
        </w:rPr>
      </w:pPr>
      <w:r w:rsidRPr="00934610">
        <w:rPr>
          <w:iCs/>
          <w:szCs w:val="24"/>
        </w:rPr>
        <w:t xml:space="preserve">Motion: </w:t>
      </w:r>
      <w:r w:rsidRPr="00934610">
        <w:rPr>
          <w:i/>
          <w:iCs/>
          <w:szCs w:val="24"/>
        </w:rPr>
        <w:t>that text incorporating FCF framework as proposed by 15-09-233-08 to be included in the next TG4e draft, contingent upon providing text that is consistent with functionality provided by 15-09-0604-0</w:t>
      </w:r>
      <w:r w:rsidR="00934610" w:rsidRPr="00934610">
        <w:rPr>
          <w:i/>
          <w:iCs/>
          <w:szCs w:val="24"/>
        </w:rPr>
        <w:t>3</w:t>
      </w:r>
    </w:p>
    <w:p w:rsidR="00E6288F" w:rsidRPr="00934610" w:rsidRDefault="00E6288F" w:rsidP="00934610">
      <w:pPr>
        <w:numPr>
          <w:ilvl w:val="3"/>
          <w:numId w:val="7"/>
        </w:numPr>
        <w:rPr>
          <w:szCs w:val="24"/>
        </w:rPr>
      </w:pPr>
      <w:r w:rsidRPr="00934610">
        <w:rPr>
          <w:iCs/>
          <w:szCs w:val="24"/>
        </w:rPr>
        <w:t xml:space="preserve">moved by Rene </w:t>
      </w:r>
      <w:proofErr w:type="spellStart"/>
      <w:r w:rsidRPr="00934610">
        <w:rPr>
          <w:iCs/>
          <w:szCs w:val="24"/>
        </w:rPr>
        <w:t>Struik</w:t>
      </w:r>
      <w:proofErr w:type="spellEnd"/>
    </w:p>
    <w:p w:rsidR="00E6288F" w:rsidRPr="00934610" w:rsidRDefault="00E6288F" w:rsidP="00934610">
      <w:pPr>
        <w:numPr>
          <w:ilvl w:val="3"/>
          <w:numId w:val="7"/>
        </w:numPr>
        <w:rPr>
          <w:szCs w:val="24"/>
        </w:rPr>
      </w:pPr>
      <w:r w:rsidRPr="00934610">
        <w:rPr>
          <w:iCs/>
          <w:szCs w:val="24"/>
        </w:rPr>
        <w:t xml:space="preserve">seconded by </w:t>
      </w:r>
      <w:r w:rsidR="0088278E" w:rsidRPr="00934610">
        <w:rPr>
          <w:iCs/>
          <w:szCs w:val="24"/>
        </w:rPr>
        <w:t>Wei</w:t>
      </w:r>
      <w:r w:rsidR="00934610" w:rsidRPr="00934610">
        <w:rPr>
          <w:iCs/>
          <w:szCs w:val="24"/>
        </w:rPr>
        <w:t xml:space="preserve"> Hong</w:t>
      </w:r>
    </w:p>
    <w:p w:rsidR="0088278E" w:rsidRPr="00934610" w:rsidRDefault="0088278E" w:rsidP="00934610">
      <w:pPr>
        <w:numPr>
          <w:ilvl w:val="3"/>
          <w:numId w:val="7"/>
        </w:numPr>
        <w:rPr>
          <w:szCs w:val="24"/>
        </w:rPr>
      </w:pPr>
      <w:r w:rsidRPr="00934610">
        <w:rPr>
          <w:iCs/>
          <w:szCs w:val="24"/>
        </w:rPr>
        <w:t>vote</w:t>
      </w:r>
      <w:r w:rsidR="00757F3A">
        <w:rPr>
          <w:iCs/>
          <w:szCs w:val="24"/>
        </w:rPr>
        <w:t xml:space="preserve"> result was </w:t>
      </w:r>
      <w:r w:rsidRPr="00934610">
        <w:rPr>
          <w:iCs/>
          <w:szCs w:val="24"/>
        </w:rPr>
        <w:t>7/2/6</w:t>
      </w:r>
      <w:r w:rsidR="00757F3A">
        <w:rPr>
          <w:iCs/>
          <w:szCs w:val="24"/>
        </w:rPr>
        <w:t>, motion carries</w:t>
      </w:r>
    </w:p>
    <w:p w:rsidR="0088278E" w:rsidRPr="00934610" w:rsidRDefault="0088278E" w:rsidP="0088278E">
      <w:pPr>
        <w:numPr>
          <w:ilvl w:val="0"/>
          <w:numId w:val="7"/>
        </w:numPr>
        <w:rPr>
          <w:szCs w:val="24"/>
        </w:rPr>
      </w:pPr>
      <w:r w:rsidRPr="00934610">
        <w:rPr>
          <w:iCs/>
          <w:szCs w:val="24"/>
        </w:rPr>
        <w:t>Motion</w:t>
      </w:r>
      <w:r w:rsidRPr="00934610">
        <w:rPr>
          <w:b/>
          <w:i/>
          <w:iCs/>
          <w:szCs w:val="24"/>
        </w:rPr>
        <w:t>:</w:t>
      </w:r>
      <w:r w:rsidRPr="00934610">
        <w:rPr>
          <w:i/>
          <w:iCs/>
          <w:szCs w:val="24"/>
        </w:rPr>
        <w:t xml:space="preserve"> that all input text to the TG4e draft shall be submitted to TG4e editors before 1 December 2009</w:t>
      </w:r>
    </w:p>
    <w:p w:rsidR="0088278E" w:rsidRPr="00934610" w:rsidRDefault="0088278E" w:rsidP="00934610">
      <w:pPr>
        <w:numPr>
          <w:ilvl w:val="1"/>
          <w:numId w:val="7"/>
        </w:numPr>
        <w:rPr>
          <w:szCs w:val="24"/>
        </w:rPr>
      </w:pPr>
      <w:r w:rsidRPr="00934610">
        <w:rPr>
          <w:iCs/>
          <w:szCs w:val="24"/>
        </w:rPr>
        <w:t>Moved by Michael Bahr</w:t>
      </w:r>
    </w:p>
    <w:p w:rsidR="0088278E" w:rsidRPr="00934610" w:rsidRDefault="0088278E" w:rsidP="00934610">
      <w:pPr>
        <w:numPr>
          <w:ilvl w:val="1"/>
          <w:numId w:val="7"/>
        </w:numPr>
        <w:rPr>
          <w:szCs w:val="24"/>
        </w:rPr>
      </w:pPr>
      <w:r w:rsidRPr="00934610">
        <w:rPr>
          <w:iCs/>
          <w:szCs w:val="24"/>
        </w:rPr>
        <w:t xml:space="preserve">Seconded by Rene </w:t>
      </w:r>
      <w:proofErr w:type="spellStart"/>
      <w:r w:rsidRPr="00934610">
        <w:rPr>
          <w:iCs/>
          <w:szCs w:val="24"/>
        </w:rPr>
        <w:t>Struik</w:t>
      </w:r>
      <w:proofErr w:type="spellEnd"/>
    </w:p>
    <w:p w:rsidR="0088278E" w:rsidRPr="00934610" w:rsidRDefault="00790E0E" w:rsidP="00934610">
      <w:pPr>
        <w:numPr>
          <w:ilvl w:val="1"/>
          <w:numId w:val="7"/>
        </w:numPr>
        <w:rPr>
          <w:szCs w:val="24"/>
        </w:rPr>
      </w:pPr>
      <w:r w:rsidRPr="00934610">
        <w:rPr>
          <w:iCs/>
          <w:szCs w:val="24"/>
        </w:rPr>
        <w:t xml:space="preserve">Vote </w:t>
      </w:r>
      <w:r w:rsidR="00757F3A">
        <w:rPr>
          <w:iCs/>
          <w:szCs w:val="24"/>
        </w:rPr>
        <w:t xml:space="preserve">result </w:t>
      </w:r>
      <w:r w:rsidRPr="00934610">
        <w:rPr>
          <w:iCs/>
          <w:szCs w:val="24"/>
        </w:rPr>
        <w:t>was 14/0/0</w:t>
      </w:r>
      <w:r w:rsidR="00757F3A">
        <w:rPr>
          <w:iCs/>
          <w:szCs w:val="24"/>
        </w:rPr>
        <w:t>, motion carries</w:t>
      </w:r>
    </w:p>
    <w:p w:rsidR="001F1C8A" w:rsidRDefault="001F1C8A" w:rsidP="001F1C8A">
      <w:r w:rsidRPr="00F70149">
        <w:rPr>
          <w:b/>
        </w:rPr>
        <w:t>1</w:t>
      </w:r>
      <w:r w:rsidR="00934610">
        <w:rPr>
          <w:b/>
        </w:rPr>
        <w:t>6</w:t>
      </w:r>
      <w:r w:rsidRPr="00F70149">
        <w:rPr>
          <w:b/>
        </w:rPr>
        <w:t>:</w:t>
      </w:r>
      <w:r w:rsidR="00934610">
        <w:rPr>
          <w:b/>
        </w:rPr>
        <w:t>04</w:t>
      </w:r>
      <w:r>
        <w:tab/>
        <w:t>Meeting adjourned</w:t>
      </w:r>
    </w:p>
    <w:sectPr w:rsidR="001F1C8A" w:rsidSect="00B00208">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37E1" w:rsidRDefault="00ED37E1">
      <w:r>
        <w:separator/>
      </w:r>
    </w:p>
  </w:endnote>
  <w:endnote w:type="continuationSeparator" w:id="0">
    <w:p w:rsidR="00ED37E1" w:rsidRDefault="00ED37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Palatino">
    <w:charset w:val="00"/>
    <w:family w:val="auto"/>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font179">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7E1" w:rsidRDefault="00ED37E1">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Pat Kinney</w:t>
      </w:r>
    </w:fldSimple>
    <w:r>
      <w:t xml:space="preserve">, </w:t>
    </w:r>
    <w:fldSimple w:instr=" DOCPROPERTY &quot;Company&quot;  \* MERGEFORMAT ">
      <w:r>
        <w:t>&lt;Kinney Consulting LLC&gt;</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7E1" w:rsidRDefault="00ED37E1">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37E1" w:rsidRDefault="00ED37E1">
      <w:r>
        <w:separator/>
      </w:r>
    </w:p>
  </w:footnote>
  <w:footnote w:type="continuationSeparator" w:id="0">
    <w:p w:rsidR="00ED37E1" w:rsidRDefault="00ED37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7E1" w:rsidRDefault="00B00208">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ED37E1">
      <w:rPr>
        <w:b/>
        <w:sz w:val="28"/>
      </w:rPr>
      <w:instrText xml:space="preserve"> SAVEDATE \@ "MMMM, yyyy" \* MERGEFORMAT </w:instrText>
    </w:r>
    <w:r>
      <w:rPr>
        <w:b/>
        <w:sz w:val="28"/>
      </w:rPr>
      <w:fldChar w:fldCharType="separate"/>
    </w:r>
    <w:r w:rsidR="0021675B">
      <w:rPr>
        <w:b/>
        <w:noProof/>
        <w:sz w:val="28"/>
      </w:rPr>
      <w:t>Nov</w:t>
    </w:r>
    <w:r w:rsidR="0021675B">
      <w:rPr>
        <w:b/>
        <w:noProof/>
        <w:sz w:val="28"/>
      </w:rPr>
      <w:t>ember, 2009</w:t>
    </w:r>
    <w:r>
      <w:rPr>
        <w:b/>
        <w:sz w:val="28"/>
      </w:rPr>
      <w:fldChar w:fldCharType="end"/>
    </w:r>
    <w:r w:rsidR="00ED37E1">
      <w:rPr>
        <w:b/>
        <w:sz w:val="28"/>
      </w:rPr>
      <w:tab/>
      <w:t xml:space="preserve"> IEEE P802.15-</w:t>
    </w:r>
    <w:fldSimple w:instr=" DOCPROPERTY &quot;Category&quot;  \* MERGEFORMAT ">
      <w:r w:rsidR="00ED37E1">
        <w:rPr>
          <w:b/>
          <w:sz w:val="28"/>
        </w:rPr>
        <w:t>&lt;15-09-0</w:t>
      </w:r>
      <w:r w:rsidR="0021675B">
        <w:rPr>
          <w:b/>
          <w:sz w:val="28"/>
        </w:rPr>
        <w:t>776-01</w:t>
      </w:r>
      <w:r w:rsidR="00ED37E1">
        <w:rPr>
          <w:b/>
          <w:sz w:val="28"/>
        </w:rPr>
        <w:t>-004e&gt;</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7E1" w:rsidRDefault="00ED37E1">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871"/>
    <w:multiLevelType w:val="hybridMultilevel"/>
    <w:tmpl w:val="4412E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9B3579"/>
    <w:multiLevelType w:val="hybridMultilevel"/>
    <w:tmpl w:val="2CA41CCA"/>
    <w:lvl w:ilvl="0" w:tplc="0409000F">
      <w:start w:val="1"/>
      <w:numFmt w:val="decimal"/>
      <w:lvlText w:val="%1."/>
      <w:lvlJc w:val="left"/>
      <w:pPr>
        <w:ind w:left="1440" w:hanging="360"/>
      </w:pPr>
      <w:rPr>
        <w:rFonts w:hint="default"/>
        <w:sz w:val="24"/>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9AE7C8F"/>
    <w:multiLevelType w:val="hybridMultilevel"/>
    <w:tmpl w:val="8C08BB0C"/>
    <w:lvl w:ilvl="0" w:tplc="92CAE8BC">
      <w:start w:val="1"/>
      <w:numFmt w:val="bullet"/>
      <w:lvlText w:val=""/>
      <w:lvlJc w:val="left"/>
      <w:pPr>
        <w:ind w:left="1800" w:hanging="360"/>
      </w:pPr>
      <w:rPr>
        <w:rFonts w:ascii="Symbol" w:hAnsi="Symbol" w:hint="default"/>
        <w:sz w:val="24"/>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07D42B8"/>
    <w:multiLevelType w:val="hybridMultilevel"/>
    <w:tmpl w:val="BE207D26"/>
    <w:lvl w:ilvl="0" w:tplc="92CAE8B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FF4CF4"/>
    <w:multiLevelType w:val="hybridMultilevel"/>
    <w:tmpl w:val="DC78A44C"/>
    <w:lvl w:ilvl="0" w:tplc="92CAE8B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2E74D4"/>
    <w:multiLevelType w:val="hybridMultilevel"/>
    <w:tmpl w:val="75F48714"/>
    <w:lvl w:ilvl="0" w:tplc="92CAE8BC">
      <w:start w:val="1"/>
      <w:numFmt w:val="bullet"/>
      <w:lvlText w:val=""/>
      <w:lvlJc w:val="left"/>
      <w:pPr>
        <w:ind w:left="1800" w:hanging="360"/>
      </w:pPr>
      <w:rPr>
        <w:rFonts w:ascii="Symbol" w:hAnsi="Symbol" w:hint="default"/>
        <w:sz w:val="24"/>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DF67FCB"/>
    <w:multiLevelType w:val="hybridMultilevel"/>
    <w:tmpl w:val="B0123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574251"/>
    <w:multiLevelType w:val="hybridMultilevel"/>
    <w:tmpl w:val="AFD04F8C"/>
    <w:lvl w:ilvl="0" w:tplc="8646A8D8">
      <w:start w:val="1"/>
      <w:numFmt w:val="bullet"/>
      <w:lvlText w:val=""/>
      <w:lvlJc w:val="left"/>
      <w:pPr>
        <w:tabs>
          <w:tab w:val="num" w:pos="-360"/>
        </w:tabs>
        <w:ind w:left="1440" w:hanging="720"/>
      </w:pPr>
      <w:rPr>
        <w:rFonts w:ascii="Symbol" w:hAnsi="Symbol" w:hint="default"/>
        <w:sz w:val="16"/>
      </w:rPr>
    </w:lvl>
    <w:lvl w:ilvl="1" w:tplc="04090003">
      <w:start w:val="1"/>
      <w:numFmt w:val="bullet"/>
      <w:lvlText w:val="o"/>
      <w:lvlJc w:val="left"/>
      <w:pPr>
        <w:tabs>
          <w:tab w:val="num" w:pos="1080"/>
        </w:tabs>
        <w:ind w:left="1080" w:hanging="360"/>
      </w:pPr>
      <w:rPr>
        <w:rFonts w:ascii="Courier New" w:hAnsi="Courier New" w:cs="New York"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New York"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New York"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C1E152B"/>
    <w:multiLevelType w:val="hybridMultilevel"/>
    <w:tmpl w:val="A49A58A8"/>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9">
    <w:nsid w:val="3CD56C81"/>
    <w:multiLevelType w:val="hybridMultilevel"/>
    <w:tmpl w:val="D3B8E764"/>
    <w:lvl w:ilvl="0" w:tplc="92CAE8BC">
      <w:start w:val="1"/>
      <w:numFmt w:val="bullet"/>
      <w:lvlText w:val=""/>
      <w:lvlJc w:val="left"/>
      <w:pPr>
        <w:ind w:left="1800" w:hanging="360"/>
      </w:pPr>
      <w:rPr>
        <w:rFonts w:ascii="Symbol" w:hAnsi="Symbol" w:hint="default"/>
        <w:sz w:val="24"/>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410F1D95"/>
    <w:multiLevelType w:val="hybridMultilevel"/>
    <w:tmpl w:val="488A47C0"/>
    <w:lvl w:ilvl="0" w:tplc="FE720FC2">
      <w:start w:val="1"/>
      <w:numFmt w:val="bullet"/>
      <w:lvlText w:val=""/>
      <w:lvlJc w:val="left"/>
      <w:pPr>
        <w:tabs>
          <w:tab w:val="num" w:pos="1800"/>
        </w:tabs>
        <w:ind w:left="1800" w:hanging="360"/>
      </w:pPr>
      <w:rPr>
        <w:rFonts w:ascii="Symbol" w:hAnsi="Symbol" w:hint="default"/>
        <w:color w:val="000000"/>
        <w:sz w:val="16"/>
      </w:rPr>
    </w:lvl>
    <w:lvl w:ilvl="1" w:tplc="04090003">
      <w:start w:val="1"/>
      <w:numFmt w:val="bullet"/>
      <w:lvlText w:val="o"/>
      <w:lvlJc w:val="left"/>
      <w:pPr>
        <w:tabs>
          <w:tab w:val="num" w:pos="1800"/>
        </w:tabs>
        <w:ind w:left="1800" w:hanging="360"/>
      </w:pPr>
      <w:rPr>
        <w:rFonts w:ascii="Courier New" w:hAnsi="Courier New" w:cs="New York"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New York"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New York"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43902730"/>
    <w:multiLevelType w:val="hybridMultilevel"/>
    <w:tmpl w:val="30020E8C"/>
    <w:lvl w:ilvl="0" w:tplc="92CAE8BC">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71E7258"/>
    <w:multiLevelType w:val="hybridMultilevel"/>
    <w:tmpl w:val="C8A4D2D2"/>
    <w:lvl w:ilvl="0" w:tplc="92CAE8BC">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88945FE"/>
    <w:multiLevelType w:val="hybridMultilevel"/>
    <w:tmpl w:val="721E8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A11B80"/>
    <w:multiLevelType w:val="hybridMultilevel"/>
    <w:tmpl w:val="5AF02C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DCF6291"/>
    <w:multiLevelType w:val="hybridMultilevel"/>
    <w:tmpl w:val="40A8F584"/>
    <w:lvl w:ilvl="0" w:tplc="2E9C8A40">
      <w:start w:val="1"/>
      <w:numFmt w:val="bullet"/>
      <w:lvlText w:val=""/>
      <w:lvlJc w:val="left"/>
      <w:pPr>
        <w:ind w:left="1080" w:hanging="360"/>
      </w:pPr>
      <w:rPr>
        <w:rFonts w:ascii="Symbol" w:hAnsi="Symbol" w:hint="default"/>
        <w:sz w:val="24"/>
      </w:rPr>
    </w:lvl>
    <w:lvl w:ilvl="1" w:tplc="04090003">
      <w:start w:val="1"/>
      <w:numFmt w:val="bullet"/>
      <w:lvlText w:val="o"/>
      <w:lvlJc w:val="left"/>
      <w:pPr>
        <w:tabs>
          <w:tab w:val="num" w:pos="1800"/>
        </w:tabs>
        <w:ind w:left="1800" w:hanging="360"/>
      </w:pPr>
      <w:rPr>
        <w:rFonts w:ascii="Courier New" w:hAnsi="Courier New" w:cs="New York"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New York"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New York"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75336D16"/>
    <w:multiLevelType w:val="hybridMultilevel"/>
    <w:tmpl w:val="61DED82E"/>
    <w:lvl w:ilvl="0" w:tplc="92CAE8BC">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6"/>
  </w:num>
  <w:num w:numId="4">
    <w:abstractNumId w:val="14"/>
  </w:num>
  <w:num w:numId="5">
    <w:abstractNumId w:val="0"/>
  </w:num>
  <w:num w:numId="6">
    <w:abstractNumId w:val="8"/>
  </w:num>
  <w:num w:numId="7">
    <w:abstractNumId w:val="13"/>
  </w:num>
  <w:num w:numId="8">
    <w:abstractNumId w:val="15"/>
  </w:num>
  <w:num w:numId="9">
    <w:abstractNumId w:val="4"/>
  </w:num>
  <w:num w:numId="10">
    <w:abstractNumId w:val="16"/>
  </w:num>
  <w:num w:numId="11">
    <w:abstractNumId w:val="3"/>
  </w:num>
  <w:num w:numId="12">
    <w:abstractNumId w:val="11"/>
  </w:num>
  <w:num w:numId="13">
    <w:abstractNumId w:val="1"/>
  </w:num>
  <w:num w:numId="14">
    <w:abstractNumId w:val="2"/>
  </w:num>
  <w:num w:numId="15">
    <w:abstractNumId w:val="5"/>
  </w:num>
  <w:num w:numId="16">
    <w:abstractNumId w:val="9"/>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proofState w:spelling="clean" w:grammar="clean"/>
  <w:stylePaneFormatFilter w:val="3F01"/>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footnotePr>
    <w:pos w:val="beneathText"/>
    <w:footnote w:id="-1"/>
    <w:footnote w:id="0"/>
  </w:footnotePr>
  <w:endnotePr>
    <w:endnote w:id="-1"/>
    <w:endnote w:id="0"/>
  </w:endnotePr>
  <w:compat/>
  <w:rsids>
    <w:rsidRoot w:val="00AB07D2"/>
    <w:rsid w:val="00044072"/>
    <w:rsid w:val="00054CD5"/>
    <w:rsid w:val="00057FF9"/>
    <w:rsid w:val="000629EE"/>
    <w:rsid w:val="00093CA9"/>
    <w:rsid w:val="00104004"/>
    <w:rsid w:val="001C655E"/>
    <w:rsid w:val="001D2502"/>
    <w:rsid w:val="001F1C8A"/>
    <w:rsid w:val="0021675B"/>
    <w:rsid w:val="00254D17"/>
    <w:rsid w:val="002B29F8"/>
    <w:rsid w:val="002D12D0"/>
    <w:rsid w:val="0038214F"/>
    <w:rsid w:val="00385417"/>
    <w:rsid w:val="00440092"/>
    <w:rsid w:val="00442FA5"/>
    <w:rsid w:val="00491692"/>
    <w:rsid w:val="004F763E"/>
    <w:rsid w:val="00530C3D"/>
    <w:rsid w:val="005541A8"/>
    <w:rsid w:val="00557356"/>
    <w:rsid w:val="005B010B"/>
    <w:rsid w:val="005E63A1"/>
    <w:rsid w:val="0065668A"/>
    <w:rsid w:val="006C5363"/>
    <w:rsid w:val="006D44B0"/>
    <w:rsid w:val="00723DA5"/>
    <w:rsid w:val="00757F3A"/>
    <w:rsid w:val="00776BE2"/>
    <w:rsid w:val="00790E0E"/>
    <w:rsid w:val="00811EA5"/>
    <w:rsid w:val="0088278E"/>
    <w:rsid w:val="008E4145"/>
    <w:rsid w:val="00934610"/>
    <w:rsid w:val="0093498D"/>
    <w:rsid w:val="00960684"/>
    <w:rsid w:val="00962454"/>
    <w:rsid w:val="00990744"/>
    <w:rsid w:val="00991C67"/>
    <w:rsid w:val="00A328EE"/>
    <w:rsid w:val="00A42CCA"/>
    <w:rsid w:val="00A579C4"/>
    <w:rsid w:val="00A95BDF"/>
    <w:rsid w:val="00AB07D2"/>
    <w:rsid w:val="00AD3DD8"/>
    <w:rsid w:val="00AD7354"/>
    <w:rsid w:val="00AE33D3"/>
    <w:rsid w:val="00B00208"/>
    <w:rsid w:val="00B21A8A"/>
    <w:rsid w:val="00BE3AD3"/>
    <w:rsid w:val="00C23878"/>
    <w:rsid w:val="00C55631"/>
    <w:rsid w:val="00C817D7"/>
    <w:rsid w:val="00D0361D"/>
    <w:rsid w:val="00D057D4"/>
    <w:rsid w:val="00DA4F46"/>
    <w:rsid w:val="00DC07AD"/>
    <w:rsid w:val="00E6288F"/>
    <w:rsid w:val="00E74E30"/>
    <w:rsid w:val="00E95C94"/>
    <w:rsid w:val="00E95E17"/>
    <w:rsid w:val="00EA4E9A"/>
    <w:rsid w:val="00ED37E1"/>
    <w:rsid w:val="00EF06C2"/>
    <w:rsid w:val="00F8122C"/>
    <w:rsid w:val="00F9502C"/>
    <w:rsid w:val="00FA0143"/>
    <w:rsid w:val="00FC0816"/>
    <w:rsid w:val="00FE328E"/>
    <w:rsid w:val="00FF2D66"/>
    <w:rsid w:val="00FF7A74"/>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B00208"/>
    <w:rPr>
      <w:rFonts w:ascii="Times New Roman" w:hAnsi="Times New Roman"/>
      <w:sz w:val="24"/>
    </w:rPr>
  </w:style>
  <w:style w:type="paragraph" w:styleId="Heading1">
    <w:name w:val="heading 1"/>
    <w:basedOn w:val="Normal"/>
    <w:next w:val="Normal"/>
    <w:qFormat/>
    <w:rsid w:val="00B00208"/>
    <w:pPr>
      <w:keepNext/>
      <w:spacing w:before="240" w:after="60"/>
      <w:outlineLvl w:val="0"/>
    </w:pPr>
    <w:rPr>
      <w:rFonts w:ascii="Arial" w:hAnsi="Arial"/>
      <w:b/>
      <w:kern w:val="28"/>
      <w:sz w:val="28"/>
      <w:u w:val="double"/>
    </w:rPr>
  </w:style>
  <w:style w:type="paragraph" w:styleId="Heading2">
    <w:name w:val="heading 2"/>
    <w:basedOn w:val="Normal"/>
    <w:next w:val="Normal"/>
    <w:qFormat/>
    <w:rsid w:val="00B00208"/>
    <w:pPr>
      <w:keepNext/>
      <w:spacing w:before="240" w:after="60"/>
      <w:outlineLvl w:val="1"/>
    </w:pPr>
    <w:rPr>
      <w:rFonts w:ascii="Arial" w:hAnsi="Arial"/>
      <w:b/>
      <w:i/>
      <w:sz w:val="28"/>
      <w:u w:val="wave"/>
    </w:rPr>
  </w:style>
  <w:style w:type="paragraph" w:styleId="Heading3">
    <w:name w:val="heading 3"/>
    <w:basedOn w:val="Normal"/>
    <w:next w:val="Normal"/>
    <w:qFormat/>
    <w:rsid w:val="00B00208"/>
    <w:pPr>
      <w:keepNext/>
      <w:tabs>
        <w:tab w:val="left" w:pos="792"/>
      </w:tabs>
      <w:spacing w:before="240" w:after="60"/>
      <w:outlineLvl w:val="2"/>
    </w:pPr>
    <w:rPr>
      <w:rFonts w:ascii="Arial" w:hAnsi="Arial"/>
      <w:sz w:val="26"/>
    </w:rPr>
  </w:style>
  <w:style w:type="paragraph" w:styleId="Heading4">
    <w:name w:val="heading 4"/>
    <w:basedOn w:val="Normal"/>
    <w:next w:val="Normal"/>
    <w:qFormat/>
    <w:rsid w:val="00B00208"/>
    <w:pPr>
      <w:ind w:left="360"/>
      <w:outlineLvl w:val="3"/>
    </w:pPr>
    <w:rPr>
      <w:rFonts w:ascii="Times" w:hAnsi="Times"/>
      <w:u w:val="single"/>
    </w:rPr>
  </w:style>
  <w:style w:type="paragraph" w:styleId="Heading5">
    <w:name w:val="heading 5"/>
    <w:basedOn w:val="Normal"/>
    <w:next w:val="Normal"/>
    <w:qFormat/>
    <w:rsid w:val="00B00208"/>
    <w:pPr>
      <w:spacing w:before="240" w:after="60"/>
      <w:outlineLvl w:val="4"/>
    </w:pPr>
    <w:rPr>
      <w:sz w:val="22"/>
      <w:u w:val="single"/>
    </w:rPr>
  </w:style>
  <w:style w:type="paragraph" w:styleId="Heading6">
    <w:name w:val="heading 6"/>
    <w:basedOn w:val="Normal"/>
    <w:next w:val="Normal"/>
    <w:qFormat/>
    <w:rsid w:val="00B00208"/>
    <w:pPr>
      <w:spacing w:before="240" w:after="60"/>
      <w:outlineLvl w:val="5"/>
    </w:pPr>
    <w:rPr>
      <w:i/>
      <w:sz w:val="22"/>
    </w:rPr>
  </w:style>
  <w:style w:type="paragraph" w:styleId="Heading7">
    <w:name w:val="heading 7"/>
    <w:basedOn w:val="Normal"/>
    <w:next w:val="Normal"/>
    <w:qFormat/>
    <w:rsid w:val="00B00208"/>
    <w:pPr>
      <w:spacing w:before="240" w:after="60"/>
      <w:outlineLvl w:val="6"/>
    </w:pPr>
    <w:rPr>
      <w:rFonts w:ascii="Arial" w:hAnsi="Arial"/>
      <w:sz w:val="20"/>
    </w:rPr>
  </w:style>
  <w:style w:type="paragraph" w:styleId="Heading8">
    <w:name w:val="heading 8"/>
    <w:basedOn w:val="Normal"/>
    <w:next w:val="Normal"/>
    <w:qFormat/>
    <w:rsid w:val="00B00208"/>
    <w:pPr>
      <w:spacing w:before="240" w:after="60"/>
      <w:outlineLvl w:val="7"/>
    </w:pPr>
    <w:rPr>
      <w:rFonts w:ascii="Arial" w:hAnsi="Arial"/>
      <w:i/>
      <w:sz w:val="20"/>
    </w:rPr>
  </w:style>
  <w:style w:type="paragraph" w:styleId="Heading9">
    <w:name w:val="heading 9"/>
    <w:basedOn w:val="Normal"/>
    <w:next w:val="Normal"/>
    <w:qFormat/>
    <w:rsid w:val="00B00208"/>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00208"/>
    <w:pPr>
      <w:tabs>
        <w:tab w:val="center" w:pos="4320"/>
        <w:tab w:val="right" w:pos="8640"/>
      </w:tabs>
    </w:pPr>
  </w:style>
  <w:style w:type="paragraph" w:styleId="Header">
    <w:name w:val="header"/>
    <w:basedOn w:val="Normal"/>
    <w:rsid w:val="00B00208"/>
    <w:pPr>
      <w:tabs>
        <w:tab w:val="center" w:pos="4320"/>
        <w:tab w:val="right" w:pos="8640"/>
      </w:tabs>
    </w:pPr>
  </w:style>
  <w:style w:type="paragraph" w:customStyle="1" w:styleId="BitHeading">
    <w:name w:val="Bit Heading"/>
    <w:basedOn w:val="Normal"/>
    <w:rsid w:val="00B00208"/>
    <w:pPr>
      <w:spacing w:before="120"/>
      <w:jc w:val="both"/>
    </w:pPr>
    <w:rPr>
      <w:rFonts w:ascii="Palatino" w:hAnsi="Palatino"/>
      <w:i/>
    </w:rPr>
  </w:style>
  <w:style w:type="paragraph" w:customStyle="1" w:styleId="BlockParagraph">
    <w:name w:val="BlockParagraph"/>
    <w:basedOn w:val="Normal"/>
    <w:rsid w:val="00B00208"/>
    <w:pPr>
      <w:spacing w:before="120"/>
    </w:pPr>
    <w:rPr>
      <w:rFonts w:ascii="Palatino" w:hAnsi="Palatino"/>
    </w:rPr>
  </w:style>
  <w:style w:type="paragraph" w:customStyle="1" w:styleId="Definition">
    <w:name w:val="Definition"/>
    <w:basedOn w:val="Normal"/>
    <w:rsid w:val="00B00208"/>
    <w:pPr>
      <w:spacing w:after="200"/>
      <w:ind w:right="-720"/>
      <w:jc w:val="both"/>
    </w:pPr>
    <w:rPr>
      <w:rFonts w:ascii="New Century Schlbk" w:hAnsi="New Century Schlbk"/>
      <w:sz w:val="20"/>
    </w:rPr>
  </w:style>
  <w:style w:type="paragraph" w:styleId="BodyText">
    <w:name w:val="Body Text"/>
    <w:basedOn w:val="Normal"/>
    <w:rsid w:val="00B00208"/>
    <w:rPr>
      <w:color w:val="000000"/>
    </w:rPr>
  </w:style>
  <w:style w:type="paragraph" w:styleId="DocumentMap">
    <w:name w:val="Document Map"/>
    <w:basedOn w:val="Normal"/>
    <w:semiHidden/>
    <w:rsid w:val="00B00208"/>
    <w:pPr>
      <w:shd w:val="clear" w:color="auto" w:fill="000080"/>
    </w:pPr>
    <w:rPr>
      <w:rFonts w:ascii="Tahoma" w:hAnsi="Tahoma"/>
    </w:rPr>
  </w:style>
  <w:style w:type="character" w:styleId="PageNumber">
    <w:name w:val="page number"/>
    <w:basedOn w:val="DefaultParagraphFont"/>
    <w:rsid w:val="00B00208"/>
  </w:style>
  <w:style w:type="paragraph" w:customStyle="1" w:styleId="covertext">
    <w:name w:val="cover text"/>
    <w:basedOn w:val="Normal"/>
    <w:rsid w:val="00B00208"/>
    <w:pPr>
      <w:spacing w:before="120" w:after="120"/>
    </w:pPr>
  </w:style>
  <w:style w:type="paragraph" w:styleId="TOC1">
    <w:name w:val="toc 1"/>
    <w:basedOn w:val="Normal"/>
    <w:next w:val="Normal"/>
    <w:autoRedefine/>
    <w:uiPriority w:val="39"/>
    <w:rsid w:val="00AB07D2"/>
    <w:rPr>
      <w:szCs w:val="24"/>
    </w:rPr>
  </w:style>
  <w:style w:type="character" w:styleId="Hyperlink">
    <w:name w:val="Hyperlink"/>
    <w:basedOn w:val="DefaultParagraphFont"/>
    <w:uiPriority w:val="99"/>
    <w:rsid w:val="00AB07D2"/>
    <w:rPr>
      <w:color w:val="0000FF"/>
      <w:u w:val="single"/>
    </w:rPr>
  </w:style>
  <w:style w:type="character" w:styleId="FollowedHyperlink">
    <w:name w:val="FollowedHyperlink"/>
    <w:basedOn w:val="DefaultParagraphFont"/>
    <w:rsid w:val="000C52BF"/>
    <w:rPr>
      <w:color w:val="800080"/>
      <w:u w:val="single"/>
    </w:rPr>
  </w:style>
  <w:style w:type="table" w:styleId="TableGrid">
    <w:name w:val="Table Grid"/>
    <w:basedOn w:val="TableNormal"/>
    <w:rsid w:val="00484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09/15-09-0775-00-004e-the-cqupt-demonstration-system-of-egts-proposal-draft.pp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ntor.ieee.org/802.15/dcn/09/15-09-0666-02-004e-egts-subgroup-report.pp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6</Pages>
  <Words>1581</Words>
  <Characters>8816</Characters>
  <Application>Microsoft Office Word</Application>
  <DocSecurity>0</DocSecurity>
  <Lines>73</Lines>
  <Paragraphs>20</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&lt;Task Group 15.4e Minutes&gt;</vt:lpstr>
      <vt:lpstr>Monday, 16 Nov 2009, 16:00 (PM2)</vt:lpstr>
      <vt:lpstr>Tuesday, 17 Nov 2009, 9:00 (AM1)</vt:lpstr>
      <vt:lpstr>Tuesday, 17 Nov 2009, 10:30 (AM2)</vt:lpstr>
      <vt:lpstr>Tuesday, 17 Nov 2009, 13:30 (PM1)</vt:lpstr>
      <vt:lpstr>Wednesday, 18 Nov 2009, 13:30 (PM1)</vt:lpstr>
      <vt:lpstr>Wednesday, 18 Nov 2009, 16:00 (PM2)</vt:lpstr>
      <vt:lpstr>Thursday, 19 Nov 2009, 13:30 (PM1/PM2)</vt:lpstr>
    </vt:vector>
  </TitlesOfParts>
  <Manager/>
  <Company>&lt;Kinney Consulting LLC&gt;</Company>
  <LinksUpToDate>false</LinksUpToDate>
  <CharactersWithSpaces>10377</CharactersWithSpaces>
  <SharedDoc>false</SharedDoc>
  <HyperlinkBase/>
  <HLinks>
    <vt:vector size="54" baseType="variant">
      <vt:variant>
        <vt:i4>2949225</vt:i4>
      </vt:variant>
      <vt:variant>
        <vt:i4>57</vt:i4>
      </vt:variant>
      <vt:variant>
        <vt:i4>0</vt:i4>
      </vt:variant>
      <vt:variant>
        <vt:i4>5</vt:i4>
      </vt:variant>
      <vt:variant>
        <vt:lpwstr>https://mentor.ieee.org/802.15/dcn/09/15-09-0775-00-004e-the-cqupt-demonstration-system-of-egts-proposal-draft.ppt</vt:lpwstr>
      </vt:variant>
      <vt:variant>
        <vt:lpwstr/>
      </vt:variant>
      <vt:variant>
        <vt:i4>4980831</vt:i4>
      </vt:variant>
      <vt:variant>
        <vt:i4>54</vt:i4>
      </vt:variant>
      <vt:variant>
        <vt:i4>0</vt:i4>
      </vt:variant>
      <vt:variant>
        <vt:i4>5</vt:i4>
      </vt:variant>
      <vt:variant>
        <vt:lpwstr>https://mentor.ieee.org/802.15/dcn/09/15-09-0666-02-004e-egts-subgroup-report.ppt</vt:lpwstr>
      </vt:variant>
      <vt:variant>
        <vt:lpwstr/>
      </vt:variant>
      <vt:variant>
        <vt:i4>1048631</vt:i4>
      </vt:variant>
      <vt:variant>
        <vt:i4>47</vt:i4>
      </vt:variant>
      <vt:variant>
        <vt:i4>0</vt:i4>
      </vt:variant>
      <vt:variant>
        <vt:i4>5</vt:i4>
      </vt:variant>
      <vt:variant>
        <vt:lpwstr/>
      </vt:variant>
      <vt:variant>
        <vt:lpwstr>_Toc246410274</vt:lpwstr>
      </vt:variant>
      <vt:variant>
        <vt:i4>1048631</vt:i4>
      </vt:variant>
      <vt:variant>
        <vt:i4>41</vt:i4>
      </vt:variant>
      <vt:variant>
        <vt:i4>0</vt:i4>
      </vt:variant>
      <vt:variant>
        <vt:i4>5</vt:i4>
      </vt:variant>
      <vt:variant>
        <vt:lpwstr/>
      </vt:variant>
      <vt:variant>
        <vt:lpwstr>_Toc246410273</vt:lpwstr>
      </vt:variant>
      <vt:variant>
        <vt:i4>1048631</vt:i4>
      </vt:variant>
      <vt:variant>
        <vt:i4>35</vt:i4>
      </vt:variant>
      <vt:variant>
        <vt:i4>0</vt:i4>
      </vt:variant>
      <vt:variant>
        <vt:i4>5</vt:i4>
      </vt:variant>
      <vt:variant>
        <vt:lpwstr/>
      </vt:variant>
      <vt:variant>
        <vt:lpwstr>_Toc246410272</vt:lpwstr>
      </vt:variant>
      <vt:variant>
        <vt:i4>1048631</vt:i4>
      </vt:variant>
      <vt:variant>
        <vt:i4>29</vt:i4>
      </vt:variant>
      <vt:variant>
        <vt:i4>0</vt:i4>
      </vt:variant>
      <vt:variant>
        <vt:i4>5</vt:i4>
      </vt:variant>
      <vt:variant>
        <vt:lpwstr/>
      </vt:variant>
      <vt:variant>
        <vt:lpwstr>_Toc246410271</vt:lpwstr>
      </vt:variant>
      <vt:variant>
        <vt:i4>1048631</vt:i4>
      </vt:variant>
      <vt:variant>
        <vt:i4>23</vt:i4>
      </vt:variant>
      <vt:variant>
        <vt:i4>0</vt:i4>
      </vt:variant>
      <vt:variant>
        <vt:i4>5</vt:i4>
      </vt:variant>
      <vt:variant>
        <vt:lpwstr/>
      </vt:variant>
      <vt:variant>
        <vt:lpwstr>_Toc246410270</vt:lpwstr>
      </vt:variant>
      <vt:variant>
        <vt:i4>1114167</vt:i4>
      </vt:variant>
      <vt:variant>
        <vt:i4>17</vt:i4>
      </vt:variant>
      <vt:variant>
        <vt:i4>0</vt:i4>
      </vt:variant>
      <vt:variant>
        <vt:i4>5</vt:i4>
      </vt:variant>
      <vt:variant>
        <vt:lpwstr/>
      </vt:variant>
      <vt:variant>
        <vt:lpwstr>_Toc246410269</vt:lpwstr>
      </vt:variant>
      <vt:variant>
        <vt:i4>1114167</vt:i4>
      </vt:variant>
      <vt:variant>
        <vt:i4>11</vt:i4>
      </vt:variant>
      <vt:variant>
        <vt:i4>0</vt:i4>
      </vt:variant>
      <vt:variant>
        <vt:i4>5</vt:i4>
      </vt:variant>
      <vt:variant>
        <vt:lpwstr/>
      </vt:variant>
      <vt:variant>
        <vt:lpwstr>_Toc246410268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&lt;Task Group 15.4e Minutes&gt;</dc:title>
  <dc:subject/>
  <dc:creator>Pat Kinney</dc:creator>
  <cp:keywords/>
  <dc:description>&lt;street address&gt;_x000d_
TELEPHONE: &lt;phone#&gt;_x000d_
FAX: &lt;fax#&gt;_x000d_
EMAIL: &lt;email&gt;</dc:description>
  <cp:lastModifiedBy>Pat Kinney</cp:lastModifiedBy>
  <cp:revision>4</cp:revision>
  <cp:lastPrinted>2009-12-01T16:52:00Z</cp:lastPrinted>
  <dcterms:created xsi:type="dcterms:W3CDTF">2009-12-01T16:52:00Z</dcterms:created>
  <dcterms:modified xsi:type="dcterms:W3CDTF">2010-01-18T20:38:00Z</dcterms:modified>
  <cp:category>&lt;15-09-0530-00-004e&gt;</cp:category>
</cp:coreProperties>
</file>