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4A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648"/>
        <w:gridCol w:w="1710"/>
        <w:gridCol w:w="1818"/>
      </w:tblGrid>
      <w:tr w:rsidR="00CA09B2" w14:paraId="26C41AC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F3482" w14:textId="77777777" w:rsidR="00CA09B2" w:rsidRDefault="00462C60">
            <w:pPr>
              <w:pStyle w:val="T2"/>
            </w:pPr>
            <w:r>
              <w:t>Liaison from ITU SG15</w:t>
            </w:r>
          </w:p>
          <w:p w14:paraId="542EE997" w14:textId="72BD1D21" w:rsidR="00462C60" w:rsidRDefault="00462C60">
            <w:pPr>
              <w:pStyle w:val="T2"/>
            </w:pPr>
            <w:r>
              <w:t>Consent of Recommendation G.9949</w:t>
            </w:r>
          </w:p>
        </w:tc>
      </w:tr>
      <w:tr w:rsidR="00CA09B2" w14:paraId="42DE8CD9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C4309DF" w14:textId="116E054F" w:rsidR="00CA09B2" w:rsidRDefault="00CA09B2" w:rsidP="00F410C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410CB">
              <w:rPr>
                <w:b w:val="0"/>
                <w:sz w:val="20"/>
              </w:rPr>
              <w:t>20</w:t>
            </w:r>
            <w:r w:rsidR="00462C60">
              <w:rPr>
                <w:b w:val="0"/>
                <w:sz w:val="20"/>
              </w:rPr>
              <w:t>25</w:t>
            </w:r>
            <w:r w:rsidR="00F410CB">
              <w:rPr>
                <w:b w:val="0"/>
                <w:sz w:val="20"/>
              </w:rPr>
              <w:t>-0</w:t>
            </w:r>
            <w:r w:rsidR="00462C60">
              <w:rPr>
                <w:b w:val="0"/>
                <w:sz w:val="20"/>
              </w:rPr>
              <w:t>4</w:t>
            </w:r>
            <w:r w:rsidR="00F410CB">
              <w:rPr>
                <w:b w:val="0"/>
                <w:sz w:val="20"/>
              </w:rPr>
              <w:t>-</w:t>
            </w:r>
            <w:r w:rsidR="00462C60">
              <w:rPr>
                <w:b w:val="0"/>
                <w:sz w:val="20"/>
              </w:rPr>
              <w:t>14</w:t>
            </w:r>
          </w:p>
        </w:tc>
      </w:tr>
      <w:tr w:rsidR="00CA09B2" w14:paraId="78FB46A9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ECE3C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0A74896" w14:textId="77777777" w:rsidTr="00F410CB">
        <w:trPr>
          <w:jc w:val="center"/>
        </w:trPr>
        <w:tc>
          <w:tcPr>
            <w:tcW w:w="1336" w:type="dxa"/>
            <w:vAlign w:val="center"/>
          </w:tcPr>
          <w:p w14:paraId="5AD2C50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2DE166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648" w:type="dxa"/>
            <w:vAlign w:val="center"/>
          </w:tcPr>
          <w:p w14:paraId="7D0D69D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6A25EC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18" w:type="dxa"/>
            <w:vAlign w:val="center"/>
          </w:tcPr>
          <w:p w14:paraId="1E1BEED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CAABBFD" w14:textId="77777777" w:rsidTr="00F410CB">
        <w:trPr>
          <w:jc w:val="center"/>
        </w:trPr>
        <w:tc>
          <w:tcPr>
            <w:tcW w:w="1336" w:type="dxa"/>
            <w:vAlign w:val="center"/>
          </w:tcPr>
          <w:p w14:paraId="1C987417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FAA68C7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648" w:type="dxa"/>
            <w:vAlign w:val="center"/>
          </w:tcPr>
          <w:p w14:paraId="67826C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18E9AF6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+1-503-724-0893</w:t>
            </w:r>
          </w:p>
        </w:tc>
        <w:tc>
          <w:tcPr>
            <w:tcW w:w="1818" w:type="dxa"/>
            <w:vAlign w:val="center"/>
          </w:tcPr>
          <w:p w14:paraId="26DB7881" w14:textId="77777777" w:rsidR="00CA09B2" w:rsidRDefault="00F410C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robert.stacey@intel.com</w:t>
            </w:r>
          </w:p>
        </w:tc>
      </w:tr>
      <w:tr w:rsidR="00CA09B2" w14:paraId="54DF59BC" w14:textId="77777777" w:rsidTr="00F410CB">
        <w:trPr>
          <w:jc w:val="center"/>
        </w:trPr>
        <w:tc>
          <w:tcPr>
            <w:tcW w:w="1336" w:type="dxa"/>
            <w:vAlign w:val="center"/>
          </w:tcPr>
          <w:p w14:paraId="4CFAAB8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7944DD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48" w:type="dxa"/>
            <w:vAlign w:val="center"/>
          </w:tcPr>
          <w:p w14:paraId="1F7AF01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A5AA5E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8" w:type="dxa"/>
            <w:vAlign w:val="center"/>
          </w:tcPr>
          <w:p w14:paraId="129ABA0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7826E2C" w14:textId="1B4CB042" w:rsidR="00CA09B2" w:rsidRDefault="002F4613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1C61498" wp14:editId="7E9AFF9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3155200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4A8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E7EE80" w14:textId="0FB35B73" w:rsidR="0029020B" w:rsidRDefault="00462C60">
                            <w:pPr>
                              <w:jc w:val="both"/>
                            </w:pPr>
                            <w:r>
                              <w:t>Liaison received Friday, April 11,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614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19F4A8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E7EE80" w14:textId="0FB35B73" w:rsidR="0029020B" w:rsidRDefault="00462C60">
                      <w:pPr>
                        <w:jc w:val="both"/>
                      </w:pPr>
                      <w:r>
                        <w:t>Liaison received Friday, April 11,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BEA6025" w14:textId="43F4C168" w:rsidR="00CA09B2" w:rsidRDefault="00CA09B2" w:rsidP="00462C60">
      <w:pPr>
        <w:rPr>
          <w:b/>
          <w:sz w:val="24"/>
        </w:rPr>
      </w:pPr>
      <w:r>
        <w:br w:type="page"/>
      </w: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3"/>
        <w:gridCol w:w="426"/>
        <w:gridCol w:w="15"/>
        <w:gridCol w:w="662"/>
        <w:gridCol w:w="3251"/>
        <w:gridCol w:w="4182"/>
        <w:gridCol w:w="6"/>
      </w:tblGrid>
      <w:tr w:rsidR="00462C60" w:rsidRPr="00462C60" w14:paraId="077A2EDE" w14:textId="77777777" w:rsidTr="00462C60">
        <w:trPr>
          <w:gridAfter w:val="1"/>
          <w:wAfter w:w="6" w:type="dxa"/>
          <w:cantSplit/>
        </w:trPr>
        <w:tc>
          <w:tcPr>
            <w:tcW w:w="110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525EE48" w14:textId="6267DCFE" w:rsidR="00462C60" w:rsidRPr="00462C60" w:rsidRDefault="002F4613" w:rsidP="00462C60">
            <w:pPr>
              <w:spacing w:line="256" w:lineRule="auto"/>
              <w:jc w:val="center"/>
              <w:rPr>
                <w:rFonts w:eastAsia="SimSun"/>
                <w:kern w:val="2"/>
                <w:sz w:val="20"/>
                <w:lang w:eastAsia="ja-JP"/>
              </w:rPr>
            </w:pPr>
            <w:bookmarkStart w:id="0" w:name="dnum" w:colFirst="5" w:colLast="6"/>
            <w:bookmarkStart w:id="1" w:name="dtableau"/>
            <w:r w:rsidRPr="00462C60">
              <w:rPr>
                <w:rFonts w:eastAsia="SimSun"/>
                <w:noProof/>
                <w:kern w:val="2"/>
                <w:sz w:val="24"/>
                <w:szCs w:val="24"/>
                <w:lang w:eastAsia="ja-JP"/>
              </w:rPr>
              <w:drawing>
                <wp:inline distT="0" distB="0" distL="0" distR="0" wp14:anchorId="53F11DD0" wp14:editId="5D996FEE">
                  <wp:extent cx="647700" cy="70485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B32EE8A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16"/>
                <w:szCs w:val="16"/>
                <w:lang w:eastAsia="ja-JP"/>
              </w:rPr>
            </w:pPr>
            <w:r w:rsidRPr="00462C60">
              <w:rPr>
                <w:rFonts w:eastAsia="SimSun"/>
                <w:kern w:val="2"/>
                <w:sz w:val="16"/>
                <w:szCs w:val="16"/>
                <w:lang w:eastAsia="ja-JP"/>
              </w:rPr>
              <w:t>INTERNATIONAL TELECOMMUNICATION UNION</w:t>
            </w:r>
          </w:p>
          <w:p w14:paraId="0BF5E852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b/>
                <w:bCs/>
                <w:kern w:val="2"/>
                <w:sz w:val="26"/>
                <w:szCs w:val="26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6"/>
                <w:szCs w:val="26"/>
                <w:lang w:eastAsia="ja-JP"/>
              </w:rPr>
              <w:t>TELECOMMUNICATION</w:t>
            </w:r>
            <w:r w:rsidRPr="00462C60">
              <w:rPr>
                <w:rFonts w:eastAsia="SimSun"/>
                <w:b/>
                <w:bCs/>
                <w:kern w:val="2"/>
                <w:sz w:val="26"/>
                <w:szCs w:val="26"/>
                <w:lang w:eastAsia="ja-JP"/>
              </w:rPr>
              <w:br/>
              <w:t>STANDARDIZATION SECTOR</w:t>
            </w:r>
          </w:p>
          <w:p w14:paraId="73DE5080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0"/>
                <w:lang w:eastAsia="ja-JP"/>
              </w:rPr>
            </w:pPr>
            <w:r w:rsidRPr="00462C60">
              <w:rPr>
                <w:rFonts w:eastAsia="SimSun"/>
                <w:kern w:val="2"/>
                <w:sz w:val="20"/>
                <w:lang w:eastAsia="ja-JP"/>
              </w:rPr>
              <w:t xml:space="preserve">STUDY PERIOD </w:t>
            </w:r>
            <w:r w:rsidRPr="00462C60">
              <w:rPr>
                <w:rFonts w:eastAsia="SimSun"/>
                <w:kern w:val="2"/>
                <w:sz w:val="20"/>
                <w:szCs w:val="24"/>
                <w:lang w:eastAsia="ja-JP"/>
              </w:rPr>
              <w:t>2025-2028</w:t>
            </w:r>
          </w:p>
        </w:tc>
        <w:tc>
          <w:tcPr>
            <w:tcW w:w="4184" w:type="dxa"/>
            <w:vAlign w:val="center"/>
            <w:hideMark/>
          </w:tcPr>
          <w:p w14:paraId="32C33FFA" w14:textId="77777777" w:rsidR="00462C60" w:rsidRPr="00462C60" w:rsidRDefault="00462C60" w:rsidP="00462C6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line="256" w:lineRule="auto"/>
              <w:jc w:val="right"/>
              <w:rPr>
                <w:rFonts w:eastAsia="SimSun"/>
                <w:b/>
                <w:kern w:val="2"/>
                <w:sz w:val="32"/>
                <w:lang w:val="en-US"/>
              </w:rPr>
            </w:pPr>
            <w:r w:rsidRPr="00462C60">
              <w:rPr>
                <w:rFonts w:eastAsia="SimSun"/>
                <w:b/>
                <w:kern w:val="2"/>
                <w:sz w:val="32"/>
                <w:lang w:val="en-US"/>
              </w:rPr>
              <w:t>SG15-LS17</w:t>
            </w:r>
          </w:p>
        </w:tc>
      </w:tr>
      <w:tr w:rsidR="00462C60" w:rsidRPr="00462C60" w14:paraId="5F4E82ED" w14:textId="77777777" w:rsidTr="00462C60">
        <w:trPr>
          <w:gridAfter w:val="1"/>
          <w:wAfter w:w="6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64B457" w14:textId="77777777" w:rsidR="00462C60" w:rsidRPr="00462C60" w:rsidRDefault="00462C60" w:rsidP="00462C60">
            <w:pPr>
              <w:spacing w:line="256" w:lineRule="auto"/>
              <w:rPr>
                <w:rFonts w:eastAsia="SimSun"/>
                <w:kern w:val="2"/>
                <w:sz w:val="20"/>
                <w:lang w:eastAsia="ja-JP"/>
              </w:rPr>
            </w:pPr>
            <w:bookmarkStart w:id="2" w:name="dsg" w:colFirst="5" w:colLast="6"/>
            <w:bookmarkEnd w:id="0"/>
          </w:p>
        </w:tc>
        <w:tc>
          <w:tcPr>
            <w:tcW w:w="863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3676890" w14:textId="77777777" w:rsidR="00462C60" w:rsidRPr="00462C60" w:rsidRDefault="00462C60" w:rsidP="00462C60">
            <w:pPr>
              <w:spacing w:line="256" w:lineRule="auto"/>
              <w:rPr>
                <w:rFonts w:eastAsia="SimSun"/>
                <w:kern w:val="2"/>
                <w:sz w:val="20"/>
                <w:lang w:eastAsia="ja-JP"/>
              </w:rPr>
            </w:pPr>
          </w:p>
        </w:tc>
        <w:tc>
          <w:tcPr>
            <w:tcW w:w="4184" w:type="dxa"/>
            <w:hideMark/>
          </w:tcPr>
          <w:p w14:paraId="21233900" w14:textId="77777777" w:rsidR="00462C60" w:rsidRPr="00462C60" w:rsidRDefault="00462C60" w:rsidP="00462C60">
            <w:pPr>
              <w:spacing w:before="120" w:line="256" w:lineRule="auto"/>
              <w:jc w:val="right"/>
              <w:rPr>
                <w:rFonts w:eastAsia="SimSun"/>
                <w:b/>
                <w:bCs/>
                <w:smallCaps/>
                <w:kern w:val="2"/>
                <w:sz w:val="28"/>
                <w:szCs w:val="28"/>
                <w:lang w:eastAsia="ja-JP"/>
              </w:rPr>
            </w:pPr>
            <w:r w:rsidRPr="00462C60">
              <w:rPr>
                <w:rFonts w:eastAsia="SimSun"/>
                <w:b/>
                <w:bCs/>
                <w:smallCaps/>
                <w:kern w:val="2"/>
                <w:sz w:val="28"/>
                <w:szCs w:val="28"/>
                <w:lang w:eastAsia="ja-JP"/>
              </w:rPr>
              <w:t>STUDY GROUP 15</w:t>
            </w:r>
          </w:p>
        </w:tc>
      </w:tr>
      <w:bookmarkEnd w:id="2"/>
      <w:tr w:rsidR="00462C60" w:rsidRPr="00462C60" w14:paraId="5B69A9A1" w14:textId="77777777" w:rsidTr="00462C60">
        <w:trPr>
          <w:gridAfter w:val="1"/>
          <w:wAfter w:w="6" w:type="dxa"/>
          <w:cantSplit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019457" w14:textId="77777777" w:rsidR="00462C60" w:rsidRPr="00462C60" w:rsidRDefault="00462C60" w:rsidP="00462C60">
            <w:pPr>
              <w:spacing w:line="256" w:lineRule="auto"/>
              <w:rPr>
                <w:rFonts w:eastAsia="SimSun"/>
                <w:kern w:val="2"/>
                <w:sz w:val="20"/>
                <w:lang w:eastAsia="ja-JP"/>
              </w:rPr>
            </w:pPr>
          </w:p>
        </w:tc>
        <w:tc>
          <w:tcPr>
            <w:tcW w:w="863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A4AA10" w14:textId="77777777" w:rsidR="00462C60" w:rsidRPr="00462C60" w:rsidRDefault="00462C60" w:rsidP="00462C60">
            <w:pPr>
              <w:spacing w:line="256" w:lineRule="auto"/>
              <w:rPr>
                <w:rFonts w:eastAsia="SimSun"/>
                <w:kern w:val="2"/>
                <w:sz w:val="20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51D2D8F" w14:textId="77777777" w:rsidR="00462C60" w:rsidRPr="00462C60" w:rsidRDefault="00462C60" w:rsidP="00462C60">
            <w:pPr>
              <w:spacing w:before="120" w:line="256" w:lineRule="auto"/>
              <w:jc w:val="right"/>
              <w:rPr>
                <w:rFonts w:eastAsia="SimSun"/>
                <w:b/>
                <w:bCs/>
                <w:kern w:val="2"/>
                <w:sz w:val="28"/>
                <w:szCs w:val="28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8"/>
                <w:szCs w:val="28"/>
                <w:lang w:eastAsia="ja-JP"/>
              </w:rPr>
              <w:t>Original: English</w:t>
            </w:r>
          </w:p>
        </w:tc>
      </w:tr>
      <w:tr w:rsidR="00462C60" w:rsidRPr="00462C60" w14:paraId="3DA7FF06" w14:textId="77777777" w:rsidTr="00462C60">
        <w:trPr>
          <w:gridAfter w:val="1"/>
          <w:wAfter w:w="6" w:type="dxa"/>
          <w:cantSplit/>
        </w:trPr>
        <w:tc>
          <w:tcPr>
            <w:tcW w:w="154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F9D67CA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bookmarkStart w:id="3" w:name="dmeeting" w:colFirst="5" w:colLast="6"/>
            <w:bookmarkStart w:id="4" w:name="dbluepink" w:colFirst="3" w:colLast="3"/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9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4A3BC93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kern w:val="2"/>
                <w:sz w:val="24"/>
                <w:szCs w:val="24"/>
                <w:lang w:eastAsia="ja-JP"/>
              </w:rPr>
              <w:t>3/15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2886278C" w14:textId="77777777" w:rsidR="00462C60" w:rsidRPr="00462C60" w:rsidRDefault="00462C60" w:rsidP="00462C60">
            <w:pPr>
              <w:spacing w:before="120" w:line="256" w:lineRule="auto"/>
              <w:jc w:val="right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kern w:val="2"/>
                <w:sz w:val="24"/>
                <w:szCs w:val="24"/>
                <w:lang w:eastAsia="ja-JP"/>
              </w:rPr>
              <w:t>Geneva, 17- 28 March 2025</w:t>
            </w:r>
          </w:p>
        </w:tc>
      </w:tr>
      <w:tr w:rsidR="00462C60" w:rsidRPr="00462C60" w14:paraId="2B96BE67" w14:textId="77777777" w:rsidTr="00462C60">
        <w:trPr>
          <w:gridAfter w:val="1"/>
          <w:wAfter w:w="6" w:type="dxa"/>
          <w:cantSplit/>
        </w:trPr>
        <w:tc>
          <w:tcPr>
            <w:tcW w:w="9639" w:type="dxa"/>
            <w:gridSpan w:val="6"/>
            <w:hideMark/>
          </w:tcPr>
          <w:p w14:paraId="70EF68DC" w14:textId="77777777" w:rsidR="00462C60" w:rsidRPr="00462C60" w:rsidRDefault="00462C60" w:rsidP="00462C60">
            <w:pPr>
              <w:spacing w:before="120" w:line="256" w:lineRule="auto"/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bookmarkStart w:id="5" w:name="ddoctype"/>
            <w:bookmarkEnd w:id="3"/>
            <w:bookmarkEnd w:id="4"/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LS</w:t>
            </w:r>
          </w:p>
        </w:tc>
        <w:bookmarkEnd w:id="5"/>
      </w:tr>
      <w:tr w:rsidR="00462C60" w:rsidRPr="00462C60" w14:paraId="04BCC791" w14:textId="77777777" w:rsidTr="00462C60">
        <w:trPr>
          <w:gridAfter w:val="1"/>
          <w:wAfter w:w="6" w:type="dxa"/>
          <w:cantSplit/>
        </w:trPr>
        <w:tc>
          <w:tcPr>
            <w:tcW w:w="1545" w:type="dxa"/>
            <w:gridSpan w:val="3"/>
            <w:hideMark/>
          </w:tcPr>
          <w:p w14:paraId="51134045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bookmarkStart w:id="6" w:name="dsource" w:colFirst="3" w:colLast="6"/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094" w:type="dxa"/>
            <w:gridSpan w:val="3"/>
            <w:hideMark/>
          </w:tcPr>
          <w:p w14:paraId="6A958283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kern w:val="2"/>
                <w:sz w:val="24"/>
                <w:szCs w:val="24"/>
                <w:lang w:eastAsia="ja-JP"/>
              </w:rPr>
              <w:t>ITU-T Study Group 15</w:t>
            </w:r>
          </w:p>
        </w:tc>
      </w:tr>
      <w:tr w:rsidR="00462C60" w:rsidRPr="00462C60" w14:paraId="2B6887D2" w14:textId="77777777" w:rsidTr="00462C60">
        <w:trPr>
          <w:gridAfter w:val="1"/>
          <w:wAfter w:w="6" w:type="dxa"/>
          <w:cantSplit/>
        </w:trPr>
        <w:tc>
          <w:tcPr>
            <w:tcW w:w="1545" w:type="dxa"/>
            <w:gridSpan w:val="3"/>
            <w:hideMark/>
          </w:tcPr>
          <w:p w14:paraId="5940AF56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bookmarkStart w:id="7" w:name="dtitle1" w:colFirst="3" w:colLast="6"/>
            <w:bookmarkEnd w:id="6"/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094" w:type="dxa"/>
            <w:gridSpan w:val="3"/>
            <w:hideMark/>
          </w:tcPr>
          <w:p w14:paraId="21934FC9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kern w:val="2"/>
                <w:sz w:val="24"/>
                <w:szCs w:val="24"/>
                <w:lang w:eastAsia="ja-JP"/>
              </w:rPr>
              <w:t>LS on Recommendation of G.9949, formerly named G.wmci (WLAN management control interface - WMCI)</w:t>
            </w:r>
          </w:p>
        </w:tc>
        <w:bookmarkEnd w:id="1"/>
      </w:tr>
      <w:bookmarkEnd w:id="7"/>
      <w:tr w:rsidR="00462C60" w:rsidRPr="00462C60" w14:paraId="04BBF334" w14:textId="77777777" w:rsidTr="00462C60">
        <w:trPr>
          <w:cantSplit/>
          <w:trHeight w:val="357"/>
        </w:trPr>
        <w:tc>
          <w:tcPr>
            <w:tcW w:w="96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2F46CC" w14:textId="77777777" w:rsidR="00462C60" w:rsidRPr="00462C60" w:rsidRDefault="00462C60" w:rsidP="00462C60">
            <w:pPr>
              <w:spacing w:before="120" w:line="252" w:lineRule="auto"/>
              <w:jc w:val="center"/>
              <w:rPr>
                <w:rFonts w:eastAsia="SimSun"/>
                <w:b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b/>
                <w:kern w:val="2"/>
                <w:sz w:val="24"/>
                <w:szCs w:val="24"/>
                <w:lang w:eastAsia="ja-JP"/>
              </w:rPr>
              <w:t>LIAISON STATEMENT</w:t>
            </w:r>
          </w:p>
        </w:tc>
      </w:tr>
      <w:tr w:rsidR="00462C60" w:rsidRPr="00462C60" w14:paraId="0EDCE9AF" w14:textId="77777777" w:rsidTr="00462C60">
        <w:trPr>
          <w:cantSplit/>
          <w:trHeight w:val="357"/>
        </w:trPr>
        <w:tc>
          <w:tcPr>
            <w:tcW w:w="22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396DC55E" w14:textId="77777777" w:rsidR="00462C60" w:rsidRPr="00462C60" w:rsidRDefault="00462C60" w:rsidP="00462C60">
            <w:pPr>
              <w:spacing w:before="120" w:line="252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For action to:</w:t>
            </w:r>
          </w:p>
        </w:tc>
        <w:tc>
          <w:tcPr>
            <w:tcW w:w="743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433978D2" w14:textId="77777777" w:rsidR="00462C60" w:rsidRPr="00462C60" w:rsidRDefault="00462C60" w:rsidP="00462C60">
            <w:pPr>
              <w:spacing w:before="120" w:line="252" w:lineRule="auto"/>
              <w:rPr>
                <w:rFonts w:eastAsia="MS Mincho"/>
                <w:kern w:val="2"/>
                <w:sz w:val="24"/>
                <w:szCs w:val="24"/>
                <w:highlight w:val="yellow"/>
                <w:lang w:eastAsia="ja-JP"/>
              </w:rPr>
            </w:pPr>
            <w:r w:rsidRPr="00462C60">
              <w:rPr>
                <w:rFonts w:eastAsia="MS Mincho"/>
                <w:kern w:val="2"/>
                <w:sz w:val="24"/>
                <w:szCs w:val="24"/>
                <w:lang w:eastAsia="ja-JP"/>
              </w:rPr>
              <w:t>-</w:t>
            </w:r>
          </w:p>
        </w:tc>
      </w:tr>
      <w:tr w:rsidR="00462C60" w:rsidRPr="00462C60" w14:paraId="28D0B508" w14:textId="77777777" w:rsidTr="00462C60"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4BFD8670" w14:textId="77777777" w:rsidR="00462C60" w:rsidRPr="00462C60" w:rsidRDefault="00462C60" w:rsidP="00462C60">
            <w:pPr>
              <w:spacing w:before="120" w:line="252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For information to:</w:t>
            </w:r>
          </w:p>
        </w:tc>
        <w:tc>
          <w:tcPr>
            <w:tcW w:w="7438" w:type="dxa"/>
            <w:gridSpan w:val="3"/>
            <w:hideMark/>
          </w:tcPr>
          <w:p w14:paraId="581B4270" w14:textId="77777777" w:rsidR="00462C60" w:rsidRPr="00462C60" w:rsidRDefault="00462C60" w:rsidP="00462C60">
            <w:pPr>
              <w:spacing w:before="120" w:line="252" w:lineRule="auto"/>
              <w:rPr>
                <w:rFonts w:eastAsia="MS Mincho"/>
                <w:kern w:val="2"/>
                <w:sz w:val="24"/>
                <w:szCs w:val="24"/>
                <w:highlight w:val="yellow"/>
                <w:lang w:eastAsia="ja-JP"/>
              </w:rPr>
            </w:pP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t>IEEE 802.11</w:t>
            </w:r>
          </w:p>
        </w:tc>
      </w:tr>
      <w:tr w:rsidR="00462C60" w:rsidRPr="00462C60" w14:paraId="2A49348B" w14:textId="77777777" w:rsidTr="00462C60">
        <w:trPr>
          <w:cantSplit/>
          <w:trHeight w:val="357"/>
        </w:trPr>
        <w:tc>
          <w:tcPr>
            <w:tcW w:w="2207" w:type="dxa"/>
            <w:gridSpan w:val="4"/>
            <w:hideMark/>
          </w:tcPr>
          <w:p w14:paraId="69BDAE6C" w14:textId="77777777" w:rsidR="00462C60" w:rsidRPr="00462C60" w:rsidRDefault="00462C60" w:rsidP="00462C60">
            <w:pPr>
              <w:spacing w:before="120" w:line="252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Approval:</w:t>
            </w:r>
          </w:p>
        </w:tc>
        <w:tc>
          <w:tcPr>
            <w:tcW w:w="7438" w:type="dxa"/>
            <w:gridSpan w:val="3"/>
            <w:hideMark/>
          </w:tcPr>
          <w:p w14:paraId="2CD9601E" w14:textId="77777777" w:rsidR="00462C60" w:rsidRPr="00462C60" w:rsidRDefault="00462C60" w:rsidP="00462C60">
            <w:pPr>
              <w:spacing w:before="120" w:line="252" w:lineRule="auto"/>
              <w:rPr>
                <w:rFonts w:eastAsia="Yu Gothic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Yu Gothic"/>
                <w:kern w:val="2"/>
                <w:sz w:val="24"/>
                <w:szCs w:val="24"/>
                <w:lang w:eastAsia="ja-JP"/>
              </w:rPr>
              <w:t>ITU-T SG15 meeting (28 March 2025)</w:t>
            </w:r>
          </w:p>
        </w:tc>
      </w:tr>
      <w:tr w:rsidR="00462C60" w:rsidRPr="00462C60" w14:paraId="450473F0" w14:textId="77777777" w:rsidTr="00462C60">
        <w:trPr>
          <w:cantSplit/>
          <w:trHeight w:val="357"/>
        </w:trPr>
        <w:tc>
          <w:tcPr>
            <w:tcW w:w="22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5718393" w14:textId="77777777" w:rsidR="00462C60" w:rsidRPr="00462C60" w:rsidRDefault="00462C60" w:rsidP="00462C60">
            <w:pPr>
              <w:spacing w:before="120" w:line="252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Deadline:</w:t>
            </w:r>
          </w:p>
        </w:tc>
        <w:tc>
          <w:tcPr>
            <w:tcW w:w="743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D17863" w14:textId="77777777" w:rsidR="00462C60" w:rsidRPr="00462C60" w:rsidRDefault="00462C60" w:rsidP="00462C60">
            <w:pPr>
              <w:spacing w:before="120" w:line="252" w:lineRule="auto"/>
              <w:rPr>
                <w:rFonts w:eastAsia="MS Mincho"/>
                <w:kern w:val="2"/>
                <w:sz w:val="24"/>
                <w:szCs w:val="24"/>
                <w:lang w:eastAsia="ja-JP"/>
              </w:rPr>
            </w:pPr>
          </w:p>
        </w:tc>
      </w:tr>
      <w:tr w:rsidR="00462C60" w:rsidRPr="00462C60" w14:paraId="2286544B" w14:textId="77777777" w:rsidTr="00462C60">
        <w:trPr>
          <w:cantSplit/>
        </w:trPr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56E08F55" w14:textId="77777777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b/>
                <w:color w:val="000000"/>
                <w:kern w:val="2"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9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FE7A537" w14:textId="7557482E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ascii="Microsoft YaHei" w:eastAsia="Microsoft YaHei" w:hAnsi="Microsoft YaHei" w:cs="Microsoft YaHei" w:hint="eastAsia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t>Les Brown</w:t>
            </w: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br/>
              <w:t xml:space="preserve"> Huawei</w:t>
            </w: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br/>
              <w:t xml:space="preserve"> China</w:t>
            </w:r>
          </w:p>
        </w:tc>
        <w:tc>
          <w:tcPr>
            <w:tcW w:w="4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14:paraId="74BA1A0D" w14:textId="73831CF6" w:rsidR="00462C60" w:rsidRPr="00462C60" w:rsidRDefault="00462C60" w:rsidP="00462C60">
            <w:pPr>
              <w:spacing w:before="120" w:line="256" w:lineRule="auto"/>
              <w:rPr>
                <w:rFonts w:eastAsia="SimSun"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ascii="Microsoft YaHei" w:eastAsia="Microsoft YaHei" w:hAnsi="Microsoft YaHei" w:cs="Microsoft YaHei" w:hint="eastAsia"/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t>Tel: +1 (905) 826-4248</w:t>
            </w: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br/>
              <w:t xml:space="preserve"> Cell: +1 (647) 290-1900</w:t>
            </w: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br/>
              <w:t xml:space="preserve"> E-mail: </w:t>
            </w:r>
            <w:hyperlink r:id="rId8" w:history="1">
              <w:r w:rsidRPr="00462C60">
                <w:rPr>
                  <w:color w:val="467886"/>
                  <w:kern w:val="2"/>
                  <w:sz w:val="24"/>
                  <w:szCs w:val="24"/>
                  <w:u w:val="single"/>
                  <w:lang w:eastAsia="ja-JP"/>
                </w:rPr>
                <w:t>lesbrown@sympatico.ca</w:t>
              </w:r>
            </w:hyperlink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165C868F" w14:textId="77777777" w:rsidR="00462C60" w:rsidRPr="00462C60" w:rsidRDefault="00462C60" w:rsidP="00462C60">
      <w:pPr>
        <w:spacing w:before="120"/>
        <w:rPr>
          <w:rFonts w:eastAsia="SimSun"/>
          <w:sz w:val="24"/>
          <w:szCs w:val="24"/>
          <w:lang w:val="pt-BR" w:eastAsia="ja-JP"/>
        </w:rPr>
      </w:pPr>
    </w:p>
    <w:tbl>
      <w:tblPr>
        <w:tblW w:w="96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9"/>
        <w:gridCol w:w="8056"/>
      </w:tblGrid>
      <w:tr w:rsidR="00462C60" w:rsidRPr="00462C60" w14:paraId="72999B8B" w14:textId="77777777" w:rsidTr="00462C60">
        <w:trPr>
          <w:cantSplit/>
        </w:trPr>
        <w:tc>
          <w:tcPr>
            <w:tcW w:w="1588" w:type="dxa"/>
            <w:hideMark/>
          </w:tcPr>
          <w:p w14:paraId="76A2D019" w14:textId="77777777" w:rsidR="00462C60" w:rsidRPr="00462C60" w:rsidRDefault="00462C60" w:rsidP="00462C60">
            <w:pPr>
              <w:spacing w:before="120" w:line="252" w:lineRule="auto"/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</w:pPr>
            <w:r w:rsidRPr="00462C60">
              <w:rPr>
                <w:rFonts w:eastAsia="SimSun"/>
                <w:b/>
                <w:bCs/>
                <w:kern w:val="2"/>
                <w:sz w:val="24"/>
                <w:szCs w:val="24"/>
                <w:lang w:eastAsia="ja-JP"/>
              </w:rPr>
              <w:t>Abstract:</w:t>
            </w:r>
          </w:p>
        </w:tc>
        <w:tc>
          <w:tcPr>
            <w:tcW w:w="8051" w:type="dxa"/>
            <w:hideMark/>
          </w:tcPr>
          <w:p w14:paraId="5F16391B" w14:textId="77777777" w:rsidR="00462C60" w:rsidRPr="00462C60" w:rsidRDefault="00462C60" w:rsidP="00462C60">
            <w:pPr>
              <w:spacing w:before="120" w:line="252" w:lineRule="auto"/>
              <w:rPr>
                <w:rFonts w:eastAsia="Yu Gothic"/>
                <w:kern w:val="2"/>
                <w:sz w:val="24"/>
                <w:szCs w:val="24"/>
                <w:highlight w:val="yellow"/>
                <w:lang w:eastAsia="ja-JP"/>
              </w:rPr>
            </w:pPr>
            <w:r w:rsidRPr="00462C60">
              <w:rPr>
                <w:color w:val="000000"/>
                <w:kern w:val="2"/>
                <w:sz w:val="24"/>
                <w:szCs w:val="24"/>
                <w:lang w:eastAsia="ja-JP"/>
              </w:rPr>
              <w:t>Outgoing liaison to IEEE 802.11 on consent of Recommendation G.9949, formerly named G.wmci (WLAN management control interface - WMCI).</w:t>
            </w:r>
            <w:r w:rsidRPr="00462C60">
              <w:rPr>
                <w:rFonts w:eastAsia="Yu Gothic"/>
                <w:kern w:val="2"/>
                <w:sz w:val="24"/>
                <w:szCs w:val="24"/>
                <w:lang w:eastAsia="ja-JP"/>
              </w:rPr>
              <w:t xml:space="preserve"> </w:t>
            </w:r>
          </w:p>
        </w:tc>
      </w:tr>
    </w:tbl>
    <w:p w14:paraId="09F1226E" w14:textId="77777777" w:rsidR="00462C60" w:rsidRPr="00462C60" w:rsidRDefault="00462C60" w:rsidP="00462C60">
      <w:pPr>
        <w:spacing w:before="80"/>
        <w:rPr>
          <w:rFonts w:eastAsia="SimSun"/>
          <w:sz w:val="24"/>
          <w:szCs w:val="24"/>
          <w:lang w:eastAsia="ja-JP"/>
        </w:rPr>
      </w:pPr>
    </w:p>
    <w:p w14:paraId="02C27E0D" w14:textId="77777777" w:rsidR="00462C60" w:rsidRPr="00462C60" w:rsidRDefault="00462C60" w:rsidP="00462C60">
      <w:pPr>
        <w:spacing w:before="12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t>The ITU-T Q3/15 group would like to inform you that Recommendation G.9949, formerly named G.wmci (WLAN management control interface - WMCI) has been consented during our recent ITU</w:t>
      </w:r>
      <w:r w:rsidRPr="00462C60">
        <w:rPr>
          <w:color w:val="000000"/>
          <w:sz w:val="24"/>
          <w:szCs w:val="24"/>
          <w:lang w:eastAsia="ja-JP"/>
        </w:rPr>
        <w:noBreakHyphen/>
        <w:t xml:space="preserve">T SG15 plenary meeting of 17-28 March 2025. </w:t>
      </w:r>
    </w:p>
    <w:p w14:paraId="7A6A7303" w14:textId="77777777" w:rsidR="00462C60" w:rsidRPr="00462C60" w:rsidRDefault="00462C60" w:rsidP="00462C60">
      <w:pPr>
        <w:spacing w:before="12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t>Recommendation G.9949 provides a mean for a controller located at the main fibre unit (MFU, aka “residential gateway”) to convey wireless coordination information to control the Wi-Fi AP in remote sub fibre units (SFUs, aka “repeaters”) through an in-premises fibre network (G.fin).</w:t>
      </w:r>
    </w:p>
    <w:p w14:paraId="60CB466E" w14:textId="77777777" w:rsidR="00462C60" w:rsidRPr="00462C60" w:rsidRDefault="00462C60" w:rsidP="00462C60">
      <w:pPr>
        <w:spacing w:before="12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t xml:space="preserve">The current consented version of Recommendation G.9949 specifies the foundation including: </w:t>
      </w:r>
    </w:p>
    <w:p w14:paraId="7159E2F8" w14:textId="77777777" w:rsidR="00462C60" w:rsidRPr="00462C60" w:rsidRDefault="00462C60" w:rsidP="00462C60">
      <w:pPr>
        <w:spacing w:before="6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rFonts w:ascii="SimSun" w:eastAsia="SimSun" w:hAnsi="SimSun" w:cs="SimSun" w:hint="eastAsia"/>
          <w:color w:val="000000"/>
          <w:sz w:val="24"/>
          <w:szCs w:val="24"/>
          <w:lang w:eastAsia="ja-JP"/>
        </w:rPr>
        <w:t>•</w:t>
      </w:r>
      <w:r w:rsidRPr="00462C60">
        <w:rPr>
          <w:color w:val="000000"/>
          <w:sz w:val="24"/>
          <w:szCs w:val="24"/>
          <w:lang w:eastAsia="ja-JP"/>
        </w:rPr>
        <w:tab/>
        <w:t>Initialization and synchronization of the system,</w:t>
      </w:r>
    </w:p>
    <w:p w14:paraId="20652B59" w14:textId="77777777" w:rsidR="00462C60" w:rsidRPr="00462C60" w:rsidRDefault="00462C60" w:rsidP="00462C60">
      <w:pPr>
        <w:spacing w:before="6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rFonts w:ascii="SimSun" w:eastAsia="SimSun" w:hAnsi="SimSun" w:cs="SimSun" w:hint="eastAsia"/>
          <w:color w:val="000000"/>
          <w:sz w:val="24"/>
          <w:szCs w:val="24"/>
          <w:lang w:eastAsia="ja-JP"/>
        </w:rPr>
        <w:t>•</w:t>
      </w:r>
      <w:r w:rsidRPr="00462C60">
        <w:rPr>
          <w:color w:val="000000"/>
          <w:sz w:val="24"/>
          <w:szCs w:val="24"/>
          <w:lang w:eastAsia="ja-JP"/>
        </w:rPr>
        <w:tab/>
        <w:t>Coordinated Wi-Fi transmission in the time domain, and</w:t>
      </w:r>
    </w:p>
    <w:p w14:paraId="643CB47F" w14:textId="77777777" w:rsidR="00462C60" w:rsidRPr="00462C60" w:rsidRDefault="00462C60" w:rsidP="00462C60">
      <w:pPr>
        <w:spacing w:before="6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rFonts w:ascii="SimSun" w:eastAsia="SimSun" w:hAnsi="SimSun" w:cs="SimSun" w:hint="eastAsia"/>
          <w:color w:val="000000"/>
          <w:sz w:val="24"/>
          <w:szCs w:val="24"/>
          <w:lang w:eastAsia="ja-JP"/>
        </w:rPr>
        <w:t>•</w:t>
      </w:r>
      <w:r w:rsidRPr="00462C60">
        <w:rPr>
          <w:color w:val="000000"/>
          <w:sz w:val="24"/>
          <w:szCs w:val="24"/>
          <w:lang w:eastAsia="ja-JP"/>
        </w:rPr>
        <w:tab/>
        <w:t>Power Management</w:t>
      </w:r>
    </w:p>
    <w:p w14:paraId="07E54AB3" w14:textId="77777777" w:rsidR="00462C60" w:rsidRPr="00462C60" w:rsidRDefault="00462C60" w:rsidP="00462C60">
      <w:pPr>
        <w:spacing w:before="12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t>The Recommendation starts now a “Last Call” comments process that will lead to the approval of the Recommendation by ITU-T in the coming months.</w:t>
      </w:r>
    </w:p>
    <w:p w14:paraId="026F7159" w14:textId="77777777" w:rsidR="00462C60" w:rsidRPr="00462C60" w:rsidRDefault="00462C60" w:rsidP="00462C60">
      <w:pPr>
        <w:spacing w:before="120"/>
        <w:jc w:val="both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t xml:space="preserve">The ITU-T Q3/15 group is planning to add new features such as coordinated spatial reuse (Co-SR), and coordinated roaming to future amendments to the Recommendation. </w:t>
      </w:r>
    </w:p>
    <w:p w14:paraId="085C1F47" w14:textId="77777777" w:rsidR="00462C60" w:rsidRPr="00462C60" w:rsidRDefault="00462C60" w:rsidP="00462C60">
      <w:pPr>
        <w:spacing w:before="120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lastRenderedPageBreak/>
        <w:t xml:space="preserve">Recommendation G.9949 leverages current IEEE 802.11 mechanisms to achieve the coordination of remote Wi-Fi AP, adapting Wi-Fi control to the context of fibre wired backhaul. </w:t>
      </w:r>
    </w:p>
    <w:p w14:paraId="5128A642" w14:textId="77777777" w:rsidR="00462C60" w:rsidRPr="00462C60" w:rsidRDefault="00462C60" w:rsidP="00462C60">
      <w:pPr>
        <w:spacing w:before="120"/>
        <w:rPr>
          <w:rFonts w:eastAsia="SimSun"/>
          <w:sz w:val="24"/>
          <w:szCs w:val="24"/>
          <w:lang w:eastAsia="ja-JP"/>
        </w:rPr>
      </w:pPr>
      <w:r w:rsidRPr="00462C60">
        <w:rPr>
          <w:color w:val="000000"/>
          <w:sz w:val="24"/>
          <w:szCs w:val="24"/>
          <w:lang w:eastAsia="ja-JP"/>
        </w:rPr>
        <w:t>ITU-T Q3/15 looks forward to any comments from the IEEE 802.11 on the coordination of Wi-Fi access points over wired (fibre) backhaul.  We look forward to further collaboration.</w:t>
      </w:r>
    </w:p>
    <w:p w14:paraId="1F7F1D0B" w14:textId="77777777" w:rsidR="00462C60" w:rsidRPr="00462C60" w:rsidRDefault="00462C60" w:rsidP="00462C60">
      <w:pPr>
        <w:spacing w:before="80"/>
        <w:rPr>
          <w:rFonts w:eastAsia="SimSun"/>
          <w:sz w:val="24"/>
          <w:szCs w:val="24"/>
          <w:lang w:eastAsia="ja-JP"/>
        </w:rPr>
      </w:pPr>
    </w:p>
    <w:p w14:paraId="6A89E8D7" w14:textId="77777777" w:rsidR="00462C60" w:rsidRPr="00462C60" w:rsidRDefault="00462C60" w:rsidP="00462C60">
      <w:pPr>
        <w:jc w:val="center"/>
        <w:rPr>
          <w:rFonts w:eastAsia="SimSun"/>
          <w:sz w:val="24"/>
          <w:szCs w:val="24"/>
          <w:lang w:eastAsia="ja-JP"/>
        </w:rPr>
      </w:pPr>
      <w:r w:rsidRPr="00462C60">
        <w:rPr>
          <w:rFonts w:eastAsia="SimSun"/>
          <w:sz w:val="24"/>
          <w:szCs w:val="24"/>
          <w:lang w:eastAsia="ja-JP"/>
        </w:rPr>
        <w:t>_____________________</w:t>
      </w:r>
    </w:p>
    <w:p w14:paraId="1977535F" w14:textId="77777777" w:rsidR="00CA09B2" w:rsidRDefault="00CA09B2"/>
    <w:sectPr w:rsidR="00CA09B2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35CFE" w14:textId="77777777" w:rsidR="00462C60" w:rsidRDefault="00462C60">
      <w:r>
        <w:separator/>
      </w:r>
    </w:p>
  </w:endnote>
  <w:endnote w:type="continuationSeparator" w:id="0">
    <w:p w14:paraId="08B7F728" w14:textId="77777777" w:rsidR="00462C60" w:rsidRDefault="0046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1AD1" w14:textId="77777777" w:rsidR="0029020B" w:rsidRDefault="00881BE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62C60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28FE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462C60">
        <w:t>Robert Stacey, Intel</w:t>
      </w:r>
    </w:fldSimple>
  </w:p>
  <w:p w14:paraId="0382890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5020" w14:textId="77777777" w:rsidR="00462C60" w:rsidRDefault="00462C60">
      <w:r>
        <w:separator/>
      </w:r>
    </w:p>
  </w:footnote>
  <w:footnote w:type="continuationSeparator" w:id="0">
    <w:p w14:paraId="0915161E" w14:textId="77777777" w:rsidR="00462C60" w:rsidRDefault="0046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D890" w14:textId="5774382E" w:rsidR="0029020B" w:rsidRDefault="00881BEE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2F4613">
        <w:t>April 2025</w:t>
      </w:r>
    </w:fldSimple>
    <w:r w:rsidR="0029020B">
      <w:tab/>
    </w:r>
    <w:r w:rsidR="0029020B">
      <w:tab/>
    </w:r>
    <w:fldSimple w:instr=" TITLE  \* MERGEFORMAT ">
      <w:r w:rsidR="002F4613">
        <w:t>doc.: IEEE 802.11-25/0649r0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60"/>
    <w:rsid w:val="00181588"/>
    <w:rsid w:val="001D723B"/>
    <w:rsid w:val="0029020B"/>
    <w:rsid w:val="002D44BE"/>
    <w:rsid w:val="002F4613"/>
    <w:rsid w:val="003D28FE"/>
    <w:rsid w:val="00442037"/>
    <w:rsid w:val="00462C60"/>
    <w:rsid w:val="004B064B"/>
    <w:rsid w:val="0062440B"/>
    <w:rsid w:val="006C0727"/>
    <w:rsid w:val="006E145F"/>
    <w:rsid w:val="00770572"/>
    <w:rsid w:val="00881BEE"/>
    <w:rsid w:val="009B31FA"/>
    <w:rsid w:val="009F2FBC"/>
    <w:rsid w:val="00AA427C"/>
    <w:rsid w:val="00AF3B6D"/>
    <w:rsid w:val="00B562E6"/>
    <w:rsid w:val="00BC2E74"/>
    <w:rsid w:val="00BE68C2"/>
    <w:rsid w:val="00CA09B2"/>
    <w:rsid w:val="00DC5A7B"/>
    <w:rsid w:val="00E9697D"/>
    <w:rsid w:val="00F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4297DB1"/>
  <w15:chartTrackingRefBased/>
  <w15:docId w15:val="{48991243-4359-43ED-A62A-DB0BEAC6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brown@sympatico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stacey\OneDrive%20-%20Intel%20Corporation\Documents\Custom%20Office%20Templates\IEEE%20802.1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7C3A-B7FA-4007-B263-2F21B0DF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 802.11 Template.dotx</Template>
  <TotalTime>14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802.11-25/0649r0</dc:title>
  <dc:subject>Submission</dc:subject>
  <dc:creator>Stacey, Robert</dc:creator>
  <cp:keywords>April 2025</cp:keywords>
  <dc:description>Robert Stacey, Intel</dc:description>
  <cp:lastModifiedBy>Stacey, Robert</cp:lastModifiedBy>
  <cp:revision>1</cp:revision>
  <cp:lastPrinted>2017-07-05T16:47:00Z</cp:lastPrinted>
  <dcterms:created xsi:type="dcterms:W3CDTF">2025-04-14T15:50:00Z</dcterms:created>
  <dcterms:modified xsi:type="dcterms:W3CDTF">2025-04-14T16:04:00Z</dcterms:modified>
</cp:coreProperties>
</file>