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40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29E2DD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6A5079" w14:textId="6423718E" w:rsidR="00CA09B2" w:rsidRDefault="00990D17">
            <w:pPr>
              <w:pStyle w:val="T2"/>
            </w:pPr>
            <w:r w:rsidRPr="00990D17">
              <w:t xml:space="preserve">Minutes for </w:t>
            </w:r>
            <w:proofErr w:type="spellStart"/>
            <w:r w:rsidRPr="00990D17">
              <w:t>REVmf</w:t>
            </w:r>
            <w:proofErr w:type="spellEnd"/>
            <w:r w:rsidRPr="00990D17">
              <w:t xml:space="preserve"> 2025 March Plenary - Atlanta</w:t>
            </w:r>
          </w:p>
        </w:tc>
      </w:tr>
      <w:tr w:rsidR="00CA09B2" w14:paraId="0CB8164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9506825" w14:textId="56D01CB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970CC">
              <w:rPr>
                <w:b w:val="0"/>
                <w:sz w:val="20"/>
              </w:rPr>
              <w:t>2025-03-12</w:t>
            </w:r>
          </w:p>
        </w:tc>
      </w:tr>
      <w:tr w:rsidR="00CA09B2" w14:paraId="3E2545F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3B7C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2B46AC6" w14:textId="77777777">
        <w:trPr>
          <w:jc w:val="center"/>
        </w:trPr>
        <w:tc>
          <w:tcPr>
            <w:tcW w:w="1336" w:type="dxa"/>
            <w:vAlign w:val="center"/>
          </w:tcPr>
          <w:p w14:paraId="36FA2F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706F83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6C84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B1F84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338BC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5E5DE8E" w14:textId="77777777">
        <w:trPr>
          <w:jc w:val="center"/>
        </w:trPr>
        <w:tc>
          <w:tcPr>
            <w:tcW w:w="1336" w:type="dxa"/>
            <w:vAlign w:val="center"/>
          </w:tcPr>
          <w:p w14:paraId="2E70FAE2" w14:textId="30D83C89" w:rsidR="00CA09B2" w:rsidRDefault="00C970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3F55787C" w14:textId="7621FF29" w:rsidR="00CA09B2" w:rsidRDefault="005062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062EE">
              <w:rPr>
                <w:b w:val="0"/>
                <w:sz w:val="20"/>
              </w:rPr>
              <w:t xml:space="preserve">Qualcomm </w:t>
            </w:r>
            <w:r>
              <w:rPr>
                <w:b w:val="0"/>
                <w:sz w:val="20"/>
              </w:rPr>
              <w:t>Technologies, Inc.</w:t>
            </w:r>
          </w:p>
        </w:tc>
        <w:tc>
          <w:tcPr>
            <w:tcW w:w="2814" w:type="dxa"/>
            <w:vAlign w:val="center"/>
          </w:tcPr>
          <w:p w14:paraId="72F013AF" w14:textId="77777777" w:rsidR="00CA09B2" w:rsidRDefault="005062EE" w:rsidP="005062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4CFBF25B" w14:textId="3C64F8C8" w:rsidR="005062EE" w:rsidRDefault="005062EE" w:rsidP="005062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788D6792" w14:textId="2A48AF52" w:rsidR="00CA09B2" w:rsidRDefault="004B0B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+1 801 492 4023</w:t>
            </w:r>
          </w:p>
        </w:tc>
        <w:tc>
          <w:tcPr>
            <w:tcW w:w="1647" w:type="dxa"/>
            <w:vAlign w:val="center"/>
          </w:tcPr>
          <w:p w14:paraId="63CB3610" w14:textId="69874881" w:rsidR="00CA09B2" w:rsidRDefault="004B0B7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</w:t>
            </w:r>
            <w:proofErr w:type="gramEnd"/>
            <w:r>
              <w:rPr>
                <w:b w:val="0"/>
                <w:sz w:val="16"/>
              </w:rPr>
              <w:t xml:space="preserve"> org</w:t>
            </w:r>
          </w:p>
        </w:tc>
      </w:tr>
      <w:tr w:rsidR="00CA09B2" w14:paraId="04195F90" w14:textId="77777777">
        <w:trPr>
          <w:jc w:val="center"/>
        </w:trPr>
        <w:tc>
          <w:tcPr>
            <w:tcW w:w="1336" w:type="dxa"/>
            <w:vAlign w:val="center"/>
          </w:tcPr>
          <w:p w14:paraId="5E979F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9D9D6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50DCA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168D7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3DEF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C73BFEC" w14:textId="77777777" w:rsidR="00CA09B2" w:rsidRDefault="008B61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82DE4F" wp14:editId="45975F2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1F97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7BF218" w14:textId="5B0B172E" w:rsidR="0029020B" w:rsidRDefault="004B0B7A">
                            <w:pPr>
                              <w:jc w:val="both"/>
                            </w:pPr>
                            <w:r>
                              <w:t>Minutes for the 802.11mf (</w:t>
                            </w:r>
                            <w:proofErr w:type="spellStart"/>
                            <w:r>
                              <w:t>REVmf</w:t>
                            </w:r>
                            <w:proofErr w:type="spellEnd"/>
                            <w:r>
                              <w:t xml:space="preserve">) </w:t>
                            </w:r>
                            <w:r w:rsidR="005C574B">
                              <w:t>for meetings held during the 2025 March IEEE 802 Plenary – Hilton Atlanta, Atlanta, GA, USA.</w:t>
                            </w:r>
                            <w:r w:rsidR="007972E4">
                              <w:t xml:space="preserve"> March 09-14,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2DE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071F97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7BF218" w14:textId="5B0B172E" w:rsidR="0029020B" w:rsidRDefault="004B0B7A">
                      <w:pPr>
                        <w:jc w:val="both"/>
                      </w:pPr>
                      <w:r>
                        <w:t>Minutes for the 802.11mf (</w:t>
                      </w:r>
                      <w:proofErr w:type="spellStart"/>
                      <w:r>
                        <w:t>REVmf</w:t>
                      </w:r>
                      <w:proofErr w:type="spellEnd"/>
                      <w:r>
                        <w:t xml:space="preserve">) </w:t>
                      </w:r>
                      <w:r w:rsidR="005C574B">
                        <w:t>for meetings held during the 2025 March IEEE 802 Plenary – Hilton Atlanta, Atlanta, GA, USA.</w:t>
                      </w:r>
                      <w:r w:rsidR="007972E4">
                        <w:t xml:space="preserve"> March 09-14,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AEB15E2" w14:textId="695D67A2" w:rsidR="00CA09B2" w:rsidRDefault="00CA09B2" w:rsidP="00241BE3">
      <w:r>
        <w:br w:type="page"/>
      </w:r>
    </w:p>
    <w:p w14:paraId="29A6A1D9" w14:textId="486E6C69" w:rsidR="00CA09B2" w:rsidRPr="009538CC" w:rsidRDefault="00CA011B" w:rsidP="00907DD9">
      <w:pPr>
        <w:pStyle w:val="ListParagraph"/>
        <w:numPr>
          <w:ilvl w:val="0"/>
          <w:numId w:val="1"/>
        </w:numPr>
        <w:rPr>
          <w:b/>
          <w:bCs/>
        </w:rPr>
      </w:pPr>
      <w:r w:rsidRPr="009538CC">
        <w:rPr>
          <w:b/>
          <w:bCs/>
        </w:rPr>
        <w:lastRenderedPageBreak/>
        <w:t xml:space="preserve">2025 March IEEE 802 Plenary </w:t>
      </w:r>
      <w:r w:rsidR="008D45CB" w:rsidRPr="009538CC">
        <w:rPr>
          <w:b/>
          <w:bCs/>
        </w:rPr>
        <w:t>– Atlanta – 802.11mf (</w:t>
      </w:r>
      <w:proofErr w:type="spellStart"/>
      <w:proofErr w:type="gramStart"/>
      <w:r w:rsidR="00907DD9" w:rsidRPr="009538CC">
        <w:rPr>
          <w:b/>
          <w:bCs/>
        </w:rPr>
        <w:t>REvmf</w:t>
      </w:r>
      <w:proofErr w:type="spellEnd"/>
      <w:r w:rsidR="00907DD9" w:rsidRPr="009538CC">
        <w:rPr>
          <w:b/>
          <w:bCs/>
        </w:rPr>
        <w:t xml:space="preserve"> </w:t>
      </w:r>
      <w:r w:rsidR="008D45CB" w:rsidRPr="009538CC">
        <w:rPr>
          <w:b/>
          <w:bCs/>
        </w:rPr>
        <w:t>)</w:t>
      </w:r>
      <w:proofErr w:type="gramEnd"/>
      <w:r w:rsidR="008D45CB" w:rsidRPr="009538CC">
        <w:rPr>
          <w:b/>
          <w:bCs/>
        </w:rPr>
        <w:t xml:space="preserve"> </w:t>
      </w:r>
      <w:r w:rsidR="00907DD9" w:rsidRPr="009538CC">
        <w:rPr>
          <w:b/>
          <w:bCs/>
        </w:rPr>
        <w:t>– Monday</w:t>
      </w:r>
      <w:r w:rsidR="008D45CB" w:rsidRPr="009538CC">
        <w:rPr>
          <w:b/>
          <w:bCs/>
        </w:rPr>
        <w:t xml:space="preserve">, March </w:t>
      </w:r>
      <w:r w:rsidR="00976E48" w:rsidRPr="009538CC">
        <w:rPr>
          <w:b/>
          <w:bCs/>
        </w:rPr>
        <w:t xml:space="preserve">10, 2025 - </w:t>
      </w:r>
      <w:r w:rsidR="00907DD9" w:rsidRPr="009538CC">
        <w:rPr>
          <w:b/>
          <w:bCs/>
        </w:rPr>
        <w:t>PM2</w:t>
      </w:r>
    </w:p>
    <w:p w14:paraId="459AE1AA" w14:textId="727F0D38" w:rsidR="00907DD9" w:rsidRPr="00BF00DA" w:rsidRDefault="00907DD9" w:rsidP="00907DD9">
      <w:pPr>
        <w:pStyle w:val="ListParagraph"/>
        <w:numPr>
          <w:ilvl w:val="1"/>
          <w:numId w:val="1"/>
        </w:numPr>
        <w:rPr>
          <w:b/>
          <w:bCs/>
        </w:rPr>
      </w:pPr>
      <w:r w:rsidRPr="00BF00DA">
        <w:rPr>
          <w:b/>
          <w:bCs/>
        </w:rPr>
        <w:t>Called to order</w:t>
      </w:r>
      <w:r w:rsidR="00C83B3D" w:rsidRPr="00BF00DA">
        <w:rPr>
          <w:b/>
          <w:bCs/>
        </w:rPr>
        <w:t xml:space="preserve"> </w:t>
      </w:r>
      <w:r w:rsidR="008779AB">
        <w:rPr>
          <w:b/>
          <w:bCs/>
        </w:rPr>
        <w:t>4</w:t>
      </w:r>
      <w:r w:rsidR="00C83B3D" w:rsidRPr="00BF00DA">
        <w:rPr>
          <w:b/>
          <w:bCs/>
        </w:rPr>
        <w:t xml:space="preserve">:02pm </w:t>
      </w:r>
    </w:p>
    <w:p w14:paraId="254201C3" w14:textId="697479DB" w:rsidR="00C83B3D" w:rsidRDefault="00C83B3D" w:rsidP="00907DD9">
      <w:pPr>
        <w:pStyle w:val="ListParagraph"/>
        <w:numPr>
          <w:ilvl w:val="1"/>
          <w:numId w:val="1"/>
        </w:numPr>
      </w:pPr>
      <w:r w:rsidRPr="00BF00DA">
        <w:rPr>
          <w:b/>
          <w:bCs/>
        </w:rPr>
        <w:t>Introduction of Officers</w:t>
      </w:r>
      <w:r>
        <w:t>:</w:t>
      </w:r>
    </w:p>
    <w:p w14:paraId="57B702DB" w14:textId="21F7635D" w:rsidR="00C83B3D" w:rsidRDefault="00385E51" w:rsidP="00C83B3D">
      <w:pPr>
        <w:pStyle w:val="ListParagraph"/>
        <w:numPr>
          <w:ilvl w:val="2"/>
          <w:numId w:val="1"/>
        </w:numPr>
      </w:pPr>
      <w:r>
        <w:t xml:space="preserve">TG Chair: </w:t>
      </w:r>
      <w:r w:rsidR="00C83B3D">
        <w:t>Mike</w:t>
      </w:r>
      <w:r w:rsidR="00DD3F95">
        <w:t xml:space="preserve"> </w:t>
      </w:r>
      <w:r w:rsidR="00D906FC">
        <w:t xml:space="preserve">MONTEMURRO </w:t>
      </w:r>
      <w:r>
        <w:t>(</w:t>
      </w:r>
      <w:r w:rsidR="00DD3F95">
        <w:t>Huawei</w:t>
      </w:r>
      <w:r>
        <w:t>)</w:t>
      </w:r>
    </w:p>
    <w:p w14:paraId="09655E60" w14:textId="3B685206" w:rsidR="00C83B3D" w:rsidRDefault="00385E51" w:rsidP="00C83B3D">
      <w:pPr>
        <w:pStyle w:val="ListParagraph"/>
        <w:numPr>
          <w:ilvl w:val="2"/>
          <w:numId w:val="1"/>
        </w:numPr>
      </w:pPr>
      <w:r>
        <w:t xml:space="preserve">TG Vice Chair: </w:t>
      </w:r>
      <w:r w:rsidR="00C83B3D">
        <w:t xml:space="preserve">Mark </w:t>
      </w:r>
      <w:r w:rsidR="00D906FC">
        <w:t xml:space="preserve">HAMILTON </w:t>
      </w:r>
      <w:r>
        <w:t>(</w:t>
      </w:r>
      <w:r w:rsidR="00DD3F95">
        <w:t>Ruckus</w:t>
      </w:r>
      <w:r w:rsidR="00A00333">
        <w:t>/</w:t>
      </w:r>
      <w:proofErr w:type="spellStart"/>
      <w:r w:rsidR="00A00333">
        <w:t>Comscope</w:t>
      </w:r>
      <w:proofErr w:type="spellEnd"/>
      <w:r>
        <w:t>)</w:t>
      </w:r>
    </w:p>
    <w:p w14:paraId="4B0CDDC2" w14:textId="3C598881" w:rsidR="00C83B3D" w:rsidRDefault="00385E51" w:rsidP="00C83B3D">
      <w:pPr>
        <w:pStyle w:val="ListParagraph"/>
        <w:numPr>
          <w:ilvl w:val="2"/>
          <w:numId w:val="1"/>
        </w:numPr>
      </w:pPr>
      <w:r>
        <w:t xml:space="preserve">TG Vice Chair: </w:t>
      </w:r>
      <w:r w:rsidR="00C83B3D">
        <w:t>Ma</w:t>
      </w:r>
      <w:r w:rsidR="001A2A50">
        <w:t>rk R</w:t>
      </w:r>
      <w:r w:rsidR="00A00333">
        <w:t>ISON</w:t>
      </w:r>
      <w:r w:rsidR="00D906FC">
        <w:t xml:space="preserve"> (</w:t>
      </w:r>
      <w:r w:rsidR="00A00333">
        <w:t>Samsung</w:t>
      </w:r>
      <w:r w:rsidR="00D906FC">
        <w:t>)</w:t>
      </w:r>
    </w:p>
    <w:p w14:paraId="5F2ABE5F" w14:textId="0D901569" w:rsidR="001A2A50" w:rsidRDefault="00D906FC" w:rsidP="00C83B3D">
      <w:pPr>
        <w:pStyle w:val="ListParagraph"/>
        <w:numPr>
          <w:ilvl w:val="2"/>
          <w:numId w:val="1"/>
        </w:numPr>
      </w:pPr>
      <w:r>
        <w:t xml:space="preserve">TG Editor: </w:t>
      </w:r>
      <w:r w:rsidR="001A2A50">
        <w:t>Po</w:t>
      </w:r>
      <w:r w:rsidR="00B361B7">
        <w:t>-</w:t>
      </w:r>
      <w:r w:rsidR="001A2A50">
        <w:t>kai</w:t>
      </w:r>
      <w:r w:rsidR="00A00333">
        <w:t xml:space="preserve"> </w:t>
      </w:r>
      <w:r>
        <w:t>HUANG (</w:t>
      </w:r>
      <w:r w:rsidR="00752405">
        <w:t>Intel</w:t>
      </w:r>
      <w:r>
        <w:t>)</w:t>
      </w:r>
    </w:p>
    <w:p w14:paraId="45D37F0B" w14:textId="631814D9" w:rsidR="001A2A50" w:rsidRDefault="00D906FC" w:rsidP="00C83B3D">
      <w:pPr>
        <w:pStyle w:val="ListParagraph"/>
        <w:numPr>
          <w:ilvl w:val="2"/>
          <w:numId w:val="1"/>
        </w:numPr>
      </w:pPr>
      <w:r>
        <w:t>WG Editor</w:t>
      </w:r>
      <w:r w:rsidR="000937C5">
        <w:t xml:space="preserve">: </w:t>
      </w:r>
      <w:r w:rsidR="001A2A50">
        <w:t>Edward</w:t>
      </w:r>
      <w:r w:rsidR="00A00333">
        <w:t xml:space="preserve"> </w:t>
      </w:r>
      <w:r>
        <w:t>AU (</w:t>
      </w:r>
      <w:r w:rsidR="00A00333">
        <w:t>Huawei</w:t>
      </w:r>
      <w:r>
        <w:t>)</w:t>
      </w:r>
    </w:p>
    <w:p w14:paraId="3053E016" w14:textId="6174C8FB" w:rsidR="001A2A50" w:rsidRDefault="000937C5" w:rsidP="00C83B3D">
      <w:pPr>
        <w:pStyle w:val="ListParagraph"/>
        <w:numPr>
          <w:ilvl w:val="2"/>
          <w:numId w:val="1"/>
        </w:numPr>
      </w:pPr>
      <w:r>
        <w:t xml:space="preserve">TG Secretary: </w:t>
      </w:r>
      <w:r w:rsidR="001A2A50">
        <w:t xml:space="preserve">Jon </w:t>
      </w:r>
      <w:r w:rsidR="00D906FC">
        <w:t>ROSDAHL</w:t>
      </w:r>
      <w:r w:rsidR="00A00333">
        <w:t xml:space="preserve">, </w:t>
      </w:r>
      <w:r>
        <w:t>(</w:t>
      </w:r>
      <w:r w:rsidR="00A00333">
        <w:t>Qualcomm Technologies, Inc.</w:t>
      </w:r>
      <w:r>
        <w:t>)</w:t>
      </w:r>
    </w:p>
    <w:p w14:paraId="3D6CFFEA" w14:textId="77777777" w:rsidR="00283803" w:rsidRDefault="00283803" w:rsidP="00283803">
      <w:pPr>
        <w:pStyle w:val="ListParagraph"/>
        <w:ind w:left="2160"/>
      </w:pPr>
    </w:p>
    <w:p w14:paraId="7F2F5FCE" w14:textId="0E0E6F83" w:rsidR="001A2A50" w:rsidRPr="008008B6" w:rsidRDefault="001A2A50" w:rsidP="001A2A50">
      <w:pPr>
        <w:pStyle w:val="ListParagraph"/>
        <w:numPr>
          <w:ilvl w:val="1"/>
          <w:numId w:val="1"/>
        </w:numPr>
        <w:rPr>
          <w:b/>
          <w:bCs/>
        </w:rPr>
      </w:pPr>
      <w:r w:rsidRPr="008008B6">
        <w:rPr>
          <w:b/>
          <w:bCs/>
        </w:rPr>
        <w:t>Registration Reminder</w:t>
      </w:r>
    </w:p>
    <w:p w14:paraId="52F23A88" w14:textId="77777777" w:rsidR="000937C5" w:rsidRPr="008008B6" w:rsidRDefault="000937C5" w:rsidP="008008B6">
      <w:pPr>
        <w:pStyle w:val="ListParagraph"/>
        <w:numPr>
          <w:ilvl w:val="2"/>
          <w:numId w:val="1"/>
        </w:numPr>
      </w:pPr>
      <w:r w:rsidRPr="008008B6">
        <w:t>Registration is required – Please register.</w:t>
      </w:r>
    </w:p>
    <w:p w14:paraId="3B3B43CF" w14:textId="77777777" w:rsidR="00283803" w:rsidRDefault="00283803" w:rsidP="00283803">
      <w:pPr>
        <w:pStyle w:val="ListParagraph"/>
        <w:ind w:left="1080"/>
      </w:pPr>
    </w:p>
    <w:p w14:paraId="442A6C0E" w14:textId="189CBD0B" w:rsidR="001A2A50" w:rsidRPr="00BF00DA" w:rsidRDefault="005047C4" w:rsidP="001A2A50">
      <w:pPr>
        <w:pStyle w:val="ListParagraph"/>
        <w:numPr>
          <w:ilvl w:val="1"/>
          <w:numId w:val="1"/>
        </w:numPr>
        <w:rPr>
          <w:b/>
          <w:bCs/>
        </w:rPr>
      </w:pPr>
      <w:r w:rsidRPr="00BF00DA">
        <w:rPr>
          <w:b/>
          <w:bCs/>
        </w:rPr>
        <w:t>Patent Policy, Copyright and Attendance reminder</w:t>
      </w:r>
    </w:p>
    <w:p w14:paraId="1F49E071" w14:textId="4D60FB63" w:rsidR="005047C4" w:rsidRDefault="005047C4" w:rsidP="005047C4">
      <w:pPr>
        <w:pStyle w:val="ListParagraph"/>
        <w:numPr>
          <w:ilvl w:val="2"/>
          <w:numId w:val="1"/>
        </w:numPr>
      </w:pPr>
      <w:r>
        <w:t xml:space="preserve"> No issues noted.</w:t>
      </w:r>
    </w:p>
    <w:p w14:paraId="72DA4294" w14:textId="77777777" w:rsidR="00283803" w:rsidRDefault="00283803" w:rsidP="00283803">
      <w:pPr>
        <w:pStyle w:val="ListParagraph"/>
        <w:ind w:left="2160"/>
      </w:pPr>
    </w:p>
    <w:p w14:paraId="2E46C66B" w14:textId="3A77D216" w:rsidR="005047C4" w:rsidRDefault="002A07CA" w:rsidP="005047C4">
      <w:pPr>
        <w:pStyle w:val="ListParagraph"/>
        <w:numPr>
          <w:ilvl w:val="1"/>
          <w:numId w:val="1"/>
        </w:numPr>
      </w:pPr>
      <w:r w:rsidRPr="005B226B">
        <w:rPr>
          <w:b/>
          <w:bCs/>
        </w:rPr>
        <w:t>Review Agenda</w:t>
      </w:r>
      <w:r>
        <w:t xml:space="preserve"> </w:t>
      </w:r>
      <w:r w:rsidR="00BC58FC">
        <w:t>–</w:t>
      </w:r>
      <w:r>
        <w:t xml:space="preserve"> </w:t>
      </w:r>
      <w:r w:rsidR="00BC58FC">
        <w:t>11-25/219r2:</w:t>
      </w:r>
    </w:p>
    <w:p w14:paraId="7861B1F4" w14:textId="4A768702" w:rsidR="005B226B" w:rsidRDefault="00F4723D" w:rsidP="005B226B">
      <w:pPr>
        <w:pStyle w:val="ListParagraph"/>
        <w:numPr>
          <w:ilvl w:val="2"/>
          <w:numId w:val="1"/>
        </w:numPr>
      </w:pPr>
      <w:hyperlink r:id="rId7" w:history="1">
        <w:r w:rsidRPr="00FC3FEC">
          <w:rPr>
            <w:rStyle w:val="Hyperlink"/>
          </w:rPr>
          <w:t>https://mentor.ieee.org/802.11/dcn/25/11-25-0219-02-000m-revmf-agenda-march-2025-session.pptx</w:t>
        </w:r>
      </w:hyperlink>
      <w:r>
        <w:t xml:space="preserve"> </w:t>
      </w:r>
    </w:p>
    <w:p w14:paraId="4BD7331A" w14:textId="4E764A62" w:rsidR="001C74EC" w:rsidRPr="001C74EC" w:rsidRDefault="001C74EC" w:rsidP="001C74EC">
      <w:pPr>
        <w:pStyle w:val="ListParagraph"/>
        <w:numPr>
          <w:ilvl w:val="2"/>
          <w:numId w:val="1"/>
        </w:numPr>
      </w:pPr>
      <w:r>
        <w:t xml:space="preserve"> </w:t>
      </w:r>
      <w:r w:rsidRPr="001C74EC">
        <w:t>Monday March 10, 4pm EDT</w:t>
      </w:r>
    </w:p>
    <w:p w14:paraId="19D03BB9" w14:textId="77777777" w:rsidR="001C74EC" w:rsidRPr="001C74EC" w:rsidRDefault="001C74EC" w:rsidP="001C74EC">
      <w:pPr>
        <w:pStyle w:val="ListParagraph"/>
        <w:numPr>
          <w:ilvl w:val="0"/>
          <w:numId w:val="2"/>
        </w:numPr>
      </w:pPr>
      <w:r w:rsidRPr="001C74EC">
        <w:t>Chair’s Welcome, Policy &amp; patent reminder</w:t>
      </w:r>
    </w:p>
    <w:p w14:paraId="648FE26D" w14:textId="77777777" w:rsidR="001C74EC" w:rsidRPr="001C74EC" w:rsidRDefault="001C74EC" w:rsidP="001C74EC">
      <w:pPr>
        <w:pStyle w:val="ListParagraph"/>
        <w:numPr>
          <w:ilvl w:val="0"/>
          <w:numId w:val="2"/>
        </w:numPr>
      </w:pPr>
      <w:r w:rsidRPr="001C74EC">
        <w:t>Approve agenda</w:t>
      </w:r>
    </w:p>
    <w:p w14:paraId="7EEE4E9A" w14:textId="77777777" w:rsidR="001C74EC" w:rsidRPr="001C74EC" w:rsidRDefault="001C74EC" w:rsidP="001C74EC">
      <w:pPr>
        <w:pStyle w:val="ListParagraph"/>
        <w:numPr>
          <w:ilvl w:val="0"/>
          <w:numId w:val="2"/>
        </w:numPr>
      </w:pPr>
      <w:r w:rsidRPr="001C74EC">
        <w:t xml:space="preserve">Motions </w:t>
      </w:r>
    </w:p>
    <w:p w14:paraId="174A7670" w14:textId="1200BAE6" w:rsidR="001C74EC" w:rsidRPr="001C74EC" w:rsidRDefault="001C74EC" w:rsidP="001C74EC">
      <w:pPr>
        <w:pStyle w:val="ListParagraph"/>
        <w:numPr>
          <w:ilvl w:val="1"/>
          <w:numId w:val="2"/>
        </w:numPr>
      </w:pPr>
      <w:r w:rsidRPr="001C74EC">
        <w:t>Minutes (Slide 7)</w:t>
      </w:r>
    </w:p>
    <w:p w14:paraId="1EAE7058" w14:textId="77777777" w:rsidR="001C74EC" w:rsidRPr="001C74EC" w:rsidRDefault="001C74EC" w:rsidP="001C74EC">
      <w:pPr>
        <w:pStyle w:val="ListParagraph"/>
        <w:numPr>
          <w:ilvl w:val="0"/>
          <w:numId w:val="2"/>
        </w:numPr>
      </w:pPr>
      <w:r w:rsidRPr="001C74EC">
        <w:t>Publication status for IEEE 802.11-2024 and amendments</w:t>
      </w:r>
    </w:p>
    <w:p w14:paraId="2518A8A7" w14:textId="77777777" w:rsidR="001C74EC" w:rsidRPr="001C74EC" w:rsidRDefault="001C74EC" w:rsidP="001C74EC">
      <w:pPr>
        <w:pStyle w:val="ListParagraph"/>
        <w:numPr>
          <w:ilvl w:val="0"/>
          <w:numId w:val="2"/>
        </w:numPr>
      </w:pPr>
      <w:r w:rsidRPr="001C74EC">
        <w:t>Contributions</w:t>
      </w:r>
    </w:p>
    <w:p w14:paraId="3E0AC97D" w14:textId="77777777" w:rsidR="001C74EC" w:rsidRPr="001C74EC" w:rsidRDefault="001C74EC" w:rsidP="001C74EC">
      <w:pPr>
        <w:pStyle w:val="ListParagraph"/>
        <w:numPr>
          <w:ilvl w:val="1"/>
          <w:numId w:val="2"/>
        </w:numPr>
      </w:pPr>
      <w:r w:rsidRPr="001C74EC">
        <w:t>Referred Subclause correction – doc 11-25/234 – Yang (China Mobile)</w:t>
      </w:r>
    </w:p>
    <w:p w14:paraId="3EE08A71" w14:textId="77777777" w:rsidR="001C74EC" w:rsidRPr="001C74EC" w:rsidRDefault="001C74EC" w:rsidP="001C74EC">
      <w:pPr>
        <w:pStyle w:val="ListParagraph"/>
        <w:numPr>
          <w:ilvl w:val="1"/>
          <w:numId w:val="2"/>
        </w:numPr>
      </w:pPr>
      <w:r w:rsidRPr="001C74EC">
        <w:t>Add 2 MHz channel for EU – doc 11-25/337 – Halasz (Morse Micro)</w:t>
      </w:r>
    </w:p>
    <w:p w14:paraId="472BD636" w14:textId="77777777" w:rsidR="001C74EC" w:rsidRPr="001C74EC" w:rsidRDefault="001C74EC" w:rsidP="001C74EC">
      <w:pPr>
        <w:pStyle w:val="ListParagraph"/>
        <w:numPr>
          <w:ilvl w:val="1"/>
          <w:numId w:val="2"/>
        </w:numPr>
      </w:pPr>
      <w:r w:rsidRPr="001C74EC">
        <w:t>PTP TWT harmonization – doc 11-25/255 – Hart (Cisco)</w:t>
      </w:r>
    </w:p>
    <w:p w14:paraId="77C5A231" w14:textId="77777777" w:rsidR="001C74EC" w:rsidRPr="001C74EC" w:rsidRDefault="001C74EC" w:rsidP="001C74EC">
      <w:pPr>
        <w:pStyle w:val="ListParagraph"/>
        <w:numPr>
          <w:ilvl w:val="1"/>
          <w:numId w:val="2"/>
        </w:numPr>
      </w:pPr>
      <w:r w:rsidRPr="001C74EC">
        <w:t>Max Channel Switch Time Harmonization – doc 11-25/269 – Hart (Cisco)</w:t>
      </w:r>
    </w:p>
    <w:p w14:paraId="73EC2410" w14:textId="77777777" w:rsidR="001C74EC" w:rsidRPr="001C74EC" w:rsidRDefault="001C74EC" w:rsidP="001C74EC">
      <w:pPr>
        <w:pStyle w:val="ListParagraph"/>
        <w:numPr>
          <w:ilvl w:val="1"/>
          <w:numId w:val="2"/>
        </w:numPr>
      </w:pPr>
      <w:r w:rsidRPr="001C74EC">
        <w:t>Control frame protection – doc 11-25/260 – Huang (Intel)</w:t>
      </w:r>
    </w:p>
    <w:p w14:paraId="7FA9BCD1" w14:textId="258BDE93" w:rsidR="001C74EC" w:rsidRDefault="001C74EC" w:rsidP="001C74EC">
      <w:pPr>
        <w:pStyle w:val="ListParagraph"/>
        <w:numPr>
          <w:ilvl w:val="0"/>
          <w:numId w:val="2"/>
        </w:numPr>
      </w:pPr>
      <w:r w:rsidRPr="001C74EC">
        <w:t>Reces</w:t>
      </w:r>
      <w:r w:rsidR="008836A9">
        <w:t>s</w:t>
      </w:r>
    </w:p>
    <w:p w14:paraId="62E241D3" w14:textId="6ACA3C79" w:rsidR="00BC58FC" w:rsidRDefault="00BC58FC" w:rsidP="00BC58FC">
      <w:pPr>
        <w:pStyle w:val="ListParagraph"/>
        <w:numPr>
          <w:ilvl w:val="2"/>
          <w:numId w:val="1"/>
        </w:numPr>
      </w:pPr>
      <w:r>
        <w:t xml:space="preserve">No objection </w:t>
      </w:r>
    </w:p>
    <w:p w14:paraId="7C0B34AD" w14:textId="6CC8D7E5" w:rsidR="00BC58FC" w:rsidRDefault="00BC58FC" w:rsidP="00BC58FC">
      <w:pPr>
        <w:pStyle w:val="ListParagraph"/>
        <w:numPr>
          <w:ilvl w:val="2"/>
          <w:numId w:val="1"/>
        </w:numPr>
      </w:pPr>
      <w:r>
        <w:t>Approve as posted</w:t>
      </w:r>
    </w:p>
    <w:p w14:paraId="5EFB82C2" w14:textId="77777777" w:rsidR="00283803" w:rsidRDefault="00283803" w:rsidP="00283803">
      <w:pPr>
        <w:pStyle w:val="ListParagraph"/>
        <w:ind w:left="2160"/>
      </w:pPr>
    </w:p>
    <w:p w14:paraId="1D62CE1E" w14:textId="384A9941" w:rsidR="00BC58FC" w:rsidRPr="00252F86" w:rsidRDefault="00BC58FC" w:rsidP="00BC58FC">
      <w:pPr>
        <w:pStyle w:val="ListParagraph"/>
        <w:numPr>
          <w:ilvl w:val="1"/>
          <w:numId w:val="1"/>
        </w:numPr>
      </w:pPr>
      <w:r w:rsidRPr="00283803">
        <w:rPr>
          <w:b/>
          <w:bCs/>
        </w:rPr>
        <w:t>Review Past minutes</w:t>
      </w:r>
      <w:r>
        <w:t>.</w:t>
      </w:r>
    </w:p>
    <w:p w14:paraId="08BA2B00" w14:textId="52F6B4F7" w:rsidR="00D871C3" w:rsidRPr="00D871C3" w:rsidRDefault="00771839" w:rsidP="00D871C3">
      <w:pPr>
        <w:pStyle w:val="ListParagraph"/>
        <w:numPr>
          <w:ilvl w:val="2"/>
          <w:numId w:val="1"/>
        </w:numPr>
      </w:pPr>
      <w:r w:rsidRPr="00252F86">
        <w:rPr>
          <w:color w:val="C00000"/>
        </w:rPr>
        <w:t xml:space="preserve">Motion: </w:t>
      </w:r>
      <w:r w:rsidR="00D871C3" w:rsidRPr="00D871C3">
        <w:t xml:space="preserve">Approve the </w:t>
      </w:r>
      <w:r w:rsidRPr="00252F86">
        <w:t xml:space="preserve">Past </w:t>
      </w:r>
      <w:r w:rsidR="00D871C3" w:rsidRPr="00D871C3">
        <w:t>minutes in document</w:t>
      </w:r>
    </w:p>
    <w:p w14:paraId="691042D0" w14:textId="77777777" w:rsidR="00D871C3" w:rsidRPr="00D871C3" w:rsidRDefault="00D871C3" w:rsidP="00252F86">
      <w:pPr>
        <w:pStyle w:val="ListParagraph"/>
        <w:ind w:left="2520"/>
      </w:pPr>
      <w:r w:rsidRPr="00D871C3">
        <w:t>January meeting:</w:t>
      </w:r>
    </w:p>
    <w:p w14:paraId="2FE01F06" w14:textId="52D3CE30" w:rsidR="00D871C3" w:rsidRPr="00252F86" w:rsidRDefault="00252F86" w:rsidP="00252F86">
      <w:pPr>
        <w:ind w:left="2880"/>
      </w:pPr>
      <w:hyperlink r:id="rId8" w:history="1">
        <w:r w:rsidRPr="00252F86">
          <w:rPr>
            <w:rStyle w:val="Hyperlink"/>
          </w:rPr>
          <w:t>https://mentor.ieee.org/802.11/dcn/24/11-24-2109-00-000m-minutes-for-revmf-2025-january-interim-kobe.docx</w:t>
        </w:r>
      </w:hyperlink>
      <w:r w:rsidR="00D871C3" w:rsidRPr="00252F86">
        <w:t xml:space="preserve"> </w:t>
      </w:r>
    </w:p>
    <w:p w14:paraId="4412ED84" w14:textId="77777777" w:rsidR="00D871C3" w:rsidRPr="00D871C3" w:rsidRDefault="00D871C3" w:rsidP="00D871C3">
      <w:pPr>
        <w:pStyle w:val="ListParagraph"/>
        <w:numPr>
          <w:ilvl w:val="2"/>
          <w:numId w:val="1"/>
        </w:numPr>
      </w:pPr>
      <w:r w:rsidRPr="00D871C3">
        <w:rPr>
          <w:lang w:val="en-CA"/>
        </w:rPr>
        <w:t>Moved: Jon Rosdahl</w:t>
      </w:r>
    </w:p>
    <w:p w14:paraId="252EAD9B" w14:textId="77777777" w:rsidR="00D871C3" w:rsidRPr="00D871C3" w:rsidRDefault="00D871C3" w:rsidP="00D871C3">
      <w:pPr>
        <w:pStyle w:val="ListParagraph"/>
        <w:numPr>
          <w:ilvl w:val="2"/>
          <w:numId w:val="1"/>
        </w:numPr>
      </w:pPr>
      <w:r w:rsidRPr="00D871C3">
        <w:rPr>
          <w:lang w:val="en-CA"/>
        </w:rPr>
        <w:t>Seconded: Mark Hamilton</w:t>
      </w:r>
    </w:p>
    <w:p w14:paraId="430AA7B6" w14:textId="1793612C" w:rsidR="00BC58FC" w:rsidRDefault="00D871C3" w:rsidP="00252F86">
      <w:pPr>
        <w:pStyle w:val="ListParagraph"/>
        <w:numPr>
          <w:ilvl w:val="2"/>
          <w:numId w:val="1"/>
        </w:numPr>
      </w:pPr>
      <w:r w:rsidRPr="00D871C3">
        <w:rPr>
          <w:lang w:val="en-CA"/>
        </w:rPr>
        <w:t>Results: Unanimous. Approved.</w:t>
      </w:r>
      <w:r w:rsidR="00252F86" w:rsidRPr="00252F86">
        <w:rPr>
          <w:lang w:val="en-CA"/>
        </w:rPr>
        <w:t xml:space="preserve"> – Motion Passes</w:t>
      </w:r>
    </w:p>
    <w:p w14:paraId="451D8E1D" w14:textId="77777777" w:rsidR="00283803" w:rsidRDefault="00283803" w:rsidP="00283803">
      <w:pPr>
        <w:pStyle w:val="ListParagraph"/>
        <w:ind w:left="2160"/>
      </w:pPr>
    </w:p>
    <w:p w14:paraId="1FC93503" w14:textId="72903689" w:rsidR="00BC58FC" w:rsidRPr="00283803" w:rsidRDefault="009D0BD0" w:rsidP="00BC58FC">
      <w:pPr>
        <w:pStyle w:val="ListParagraph"/>
        <w:numPr>
          <w:ilvl w:val="1"/>
          <w:numId w:val="1"/>
        </w:numPr>
        <w:rPr>
          <w:b/>
          <w:bCs/>
        </w:rPr>
      </w:pPr>
      <w:r w:rsidRPr="00283803">
        <w:rPr>
          <w:b/>
          <w:bCs/>
        </w:rPr>
        <w:t>Publication Status</w:t>
      </w:r>
    </w:p>
    <w:p w14:paraId="23AE0836" w14:textId="01D5B9A7" w:rsidR="009D0BD0" w:rsidRDefault="009D0BD0" w:rsidP="009D0BD0">
      <w:pPr>
        <w:pStyle w:val="ListParagraph"/>
        <w:numPr>
          <w:ilvl w:val="2"/>
          <w:numId w:val="1"/>
        </w:numPr>
      </w:pPr>
      <w:r>
        <w:t>Review of status will be given in Editor meeting.</w:t>
      </w:r>
    </w:p>
    <w:p w14:paraId="50732AE3" w14:textId="7D2D5D36" w:rsidR="009D0BD0" w:rsidRDefault="009D0BD0" w:rsidP="009D0BD0">
      <w:pPr>
        <w:pStyle w:val="ListParagraph"/>
        <w:numPr>
          <w:ilvl w:val="2"/>
          <w:numId w:val="1"/>
        </w:numPr>
      </w:pPr>
      <w:r>
        <w:t>Late March is expected publication of 802.11-2024</w:t>
      </w:r>
    </w:p>
    <w:p w14:paraId="3D194384" w14:textId="1CF2DEA6" w:rsidR="009D0BD0" w:rsidRDefault="009D0BD0" w:rsidP="009D0BD0">
      <w:pPr>
        <w:pStyle w:val="ListParagraph"/>
        <w:numPr>
          <w:ilvl w:val="2"/>
          <w:numId w:val="1"/>
        </w:numPr>
      </w:pPr>
      <w:r>
        <w:t xml:space="preserve">Late April </w:t>
      </w:r>
      <w:r w:rsidR="00C34CA3">
        <w:t xml:space="preserve">for both </w:t>
      </w:r>
      <w:proofErr w:type="spellStart"/>
      <w:r w:rsidR="00C34CA3">
        <w:t>TGbh</w:t>
      </w:r>
      <w:proofErr w:type="spellEnd"/>
      <w:r w:rsidR="00C34CA3">
        <w:t xml:space="preserve"> and </w:t>
      </w:r>
      <w:proofErr w:type="spellStart"/>
      <w:r w:rsidR="00C34CA3">
        <w:t>TGbe</w:t>
      </w:r>
      <w:proofErr w:type="spellEnd"/>
      <w:r w:rsidR="00C34CA3">
        <w:t>.</w:t>
      </w:r>
    </w:p>
    <w:p w14:paraId="3994F8A9" w14:textId="40462E55" w:rsidR="00C34CA3" w:rsidRDefault="00C34CA3" w:rsidP="009D0BD0">
      <w:pPr>
        <w:pStyle w:val="ListParagraph"/>
        <w:numPr>
          <w:ilvl w:val="2"/>
          <w:numId w:val="1"/>
        </w:numPr>
      </w:pPr>
      <w:r>
        <w:t xml:space="preserve">Keep schedule for initial </w:t>
      </w:r>
      <w:proofErr w:type="spellStart"/>
      <w:r>
        <w:t>TGmf</w:t>
      </w:r>
      <w:proofErr w:type="spellEnd"/>
      <w:r>
        <w:t xml:space="preserve"> in May</w:t>
      </w:r>
    </w:p>
    <w:p w14:paraId="11493C2E" w14:textId="77777777" w:rsidR="00283803" w:rsidRDefault="00283803" w:rsidP="00283803">
      <w:pPr>
        <w:pStyle w:val="ListParagraph"/>
        <w:ind w:left="2160"/>
      </w:pPr>
    </w:p>
    <w:p w14:paraId="57B7F8DE" w14:textId="53B11116" w:rsidR="008836A9" w:rsidRPr="001C74EC" w:rsidRDefault="00283803" w:rsidP="008836A9">
      <w:pPr>
        <w:pStyle w:val="ListParagraph"/>
        <w:numPr>
          <w:ilvl w:val="1"/>
          <w:numId w:val="1"/>
        </w:numPr>
      </w:pPr>
      <w:r w:rsidRPr="00283803">
        <w:rPr>
          <w:b/>
          <w:bCs/>
        </w:rPr>
        <w:t xml:space="preserve">Review </w:t>
      </w:r>
      <w:r w:rsidR="008836A9" w:rsidRPr="001C74EC">
        <w:rPr>
          <w:b/>
          <w:bCs/>
        </w:rPr>
        <w:t>doc 11-25/234</w:t>
      </w:r>
      <w:r w:rsidR="008836A9" w:rsidRPr="001C74EC">
        <w:t xml:space="preserve"> – </w:t>
      </w:r>
      <w:r w:rsidRPr="001C74EC">
        <w:t xml:space="preserve">Referred Subclause correction – </w:t>
      </w:r>
      <w:r w:rsidR="008836A9" w:rsidRPr="001C74EC">
        <w:t>Yang (China Mobile)</w:t>
      </w:r>
    </w:p>
    <w:p w14:paraId="54ECC4A4" w14:textId="785A142E" w:rsidR="00A839C4" w:rsidRDefault="00F031BD" w:rsidP="00C34CA3">
      <w:pPr>
        <w:pStyle w:val="ListParagraph"/>
        <w:numPr>
          <w:ilvl w:val="2"/>
          <w:numId w:val="1"/>
        </w:numPr>
      </w:pPr>
      <w:r w:rsidRPr="00F031BD">
        <w:t xml:space="preserve">Document: </w:t>
      </w:r>
      <w:hyperlink r:id="rId9" w:tgtFrame="_blank" w:history="1">
        <w:r w:rsidRPr="00F031BD">
          <w:rPr>
            <w:rStyle w:val="Hyperlink"/>
          </w:rPr>
          <w:t>https://mentor.ieee.org/802.11/dcn/25/11-25-0234-00-000m-referred-subclause-correction.docx</w:t>
        </w:r>
      </w:hyperlink>
    </w:p>
    <w:p w14:paraId="6A3168AB" w14:textId="6B98832A" w:rsidR="00C34CA3" w:rsidRDefault="00A839C4" w:rsidP="00C34CA3">
      <w:pPr>
        <w:pStyle w:val="ListParagraph"/>
        <w:numPr>
          <w:ilvl w:val="2"/>
          <w:numId w:val="1"/>
        </w:numPr>
      </w:pPr>
      <w:r>
        <w:lastRenderedPageBreak/>
        <w:t>Review Presentation</w:t>
      </w:r>
    </w:p>
    <w:p w14:paraId="62228708" w14:textId="02E65CD9" w:rsidR="00722915" w:rsidRDefault="00722915" w:rsidP="00C34CA3">
      <w:pPr>
        <w:pStyle w:val="ListParagraph"/>
        <w:numPr>
          <w:ilvl w:val="2"/>
          <w:numId w:val="1"/>
        </w:numPr>
      </w:pPr>
      <w:r w:rsidRPr="00722915">
        <w:t>Minor corrections to cross-references in the Draft (9.4.1.1, and 9.5.7)</w:t>
      </w:r>
    </w:p>
    <w:p w14:paraId="6E6D7760" w14:textId="710A4B64" w:rsidR="00722915" w:rsidRDefault="00722915" w:rsidP="00C34CA3">
      <w:pPr>
        <w:pStyle w:val="ListParagraph"/>
        <w:numPr>
          <w:ilvl w:val="2"/>
          <w:numId w:val="1"/>
        </w:numPr>
      </w:pPr>
      <w:r w:rsidRPr="00722915">
        <w:t xml:space="preserve">C: Would rather fix the 9.5.7 reference, instead of just deleting it. R: </w:t>
      </w:r>
      <w:proofErr w:type="gramStart"/>
      <w:r w:rsidRPr="00722915">
        <w:t>But,</w:t>
      </w:r>
      <w:proofErr w:type="gramEnd"/>
      <w:r w:rsidRPr="00722915">
        <w:t xml:space="preserve"> there are too many references that would be needed to be completely correct.</w:t>
      </w:r>
    </w:p>
    <w:p w14:paraId="4C7A1FB1" w14:textId="64E99A58" w:rsidR="00722915" w:rsidRDefault="00722915" w:rsidP="00C34CA3">
      <w:pPr>
        <w:pStyle w:val="ListParagraph"/>
        <w:numPr>
          <w:ilvl w:val="2"/>
          <w:numId w:val="1"/>
        </w:numPr>
      </w:pPr>
      <w:r w:rsidRPr="00722915">
        <w:t>Note to the Editor, on the 9.5.7 change, need to delete both commas. Request to mention this explicitly in the motion.</w:t>
      </w:r>
    </w:p>
    <w:p w14:paraId="56989DAB" w14:textId="77777777" w:rsidR="000A69F9" w:rsidRPr="000A69F9" w:rsidRDefault="000A69F9" w:rsidP="009910C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A69F9">
        <w:rPr>
          <w:sz w:val="24"/>
          <w:szCs w:val="24"/>
        </w:rPr>
        <w:t>Suggest: "as defined in the first subclause of each subclause of subclause 9.6"</w:t>
      </w:r>
    </w:p>
    <w:p w14:paraId="37E59DEF" w14:textId="77777777" w:rsidR="000A69F9" w:rsidRPr="000A69F9" w:rsidRDefault="000A69F9" w:rsidP="009910C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A69F9">
        <w:rPr>
          <w:sz w:val="24"/>
          <w:szCs w:val="24"/>
        </w:rPr>
        <w:t>Concern this is leaving it too vague. Readers may not understand</w:t>
      </w:r>
    </w:p>
    <w:p w14:paraId="5C156E93" w14:textId="3A541FB1" w:rsidR="00722915" w:rsidRDefault="009910CF" w:rsidP="00C34CA3">
      <w:pPr>
        <w:pStyle w:val="ListParagraph"/>
        <w:numPr>
          <w:ilvl w:val="2"/>
          <w:numId w:val="1"/>
        </w:numPr>
      </w:pPr>
      <w:r w:rsidRPr="009910CF">
        <w:t>Alternate suggestion, just, "as defined in 9.6". This would be returning it to how it was in 802.11-2020.</w:t>
      </w:r>
    </w:p>
    <w:p w14:paraId="2E697C2E" w14:textId="38905A95" w:rsidR="009910CF" w:rsidRDefault="009910CF" w:rsidP="00C34CA3">
      <w:pPr>
        <w:pStyle w:val="ListParagraph"/>
        <w:numPr>
          <w:ilvl w:val="2"/>
          <w:numId w:val="1"/>
        </w:numPr>
      </w:pPr>
      <w:r w:rsidRPr="009910CF">
        <w:t>No objection to running a motion on Wednesday to accept the 9.4.1.1 changes as proposed, and the 9.5.7 change per the alternate suggestion.</w:t>
      </w:r>
    </w:p>
    <w:p w14:paraId="4C20A964" w14:textId="77777777" w:rsidR="00283803" w:rsidRDefault="00283803" w:rsidP="00283803">
      <w:pPr>
        <w:pStyle w:val="ListParagraph"/>
        <w:ind w:left="2160"/>
      </w:pPr>
    </w:p>
    <w:p w14:paraId="1966836D" w14:textId="437429F0" w:rsidR="008354C4" w:rsidRPr="001C74EC" w:rsidRDefault="009D5BF2" w:rsidP="008354C4">
      <w:pPr>
        <w:pStyle w:val="ListParagraph"/>
        <w:numPr>
          <w:ilvl w:val="1"/>
          <w:numId w:val="1"/>
        </w:numPr>
      </w:pPr>
      <w:r w:rsidRPr="00283803">
        <w:rPr>
          <w:b/>
          <w:bCs/>
        </w:rPr>
        <w:t xml:space="preserve">Review </w:t>
      </w:r>
      <w:r w:rsidR="008354C4" w:rsidRPr="001C74EC">
        <w:rPr>
          <w:b/>
          <w:bCs/>
        </w:rPr>
        <w:t>doc 11-25/337</w:t>
      </w:r>
      <w:r w:rsidR="008354C4" w:rsidRPr="001C74EC">
        <w:t xml:space="preserve"> – </w:t>
      </w:r>
      <w:r w:rsidRPr="001C74EC">
        <w:t xml:space="preserve">Add 2 MHz channel for EU </w:t>
      </w:r>
      <w:r>
        <w:t xml:space="preserve">- </w:t>
      </w:r>
      <w:r w:rsidR="00B86AA6">
        <w:t xml:space="preserve">Dave </w:t>
      </w:r>
      <w:r w:rsidR="008354C4" w:rsidRPr="001C74EC">
        <w:t>Halasz (Morse Micro)</w:t>
      </w:r>
    </w:p>
    <w:p w14:paraId="4EE83F3C" w14:textId="6086259F" w:rsidR="00B86AA6" w:rsidRDefault="00B86AA6" w:rsidP="008354C4">
      <w:pPr>
        <w:pStyle w:val="ListParagraph"/>
        <w:numPr>
          <w:ilvl w:val="2"/>
          <w:numId w:val="1"/>
        </w:numPr>
      </w:pPr>
      <w:hyperlink r:id="rId10" w:history="1">
        <w:r w:rsidRPr="00D6310E">
          <w:rPr>
            <w:rStyle w:val="Hyperlink"/>
          </w:rPr>
          <w:t>https://mentor.ieee.org/802.11/dcn/25/11-25-0337-00-000m-additional-2-mhz-channel-in-eu.docx</w:t>
        </w:r>
      </w:hyperlink>
      <w:r>
        <w:t xml:space="preserve"> </w:t>
      </w:r>
    </w:p>
    <w:p w14:paraId="1C8EAAB1" w14:textId="738BA28F" w:rsidR="009910CF" w:rsidRDefault="008354C4" w:rsidP="008354C4">
      <w:pPr>
        <w:pStyle w:val="ListParagraph"/>
        <w:numPr>
          <w:ilvl w:val="2"/>
          <w:numId w:val="1"/>
        </w:numPr>
      </w:pPr>
      <w:r>
        <w:t>Review Submission</w:t>
      </w:r>
    </w:p>
    <w:p w14:paraId="4389C4DA" w14:textId="369ABA5A" w:rsidR="008354C4" w:rsidRDefault="008354C4" w:rsidP="008354C4">
      <w:pPr>
        <w:pStyle w:val="ListParagraph"/>
        <w:numPr>
          <w:ilvl w:val="2"/>
          <w:numId w:val="1"/>
        </w:numPr>
      </w:pPr>
      <w:r>
        <w:t>Discussion on how this will behave with legacy and new devices.</w:t>
      </w:r>
    </w:p>
    <w:p w14:paraId="3BDA71BD" w14:textId="2CB38D89" w:rsidR="008354C4" w:rsidRDefault="006D1F3A" w:rsidP="008354C4">
      <w:pPr>
        <w:pStyle w:val="ListParagraph"/>
        <w:numPr>
          <w:ilvl w:val="2"/>
          <w:numId w:val="1"/>
        </w:numPr>
      </w:pPr>
      <w:r>
        <w:t>Discussion on the use of Table E-5 S1G operation classes.</w:t>
      </w:r>
    </w:p>
    <w:p w14:paraId="44F9AD23" w14:textId="4DF1599D" w:rsidR="006D1F3A" w:rsidRDefault="00445A58" w:rsidP="008354C4">
      <w:pPr>
        <w:pStyle w:val="ListParagraph"/>
        <w:numPr>
          <w:ilvl w:val="2"/>
          <w:numId w:val="1"/>
        </w:numPr>
      </w:pPr>
      <w:r>
        <w:t xml:space="preserve">Discussion on </w:t>
      </w:r>
      <w:r w:rsidR="00912861">
        <w:t>how references are used in this part of the standard.</w:t>
      </w:r>
    </w:p>
    <w:p w14:paraId="1E8A61DF" w14:textId="2A1DB1C9" w:rsidR="006D1F3A" w:rsidRDefault="00FF2209" w:rsidP="008354C4">
      <w:pPr>
        <w:pStyle w:val="ListParagraph"/>
        <w:numPr>
          <w:ilvl w:val="2"/>
          <w:numId w:val="1"/>
        </w:numPr>
      </w:pPr>
      <w:r w:rsidRPr="00FF2209">
        <w:t>Discussion on how S1G could not be used as they are not defined in Table E-4.</w:t>
      </w:r>
    </w:p>
    <w:p w14:paraId="780A8FCB" w14:textId="117ACE50" w:rsidR="00FF2209" w:rsidRDefault="000B6BE7" w:rsidP="008354C4">
      <w:pPr>
        <w:pStyle w:val="ListParagraph"/>
        <w:numPr>
          <w:ilvl w:val="2"/>
          <w:numId w:val="1"/>
        </w:numPr>
      </w:pPr>
      <w:r>
        <w:t xml:space="preserve">We should be careful to use Regulatory requirements and </w:t>
      </w:r>
      <w:r w:rsidR="00E06D1D">
        <w:t>class definitions.</w:t>
      </w:r>
    </w:p>
    <w:p w14:paraId="33310881" w14:textId="3D4801D6" w:rsidR="00E06D1D" w:rsidRDefault="00575C8C" w:rsidP="008354C4">
      <w:pPr>
        <w:pStyle w:val="ListParagraph"/>
        <w:numPr>
          <w:ilvl w:val="2"/>
          <w:numId w:val="1"/>
        </w:numPr>
      </w:pPr>
      <w:r>
        <w:t>Discussion on what global bands are available to S1G</w:t>
      </w:r>
      <w:r w:rsidR="009B6B56">
        <w:t xml:space="preserve"> – currently uses local bands for spectrum fragments that are allowed.</w:t>
      </w:r>
    </w:p>
    <w:p w14:paraId="1EA72BE8" w14:textId="2E96AB55" w:rsidR="006C7423" w:rsidRDefault="009D5BF2" w:rsidP="008354C4">
      <w:pPr>
        <w:pStyle w:val="ListParagraph"/>
        <w:numPr>
          <w:ilvl w:val="2"/>
          <w:numId w:val="1"/>
        </w:numPr>
      </w:pPr>
      <w:r>
        <w:t xml:space="preserve">Take subject offline and </w:t>
      </w:r>
      <w:r w:rsidR="00283803">
        <w:t xml:space="preserve">Dave H. will bring back </w:t>
      </w:r>
      <w:proofErr w:type="gramStart"/>
      <w:r w:rsidR="00283803">
        <w:t>at a later date</w:t>
      </w:r>
      <w:proofErr w:type="gramEnd"/>
      <w:r w:rsidR="00283803">
        <w:t>.</w:t>
      </w:r>
    </w:p>
    <w:p w14:paraId="747C63BF" w14:textId="77777777" w:rsidR="0086057D" w:rsidRDefault="0086057D" w:rsidP="0086057D">
      <w:pPr>
        <w:pStyle w:val="ListParagraph"/>
        <w:ind w:left="2160"/>
      </w:pPr>
    </w:p>
    <w:p w14:paraId="630B8042" w14:textId="1C9D9F08" w:rsidR="0086057D" w:rsidRDefault="0091405B" w:rsidP="0086057D">
      <w:pPr>
        <w:pStyle w:val="ListParagraph"/>
        <w:numPr>
          <w:ilvl w:val="1"/>
          <w:numId w:val="1"/>
        </w:numPr>
      </w:pPr>
      <w:r w:rsidRPr="0091405B">
        <w:rPr>
          <w:b/>
          <w:bCs/>
        </w:rPr>
        <w:t xml:space="preserve">Review </w:t>
      </w:r>
      <w:r w:rsidR="0086057D" w:rsidRPr="001C74EC">
        <w:rPr>
          <w:b/>
          <w:bCs/>
        </w:rPr>
        <w:t>doc 11-25/255</w:t>
      </w:r>
      <w:r w:rsidR="0086057D" w:rsidRPr="001C74EC">
        <w:t xml:space="preserve"> – </w:t>
      </w:r>
      <w:r w:rsidRPr="001C74EC">
        <w:t xml:space="preserve">PTP TWT harmonization – </w:t>
      </w:r>
      <w:r w:rsidR="00E77551">
        <w:t xml:space="preserve">Brian </w:t>
      </w:r>
      <w:r w:rsidR="0086057D" w:rsidRPr="001C74EC">
        <w:t>Hart (Cisco)</w:t>
      </w:r>
    </w:p>
    <w:p w14:paraId="709CCCCA" w14:textId="7E933DE9" w:rsidR="0086057D" w:rsidRDefault="0086057D" w:rsidP="0086057D">
      <w:pPr>
        <w:pStyle w:val="ListParagraph"/>
        <w:numPr>
          <w:ilvl w:val="2"/>
          <w:numId w:val="1"/>
        </w:numPr>
      </w:pPr>
      <w:r>
        <w:t xml:space="preserve"> </w:t>
      </w:r>
      <w:hyperlink r:id="rId11" w:history="1">
        <w:r w:rsidR="00B247FF" w:rsidRPr="00D6310E">
          <w:rPr>
            <w:rStyle w:val="Hyperlink"/>
          </w:rPr>
          <w:t>https://mentor.ieee.org/802.11/dcn/25/11-25-0255-02-000m-p2p-twt-harmonization.docx</w:t>
        </w:r>
      </w:hyperlink>
    </w:p>
    <w:p w14:paraId="384DD41C" w14:textId="4D090F11" w:rsidR="00B247FF" w:rsidRDefault="00B247FF" w:rsidP="0086057D">
      <w:pPr>
        <w:pStyle w:val="ListParagraph"/>
        <w:numPr>
          <w:ilvl w:val="2"/>
          <w:numId w:val="1"/>
        </w:numPr>
      </w:pPr>
      <w:r>
        <w:t>Review Submission.</w:t>
      </w:r>
    </w:p>
    <w:p w14:paraId="15C2B997" w14:textId="058D7197" w:rsidR="00B247FF" w:rsidRDefault="00FF29DD" w:rsidP="0086057D">
      <w:pPr>
        <w:pStyle w:val="ListParagraph"/>
        <w:numPr>
          <w:ilvl w:val="2"/>
          <w:numId w:val="1"/>
        </w:numPr>
      </w:pPr>
      <w:r>
        <w:t xml:space="preserve">Review </w:t>
      </w:r>
      <w:r w:rsidR="0091405B">
        <w:t>discussion and proposed changes.</w:t>
      </w:r>
    </w:p>
    <w:p w14:paraId="4EE45467" w14:textId="19A8FB4F" w:rsidR="0091405B" w:rsidRDefault="00320C06" w:rsidP="0086057D">
      <w:pPr>
        <w:pStyle w:val="ListParagraph"/>
        <w:numPr>
          <w:ilvl w:val="2"/>
          <w:numId w:val="1"/>
        </w:numPr>
      </w:pPr>
      <w:r>
        <w:t>Discussion on some minor changes.</w:t>
      </w:r>
    </w:p>
    <w:p w14:paraId="43DA607E" w14:textId="7FBD46C3" w:rsidR="00320C06" w:rsidRDefault="00CF427D" w:rsidP="0086057D">
      <w:pPr>
        <w:pStyle w:val="ListParagraph"/>
        <w:numPr>
          <w:ilvl w:val="2"/>
          <w:numId w:val="1"/>
        </w:numPr>
      </w:pPr>
      <w:r>
        <w:t>Clarification of 11.21.15 seems like it is a very long single sentence.</w:t>
      </w:r>
    </w:p>
    <w:p w14:paraId="6121BFB1" w14:textId="52C1C02D" w:rsidR="00CF427D" w:rsidRDefault="001D5970" w:rsidP="001D5970">
      <w:pPr>
        <w:pStyle w:val="ListParagraph"/>
        <w:numPr>
          <w:ilvl w:val="3"/>
          <w:numId w:val="1"/>
        </w:numPr>
      </w:pPr>
      <w:r>
        <w:t xml:space="preserve"> Simplification request for this clause.</w:t>
      </w:r>
    </w:p>
    <w:p w14:paraId="228D2DFA" w14:textId="3C32243D" w:rsidR="001D5970" w:rsidRDefault="00256A7E" w:rsidP="001D5970">
      <w:pPr>
        <w:pStyle w:val="ListParagraph"/>
        <w:numPr>
          <w:ilvl w:val="2"/>
          <w:numId w:val="1"/>
        </w:numPr>
      </w:pPr>
      <w:r>
        <w:t>Could the note be change</w:t>
      </w:r>
      <w:r w:rsidR="0094778C">
        <w:t xml:space="preserve">d with the cross-reference </w:t>
      </w:r>
      <w:proofErr w:type="spellStart"/>
      <w:r w:rsidR="0094778C">
        <w:t>doe</w:t>
      </w:r>
      <w:proofErr w:type="spellEnd"/>
      <w:r w:rsidR="0094778C">
        <w:t xml:space="preserve"> not need “should” at the location of the NOTE.</w:t>
      </w:r>
    </w:p>
    <w:p w14:paraId="3237509A" w14:textId="60FD30E0" w:rsidR="0094778C" w:rsidRDefault="00450A6D" w:rsidP="001D5970">
      <w:pPr>
        <w:pStyle w:val="ListParagraph"/>
        <w:numPr>
          <w:ilvl w:val="2"/>
          <w:numId w:val="1"/>
        </w:numPr>
      </w:pPr>
      <w:r>
        <w:t>Discussion on states of Unavailability and Dose states.</w:t>
      </w:r>
    </w:p>
    <w:p w14:paraId="5EBA118C" w14:textId="7C915BF2" w:rsidR="00722679" w:rsidRDefault="00722679" w:rsidP="001D5970">
      <w:pPr>
        <w:pStyle w:val="ListParagraph"/>
        <w:numPr>
          <w:ilvl w:val="2"/>
          <w:numId w:val="1"/>
        </w:numPr>
      </w:pPr>
      <w:r>
        <w:t>More offline discussion and then return later.</w:t>
      </w:r>
    </w:p>
    <w:p w14:paraId="11C6556D" w14:textId="77777777" w:rsidR="00064935" w:rsidRDefault="00064935" w:rsidP="00064935">
      <w:pPr>
        <w:pStyle w:val="ListParagraph"/>
        <w:ind w:left="1080"/>
      </w:pPr>
    </w:p>
    <w:p w14:paraId="4B445724" w14:textId="6647AC06" w:rsidR="0086057D" w:rsidRPr="001C74EC" w:rsidRDefault="00064935" w:rsidP="0086057D">
      <w:pPr>
        <w:pStyle w:val="ListParagraph"/>
        <w:numPr>
          <w:ilvl w:val="1"/>
          <w:numId w:val="1"/>
        </w:numPr>
      </w:pPr>
      <w:r w:rsidRPr="00F10996">
        <w:rPr>
          <w:b/>
          <w:bCs/>
        </w:rPr>
        <w:t xml:space="preserve">Review </w:t>
      </w:r>
      <w:r w:rsidRPr="001C74EC">
        <w:rPr>
          <w:b/>
          <w:bCs/>
        </w:rPr>
        <w:t>doc 11-25/269</w:t>
      </w:r>
      <w:r w:rsidRPr="001C74EC">
        <w:t xml:space="preserve"> – </w:t>
      </w:r>
      <w:r w:rsidR="0086057D" w:rsidRPr="001C74EC">
        <w:t>Max Channel Switch Time Harmonization –</w:t>
      </w:r>
      <w:r w:rsidR="00E77551">
        <w:t xml:space="preserve">Brian </w:t>
      </w:r>
      <w:r w:rsidR="0086057D" w:rsidRPr="001C74EC">
        <w:t>Hart (Cisco)</w:t>
      </w:r>
    </w:p>
    <w:p w14:paraId="24714EF5" w14:textId="1206F353" w:rsidR="00283803" w:rsidRDefault="00E77551" w:rsidP="00064935">
      <w:pPr>
        <w:pStyle w:val="ListParagraph"/>
        <w:numPr>
          <w:ilvl w:val="2"/>
          <w:numId w:val="1"/>
        </w:numPr>
      </w:pPr>
      <w:hyperlink r:id="rId12" w:history="1">
        <w:r w:rsidRPr="00D6310E">
          <w:rPr>
            <w:rStyle w:val="Hyperlink"/>
          </w:rPr>
          <w:t>https://mentor.ieee.org/802.11/dcn/25/11-25-0269-00-000m-max-channel-switch-time-harmonization.docx</w:t>
        </w:r>
      </w:hyperlink>
    </w:p>
    <w:p w14:paraId="55194185" w14:textId="44CF7087" w:rsidR="00E77551" w:rsidRDefault="00E77551" w:rsidP="00064935">
      <w:pPr>
        <w:pStyle w:val="ListParagraph"/>
        <w:numPr>
          <w:ilvl w:val="2"/>
          <w:numId w:val="1"/>
        </w:numPr>
      </w:pPr>
      <w:r>
        <w:t xml:space="preserve">Review Submission </w:t>
      </w:r>
    </w:p>
    <w:p w14:paraId="648CC039" w14:textId="72575696" w:rsidR="00D45CC4" w:rsidRDefault="00D45CC4" w:rsidP="00064935">
      <w:pPr>
        <w:pStyle w:val="ListParagraph"/>
        <w:numPr>
          <w:ilvl w:val="2"/>
          <w:numId w:val="1"/>
        </w:numPr>
      </w:pPr>
      <w:r>
        <w:t xml:space="preserve">Discussion on us of TBTT </w:t>
      </w:r>
    </w:p>
    <w:p w14:paraId="7858E7DA" w14:textId="55558EEE" w:rsidR="004909C1" w:rsidRDefault="00EC57A9" w:rsidP="00064935">
      <w:pPr>
        <w:pStyle w:val="ListParagraph"/>
        <w:numPr>
          <w:ilvl w:val="2"/>
          <w:numId w:val="1"/>
        </w:numPr>
      </w:pPr>
      <w:r>
        <w:t xml:space="preserve">Discussion on if continuity vs collapse </w:t>
      </w:r>
      <w:r w:rsidR="00F95ED6">
        <w:t xml:space="preserve">and restart </w:t>
      </w:r>
      <w:r>
        <w:t>would be better.</w:t>
      </w:r>
    </w:p>
    <w:p w14:paraId="6B6CEC87" w14:textId="676698C1" w:rsidR="00EC57A9" w:rsidRDefault="00D126D8" w:rsidP="00064935">
      <w:pPr>
        <w:pStyle w:val="ListParagraph"/>
        <w:numPr>
          <w:ilvl w:val="2"/>
          <w:numId w:val="1"/>
        </w:numPr>
      </w:pPr>
      <w:r>
        <w:t>Discussion on what happens if the Switch time</w:t>
      </w:r>
      <w:r w:rsidR="00567D31">
        <w:t xml:space="preserve"> meaning is changed.</w:t>
      </w:r>
    </w:p>
    <w:p w14:paraId="29221C78" w14:textId="462E7812" w:rsidR="009C00D5" w:rsidRDefault="009C00D5" w:rsidP="00064935">
      <w:pPr>
        <w:pStyle w:val="ListParagraph"/>
        <w:numPr>
          <w:ilvl w:val="2"/>
          <w:numId w:val="1"/>
        </w:numPr>
      </w:pPr>
      <w:r>
        <w:t>Disc</w:t>
      </w:r>
      <w:r w:rsidR="001703BB">
        <w:t xml:space="preserve">ussion on how to harmonize the changes (no later than, vs </w:t>
      </w:r>
      <w:r w:rsidR="006B0B8A">
        <w:t>that time).</w:t>
      </w:r>
    </w:p>
    <w:p w14:paraId="30584681" w14:textId="2D795F3D" w:rsidR="006B0B8A" w:rsidRDefault="00CC307D" w:rsidP="00064935">
      <w:pPr>
        <w:pStyle w:val="ListParagraph"/>
        <w:numPr>
          <w:ilvl w:val="2"/>
          <w:numId w:val="1"/>
        </w:numPr>
      </w:pPr>
      <w:r>
        <w:t>Avoid using “intends to” -- need to reword.</w:t>
      </w:r>
    </w:p>
    <w:p w14:paraId="7798C40E" w14:textId="32D9F49D" w:rsidR="00CC307D" w:rsidRDefault="00B31914" w:rsidP="00064935">
      <w:pPr>
        <w:pStyle w:val="ListParagraph"/>
        <w:numPr>
          <w:ilvl w:val="2"/>
          <w:numId w:val="1"/>
        </w:numPr>
      </w:pPr>
      <w:r>
        <w:t>Discussion on what the non-AP STA will do with the information vs what AP STA will do with the information.</w:t>
      </w:r>
    </w:p>
    <w:p w14:paraId="3B9A08B5" w14:textId="0AF161EF" w:rsidR="00B31914" w:rsidRDefault="002E242F" w:rsidP="002E242F">
      <w:pPr>
        <w:pStyle w:val="ListParagraph"/>
        <w:numPr>
          <w:ilvl w:val="2"/>
          <w:numId w:val="1"/>
        </w:numPr>
      </w:pPr>
      <w:r>
        <w:t>More offline discussion to be done.  Use the Reflector for the discussion.</w:t>
      </w:r>
    </w:p>
    <w:p w14:paraId="210D0310" w14:textId="77777777" w:rsidR="009C0562" w:rsidRDefault="009C0562" w:rsidP="009C0562">
      <w:pPr>
        <w:pStyle w:val="ListParagraph"/>
        <w:ind w:left="2160"/>
      </w:pPr>
    </w:p>
    <w:p w14:paraId="394C657E" w14:textId="04C723C8" w:rsidR="002E242F" w:rsidRDefault="002E242F" w:rsidP="002E242F">
      <w:pPr>
        <w:pStyle w:val="ListParagraph"/>
        <w:numPr>
          <w:ilvl w:val="1"/>
          <w:numId w:val="1"/>
        </w:numPr>
      </w:pPr>
      <w:r w:rsidRPr="009C0562">
        <w:rPr>
          <w:b/>
          <w:bCs/>
        </w:rPr>
        <w:t xml:space="preserve">Review </w:t>
      </w:r>
      <w:r w:rsidRPr="001C74EC">
        <w:rPr>
          <w:b/>
          <w:bCs/>
        </w:rPr>
        <w:t>doc 11-25/260</w:t>
      </w:r>
      <w:r w:rsidRPr="001C74EC">
        <w:t xml:space="preserve"> – Control frame protection –</w:t>
      </w:r>
      <w:r>
        <w:t>P</w:t>
      </w:r>
      <w:r w:rsidR="0020302E">
        <w:t xml:space="preserve">o-Kai </w:t>
      </w:r>
      <w:r w:rsidRPr="001C74EC">
        <w:t>Huang (Intel)</w:t>
      </w:r>
    </w:p>
    <w:p w14:paraId="2F71965D" w14:textId="70DF4096" w:rsidR="0020302E" w:rsidRDefault="0020302E" w:rsidP="0020302E">
      <w:pPr>
        <w:pStyle w:val="ListParagraph"/>
        <w:numPr>
          <w:ilvl w:val="2"/>
          <w:numId w:val="1"/>
        </w:numPr>
      </w:pPr>
      <w:hyperlink r:id="rId13" w:history="1">
        <w:r w:rsidRPr="00D6310E">
          <w:rPr>
            <w:rStyle w:val="Hyperlink"/>
          </w:rPr>
          <w:t>https://mentor.ieee.org/802.11/dcn/25/11-25-0260-04-000m-trigger-ba-bar-protection.docx</w:t>
        </w:r>
      </w:hyperlink>
      <w:r>
        <w:t xml:space="preserve"> </w:t>
      </w:r>
    </w:p>
    <w:p w14:paraId="364315C8" w14:textId="561B13C0" w:rsidR="0020302E" w:rsidRDefault="0020302E" w:rsidP="0020302E">
      <w:pPr>
        <w:pStyle w:val="ListParagraph"/>
        <w:numPr>
          <w:ilvl w:val="2"/>
          <w:numId w:val="1"/>
        </w:numPr>
      </w:pPr>
      <w:r>
        <w:t xml:space="preserve">Review </w:t>
      </w:r>
      <w:r w:rsidR="002E425F">
        <w:t>Submission.</w:t>
      </w:r>
    </w:p>
    <w:p w14:paraId="4A07885A" w14:textId="4D8D6BBC" w:rsidR="00995EA5" w:rsidRDefault="00B2603B" w:rsidP="0020302E">
      <w:pPr>
        <w:pStyle w:val="ListParagraph"/>
        <w:numPr>
          <w:ilvl w:val="2"/>
          <w:numId w:val="1"/>
        </w:numPr>
      </w:pPr>
      <w:r>
        <w:t>Discussion on the need to discuss this in more detail.</w:t>
      </w:r>
    </w:p>
    <w:p w14:paraId="308385C9" w14:textId="7A77CBE3" w:rsidR="00B2603B" w:rsidRDefault="00A70582" w:rsidP="0020302E">
      <w:pPr>
        <w:pStyle w:val="ListParagraph"/>
        <w:numPr>
          <w:ilvl w:val="2"/>
          <w:numId w:val="1"/>
        </w:numPr>
      </w:pPr>
      <w:r>
        <w:t>Discussion on the Key ID and the size being suggested.</w:t>
      </w:r>
    </w:p>
    <w:p w14:paraId="024D79A1" w14:textId="25051D60" w:rsidR="00A70582" w:rsidRDefault="0074343D" w:rsidP="0020302E">
      <w:pPr>
        <w:pStyle w:val="ListParagraph"/>
        <w:numPr>
          <w:ilvl w:val="2"/>
          <w:numId w:val="1"/>
        </w:numPr>
      </w:pPr>
      <w:r>
        <w:t>Concern expressed on GMAC-256.</w:t>
      </w:r>
    </w:p>
    <w:p w14:paraId="77B8624A" w14:textId="6D2D8379" w:rsidR="0074343D" w:rsidRDefault="00C212F2" w:rsidP="0020302E">
      <w:pPr>
        <w:pStyle w:val="ListParagraph"/>
        <w:numPr>
          <w:ilvl w:val="2"/>
          <w:numId w:val="1"/>
        </w:numPr>
      </w:pPr>
      <w:r>
        <w:t>Discussion on the ordering of the changes and the extent to which the changes are defined.</w:t>
      </w:r>
    </w:p>
    <w:p w14:paraId="1FFE9864" w14:textId="36BF7051" w:rsidR="00C212F2" w:rsidRDefault="0099736A" w:rsidP="0020302E">
      <w:pPr>
        <w:pStyle w:val="ListParagraph"/>
        <w:numPr>
          <w:ilvl w:val="2"/>
          <w:numId w:val="1"/>
        </w:numPr>
      </w:pPr>
      <w:r>
        <w:t>Discussion on the use of the cipher.</w:t>
      </w:r>
    </w:p>
    <w:p w14:paraId="0B13D73D" w14:textId="0FFE25C1" w:rsidR="0099736A" w:rsidRDefault="00936473" w:rsidP="0020302E">
      <w:pPr>
        <w:pStyle w:val="ListParagraph"/>
        <w:numPr>
          <w:ilvl w:val="2"/>
          <w:numId w:val="1"/>
        </w:numPr>
      </w:pPr>
      <w:r>
        <w:t>Concern where the behavioral text is to be added.</w:t>
      </w:r>
    </w:p>
    <w:p w14:paraId="108A32CC" w14:textId="77777777" w:rsidR="00E66FEA" w:rsidRDefault="00B03813" w:rsidP="0020302E">
      <w:pPr>
        <w:pStyle w:val="ListParagraph"/>
        <w:numPr>
          <w:ilvl w:val="2"/>
          <w:numId w:val="1"/>
        </w:numPr>
      </w:pPr>
      <w:r>
        <w:t>Questions asked: W</w:t>
      </w:r>
      <w:r w:rsidRPr="00B03813">
        <w:t>hy does Management frame lose "original benefit" of BAR?)</w:t>
      </w:r>
    </w:p>
    <w:p w14:paraId="6B3B0BE2" w14:textId="77777777" w:rsidR="00E66FEA" w:rsidRDefault="00E66FEA" w:rsidP="00E66FEA">
      <w:pPr>
        <w:pStyle w:val="ListParagraph"/>
        <w:numPr>
          <w:ilvl w:val="3"/>
          <w:numId w:val="1"/>
        </w:numPr>
      </w:pPr>
      <w:r>
        <w:t xml:space="preserve"> </w:t>
      </w:r>
      <w:r w:rsidR="00B03813" w:rsidRPr="00B03813">
        <w:t xml:space="preserve">I don't think the difference in </w:t>
      </w:r>
      <w:proofErr w:type="spellStart"/>
      <w:r w:rsidR="00B03813" w:rsidRPr="00B03813">
        <w:t>tx</w:t>
      </w:r>
      <w:proofErr w:type="spellEnd"/>
      <w:r w:rsidR="00B03813" w:rsidRPr="00B03813">
        <w:t xml:space="preserve"> time is significant</w:t>
      </w:r>
    </w:p>
    <w:p w14:paraId="5F87318C" w14:textId="41FE0834" w:rsidR="002E1362" w:rsidRDefault="00E66FEA" w:rsidP="00E66FEA">
      <w:pPr>
        <w:pStyle w:val="ListParagraph"/>
        <w:numPr>
          <w:ilvl w:val="3"/>
          <w:numId w:val="1"/>
        </w:numPr>
      </w:pPr>
      <w:r>
        <w:t>S</w:t>
      </w:r>
      <w:r w:rsidRPr="00B03813">
        <w:t>eems</w:t>
      </w:r>
      <w:r w:rsidR="00B03813" w:rsidRPr="00B03813">
        <w:t xml:space="preserve"> dangerous to hard-wire to GMAC-256</w:t>
      </w:r>
    </w:p>
    <w:p w14:paraId="01010431" w14:textId="77777777" w:rsidR="002E1362" w:rsidRDefault="00B03813" w:rsidP="00E66FEA">
      <w:pPr>
        <w:pStyle w:val="ListParagraph"/>
        <w:numPr>
          <w:ilvl w:val="3"/>
          <w:numId w:val="1"/>
        </w:numPr>
      </w:pPr>
      <w:r w:rsidRPr="00B03813">
        <w:t>"A BIGTKSA consists of the following: " typo</w:t>
      </w:r>
    </w:p>
    <w:p w14:paraId="07E1B1AD" w14:textId="77777777" w:rsidR="002E1362" w:rsidRDefault="002E1362" w:rsidP="00E66FEA">
      <w:pPr>
        <w:pStyle w:val="ListParagraph"/>
        <w:numPr>
          <w:ilvl w:val="3"/>
          <w:numId w:val="1"/>
        </w:numPr>
      </w:pPr>
      <w:r>
        <w:t xml:space="preserve"> </w:t>
      </w:r>
      <w:r w:rsidR="00B03813" w:rsidRPr="00B03813">
        <w:t>The Authenticator may update the CIGTK -- how?</w:t>
      </w:r>
    </w:p>
    <w:p w14:paraId="07333F4C" w14:textId="77777777" w:rsidR="002E1362" w:rsidRDefault="002E1362" w:rsidP="00E66FEA">
      <w:pPr>
        <w:pStyle w:val="ListParagraph"/>
        <w:numPr>
          <w:ilvl w:val="3"/>
          <w:numId w:val="1"/>
        </w:numPr>
      </w:pPr>
      <w:r>
        <w:t xml:space="preserve"> Is</w:t>
      </w:r>
      <w:r w:rsidR="00B03813" w:rsidRPr="00B03813">
        <w:t>32 us always going to be enough time?</w:t>
      </w:r>
    </w:p>
    <w:p w14:paraId="17B9BE2D" w14:textId="77777777" w:rsidR="00277D0C" w:rsidRDefault="00277D0C" w:rsidP="00E66FEA">
      <w:pPr>
        <w:pStyle w:val="ListParagraph"/>
        <w:numPr>
          <w:ilvl w:val="3"/>
          <w:numId w:val="1"/>
        </w:numPr>
      </w:pPr>
      <w:r>
        <w:t xml:space="preserve"> How </w:t>
      </w:r>
      <w:r w:rsidR="00B03813" w:rsidRPr="00B03813">
        <w:t xml:space="preserve">on </w:t>
      </w:r>
      <w:proofErr w:type="spellStart"/>
      <w:r w:rsidR="00B03813" w:rsidRPr="00B03813">
        <w:t>tx</w:t>
      </w:r>
      <w:proofErr w:type="spellEnd"/>
      <w:r w:rsidR="00B03813" w:rsidRPr="00B03813">
        <w:t xml:space="preserve"> all the calculations </w:t>
      </w:r>
      <w:proofErr w:type="gramStart"/>
      <w:r w:rsidR="00B03813" w:rsidRPr="00B03813">
        <w:t>have to</w:t>
      </w:r>
      <w:proofErr w:type="gramEnd"/>
      <w:r w:rsidR="00B03813" w:rsidRPr="00B03813">
        <w:t xml:space="preserve"> be done within ~SIFS?)</w:t>
      </w:r>
    </w:p>
    <w:p w14:paraId="71D5013B" w14:textId="46BC55DD" w:rsidR="00936473" w:rsidRDefault="00277D0C" w:rsidP="00E66FEA">
      <w:pPr>
        <w:pStyle w:val="ListParagraph"/>
        <w:numPr>
          <w:ilvl w:val="3"/>
          <w:numId w:val="1"/>
        </w:numPr>
      </w:pPr>
      <w:r>
        <w:t xml:space="preserve"> I</w:t>
      </w:r>
      <w:r w:rsidR="00B03813" w:rsidRPr="00B03813">
        <w:t>s it OK to reuse Key IDs 0 and 1?)</w:t>
      </w:r>
    </w:p>
    <w:p w14:paraId="1B7C76D6" w14:textId="77777777" w:rsidR="00447652" w:rsidRDefault="00447652" w:rsidP="00447652">
      <w:pPr>
        <w:pStyle w:val="ListParagraph"/>
        <w:ind w:left="2880"/>
      </w:pPr>
    </w:p>
    <w:p w14:paraId="5F847B51" w14:textId="2FA73DFA" w:rsidR="009C0562" w:rsidRDefault="009D62C4" w:rsidP="009D62C4">
      <w:pPr>
        <w:pStyle w:val="ListParagraph"/>
        <w:numPr>
          <w:ilvl w:val="1"/>
          <w:numId w:val="1"/>
        </w:numPr>
      </w:pPr>
      <w:r>
        <w:t>Recess at 6:00pm</w:t>
      </w:r>
    </w:p>
    <w:p w14:paraId="5799F19A" w14:textId="5DE5828A" w:rsidR="00BF00DA" w:rsidRDefault="00BF00DA">
      <w:r>
        <w:br w:type="page"/>
      </w:r>
    </w:p>
    <w:p w14:paraId="48CDCEA3" w14:textId="4B002C06" w:rsidR="009D62C4" w:rsidRPr="009538CC" w:rsidRDefault="009538CC" w:rsidP="009D62C4">
      <w:pPr>
        <w:pStyle w:val="ListParagraph"/>
        <w:numPr>
          <w:ilvl w:val="0"/>
          <w:numId w:val="1"/>
        </w:numPr>
        <w:rPr>
          <w:b/>
          <w:bCs/>
        </w:rPr>
      </w:pPr>
      <w:r w:rsidRPr="009538CC">
        <w:rPr>
          <w:b/>
          <w:bCs/>
        </w:rPr>
        <w:lastRenderedPageBreak/>
        <w:t>2025 March IEEE 802 Plenary – Atlanta – 802.11mf (</w:t>
      </w:r>
      <w:proofErr w:type="spellStart"/>
      <w:proofErr w:type="gramStart"/>
      <w:r w:rsidRPr="009538CC">
        <w:rPr>
          <w:b/>
          <w:bCs/>
        </w:rPr>
        <w:t>REvmf</w:t>
      </w:r>
      <w:proofErr w:type="spellEnd"/>
      <w:r w:rsidRPr="009538CC">
        <w:rPr>
          <w:b/>
          <w:bCs/>
        </w:rPr>
        <w:t xml:space="preserve"> )</w:t>
      </w:r>
      <w:proofErr w:type="gramEnd"/>
      <w:r w:rsidRPr="009538CC">
        <w:rPr>
          <w:b/>
          <w:bCs/>
        </w:rPr>
        <w:t xml:space="preserve"> – </w:t>
      </w:r>
      <w:r w:rsidR="00EE0AA7" w:rsidRPr="009538CC">
        <w:rPr>
          <w:b/>
          <w:bCs/>
        </w:rPr>
        <w:t xml:space="preserve">Wednesday, </w:t>
      </w:r>
      <w:r w:rsidRPr="009538CC">
        <w:rPr>
          <w:b/>
          <w:bCs/>
        </w:rPr>
        <w:t xml:space="preserve">March 12, 2025 - </w:t>
      </w:r>
      <w:r w:rsidR="00EE0AA7" w:rsidRPr="009538CC">
        <w:rPr>
          <w:b/>
          <w:bCs/>
        </w:rPr>
        <w:t xml:space="preserve">PM2 </w:t>
      </w:r>
    </w:p>
    <w:p w14:paraId="3CFD2FDE" w14:textId="04B524F8" w:rsidR="00EE0AA7" w:rsidRDefault="00EE0AA7" w:rsidP="00447652">
      <w:pPr>
        <w:pStyle w:val="ListParagraph"/>
        <w:numPr>
          <w:ilvl w:val="1"/>
          <w:numId w:val="1"/>
        </w:numPr>
      </w:pPr>
      <w:r w:rsidRPr="009538CC">
        <w:rPr>
          <w:b/>
          <w:bCs/>
        </w:rPr>
        <w:t>Called to order at 4:0</w:t>
      </w:r>
      <w:r w:rsidR="007A4FDE" w:rsidRPr="009538CC">
        <w:rPr>
          <w:b/>
          <w:bCs/>
        </w:rPr>
        <w:t>2</w:t>
      </w:r>
      <w:r w:rsidR="00E659BB" w:rsidRPr="009538CC">
        <w:rPr>
          <w:b/>
          <w:bCs/>
        </w:rPr>
        <w:t>pm</w:t>
      </w:r>
      <w:r w:rsidR="00E659BB">
        <w:t xml:space="preserve"> by </w:t>
      </w:r>
      <w:r w:rsidR="00447652">
        <w:t>the TG Chair, Mike Montemurro, Huawei</w:t>
      </w:r>
    </w:p>
    <w:p w14:paraId="70D27A7E" w14:textId="77E34AC6" w:rsidR="00E659BB" w:rsidRPr="00844057" w:rsidRDefault="00E659BB" w:rsidP="00EE0AA7">
      <w:pPr>
        <w:pStyle w:val="ListParagraph"/>
        <w:numPr>
          <w:ilvl w:val="1"/>
          <w:numId w:val="1"/>
        </w:numPr>
        <w:rPr>
          <w:b/>
          <w:bCs/>
        </w:rPr>
      </w:pPr>
      <w:r w:rsidRPr="00844057">
        <w:rPr>
          <w:b/>
          <w:bCs/>
        </w:rPr>
        <w:t>Introduction of</w:t>
      </w:r>
      <w:r w:rsidR="00447652">
        <w:rPr>
          <w:b/>
          <w:bCs/>
        </w:rPr>
        <w:t xml:space="preserve"> TG</w:t>
      </w:r>
      <w:r w:rsidRPr="00844057">
        <w:rPr>
          <w:b/>
          <w:bCs/>
        </w:rPr>
        <w:t xml:space="preserve"> officers.</w:t>
      </w:r>
    </w:p>
    <w:p w14:paraId="0107A266" w14:textId="77777777" w:rsidR="000937C5" w:rsidRDefault="000937C5" w:rsidP="000937C5">
      <w:pPr>
        <w:pStyle w:val="ListParagraph"/>
        <w:numPr>
          <w:ilvl w:val="2"/>
          <w:numId w:val="1"/>
        </w:numPr>
      </w:pPr>
      <w:r>
        <w:t>TG Chair: Mike MONTEMURRO (Huawei)</w:t>
      </w:r>
    </w:p>
    <w:p w14:paraId="1CEDE1EC" w14:textId="77777777" w:rsidR="000937C5" w:rsidRDefault="000937C5" w:rsidP="000937C5">
      <w:pPr>
        <w:pStyle w:val="ListParagraph"/>
        <w:numPr>
          <w:ilvl w:val="2"/>
          <w:numId w:val="1"/>
        </w:numPr>
      </w:pPr>
      <w:r>
        <w:t>TG Vice Chair: Mark HAMILTON (Ruckus/</w:t>
      </w:r>
      <w:proofErr w:type="spellStart"/>
      <w:r>
        <w:t>Comscope</w:t>
      </w:r>
      <w:proofErr w:type="spellEnd"/>
      <w:r>
        <w:t>)</w:t>
      </w:r>
    </w:p>
    <w:p w14:paraId="6D00DD6B" w14:textId="77777777" w:rsidR="000937C5" w:rsidRDefault="000937C5" w:rsidP="000937C5">
      <w:pPr>
        <w:pStyle w:val="ListParagraph"/>
        <w:numPr>
          <w:ilvl w:val="2"/>
          <w:numId w:val="1"/>
        </w:numPr>
      </w:pPr>
      <w:r>
        <w:t>TG Vice Chair: Mark RISON (Samsung)</w:t>
      </w:r>
    </w:p>
    <w:p w14:paraId="553B5089" w14:textId="77777777" w:rsidR="000937C5" w:rsidRDefault="000937C5" w:rsidP="000937C5">
      <w:pPr>
        <w:pStyle w:val="ListParagraph"/>
        <w:numPr>
          <w:ilvl w:val="2"/>
          <w:numId w:val="1"/>
        </w:numPr>
      </w:pPr>
      <w:r>
        <w:t>TG Editor: Po-kai HUANG (Intel)</w:t>
      </w:r>
    </w:p>
    <w:p w14:paraId="538DD9D7" w14:textId="77777777" w:rsidR="000937C5" w:rsidRDefault="000937C5" w:rsidP="000937C5">
      <w:pPr>
        <w:pStyle w:val="ListParagraph"/>
        <w:numPr>
          <w:ilvl w:val="2"/>
          <w:numId w:val="1"/>
        </w:numPr>
      </w:pPr>
      <w:r>
        <w:t>TG Secretary: Jon ROSDAHL, (Qualcomm Technologies, Inc.)</w:t>
      </w:r>
    </w:p>
    <w:p w14:paraId="4DF529E1" w14:textId="77777777" w:rsidR="00447652" w:rsidRDefault="00447652" w:rsidP="00447652">
      <w:pPr>
        <w:pStyle w:val="ListParagraph"/>
        <w:ind w:left="2160"/>
      </w:pPr>
    </w:p>
    <w:p w14:paraId="78D131AF" w14:textId="061B75E2" w:rsidR="00EE6E6A" w:rsidRDefault="00EE6E6A" w:rsidP="00EE6E6A">
      <w:pPr>
        <w:pStyle w:val="ListParagraph"/>
        <w:numPr>
          <w:ilvl w:val="1"/>
          <w:numId w:val="1"/>
        </w:numPr>
        <w:rPr>
          <w:b/>
          <w:bCs/>
        </w:rPr>
      </w:pPr>
      <w:r w:rsidRPr="00844057">
        <w:rPr>
          <w:b/>
          <w:bCs/>
        </w:rPr>
        <w:t>Registration is required – Please register.</w:t>
      </w:r>
    </w:p>
    <w:p w14:paraId="314FF230" w14:textId="77777777" w:rsidR="00447652" w:rsidRPr="00844057" w:rsidRDefault="00447652" w:rsidP="00447652">
      <w:pPr>
        <w:pStyle w:val="ListParagraph"/>
        <w:ind w:left="1080"/>
        <w:rPr>
          <w:b/>
          <w:bCs/>
        </w:rPr>
      </w:pPr>
    </w:p>
    <w:p w14:paraId="0F6F88B8" w14:textId="44B7FA1E" w:rsidR="00E659BB" w:rsidRPr="00844057" w:rsidRDefault="00E659BB" w:rsidP="00EE0AA7">
      <w:pPr>
        <w:pStyle w:val="ListParagraph"/>
        <w:numPr>
          <w:ilvl w:val="1"/>
          <w:numId w:val="1"/>
        </w:numPr>
        <w:rPr>
          <w:b/>
          <w:bCs/>
        </w:rPr>
      </w:pPr>
      <w:r w:rsidRPr="00844057">
        <w:rPr>
          <w:b/>
          <w:bCs/>
        </w:rPr>
        <w:t>Review Patent/Participation/Copyright</w:t>
      </w:r>
      <w:r w:rsidR="003D15BB" w:rsidRPr="00844057">
        <w:rPr>
          <w:b/>
          <w:bCs/>
        </w:rPr>
        <w:t xml:space="preserve"> Policies</w:t>
      </w:r>
    </w:p>
    <w:p w14:paraId="4F244202" w14:textId="262E342C" w:rsidR="003D15BB" w:rsidRDefault="003D15BB" w:rsidP="003D15BB">
      <w:pPr>
        <w:pStyle w:val="ListParagraph"/>
        <w:numPr>
          <w:ilvl w:val="2"/>
          <w:numId w:val="1"/>
        </w:numPr>
      </w:pPr>
      <w:r>
        <w:t>No Issues noted.</w:t>
      </w:r>
    </w:p>
    <w:p w14:paraId="34626E22" w14:textId="77777777" w:rsidR="00447652" w:rsidRPr="001C74EC" w:rsidRDefault="00447652" w:rsidP="00447652">
      <w:pPr>
        <w:pStyle w:val="ListParagraph"/>
        <w:ind w:left="2160"/>
      </w:pPr>
    </w:p>
    <w:p w14:paraId="5B752D01" w14:textId="76E1A2C5" w:rsidR="002E242F" w:rsidRDefault="00574424" w:rsidP="002E242F">
      <w:pPr>
        <w:pStyle w:val="ListParagraph"/>
        <w:numPr>
          <w:ilvl w:val="1"/>
          <w:numId w:val="1"/>
        </w:numPr>
        <w:rPr>
          <w:b/>
          <w:bCs/>
        </w:rPr>
      </w:pPr>
      <w:r w:rsidRPr="00844057">
        <w:rPr>
          <w:b/>
          <w:bCs/>
        </w:rPr>
        <w:t>Review Agenda</w:t>
      </w:r>
      <w:r w:rsidR="00D50344">
        <w:rPr>
          <w:b/>
          <w:bCs/>
        </w:rPr>
        <w:t xml:space="preserve"> – 802-11-25/0219r2</w:t>
      </w:r>
      <w:r w:rsidRPr="00844057">
        <w:rPr>
          <w:b/>
          <w:bCs/>
        </w:rPr>
        <w:t>:</w:t>
      </w:r>
    </w:p>
    <w:p w14:paraId="454AA1F4" w14:textId="5B5AE48B" w:rsidR="00AA250C" w:rsidRPr="00D50344" w:rsidRDefault="00D50344" w:rsidP="00AA250C">
      <w:pPr>
        <w:pStyle w:val="ListParagraph"/>
        <w:numPr>
          <w:ilvl w:val="2"/>
          <w:numId w:val="1"/>
        </w:numPr>
      </w:pPr>
      <w:hyperlink r:id="rId14" w:history="1">
        <w:r w:rsidRPr="00D50344">
          <w:rPr>
            <w:rStyle w:val="Hyperlink"/>
          </w:rPr>
          <w:t>https://mentor.ieee.org/802.11/dcn/25/11-25-0219-02-000m-revmf-agenda-march-2025-session.pptx</w:t>
        </w:r>
      </w:hyperlink>
      <w:r w:rsidRPr="00D50344">
        <w:t xml:space="preserve"> </w:t>
      </w:r>
    </w:p>
    <w:p w14:paraId="0861330A" w14:textId="77777777" w:rsidR="00B95898" w:rsidRPr="00D50344" w:rsidRDefault="00B95898" w:rsidP="00844057">
      <w:pPr>
        <w:pStyle w:val="ListParagraph"/>
        <w:numPr>
          <w:ilvl w:val="2"/>
          <w:numId w:val="1"/>
        </w:numPr>
        <w:rPr>
          <w:b/>
          <w:bCs/>
        </w:rPr>
      </w:pPr>
      <w:r w:rsidRPr="00D50344">
        <w:rPr>
          <w:b/>
          <w:bCs/>
        </w:rPr>
        <w:t>Wednesday March 12, 4pm EDT</w:t>
      </w:r>
    </w:p>
    <w:p w14:paraId="13EFC8B9" w14:textId="77777777" w:rsidR="00B95898" w:rsidRPr="00B95898" w:rsidRDefault="00B95898" w:rsidP="00521B05">
      <w:pPr>
        <w:pStyle w:val="ListParagraph"/>
        <w:numPr>
          <w:ilvl w:val="0"/>
          <w:numId w:val="4"/>
        </w:numPr>
      </w:pPr>
      <w:r w:rsidRPr="00B95898">
        <w:t>Agenda Approval</w:t>
      </w:r>
    </w:p>
    <w:p w14:paraId="70F41C9F" w14:textId="77777777" w:rsidR="00B95898" w:rsidRPr="00B95898" w:rsidRDefault="00B95898" w:rsidP="00521B05">
      <w:pPr>
        <w:pStyle w:val="ListParagraph"/>
        <w:numPr>
          <w:ilvl w:val="0"/>
          <w:numId w:val="4"/>
        </w:numPr>
      </w:pPr>
      <w:r w:rsidRPr="00B95898">
        <w:t>Contributions</w:t>
      </w:r>
    </w:p>
    <w:p w14:paraId="5FFB0189" w14:textId="77777777" w:rsidR="00B95898" w:rsidRPr="00B95898" w:rsidRDefault="00B95898" w:rsidP="00521B05">
      <w:pPr>
        <w:pStyle w:val="ListParagraph"/>
        <w:numPr>
          <w:ilvl w:val="1"/>
          <w:numId w:val="4"/>
        </w:numPr>
      </w:pPr>
      <w:r w:rsidRPr="00B95898">
        <w:t>Remove Clause 9 behavior requirements – doc 11-24/1735 – Levy (</w:t>
      </w:r>
      <w:proofErr w:type="spellStart"/>
      <w:r w:rsidRPr="00B95898">
        <w:t>InterDigital</w:t>
      </w:r>
      <w:proofErr w:type="spellEnd"/>
      <w:r w:rsidRPr="00B95898">
        <w:t>)</w:t>
      </w:r>
    </w:p>
    <w:p w14:paraId="3B76D5B0" w14:textId="77777777" w:rsidR="00B95898" w:rsidRPr="00B95898" w:rsidRDefault="00B95898" w:rsidP="00521B05">
      <w:pPr>
        <w:pStyle w:val="ListParagraph"/>
        <w:numPr>
          <w:ilvl w:val="1"/>
          <w:numId w:val="4"/>
        </w:numPr>
      </w:pPr>
      <w:r w:rsidRPr="00B95898">
        <w:t>Indoor enabled AP signaling – doc 11-25/351 – Kim (Qualcomm)</w:t>
      </w:r>
    </w:p>
    <w:p w14:paraId="212352E4" w14:textId="41ED428D" w:rsidR="0031656C" w:rsidRDefault="00B95898" w:rsidP="00521B05">
      <w:pPr>
        <w:pStyle w:val="ListParagraph"/>
        <w:numPr>
          <w:ilvl w:val="0"/>
          <w:numId w:val="4"/>
        </w:numPr>
      </w:pPr>
      <w:r w:rsidRPr="00B95898">
        <w:t>Motions – 11-24/1925</w:t>
      </w:r>
    </w:p>
    <w:p w14:paraId="12F48285" w14:textId="203857F5" w:rsidR="0031656C" w:rsidRPr="00B95898" w:rsidRDefault="0031656C" w:rsidP="00521B05">
      <w:pPr>
        <w:pStyle w:val="ListParagraph"/>
        <w:numPr>
          <w:ilvl w:val="0"/>
          <w:numId w:val="4"/>
        </w:numPr>
      </w:pPr>
      <w:r>
        <w:t xml:space="preserve">Contributions continued </w:t>
      </w:r>
    </w:p>
    <w:p w14:paraId="1FE4C7AF" w14:textId="77777777" w:rsidR="00B95898" w:rsidRPr="00B95898" w:rsidRDefault="00B95898" w:rsidP="00521B05">
      <w:pPr>
        <w:pStyle w:val="ListParagraph"/>
        <w:numPr>
          <w:ilvl w:val="1"/>
          <w:numId w:val="4"/>
        </w:numPr>
      </w:pPr>
      <w:r w:rsidRPr="00B95898">
        <w:t>PASN ID for MLO – doc 11-25/345 – Li (ZTE)</w:t>
      </w:r>
    </w:p>
    <w:p w14:paraId="26CD531A" w14:textId="77777777" w:rsidR="00B95898" w:rsidRPr="00B95898" w:rsidRDefault="00B95898" w:rsidP="00521B05">
      <w:pPr>
        <w:pStyle w:val="ListParagraph"/>
        <w:numPr>
          <w:ilvl w:val="1"/>
          <w:numId w:val="4"/>
        </w:numPr>
      </w:pPr>
      <w:r w:rsidRPr="00B95898">
        <w:t>EHT MLO – doc 11-25/332 – Shafin (Samsung)</w:t>
      </w:r>
    </w:p>
    <w:p w14:paraId="2DF9CDB6" w14:textId="77777777" w:rsidR="00B95898" w:rsidRPr="00B95898" w:rsidRDefault="00B95898" w:rsidP="00521B05">
      <w:pPr>
        <w:pStyle w:val="ListParagraph"/>
        <w:numPr>
          <w:ilvl w:val="1"/>
          <w:numId w:val="4"/>
        </w:numPr>
      </w:pPr>
      <w:r w:rsidRPr="00B95898">
        <w:t>Dynamic fragmentation MLO – doc 11-25/373 – Patil (Qualcomm)</w:t>
      </w:r>
    </w:p>
    <w:p w14:paraId="63557A9C" w14:textId="77777777" w:rsidR="00B95898" w:rsidRPr="00B95898" w:rsidRDefault="00B95898" w:rsidP="00521B05">
      <w:pPr>
        <w:pStyle w:val="ListParagraph"/>
        <w:numPr>
          <w:ilvl w:val="1"/>
          <w:numId w:val="4"/>
        </w:numPr>
      </w:pPr>
      <w:r w:rsidRPr="00B95898">
        <w:t xml:space="preserve">6 GHz Discovery – doc 11-25/371 – Patil (Qualcomm) </w:t>
      </w:r>
    </w:p>
    <w:p w14:paraId="614D950D" w14:textId="77777777" w:rsidR="00B95898" w:rsidRPr="00B95898" w:rsidRDefault="00B95898" w:rsidP="00521B05">
      <w:pPr>
        <w:pStyle w:val="ListParagraph"/>
        <w:numPr>
          <w:ilvl w:val="1"/>
          <w:numId w:val="4"/>
        </w:numPr>
      </w:pPr>
      <w:r w:rsidRPr="00B95898">
        <w:t>Reduced ANQP latency – doc 11-25/270 – Neishaboori (GM)</w:t>
      </w:r>
    </w:p>
    <w:p w14:paraId="785C0084" w14:textId="77777777" w:rsidR="00B95898" w:rsidRPr="00B95898" w:rsidRDefault="00B95898" w:rsidP="00521B05">
      <w:pPr>
        <w:pStyle w:val="ListParagraph"/>
        <w:numPr>
          <w:ilvl w:val="1"/>
          <w:numId w:val="4"/>
        </w:numPr>
      </w:pPr>
      <w:r w:rsidRPr="00B95898">
        <w:t>EDCAF no CS busy – doc 11-25/290 – Xu (</w:t>
      </w:r>
      <w:proofErr w:type="spellStart"/>
      <w:r w:rsidRPr="00B95898">
        <w:t>Amlogic</w:t>
      </w:r>
      <w:proofErr w:type="spellEnd"/>
      <w:r w:rsidRPr="00B95898">
        <w:t>)</w:t>
      </w:r>
    </w:p>
    <w:p w14:paraId="7C8CBE43" w14:textId="77777777" w:rsidR="00B95898" w:rsidRPr="00B95898" w:rsidRDefault="00B95898" w:rsidP="00521B05">
      <w:pPr>
        <w:pStyle w:val="ListParagraph"/>
        <w:numPr>
          <w:ilvl w:val="0"/>
          <w:numId w:val="4"/>
        </w:numPr>
      </w:pPr>
      <w:r w:rsidRPr="00B95898">
        <w:t>Timeline</w:t>
      </w:r>
    </w:p>
    <w:p w14:paraId="3E6C0959" w14:textId="77777777" w:rsidR="00B95898" w:rsidRPr="00B95898" w:rsidRDefault="00B95898" w:rsidP="00521B05">
      <w:pPr>
        <w:pStyle w:val="ListParagraph"/>
        <w:numPr>
          <w:ilvl w:val="0"/>
          <w:numId w:val="4"/>
        </w:numPr>
      </w:pPr>
      <w:r w:rsidRPr="00B95898">
        <w:t>Plan for May, teleconferences</w:t>
      </w:r>
    </w:p>
    <w:p w14:paraId="33814A62" w14:textId="51AF82A8" w:rsidR="00B95898" w:rsidRDefault="00B95898" w:rsidP="00521B05">
      <w:pPr>
        <w:pStyle w:val="ListParagraph"/>
        <w:numPr>
          <w:ilvl w:val="0"/>
          <w:numId w:val="4"/>
        </w:numPr>
      </w:pPr>
      <w:r w:rsidRPr="00B95898">
        <w:t>Adjourn</w:t>
      </w:r>
    </w:p>
    <w:p w14:paraId="13BFBC17" w14:textId="07FF9BE3" w:rsidR="00B95898" w:rsidRDefault="00B95898" w:rsidP="00B95898">
      <w:pPr>
        <w:pStyle w:val="ListParagraph"/>
        <w:numPr>
          <w:ilvl w:val="2"/>
          <w:numId w:val="1"/>
        </w:numPr>
      </w:pPr>
      <w:r>
        <w:t xml:space="preserve"> </w:t>
      </w:r>
      <w:r w:rsidR="00F43BE1">
        <w:t>Review the agenda, there was discussion on what was in the Motion file.</w:t>
      </w:r>
    </w:p>
    <w:p w14:paraId="7640895B" w14:textId="53D8B9DC" w:rsidR="00CB647F" w:rsidRDefault="00CB647F" w:rsidP="00B95898">
      <w:pPr>
        <w:pStyle w:val="ListParagraph"/>
        <w:numPr>
          <w:ilvl w:val="2"/>
          <w:numId w:val="1"/>
        </w:numPr>
      </w:pPr>
      <w:r>
        <w:t>Need to add the “Contribution Continued” label.</w:t>
      </w:r>
    </w:p>
    <w:p w14:paraId="0F391D48" w14:textId="2971BD6D" w:rsidR="00F43BE1" w:rsidRDefault="00F43BE1" w:rsidP="00B95898">
      <w:pPr>
        <w:pStyle w:val="ListParagraph"/>
        <w:numPr>
          <w:ilvl w:val="2"/>
          <w:numId w:val="1"/>
        </w:numPr>
      </w:pPr>
      <w:r>
        <w:t>Motions may change depending on the outcome of the discussion of the first two presentations.</w:t>
      </w:r>
    </w:p>
    <w:p w14:paraId="4B29E4AB" w14:textId="082C0C26" w:rsidR="00F43BE1" w:rsidRDefault="00F43BE1" w:rsidP="00B95898">
      <w:pPr>
        <w:pStyle w:val="ListParagraph"/>
        <w:numPr>
          <w:ilvl w:val="2"/>
          <w:numId w:val="1"/>
        </w:numPr>
      </w:pPr>
      <w:r>
        <w:t>The later set of presentations are not expected to have a motion.</w:t>
      </w:r>
    </w:p>
    <w:p w14:paraId="0D0811EC" w14:textId="3B5F8EB7" w:rsidR="00F43BE1" w:rsidRDefault="001024DB" w:rsidP="00B95898">
      <w:pPr>
        <w:pStyle w:val="ListParagraph"/>
        <w:numPr>
          <w:ilvl w:val="2"/>
          <w:numId w:val="1"/>
        </w:numPr>
      </w:pPr>
      <w:r>
        <w:t xml:space="preserve">No objection to </w:t>
      </w:r>
      <w:r w:rsidR="00D50344">
        <w:t>an</w:t>
      </w:r>
      <w:r>
        <w:t xml:space="preserve"> Updated Agenda R3.</w:t>
      </w:r>
    </w:p>
    <w:p w14:paraId="0B467224" w14:textId="77777777" w:rsidR="00D50344" w:rsidRDefault="00D50344" w:rsidP="00D50344">
      <w:pPr>
        <w:pStyle w:val="ListParagraph"/>
        <w:ind w:left="2160"/>
      </w:pPr>
    </w:p>
    <w:p w14:paraId="1B09F21A" w14:textId="43D6AC49" w:rsidR="001024DB" w:rsidRPr="00B95898" w:rsidRDefault="001024DB" w:rsidP="001024DB">
      <w:pPr>
        <w:pStyle w:val="ListParagraph"/>
        <w:numPr>
          <w:ilvl w:val="1"/>
          <w:numId w:val="1"/>
        </w:numPr>
      </w:pPr>
      <w:r w:rsidRPr="00482782">
        <w:rPr>
          <w:b/>
          <w:bCs/>
        </w:rPr>
        <w:t xml:space="preserve">Review doc </w:t>
      </w:r>
      <w:r w:rsidRPr="00B95898">
        <w:rPr>
          <w:b/>
          <w:bCs/>
        </w:rPr>
        <w:t>11-24/1735</w:t>
      </w:r>
      <w:r w:rsidR="00482782" w:rsidRPr="00482782">
        <w:rPr>
          <w:b/>
          <w:bCs/>
        </w:rPr>
        <w:t>r2</w:t>
      </w:r>
      <w:r w:rsidRPr="00B95898">
        <w:t xml:space="preserve"> –</w:t>
      </w:r>
      <w:r>
        <w:t xml:space="preserve"> </w:t>
      </w:r>
      <w:r w:rsidRPr="00B95898">
        <w:t>Remove Clause 9 behavior requirements –</w:t>
      </w:r>
      <w:r w:rsidR="007074C8">
        <w:t xml:space="preserve"> Joseph </w:t>
      </w:r>
      <w:r w:rsidRPr="00B95898">
        <w:t>Levy</w:t>
      </w:r>
      <w:r w:rsidR="007074C8">
        <w:t xml:space="preserve"> </w:t>
      </w:r>
      <w:r w:rsidRPr="00B95898">
        <w:t>(</w:t>
      </w:r>
      <w:proofErr w:type="spellStart"/>
      <w:r w:rsidRPr="00B95898">
        <w:t>InterDigital</w:t>
      </w:r>
      <w:proofErr w:type="spellEnd"/>
      <w:r w:rsidRPr="00B95898">
        <w:t>)</w:t>
      </w:r>
    </w:p>
    <w:p w14:paraId="3CA82E6D" w14:textId="0A908761" w:rsidR="001024DB" w:rsidRDefault="00661D63" w:rsidP="001024DB">
      <w:pPr>
        <w:pStyle w:val="ListParagraph"/>
        <w:numPr>
          <w:ilvl w:val="2"/>
          <w:numId w:val="1"/>
        </w:numPr>
      </w:pPr>
      <w:hyperlink r:id="rId15" w:history="1">
        <w:r w:rsidRPr="00D103A8">
          <w:rPr>
            <w:rStyle w:val="Hyperlink"/>
          </w:rPr>
          <w:t>https://mentor.ieee.org/802.11/dcn/24/11-24-1735-02-000m-correction-to-remove-behavior-from-clause-9-3-1-5.docx</w:t>
        </w:r>
      </w:hyperlink>
      <w:r>
        <w:t xml:space="preserve"> </w:t>
      </w:r>
    </w:p>
    <w:p w14:paraId="022C65FD" w14:textId="6455AA4E" w:rsidR="00B95898" w:rsidRDefault="00CB647F" w:rsidP="00B95898">
      <w:pPr>
        <w:pStyle w:val="ListParagraph"/>
        <w:numPr>
          <w:ilvl w:val="2"/>
          <w:numId w:val="1"/>
        </w:numPr>
      </w:pPr>
      <w:r>
        <w:t>Review submission.</w:t>
      </w:r>
      <w:r w:rsidR="00B95898">
        <w:t xml:space="preserve"> </w:t>
      </w:r>
    </w:p>
    <w:p w14:paraId="60C82061" w14:textId="5E08D4AA" w:rsidR="00661D63" w:rsidRDefault="00661D63" w:rsidP="00B95898">
      <w:pPr>
        <w:pStyle w:val="ListParagraph"/>
        <w:numPr>
          <w:ilvl w:val="2"/>
          <w:numId w:val="1"/>
        </w:numPr>
      </w:pPr>
      <w:r>
        <w:t>Review proposed changes.</w:t>
      </w:r>
    </w:p>
    <w:p w14:paraId="5FA9BBF8" w14:textId="0D9CF808" w:rsidR="00D34209" w:rsidRDefault="00D34209" w:rsidP="007074C8">
      <w:pPr>
        <w:pStyle w:val="ListParagraph"/>
        <w:numPr>
          <w:ilvl w:val="2"/>
          <w:numId w:val="1"/>
        </w:numPr>
      </w:pPr>
      <w:r w:rsidRPr="00312C4E">
        <w:t>No questions. No objection to adding this to the motions to be considered in a few minutes</w:t>
      </w:r>
      <w:r>
        <w:t xml:space="preserve"> </w:t>
      </w:r>
    </w:p>
    <w:p w14:paraId="77D04EF8" w14:textId="3A440CBF" w:rsidR="007074C8" w:rsidRDefault="001F16D8" w:rsidP="007074C8">
      <w:pPr>
        <w:pStyle w:val="ListParagraph"/>
        <w:numPr>
          <w:ilvl w:val="2"/>
          <w:numId w:val="1"/>
        </w:numPr>
      </w:pPr>
      <w:r>
        <w:t>Will include as a motion later during the Motion portion of the agenda.</w:t>
      </w:r>
    </w:p>
    <w:p w14:paraId="3720C1E9" w14:textId="5E11697B" w:rsidR="007074C8" w:rsidRDefault="007074C8" w:rsidP="00D34209">
      <w:pPr>
        <w:pStyle w:val="ListParagraph"/>
        <w:ind w:left="2160"/>
      </w:pPr>
    </w:p>
    <w:p w14:paraId="507FC30F" w14:textId="7F2459BE" w:rsidR="007074C8" w:rsidRPr="00B95898" w:rsidRDefault="007074C8" w:rsidP="00D34209">
      <w:pPr>
        <w:pStyle w:val="ListParagraph"/>
        <w:numPr>
          <w:ilvl w:val="1"/>
          <w:numId w:val="1"/>
        </w:numPr>
      </w:pPr>
      <w:r w:rsidRPr="00B9400F">
        <w:rPr>
          <w:b/>
          <w:bCs/>
        </w:rPr>
        <w:t>Review doc 11-25/351</w:t>
      </w:r>
      <w:r w:rsidR="00B9400F">
        <w:rPr>
          <w:b/>
          <w:bCs/>
        </w:rPr>
        <w:t>r1</w:t>
      </w:r>
      <w:r w:rsidRPr="00B95898">
        <w:t xml:space="preserve"> – Indoor enabled AP signaling –</w:t>
      </w:r>
      <w:r w:rsidR="001407D9">
        <w:t>Y</w:t>
      </w:r>
      <w:r w:rsidR="001407D9" w:rsidRPr="001407D9">
        <w:t>ouhan KIM (Qualcomm)</w:t>
      </w:r>
    </w:p>
    <w:p w14:paraId="08715C8B" w14:textId="265C8697" w:rsidR="001407D9" w:rsidRPr="001407D9" w:rsidRDefault="001407D9" w:rsidP="001407D9">
      <w:pPr>
        <w:pStyle w:val="ListParagraph"/>
        <w:numPr>
          <w:ilvl w:val="2"/>
          <w:numId w:val="1"/>
        </w:numPr>
      </w:pPr>
      <w:hyperlink r:id="rId16" w:tgtFrame="_blank" w:history="1">
        <w:r w:rsidRPr="001407D9">
          <w:rPr>
            <w:rStyle w:val="Hyperlink"/>
          </w:rPr>
          <w:t>https://mentor.ieee.org/802.11/dcn/25/11-25-0351-01-000m-indoor-enabled-ap-signaling.docx</w:t>
        </w:r>
      </w:hyperlink>
    </w:p>
    <w:p w14:paraId="7FF7E941" w14:textId="63C8ED37" w:rsidR="001407D9" w:rsidRDefault="001407D9" w:rsidP="004B08B1">
      <w:pPr>
        <w:pStyle w:val="ListParagraph"/>
        <w:numPr>
          <w:ilvl w:val="2"/>
          <w:numId w:val="1"/>
        </w:numPr>
      </w:pPr>
      <w:r>
        <w:t>Review submission</w:t>
      </w:r>
    </w:p>
    <w:p w14:paraId="277B3E0F" w14:textId="2AD1C069" w:rsidR="00D34209" w:rsidRDefault="0071250F" w:rsidP="004B08B1">
      <w:pPr>
        <w:pStyle w:val="ListParagraph"/>
        <w:numPr>
          <w:ilvl w:val="2"/>
          <w:numId w:val="1"/>
        </w:numPr>
      </w:pPr>
      <w:r>
        <w:lastRenderedPageBreak/>
        <w:t>Di</w:t>
      </w:r>
      <w:r w:rsidR="007E283F">
        <w:t xml:space="preserve">scussion </w:t>
      </w:r>
    </w:p>
    <w:p w14:paraId="6950F6AD" w14:textId="00F86F47" w:rsidR="007E283F" w:rsidRDefault="007E283F" w:rsidP="007E283F">
      <w:pPr>
        <w:pStyle w:val="ListParagraph"/>
        <w:numPr>
          <w:ilvl w:val="3"/>
          <w:numId w:val="1"/>
        </w:numPr>
      </w:pPr>
      <w:r>
        <w:t>Count of Observed Enabling of AP Content.</w:t>
      </w:r>
    </w:p>
    <w:p w14:paraId="643C503E" w14:textId="6218EDAC" w:rsidR="007E283F" w:rsidRDefault="007E283F" w:rsidP="007E283F">
      <w:pPr>
        <w:pStyle w:val="ListParagraph"/>
        <w:numPr>
          <w:ilvl w:val="3"/>
          <w:numId w:val="1"/>
        </w:numPr>
      </w:pPr>
      <w:r>
        <w:t>How to account for more than 7?</w:t>
      </w:r>
    </w:p>
    <w:p w14:paraId="74AE6856" w14:textId="321591D1" w:rsidR="007E283F" w:rsidRDefault="007E283F" w:rsidP="007E283F">
      <w:pPr>
        <w:pStyle w:val="ListParagraph"/>
        <w:numPr>
          <w:ilvl w:val="3"/>
          <w:numId w:val="1"/>
        </w:numPr>
      </w:pPr>
      <w:r>
        <w:t>Suggestion to add a “NOTE” on how to handle that question.</w:t>
      </w:r>
    </w:p>
    <w:p w14:paraId="61107281" w14:textId="2CC8CC48" w:rsidR="00C133C1" w:rsidRDefault="00C133C1" w:rsidP="00BD6BDA">
      <w:pPr>
        <w:pStyle w:val="ListParagraph"/>
        <w:numPr>
          <w:ilvl w:val="3"/>
          <w:numId w:val="1"/>
        </w:numPr>
      </w:pPr>
      <w:r>
        <w:t xml:space="preserve">Discussion </w:t>
      </w:r>
      <w:r w:rsidR="007E0F77">
        <w:t xml:space="preserve">on </w:t>
      </w:r>
      <w:r w:rsidR="006A3221">
        <w:t>h</w:t>
      </w:r>
      <w:r w:rsidR="00B06025">
        <w:t xml:space="preserve">ow </w:t>
      </w:r>
      <w:r w:rsidR="006A3221">
        <w:t>device will</w:t>
      </w:r>
      <w:r w:rsidR="00B06025">
        <w:t xml:space="preserve"> behave </w:t>
      </w:r>
      <w:proofErr w:type="gramStart"/>
      <w:r w:rsidR="00B06025">
        <w:t>in regards to</w:t>
      </w:r>
      <w:proofErr w:type="gramEnd"/>
      <w:r w:rsidR="00B06025">
        <w:t xml:space="preserve"> the last 2 columns in </w:t>
      </w:r>
      <w:r w:rsidR="007957EB">
        <w:t>Table just ahead of the “Proposed Text Update” in the submission.</w:t>
      </w:r>
    </w:p>
    <w:p w14:paraId="02E8E1E1" w14:textId="33D3B0B0" w:rsidR="007957EB" w:rsidRDefault="006A3221" w:rsidP="00C133C1">
      <w:pPr>
        <w:pStyle w:val="ListParagraph"/>
        <w:numPr>
          <w:ilvl w:val="3"/>
          <w:numId w:val="1"/>
        </w:numPr>
      </w:pPr>
      <w:r>
        <w:t xml:space="preserve">Discussion on how devices will </w:t>
      </w:r>
      <w:r w:rsidR="00184CED">
        <w:t xml:space="preserve">process VLP.  Do they </w:t>
      </w:r>
      <w:r w:rsidR="00F2773B">
        <w:t xml:space="preserve">act differently depending on the </w:t>
      </w:r>
      <w:r w:rsidR="00400A98">
        <w:t>different columns?</w:t>
      </w:r>
    </w:p>
    <w:p w14:paraId="15BAA0D2" w14:textId="1961C987" w:rsidR="00400A98" w:rsidRDefault="00712C33" w:rsidP="00C133C1">
      <w:pPr>
        <w:pStyle w:val="ListParagraph"/>
        <w:numPr>
          <w:ilvl w:val="3"/>
          <w:numId w:val="1"/>
        </w:numPr>
      </w:pPr>
      <w:r>
        <w:t>More Discussion on how the changes would be</w:t>
      </w:r>
      <w:r w:rsidR="00225F86">
        <w:t xml:space="preserve"> viewed </w:t>
      </w:r>
      <w:proofErr w:type="gramStart"/>
      <w:r w:rsidR="00225F86">
        <w:t>in light of</w:t>
      </w:r>
      <w:proofErr w:type="gramEnd"/>
      <w:r w:rsidR="00225F86">
        <w:t xml:space="preserve"> the regulations and with regards to legacy devices.</w:t>
      </w:r>
    </w:p>
    <w:p w14:paraId="7137D43C" w14:textId="2B1246DF" w:rsidR="00225F86" w:rsidRDefault="009349A9" w:rsidP="00C133C1">
      <w:pPr>
        <w:pStyle w:val="ListParagraph"/>
        <w:numPr>
          <w:ilvl w:val="3"/>
          <w:numId w:val="1"/>
        </w:numPr>
      </w:pPr>
      <w:r>
        <w:t xml:space="preserve">These changes are </w:t>
      </w:r>
      <w:proofErr w:type="gramStart"/>
      <w:r>
        <w:t>similar to</w:t>
      </w:r>
      <w:proofErr w:type="gramEnd"/>
      <w:r>
        <w:t xml:space="preserve"> other indoor changes made in the past.</w:t>
      </w:r>
    </w:p>
    <w:p w14:paraId="5DC598C9" w14:textId="72A509D4" w:rsidR="009349A9" w:rsidRDefault="001B56F1" w:rsidP="00C133C1">
      <w:pPr>
        <w:pStyle w:val="ListParagraph"/>
        <w:numPr>
          <w:ilvl w:val="3"/>
          <w:numId w:val="1"/>
        </w:numPr>
      </w:pPr>
      <w:r>
        <w:t>Discussion on C2C</w:t>
      </w:r>
      <w:r w:rsidR="001F5DBE">
        <w:t xml:space="preserve"> and how to tell if you are indoor or outdoor and then what level of power you are using.</w:t>
      </w:r>
    </w:p>
    <w:p w14:paraId="6E36B836" w14:textId="1F76C7D5" w:rsidR="00B06025" w:rsidRDefault="006B4D20" w:rsidP="00C133C1">
      <w:pPr>
        <w:pStyle w:val="ListParagraph"/>
        <w:numPr>
          <w:ilvl w:val="3"/>
          <w:numId w:val="1"/>
        </w:numPr>
      </w:pPr>
      <w:r>
        <w:t xml:space="preserve">Discussion on </w:t>
      </w:r>
      <w:r w:rsidR="00B34870">
        <w:t>how Linux devices behaved when deployed in Japan.</w:t>
      </w:r>
    </w:p>
    <w:p w14:paraId="7934FA85" w14:textId="630BE618" w:rsidR="00B34870" w:rsidRDefault="001E34B7" w:rsidP="00C133C1">
      <w:pPr>
        <w:pStyle w:val="ListParagraph"/>
        <w:numPr>
          <w:ilvl w:val="3"/>
          <w:numId w:val="1"/>
        </w:numPr>
      </w:pPr>
      <w:r>
        <w:t xml:space="preserve"> </w:t>
      </w:r>
      <w:r w:rsidR="00DF4061">
        <w:t xml:space="preserve">Discussion on </w:t>
      </w:r>
      <w:r w:rsidR="00F918BB">
        <w:t xml:space="preserve">use of </w:t>
      </w:r>
      <w:r w:rsidR="00332CF1">
        <w:t>“Observed Enabling AP list field”. R1 fixed typo.</w:t>
      </w:r>
    </w:p>
    <w:p w14:paraId="0D4EE486" w14:textId="21627EBB" w:rsidR="00332CF1" w:rsidRDefault="00332CF1" w:rsidP="00C133C1">
      <w:pPr>
        <w:pStyle w:val="ListParagraph"/>
        <w:numPr>
          <w:ilvl w:val="3"/>
          <w:numId w:val="1"/>
        </w:numPr>
      </w:pPr>
      <w:r>
        <w:t xml:space="preserve"> </w:t>
      </w:r>
      <w:r w:rsidR="00B54981">
        <w:t xml:space="preserve">Discussion on C2C STA </w:t>
      </w:r>
      <w:r w:rsidR="0055389C">
        <w:t>behavior</w:t>
      </w:r>
      <w:r w:rsidR="00B54981">
        <w:t>.</w:t>
      </w:r>
    </w:p>
    <w:p w14:paraId="3E41539C" w14:textId="36E1F91C" w:rsidR="0055389C" w:rsidRDefault="00895AF7" w:rsidP="00C133C1">
      <w:pPr>
        <w:pStyle w:val="ListParagraph"/>
        <w:numPr>
          <w:ilvl w:val="3"/>
          <w:numId w:val="1"/>
        </w:numPr>
      </w:pPr>
      <w:r>
        <w:t>Straw Poll:</w:t>
      </w:r>
    </w:p>
    <w:p w14:paraId="6E300F26" w14:textId="00731D92" w:rsidR="0038694F" w:rsidRDefault="00895AF7" w:rsidP="0038694F">
      <w:pPr>
        <w:pStyle w:val="ListParagraph"/>
        <w:numPr>
          <w:ilvl w:val="4"/>
          <w:numId w:val="1"/>
        </w:numPr>
      </w:pPr>
      <w:r>
        <w:rPr>
          <w:noProof/>
        </w:rPr>
        <w:drawing>
          <wp:inline distT="0" distB="0" distL="0" distR="0" wp14:anchorId="02AC2FB2" wp14:editId="48A784D0">
            <wp:extent cx="3241850" cy="2137834"/>
            <wp:effectExtent l="0" t="0" r="0" b="0"/>
            <wp:docPr id="191165483" name="Picture 1" descr="A screenshot of a s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5483" name="Picture 1" descr="A screenshot of a surve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3867" cy="214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7881E" w14:textId="7C939256" w:rsidR="0038694F" w:rsidRPr="0038694F" w:rsidRDefault="0038694F" w:rsidP="0038694F">
      <w:pPr>
        <w:pStyle w:val="ListParagraph"/>
        <w:numPr>
          <w:ilvl w:val="3"/>
          <w:numId w:val="1"/>
        </w:numPr>
      </w:pPr>
      <w:r w:rsidRPr="0038694F">
        <w:t>Will wait and not motion today.</w:t>
      </w:r>
    </w:p>
    <w:p w14:paraId="7C26DCD9" w14:textId="77777777" w:rsidR="0038694F" w:rsidRDefault="0038694F" w:rsidP="0038694F">
      <w:pPr>
        <w:pStyle w:val="ListParagraph"/>
        <w:ind w:left="2880"/>
        <w:rPr>
          <w:b/>
          <w:bCs/>
        </w:rPr>
      </w:pPr>
    </w:p>
    <w:p w14:paraId="6E3CD0A2" w14:textId="44C20430" w:rsidR="00B54981" w:rsidRPr="00614956" w:rsidRDefault="00F338E4" w:rsidP="00F338E4">
      <w:pPr>
        <w:pStyle w:val="ListParagraph"/>
        <w:numPr>
          <w:ilvl w:val="1"/>
          <w:numId w:val="1"/>
        </w:numPr>
        <w:rPr>
          <w:b/>
          <w:bCs/>
        </w:rPr>
      </w:pPr>
      <w:r w:rsidRPr="00614956">
        <w:rPr>
          <w:b/>
          <w:bCs/>
        </w:rPr>
        <w:t>Return to Doc 1</w:t>
      </w:r>
      <w:r w:rsidR="00614956" w:rsidRPr="00B95898">
        <w:rPr>
          <w:b/>
          <w:bCs/>
        </w:rPr>
        <w:t>1-24/1735</w:t>
      </w:r>
      <w:r w:rsidR="00614956" w:rsidRPr="00614956">
        <w:rPr>
          <w:b/>
          <w:bCs/>
        </w:rPr>
        <w:t>r2</w:t>
      </w:r>
    </w:p>
    <w:p w14:paraId="17F4A334" w14:textId="6EAB904D" w:rsidR="001407D9" w:rsidRDefault="00614956" w:rsidP="004B08B1">
      <w:pPr>
        <w:pStyle w:val="ListParagraph"/>
        <w:numPr>
          <w:ilvl w:val="2"/>
          <w:numId w:val="1"/>
        </w:numPr>
      </w:pPr>
      <w:r>
        <w:t xml:space="preserve">Concern on some of the changes, and the deletion </w:t>
      </w:r>
      <w:r w:rsidR="00661A4D">
        <w:t>of some text. (9.3.1.5.3)</w:t>
      </w:r>
    </w:p>
    <w:p w14:paraId="15EDDD21" w14:textId="3AB2CCBB" w:rsidR="00661A4D" w:rsidRDefault="00D40D35" w:rsidP="004B08B1">
      <w:pPr>
        <w:pStyle w:val="ListParagraph"/>
        <w:numPr>
          <w:ilvl w:val="2"/>
          <w:numId w:val="1"/>
        </w:numPr>
      </w:pPr>
      <w:r>
        <w:t xml:space="preserve">Discussion on use of a </w:t>
      </w:r>
      <w:r w:rsidR="00002B31">
        <w:t>field as</w:t>
      </w:r>
      <w:r w:rsidR="007D29B7">
        <w:t xml:space="preserve"> a </w:t>
      </w:r>
      <w:r>
        <w:t>duration</w:t>
      </w:r>
      <w:r w:rsidR="007D29B7">
        <w:t xml:space="preserve"> or ID usage in the field.</w:t>
      </w:r>
    </w:p>
    <w:p w14:paraId="6019C469" w14:textId="0C627B9F" w:rsidR="007D29B7" w:rsidRDefault="00473513" w:rsidP="004B08B1">
      <w:pPr>
        <w:pStyle w:val="ListParagraph"/>
        <w:numPr>
          <w:ilvl w:val="2"/>
          <w:numId w:val="1"/>
        </w:numPr>
      </w:pPr>
      <w:r>
        <w:t xml:space="preserve">Concern on page 3 </w:t>
      </w:r>
      <w:r w:rsidR="00883965">
        <w:t>–</w:t>
      </w:r>
      <w:r>
        <w:t xml:space="preserve"> </w:t>
      </w:r>
      <w:r w:rsidR="00883965">
        <w:t>“ad bit 15 of the Duration/ID field” seems out of place.</w:t>
      </w:r>
    </w:p>
    <w:p w14:paraId="181EC178" w14:textId="11C188FA" w:rsidR="00883965" w:rsidRDefault="00792001" w:rsidP="004B08B1">
      <w:pPr>
        <w:pStyle w:val="ListParagraph"/>
        <w:numPr>
          <w:ilvl w:val="2"/>
          <w:numId w:val="1"/>
        </w:numPr>
      </w:pPr>
      <w:r>
        <w:t>Will take the discussion offline and will not have a motion today.</w:t>
      </w:r>
    </w:p>
    <w:p w14:paraId="3B78A1CC" w14:textId="5A6CBBDB" w:rsidR="00792001" w:rsidRDefault="00792001" w:rsidP="0038694F">
      <w:pPr>
        <w:pStyle w:val="ListParagraph"/>
        <w:ind w:left="1080"/>
      </w:pPr>
    </w:p>
    <w:p w14:paraId="17CACED0" w14:textId="17FBE0FF" w:rsidR="0038694F" w:rsidRPr="001407D9" w:rsidRDefault="0038694F" w:rsidP="0038694F">
      <w:pPr>
        <w:pStyle w:val="ListParagraph"/>
        <w:numPr>
          <w:ilvl w:val="1"/>
          <w:numId w:val="1"/>
        </w:numPr>
        <w:rPr>
          <w:b/>
          <w:bCs/>
          <w:color w:val="C00000"/>
        </w:rPr>
      </w:pPr>
      <w:r w:rsidRPr="0038694F">
        <w:rPr>
          <w:b/>
          <w:bCs/>
          <w:color w:val="C00000"/>
        </w:rPr>
        <w:t xml:space="preserve">Motions: </w:t>
      </w:r>
    </w:p>
    <w:p w14:paraId="12016A62" w14:textId="295DE15D" w:rsidR="00575C8C" w:rsidRPr="00D97779" w:rsidRDefault="00916FFB" w:rsidP="001407D9">
      <w:pPr>
        <w:pStyle w:val="ListParagraph"/>
        <w:numPr>
          <w:ilvl w:val="2"/>
          <w:numId w:val="1"/>
        </w:numPr>
        <w:rPr>
          <w:b/>
          <w:bCs/>
        </w:rPr>
      </w:pPr>
      <w:r w:rsidRPr="00D97779">
        <w:rPr>
          <w:b/>
          <w:bCs/>
          <w:color w:val="C00000"/>
        </w:rPr>
        <w:t xml:space="preserve">Motion 5: </w:t>
      </w:r>
      <w:r w:rsidRPr="00D97779">
        <w:rPr>
          <w:b/>
          <w:bCs/>
        </w:rPr>
        <w:t>March Contributions (11-25/234 – 2025-03-</w:t>
      </w:r>
      <w:r w:rsidR="00655EF6" w:rsidRPr="00D97779">
        <w:rPr>
          <w:b/>
          <w:bCs/>
        </w:rPr>
        <w:t>12)</w:t>
      </w:r>
      <w:r w:rsidR="004006E2" w:rsidRPr="00D97779">
        <w:rPr>
          <w:b/>
          <w:bCs/>
        </w:rPr>
        <w:t xml:space="preserve"> </w:t>
      </w:r>
    </w:p>
    <w:p w14:paraId="06528682" w14:textId="3AFD198F" w:rsidR="004006E2" w:rsidRDefault="00916FFB" w:rsidP="002B287F">
      <w:pPr>
        <w:pStyle w:val="ListParagraph"/>
        <w:numPr>
          <w:ilvl w:val="3"/>
          <w:numId w:val="1"/>
        </w:numPr>
      </w:pPr>
      <w:r w:rsidRPr="00916FFB">
        <w:t>Instruct the editor to incorporate the changes in</w:t>
      </w:r>
      <w:r w:rsidRPr="00916FFB">
        <w:br/>
      </w:r>
      <w:hyperlink r:id="rId18" w:tgtFrame="_blank" w:history="1">
        <w:r w:rsidRPr="00916FFB">
          <w:rPr>
            <w:rStyle w:val="Hyperlink"/>
          </w:rPr>
          <w:t>https://mentor.ieee.org/802.11/dcn/25/11-25-0234-01-000m-referred-subclause-correction.docx</w:t>
        </w:r>
      </w:hyperlink>
      <w:r w:rsidRPr="00916FFB">
        <w:t>,</w:t>
      </w:r>
      <w:r w:rsidRPr="00916FFB">
        <w:br/>
        <w:t xml:space="preserve">into the </w:t>
      </w:r>
      <w:proofErr w:type="spellStart"/>
      <w:r w:rsidRPr="00916FFB">
        <w:t>REVmf</w:t>
      </w:r>
      <w:proofErr w:type="spellEnd"/>
      <w:r w:rsidRPr="00916FFB">
        <w:t xml:space="preserve"> draft.</w:t>
      </w:r>
    </w:p>
    <w:p w14:paraId="69E5E8E4" w14:textId="1F08422F" w:rsidR="00D45CC4" w:rsidRDefault="00655EF6" w:rsidP="002B287F">
      <w:pPr>
        <w:pStyle w:val="ListParagraph"/>
        <w:numPr>
          <w:ilvl w:val="3"/>
          <w:numId w:val="1"/>
        </w:numPr>
      </w:pPr>
      <w:r>
        <w:t>Moved: Jouni</w:t>
      </w:r>
      <w:r w:rsidR="002B287F">
        <w:t xml:space="preserve"> Malinen</w:t>
      </w:r>
    </w:p>
    <w:p w14:paraId="368DDCED" w14:textId="09D157AB" w:rsidR="00655EF6" w:rsidRDefault="00655EF6" w:rsidP="002B287F">
      <w:pPr>
        <w:pStyle w:val="ListParagraph"/>
        <w:numPr>
          <w:ilvl w:val="3"/>
          <w:numId w:val="1"/>
        </w:numPr>
      </w:pPr>
      <w:r>
        <w:t>Seconded Steph</w:t>
      </w:r>
      <w:r w:rsidR="002B287F">
        <w:t>en McCann</w:t>
      </w:r>
    </w:p>
    <w:p w14:paraId="05B50401" w14:textId="385C36B9" w:rsidR="00670FB2" w:rsidRDefault="00670FB2" w:rsidP="002B287F">
      <w:pPr>
        <w:pStyle w:val="ListParagraph"/>
        <w:numPr>
          <w:ilvl w:val="3"/>
          <w:numId w:val="1"/>
        </w:numPr>
      </w:pPr>
      <w:r>
        <w:t xml:space="preserve">Results: </w:t>
      </w:r>
      <w:r w:rsidR="00FD1B05">
        <w:t>Unanimous</w:t>
      </w:r>
      <w:r>
        <w:t xml:space="preserve"> Consent </w:t>
      </w:r>
      <w:r w:rsidR="00FD1B05">
        <w:t>–</w:t>
      </w:r>
      <w:r>
        <w:t xml:space="preserve"> </w:t>
      </w:r>
      <w:r w:rsidR="00FD1B05">
        <w:t>Motion Passed.</w:t>
      </w:r>
    </w:p>
    <w:p w14:paraId="244E558B" w14:textId="77777777" w:rsidR="00D97779" w:rsidRDefault="00D97779" w:rsidP="00D97779">
      <w:pPr>
        <w:pStyle w:val="ListParagraph"/>
        <w:ind w:left="2880"/>
      </w:pPr>
    </w:p>
    <w:p w14:paraId="731B96F5" w14:textId="77777777" w:rsidR="00670FB2" w:rsidRPr="00D97779" w:rsidRDefault="002B287F" w:rsidP="002B287F">
      <w:pPr>
        <w:pStyle w:val="ListParagraph"/>
        <w:numPr>
          <w:ilvl w:val="2"/>
          <w:numId w:val="1"/>
        </w:numPr>
        <w:rPr>
          <w:b/>
          <w:bCs/>
        </w:rPr>
      </w:pPr>
      <w:r w:rsidRPr="00D97779">
        <w:rPr>
          <w:b/>
          <w:bCs/>
          <w:color w:val="C00000"/>
        </w:rPr>
        <w:t xml:space="preserve">Motion 6: </w:t>
      </w:r>
      <w:r w:rsidRPr="00D97779">
        <w:rPr>
          <w:b/>
          <w:bCs/>
        </w:rPr>
        <w:t>Control Frame protection (11-25/260</w:t>
      </w:r>
      <w:r w:rsidR="00670FB2" w:rsidRPr="00D97779">
        <w:rPr>
          <w:b/>
          <w:bCs/>
        </w:rPr>
        <w:t xml:space="preserve"> – 2025-03-12)</w:t>
      </w:r>
    </w:p>
    <w:p w14:paraId="3A0593E2" w14:textId="766DED0D" w:rsidR="0057741C" w:rsidRDefault="0094114B" w:rsidP="0057741C">
      <w:pPr>
        <w:pStyle w:val="ListParagraph"/>
        <w:numPr>
          <w:ilvl w:val="3"/>
          <w:numId w:val="1"/>
        </w:numPr>
      </w:pPr>
      <w:r>
        <w:t xml:space="preserve">Before the motion was made a discussion on how long </w:t>
      </w:r>
      <w:r w:rsidR="00CB088E">
        <w:t>it had</w:t>
      </w:r>
      <w:r>
        <w:t xml:space="preserve"> been posted. How long had we </w:t>
      </w:r>
      <w:r w:rsidR="00CB088E">
        <w:t>to review the document.</w:t>
      </w:r>
    </w:p>
    <w:p w14:paraId="601BF1D2" w14:textId="224945D6" w:rsidR="00CB088E" w:rsidRDefault="00CB088E" w:rsidP="0057741C">
      <w:pPr>
        <w:pStyle w:val="ListParagraph"/>
        <w:numPr>
          <w:ilvl w:val="3"/>
          <w:numId w:val="1"/>
        </w:numPr>
      </w:pPr>
      <w:r>
        <w:lastRenderedPageBreak/>
        <w:t>Discussion on if the attacks are worth trying to resolve in this manner for the security</w:t>
      </w:r>
      <w:r w:rsidR="00C14BED">
        <w:t xml:space="preserve"> changes.  Concern that Security changes should have a longer time to review.</w:t>
      </w:r>
    </w:p>
    <w:p w14:paraId="20E6334C" w14:textId="2D5DB393" w:rsidR="00C14BED" w:rsidRDefault="000F01BC" w:rsidP="0057741C">
      <w:pPr>
        <w:pStyle w:val="ListParagraph"/>
        <w:numPr>
          <w:ilvl w:val="3"/>
          <w:numId w:val="1"/>
        </w:numPr>
      </w:pPr>
      <w:r>
        <w:t xml:space="preserve">Changes suggested by Stephen McCann were extensive in reordering the </w:t>
      </w:r>
      <w:r w:rsidR="00726107">
        <w:t>paragraphs, and it is 36 pages that should provide more review time.</w:t>
      </w:r>
    </w:p>
    <w:p w14:paraId="7CEEC38C" w14:textId="7C2DD494" w:rsidR="00726107" w:rsidRDefault="008463E7" w:rsidP="0057741C">
      <w:pPr>
        <w:pStyle w:val="ListParagraph"/>
        <w:numPr>
          <w:ilvl w:val="3"/>
          <w:numId w:val="1"/>
        </w:numPr>
      </w:pPr>
      <w:r>
        <w:t xml:space="preserve">Some of the issues identified on Monday included having a change in 10.5 to </w:t>
      </w:r>
      <w:r w:rsidR="008B7522">
        <w:t>describe the behavior.</w:t>
      </w:r>
    </w:p>
    <w:p w14:paraId="30CDACC7" w14:textId="109D6456" w:rsidR="008B7522" w:rsidRDefault="00B33959" w:rsidP="0057741C">
      <w:pPr>
        <w:pStyle w:val="ListParagraph"/>
        <w:numPr>
          <w:ilvl w:val="3"/>
          <w:numId w:val="1"/>
        </w:numPr>
      </w:pPr>
      <w:r>
        <w:t xml:space="preserve">Changes since Monday are minor, and the reorganization of the document may make it look </w:t>
      </w:r>
      <w:r w:rsidR="00733775">
        <w:t>like there was more significant changes, but it was not thought to have significant changes.</w:t>
      </w:r>
    </w:p>
    <w:p w14:paraId="19FCE812" w14:textId="49626C47" w:rsidR="00733775" w:rsidRDefault="004A7833" w:rsidP="0057741C">
      <w:pPr>
        <w:pStyle w:val="ListParagraph"/>
        <w:numPr>
          <w:ilvl w:val="3"/>
          <w:numId w:val="1"/>
        </w:numPr>
      </w:pPr>
      <w:r>
        <w:t xml:space="preserve">Support for the changes provided in the email exchange </w:t>
      </w:r>
      <w:r w:rsidR="008E36CE">
        <w:t xml:space="preserve">on the </w:t>
      </w:r>
      <w:proofErr w:type="spellStart"/>
      <w:r w:rsidR="008E36CE">
        <w:t>TGm</w:t>
      </w:r>
      <w:proofErr w:type="spellEnd"/>
      <w:r w:rsidR="008E36CE">
        <w:t xml:space="preserve"> reflector that </w:t>
      </w:r>
      <w:r>
        <w:t xml:space="preserve">explains the changes made, and we should not </w:t>
      </w:r>
      <w:r w:rsidR="001C43BE">
        <w:t>delay considering adopting the changes.</w:t>
      </w:r>
    </w:p>
    <w:p w14:paraId="227363BF" w14:textId="72A909B0" w:rsidR="001C43BE" w:rsidRDefault="00426B79" w:rsidP="0057741C">
      <w:pPr>
        <w:pStyle w:val="ListParagraph"/>
        <w:numPr>
          <w:ilvl w:val="3"/>
          <w:numId w:val="1"/>
        </w:numPr>
      </w:pPr>
      <w:r>
        <w:t xml:space="preserve">There was some that were surprised on the </w:t>
      </w:r>
      <w:r w:rsidR="008A2C72">
        <w:t>topic and</w:t>
      </w:r>
      <w:r>
        <w:t xml:space="preserve"> would like more time to review the long document.</w:t>
      </w:r>
    </w:p>
    <w:p w14:paraId="40DB2DFA" w14:textId="28EC09AA" w:rsidR="00426B79" w:rsidRDefault="008A2C72" w:rsidP="0057741C">
      <w:pPr>
        <w:pStyle w:val="ListParagraph"/>
        <w:numPr>
          <w:ilvl w:val="3"/>
          <w:numId w:val="1"/>
        </w:numPr>
      </w:pPr>
      <w:r>
        <w:t>The Author would like to make a motion</w:t>
      </w:r>
      <w:r w:rsidR="00CB1449">
        <w:t>, the TG Chair offered to bring up either in May or on a dedicated Telecon with a</w:t>
      </w:r>
      <w:r w:rsidR="00B86627">
        <w:t xml:space="preserve"> request for a motion.</w:t>
      </w:r>
    </w:p>
    <w:p w14:paraId="41884C34" w14:textId="5DA69625" w:rsidR="00B86627" w:rsidRDefault="00B86627" w:rsidP="0057741C">
      <w:pPr>
        <w:pStyle w:val="ListParagraph"/>
        <w:numPr>
          <w:ilvl w:val="3"/>
          <w:numId w:val="1"/>
        </w:numPr>
      </w:pPr>
      <w:r>
        <w:t>More Discussion on feedback that has not had time to get responses.</w:t>
      </w:r>
    </w:p>
    <w:p w14:paraId="421CC209" w14:textId="12CD2497" w:rsidR="006C3BA1" w:rsidRDefault="006C3BA1" w:rsidP="0057741C">
      <w:pPr>
        <w:pStyle w:val="ListParagraph"/>
        <w:numPr>
          <w:ilvl w:val="3"/>
          <w:numId w:val="1"/>
        </w:numPr>
      </w:pPr>
      <w:r>
        <w:t xml:space="preserve"> </w:t>
      </w:r>
      <w:r w:rsidR="00904EF2">
        <w:t xml:space="preserve">Another discussion on the urgency, but this was discussed in 11bn </w:t>
      </w:r>
      <w:proofErr w:type="gramStart"/>
      <w:r w:rsidR="00904EF2">
        <w:t>before, but</w:t>
      </w:r>
      <w:proofErr w:type="gramEnd"/>
      <w:r w:rsidR="00904EF2">
        <w:t xml:space="preserve"> is a new discussion in 11mf.</w:t>
      </w:r>
    </w:p>
    <w:p w14:paraId="52728640" w14:textId="712CE7EB" w:rsidR="00D45CC4" w:rsidRDefault="00D45CC4" w:rsidP="00670FB2">
      <w:pPr>
        <w:pStyle w:val="ListParagraph"/>
        <w:numPr>
          <w:ilvl w:val="3"/>
          <w:numId w:val="1"/>
        </w:numPr>
      </w:pPr>
      <w:r>
        <w:t xml:space="preserve"> </w:t>
      </w:r>
      <w:r w:rsidR="00904EF2" w:rsidRPr="002A4A5C">
        <w:rPr>
          <w:color w:val="C00000"/>
        </w:rPr>
        <w:t>Motion</w:t>
      </w:r>
      <w:r w:rsidR="002A4A5C">
        <w:rPr>
          <w:color w:val="C00000"/>
        </w:rPr>
        <w:t xml:space="preserve"> 6</w:t>
      </w:r>
      <w:r w:rsidR="00904EF2" w:rsidRPr="002A4A5C">
        <w:rPr>
          <w:color w:val="C00000"/>
        </w:rPr>
        <w:t xml:space="preserve">: </w:t>
      </w:r>
      <w:r w:rsidR="00D56D50" w:rsidRPr="00D56D50">
        <w:t>Instruct the editor to incorporate the changes in</w:t>
      </w:r>
      <w:r w:rsidR="00D56D50" w:rsidRPr="00D56D50">
        <w:br/>
      </w:r>
      <w:hyperlink r:id="rId19" w:tgtFrame="_blank" w:history="1">
        <w:r w:rsidR="00D56D50" w:rsidRPr="00D56D50">
          <w:rPr>
            <w:rStyle w:val="Hyperlink"/>
          </w:rPr>
          <w:t>https://mentor.ieee.org/802.11/dcn/25/11-25-0260-05-000m-trigger-ba-bar-protection.docx</w:t>
        </w:r>
      </w:hyperlink>
      <w:r w:rsidR="00D56D50" w:rsidRPr="00D56D50">
        <w:t xml:space="preserve">, </w:t>
      </w:r>
      <w:r w:rsidR="00D56D50" w:rsidRPr="00D56D50">
        <w:br/>
        <w:t xml:space="preserve">into the </w:t>
      </w:r>
      <w:proofErr w:type="spellStart"/>
      <w:r w:rsidR="00D56D50" w:rsidRPr="00D56D50">
        <w:t>TGmf</w:t>
      </w:r>
      <w:proofErr w:type="spellEnd"/>
      <w:r w:rsidR="00D56D50" w:rsidRPr="00D56D50">
        <w:t xml:space="preserve"> draft.</w:t>
      </w:r>
    </w:p>
    <w:p w14:paraId="2A966140" w14:textId="4574FF90" w:rsidR="00EE3DAE" w:rsidRDefault="00EE3DAE" w:rsidP="00670FB2">
      <w:pPr>
        <w:pStyle w:val="ListParagraph"/>
        <w:numPr>
          <w:ilvl w:val="3"/>
          <w:numId w:val="1"/>
        </w:numPr>
      </w:pPr>
      <w:r>
        <w:t>Moved Po-kai Huang</w:t>
      </w:r>
    </w:p>
    <w:p w14:paraId="3F3B3D7E" w14:textId="65725D80" w:rsidR="00EE3DAE" w:rsidRDefault="00EE3DAE" w:rsidP="00670FB2">
      <w:pPr>
        <w:pStyle w:val="ListParagraph"/>
        <w:numPr>
          <w:ilvl w:val="3"/>
          <w:numId w:val="1"/>
        </w:numPr>
      </w:pPr>
      <w:r>
        <w:t>Second: Jouni Mal</w:t>
      </w:r>
      <w:r w:rsidR="00D56D50">
        <w:t>i</w:t>
      </w:r>
      <w:r>
        <w:t>nen</w:t>
      </w:r>
    </w:p>
    <w:p w14:paraId="3D39B46F" w14:textId="29C4CA6A" w:rsidR="00D45CC4" w:rsidRDefault="00D45CC4" w:rsidP="00D45CC4">
      <w:pPr>
        <w:pStyle w:val="ListParagraph"/>
        <w:numPr>
          <w:ilvl w:val="1"/>
          <w:numId w:val="1"/>
        </w:numPr>
      </w:pPr>
      <w:r>
        <w:t xml:space="preserve"> </w:t>
      </w:r>
      <w:r w:rsidR="00B5413A">
        <w:tab/>
        <w:t xml:space="preserve">Results: </w:t>
      </w:r>
      <w:r w:rsidR="00D97779">
        <w:t>Tentative -</w:t>
      </w:r>
      <w:r w:rsidR="00D505F0">
        <w:t xml:space="preserve"> Voters will be validated.</w:t>
      </w:r>
      <w:r w:rsidR="00B5413A">
        <w:rPr>
          <w:noProof/>
        </w:rPr>
        <w:drawing>
          <wp:inline distT="0" distB="0" distL="0" distR="0" wp14:anchorId="550A43C7" wp14:editId="12D7860A">
            <wp:extent cx="4866667" cy="3923809"/>
            <wp:effectExtent l="0" t="0" r="0" b="635"/>
            <wp:docPr id="1097631611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31611" name="Picture 1" descr="A screenshot of a computer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3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8444B" w14:textId="375E6EED" w:rsidR="00D45CC4" w:rsidRDefault="00D45CC4" w:rsidP="00D45CC4">
      <w:pPr>
        <w:pStyle w:val="ListParagraph"/>
        <w:numPr>
          <w:ilvl w:val="1"/>
          <w:numId w:val="1"/>
        </w:numPr>
      </w:pPr>
      <w:r>
        <w:t xml:space="preserve"> </w:t>
      </w:r>
      <w:r w:rsidR="00244169">
        <w:t>Motion Fails</w:t>
      </w:r>
    </w:p>
    <w:p w14:paraId="07183A75" w14:textId="35154141" w:rsidR="001C37A4" w:rsidRDefault="001836C6" w:rsidP="00D45CC4">
      <w:pPr>
        <w:pStyle w:val="ListParagraph"/>
        <w:numPr>
          <w:ilvl w:val="1"/>
          <w:numId w:val="1"/>
        </w:numPr>
      </w:pPr>
      <w:r>
        <w:t xml:space="preserve">Validated </w:t>
      </w:r>
      <w:r w:rsidR="001C37A4">
        <w:t xml:space="preserve">Recorded results are </w:t>
      </w:r>
      <w:r w:rsidR="00404AF2">
        <w:t>in Appendix A.</w:t>
      </w:r>
    </w:p>
    <w:p w14:paraId="11595B11" w14:textId="45B3F300" w:rsidR="001C37A4" w:rsidRDefault="003C51A8" w:rsidP="00CB4D22">
      <w:pPr>
        <w:pStyle w:val="ListParagraph"/>
        <w:numPr>
          <w:ilvl w:val="2"/>
          <w:numId w:val="1"/>
        </w:numPr>
      </w:pPr>
      <w:r w:rsidRPr="00CB4D22">
        <w:rPr>
          <w:b/>
          <w:bCs/>
        </w:rPr>
        <w:lastRenderedPageBreak/>
        <w:t>Validated Returns</w:t>
      </w:r>
      <w:r>
        <w:t>: Yes: 81; No: 31; Abstain: 8; No vote: 13</w:t>
      </w:r>
      <w:r w:rsidR="00776845">
        <w:t>; Invalid Votes: 2</w:t>
      </w:r>
    </w:p>
    <w:p w14:paraId="05422949" w14:textId="77777777" w:rsidR="001C37A4" w:rsidRDefault="001C37A4" w:rsidP="001C37A4">
      <w:pPr>
        <w:pStyle w:val="ListParagraph"/>
        <w:ind w:left="1080"/>
      </w:pPr>
    </w:p>
    <w:p w14:paraId="69D447E9" w14:textId="2525ABC9" w:rsidR="00244169" w:rsidRDefault="001C37A4" w:rsidP="00F774A0">
      <w:pPr>
        <w:pStyle w:val="ListParagraph"/>
        <w:numPr>
          <w:ilvl w:val="1"/>
          <w:numId w:val="1"/>
        </w:numPr>
      </w:pPr>
      <w:r w:rsidRPr="00CB4D22">
        <w:rPr>
          <w:b/>
          <w:bCs/>
        </w:rPr>
        <w:t>Review doc 11-25/345</w:t>
      </w:r>
      <w:r w:rsidR="0015573B" w:rsidRPr="00CB4D22">
        <w:rPr>
          <w:b/>
          <w:bCs/>
        </w:rPr>
        <w:t>r2</w:t>
      </w:r>
      <w:r w:rsidRPr="00B95898">
        <w:t xml:space="preserve"> – PASN ID for MLO –</w:t>
      </w:r>
      <w:r>
        <w:t xml:space="preserve">Yan </w:t>
      </w:r>
      <w:r w:rsidRPr="00B95898">
        <w:t>Li (ZTE)</w:t>
      </w:r>
    </w:p>
    <w:p w14:paraId="7871005B" w14:textId="7DACAC29" w:rsidR="00D45CC4" w:rsidRDefault="0015573B" w:rsidP="00F774A0">
      <w:pPr>
        <w:pStyle w:val="ListParagraph"/>
        <w:numPr>
          <w:ilvl w:val="2"/>
          <w:numId w:val="1"/>
        </w:numPr>
      </w:pPr>
      <w:hyperlink r:id="rId21" w:history="1">
        <w:r w:rsidRPr="00D103A8">
          <w:rPr>
            <w:rStyle w:val="Hyperlink"/>
          </w:rPr>
          <w:t>https://mentor.ieee.org/802.11/dcn/25/11-25-0345-02-000m-pasn-id-for-mlo.docx</w:t>
        </w:r>
      </w:hyperlink>
    </w:p>
    <w:p w14:paraId="35E281C8" w14:textId="26AAB5C7" w:rsidR="0015573B" w:rsidRDefault="0015573B" w:rsidP="00F774A0">
      <w:pPr>
        <w:pStyle w:val="ListParagraph"/>
        <w:numPr>
          <w:ilvl w:val="2"/>
          <w:numId w:val="1"/>
        </w:numPr>
      </w:pPr>
      <w:r>
        <w:t>Revie</w:t>
      </w:r>
      <w:r w:rsidR="00F32B71">
        <w:t>w</w:t>
      </w:r>
      <w:r>
        <w:t xml:space="preserve"> Submission.</w:t>
      </w:r>
    </w:p>
    <w:p w14:paraId="456B3A45" w14:textId="24E57B69" w:rsidR="00C341ED" w:rsidRDefault="003860D7" w:rsidP="00F774A0">
      <w:pPr>
        <w:pStyle w:val="ListParagraph"/>
        <w:numPr>
          <w:ilvl w:val="2"/>
          <w:numId w:val="1"/>
        </w:numPr>
      </w:pPr>
      <w:r>
        <w:t>Disc</w:t>
      </w:r>
      <w:r w:rsidR="00616F84">
        <w:t>us</w:t>
      </w:r>
      <w:r w:rsidR="00692BAC">
        <w:t>sion on the changes.</w:t>
      </w:r>
    </w:p>
    <w:p w14:paraId="5828B1D3" w14:textId="053BA265" w:rsidR="00692BAC" w:rsidRDefault="00692BAC" w:rsidP="00F774A0">
      <w:pPr>
        <w:pStyle w:val="ListParagraph"/>
        <w:numPr>
          <w:ilvl w:val="2"/>
          <w:numId w:val="1"/>
        </w:numPr>
      </w:pPr>
      <w:r>
        <w:t>Discussion on the reason for doing this.</w:t>
      </w:r>
    </w:p>
    <w:p w14:paraId="1696D0D7" w14:textId="4BD01615" w:rsidR="00692BAC" w:rsidRDefault="004573F6" w:rsidP="00F774A0">
      <w:pPr>
        <w:pStyle w:val="ListParagraph"/>
        <w:numPr>
          <w:ilvl w:val="2"/>
          <w:numId w:val="1"/>
        </w:numPr>
      </w:pPr>
      <w:r>
        <w:t>Request to take the discussion to the Reflector.</w:t>
      </w:r>
    </w:p>
    <w:p w14:paraId="38CD0922" w14:textId="77777777" w:rsidR="00CB4D22" w:rsidRDefault="00CB4D22" w:rsidP="00CB4D22">
      <w:pPr>
        <w:pStyle w:val="ListParagraph"/>
        <w:ind w:left="2160"/>
      </w:pPr>
    </w:p>
    <w:p w14:paraId="75F7A554" w14:textId="6CA32A29" w:rsidR="00F774A0" w:rsidRDefault="00F774A0" w:rsidP="00F774A0">
      <w:pPr>
        <w:pStyle w:val="ListParagraph"/>
        <w:numPr>
          <w:ilvl w:val="1"/>
          <w:numId w:val="1"/>
        </w:numPr>
      </w:pPr>
      <w:r w:rsidRPr="00CB4D22">
        <w:t xml:space="preserve">Timeline </w:t>
      </w:r>
      <w:r w:rsidR="00CB4D22" w:rsidRPr="00CB4D22">
        <w:t>Review</w:t>
      </w:r>
      <w:r>
        <w:t>– no changes.</w:t>
      </w:r>
    </w:p>
    <w:p w14:paraId="5C1FA6D3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B050"/>
          <w:sz w:val="24"/>
          <w:szCs w:val="24"/>
        </w:rPr>
        <w:t>Nov 2024 – PAR Approval</w:t>
      </w:r>
    </w:p>
    <w:p w14:paraId="454FD195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B050"/>
          <w:sz w:val="24"/>
          <w:szCs w:val="24"/>
        </w:rPr>
        <w:t xml:space="preserve">Nov 2024 – Initial meeting, contributions on </w:t>
      </w:r>
      <w:proofErr w:type="spellStart"/>
      <w:r w:rsidRPr="00FE03FE">
        <w:rPr>
          <w:rFonts w:asciiTheme="minorHAnsi" w:eastAsia="MS PGothic" w:hAnsiTheme="minorHAnsi" w:cstheme="minorHAnsi"/>
          <w:b/>
          <w:bCs/>
          <w:color w:val="00B050"/>
          <w:sz w:val="24"/>
          <w:szCs w:val="24"/>
        </w:rPr>
        <w:t>REVme</w:t>
      </w:r>
      <w:proofErr w:type="spellEnd"/>
      <w:r w:rsidRPr="00FE03FE">
        <w:rPr>
          <w:rFonts w:asciiTheme="minorHAnsi" w:eastAsia="MS PGothic" w:hAnsiTheme="minorHAnsi" w:cstheme="minorHAnsi"/>
          <w:b/>
          <w:bCs/>
          <w:color w:val="00B050"/>
          <w:sz w:val="24"/>
          <w:szCs w:val="24"/>
        </w:rPr>
        <w:t xml:space="preserve"> D7.0</w:t>
      </w:r>
    </w:p>
    <w:p w14:paraId="22280E4F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B050"/>
          <w:sz w:val="24"/>
          <w:szCs w:val="24"/>
        </w:rPr>
        <w:t xml:space="preserve">Jan/Mar 2025 – Contributions on </w:t>
      </w:r>
      <w:proofErr w:type="spellStart"/>
      <w:r w:rsidRPr="00FE03FE">
        <w:rPr>
          <w:rFonts w:asciiTheme="minorHAnsi" w:eastAsia="MS PGothic" w:hAnsiTheme="minorHAnsi" w:cstheme="minorHAnsi"/>
          <w:b/>
          <w:bCs/>
          <w:color w:val="00B050"/>
          <w:sz w:val="24"/>
          <w:szCs w:val="24"/>
        </w:rPr>
        <w:t>REVme</w:t>
      </w:r>
      <w:proofErr w:type="spellEnd"/>
      <w:r w:rsidRPr="00FE03FE">
        <w:rPr>
          <w:rFonts w:asciiTheme="minorHAnsi" w:eastAsia="MS PGothic" w:hAnsiTheme="minorHAnsi" w:cstheme="minorHAnsi"/>
          <w:b/>
          <w:bCs/>
          <w:color w:val="00B050"/>
          <w:sz w:val="24"/>
          <w:szCs w:val="24"/>
        </w:rPr>
        <w:t xml:space="preserve"> D7.0/IEEE 802.11-2024</w:t>
      </w:r>
    </w:p>
    <w:p w14:paraId="75B9A39E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 xml:space="preserve">Mar - May 2025 – Publication of 802.11-2024 and roll-in of </w:t>
      </w:r>
      <w:proofErr w:type="spellStart"/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>TGbh</w:t>
      </w:r>
      <w:proofErr w:type="spellEnd"/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 xml:space="preserve"> and </w:t>
      </w:r>
      <w:proofErr w:type="spellStart"/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>TGbe</w:t>
      </w:r>
      <w:proofErr w:type="spellEnd"/>
    </w:p>
    <w:p w14:paraId="6DC6EA11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 xml:space="preserve">May 2025 – Initial D1.0 WG Letter ballot </w:t>
      </w:r>
    </w:p>
    <w:p w14:paraId="030E902E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 xml:space="preserve">May-Nov 2025 – Roll-in TGbf and </w:t>
      </w:r>
      <w:proofErr w:type="spellStart"/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>TGbk</w:t>
      </w:r>
      <w:proofErr w:type="spellEnd"/>
    </w:p>
    <w:p w14:paraId="60BDEDE1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 xml:space="preserve">Jan 2026 – D2.0 Recirculation LB </w:t>
      </w:r>
    </w:p>
    <w:p w14:paraId="715BC148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 xml:space="preserve">Jul 2026 – D3.0 Recirculation </w:t>
      </w:r>
    </w:p>
    <w:p w14:paraId="6812D141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 xml:space="preserve">Jan 2027 – D4.0 Initial SA Ballot – Roll-in </w:t>
      </w:r>
      <w:proofErr w:type="spellStart"/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>TGbi</w:t>
      </w:r>
      <w:proofErr w:type="spellEnd"/>
    </w:p>
    <w:p w14:paraId="34F28C3F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 xml:space="preserve">Jul 2027 – D5.0 Recirculation SA Ballot </w:t>
      </w:r>
    </w:p>
    <w:p w14:paraId="57FB1A5D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>Nov 2027 – D6.0 Recirculation SA Ballot</w:t>
      </w:r>
    </w:p>
    <w:p w14:paraId="572F3494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>Jan 2028 – D6.0 Recirculation SA Ballot (clean recirculation)</w:t>
      </w:r>
    </w:p>
    <w:p w14:paraId="490106F4" w14:textId="77777777" w:rsidR="00FE03FE" w:rsidRPr="00FE03FE" w:rsidRDefault="00FE03FE" w:rsidP="00900B27">
      <w:pPr>
        <w:kinsoku w:val="0"/>
        <w:overflowPunct w:val="0"/>
        <w:spacing w:line="192" w:lineRule="auto"/>
        <w:ind w:left="144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FE03FE">
        <w:rPr>
          <w:rFonts w:asciiTheme="minorHAnsi" w:eastAsia="MS PGothic" w:hAnsiTheme="minorHAnsi" w:cstheme="minorHAnsi"/>
          <w:b/>
          <w:bCs/>
          <w:color w:val="0070C0"/>
          <w:sz w:val="24"/>
          <w:szCs w:val="24"/>
        </w:rPr>
        <w:t>Feb 2028 – RevCom/SASB Approval</w:t>
      </w:r>
    </w:p>
    <w:p w14:paraId="39779A43" w14:textId="77777777" w:rsidR="00107FC8" w:rsidRPr="00107FC8" w:rsidRDefault="00107FC8" w:rsidP="00107FC8">
      <w:pPr>
        <w:pStyle w:val="ListParagraph"/>
        <w:ind w:left="1080"/>
      </w:pPr>
    </w:p>
    <w:p w14:paraId="1AF4D0C0" w14:textId="44CCA97E" w:rsidR="00F774A0" w:rsidRDefault="00107FC8" w:rsidP="00F774A0">
      <w:pPr>
        <w:pStyle w:val="ListParagraph"/>
        <w:numPr>
          <w:ilvl w:val="1"/>
          <w:numId w:val="1"/>
        </w:numPr>
      </w:pPr>
      <w:r>
        <w:rPr>
          <w:b/>
          <w:bCs/>
        </w:rPr>
        <w:t>TG P</w:t>
      </w:r>
      <w:r w:rsidR="00F652DA" w:rsidRPr="00107FC8">
        <w:rPr>
          <w:b/>
          <w:bCs/>
        </w:rPr>
        <w:t>lans</w:t>
      </w:r>
      <w:r w:rsidR="00F652DA">
        <w:t xml:space="preserve"> f</w:t>
      </w:r>
      <w:r>
        <w:t>rom</w:t>
      </w:r>
      <w:r w:rsidR="00F652DA">
        <w:t xml:space="preserve"> </w:t>
      </w:r>
      <w:r>
        <w:t>n</w:t>
      </w:r>
      <w:r w:rsidR="00F652DA">
        <w:t>ow to May Interim</w:t>
      </w:r>
    </w:p>
    <w:p w14:paraId="2E0AF914" w14:textId="598AAAAC" w:rsidR="00F652DA" w:rsidRDefault="00900B27" w:rsidP="00F652DA">
      <w:pPr>
        <w:pStyle w:val="ListParagraph"/>
        <w:numPr>
          <w:ilvl w:val="2"/>
          <w:numId w:val="1"/>
        </w:numPr>
      </w:pPr>
      <w:r>
        <w:t>Telecon -</w:t>
      </w:r>
      <w:r w:rsidR="00E471FD">
        <w:t xml:space="preserve"> April </w:t>
      </w:r>
      <w:r w:rsidR="00294EE6">
        <w:t>28</w:t>
      </w:r>
    </w:p>
    <w:p w14:paraId="681F76C0" w14:textId="64B1285C" w:rsidR="00294EE6" w:rsidRDefault="00294EE6" w:rsidP="00F652DA">
      <w:pPr>
        <w:pStyle w:val="ListParagraph"/>
        <w:numPr>
          <w:ilvl w:val="2"/>
          <w:numId w:val="1"/>
        </w:numPr>
      </w:pPr>
      <w:r>
        <w:t>Request 3 slots for May Interim.</w:t>
      </w:r>
    </w:p>
    <w:p w14:paraId="2C5F8E95" w14:textId="77777777" w:rsidR="00CB4D22" w:rsidRDefault="00CB4D22" w:rsidP="00CB4D22">
      <w:pPr>
        <w:pStyle w:val="ListParagraph"/>
        <w:ind w:left="2160"/>
      </w:pPr>
    </w:p>
    <w:p w14:paraId="1A964F81" w14:textId="676CCAC2" w:rsidR="00294EE6" w:rsidRPr="00CB4D22" w:rsidRDefault="00294EE6" w:rsidP="00294EE6">
      <w:pPr>
        <w:pStyle w:val="ListParagraph"/>
        <w:numPr>
          <w:ilvl w:val="1"/>
          <w:numId w:val="1"/>
        </w:numPr>
        <w:rPr>
          <w:b/>
          <w:bCs/>
        </w:rPr>
      </w:pPr>
      <w:r w:rsidRPr="00CB4D22">
        <w:rPr>
          <w:b/>
          <w:bCs/>
        </w:rPr>
        <w:t>Adjourned 5:56</w:t>
      </w:r>
    </w:p>
    <w:p w14:paraId="789BD97F" w14:textId="77777777" w:rsidR="00CA09B2" w:rsidRDefault="00CA09B2"/>
    <w:p w14:paraId="0DF3CAE9" w14:textId="77777777" w:rsidR="00CA09B2" w:rsidRDefault="00CA09B2"/>
    <w:p w14:paraId="5CBC042A" w14:textId="59051582" w:rsidR="00404AF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D0DF822" w14:textId="00A441CF" w:rsidR="00D35235" w:rsidRDefault="00D35235">
      <w:pPr>
        <w:rPr>
          <w:b/>
          <w:sz w:val="24"/>
        </w:rPr>
      </w:pPr>
      <w:r>
        <w:rPr>
          <w:b/>
          <w:sz w:val="24"/>
        </w:rPr>
        <w:t xml:space="preserve">Monday: </w:t>
      </w:r>
    </w:p>
    <w:p w14:paraId="63BF0B46" w14:textId="115286ED" w:rsidR="00D35235" w:rsidRPr="00D35235" w:rsidRDefault="00D35235" w:rsidP="00D35235">
      <w:pPr>
        <w:ind w:left="720"/>
        <w:rPr>
          <w:sz w:val="20"/>
          <w:szCs w:val="18"/>
        </w:rPr>
      </w:pPr>
      <w:hyperlink r:id="rId22" w:history="1">
        <w:r w:rsidRPr="00D35235">
          <w:rPr>
            <w:rStyle w:val="Hyperlink"/>
            <w:sz w:val="20"/>
            <w:szCs w:val="18"/>
          </w:rPr>
          <w:t>https://mentor.ieee.org/802.11/dcn/25/11-25-0219-02-000m-revmf-agenda-march-2025-session.pptx</w:t>
        </w:r>
      </w:hyperlink>
    </w:p>
    <w:p w14:paraId="5FC68789" w14:textId="5E4A7526" w:rsidR="00D35235" w:rsidRPr="00D35235" w:rsidRDefault="00D35235" w:rsidP="00D35235">
      <w:pPr>
        <w:ind w:left="720"/>
        <w:rPr>
          <w:sz w:val="20"/>
          <w:szCs w:val="18"/>
        </w:rPr>
      </w:pPr>
      <w:hyperlink r:id="rId23" w:history="1">
        <w:r w:rsidRPr="00D35235">
          <w:rPr>
            <w:rStyle w:val="Hyperlink"/>
            <w:sz w:val="20"/>
            <w:szCs w:val="18"/>
          </w:rPr>
          <w:t>https://mentor.ieee.org/802.11/dcn/24/11-24-2109-00-000m-minutes-for-revmf-2025-january-interim-kobe.docx</w:t>
        </w:r>
      </w:hyperlink>
    </w:p>
    <w:p w14:paraId="3439B08F" w14:textId="3A259ACC" w:rsidR="00D35235" w:rsidRPr="00D35235" w:rsidRDefault="00D35235" w:rsidP="00D35235">
      <w:pPr>
        <w:ind w:left="720"/>
        <w:rPr>
          <w:sz w:val="20"/>
          <w:szCs w:val="18"/>
        </w:rPr>
      </w:pPr>
      <w:hyperlink r:id="rId24" w:tgtFrame="_blank" w:history="1">
        <w:r w:rsidRPr="00D35235">
          <w:rPr>
            <w:rStyle w:val="Hyperlink"/>
            <w:sz w:val="20"/>
            <w:szCs w:val="18"/>
          </w:rPr>
          <w:t>https://mentor.ieee.org/802.11/dcn/25/11-25-0234-00-000m-referred-subclause-correction.docx</w:t>
        </w:r>
      </w:hyperlink>
    </w:p>
    <w:p w14:paraId="76ACA5AE" w14:textId="56C061A6" w:rsidR="00D35235" w:rsidRPr="00D35235" w:rsidRDefault="00D35235" w:rsidP="00D35235">
      <w:pPr>
        <w:ind w:left="720"/>
        <w:rPr>
          <w:sz w:val="20"/>
          <w:szCs w:val="18"/>
        </w:rPr>
      </w:pPr>
      <w:hyperlink r:id="rId25" w:history="1">
        <w:r w:rsidRPr="00D35235">
          <w:rPr>
            <w:rStyle w:val="Hyperlink"/>
            <w:sz w:val="20"/>
            <w:szCs w:val="18"/>
          </w:rPr>
          <w:t>https://mentor.ieee.org/802.11/dcn/25/11-25-0337-00-000m-additional-2-mhz-channel-in-eu.docx</w:t>
        </w:r>
      </w:hyperlink>
    </w:p>
    <w:p w14:paraId="483E30AC" w14:textId="14DDFF2B" w:rsidR="00D35235" w:rsidRPr="00D35235" w:rsidRDefault="00D35235" w:rsidP="00D35235">
      <w:pPr>
        <w:ind w:left="720"/>
        <w:rPr>
          <w:sz w:val="20"/>
          <w:szCs w:val="18"/>
        </w:rPr>
      </w:pPr>
      <w:hyperlink r:id="rId26" w:history="1">
        <w:r w:rsidRPr="00D35235">
          <w:rPr>
            <w:rStyle w:val="Hyperlink"/>
            <w:sz w:val="20"/>
            <w:szCs w:val="18"/>
          </w:rPr>
          <w:t>https://mentor.ieee.org/802.11/dcn/25/11-25-0255-02-000m-p2p-twt-harmonization.docx</w:t>
        </w:r>
      </w:hyperlink>
    </w:p>
    <w:p w14:paraId="355EE986" w14:textId="1531788C" w:rsidR="00D35235" w:rsidRPr="00D35235" w:rsidRDefault="00D35235" w:rsidP="00D35235">
      <w:pPr>
        <w:ind w:left="720"/>
        <w:rPr>
          <w:sz w:val="20"/>
          <w:szCs w:val="18"/>
        </w:rPr>
      </w:pPr>
      <w:hyperlink r:id="rId27" w:history="1">
        <w:r w:rsidRPr="00D35235">
          <w:rPr>
            <w:rStyle w:val="Hyperlink"/>
            <w:sz w:val="20"/>
            <w:szCs w:val="18"/>
          </w:rPr>
          <w:t>https://mentor.ieee.org/802.11/dcn/25/11-25-0269-00-000m-max-channel-switch-time-harmonization.docx</w:t>
        </w:r>
      </w:hyperlink>
    </w:p>
    <w:p w14:paraId="0601C74E" w14:textId="0D47B82E" w:rsidR="00D35235" w:rsidRPr="00D35235" w:rsidRDefault="00D35235" w:rsidP="00D35235">
      <w:pPr>
        <w:ind w:left="720"/>
        <w:rPr>
          <w:sz w:val="20"/>
          <w:szCs w:val="18"/>
        </w:rPr>
      </w:pPr>
      <w:hyperlink r:id="rId28" w:history="1">
        <w:r w:rsidRPr="00D35235">
          <w:rPr>
            <w:rStyle w:val="Hyperlink"/>
            <w:sz w:val="20"/>
            <w:szCs w:val="18"/>
          </w:rPr>
          <w:t>https://mentor.ieee.org/802.11/dcn/25/11-25-0260-04-000m-trigger-ba-bar-protection.docx</w:t>
        </w:r>
      </w:hyperlink>
    </w:p>
    <w:p w14:paraId="49A3B6BE" w14:textId="77777777" w:rsidR="00D35235" w:rsidRDefault="00D35235"/>
    <w:p w14:paraId="11E33B61" w14:textId="32386E9A" w:rsidR="00D35235" w:rsidRDefault="00D35235">
      <w:r>
        <w:t>Wednesday:</w:t>
      </w:r>
    </w:p>
    <w:p w14:paraId="725850D0" w14:textId="41214176" w:rsidR="00D35235" w:rsidRDefault="00D35235" w:rsidP="00973EF4">
      <w:pPr>
        <w:ind w:left="720"/>
      </w:pPr>
      <w:hyperlink r:id="rId29" w:history="1">
        <w:r w:rsidRPr="00D50344">
          <w:rPr>
            <w:rStyle w:val="Hyperlink"/>
          </w:rPr>
          <w:t>https://mentor.ieee.org/802.11/dcn/25/11-25-0219-02-000m-revmf-agenda-march-2025-session.pptx</w:t>
        </w:r>
      </w:hyperlink>
    </w:p>
    <w:p w14:paraId="2B2086E3" w14:textId="19E37587" w:rsidR="002A4A5C" w:rsidRDefault="002A4A5C" w:rsidP="00973EF4">
      <w:pPr>
        <w:ind w:left="720"/>
      </w:pPr>
      <w:hyperlink r:id="rId30" w:history="1">
        <w:r w:rsidRPr="00D103A8">
          <w:rPr>
            <w:rStyle w:val="Hyperlink"/>
          </w:rPr>
          <w:t>https://mentor.ieee.org/802.11/dcn/24/11-24-1735-02-000m-correction-to-remove-behavior-from-clause-9-3-1-5.docx</w:t>
        </w:r>
      </w:hyperlink>
    </w:p>
    <w:p w14:paraId="2ED4482A" w14:textId="4EEE39E6" w:rsidR="002A4A5C" w:rsidRDefault="002A4A5C" w:rsidP="00973EF4">
      <w:pPr>
        <w:ind w:left="720"/>
      </w:pPr>
      <w:hyperlink r:id="rId31" w:tgtFrame="_blank" w:history="1">
        <w:r w:rsidRPr="001407D9">
          <w:rPr>
            <w:rStyle w:val="Hyperlink"/>
          </w:rPr>
          <w:t>https://mentor.ieee.org/802.11/dcn/25/11-25-0351-01-000m-indoor-enabled-ap-signaling.docx</w:t>
        </w:r>
      </w:hyperlink>
    </w:p>
    <w:p w14:paraId="7EE2D362" w14:textId="4134084D" w:rsidR="002A4A5C" w:rsidRDefault="002A4A5C" w:rsidP="00973EF4">
      <w:pPr>
        <w:ind w:left="720"/>
      </w:pPr>
      <w:hyperlink r:id="rId32" w:tgtFrame="_blank" w:history="1">
        <w:r w:rsidRPr="00916FFB">
          <w:rPr>
            <w:rStyle w:val="Hyperlink"/>
          </w:rPr>
          <w:t>https://mentor.ieee.org/802.11/dcn/25/11-25-0234-01-000m-referred-subclause-correction.docx</w:t>
        </w:r>
      </w:hyperlink>
    </w:p>
    <w:p w14:paraId="3BA82D9F" w14:textId="3DEAF66B" w:rsidR="002A4A5C" w:rsidRDefault="002A4A5C" w:rsidP="00973EF4">
      <w:pPr>
        <w:ind w:left="720"/>
      </w:pPr>
      <w:hyperlink r:id="rId33" w:tgtFrame="_blank" w:history="1">
        <w:r w:rsidRPr="00D56D50">
          <w:rPr>
            <w:rStyle w:val="Hyperlink"/>
          </w:rPr>
          <w:t>https://mentor.ieee.org/802.11/dcn/25/11-25-0260-05-000m-trigger-ba-bar-protection.docx</w:t>
        </w:r>
      </w:hyperlink>
    </w:p>
    <w:p w14:paraId="764C4A6F" w14:textId="67D06D39" w:rsidR="00973EF4" w:rsidRDefault="00973EF4" w:rsidP="00973EF4">
      <w:pPr>
        <w:ind w:left="720"/>
      </w:pPr>
      <w:hyperlink r:id="rId34" w:history="1">
        <w:r w:rsidRPr="00D103A8">
          <w:rPr>
            <w:rStyle w:val="Hyperlink"/>
          </w:rPr>
          <w:t>https://mentor.ieee.org/802.11/dcn/25/11-25-0345-02-000m-pasn-id-for-mlo.docx</w:t>
        </w:r>
      </w:hyperlink>
    </w:p>
    <w:p w14:paraId="1F3A0CE4" w14:textId="77777777" w:rsidR="00973EF4" w:rsidRDefault="00973EF4">
      <w:pPr>
        <w:rPr>
          <w:b/>
          <w:sz w:val="24"/>
        </w:rPr>
      </w:pPr>
    </w:p>
    <w:p w14:paraId="331708B9" w14:textId="77777777" w:rsidR="00404AF2" w:rsidRDefault="00404AF2">
      <w:pPr>
        <w:rPr>
          <w:b/>
          <w:sz w:val="24"/>
        </w:rPr>
      </w:pPr>
      <w:r>
        <w:rPr>
          <w:b/>
          <w:sz w:val="24"/>
        </w:rPr>
        <w:br w:type="page"/>
      </w:r>
    </w:p>
    <w:p w14:paraId="51C6623F" w14:textId="77777777" w:rsidR="00CC644B" w:rsidRDefault="00652B21" w:rsidP="00CA4FD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Appendix A:</w:t>
      </w:r>
      <w:r w:rsidR="00CA4FD4">
        <w:rPr>
          <w:b/>
          <w:color w:val="C00000"/>
          <w:sz w:val="24"/>
        </w:rPr>
        <w:t xml:space="preserve"> Recorded</w:t>
      </w:r>
      <w:r w:rsidR="00CC644B">
        <w:rPr>
          <w:b/>
          <w:color w:val="C00000"/>
          <w:sz w:val="24"/>
        </w:rPr>
        <w:t xml:space="preserve"> </w:t>
      </w:r>
      <w:r w:rsidRPr="005E33CE">
        <w:rPr>
          <w:b/>
          <w:color w:val="C00000"/>
          <w:sz w:val="24"/>
        </w:rPr>
        <w:t>Motion</w:t>
      </w:r>
      <w:r w:rsidR="005E33CE" w:rsidRPr="005E33CE">
        <w:rPr>
          <w:b/>
          <w:color w:val="C00000"/>
          <w:sz w:val="24"/>
        </w:rPr>
        <w:t xml:space="preserve"> </w:t>
      </w:r>
      <w:r w:rsidR="005E33CE">
        <w:rPr>
          <w:b/>
          <w:color w:val="C00000"/>
          <w:sz w:val="24"/>
        </w:rPr>
        <w:t>6</w:t>
      </w:r>
      <w:r>
        <w:rPr>
          <w:b/>
          <w:sz w:val="24"/>
        </w:rPr>
        <w:t>:</w:t>
      </w:r>
    </w:p>
    <w:p w14:paraId="6EB16135" w14:textId="6643CAC2" w:rsidR="00652B21" w:rsidRPr="00CA4FD4" w:rsidRDefault="00652B21" w:rsidP="00CC644B">
      <w:pPr>
        <w:ind w:left="1440"/>
        <w:rPr>
          <w:b/>
          <w:color w:val="C00000"/>
          <w:sz w:val="24"/>
        </w:rPr>
      </w:pPr>
      <w:r>
        <w:rPr>
          <w:b/>
          <w:sz w:val="24"/>
        </w:rPr>
        <w:t xml:space="preserve"> </w:t>
      </w:r>
      <w:r w:rsidRPr="00652B21">
        <w:rPr>
          <w:rFonts w:ascii="Calibri" w:hAnsi="Calibri" w:cs="Calibri"/>
          <w:szCs w:val="22"/>
        </w:rPr>
        <w:t>Instruct the editor to incorporate the changes in</w:t>
      </w:r>
      <w:r w:rsidRPr="00652B21">
        <w:rPr>
          <w:rFonts w:ascii="Calibri" w:hAnsi="Calibri" w:cs="Calibri"/>
          <w:szCs w:val="22"/>
        </w:rPr>
        <w:br/>
        <w:t>https://mentor.ieee.org/802.11/dcn/25/11-25-0260-05-000m-trigger-ba-bar-protection.docx,</w:t>
      </w:r>
      <w:r w:rsidRPr="00652B21">
        <w:rPr>
          <w:rFonts w:ascii="Calibri" w:hAnsi="Calibri" w:cs="Calibri"/>
          <w:szCs w:val="22"/>
        </w:rPr>
        <w:br/>
        <w:t xml:space="preserve">into the </w:t>
      </w:r>
      <w:proofErr w:type="spellStart"/>
      <w:r w:rsidRPr="00652B21">
        <w:rPr>
          <w:rFonts w:ascii="Calibri" w:hAnsi="Calibri" w:cs="Calibri"/>
          <w:szCs w:val="22"/>
        </w:rPr>
        <w:t>TGmf</w:t>
      </w:r>
      <w:proofErr w:type="spellEnd"/>
      <w:r w:rsidRPr="00652B21">
        <w:rPr>
          <w:rFonts w:ascii="Calibri" w:hAnsi="Calibri" w:cs="Calibri"/>
          <w:szCs w:val="22"/>
        </w:rPr>
        <w:t xml:space="preserve"> draft.</w:t>
      </w:r>
    </w:p>
    <w:tbl>
      <w:tblPr>
        <w:tblW w:w="14260" w:type="dxa"/>
        <w:tblLook w:val="04A0" w:firstRow="1" w:lastRow="0" w:firstColumn="1" w:lastColumn="0" w:noHBand="0" w:noVBand="1"/>
      </w:tblPr>
      <w:tblGrid>
        <w:gridCol w:w="1340"/>
        <w:gridCol w:w="4660"/>
        <w:gridCol w:w="3620"/>
        <w:gridCol w:w="4307"/>
        <w:gridCol w:w="519"/>
      </w:tblGrid>
      <w:tr w:rsidR="00CA4FD4" w:rsidRPr="00CA4FD4" w14:paraId="72FDAC1B" w14:textId="77777777" w:rsidTr="00CA4FD4">
        <w:trPr>
          <w:gridAfter w:val="1"/>
          <w:wAfter w:w="333" w:type="dxa"/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81CC" w14:textId="77777777" w:rsidR="00CA4FD4" w:rsidRPr="00CA4FD4" w:rsidRDefault="00CA4FD4" w:rsidP="00CA4FD4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CA4FD4">
              <w:rPr>
                <w:rFonts w:ascii="Calibri" w:hAnsi="Calibri" w:cs="Calibri"/>
                <w:b/>
                <w:bCs/>
                <w:szCs w:val="22"/>
              </w:rPr>
              <w:t>Participant ID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4D4B" w14:textId="77777777" w:rsidR="00CA4FD4" w:rsidRPr="00CA4FD4" w:rsidRDefault="00CA4FD4" w:rsidP="00CA4FD4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CA4FD4">
              <w:rPr>
                <w:rFonts w:ascii="Calibri" w:hAnsi="Calibri" w:cs="Calibri"/>
                <w:b/>
                <w:bCs/>
                <w:szCs w:val="22"/>
              </w:rPr>
              <w:t>Participant Name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1C74" w14:textId="77777777" w:rsidR="00CA4FD4" w:rsidRPr="00CA4FD4" w:rsidRDefault="00CA4FD4" w:rsidP="00CA4FD4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CA4FD4">
              <w:rPr>
                <w:rFonts w:ascii="Calibri" w:hAnsi="Calibri" w:cs="Calibri"/>
                <w:b/>
                <w:bCs/>
                <w:szCs w:val="22"/>
              </w:rPr>
              <w:t>Participant Email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03854" w14:textId="77777777" w:rsidR="00CA4FD4" w:rsidRPr="00CA4FD4" w:rsidRDefault="00CA4FD4" w:rsidP="00CA4FD4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CA4FD4">
              <w:rPr>
                <w:rFonts w:ascii="Calibri" w:hAnsi="Calibri" w:cs="Calibri"/>
                <w:b/>
                <w:bCs/>
                <w:szCs w:val="22"/>
              </w:rPr>
              <w:t>Vote</w:t>
            </w:r>
          </w:p>
        </w:tc>
      </w:tr>
      <w:tr w:rsidR="00CA4FD4" w:rsidRPr="00CA4FD4" w14:paraId="5EFF0DB9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6D7D" w14:textId="77777777" w:rsidR="00CA4FD4" w:rsidRPr="00CA4FD4" w:rsidRDefault="00CA4FD4" w:rsidP="00CA4FD4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1A9E" w14:textId="77777777" w:rsidR="00CA4FD4" w:rsidRPr="00CA4FD4" w:rsidRDefault="00CA4FD4" w:rsidP="00CA4FD4">
            <w:pPr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0CE" w14:textId="77777777" w:rsidR="00CA4FD4" w:rsidRPr="00CA4FD4" w:rsidRDefault="00CA4FD4" w:rsidP="00CA4FD4">
            <w:pPr>
              <w:rPr>
                <w:sz w:val="2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BDC6" w14:textId="77777777" w:rsidR="00CA4FD4" w:rsidRPr="00CA4FD4" w:rsidRDefault="00CA4FD4" w:rsidP="00CA4FD4">
            <w:pPr>
              <w:rPr>
                <w:rFonts w:ascii="Calibri" w:hAnsi="Calibri" w:cs="Calibri"/>
                <w:i/>
                <w:iCs/>
                <w:szCs w:val="22"/>
              </w:rPr>
            </w:pPr>
            <w:r w:rsidRPr="00CA4FD4">
              <w:rPr>
                <w:rFonts w:ascii="Calibri" w:hAnsi="Calibri" w:cs="Calibri"/>
                <w:i/>
                <w:iCs/>
                <w:szCs w:val="22"/>
              </w:rPr>
              <w:t>Quiz (Single choice)</w:t>
            </w:r>
          </w:p>
        </w:tc>
      </w:tr>
      <w:tr w:rsidR="00CA4FD4" w:rsidRPr="00CA4FD4" w14:paraId="4CAFABA5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664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573871690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4CC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Sean Coffey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E40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coffey@realtek.com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BEC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1D3624EE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A55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573871697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EB7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[PV] Donald Eastlake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97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d3e3e3@gmail.com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E53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Abstain</w:t>
            </w:r>
          </w:p>
        </w:tc>
      </w:tr>
      <w:tr w:rsidR="00CA4FD4" w:rsidRPr="00CA4FD4" w14:paraId="1F7F471C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8FE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A22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Nehru Bhandaru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A69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nehru.bhandaru@broadcom.com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467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3CE0655B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BBA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2EF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Leo Montreuil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9B3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montr@bellsouth.net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4C8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443A3C9D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222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573871702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568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Rong Zhang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739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rong-zhang@apple.com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A14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F1A2A40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327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F55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Tianyu Wu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2E8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tianyu@apple.com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9B2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E4225B6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9A5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B5B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Jouni Malinen, Qualcomm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A50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jouni@qca.qualcomm.com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502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489C204D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7D2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573871709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FAD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George Cherian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B1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gcherian@qti.qualcomm.com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C2D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578BB6DF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148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176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Hassan Yaghoobi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58C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h_yaghoobi@apple.com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ABE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A4FD4" w:rsidRPr="00CA4FD4" w14:paraId="59811229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649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33E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Hang Su Broadcom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9F8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hang.su@broadcom.com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AE8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5E44680E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93A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131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Laurent Cariou (Intel)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188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laurent.cariou@intel.com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84E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67D12218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C36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573871713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B92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Eugene Baik, Qualcomm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079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eugeneb@qti.qualcomm.com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7C9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Abstain</w:t>
            </w:r>
          </w:p>
        </w:tc>
      </w:tr>
      <w:tr w:rsidR="00CA4FD4" w:rsidRPr="00CA4FD4" w14:paraId="67C96BC0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E01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99D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SK Yong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B19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skyong@apple.com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B75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2EB49695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8FF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1A8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Jarkko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Kneckt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631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jkneckt@apple.com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5B9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D4F1AB4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AD1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38D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Ahmed Helmy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DEF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ahmedghelmy@apple.com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0A7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3993880D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53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95C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Yong Liu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F29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yongliu@apple.com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A25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493A2C73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326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EDB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Feng Jiang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232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f_jiang@apple.com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8C6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6C20221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1A3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3D3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Yan (ATG) Zhang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995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yan_zhang1010@apple.com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B0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74B9980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5A8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727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Graham Smith (SRT/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BlueHalo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0F8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graham.smith@bluehalo.com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638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032BA226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7A5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80A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Li Ma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263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li.ma@mediatek.com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F7C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60944AE1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490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2E0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Youhan Kim (Qualcomm Technologies, Inc.)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413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youhank@qti.qualcomm.com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EAA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4B6D0FF9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92C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90A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Siukai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Mak, Broadcom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A29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siukai.mak@broadcom.com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71E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A4FD4" w:rsidRPr="00CA4FD4" w14:paraId="565EECC6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A7D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573871727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8C0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Wook Bong Lee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7C2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wookbong.lee@apple.com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DAA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5205E1D1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3E2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FA7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Reza Hedayat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C6C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reza_hedayat@apple.com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62B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0F42130D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F8E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573871729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7D1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Kanke Wu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F14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kanke_wu@apple.com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430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73AD1697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935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649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Dan Harkins, HPE!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FBF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dharkins@lounge.org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863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7AEF0D8F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8F8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573871731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CEE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Alex Krebs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E34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a_krebs@apple.com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34E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767BE0CA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204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60D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Sigurd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Schelstraete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E76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sschelstraete@maxlinear.com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0E9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2D51607C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A41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FD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Preston Hunt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E7B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preston.hunt@intel.com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CD5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722DDAA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423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1F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[NV] Ryan Busser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2C9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ryan.busser@bluehalo.com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2BC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A4FD4" w:rsidRPr="00CA4FD4" w14:paraId="37B8850B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85F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573871738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24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Necati Canpolat, Intel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8B0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necati.canpolat@intel.com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356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07A82C1E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6C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44B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Hyungjin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Kim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158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hyungjin.kim@broadcom.com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849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4978DB5A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2D6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8C3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Stephen Orr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75A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sorr@cisco.com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10D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A4FD4" w:rsidRPr="00CA4FD4" w14:paraId="4987DA47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DDF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378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Hanqing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Lou,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InterDigital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237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hqlou26@hotmail.com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1AC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69BA148D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AB4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573871742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F30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David Boldy, Broadcom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0F6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david.boldy@broadcom.com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0E0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797EF333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5D6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573871743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461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Tzu-Hsuan Chou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662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tzuhchou@qti.qualcomm.com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D90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5CD22BF9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EFE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573871745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2F7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Ashish Shukla, Amazon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BB7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shukla.a@gmail.com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E3A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70A097B6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D30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573871747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E97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Stephen McCann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7B5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mccann.stephen@gmail.com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447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03A09498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1A3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04C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Chung-Ta Ku,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Mediatek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F4A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chung-ta.ku@mediatek.com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2EF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5A31688D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31C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lastRenderedPageBreak/>
              <w:t>573871749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9A9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Yanjun Sun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0B7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yanjun.sun@apple.com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23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E1C3FD2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C3E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573871751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AD0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Wilson Tsao,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Mediatek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113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wilson.tsao@mediatek.com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FD2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6EE4DCDD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2AC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568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Alireza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Ghaderipoor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>, MediaTek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8BD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alireza117@gmail.com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D14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0FCD8CA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0F3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471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James Yee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E0D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james.yee@mediatek.com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A89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A4FD4" w:rsidRPr="00CA4FD4" w14:paraId="0111F74C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83B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D90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Robert Yang (</w:t>
            </w:r>
            <w:proofErr w:type="spellStart"/>
            <w:r w:rsidRPr="00CA4FD4">
              <w:rPr>
                <w:rFonts w:ascii="MS Gothic" w:eastAsia="MS Gothic" w:hAnsi="MS Gothic" w:cs="MS Gothic"/>
                <w:color w:val="000000"/>
                <w:szCs w:val="22"/>
              </w:rPr>
              <w:t>楊錫昌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D20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robert.yang@mediatek.com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42F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6CA4460E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D1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4A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[PV] Peng Yan, Wi-Fi Alliance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979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pyan@wi-fi.org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D00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Abstain</w:t>
            </w:r>
          </w:p>
        </w:tc>
      </w:tr>
      <w:tr w:rsidR="00CA4FD4" w:rsidRPr="00CA4FD4" w14:paraId="08AE8320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69B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86A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Manish Kumar - NXP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053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manish.kumar_1@nxp.com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CFE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A4FD4" w:rsidRPr="00CA4FD4" w14:paraId="7046CFB5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0AB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C8C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Paul Cheng, MediaTek Inc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39E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paul.cheng@mediatek.com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5B5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0E8B3778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332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899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Li </w:t>
            </w:r>
            <w:proofErr w:type="gramStart"/>
            <w:r w:rsidRPr="00CA4FD4">
              <w:rPr>
                <w:rFonts w:ascii="Calibri" w:hAnsi="Calibri" w:cs="Calibri"/>
                <w:color w:val="000000"/>
                <w:szCs w:val="22"/>
              </w:rPr>
              <w:t>Quan ,</w:t>
            </w:r>
            <w:proofErr w:type="gram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ZTE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0E7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quan.li@zte.com.cn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D64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A4FD4" w:rsidRPr="00CA4FD4" w14:paraId="07D08A88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B4D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339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[v]Luis Gutierrez, Broadcom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EF4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luis.gutierrez@broadcom.com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B2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694413EC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423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573871766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5A3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Qinghua Li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F3C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qinghua.li@intel.com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2CA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ADC6F56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334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1B6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Chitto Ghosh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3F4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chitto.ghosh@apple.com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E42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3AE72F08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F9C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2DD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Carol Ansley, Cox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6AF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carol@ansley.com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979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Abstain</w:t>
            </w:r>
          </w:p>
        </w:tc>
      </w:tr>
      <w:tr w:rsidR="00CA4FD4" w:rsidRPr="00CA4FD4" w14:paraId="51F2FE70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222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573871773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FE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Abhishek Patil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B95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appatil@qti.qualcomm.com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18D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4A30360B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9D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573871775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56D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Mark Hamilton (CommScope/Ruckus)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56B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mark.hamilton2152@gmail.com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7CF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2E4D356A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D9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573871777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A87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Karim Nassiri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Toussi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>, BRCM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359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kntoussi@cal.berkeley.edu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04C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D6E1429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E54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718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Kaiying Lu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DE2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Kaiying.Lu@mediatek.com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21A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26541076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3DB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0A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Dave Cavalcanti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07D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dave.cavalcanti@intel.com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6BA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8C67EEB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4A5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573871782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024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Tom Pare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68F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Thomas.pare@mediatek.com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4F3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7A6D3131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CEF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D28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Po-Kai Huang Intel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E44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po-kai.huang@intel.com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295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25329DC0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1A4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5B8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Azin Neishaboori, GM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314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azin.neishaboori@gm.com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EFA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Abstain</w:t>
            </w:r>
          </w:p>
        </w:tc>
      </w:tr>
      <w:tr w:rsidR="00CA4FD4" w:rsidRPr="00CA4FD4" w14:paraId="23E14D3E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935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2AC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Arik Klein, Huawei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29A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arik.klein@huawei.com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033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6A20A16E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0B7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573871795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495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Vinko Erceg - Broadcom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680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vinko.erceg@broadcom.com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95F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6B47C9AC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F97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16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Subir Das [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Peraton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Labs]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D86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subirdas21@gmail.com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35B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76E807A9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CDC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573871798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6D1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Albert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Bredewoud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>, Broadcom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DED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a.bredewoud@gmail.com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E5C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A4FD4" w:rsidRPr="00CA4FD4" w14:paraId="2DAF5D3C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C37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573871799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D42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Mark RISON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6B7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m.rison@samsung.com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D1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296A4DD2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A00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5FE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Rubayet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Shafin,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B4B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r.shafin@samsung.com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352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62AEA0BD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48A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6E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[V]Yan </w:t>
            </w:r>
            <w:proofErr w:type="spellStart"/>
            <w:proofErr w:type="gramStart"/>
            <w:r w:rsidRPr="00CA4FD4">
              <w:rPr>
                <w:rFonts w:ascii="Calibri" w:hAnsi="Calibri" w:cs="Calibri"/>
                <w:color w:val="000000"/>
                <w:szCs w:val="22"/>
              </w:rPr>
              <w:t>Li,ZTE</w:t>
            </w:r>
            <w:proofErr w:type="spellEnd"/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407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li.yan16@zte.com.cn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046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Abstain</w:t>
            </w:r>
          </w:p>
        </w:tc>
      </w:tr>
      <w:tr w:rsidR="00CA4FD4" w:rsidRPr="00CA4FD4" w14:paraId="50CE1B0F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560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573871805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ABB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Li-Hsiang Sun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A57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lsun2005@gmail.com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83D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32B1FF6D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F8A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D45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Prasanna Desai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BD2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prasannadesai@yahoo.com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E15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379A909A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D0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C95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Juan Fang, intel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2A1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juan.fang@intel.com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3DC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65D93C66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477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573871809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E90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[V]Shuling (Julia) Feng,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Mediatek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D09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julia.feng@mediatek.com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E2B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7CB51D7F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F35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313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Sai [Synaptics Inc]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73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sai.nandagopalan@synaptics.com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4A0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Abstain</w:t>
            </w:r>
          </w:p>
        </w:tc>
      </w:tr>
      <w:tr w:rsidR="00CA4FD4" w:rsidRPr="00CA4FD4" w14:paraId="74E4B598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965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1FC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[V]Phoebe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Shumin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Cheng,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Mediatek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5B9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phoebe.cheng@mediatek.com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DBD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4339141E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6BC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A6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Haneya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Qureshi, GM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435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haneya.qureshi@gm.com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22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Abstain</w:t>
            </w:r>
          </w:p>
        </w:tc>
      </w:tr>
      <w:tr w:rsidR="00CA4FD4" w:rsidRPr="00CA4FD4" w14:paraId="73A1D999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921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A2B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Mohamed Islim,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pureLiFi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69C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Mohamed.Islim@purelifi.com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767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A4FD4" w:rsidRPr="00CA4FD4" w14:paraId="6B8CD106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BF5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30B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Bilal Sadiq,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BA9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bilal.sadiq@samsung.com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121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23C34107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6C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19C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Anuj Batra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BC7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anuj.batra@apple.com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8F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6454C69F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7FB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3E9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Jonathan Segev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A2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jonathan.segev@intel.com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029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706036F8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07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74F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Dibakar Das, Intel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ECF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dibakar.das@intel.com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B95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4C4FA017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B09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573871842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863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Minyoung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16F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minyoung.park@apple.com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EF0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BC38EB1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5F1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573871844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267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Cheng Chen, Intel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261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cheng.chen@intel.com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A38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16CA4279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D55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573871867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8D6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George Chih-Chun Kuo,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Mediatek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Inc.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370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george.kuo@mediatek.com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F17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7F701A37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CB5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A51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Joseph Levy,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InterDigital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165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joseph.levy@interdigital.com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22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</w:tr>
      <w:tr w:rsidR="00CA4FD4" w:rsidRPr="00CA4FD4" w14:paraId="7D302EB8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B2F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27F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Alfred Asterjadhi, Qualcomm Inc.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E2B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aasterja@qti.qualcomm.com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FC0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A4FD4" w:rsidRPr="00CA4FD4" w14:paraId="1A68216C" w14:textId="77777777" w:rsidTr="00CA4FD4">
        <w:trPr>
          <w:gridAfter w:val="1"/>
          <w:wAfter w:w="33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400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lastRenderedPageBreak/>
              <w:t>573871874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32A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Dmitry Akhmetov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004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dmitry.akhmetov@intel.com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DA6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A4FD4" w:rsidRPr="00CA4FD4" w14:paraId="7C860C27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DFB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573871882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1AC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Shubhodeep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Adhikari Broadcom</w:t>
            </w:r>
          </w:p>
        </w:tc>
        <w:tc>
          <w:tcPr>
            <w:tcW w:w="7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90C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shubhodeep.adhikari@broadcom.com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CA3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</w:tr>
      <w:tr w:rsidR="00CA4FD4" w:rsidRPr="00CA4FD4" w14:paraId="69E232A5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226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573871916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114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Srinath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Puducheri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>, Broadcom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689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srinath.puducheri@broadcom.com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B2A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3" w:type="dxa"/>
            <w:vAlign w:val="center"/>
            <w:hideMark/>
          </w:tcPr>
          <w:p w14:paraId="2090B0FA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216295A1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DD4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573871918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BD0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GaborB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Mediatek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F0F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ygg@hdsd.bh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5B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3" w:type="dxa"/>
            <w:vAlign w:val="center"/>
            <w:hideMark/>
          </w:tcPr>
          <w:p w14:paraId="047BEDE8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111F953C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0BB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573871955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521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Jinjing Jiang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FC9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jinjing@apple.com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3A1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2FBD6D87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55F1B080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D35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573872050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D74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Mohamed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Abouelseoud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1E4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m_abouelseoud@apple.com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69C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0191EB04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0D666705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F33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573872087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878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Yongsen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Ma, Samsung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6FD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yongsen.ma@samsung.com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8E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6B1E8878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522D539F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55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573872136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0D1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Robert Zhou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DB1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chengzhi_zhou@apple.com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A98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4D871494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3CE0AAFC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DD2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573872151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9AE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Morteza Mehrnoush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535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morteza.mehrnoush@apple.com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69B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35E8BE7E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17B8A5B7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5CC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573872156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8F2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Yongho Seok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0E6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y_seok@apple.com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799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54B75159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603486EE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23E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573872235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97F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Rishabh Roy,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649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rishabh.roy@samsung.com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3BD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242951D1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4A2B6268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7A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573873336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C0C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Fatemeh Fazel [Intel]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C72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fatemeh.fazel@intel.com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A90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5868DE77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4140E2B3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0E3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573873622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428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Veerendra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Boodannavar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B91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vboodannavar@apple.com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9FF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038FDDE9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36DE2D08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C99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573873916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7FA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Sindhu Verma, Broadcom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7B6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sindhu.verma@broadcom.com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94F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133A1902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508AEB50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547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573874787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1FE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You-Wei Chen,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Mediatek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E61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ywchen77115@gmail.com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117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4CE6E278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59BCF1FF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2E1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573874858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BE0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Wei-Han Chen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5C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Wei-Han.Chen@mediatek.com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EBC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30D796B2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64F0E2C4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9A7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573874923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282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Frank Chien-Fang Hsu,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Mediatek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B80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frank.hsu@mediatek.com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16D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36AB4E8A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3F42EF51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62D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573874949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236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Hitoshi MORIOKA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267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hmorioka@src-soft.com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8D9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652B0A9C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4DF2278C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DEC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573875017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394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Bruce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HaoHua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Kang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850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bruce.kang@mediatek.com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344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287FE7F3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62283E0A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10A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573875032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EA7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Lalit Garg, Broadcom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F2B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lalit.garg@broadcom.com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DFE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7537363A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2D4B4577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DFE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573875748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35D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Pooya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Monajemi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D33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p_monajemi@apple.com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022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79397BB2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33ECF2BE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ABF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573876239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E6D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VK Jones - Qualcomm Inc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CA4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vkjones@gmail.com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159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630AE480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3F706ABE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409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573876304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757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Jinho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Choi,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2DE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dominic.choi@samsung.com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BE0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4B05FAB9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494BB228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C53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573876371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2EF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Srinath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Puducheri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>, Broadcom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643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srinath.sundar@gmail.com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18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5B222E01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6C784513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818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573877069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A99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Vishnu Ratnam,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7FB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ratnamvishnuvardhan@gmail.com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D2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0650FFF6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118C3BDE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D96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573877144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DC5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Matthew Fischer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0D7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matthew.fischer@gmail.com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08E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2F66B075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10D84460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27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573877622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4C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Yue Qi,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9A7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yue.qi@ieee.org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8DD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20B6689E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214A3E8D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DB9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573877748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D2A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Jungjun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Kim,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026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jungjun.kim@samsung.com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8DF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26583732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79EFC8EA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25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573877781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898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Sherief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Helwa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>, Qualcomm Technologies, Inc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1B4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shelwa@qti.qualcomm.com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CDC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3AC02F9F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10A87001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B74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573877825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61B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Sanket Kalamkar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F50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sankal@qti.qualcomm.com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2E2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2A581849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75229D63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94C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573877927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7BE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Ishaque Kadampot, Qualcomm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E5B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ishaque.ashar@gmail.com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A26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35C22C19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7E98FC1D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C4C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573878152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73E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Abhishek Chaturvedi,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CAF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ac.vrns@gmail.com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F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5094FC1E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4357CDA2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CFF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573878185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BC4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Karthik Srinivasa Gopalan,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DA4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karthik.sg@samsung.com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66E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1192AF32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1A188ECC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89B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573878291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A88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Alice Jialing Li Chen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CB2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alicel@qti.qualcomm.com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C8D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656CCD9B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37FDE802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F9A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573878616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874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Qi Wang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91CD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qi_wang2@apple.com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56F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5C6208F1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72656AD9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622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573878779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57D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Albert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Bredewoud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>, Broadcom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BFE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a.bredewoud@gmail.com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AAC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635942D2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7A7FDA93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EAA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573878976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46F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Taeyoung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Ha,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F36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ty1115.ha@samsung.com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AA1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3C4692F0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006B9B02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2DF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573879026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350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Peshal Nayak, Samsung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198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p.nayak@samsung.com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E43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1DEF4D0D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0D3FEA9A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407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573879075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090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Jaheon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Gu,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AFB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jaheon.gu@samsung.com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7BE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034871BC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3E54A42B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DD5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573879203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BA7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Boon Loong Ng,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91E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b.ng@samsung.com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FC0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0F2FF848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168CE309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E06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573879255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E1D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Guido R.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Hiertz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>, Ericsson GmbH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7F1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hiertz@ieee.org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DB8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632827D4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3197E288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7CC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573879260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B41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[V]Manasi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Ekkundi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>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90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emanzee@gmail.com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E37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76017950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5735935B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479C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573879314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FB1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Daniel Borges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B63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drborges@apple.com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18E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6DE722F9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1A5192B7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EF4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573879439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AC9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Jon Rosdahl, Qualcomm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29D8" w14:textId="77777777" w:rsidR="00CA4FD4" w:rsidRPr="00CA4FD4" w:rsidRDefault="00CA4FD4" w:rsidP="00CA4FD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5" w:history="1">
              <w:r w:rsidRPr="00CA4FD4">
                <w:rPr>
                  <w:rFonts w:ascii="Calibri" w:hAnsi="Calibri" w:cs="Calibri"/>
                  <w:color w:val="0000FF"/>
                  <w:szCs w:val="22"/>
                  <w:u w:val="single"/>
                </w:rPr>
                <w:t>jrosdahl@ieee.org</w:t>
              </w:r>
            </w:hyperlink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FDE9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7701C78E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55B843A1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15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lastRenderedPageBreak/>
              <w:t>573879470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455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Jonghoe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Koo,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6D1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jh89.koo@samsung.com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34A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76D49DD7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1A3C6390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618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573879532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B94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[V]Abhijit Bhattacharya, Qualcomm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C43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abhijitb@qti.qualcomm.com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1E0A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4D3C37FB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12D82D06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5AD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573879586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ACB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Seongho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 Byeon, Samsung Electronics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AE95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sh.byeon@samsung.com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7162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333" w:type="dxa"/>
            <w:vAlign w:val="center"/>
            <w:hideMark/>
          </w:tcPr>
          <w:p w14:paraId="7C097B9D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4400FB18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03B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573879587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B3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[V]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GaborB</w:t>
            </w:r>
            <w:proofErr w:type="spellEnd"/>
            <w:r w:rsidRPr="00CA4FD4"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Mediatek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69D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CA4FD4">
              <w:rPr>
                <w:rFonts w:ascii="Calibri" w:hAnsi="Calibri" w:cs="Calibri"/>
                <w:color w:val="000000"/>
                <w:szCs w:val="22"/>
              </w:rPr>
              <w:t>erfg@erf.srdf</w:t>
            </w:r>
            <w:proofErr w:type="spellEnd"/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A72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28B1B1DC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40F37FF8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AE1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573879626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C706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[V] Dmitry Akhmetov, Intel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0CF7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dmitry.akhmetov@intel.com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4D20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333" w:type="dxa"/>
            <w:vAlign w:val="center"/>
            <w:hideMark/>
          </w:tcPr>
          <w:p w14:paraId="60A8A5F5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5B91DC5E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305F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A033" w14:textId="77777777" w:rsidR="00CA4FD4" w:rsidRPr="00CA4FD4" w:rsidRDefault="00CA4FD4" w:rsidP="00CA4FD4">
            <w:pPr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AFC0" w14:textId="77777777" w:rsidR="00CA4FD4" w:rsidRPr="00CA4FD4" w:rsidRDefault="00CA4FD4" w:rsidP="00CA4FD4">
            <w:pPr>
              <w:rPr>
                <w:sz w:val="2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FE4" w14:textId="77777777" w:rsidR="00CA4FD4" w:rsidRPr="00CA4FD4" w:rsidRDefault="00CA4FD4" w:rsidP="00CA4FD4">
            <w:pPr>
              <w:rPr>
                <w:sz w:val="20"/>
              </w:rPr>
            </w:pPr>
          </w:p>
        </w:tc>
        <w:tc>
          <w:tcPr>
            <w:tcW w:w="333" w:type="dxa"/>
            <w:vAlign w:val="center"/>
            <w:hideMark/>
          </w:tcPr>
          <w:p w14:paraId="58FC212F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6732ACAA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E941" w14:textId="77777777" w:rsidR="00CA4FD4" w:rsidRPr="00CA4FD4" w:rsidRDefault="00CA4FD4" w:rsidP="00CA4FD4">
            <w:pPr>
              <w:rPr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13B1" w14:textId="77777777" w:rsidR="00CA4FD4" w:rsidRPr="00CA4FD4" w:rsidRDefault="00CA4FD4" w:rsidP="00CA4FD4">
            <w:pPr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462A" w14:textId="77777777" w:rsidR="00CA4FD4" w:rsidRPr="00CA4FD4" w:rsidRDefault="00CA4FD4" w:rsidP="00CA4FD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Yes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A36E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333" w:type="dxa"/>
            <w:vAlign w:val="center"/>
            <w:hideMark/>
          </w:tcPr>
          <w:p w14:paraId="4ECE9B8F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0CE50F3A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EF4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DB8C" w14:textId="77777777" w:rsidR="00CA4FD4" w:rsidRPr="00CA4FD4" w:rsidRDefault="00CA4FD4" w:rsidP="00CA4FD4">
            <w:pPr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78C0" w14:textId="77777777" w:rsidR="00CA4FD4" w:rsidRPr="00CA4FD4" w:rsidRDefault="00CA4FD4" w:rsidP="00CA4FD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575B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333" w:type="dxa"/>
            <w:vAlign w:val="center"/>
            <w:hideMark/>
          </w:tcPr>
          <w:p w14:paraId="69DE36B1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53DC3CFA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DF43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A37" w14:textId="77777777" w:rsidR="00CA4FD4" w:rsidRPr="00CA4FD4" w:rsidRDefault="00CA4FD4" w:rsidP="00CA4FD4">
            <w:pPr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C089" w14:textId="77777777" w:rsidR="00CA4FD4" w:rsidRPr="00CA4FD4" w:rsidRDefault="00CA4FD4" w:rsidP="00CA4FD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Abstain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1638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33" w:type="dxa"/>
            <w:vAlign w:val="center"/>
            <w:hideMark/>
          </w:tcPr>
          <w:p w14:paraId="53894300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  <w:tr w:rsidR="00CA4FD4" w:rsidRPr="00CA4FD4" w14:paraId="5AD9F622" w14:textId="77777777" w:rsidTr="00CA4FD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4D4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A2F9" w14:textId="77777777" w:rsidR="00CA4FD4" w:rsidRPr="00CA4FD4" w:rsidRDefault="00CA4FD4" w:rsidP="00CA4FD4">
            <w:pPr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8A5" w14:textId="77777777" w:rsidR="00CA4FD4" w:rsidRPr="00CA4FD4" w:rsidRDefault="00CA4FD4" w:rsidP="00CA4FD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No vote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F901" w14:textId="77777777" w:rsidR="00CA4FD4" w:rsidRPr="00CA4FD4" w:rsidRDefault="00CA4FD4" w:rsidP="00CA4FD4">
            <w:pPr>
              <w:rPr>
                <w:rFonts w:ascii="Calibri" w:hAnsi="Calibri" w:cs="Calibri"/>
                <w:color w:val="000000"/>
                <w:szCs w:val="22"/>
              </w:rPr>
            </w:pPr>
            <w:r w:rsidRPr="00CA4FD4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333" w:type="dxa"/>
            <w:vAlign w:val="center"/>
            <w:hideMark/>
          </w:tcPr>
          <w:p w14:paraId="4DEB66F7" w14:textId="77777777" w:rsidR="00CA4FD4" w:rsidRPr="00CA4FD4" w:rsidRDefault="00CA4FD4" w:rsidP="00CA4FD4">
            <w:pPr>
              <w:rPr>
                <w:sz w:val="20"/>
              </w:rPr>
            </w:pPr>
          </w:p>
        </w:tc>
      </w:tr>
    </w:tbl>
    <w:p w14:paraId="33F8AFF3" w14:textId="77777777" w:rsidR="00CA09B2" w:rsidRDefault="00CA09B2"/>
    <w:sectPr w:rsidR="00CA09B2" w:rsidSect="00CB5EB9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D85A7" w14:textId="77777777" w:rsidR="00114225" w:rsidRDefault="00114225">
      <w:r>
        <w:separator/>
      </w:r>
    </w:p>
  </w:endnote>
  <w:endnote w:type="continuationSeparator" w:id="0">
    <w:p w14:paraId="3CDA1EEB" w14:textId="77777777" w:rsidR="00114225" w:rsidRDefault="0011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70DE" w14:textId="77777777" w:rsidR="00F10258" w:rsidRDefault="00F10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12C1" w14:textId="31B2445E" w:rsidR="0029020B" w:rsidRDefault="005726B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Jon Rosdahl, Qualcomm</w:t>
      </w:r>
    </w:fldSimple>
  </w:p>
  <w:p w14:paraId="0330841B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FB6F" w14:textId="77777777" w:rsidR="00F10258" w:rsidRDefault="00F1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7C94A" w14:textId="77777777" w:rsidR="00114225" w:rsidRDefault="00114225">
      <w:r>
        <w:separator/>
      </w:r>
    </w:p>
  </w:footnote>
  <w:footnote w:type="continuationSeparator" w:id="0">
    <w:p w14:paraId="1893FCD3" w14:textId="77777777" w:rsidR="00114225" w:rsidRDefault="0011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2E469" w14:textId="77777777" w:rsidR="00F10258" w:rsidRDefault="00F10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67BB" w14:textId="5BDE3725" w:rsidR="0029020B" w:rsidRDefault="005726B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2025 March</w:t>
      </w:r>
    </w:fldSimple>
    <w:r w:rsidR="0029020B">
      <w:tab/>
    </w:r>
    <w:r w:rsidR="0029020B">
      <w:tab/>
    </w:r>
    <w:fldSimple w:instr=" TITLE  \* MERGEFORMAT ">
      <w:r w:rsidR="000100F5">
        <w:t>doc.: IEEE 802.11-25/0470r0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C378" w14:textId="77777777" w:rsidR="00F10258" w:rsidRDefault="00F10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F41"/>
    <w:multiLevelType w:val="multilevel"/>
    <w:tmpl w:val="94F043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2BA116D"/>
    <w:multiLevelType w:val="hybridMultilevel"/>
    <w:tmpl w:val="8CD2FA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87CBA"/>
    <w:multiLevelType w:val="hybridMultilevel"/>
    <w:tmpl w:val="7FD80442"/>
    <w:lvl w:ilvl="0" w:tplc="D2325B20">
      <w:start w:val="1"/>
      <w:numFmt w:val="bullet"/>
      <w:lvlText w:val="•"/>
      <w:lvlJc w:val="left"/>
      <w:pPr>
        <w:tabs>
          <w:tab w:val="num" w:pos="1585"/>
        </w:tabs>
        <w:ind w:left="1585" w:hanging="360"/>
      </w:pPr>
      <w:rPr>
        <w:rFonts w:ascii="Times New Roman" w:hAnsi="Times New Roman" w:hint="default"/>
      </w:rPr>
    </w:lvl>
    <w:lvl w:ilvl="1" w:tplc="461AB566" w:tentative="1">
      <w:start w:val="1"/>
      <w:numFmt w:val="bullet"/>
      <w:lvlText w:val="•"/>
      <w:lvlJc w:val="left"/>
      <w:pPr>
        <w:tabs>
          <w:tab w:val="num" w:pos="2305"/>
        </w:tabs>
        <w:ind w:left="2305" w:hanging="360"/>
      </w:pPr>
      <w:rPr>
        <w:rFonts w:ascii="Times New Roman" w:hAnsi="Times New Roman" w:hint="default"/>
      </w:rPr>
    </w:lvl>
    <w:lvl w:ilvl="2" w:tplc="9690846E" w:tentative="1">
      <w:start w:val="1"/>
      <w:numFmt w:val="bullet"/>
      <w:lvlText w:val="•"/>
      <w:lvlJc w:val="left"/>
      <w:pPr>
        <w:tabs>
          <w:tab w:val="num" w:pos="3025"/>
        </w:tabs>
        <w:ind w:left="3025" w:hanging="360"/>
      </w:pPr>
      <w:rPr>
        <w:rFonts w:ascii="Times New Roman" w:hAnsi="Times New Roman" w:hint="default"/>
      </w:rPr>
    </w:lvl>
    <w:lvl w:ilvl="3" w:tplc="F31E7B38" w:tentative="1">
      <w:start w:val="1"/>
      <w:numFmt w:val="bullet"/>
      <w:lvlText w:val="•"/>
      <w:lvlJc w:val="left"/>
      <w:pPr>
        <w:tabs>
          <w:tab w:val="num" w:pos="3745"/>
        </w:tabs>
        <w:ind w:left="3745" w:hanging="360"/>
      </w:pPr>
      <w:rPr>
        <w:rFonts w:ascii="Times New Roman" w:hAnsi="Times New Roman" w:hint="default"/>
      </w:rPr>
    </w:lvl>
    <w:lvl w:ilvl="4" w:tplc="AA0AC134" w:tentative="1">
      <w:start w:val="1"/>
      <w:numFmt w:val="bullet"/>
      <w:lvlText w:val="•"/>
      <w:lvlJc w:val="left"/>
      <w:pPr>
        <w:tabs>
          <w:tab w:val="num" w:pos="4465"/>
        </w:tabs>
        <w:ind w:left="4465" w:hanging="360"/>
      </w:pPr>
      <w:rPr>
        <w:rFonts w:ascii="Times New Roman" w:hAnsi="Times New Roman" w:hint="default"/>
      </w:rPr>
    </w:lvl>
    <w:lvl w:ilvl="5" w:tplc="7E309254" w:tentative="1">
      <w:start w:val="1"/>
      <w:numFmt w:val="bullet"/>
      <w:lvlText w:val="•"/>
      <w:lvlJc w:val="left"/>
      <w:pPr>
        <w:tabs>
          <w:tab w:val="num" w:pos="5185"/>
        </w:tabs>
        <w:ind w:left="5185" w:hanging="360"/>
      </w:pPr>
      <w:rPr>
        <w:rFonts w:ascii="Times New Roman" w:hAnsi="Times New Roman" w:hint="default"/>
      </w:rPr>
    </w:lvl>
    <w:lvl w:ilvl="6" w:tplc="432EBCFE" w:tentative="1">
      <w:start w:val="1"/>
      <w:numFmt w:val="bullet"/>
      <w:lvlText w:val="•"/>
      <w:lvlJc w:val="left"/>
      <w:pPr>
        <w:tabs>
          <w:tab w:val="num" w:pos="5905"/>
        </w:tabs>
        <w:ind w:left="5905" w:hanging="360"/>
      </w:pPr>
      <w:rPr>
        <w:rFonts w:ascii="Times New Roman" w:hAnsi="Times New Roman" w:hint="default"/>
      </w:rPr>
    </w:lvl>
    <w:lvl w:ilvl="7" w:tplc="04BCF606" w:tentative="1">
      <w:start w:val="1"/>
      <w:numFmt w:val="bullet"/>
      <w:lvlText w:val="•"/>
      <w:lvlJc w:val="left"/>
      <w:pPr>
        <w:tabs>
          <w:tab w:val="num" w:pos="6625"/>
        </w:tabs>
        <w:ind w:left="6625" w:hanging="360"/>
      </w:pPr>
      <w:rPr>
        <w:rFonts w:ascii="Times New Roman" w:hAnsi="Times New Roman" w:hint="default"/>
      </w:rPr>
    </w:lvl>
    <w:lvl w:ilvl="8" w:tplc="EFCC0F74" w:tentative="1">
      <w:start w:val="1"/>
      <w:numFmt w:val="bullet"/>
      <w:lvlText w:val="•"/>
      <w:lvlJc w:val="left"/>
      <w:pPr>
        <w:tabs>
          <w:tab w:val="num" w:pos="7345"/>
        </w:tabs>
        <w:ind w:left="7345" w:hanging="360"/>
      </w:pPr>
      <w:rPr>
        <w:rFonts w:ascii="Times New Roman" w:hAnsi="Times New Roman" w:hint="default"/>
      </w:rPr>
    </w:lvl>
  </w:abstractNum>
  <w:abstractNum w:abstractNumId="3" w15:restartNumberingAfterBreak="0">
    <w:nsid w:val="6CEF5F20"/>
    <w:multiLevelType w:val="hybridMultilevel"/>
    <w:tmpl w:val="415A65C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31943D3"/>
    <w:multiLevelType w:val="hybridMultilevel"/>
    <w:tmpl w:val="570CF13A"/>
    <w:lvl w:ilvl="0" w:tplc="FDD6B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20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EF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4D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83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6D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2C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86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C2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8581607"/>
    <w:multiLevelType w:val="hybridMultilevel"/>
    <w:tmpl w:val="924A846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48125524">
    <w:abstractNumId w:val="0"/>
  </w:num>
  <w:num w:numId="2" w16cid:durableId="1606113375">
    <w:abstractNumId w:val="5"/>
  </w:num>
  <w:num w:numId="3" w16cid:durableId="1515612430">
    <w:abstractNumId w:val="1"/>
  </w:num>
  <w:num w:numId="4" w16cid:durableId="634410168">
    <w:abstractNumId w:val="3"/>
  </w:num>
  <w:num w:numId="5" w16cid:durableId="1248079270">
    <w:abstractNumId w:val="4"/>
  </w:num>
  <w:num w:numId="6" w16cid:durableId="20129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77"/>
    <w:rsid w:val="00002B31"/>
    <w:rsid w:val="000100F5"/>
    <w:rsid w:val="00064935"/>
    <w:rsid w:val="0006679B"/>
    <w:rsid w:val="000937C5"/>
    <w:rsid w:val="000A69F9"/>
    <w:rsid w:val="000B6BE7"/>
    <w:rsid w:val="000F01BC"/>
    <w:rsid w:val="001024DB"/>
    <w:rsid w:val="00107FC8"/>
    <w:rsid w:val="00114225"/>
    <w:rsid w:val="001407D9"/>
    <w:rsid w:val="0015573B"/>
    <w:rsid w:val="001703BB"/>
    <w:rsid w:val="001836C6"/>
    <w:rsid w:val="00184CED"/>
    <w:rsid w:val="001A2A50"/>
    <w:rsid w:val="001B56F1"/>
    <w:rsid w:val="001C37A4"/>
    <w:rsid w:val="001C43BE"/>
    <w:rsid w:val="001C74EC"/>
    <w:rsid w:val="001D5970"/>
    <w:rsid w:val="001D723B"/>
    <w:rsid w:val="001E34B7"/>
    <w:rsid w:val="001F16D8"/>
    <w:rsid w:val="001F5DBE"/>
    <w:rsid w:val="0020302E"/>
    <w:rsid w:val="00225F86"/>
    <w:rsid w:val="00241BE3"/>
    <w:rsid w:val="00244169"/>
    <w:rsid w:val="00252F86"/>
    <w:rsid w:val="00256A7E"/>
    <w:rsid w:val="00261030"/>
    <w:rsid w:val="00277D0C"/>
    <w:rsid w:val="00283803"/>
    <w:rsid w:val="0029020B"/>
    <w:rsid w:val="00294EE6"/>
    <w:rsid w:val="002A07CA"/>
    <w:rsid w:val="002A4A5C"/>
    <w:rsid w:val="002B287F"/>
    <w:rsid w:val="002D44BE"/>
    <w:rsid w:val="002E1362"/>
    <w:rsid w:val="002E242F"/>
    <w:rsid w:val="002E425F"/>
    <w:rsid w:val="00312C4E"/>
    <w:rsid w:val="0031656C"/>
    <w:rsid w:val="00320C06"/>
    <w:rsid w:val="00332CF1"/>
    <w:rsid w:val="00385E51"/>
    <w:rsid w:val="003860D7"/>
    <w:rsid w:val="0038694F"/>
    <w:rsid w:val="003B6BD7"/>
    <w:rsid w:val="003C51A8"/>
    <w:rsid w:val="003D15BB"/>
    <w:rsid w:val="003F3D1E"/>
    <w:rsid w:val="003F7B15"/>
    <w:rsid w:val="004006E2"/>
    <w:rsid w:val="00400A98"/>
    <w:rsid w:val="00404AF2"/>
    <w:rsid w:val="00426B79"/>
    <w:rsid w:val="004337CB"/>
    <w:rsid w:val="00442037"/>
    <w:rsid w:val="00445A58"/>
    <w:rsid w:val="00447652"/>
    <w:rsid w:val="00450A6D"/>
    <w:rsid w:val="004527E8"/>
    <w:rsid w:val="004573F6"/>
    <w:rsid w:val="00464E4E"/>
    <w:rsid w:val="00466834"/>
    <w:rsid w:val="00473513"/>
    <w:rsid w:val="00482782"/>
    <w:rsid w:val="004909C1"/>
    <w:rsid w:val="004A3310"/>
    <w:rsid w:val="004A7833"/>
    <w:rsid w:val="004B064B"/>
    <w:rsid w:val="004B0B7A"/>
    <w:rsid w:val="004B2320"/>
    <w:rsid w:val="005047C4"/>
    <w:rsid w:val="005062EE"/>
    <w:rsid w:val="00521B05"/>
    <w:rsid w:val="0055389C"/>
    <w:rsid w:val="00567D31"/>
    <w:rsid w:val="005726BC"/>
    <w:rsid w:val="00574424"/>
    <w:rsid w:val="00575C8C"/>
    <w:rsid w:val="0057741C"/>
    <w:rsid w:val="005B226B"/>
    <w:rsid w:val="005C574B"/>
    <w:rsid w:val="005E33CE"/>
    <w:rsid w:val="00614956"/>
    <w:rsid w:val="00616F84"/>
    <w:rsid w:val="0062440B"/>
    <w:rsid w:val="00652B21"/>
    <w:rsid w:val="00653291"/>
    <w:rsid w:val="00655832"/>
    <w:rsid w:val="00655EF6"/>
    <w:rsid w:val="00661A4D"/>
    <w:rsid w:val="00661D63"/>
    <w:rsid w:val="00670FB2"/>
    <w:rsid w:val="00692BAC"/>
    <w:rsid w:val="006A3221"/>
    <w:rsid w:val="006B0B8A"/>
    <w:rsid w:val="006B4D20"/>
    <w:rsid w:val="006C0727"/>
    <w:rsid w:val="006C3BA1"/>
    <w:rsid w:val="006C7423"/>
    <w:rsid w:val="006D0BC1"/>
    <w:rsid w:val="006D1F3A"/>
    <w:rsid w:val="006E145F"/>
    <w:rsid w:val="007074C8"/>
    <w:rsid w:val="0071250F"/>
    <w:rsid w:val="00712C33"/>
    <w:rsid w:val="00722679"/>
    <w:rsid w:val="00722915"/>
    <w:rsid w:val="00726107"/>
    <w:rsid w:val="00733775"/>
    <w:rsid w:val="0074343D"/>
    <w:rsid w:val="00752405"/>
    <w:rsid w:val="00770572"/>
    <w:rsid w:val="00771839"/>
    <w:rsid w:val="00776845"/>
    <w:rsid w:val="00786A4D"/>
    <w:rsid w:val="00792001"/>
    <w:rsid w:val="007957EB"/>
    <w:rsid w:val="007972E4"/>
    <w:rsid w:val="007A4FDE"/>
    <w:rsid w:val="007D29B7"/>
    <w:rsid w:val="007E0074"/>
    <w:rsid w:val="007E0F77"/>
    <w:rsid w:val="007E283F"/>
    <w:rsid w:val="008008B6"/>
    <w:rsid w:val="00813A5A"/>
    <w:rsid w:val="008354C4"/>
    <w:rsid w:val="00844057"/>
    <w:rsid w:val="008463E7"/>
    <w:rsid w:val="0086057D"/>
    <w:rsid w:val="008779AB"/>
    <w:rsid w:val="008836A9"/>
    <w:rsid w:val="00883965"/>
    <w:rsid w:val="00895AF7"/>
    <w:rsid w:val="008A2C72"/>
    <w:rsid w:val="008B61A7"/>
    <w:rsid w:val="008B7522"/>
    <w:rsid w:val="008D45CB"/>
    <w:rsid w:val="008E36CE"/>
    <w:rsid w:val="00900B27"/>
    <w:rsid w:val="00904EF2"/>
    <w:rsid w:val="00907DD9"/>
    <w:rsid w:val="00912861"/>
    <w:rsid w:val="0091405B"/>
    <w:rsid w:val="00916FFB"/>
    <w:rsid w:val="009349A9"/>
    <w:rsid w:val="00936473"/>
    <w:rsid w:val="0094114B"/>
    <w:rsid w:val="0094778C"/>
    <w:rsid w:val="009538CC"/>
    <w:rsid w:val="00973EF4"/>
    <w:rsid w:val="00976E48"/>
    <w:rsid w:val="00990D17"/>
    <w:rsid w:val="009910CF"/>
    <w:rsid w:val="00995EA5"/>
    <w:rsid w:val="0099736A"/>
    <w:rsid w:val="009B6B56"/>
    <w:rsid w:val="009C00D5"/>
    <w:rsid w:val="009C0562"/>
    <w:rsid w:val="009D0BD0"/>
    <w:rsid w:val="009D5BF2"/>
    <w:rsid w:val="009D62C4"/>
    <w:rsid w:val="009F2FBC"/>
    <w:rsid w:val="00A00333"/>
    <w:rsid w:val="00A70582"/>
    <w:rsid w:val="00A839C4"/>
    <w:rsid w:val="00AA250C"/>
    <w:rsid w:val="00AA427C"/>
    <w:rsid w:val="00B03813"/>
    <w:rsid w:val="00B06025"/>
    <w:rsid w:val="00B10777"/>
    <w:rsid w:val="00B247FF"/>
    <w:rsid w:val="00B2603B"/>
    <w:rsid w:val="00B31914"/>
    <w:rsid w:val="00B33959"/>
    <w:rsid w:val="00B34870"/>
    <w:rsid w:val="00B361B7"/>
    <w:rsid w:val="00B36D94"/>
    <w:rsid w:val="00B45C46"/>
    <w:rsid w:val="00B526DA"/>
    <w:rsid w:val="00B5413A"/>
    <w:rsid w:val="00B54981"/>
    <w:rsid w:val="00B86627"/>
    <w:rsid w:val="00B86AA6"/>
    <w:rsid w:val="00B9400F"/>
    <w:rsid w:val="00B95898"/>
    <w:rsid w:val="00BC1E64"/>
    <w:rsid w:val="00BC58FC"/>
    <w:rsid w:val="00BE68C2"/>
    <w:rsid w:val="00BF00DA"/>
    <w:rsid w:val="00C133C1"/>
    <w:rsid w:val="00C14BED"/>
    <w:rsid w:val="00C212F2"/>
    <w:rsid w:val="00C341ED"/>
    <w:rsid w:val="00C34CA3"/>
    <w:rsid w:val="00C83B3D"/>
    <w:rsid w:val="00C970CC"/>
    <w:rsid w:val="00CA011B"/>
    <w:rsid w:val="00CA09B2"/>
    <w:rsid w:val="00CA4FD4"/>
    <w:rsid w:val="00CB088E"/>
    <w:rsid w:val="00CB1449"/>
    <w:rsid w:val="00CB4D22"/>
    <w:rsid w:val="00CB5EB9"/>
    <w:rsid w:val="00CB647F"/>
    <w:rsid w:val="00CC307D"/>
    <w:rsid w:val="00CC644B"/>
    <w:rsid w:val="00CD4679"/>
    <w:rsid w:val="00CF427D"/>
    <w:rsid w:val="00D126D8"/>
    <w:rsid w:val="00D25DBD"/>
    <w:rsid w:val="00D34209"/>
    <w:rsid w:val="00D35235"/>
    <w:rsid w:val="00D40D35"/>
    <w:rsid w:val="00D45CC4"/>
    <w:rsid w:val="00D50344"/>
    <w:rsid w:val="00D505F0"/>
    <w:rsid w:val="00D56D50"/>
    <w:rsid w:val="00D871C3"/>
    <w:rsid w:val="00D906FC"/>
    <w:rsid w:val="00D97779"/>
    <w:rsid w:val="00DA0A0E"/>
    <w:rsid w:val="00DA0AE1"/>
    <w:rsid w:val="00DC5A7B"/>
    <w:rsid w:val="00DC73E9"/>
    <w:rsid w:val="00DD3F95"/>
    <w:rsid w:val="00DE784F"/>
    <w:rsid w:val="00DF4061"/>
    <w:rsid w:val="00E06D1D"/>
    <w:rsid w:val="00E471FD"/>
    <w:rsid w:val="00E659BB"/>
    <w:rsid w:val="00E66FEA"/>
    <w:rsid w:val="00E77551"/>
    <w:rsid w:val="00EC57A9"/>
    <w:rsid w:val="00EE0AA7"/>
    <w:rsid w:val="00EE3DAE"/>
    <w:rsid w:val="00EE6E6A"/>
    <w:rsid w:val="00F031BD"/>
    <w:rsid w:val="00F10258"/>
    <w:rsid w:val="00F10996"/>
    <w:rsid w:val="00F13868"/>
    <w:rsid w:val="00F2773B"/>
    <w:rsid w:val="00F32B71"/>
    <w:rsid w:val="00F338E4"/>
    <w:rsid w:val="00F43BE1"/>
    <w:rsid w:val="00F4723D"/>
    <w:rsid w:val="00F53C45"/>
    <w:rsid w:val="00F652DA"/>
    <w:rsid w:val="00F774A0"/>
    <w:rsid w:val="00F918BB"/>
    <w:rsid w:val="00F95ED6"/>
    <w:rsid w:val="00FA58E9"/>
    <w:rsid w:val="00FB3E36"/>
    <w:rsid w:val="00FD1B05"/>
    <w:rsid w:val="00FE03FE"/>
    <w:rsid w:val="00FF2209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23F12"/>
  <w15:chartTrackingRefBased/>
  <w15:docId w15:val="{8D2FD9FA-017D-4BB1-A06E-2A351AFB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D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1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5/11-25-0260-04-000m-trigger-ba-bar-protection.docx" TargetMode="External"/><Relationship Id="rId18" Type="http://schemas.openxmlformats.org/officeDocument/2006/relationships/hyperlink" Target="https://mentor.ieee.org/802.11/dcn/25/11-25-0234-01-000m-referred-subclause-correction.docx" TargetMode="External"/><Relationship Id="rId26" Type="http://schemas.openxmlformats.org/officeDocument/2006/relationships/hyperlink" Target="https://mentor.ieee.org/802.11/dcn/25/11-25-0255-02-000m-p2p-twt-harmonization.docx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mentor.ieee.org/802.11/dcn/25/11-25-0345-02-000m-pasn-id-for-mlo.docx" TargetMode="External"/><Relationship Id="rId34" Type="http://schemas.openxmlformats.org/officeDocument/2006/relationships/hyperlink" Target="https://mentor.ieee.org/802.11/dcn/25/11-25-0345-02-000m-pasn-id-for-mlo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entor.ieee.org/802.11/dcn/25/11-25-0219-02-000m-revmf-agenda-march-2025-session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5/11-25-0351-01-000m-indoor-enabled-ap-signaling.doc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mentor.ieee.org/802.11/dcn/25/11-25-0219-02-000m-revmf-agenda-march-2025-session.pptx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5/11-25-0255-02-000m-p2p-twt-harmonization.docx" TargetMode="External"/><Relationship Id="rId24" Type="http://schemas.openxmlformats.org/officeDocument/2006/relationships/hyperlink" Target="https://mentor.ieee.org/802.11/dcn/25/11-25-0234-00-000m-referred-subclause-correction.docx" TargetMode="External"/><Relationship Id="rId32" Type="http://schemas.openxmlformats.org/officeDocument/2006/relationships/hyperlink" Target="https://mentor.ieee.org/802.11/dcn/25/11-25-0234-01-000m-referred-subclause-correction.docx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1735-02-000m-correction-to-remove-behavior-from-clause-9-3-1-5.docx" TargetMode="External"/><Relationship Id="rId23" Type="http://schemas.openxmlformats.org/officeDocument/2006/relationships/hyperlink" Target="https://mentor.ieee.org/802.11/dcn/24/11-24-2109-00-000m-minutes-for-revmf-2025-january-interim-kobe.docx" TargetMode="External"/><Relationship Id="rId28" Type="http://schemas.openxmlformats.org/officeDocument/2006/relationships/hyperlink" Target="https://mentor.ieee.org/802.11/dcn/25/11-25-0260-04-000m-trigger-ba-bar-protection.docx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mentor.ieee.org/802.11/dcn/25/11-25-0337-00-000m-additional-2-mhz-channel-in-eu.docx" TargetMode="External"/><Relationship Id="rId19" Type="http://schemas.openxmlformats.org/officeDocument/2006/relationships/hyperlink" Target="https://mentor.ieee.org/802.11/dcn/25/11-25-0260-05-000m-trigger-ba-bar-protection.docx" TargetMode="External"/><Relationship Id="rId31" Type="http://schemas.openxmlformats.org/officeDocument/2006/relationships/hyperlink" Target="https://mentor.ieee.org/802.11/dcn/25/11-25-0351-01-000m-indoor-enabled-ap-signalin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234-00-000m-referred-subclause-correction.docx" TargetMode="External"/><Relationship Id="rId14" Type="http://schemas.openxmlformats.org/officeDocument/2006/relationships/hyperlink" Target="https://mentor.ieee.org/802.11/dcn/25/11-25-0219-02-000m-revmf-agenda-march-2025-session.pptx" TargetMode="External"/><Relationship Id="rId22" Type="http://schemas.openxmlformats.org/officeDocument/2006/relationships/hyperlink" Target="https://mentor.ieee.org/802.11/dcn/25/11-25-0219-02-000m-revmf-agenda-march-2025-session.pptx" TargetMode="External"/><Relationship Id="rId27" Type="http://schemas.openxmlformats.org/officeDocument/2006/relationships/hyperlink" Target="https://mentor.ieee.org/802.11/dcn/25/11-25-0269-00-000m-max-channel-switch-time-harmonization.docx" TargetMode="External"/><Relationship Id="rId30" Type="http://schemas.openxmlformats.org/officeDocument/2006/relationships/hyperlink" Target="https://mentor.ieee.org/802.11/dcn/24/11-24-1735-02-000m-correction-to-remove-behavior-from-clause-9-3-1-5.docx" TargetMode="External"/><Relationship Id="rId35" Type="http://schemas.openxmlformats.org/officeDocument/2006/relationships/hyperlink" Target="mailto:jrosdahl@ieee.or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entor.ieee.org/802.11/dcn/24/11-24-2109-00-000m-minutes-for-revmf-2025-january-interim-kobe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ntor.ieee.org/802.11/dcn/25/11-25-0269-00-000m-max-channel-switch-time-harmonization.docx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mentor.ieee.org/802.11/dcn/25/11-25-0337-00-000m-additional-2-mhz-channel-in-eu.docx" TargetMode="External"/><Relationship Id="rId33" Type="http://schemas.openxmlformats.org/officeDocument/2006/relationships/hyperlink" Target="https://mentor.ieee.org/802.11/dcn/25/11-25-0260-05-000m-trigger-ba-bar-protection.docx" TargetMode="External"/><Relationship Id="rId38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OneDrive%20-%20Qualcomm\Documents\Custom%20Office%20Templates\802-11-Submission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136</TotalTime>
  <Pages>13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802.11-25/0470r0</vt:lpstr>
    </vt:vector>
  </TitlesOfParts>
  <Company>Qualcomm Technologes, Inc.</Company>
  <LinksUpToDate>false</LinksUpToDate>
  <CharactersWithSpaces>24755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802.11-25/0470r0</dc:title>
  <dc:subject>Minutes</dc:subject>
  <dc:creator>Jon Rosdahl</dc:creator>
  <cp:keywords>2025 March</cp:keywords>
  <dc:description>Jon Rosdahl, Qualcomm</dc:description>
  <cp:lastModifiedBy>Jon Rosdahl</cp:lastModifiedBy>
  <cp:revision>127</cp:revision>
  <cp:lastPrinted>1900-01-01T07:00:00Z</cp:lastPrinted>
  <dcterms:created xsi:type="dcterms:W3CDTF">2025-03-12T20:26:00Z</dcterms:created>
  <dcterms:modified xsi:type="dcterms:W3CDTF">2025-03-29T05:32:00Z</dcterms:modified>
</cp:coreProperties>
</file>