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4FE853B1" w:rsidR="00245BBB" w:rsidRPr="00FF4326" w:rsidRDefault="00245BBB" w:rsidP="00FF4326">
                            <w:pPr>
                              <w:pStyle w:val="ListParagraph"/>
                              <w:numPr>
                                <w:ilvl w:val="0"/>
                                <w:numId w:val="1"/>
                              </w:numPr>
                              <w:jc w:val="both"/>
                              <w:rPr>
                                <w:sz w:val="22"/>
                              </w:rPr>
                            </w:pPr>
                            <w:r>
                              <w:rPr>
                                <w:sz w:val="22"/>
                              </w:rPr>
                              <w:t>Rev 12</w:t>
                            </w:r>
                            <w:r w:rsidR="006B0947">
                              <w:rPr>
                                <w:sz w:val="22"/>
                              </w:rPr>
                              <w:t>-1</w:t>
                            </w:r>
                            <w:r w:rsidR="00311CD6">
                              <w:rPr>
                                <w:sz w:val="22"/>
                              </w:rPr>
                              <w:t>4</w:t>
                            </w:r>
                            <w:r>
                              <w:rPr>
                                <w:sz w:val="22"/>
                              </w:rPr>
                              <w:t>: Updated after the 6</w:t>
                            </w:r>
                            <w:r w:rsidRPr="00245BB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4FE853B1" w:rsidR="00245BBB" w:rsidRPr="00FF4326" w:rsidRDefault="00245BBB" w:rsidP="00FF4326">
                      <w:pPr>
                        <w:pStyle w:val="ListParagraph"/>
                        <w:numPr>
                          <w:ilvl w:val="0"/>
                          <w:numId w:val="1"/>
                        </w:numPr>
                        <w:jc w:val="both"/>
                        <w:rPr>
                          <w:sz w:val="22"/>
                        </w:rPr>
                      </w:pPr>
                      <w:r>
                        <w:rPr>
                          <w:sz w:val="22"/>
                        </w:rPr>
                        <w:t>Rev 12</w:t>
                      </w:r>
                      <w:r w:rsidR="006B0947">
                        <w:rPr>
                          <w:sz w:val="22"/>
                        </w:rPr>
                        <w:t>-1</w:t>
                      </w:r>
                      <w:r w:rsidR="00311CD6">
                        <w:rPr>
                          <w:sz w:val="22"/>
                        </w:rPr>
                        <w:t>4</w:t>
                      </w:r>
                      <w:r>
                        <w:rPr>
                          <w:sz w:val="22"/>
                        </w:rPr>
                        <w:t>: Updated after the 6</w:t>
                      </w:r>
                      <w:r w:rsidRPr="00245BBB">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7D2E9A" w:rsidRDefault="00B1197E" w:rsidP="009F211D">
      <w:pPr>
        <w:pStyle w:val="ListParagraph"/>
        <w:numPr>
          <w:ilvl w:val="0"/>
          <w:numId w:val="4"/>
        </w:numPr>
        <w:textAlignment w:val="baseline"/>
        <w:rPr>
          <w:color w:val="000000"/>
          <w:sz w:val="22"/>
          <w:szCs w:val="20"/>
          <w:highlight w:val="green"/>
          <w:lang w:val="en-US"/>
        </w:rPr>
      </w:pPr>
      <w:r w:rsidRPr="007D2E9A">
        <w:rPr>
          <w:rFonts w:cs="+mn-cs"/>
          <w:b/>
          <w:bCs/>
          <w:color w:val="000000"/>
          <w:sz w:val="22"/>
          <w:highlight w:val="green"/>
          <w:lang w:val="en-US"/>
        </w:rPr>
        <w:t xml:space="preserve">December 19 </w:t>
      </w:r>
      <w:r w:rsidRPr="007D2E9A">
        <w:rPr>
          <w:rFonts w:cs="+mn-cs"/>
          <w:b/>
          <w:bCs/>
          <w:color w:val="000000"/>
          <w:sz w:val="22"/>
          <w:highlight w:val="green"/>
          <w:lang w:val="en-US"/>
        </w:rPr>
        <w:tab/>
      </w:r>
      <w:r w:rsidRPr="007D2E9A">
        <w:rPr>
          <w:rFonts w:cs="+mn-cs"/>
          <w:b/>
          <w:bCs/>
          <w:color w:val="000000"/>
          <w:sz w:val="22"/>
          <w:highlight w:val="green"/>
          <w:lang w:val="en-US"/>
        </w:rPr>
        <w:tab/>
        <w:t xml:space="preserve">(Thursday) </w:t>
      </w:r>
      <w:r w:rsidRPr="007D2E9A">
        <w:rPr>
          <w:rFonts w:cs="+mn-cs"/>
          <w:b/>
          <w:bCs/>
          <w:color w:val="000000"/>
          <w:sz w:val="22"/>
          <w:highlight w:val="green"/>
          <w:lang w:val="en-US"/>
        </w:rPr>
        <w:tab/>
      </w:r>
      <w:r w:rsidR="00E75682" w:rsidRPr="007D2E9A">
        <w:rPr>
          <w:rFonts w:cs="+mn-cs"/>
          <w:b/>
          <w:bCs/>
          <w:color w:val="000000"/>
          <w:sz w:val="22"/>
          <w:highlight w:val="green"/>
          <w:lang w:val="en-US"/>
        </w:rPr>
        <w:tab/>
      </w:r>
      <w:r w:rsidRPr="007D2E9A">
        <w:rPr>
          <w:rFonts w:cs="+mn-cs"/>
          <w:b/>
          <w:bCs/>
          <w:color w:val="000000"/>
          <w:sz w:val="22"/>
          <w:highlight w:val="green"/>
          <w:lang w:val="en-US"/>
        </w:rPr>
        <w:t>– Joint (Motions)*</w:t>
      </w:r>
      <w:r w:rsidRPr="007D2E9A">
        <w:rPr>
          <w:rFonts w:cs="+mn-cs"/>
          <w:b/>
          <w:bCs/>
          <w:color w:val="000000"/>
          <w:sz w:val="22"/>
          <w:highlight w:val="green"/>
        </w:rPr>
        <w:tab/>
      </w:r>
      <w:r w:rsidRPr="007D2E9A">
        <w:rPr>
          <w:rFonts w:cs="+mn-cs"/>
          <w:b/>
          <w:bCs/>
          <w:color w:val="000000"/>
          <w:sz w:val="22"/>
          <w:highlight w:val="green"/>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FF61EF" w:rsidRDefault="00B1197E" w:rsidP="009F211D">
      <w:pPr>
        <w:pStyle w:val="ListParagraph"/>
        <w:numPr>
          <w:ilvl w:val="0"/>
          <w:numId w:val="4"/>
        </w:numPr>
        <w:textAlignment w:val="baseline"/>
        <w:rPr>
          <w:color w:val="000000"/>
          <w:sz w:val="22"/>
          <w:szCs w:val="20"/>
          <w:highlight w:val="green"/>
          <w:lang w:val="en-US"/>
        </w:rPr>
      </w:pPr>
      <w:r w:rsidRPr="00FF61EF">
        <w:rPr>
          <w:rFonts w:cs="+mn-cs"/>
          <w:b/>
          <w:bCs/>
          <w:color w:val="000000"/>
          <w:sz w:val="22"/>
          <w:highlight w:val="green"/>
          <w:lang w:val="en-US"/>
        </w:rPr>
        <w:t xml:space="preserve">January 06 </w:t>
      </w:r>
      <w:r w:rsidRPr="00FF61EF">
        <w:rPr>
          <w:rFonts w:cs="+mn-cs"/>
          <w:b/>
          <w:bCs/>
          <w:color w:val="000000"/>
          <w:sz w:val="22"/>
          <w:highlight w:val="green"/>
          <w:lang w:val="en-US"/>
        </w:rPr>
        <w:tab/>
      </w:r>
      <w:r w:rsidRPr="00FF61EF">
        <w:rPr>
          <w:rFonts w:cs="+mn-cs"/>
          <w:b/>
          <w:bCs/>
          <w:color w:val="000000"/>
          <w:sz w:val="22"/>
          <w:highlight w:val="green"/>
          <w:lang w:val="en-US"/>
        </w:rPr>
        <w:tab/>
        <w:t>(Monday)</w:t>
      </w:r>
      <w:r w:rsidRPr="00FF61EF">
        <w:rPr>
          <w:rFonts w:cs="+mn-cs"/>
          <w:b/>
          <w:bCs/>
          <w:color w:val="000000"/>
          <w:sz w:val="22"/>
          <w:highlight w:val="green"/>
          <w:lang w:val="en-US"/>
        </w:rPr>
        <w:tab/>
      </w:r>
      <w:r w:rsidRPr="00FF61EF">
        <w:rPr>
          <w:rFonts w:cs="+mn-cs"/>
          <w:b/>
          <w:bCs/>
          <w:color w:val="000000"/>
          <w:sz w:val="22"/>
          <w:highlight w:val="green"/>
          <w:lang w:val="en-US"/>
        </w:rPr>
        <w:tab/>
        <w:t xml:space="preserve">– MAC/PHY </w:t>
      </w:r>
      <w:r w:rsidRPr="00FF61EF">
        <w:rPr>
          <w:rFonts w:cs="+mn-cs"/>
          <w:b/>
          <w:bCs/>
          <w:color w:val="000000"/>
          <w:sz w:val="22"/>
          <w:highlight w:val="green"/>
          <w:lang w:val="en-US"/>
        </w:rPr>
        <w:tab/>
      </w:r>
      <w:r w:rsidRPr="00FF61EF">
        <w:rPr>
          <w:rFonts w:cs="+mn-cs"/>
          <w:b/>
          <w:bCs/>
          <w:color w:val="000000"/>
          <w:sz w:val="22"/>
          <w:highlight w:val="green"/>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ECD3B46" w:rsidR="00934C79" w:rsidRPr="00DD01C0" w:rsidRDefault="00BD4834" w:rsidP="00C266D1">
            <w:pPr>
              <w:jc w:val="center"/>
              <w:rPr>
                <w:rFonts w:eastAsia="MS Gothic"/>
                <w:color w:val="00B050"/>
                <w:kern w:val="24"/>
                <w:sz w:val="16"/>
                <w:szCs w:val="16"/>
              </w:rPr>
            </w:pPr>
            <w:hyperlink r:id="rId11" w:history="1">
              <w:r w:rsidRPr="00DD01C0">
                <w:rPr>
                  <w:rStyle w:val="Hyperlink"/>
                  <w:rFonts w:eastAsia="MS Gothic"/>
                  <w:color w:val="00B050"/>
                  <w:kern w:val="24"/>
                  <w:sz w:val="16"/>
                  <w:szCs w:val="16"/>
                </w:rPr>
                <w:t>24/2030r0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DD01C0" w:rsidRDefault="00B449E8" w:rsidP="00C266D1">
            <w:pPr>
              <w:rPr>
                <w:rFonts w:eastAsia="MS Gothic"/>
                <w:color w:val="00B050"/>
                <w:kern w:val="24"/>
                <w:sz w:val="16"/>
                <w:szCs w:val="16"/>
              </w:rPr>
            </w:pPr>
            <w:r w:rsidRPr="00DD01C0">
              <w:rPr>
                <w:rFonts w:eastAsia="MS Gothic"/>
                <w:color w:val="00B05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DD01C0" w:rsidRDefault="002E312C" w:rsidP="00C266D1">
            <w:pPr>
              <w:rPr>
                <w:rFonts w:eastAsia="MS Gothic"/>
                <w:color w:val="00B050"/>
                <w:kern w:val="24"/>
                <w:sz w:val="16"/>
                <w:szCs w:val="16"/>
              </w:rPr>
            </w:pPr>
            <w:r w:rsidRPr="00DD01C0">
              <w:rPr>
                <w:rFonts w:eastAsia="MS Gothic"/>
                <w:color w:val="00B05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5D1722E9" w:rsidR="00934C79" w:rsidRPr="00DD01C0" w:rsidRDefault="00DD01C0" w:rsidP="00C266D1">
            <w:pPr>
              <w:pStyle w:val="NormalWeb"/>
              <w:spacing w:before="0" w:beforeAutospacing="0" w:after="0" w:afterAutospacing="0"/>
              <w:jc w:val="center"/>
              <w:rPr>
                <w:rFonts w:eastAsia="MS Gothic"/>
                <w:color w:val="00B050"/>
                <w:kern w:val="24"/>
                <w:sz w:val="16"/>
                <w:szCs w:val="16"/>
              </w:rPr>
            </w:pPr>
            <w:r w:rsidRPr="00DD01C0">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DD01C0" w:rsidRDefault="002E312C" w:rsidP="00C266D1">
            <w:pPr>
              <w:jc w:val="center"/>
              <w:rPr>
                <w:rFonts w:eastAsia="MS Gothic"/>
                <w:color w:val="00B050"/>
                <w:kern w:val="24"/>
                <w:sz w:val="16"/>
                <w:szCs w:val="16"/>
              </w:rPr>
            </w:pPr>
            <w:r w:rsidRPr="00DD01C0">
              <w:rPr>
                <w:rFonts w:eastAsia="MS Gothic"/>
                <w:color w:val="00B050"/>
                <w:kern w:val="24"/>
                <w:sz w:val="16"/>
                <w:szCs w:val="16"/>
              </w:rPr>
              <w:t>CBF</w:t>
            </w:r>
            <w:r w:rsidR="00D012F3" w:rsidRPr="00DD01C0">
              <w:rPr>
                <w:rFonts w:eastAsia="MS Gothic"/>
                <w:color w:val="00B05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DD01C0" w:rsidRDefault="006C0E8B" w:rsidP="00C266D1">
            <w:pPr>
              <w:jc w:val="center"/>
              <w:rPr>
                <w:rFonts w:eastAsia="MS Gothic"/>
                <w:color w:val="00B050"/>
                <w:kern w:val="24"/>
                <w:sz w:val="16"/>
                <w:szCs w:val="16"/>
              </w:rPr>
            </w:pPr>
            <w:r w:rsidRPr="00DD01C0">
              <w:rPr>
                <w:rFonts w:eastAsia="MS Gothic"/>
                <w:color w:val="00B05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FF60DE" w:rsidRDefault="00670B36" w:rsidP="00670B36">
            <w:pPr>
              <w:jc w:val="center"/>
              <w:rPr>
                <w:rFonts w:eastAsia="MS Gothic"/>
                <w:color w:val="00B050"/>
                <w:kern w:val="24"/>
                <w:sz w:val="16"/>
                <w:szCs w:val="16"/>
              </w:rPr>
            </w:pPr>
            <w:hyperlink r:id="rId12" w:history="1">
              <w:r w:rsidRPr="00FF60DE">
                <w:rPr>
                  <w:rStyle w:val="Hyperlink"/>
                  <w:rFonts w:eastAsia="MS Gothic"/>
                  <w:color w:val="00B050"/>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FF60DE" w:rsidRDefault="00670B36" w:rsidP="00670B36">
            <w:pPr>
              <w:rPr>
                <w:rFonts w:eastAsia="MS Gothic"/>
                <w:color w:val="00B050"/>
                <w:kern w:val="24"/>
                <w:sz w:val="16"/>
                <w:szCs w:val="16"/>
              </w:rPr>
            </w:pPr>
            <w:proofErr w:type="spellStart"/>
            <w:r w:rsidRPr="00FF60DE">
              <w:rPr>
                <w:rFonts w:eastAsia="MS Gothic"/>
                <w:color w:val="00B050"/>
                <w:kern w:val="24"/>
                <w:sz w:val="16"/>
                <w:szCs w:val="16"/>
              </w:rPr>
              <w:t>Youwei</w:t>
            </w:r>
            <w:proofErr w:type="spellEnd"/>
            <w:r w:rsidRPr="00FF60DE">
              <w:rPr>
                <w:rFonts w:eastAsia="MS Gothic"/>
                <w:color w:val="00B05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78D22D38" w:rsidR="002C3971" w:rsidRPr="00FF60DE" w:rsidRDefault="00EF76E6"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w:t>
            </w:r>
            <w:r w:rsidR="00FF60DE" w:rsidRPr="00FF60DE">
              <w:rPr>
                <w:rFonts w:eastAsia="MS Gothic"/>
                <w:color w:val="00B050"/>
                <w:kern w:val="24"/>
                <w:sz w:val="16"/>
                <w:szCs w:val="16"/>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670B36" w:rsidP="00670B36">
            <w:pPr>
              <w:jc w:val="center"/>
              <w:rPr>
                <w:rFonts w:eastAsia="MS Gothic"/>
                <w:kern w:val="24"/>
                <w:sz w:val="16"/>
                <w:szCs w:val="16"/>
              </w:rPr>
            </w:pPr>
            <w:hyperlink r:id="rId13" w:history="1">
              <w:r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921367" w:rsidRPr="00BC5BE9" w14:paraId="444E68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3831C" w14:textId="4C57B8A3" w:rsidR="00921367" w:rsidRPr="00EE4A0A" w:rsidRDefault="00921367" w:rsidP="00670B36">
            <w:pPr>
              <w:jc w:val="center"/>
              <w:rPr>
                <w:rFonts w:eastAsia="MS Gothic"/>
                <w:color w:val="FF0000"/>
                <w:kern w:val="24"/>
                <w:sz w:val="16"/>
                <w:szCs w:val="16"/>
              </w:rPr>
            </w:pPr>
            <w:r>
              <w:rPr>
                <w:rFonts w:eastAsia="MS Gothic"/>
                <w:color w:val="FF0000"/>
                <w:kern w:val="24"/>
                <w:sz w:val="16"/>
                <w:szCs w:val="16"/>
              </w:rPr>
              <w:t>24/2133r0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70BD" w14:textId="586A5318" w:rsidR="00921367" w:rsidRPr="00A44613" w:rsidRDefault="00DC235D" w:rsidP="00670B36">
            <w:pPr>
              <w:rPr>
                <w:rFonts w:eastAsia="MS Gothic"/>
                <w:color w:val="000000"/>
                <w:kern w:val="24"/>
                <w:sz w:val="16"/>
                <w:szCs w:val="16"/>
              </w:rPr>
            </w:pPr>
            <w:r w:rsidRPr="00DC235D">
              <w:rPr>
                <w:rFonts w:eastAsia="MS Gothic"/>
                <w:color w:val="000000"/>
                <w:kern w:val="24"/>
                <w:sz w:val="16"/>
                <w:szCs w:val="16"/>
              </w:rPr>
              <w:t>PDT Joint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6B289" w14:textId="5CC807D2" w:rsidR="00921367" w:rsidRPr="00554DC3" w:rsidRDefault="00921367"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C3497" w14:textId="77C81C93" w:rsidR="00921367" w:rsidRDefault="00DC235D"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w:t>
            </w:r>
            <w:r w:rsidR="00DA696D">
              <w:rPr>
                <w:rFonts w:eastAsia="MS Gothic"/>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A8AC1" w14:textId="2EB2C9E5" w:rsidR="00921367" w:rsidRPr="00140789" w:rsidRDefault="00DA696D" w:rsidP="00670B36">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4D9D85E" w14:textId="65600A41" w:rsidR="00921367" w:rsidRDefault="00DA696D"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Pr="00FF60DE" w:rsidRDefault="00670B36" w:rsidP="00670B36">
            <w:pPr>
              <w:jc w:val="center"/>
              <w:rPr>
                <w:color w:val="00B050"/>
              </w:rPr>
            </w:pPr>
            <w:hyperlink r:id="rId14" w:history="1">
              <w:r w:rsidRPr="00FF60DE">
                <w:rPr>
                  <w:rStyle w:val="Hyperlink"/>
                  <w:rFonts w:eastAsia="MS Gothic"/>
                  <w:color w:val="00B050"/>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FF60DE" w:rsidRDefault="00670B36" w:rsidP="00670B36">
            <w:pPr>
              <w:rPr>
                <w:rFonts w:eastAsia="MS Gothic"/>
                <w:color w:val="00B050"/>
                <w:kern w:val="24"/>
                <w:sz w:val="16"/>
                <w:szCs w:val="16"/>
              </w:rPr>
            </w:pPr>
            <w:r w:rsidRPr="00FF60DE">
              <w:rPr>
                <w:color w:val="00B050"/>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6A4B0FC8" w:rsidR="002C3971" w:rsidRPr="00FF60DE" w:rsidRDefault="00FF60DE"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0B409B18" w14:textId="77777777" w:rsidTr="00881399">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FF61EF" w:rsidRDefault="00670B36" w:rsidP="00670B36">
            <w:pPr>
              <w:jc w:val="center"/>
              <w:rPr>
                <w:rFonts w:eastAsia="MS Gothic"/>
                <w:color w:val="00B050"/>
                <w:kern w:val="24"/>
                <w:sz w:val="16"/>
                <w:szCs w:val="16"/>
              </w:rPr>
            </w:pPr>
            <w:hyperlink r:id="rId15" w:history="1">
              <w:r w:rsidRPr="00FF61EF">
                <w:rPr>
                  <w:rStyle w:val="Hyperlink"/>
                  <w:rFonts w:eastAsia="MS Gothic"/>
                  <w:color w:val="00B050"/>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3AAA9F70" w:rsidR="005B7471" w:rsidRPr="00FF61EF" w:rsidRDefault="00FF61EF" w:rsidP="00670B36">
            <w:pPr>
              <w:pStyle w:val="NormalWeb"/>
              <w:spacing w:before="0" w:beforeAutospacing="0" w:after="0" w:afterAutospacing="0"/>
              <w:jc w:val="center"/>
              <w:rPr>
                <w:rFonts w:eastAsia="MS Gothic"/>
                <w:b/>
                <w:bCs/>
                <w:color w:val="00B05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6"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2D2BF7" w:rsidRDefault="00492C4A" w:rsidP="00670B36">
            <w:pPr>
              <w:rPr>
                <w:rFonts w:eastAsia="MS Gothic"/>
                <w:color w:val="00B050"/>
                <w:kern w:val="24"/>
                <w:sz w:val="16"/>
                <w:szCs w:val="16"/>
              </w:rPr>
            </w:pPr>
            <w:r w:rsidRPr="002D2BF7">
              <w:rPr>
                <w:rFonts w:eastAsia="MS Gothic"/>
                <w:color w:val="00B050"/>
                <w:kern w:val="24"/>
                <w:sz w:val="16"/>
                <w:szCs w:val="16"/>
              </w:rPr>
              <w:fldChar w:fldCharType="begin"/>
            </w:r>
            <w:r w:rsidRPr="002D2BF7">
              <w:rPr>
                <w:rFonts w:eastAsia="MS Gothic"/>
                <w:color w:val="00B050"/>
                <w:kern w:val="24"/>
                <w:sz w:val="16"/>
                <w:szCs w:val="16"/>
              </w:rPr>
              <w:instrText>HYPERLINK "https://mentor.ieee.org/802.11/dcn/24/11-24-2022-00-00bn-pdt-mac-bsr-enhancement.docx"</w:instrText>
            </w:r>
            <w:r w:rsidRPr="002D2BF7">
              <w:rPr>
                <w:rFonts w:eastAsia="MS Gothic"/>
                <w:color w:val="00B050"/>
                <w:kern w:val="24"/>
                <w:sz w:val="16"/>
                <w:szCs w:val="16"/>
              </w:rPr>
            </w:r>
            <w:r w:rsidRPr="002D2BF7">
              <w:rPr>
                <w:rFonts w:eastAsia="MS Gothic"/>
                <w:color w:val="00B050"/>
                <w:kern w:val="24"/>
                <w:sz w:val="16"/>
                <w:szCs w:val="16"/>
              </w:rPr>
              <w:fldChar w:fldCharType="separate"/>
            </w:r>
            <w:r w:rsidR="00670B36" w:rsidRPr="002D2BF7">
              <w:rPr>
                <w:rStyle w:val="Hyperlink"/>
                <w:rFonts w:eastAsia="MS Gothic"/>
                <w:color w:val="00B050"/>
                <w:kern w:val="24"/>
                <w:sz w:val="16"/>
                <w:szCs w:val="16"/>
              </w:rPr>
              <w:t>24/2022r0</w:t>
            </w:r>
            <w:r w:rsidRPr="002D2BF7">
              <w:rPr>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328B7E6A" w:rsidR="00461AC0" w:rsidRPr="002D2BF7" w:rsidRDefault="002D2BF7" w:rsidP="00670B36">
            <w:pPr>
              <w:pStyle w:val="NormalWeb"/>
              <w:spacing w:before="0" w:beforeAutospacing="0" w:after="0" w:afterAutospacing="0"/>
              <w:jc w:val="center"/>
              <w:rPr>
                <w:rFonts w:eastAsia="MS Gothic"/>
                <w:color w:val="00B050"/>
                <w:kern w:val="24"/>
                <w:sz w:val="16"/>
                <w:szCs w:val="16"/>
              </w:rPr>
            </w:pPr>
            <w:r w:rsidRPr="002D2BF7">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7"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56E80832" w:rsidR="00670B36" w:rsidRPr="005C1CFF" w:rsidRDefault="00670B36" w:rsidP="00670B36">
            <w:pPr>
              <w:jc w:val="center"/>
              <w:rPr>
                <w:rFonts w:eastAsia="MS Gothic"/>
                <w:color w:val="FF0000"/>
                <w:kern w:val="24"/>
                <w:sz w:val="16"/>
                <w:szCs w:val="16"/>
              </w:rPr>
            </w:pPr>
            <w:hyperlink r:id="rId18" w:history="1">
              <w:r w:rsidRPr="00823FBB">
                <w:rPr>
                  <w:rStyle w:val="Hyperlink"/>
                  <w:rFonts w:eastAsia="MS Gothic"/>
                  <w:kern w:val="24"/>
                  <w:sz w:val="16"/>
                  <w:szCs w:val="16"/>
                </w:rPr>
                <w:t>24/2031r0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5229D4" w:rsidRDefault="00670B36" w:rsidP="00670B36">
            <w:pPr>
              <w:jc w:val="center"/>
              <w:rPr>
                <w:rFonts w:eastAsia="MS Gothic"/>
                <w:color w:val="00B050"/>
                <w:kern w:val="24"/>
                <w:sz w:val="16"/>
                <w:szCs w:val="16"/>
              </w:rPr>
            </w:pPr>
            <w:hyperlink r:id="rId19" w:history="1">
              <w:r w:rsidRPr="005229D4">
                <w:rPr>
                  <w:rStyle w:val="Hyperlink"/>
                  <w:rFonts w:eastAsia="MS Gothic"/>
                  <w:color w:val="00B050"/>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A08BC62" w:rsidR="00C8409B" w:rsidRPr="005229D4" w:rsidRDefault="002D2B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5229D4" w:rsidRDefault="00670B36" w:rsidP="00670B36">
            <w:pPr>
              <w:jc w:val="center"/>
              <w:rPr>
                <w:rFonts w:eastAsia="MS Gothic"/>
                <w:color w:val="00B050"/>
                <w:kern w:val="24"/>
                <w:sz w:val="16"/>
                <w:szCs w:val="16"/>
              </w:rPr>
            </w:pPr>
            <w:hyperlink r:id="rId20" w:history="1">
              <w:r w:rsidRPr="005229D4">
                <w:rPr>
                  <w:rStyle w:val="Hyperlink"/>
                  <w:rFonts w:eastAsia="MS Gothic"/>
                  <w:color w:val="00B050"/>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FF1A8" w14:textId="74B617F8" w:rsidR="005053C0" w:rsidRDefault="008D5D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w:t>
            </w:r>
          </w:p>
          <w:p w14:paraId="2E887DEC" w14:textId="63EF99C9" w:rsidR="00374083" w:rsidRPr="005229D4" w:rsidRDefault="00374083" w:rsidP="00670B36">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 xml:space="preserve">SP: </w:t>
            </w:r>
            <w:r w:rsidR="008766F6">
              <w:rPr>
                <w:rFonts w:eastAsia="MS Gothic"/>
                <w:color w:val="00B050"/>
                <w:kern w:val="24"/>
                <w:sz w:val="16"/>
                <w:szCs w:val="16"/>
              </w:rPr>
              <w:t>N</w:t>
            </w:r>
            <w:r>
              <w:rPr>
                <w:rFonts w:eastAsia="MS Gothic"/>
                <w:color w:val="00B050"/>
                <w:kern w:val="24"/>
                <w:sz w:val="16"/>
                <w:szCs w:val="16"/>
              </w:rPr>
              <w:t xml:space="preserve">o </w:t>
            </w:r>
            <w:r w:rsidR="008766F6">
              <w:rPr>
                <w:rFonts w:eastAsia="MS Gothic"/>
                <w:color w:val="00B050"/>
                <w:kern w:val="24"/>
                <w:sz w:val="16"/>
                <w:szCs w:val="16"/>
              </w:rPr>
              <w:t>o</w:t>
            </w:r>
            <w:r>
              <w:rPr>
                <w:rFonts w:eastAsia="MS Gothic"/>
                <w:color w:val="00B050"/>
                <w:kern w:val="24"/>
                <w:sz w:val="16"/>
                <w:szCs w:val="16"/>
              </w:rPr>
              <w:t>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21"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FF61EF" w:rsidRDefault="00622997" w:rsidP="00670B36">
            <w:pPr>
              <w:jc w:val="center"/>
              <w:rPr>
                <w:rFonts w:eastAsia="MS Gothic"/>
                <w:color w:val="00B050"/>
                <w:kern w:val="24"/>
                <w:sz w:val="16"/>
                <w:szCs w:val="16"/>
              </w:rPr>
            </w:pPr>
            <w:hyperlink r:id="rId22" w:history="1">
              <w:r w:rsidRPr="00FF61EF">
                <w:rPr>
                  <w:rStyle w:val="Hyperlink"/>
                  <w:rFonts w:eastAsia="MS Gothic"/>
                  <w:color w:val="00B050"/>
                  <w:kern w:val="24"/>
                  <w:sz w:val="16"/>
                  <w:szCs w:val="16"/>
                </w:rPr>
                <w:t>24/2056</w:t>
              </w:r>
              <w:r w:rsidR="00923ED9" w:rsidRPr="00FF61E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FF61EF" w:rsidRDefault="00923ED9" w:rsidP="00670B36">
            <w:pPr>
              <w:rPr>
                <w:rFonts w:eastAsia="MS Gothic"/>
                <w:color w:val="00B050"/>
                <w:kern w:val="24"/>
                <w:sz w:val="16"/>
                <w:szCs w:val="16"/>
              </w:rPr>
            </w:pPr>
            <w:r w:rsidRPr="00FF61EF">
              <w:rPr>
                <w:rFonts w:eastAsia="MS Gothic"/>
                <w:color w:val="00B05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Muhammad K.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2235F482" w:rsidR="00670B36" w:rsidRPr="00FF61EF" w:rsidRDefault="00FF61EF" w:rsidP="005636A5">
            <w:pPr>
              <w:pStyle w:val="NormalWeb"/>
              <w:spacing w:before="0" w:beforeAutospacing="0" w:after="0" w:afterAutospacing="0"/>
              <w:jc w:val="center"/>
              <w:rPr>
                <w:rFonts w:eastAsia="MS Gothic"/>
                <w:color w:val="00B050"/>
                <w:kern w:val="24"/>
                <w:sz w:val="16"/>
                <w:szCs w:val="16"/>
              </w:rPr>
            </w:pPr>
            <w:r w:rsidRPr="00FF61EF">
              <w:rPr>
                <w:rFonts w:eastAsia="MS Gothic"/>
                <w:color w:val="00B050"/>
                <w:kern w:val="24"/>
                <w:sz w:val="16"/>
                <w:szCs w:val="16"/>
              </w:rPr>
              <w:t xml:space="preserve">Presented </w:t>
            </w:r>
            <w:r w:rsidRPr="00FF61EF">
              <w:rPr>
                <w:rFonts w:eastAsia="MS Gothic"/>
                <w:color w:val="00B050"/>
                <w:kern w:val="24"/>
                <w:sz w:val="16"/>
                <w:szCs w:val="16"/>
              </w:rPr>
              <w:t>01</w:t>
            </w:r>
            <w:r w:rsidRPr="00FF61EF">
              <w:rPr>
                <w:rFonts w:eastAsia="MS Gothic"/>
                <w:color w:val="00B050"/>
                <w:kern w:val="24"/>
                <w:sz w:val="16"/>
                <w:szCs w:val="16"/>
              </w:rPr>
              <w:t>/</w:t>
            </w:r>
            <w:r w:rsidRPr="00FF61EF">
              <w:rPr>
                <w:rFonts w:eastAsia="MS Gothic"/>
                <w:color w:val="00B050"/>
                <w:kern w:val="24"/>
                <w:sz w:val="16"/>
                <w:szCs w:val="16"/>
              </w:rPr>
              <w:t>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9E6C" w14:textId="77777777" w:rsidR="00670B36"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5F338C4B" w14:textId="17B0612F" w:rsidR="0005156B" w:rsidRPr="00204D0B" w:rsidRDefault="0005156B" w:rsidP="00670B36">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27DD4"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3AC3C050" w14:textId="4051EAC8" w:rsidR="0005156B" w:rsidRPr="00204D0B" w:rsidRDefault="0005156B" w:rsidP="00F33CD9">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005F8"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BCC184D" w14:textId="2DB1D4C9" w:rsidR="009B316F" w:rsidRPr="00204D0B"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F61EF" w:rsidRDefault="00670B36" w:rsidP="00670B36">
            <w:pPr>
              <w:jc w:val="center"/>
              <w:rPr>
                <w:rFonts w:eastAsia="MS Gothic"/>
                <w:color w:val="00B050"/>
                <w:kern w:val="24"/>
                <w:sz w:val="16"/>
                <w:szCs w:val="16"/>
              </w:rPr>
            </w:pPr>
            <w:hyperlink r:id="rId23" w:history="1">
              <w:r w:rsidRPr="00FF61EF">
                <w:rPr>
                  <w:rStyle w:val="Hyperlink"/>
                  <w:rFonts w:eastAsia="MS Gothic"/>
                  <w:color w:val="00B050"/>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FF61EF" w:rsidRDefault="00670B36" w:rsidP="00670B36">
            <w:pPr>
              <w:rPr>
                <w:rFonts w:eastAsia="MS Gothic"/>
                <w:color w:val="00B050"/>
                <w:kern w:val="24"/>
                <w:sz w:val="16"/>
                <w:szCs w:val="16"/>
              </w:rPr>
            </w:pPr>
            <w:r w:rsidRPr="00FF61EF">
              <w:rPr>
                <w:rFonts w:eastAsia="MS Gothic"/>
                <w:color w:val="00B05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FF61EF" w:rsidRDefault="00670B36" w:rsidP="00670B36">
            <w:pPr>
              <w:rPr>
                <w:rFonts w:eastAsia="MS Gothic"/>
                <w:color w:val="00B050"/>
                <w:kern w:val="24"/>
                <w:sz w:val="16"/>
                <w:szCs w:val="16"/>
              </w:rPr>
            </w:pPr>
            <w:r w:rsidRPr="00FF61EF">
              <w:rPr>
                <w:color w:val="00B050"/>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240F258B" w:rsidR="00C07715" w:rsidRPr="00FF61EF" w:rsidRDefault="00FF61EF" w:rsidP="005B7471">
            <w:pPr>
              <w:pStyle w:val="NormalWeb"/>
              <w:spacing w:before="0" w:beforeAutospacing="0" w:after="0" w:afterAutospacing="0"/>
              <w:jc w:val="center"/>
              <w:rPr>
                <w:rFonts w:eastAsia="MS Gothic"/>
                <w:b/>
                <w:bCs/>
                <w:color w:val="00B05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FF61EF" w:rsidRDefault="00670B36" w:rsidP="00670B36">
            <w:pPr>
              <w:jc w:val="center"/>
              <w:rPr>
                <w:rFonts w:eastAsia="MS Gothic"/>
                <w:color w:val="00B050"/>
                <w:kern w:val="24"/>
                <w:sz w:val="16"/>
                <w:szCs w:val="16"/>
              </w:rPr>
            </w:pPr>
            <w:r w:rsidRPr="00FF61EF">
              <w:rPr>
                <w:rFonts w:eastAsia="MS Gothic"/>
                <w:color w:val="00B05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2D6D5BBF" w14:textId="57657BDD" w:rsidR="009B316F"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4"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306DE7" w:rsidRDefault="00E9008E" w:rsidP="00E9008E">
            <w:pPr>
              <w:jc w:val="center"/>
              <w:rPr>
                <w:rFonts w:eastAsia="MS Gothic"/>
                <w:i/>
                <w:iCs/>
                <w:color w:val="5B9BD5" w:themeColor="accent1"/>
                <w:kern w:val="24"/>
                <w:sz w:val="16"/>
                <w:szCs w:val="16"/>
              </w:rPr>
            </w:pPr>
            <w:hyperlink r:id="rId25" w:history="1">
              <w:r w:rsidRPr="00306DE7">
                <w:rPr>
                  <w:rStyle w:val="Hyperlink"/>
                  <w:rFonts w:eastAsia="MS Gothic"/>
                  <w:i/>
                  <w:iCs/>
                  <w:color w:val="5B9BD5" w:themeColor="accent1"/>
                  <w:kern w:val="24"/>
                  <w:sz w:val="16"/>
                  <w:szCs w:val="16"/>
                </w:rPr>
                <w:t>24/1981r</w:t>
              </w:r>
              <w:r w:rsidR="00D6798F" w:rsidRPr="00306DE7">
                <w:rPr>
                  <w:rStyle w:val="Hyperlink"/>
                  <w:rFonts w:eastAsia="MS Gothic"/>
                  <w:i/>
                  <w:iCs/>
                  <w:color w:val="5B9BD5" w:themeColor="accent1"/>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306DE7" w:rsidRDefault="00E9008E" w:rsidP="00E9008E">
            <w:pPr>
              <w:rPr>
                <w:rFonts w:eastAsia="MS Gothic"/>
                <w:i/>
                <w:iCs/>
                <w:color w:val="5B9BD5" w:themeColor="accent1"/>
                <w:kern w:val="24"/>
                <w:sz w:val="16"/>
                <w:szCs w:val="16"/>
              </w:rPr>
            </w:pPr>
            <w:r w:rsidRPr="00306DE7">
              <w:rPr>
                <w:rFonts w:eastAsia="MS Gothic"/>
                <w:i/>
                <w:iCs/>
                <w:color w:val="5B9BD5" w:themeColor="accent1"/>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306DE7" w:rsidRDefault="00E9008E" w:rsidP="00E9008E">
            <w:pPr>
              <w:rPr>
                <w:i/>
                <w:iCs/>
                <w:color w:val="5B9BD5" w:themeColor="accent1"/>
                <w:sz w:val="16"/>
                <w:szCs w:val="16"/>
              </w:rPr>
            </w:pPr>
            <w:r w:rsidRPr="00306DE7">
              <w:rPr>
                <w:rFonts w:eastAsia="MS Gothic"/>
                <w:i/>
                <w:iCs/>
                <w:color w:val="5B9BD5" w:themeColor="accent1"/>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04DF83CF" w:rsidR="009668E9" w:rsidRPr="00306DE7" w:rsidRDefault="00306DE7" w:rsidP="00306DE7">
            <w:pPr>
              <w:pStyle w:val="NormalWeb"/>
              <w:spacing w:before="0" w:beforeAutospacing="0" w:after="0" w:afterAutospacing="0"/>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fldChar w:fldCharType="begin"/>
            </w:r>
            <w:r w:rsidRPr="00DA2217">
              <w:rPr>
                <w:color w:val="00B050"/>
              </w:rPr>
              <w:instrText>HYPERLINK "https://mentor.ieee.org/802.11/dcn/24/11-24-2046-00-00bn-draft-text-on-dru.docx"</w:instrText>
            </w:r>
            <w:r w:rsidRPr="00DA2217">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51716" w14:textId="77777777" w:rsidR="00EA577E"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p w14:paraId="267C64C5" w14:textId="2E6F9BFE" w:rsidR="00C55B66" w:rsidRPr="006565C8" w:rsidRDefault="00945240" w:rsidP="00DA2217">
            <w:pPr>
              <w:pStyle w:val="NormalWeb"/>
              <w:spacing w:before="0" w:beforeAutospacing="0" w:after="0" w:afterAutospacing="0"/>
              <w:jc w:val="center"/>
              <w:rPr>
                <w:rFonts w:eastAsia="MS Gothic"/>
                <w:color w:val="00B050"/>
                <w:kern w:val="24"/>
                <w:sz w:val="16"/>
                <w:szCs w:val="16"/>
              </w:rPr>
            </w:pPr>
            <w:r w:rsidRPr="00945240">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2DB12221" w14:textId="77777777" w:rsidR="00380031"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p w14:paraId="704F3FF2" w14:textId="7367863E" w:rsidR="00990BC1" w:rsidRPr="006565C8" w:rsidRDefault="006565C8" w:rsidP="00670B36">
            <w:pPr>
              <w:pStyle w:val="NormalWeb"/>
              <w:spacing w:before="0" w:beforeAutospacing="0" w:after="0" w:afterAutospacing="0"/>
              <w:jc w:val="center"/>
              <w:rPr>
                <w:rFonts w:eastAsia="MS Gothic"/>
                <w:color w:val="00B050"/>
                <w:kern w:val="24"/>
                <w:sz w:val="16"/>
                <w:szCs w:val="16"/>
              </w:rPr>
            </w:pPr>
            <w:r w:rsidRPr="006565C8">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613E76FE" w:rsidR="00670B36" w:rsidRPr="00C54F8C" w:rsidRDefault="00670B36" w:rsidP="00670B36">
            <w:pPr>
              <w:jc w:val="center"/>
              <w:rPr>
                <w:rFonts w:eastAsia="MS Gothic"/>
                <w:color w:val="00B050"/>
                <w:kern w:val="24"/>
                <w:sz w:val="16"/>
                <w:szCs w:val="16"/>
              </w:rPr>
            </w:pPr>
            <w:r w:rsidRPr="00C54F8C">
              <w:rPr>
                <w:color w:val="00B050"/>
              </w:rPr>
              <w:fldChar w:fldCharType="begin"/>
            </w:r>
            <w:r w:rsidRPr="00C54F8C">
              <w:rPr>
                <w:color w:val="00B050"/>
              </w:rPr>
              <w:instrText>HYPERLINK "https://mentor.ieee.org/802.11/dcn/24/11-24-1992-01-00bn-pdt-phy-longer-ldpc-coding.docx"</w:instrText>
            </w:r>
            <w:r w:rsidRPr="00C54F8C">
              <w:rPr>
                <w:color w:val="00B050"/>
              </w:rPr>
            </w:r>
            <w:r w:rsidRPr="00C54F8C">
              <w:rPr>
                <w:color w:val="00B050"/>
              </w:rPr>
              <w:fldChar w:fldCharType="separate"/>
            </w:r>
            <w:r w:rsidRPr="00C54F8C">
              <w:rPr>
                <w:rStyle w:val="Hyperlink"/>
                <w:rFonts w:eastAsia="MS Gothic"/>
                <w:color w:val="00B050"/>
                <w:kern w:val="24"/>
                <w:sz w:val="16"/>
                <w:szCs w:val="16"/>
              </w:rPr>
              <w:t>24/1992r</w:t>
            </w:r>
            <w:r w:rsidR="0044536F">
              <w:rPr>
                <w:rStyle w:val="Hyperlink"/>
                <w:rFonts w:eastAsia="MS Gothic"/>
                <w:color w:val="00B050"/>
                <w:kern w:val="24"/>
                <w:sz w:val="16"/>
                <w:szCs w:val="16"/>
              </w:rPr>
              <w:t>3</w:t>
            </w:r>
            <w:r w:rsidRPr="00C54F8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C54F8C" w:rsidRDefault="00670B36" w:rsidP="00670B36">
            <w:pPr>
              <w:rPr>
                <w:rFonts w:eastAsia="MS Gothic"/>
                <w:color w:val="00B050"/>
                <w:kern w:val="24"/>
                <w:sz w:val="16"/>
                <w:szCs w:val="16"/>
              </w:rPr>
            </w:pPr>
            <w:r w:rsidRPr="00C54F8C">
              <w:rPr>
                <w:rFonts w:eastAsia="MS Gothic"/>
                <w:color w:val="00B05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C54F8C" w:rsidRDefault="00670B36" w:rsidP="00670B36">
            <w:pPr>
              <w:rPr>
                <w:color w:val="00B050"/>
                <w:sz w:val="16"/>
                <w:szCs w:val="16"/>
              </w:rPr>
            </w:pPr>
            <w:r w:rsidRPr="00C54F8C">
              <w:rPr>
                <w:color w:val="00B050"/>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E9B38" w14:textId="77777777" w:rsidR="00380031" w:rsidRDefault="00C54F8C" w:rsidP="00670B36">
            <w:pPr>
              <w:pStyle w:val="NormalWeb"/>
              <w:spacing w:before="0" w:beforeAutospacing="0" w:after="0" w:afterAutospacing="0"/>
              <w:jc w:val="center"/>
              <w:rPr>
                <w:rFonts w:eastAsia="MS Gothic"/>
                <w:color w:val="00B050"/>
                <w:kern w:val="24"/>
                <w:sz w:val="16"/>
                <w:szCs w:val="16"/>
              </w:rPr>
            </w:pPr>
            <w:r w:rsidRPr="00C54F8C">
              <w:rPr>
                <w:rFonts w:eastAsia="MS Gothic"/>
                <w:color w:val="00B050"/>
                <w:kern w:val="24"/>
                <w:sz w:val="16"/>
                <w:szCs w:val="16"/>
              </w:rPr>
              <w:t>Presented 01/06</w:t>
            </w:r>
          </w:p>
          <w:p w14:paraId="2387F4BE" w14:textId="6F4594AC" w:rsidR="0044536F" w:rsidRPr="00C54F8C" w:rsidRDefault="0044536F" w:rsidP="00670B36">
            <w:pPr>
              <w:pStyle w:val="NormalWeb"/>
              <w:spacing w:before="0" w:beforeAutospacing="0" w:after="0" w:afterAutospacing="0"/>
              <w:jc w:val="center"/>
              <w:rPr>
                <w:rFonts w:eastAsia="MS Gothic"/>
                <w:b/>
                <w:bCs/>
                <w:color w:val="00B050"/>
                <w:kern w:val="24"/>
                <w:sz w:val="16"/>
                <w:szCs w:val="16"/>
              </w:rPr>
            </w:pPr>
            <w:r w:rsidRPr="00945240">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LDPC Enhancement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6910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6CCEA745" w14:textId="6105BD4F"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7DD3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72508A90" w14:textId="218D9936"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C56988" w:rsidRDefault="00670B36" w:rsidP="00670B36">
            <w:pPr>
              <w:jc w:val="center"/>
              <w:rPr>
                <w:rFonts w:eastAsia="MS Gothic"/>
                <w:color w:val="00B050"/>
                <w:kern w:val="24"/>
                <w:sz w:val="16"/>
                <w:szCs w:val="16"/>
              </w:rPr>
            </w:pPr>
            <w:hyperlink r:id="rId26" w:history="1">
              <w:r w:rsidRPr="00C56988">
                <w:rPr>
                  <w:rStyle w:val="Hyperlink"/>
                  <w:rFonts w:eastAsia="MS Gothic"/>
                  <w:color w:val="00B050"/>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C56988" w:rsidRDefault="00670B36" w:rsidP="00670B36">
            <w:pPr>
              <w:rPr>
                <w:rFonts w:eastAsia="MS Gothic"/>
                <w:color w:val="00B050"/>
                <w:kern w:val="24"/>
                <w:sz w:val="16"/>
                <w:szCs w:val="16"/>
              </w:rPr>
            </w:pPr>
            <w:r w:rsidRPr="00C56988">
              <w:rPr>
                <w:rFonts w:eastAsia="MS Gothic"/>
                <w:color w:val="00B05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C56988" w:rsidRDefault="00670B36" w:rsidP="00670B36">
            <w:pPr>
              <w:rPr>
                <w:color w:val="00B050"/>
                <w:sz w:val="16"/>
                <w:szCs w:val="16"/>
              </w:rPr>
            </w:pPr>
            <w:r w:rsidRPr="00C56988">
              <w:rPr>
                <w:color w:val="00B050"/>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0016CEC5" w:rsidR="00670B36" w:rsidRPr="000F7785" w:rsidRDefault="00C54F8C" w:rsidP="00353FE6">
            <w:pPr>
              <w:pStyle w:val="NormalWeb"/>
              <w:spacing w:before="0" w:beforeAutospacing="0" w:after="0" w:afterAutospacing="0"/>
              <w:jc w:val="center"/>
              <w:rPr>
                <w:rFonts w:eastAsia="MS Gothic"/>
                <w:b/>
                <w:bCs/>
                <w:color w:val="00000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C56988" w:rsidRDefault="00670B36" w:rsidP="00670B36">
            <w:pPr>
              <w:jc w:val="center"/>
              <w:rPr>
                <w:rFonts w:eastAsia="MS Gothic"/>
                <w:color w:val="00B050"/>
                <w:kern w:val="24"/>
                <w:sz w:val="16"/>
                <w:szCs w:val="16"/>
              </w:rPr>
            </w:pPr>
            <w:r w:rsidRPr="00C56988">
              <w:rPr>
                <w:rFonts w:eastAsia="MS Gothic"/>
                <w:color w:val="00B05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C56988" w:rsidRDefault="00670B36" w:rsidP="00670B36">
            <w:pPr>
              <w:jc w:val="center"/>
              <w:rPr>
                <w:rFonts w:eastAsia="MS Gothic"/>
                <w:color w:val="00B050"/>
                <w:kern w:val="24"/>
                <w:sz w:val="16"/>
                <w:szCs w:val="16"/>
              </w:rPr>
            </w:pPr>
            <w:r w:rsidRPr="00C56988">
              <w:rPr>
                <w:rFonts w:eastAsia="MS Gothic"/>
                <w:color w:val="00B05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2548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p w14:paraId="26EAA5E4" w14:textId="1131341B" w:rsidR="00E67BA9" w:rsidRPr="00204D0B" w:rsidRDefault="00E67BA9"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6711E951" w:rsidR="00670B36" w:rsidRPr="004E0A9B" w:rsidRDefault="004E0A9B" w:rsidP="00670B36">
            <w:pPr>
              <w:jc w:val="center"/>
              <w:rPr>
                <w:rFonts w:eastAsia="MS Gothic"/>
                <w:color w:val="FF0000"/>
                <w:kern w:val="24"/>
                <w:sz w:val="16"/>
                <w:szCs w:val="16"/>
              </w:rPr>
            </w:pPr>
            <w:hyperlink r:id="rId27" w:history="1">
              <w:r w:rsidRPr="00F54B52">
                <w:rPr>
                  <w:rStyle w:val="Hyperlink"/>
                  <w:rFonts w:eastAsia="MS Gothic"/>
                  <w:kern w:val="24"/>
                  <w:sz w:val="16"/>
                  <w:szCs w:val="16"/>
                </w:rPr>
                <w:t>24/2</w:t>
              </w:r>
              <w:r w:rsidR="00F54B52" w:rsidRPr="00F54B52">
                <w:rPr>
                  <w:rStyle w:val="Hyperlink"/>
                  <w:rFonts w:eastAsia="MS Gothic"/>
                  <w:kern w:val="24"/>
                  <w:sz w:val="16"/>
                  <w:szCs w:val="16"/>
                </w:rPr>
                <w:t>135</w:t>
              </w:r>
              <w:r w:rsidRPr="00F54B52">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8"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27B471C6" w:rsidR="00AA6486" w:rsidRPr="00F445FA" w:rsidRDefault="002748E8" w:rsidP="00670B36">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9CF5D"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p w14:paraId="49443924" w14:textId="6904CACB" w:rsidR="00735E32" w:rsidRPr="00204D0B" w:rsidRDefault="00735E32"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532363" w:rsidRDefault="00120CF6" w:rsidP="00670B36">
            <w:pPr>
              <w:jc w:val="center"/>
              <w:rPr>
                <w:rFonts w:eastAsia="MS Gothic"/>
                <w:color w:val="00B050"/>
                <w:kern w:val="24"/>
                <w:sz w:val="16"/>
                <w:szCs w:val="16"/>
              </w:rPr>
            </w:pPr>
            <w:hyperlink r:id="rId29" w:history="1">
              <w:r w:rsidRPr="00532363">
                <w:rPr>
                  <w:rStyle w:val="Hyperlink"/>
                  <w:rFonts w:eastAsia="MS Gothic"/>
                  <w:color w:val="00B050"/>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532363" w:rsidRDefault="007077D0" w:rsidP="00670B36">
            <w:pPr>
              <w:rPr>
                <w:rFonts w:eastAsia="MS Gothic"/>
                <w:color w:val="00B050"/>
                <w:kern w:val="24"/>
                <w:sz w:val="16"/>
                <w:szCs w:val="16"/>
              </w:rPr>
            </w:pPr>
            <w:r w:rsidRPr="00532363">
              <w:rPr>
                <w:rFonts w:eastAsia="MS Gothic"/>
                <w:color w:val="00B05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532363" w:rsidRDefault="00670B36" w:rsidP="00670B36">
            <w:pPr>
              <w:rPr>
                <w:color w:val="00B050"/>
                <w:sz w:val="16"/>
                <w:szCs w:val="16"/>
              </w:rPr>
            </w:pPr>
            <w:r w:rsidRPr="00532363">
              <w:rPr>
                <w:rFonts w:hint="eastAsia"/>
                <w:color w:val="00B050"/>
                <w:sz w:val="16"/>
                <w:szCs w:val="16"/>
              </w:rPr>
              <w:t>Ju</w:t>
            </w:r>
            <w:r w:rsidRPr="00532363">
              <w:rPr>
                <w:color w:val="00B050"/>
                <w:sz w:val="16"/>
                <w:szCs w:val="16"/>
              </w:rPr>
              <w:t>ngho</w:t>
            </w:r>
            <w:r w:rsidRPr="00532363">
              <w:rPr>
                <w:rFonts w:hint="eastAsia"/>
                <w:color w:val="00B050"/>
                <w:sz w:val="16"/>
                <w:szCs w:val="16"/>
              </w:rPr>
              <w:t>on</w:t>
            </w:r>
            <w:r w:rsidRPr="00532363">
              <w:rPr>
                <w:color w:val="00B050"/>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23072958" w:rsidR="00916EC7" w:rsidRPr="00532363" w:rsidRDefault="00532363" w:rsidP="00670B36">
            <w:pPr>
              <w:pStyle w:val="NormalWeb"/>
              <w:spacing w:before="0" w:beforeAutospacing="0" w:after="0" w:afterAutospacing="0"/>
              <w:jc w:val="center"/>
              <w:rPr>
                <w:rFonts w:eastAsia="MS Gothic"/>
                <w:b/>
                <w:bCs/>
                <w:color w:val="00B050"/>
                <w:kern w:val="24"/>
                <w:sz w:val="16"/>
                <w:szCs w:val="16"/>
              </w:rPr>
            </w:pPr>
            <w:r w:rsidRPr="00532363">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532363" w:rsidRDefault="00670B36" w:rsidP="00670B36">
            <w:pPr>
              <w:jc w:val="center"/>
              <w:rPr>
                <w:rFonts w:eastAsia="MS Gothic"/>
                <w:color w:val="00B050"/>
                <w:kern w:val="24"/>
                <w:sz w:val="16"/>
                <w:szCs w:val="16"/>
              </w:rPr>
            </w:pPr>
            <w:r w:rsidRPr="00532363">
              <w:rPr>
                <w:rFonts w:eastAsia="MS Gothic"/>
                <w:color w:val="00B050"/>
                <w:kern w:val="24"/>
                <w:sz w:val="16"/>
                <w:szCs w:val="16"/>
              </w:rPr>
              <w:t>Overview of the PPDU Encoding Process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532363" w:rsidRDefault="00670B36" w:rsidP="00670B36">
            <w:pPr>
              <w:jc w:val="center"/>
              <w:rPr>
                <w:rFonts w:eastAsia="MS Gothic"/>
                <w:color w:val="00B050"/>
                <w:kern w:val="24"/>
                <w:sz w:val="16"/>
                <w:szCs w:val="16"/>
              </w:rPr>
            </w:pPr>
            <w:r w:rsidRPr="00532363">
              <w:rPr>
                <w:rFonts w:eastAsia="MS Gothic"/>
                <w:color w:val="00B05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D35AAE" w:rsidRDefault="00AD104C" w:rsidP="00670B36">
            <w:pPr>
              <w:jc w:val="center"/>
              <w:rPr>
                <w:rFonts w:eastAsia="MS Gothic"/>
                <w:color w:val="FFC000"/>
                <w:kern w:val="24"/>
                <w:sz w:val="16"/>
                <w:szCs w:val="16"/>
              </w:rPr>
            </w:pPr>
            <w:r w:rsidRPr="00D35AAE">
              <w:rPr>
                <w:rFonts w:eastAsia="MS Gothic"/>
                <w:color w:val="FFC000"/>
                <w:kern w:val="24"/>
                <w:sz w:val="16"/>
                <w:szCs w:val="16"/>
              </w:rPr>
              <w:fldChar w:fldCharType="begin"/>
            </w:r>
            <w:r w:rsidRPr="00D35AAE">
              <w:rPr>
                <w:rFonts w:eastAsia="MS Gothic"/>
                <w:color w:val="FFC000"/>
                <w:kern w:val="24"/>
                <w:sz w:val="16"/>
                <w:szCs w:val="16"/>
              </w:rPr>
              <w:instrText>HYPERLINK "https://mentor.ieee.org/802.11/dcn/24/11-24-2011-00-00bn-pdt-phy-timing-related-parameters.docx"</w:instrText>
            </w:r>
            <w:r w:rsidRPr="00D35AAE">
              <w:rPr>
                <w:rFonts w:eastAsia="MS Gothic"/>
                <w:color w:val="FFC000"/>
                <w:kern w:val="24"/>
                <w:sz w:val="16"/>
                <w:szCs w:val="16"/>
              </w:rPr>
            </w:r>
            <w:r w:rsidRPr="00D35AAE">
              <w:rPr>
                <w:rFonts w:eastAsia="MS Gothic"/>
                <w:color w:val="FFC000"/>
                <w:kern w:val="24"/>
                <w:sz w:val="16"/>
                <w:szCs w:val="16"/>
              </w:rPr>
              <w:fldChar w:fldCharType="separate"/>
            </w:r>
            <w:r w:rsidR="00670B36" w:rsidRPr="00D35AAE">
              <w:rPr>
                <w:rStyle w:val="Hyperlink"/>
                <w:rFonts w:eastAsia="MS Gothic"/>
                <w:color w:val="FFC000"/>
                <w:kern w:val="24"/>
                <w:sz w:val="16"/>
                <w:szCs w:val="16"/>
              </w:rPr>
              <w:t>24/2011r0</w:t>
            </w:r>
            <w:r w:rsidRPr="00D35AAE">
              <w:rPr>
                <w:rFonts w:eastAsia="MS Gothic"/>
                <w:color w:val="FFC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D35AAE" w:rsidRDefault="00670B36" w:rsidP="00670B36">
            <w:pPr>
              <w:rPr>
                <w:rFonts w:eastAsia="MS Gothic"/>
                <w:color w:val="FFC000"/>
                <w:kern w:val="24"/>
                <w:sz w:val="16"/>
                <w:szCs w:val="16"/>
              </w:rPr>
            </w:pPr>
            <w:r w:rsidRPr="00D35AAE">
              <w:rPr>
                <w:rFonts w:eastAsia="MS Gothic"/>
                <w:color w:val="FFC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D35AAE" w:rsidRDefault="00670B36" w:rsidP="00670B36">
            <w:pPr>
              <w:rPr>
                <w:color w:val="FFC000"/>
                <w:sz w:val="16"/>
                <w:szCs w:val="16"/>
              </w:rPr>
            </w:pPr>
            <w:r w:rsidRPr="00D35AAE">
              <w:rPr>
                <w:color w:val="FFC000"/>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4210DE78" w:rsidR="00EA577E" w:rsidRPr="00D35AAE" w:rsidRDefault="00D35AAE" w:rsidP="00670B36">
            <w:pPr>
              <w:pStyle w:val="NormalWeb"/>
              <w:spacing w:before="0" w:beforeAutospacing="0" w:after="0" w:afterAutospacing="0"/>
              <w:jc w:val="center"/>
              <w:rPr>
                <w:rFonts w:eastAsia="MS Gothic"/>
                <w:b/>
                <w:bCs/>
                <w:color w:val="FFC000"/>
                <w:kern w:val="24"/>
                <w:sz w:val="16"/>
                <w:szCs w:val="16"/>
              </w:rPr>
            </w:pPr>
            <w:r w:rsidRPr="00D35AAE">
              <w:rPr>
                <w:rFonts w:eastAsia="MS Gothic"/>
                <w:color w:val="FFC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D35AAE" w:rsidRDefault="00670B36" w:rsidP="00670B36">
            <w:pPr>
              <w:jc w:val="center"/>
              <w:rPr>
                <w:rFonts w:eastAsia="MS Gothic"/>
                <w:color w:val="FFC000"/>
                <w:kern w:val="24"/>
                <w:sz w:val="16"/>
                <w:szCs w:val="16"/>
              </w:rPr>
            </w:pPr>
            <w:r w:rsidRPr="00D35AAE">
              <w:rPr>
                <w:rFonts w:eastAsia="MS Gothic"/>
                <w:color w:val="FFC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D35AAE" w:rsidRDefault="00670B36" w:rsidP="00670B36">
            <w:pPr>
              <w:jc w:val="center"/>
              <w:rPr>
                <w:rFonts w:eastAsia="MS Gothic"/>
                <w:color w:val="FFC000"/>
                <w:kern w:val="24"/>
                <w:sz w:val="16"/>
                <w:szCs w:val="16"/>
              </w:rPr>
            </w:pPr>
            <w:r w:rsidRPr="00D35AAE">
              <w:rPr>
                <w:rFonts w:eastAsia="MS Gothic"/>
                <w:color w:val="FFC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07E7CF8A" w:rsidR="00F170C6" w:rsidRPr="00204D0B" w:rsidRDefault="00670B36" w:rsidP="00F170C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30"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748E8" w:rsidRDefault="00236FBF" w:rsidP="00670B36">
            <w:pPr>
              <w:pStyle w:val="NormalWeb"/>
              <w:spacing w:before="0" w:beforeAutospacing="0" w:after="0" w:afterAutospacing="0"/>
              <w:jc w:val="center"/>
              <w:rPr>
                <w:rFonts w:eastAsia="MS Gothic"/>
                <w:color w:val="00B050"/>
                <w:kern w:val="24"/>
                <w:sz w:val="16"/>
                <w:szCs w:val="16"/>
              </w:rPr>
            </w:pPr>
            <w:r w:rsidRPr="002748E8">
              <w:rPr>
                <w:rFonts w:eastAsia="MS Gothic"/>
                <w:color w:val="00B050"/>
                <w:kern w:val="24"/>
                <w:sz w:val="16"/>
                <w:szCs w:val="16"/>
              </w:rPr>
              <w:t>Presented</w:t>
            </w:r>
          </w:p>
          <w:p w14:paraId="5FF11D98" w14:textId="298C61EC" w:rsidR="00F170C6" w:rsidRPr="00236FBF" w:rsidRDefault="002748E8" w:rsidP="00670B36">
            <w:pPr>
              <w:pStyle w:val="NormalWeb"/>
              <w:spacing w:before="0" w:beforeAutospacing="0" w:after="0" w:afterAutospacing="0"/>
              <w:jc w:val="center"/>
              <w:rPr>
                <w:rFonts w:eastAsia="MS Gothic"/>
                <w:color w:val="00B050"/>
                <w:kern w:val="24"/>
                <w:sz w:val="16"/>
                <w:szCs w:val="16"/>
              </w:rPr>
            </w:pPr>
            <w:r w:rsidRPr="002748E8">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B52CCB0" w:rsidR="00670B36" w:rsidRPr="00C54F8C" w:rsidRDefault="00670B36" w:rsidP="00670B36">
            <w:pPr>
              <w:jc w:val="center"/>
              <w:rPr>
                <w:rFonts w:eastAsia="MS Gothic"/>
                <w:color w:val="00B050"/>
                <w:kern w:val="24"/>
                <w:sz w:val="16"/>
                <w:szCs w:val="16"/>
              </w:rPr>
            </w:pPr>
            <w:hyperlink r:id="rId31" w:history="1">
              <w:r w:rsidRPr="00C54F8C">
                <w:rPr>
                  <w:rStyle w:val="Hyperlink"/>
                  <w:rFonts w:eastAsia="MS Gothic"/>
                  <w:color w:val="00B050"/>
                  <w:kern w:val="24"/>
                  <w:sz w:val="16"/>
                  <w:szCs w:val="16"/>
                </w:rPr>
                <w:t>24/2009r</w:t>
              </w:r>
              <w:r w:rsidR="005D5357">
                <w:rPr>
                  <w:rStyle w:val="Hyperlink"/>
                  <w:rFonts w:eastAsia="MS Gothic"/>
                  <w:color w:val="00B050"/>
                  <w:kern w:val="24"/>
                  <w:sz w:val="16"/>
                  <w:szCs w:val="16"/>
                </w:rPr>
                <w:t>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C54F8C" w:rsidRDefault="00670B36" w:rsidP="00670B36">
            <w:pPr>
              <w:rPr>
                <w:rFonts w:eastAsia="MS Gothic"/>
                <w:color w:val="00B050"/>
                <w:kern w:val="24"/>
                <w:sz w:val="16"/>
                <w:szCs w:val="16"/>
              </w:rPr>
            </w:pPr>
            <w:r w:rsidRPr="00C54F8C">
              <w:rPr>
                <w:rFonts w:eastAsia="MS Gothic"/>
                <w:color w:val="00B05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C54F8C" w:rsidRDefault="00670B36" w:rsidP="00670B36">
            <w:pPr>
              <w:rPr>
                <w:color w:val="00B050"/>
                <w:sz w:val="16"/>
                <w:szCs w:val="16"/>
              </w:rPr>
            </w:pPr>
            <w:r w:rsidRPr="00C54F8C">
              <w:rPr>
                <w:color w:val="00B050"/>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15C59" w14:textId="77777777" w:rsidR="00B602B5" w:rsidRDefault="00C54F8C" w:rsidP="00670B36">
            <w:pPr>
              <w:pStyle w:val="NormalWeb"/>
              <w:spacing w:before="0" w:beforeAutospacing="0" w:after="0" w:afterAutospacing="0"/>
              <w:jc w:val="center"/>
              <w:rPr>
                <w:rFonts w:eastAsia="MS Gothic"/>
                <w:color w:val="00B050"/>
                <w:kern w:val="24"/>
                <w:sz w:val="16"/>
                <w:szCs w:val="16"/>
              </w:rPr>
            </w:pPr>
            <w:r w:rsidRPr="00C54F8C">
              <w:rPr>
                <w:rFonts w:eastAsia="MS Gothic"/>
                <w:color w:val="00B050"/>
                <w:kern w:val="24"/>
                <w:sz w:val="16"/>
                <w:szCs w:val="16"/>
              </w:rPr>
              <w:t>Presented 01/06</w:t>
            </w:r>
          </w:p>
          <w:p w14:paraId="76D05D2E" w14:textId="451C7677" w:rsidR="008343A7" w:rsidRPr="00C54F8C" w:rsidRDefault="008343A7" w:rsidP="00670B36">
            <w:pPr>
              <w:pStyle w:val="NormalWeb"/>
              <w:spacing w:before="0" w:beforeAutospacing="0" w:after="0" w:afterAutospacing="0"/>
              <w:jc w:val="center"/>
              <w:rPr>
                <w:rFonts w:eastAsia="MS Gothic"/>
                <w:color w:val="00B050"/>
                <w:kern w:val="24"/>
                <w:sz w:val="16"/>
                <w:szCs w:val="16"/>
              </w:rPr>
            </w:pPr>
            <w:r w:rsidRPr="008343A7">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C54F8C" w:rsidRDefault="00670B36" w:rsidP="00670B36">
            <w:pPr>
              <w:jc w:val="center"/>
              <w:rPr>
                <w:rFonts w:eastAsia="MS Gothic"/>
                <w:color w:val="00B050"/>
                <w:kern w:val="24"/>
                <w:sz w:val="16"/>
                <w:szCs w:val="16"/>
              </w:rPr>
            </w:pPr>
            <w:r w:rsidRPr="00C54F8C">
              <w:rPr>
                <w:rFonts w:eastAsia="MS Gothic"/>
                <w:color w:val="00B05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B91B" w14:textId="77777777" w:rsidR="00B83E8F"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p w14:paraId="2A212662" w14:textId="733117F3" w:rsidR="00447006" w:rsidRPr="00204D0B" w:rsidRDefault="00447006" w:rsidP="00FC47A9">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lastRenderedPageBreak/>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lastRenderedPageBreak/>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6565C8" w:rsidRDefault="00670B36" w:rsidP="00670B36">
            <w:pPr>
              <w:jc w:val="center"/>
              <w:rPr>
                <w:rFonts w:eastAsia="MS Gothic"/>
                <w:color w:val="FFC000"/>
                <w:kern w:val="24"/>
                <w:sz w:val="16"/>
                <w:szCs w:val="16"/>
              </w:rPr>
            </w:pPr>
            <w:hyperlink r:id="rId32" w:history="1">
              <w:r w:rsidRPr="006565C8">
                <w:rPr>
                  <w:rStyle w:val="Hyperlink"/>
                  <w:rFonts w:eastAsia="MS Gothic"/>
                  <w:color w:val="FFC000"/>
                  <w:kern w:val="24"/>
                  <w:sz w:val="16"/>
                  <w:szCs w:val="16"/>
                </w:rPr>
                <w:t>24/2012</w:t>
              </w:r>
              <w:r w:rsidR="00EA0EF5" w:rsidRPr="006565C8">
                <w:rPr>
                  <w:rStyle w:val="Hyperlink"/>
                  <w:rFonts w:eastAsia="MS Gothic"/>
                  <w:color w:val="FFC000"/>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6565C8" w:rsidRDefault="00670B36" w:rsidP="00670B36">
            <w:pPr>
              <w:rPr>
                <w:rFonts w:eastAsia="MS Gothic"/>
                <w:color w:val="FFC000"/>
                <w:kern w:val="24"/>
                <w:sz w:val="16"/>
                <w:szCs w:val="16"/>
              </w:rPr>
            </w:pPr>
            <w:r w:rsidRPr="006565C8">
              <w:rPr>
                <w:rFonts w:eastAsia="MS Gothic"/>
                <w:color w:val="FFC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6565C8" w:rsidRDefault="00670B36" w:rsidP="00670B36">
            <w:pPr>
              <w:rPr>
                <w:color w:val="FFC000"/>
                <w:sz w:val="16"/>
                <w:szCs w:val="16"/>
              </w:rPr>
            </w:pPr>
            <w:r w:rsidRPr="006565C8">
              <w:rPr>
                <w:rFonts w:hint="eastAsia"/>
                <w:color w:val="FFC000"/>
                <w:sz w:val="16"/>
                <w:szCs w:val="16"/>
              </w:rPr>
              <w:t>M</w:t>
            </w:r>
            <w:r w:rsidRPr="006565C8">
              <w:rPr>
                <w:color w:val="FFC000"/>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Pr="006565C8" w:rsidRDefault="00670B36" w:rsidP="00670B36">
            <w:pPr>
              <w:pStyle w:val="NormalWeb"/>
              <w:spacing w:before="0" w:beforeAutospacing="0" w:after="0" w:afterAutospacing="0"/>
              <w:jc w:val="center"/>
              <w:rPr>
                <w:rFonts w:eastAsia="MS Gothic"/>
                <w:color w:val="FFC000"/>
                <w:kern w:val="24"/>
                <w:sz w:val="16"/>
                <w:szCs w:val="16"/>
              </w:rPr>
            </w:pPr>
            <w:r w:rsidRPr="006565C8">
              <w:rPr>
                <w:rFonts w:eastAsia="MS Gothic"/>
                <w:color w:val="FFC000"/>
                <w:kern w:val="24"/>
                <w:sz w:val="16"/>
                <w:szCs w:val="16"/>
              </w:rPr>
              <w:t>ETA:12/15</w:t>
            </w:r>
          </w:p>
          <w:p w14:paraId="40A6A588" w14:textId="2D3C9F24" w:rsidR="005C03AE" w:rsidRPr="006565C8" w:rsidRDefault="006565C8" w:rsidP="00670B36">
            <w:pPr>
              <w:pStyle w:val="NormalWeb"/>
              <w:spacing w:before="0" w:beforeAutospacing="0" w:after="0" w:afterAutospacing="0"/>
              <w:jc w:val="center"/>
              <w:rPr>
                <w:rFonts w:eastAsia="MS Gothic"/>
                <w:color w:val="FFC000"/>
                <w:kern w:val="24"/>
                <w:sz w:val="16"/>
                <w:szCs w:val="16"/>
              </w:rPr>
            </w:pPr>
            <w:r w:rsidRPr="006565C8">
              <w:rPr>
                <w:rFonts w:eastAsia="MS Gothic"/>
                <w:color w:val="FFC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6565C8" w:rsidRDefault="00670B36" w:rsidP="00670B36">
            <w:pPr>
              <w:jc w:val="center"/>
              <w:rPr>
                <w:rFonts w:eastAsia="MS Gothic"/>
                <w:color w:val="FFC000"/>
                <w:kern w:val="24"/>
                <w:sz w:val="16"/>
                <w:szCs w:val="16"/>
              </w:rPr>
            </w:pPr>
            <w:r w:rsidRPr="006565C8">
              <w:rPr>
                <w:rFonts w:eastAsia="MS Gothic"/>
                <w:color w:val="FFC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6565C8" w:rsidRDefault="00670B36" w:rsidP="00670B36">
            <w:pPr>
              <w:jc w:val="center"/>
              <w:rPr>
                <w:rFonts w:eastAsia="MS Gothic"/>
                <w:color w:val="FFC000"/>
                <w:kern w:val="24"/>
                <w:sz w:val="16"/>
                <w:szCs w:val="16"/>
              </w:rPr>
            </w:pPr>
            <w:r w:rsidRPr="006565C8">
              <w:rPr>
                <w:rFonts w:eastAsia="MS Gothic"/>
                <w:color w:val="FFC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34B88B3B" w:rsidR="00670B36" w:rsidRPr="006565C8" w:rsidRDefault="00157696" w:rsidP="00670B36">
            <w:pPr>
              <w:jc w:val="center"/>
              <w:rPr>
                <w:rFonts w:eastAsia="MS Gothic"/>
                <w:color w:val="00B050"/>
                <w:kern w:val="24"/>
                <w:sz w:val="16"/>
                <w:szCs w:val="16"/>
              </w:rPr>
            </w:pPr>
            <w:hyperlink r:id="rId33" w:history="1">
              <w:r w:rsidRPr="006565C8">
                <w:rPr>
                  <w:rStyle w:val="Hyperlink"/>
                  <w:rFonts w:eastAsia="MS Gothic"/>
                  <w:color w:val="00B050"/>
                  <w:kern w:val="24"/>
                  <w:sz w:val="16"/>
                  <w:szCs w:val="16"/>
                </w:rPr>
                <w:t>24/2042r0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6565C8" w:rsidRDefault="00157696" w:rsidP="00670B36">
            <w:pPr>
              <w:rPr>
                <w:rFonts w:eastAsia="MS Gothic"/>
                <w:color w:val="00B050"/>
                <w:kern w:val="24"/>
                <w:sz w:val="16"/>
                <w:szCs w:val="16"/>
              </w:rPr>
            </w:pPr>
            <w:r w:rsidRPr="006565C8">
              <w:rPr>
                <w:rFonts w:eastAsia="MS Gothic"/>
                <w:color w:val="00B05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6565C8" w:rsidRDefault="00670B36" w:rsidP="00670B36">
            <w:pPr>
              <w:rPr>
                <w:color w:val="00B050"/>
                <w:sz w:val="16"/>
                <w:szCs w:val="16"/>
              </w:rPr>
            </w:pPr>
            <w:r w:rsidRPr="006565C8">
              <w:rPr>
                <w:color w:val="00B050"/>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54876E2F" w:rsidR="005C03AE" w:rsidRPr="006565C8" w:rsidRDefault="006565C8" w:rsidP="00670B36">
            <w:pPr>
              <w:pStyle w:val="NormalWeb"/>
              <w:spacing w:before="0" w:beforeAutospacing="0" w:after="0" w:afterAutospacing="0"/>
              <w:jc w:val="center"/>
              <w:rPr>
                <w:rFonts w:eastAsia="MS Gothic"/>
                <w:b/>
                <w:bCs/>
                <w:color w:val="00B050"/>
                <w:kern w:val="24"/>
                <w:sz w:val="16"/>
                <w:szCs w:val="16"/>
              </w:rPr>
            </w:pPr>
            <w:r w:rsidRPr="006565C8">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6565C8" w:rsidRDefault="00670B36" w:rsidP="00670B36">
            <w:pPr>
              <w:jc w:val="center"/>
              <w:rPr>
                <w:rFonts w:eastAsia="MS Gothic"/>
                <w:color w:val="00B050"/>
                <w:kern w:val="24"/>
                <w:sz w:val="16"/>
                <w:szCs w:val="16"/>
              </w:rPr>
            </w:pPr>
            <w:r w:rsidRPr="006565C8">
              <w:rPr>
                <w:rFonts w:eastAsia="MS Gothic"/>
                <w:color w:val="00B050"/>
                <w:kern w:val="24"/>
                <w:sz w:val="16"/>
                <w:szCs w:val="16"/>
              </w:rPr>
              <w:t>TX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6565C8" w:rsidRDefault="00670B36" w:rsidP="00670B36">
            <w:pPr>
              <w:jc w:val="center"/>
              <w:rPr>
                <w:rFonts w:eastAsia="MS Gothic"/>
                <w:color w:val="00B050"/>
                <w:kern w:val="24"/>
                <w:sz w:val="16"/>
                <w:szCs w:val="16"/>
              </w:rPr>
            </w:pPr>
            <w:r w:rsidRPr="006565C8">
              <w:rPr>
                <w:rFonts w:eastAsia="MS Gothic"/>
                <w:color w:val="00B05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AA356D" w:rsidRDefault="00D30E11" w:rsidP="00670B36">
            <w:pPr>
              <w:pStyle w:val="NormalWeb"/>
              <w:spacing w:before="0" w:beforeAutospacing="0" w:after="0" w:afterAutospacing="0"/>
              <w:jc w:val="center"/>
              <w:rPr>
                <w:rFonts w:eastAsia="MS Gothic"/>
                <w:b/>
                <w:bCs/>
                <w:color w:val="000000"/>
                <w:kern w:val="24"/>
                <w:sz w:val="16"/>
                <w:szCs w:val="16"/>
              </w:rPr>
            </w:pPr>
            <w:r w:rsidRPr="00AA356D">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1EB06FBB" w:rsidR="000915D2" w:rsidRPr="00C56988" w:rsidRDefault="000915D2" w:rsidP="000915D2">
            <w:pPr>
              <w:jc w:val="center"/>
              <w:rPr>
                <w:rFonts w:eastAsia="MS Gothic"/>
                <w:color w:val="00B050"/>
                <w:kern w:val="24"/>
                <w:sz w:val="16"/>
                <w:szCs w:val="16"/>
              </w:rPr>
            </w:pPr>
            <w:hyperlink r:id="rId34" w:history="1">
              <w:r w:rsidRPr="00C56988">
                <w:rPr>
                  <w:rStyle w:val="Hyperlink"/>
                  <w:rFonts w:eastAsia="MS Gothic"/>
                  <w:color w:val="00B050"/>
                  <w:kern w:val="24"/>
                  <w:sz w:val="16"/>
                  <w:szCs w:val="16"/>
                </w:rPr>
                <w:t>24/2015r</w:t>
              </w:r>
              <w:r w:rsidR="001F7E1C">
                <w:rPr>
                  <w:rStyle w:val="Hyperlink"/>
                  <w:rFonts w:eastAsia="MS Gothic"/>
                  <w:color w:val="00B050"/>
                  <w:kern w:val="24"/>
                  <w:sz w:val="16"/>
                  <w:szCs w:val="16"/>
                </w:rPr>
                <w:t>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C56988" w:rsidRDefault="000915D2" w:rsidP="000915D2">
            <w:pPr>
              <w:rPr>
                <w:rFonts w:eastAsia="MS Gothic"/>
                <w:color w:val="00B050"/>
                <w:kern w:val="24"/>
                <w:sz w:val="16"/>
                <w:szCs w:val="16"/>
              </w:rPr>
            </w:pPr>
            <w:r w:rsidRPr="00C56988">
              <w:rPr>
                <w:rFonts w:eastAsia="MS Gothic"/>
                <w:color w:val="00B050"/>
                <w:kern w:val="24"/>
                <w:sz w:val="16"/>
                <w:szCs w:val="16"/>
              </w:rPr>
              <w:t>PDT-PHY-</w:t>
            </w:r>
            <w:proofErr w:type="spellStart"/>
            <w:r w:rsidRPr="00C56988">
              <w:rPr>
                <w:rFonts w:eastAsia="MS Gothic"/>
                <w:color w:val="00B05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C56988" w:rsidRDefault="000915D2" w:rsidP="000915D2">
            <w:pPr>
              <w:rPr>
                <w:color w:val="00B050"/>
                <w:sz w:val="16"/>
                <w:szCs w:val="16"/>
              </w:rPr>
            </w:pPr>
            <w:r w:rsidRPr="00C56988">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073B7" w14:textId="3066F519" w:rsidR="005C03AE" w:rsidRPr="00AC5954" w:rsidRDefault="002748E8" w:rsidP="00C80044">
            <w:pPr>
              <w:pStyle w:val="NormalWeb"/>
              <w:spacing w:before="0" w:beforeAutospacing="0" w:after="0" w:afterAutospacing="0"/>
              <w:jc w:val="center"/>
              <w:rPr>
                <w:rFonts w:eastAsia="MS Gothic"/>
                <w:b/>
                <w:bCs/>
                <w:color w:val="000000"/>
                <w:kern w:val="24"/>
                <w:sz w:val="16"/>
                <w:szCs w:val="16"/>
              </w:rPr>
            </w:pPr>
            <w:r w:rsidRPr="00FF61EF">
              <w:rPr>
                <w:rFonts w:eastAsia="MS Gothic"/>
                <w:color w:val="00B050"/>
                <w:kern w:val="24"/>
                <w:sz w:val="16"/>
                <w:szCs w:val="16"/>
              </w:rPr>
              <w:t>Presented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C56988" w:rsidRDefault="000915D2" w:rsidP="000915D2">
            <w:pPr>
              <w:jc w:val="center"/>
              <w:rPr>
                <w:rFonts w:eastAsia="MS Gothic"/>
                <w:color w:val="00B050"/>
                <w:kern w:val="24"/>
                <w:sz w:val="16"/>
                <w:szCs w:val="16"/>
              </w:rPr>
            </w:pPr>
            <w:r w:rsidRPr="00C56988">
              <w:rPr>
                <w:rFonts w:eastAsia="MS Gothic"/>
                <w:color w:val="00B05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Pr="00C56988" w:rsidRDefault="000915D2" w:rsidP="000915D2">
            <w:pPr>
              <w:jc w:val="center"/>
              <w:rPr>
                <w:rFonts w:eastAsia="MS Gothic"/>
                <w:color w:val="00B050"/>
                <w:kern w:val="24"/>
                <w:sz w:val="16"/>
                <w:szCs w:val="16"/>
              </w:rPr>
            </w:pPr>
            <w:r w:rsidRPr="00C56988">
              <w:rPr>
                <w:rFonts w:eastAsia="MS Gothic"/>
                <w:color w:val="00B05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5"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6"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7"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39"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40"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41"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DA7838" w:rsidRDefault="005A4EB8" w:rsidP="005A4EB8">
            <w:pPr>
              <w:jc w:val="center"/>
              <w:rPr>
                <w:color w:val="00B050"/>
                <w:sz w:val="16"/>
                <w:szCs w:val="16"/>
              </w:rPr>
            </w:pPr>
            <w:hyperlink r:id="rId42" w:history="1">
              <w:r w:rsidRPr="00DA7838">
                <w:rPr>
                  <w:rStyle w:val="Hyperlink"/>
                  <w:rFonts w:ascii="Calibri" w:eastAsia="MS Gothic" w:hAnsi="Calibri" w:cs="Calibri"/>
                  <w:color w:val="00B050"/>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48FECF67"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DA7838" w:rsidRDefault="005A4EB8" w:rsidP="005A4EB8">
            <w:pPr>
              <w:jc w:val="center"/>
              <w:rPr>
                <w:color w:val="00B050"/>
                <w:sz w:val="16"/>
                <w:szCs w:val="16"/>
              </w:rPr>
            </w:pPr>
            <w:hyperlink r:id="rId43" w:history="1">
              <w:r w:rsidRPr="00DA7838">
                <w:rPr>
                  <w:rStyle w:val="Hyperlink"/>
                  <w:rFonts w:ascii="Calibri" w:eastAsia="MS Gothic" w:hAnsi="Calibri" w:cs="Calibri"/>
                  <w:color w:val="00B050"/>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7BB425"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DA7838" w:rsidRDefault="005A4EB8" w:rsidP="005A4EB8">
            <w:pPr>
              <w:jc w:val="center"/>
              <w:rPr>
                <w:color w:val="00B050"/>
                <w:sz w:val="16"/>
                <w:szCs w:val="16"/>
              </w:rPr>
            </w:pPr>
            <w:hyperlink r:id="rId44" w:history="1">
              <w:r w:rsidRPr="00DA7838">
                <w:rPr>
                  <w:rStyle w:val="Hyperlink"/>
                  <w:rFonts w:ascii="Calibri" w:eastAsia="MS Gothic" w:hAnsi="Calibri" w:cs="Calibri"/>
                  <w:color w:val="00B050"/>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DA7838" w:rsidRDefault="005A4EB8" w:rsidP="005A4EB8">
            <w:pPr>
              <w:rPr>
                <w:rFonts w:eastAsia="MS Gothic"/>
                <w:color w:val="00B050"/>
                <w:kern w:val="24"/>
                <w:sz w:val="16"/>
                <w:szCs w:val="16"/>
              </w:rPr>
            </w:pPr>
            <w:r w:rsidRPr="00DA7838">
              <w:rPr>
                <w:rFonts w:eastAsia="MS Gothic"/>
                <w:color w:val="00B05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160E4BC4" w:rsidR="005A4EB8" w:rsidRPr="00DA7838" w:rsidRDefault="00DA7838" w:rsidP="005A4EB8">
            <w:pPr>
              <w:pStyle w:val="NormalWeb"/>
              <w:spacing w:before="0" w:beforeAutospacing="0" w:after="0" w:afterAutospacing="0"/>
              <w:jc w:val="center"/>
              <w:rPr>
                <w:rFonts w:eastAsia="MS Gothic"/>
                <w:color w:val="00B050"/>
                <w:kern w:val="24"/>
                <w:sz w:val="16"/>
                <w:szCs w:val="16"/>
              </w:rPr>
            </w:pPr>
            <w:r w:rsidRPr="00DA783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DA7838" w:rsidRDefault="005A4EB8" w:rsidP="005A4EB8">
            <w:pPr>
              <w:jc w:val="center"/>
              <w:rPr>
                <w:rFonts w:eastAsia="MS Gothic"/>
                <w:color w:val="00B050"/>
                <w:kern w:val="24"/>
                <w:sz w:val="16"/>
                <w:szCs w:val="16"/>
              </w:rPr>
            </w:pPr>
            <w:r w:rsidRPr="00DA7838">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DA7838" w:rsidRDefault="005A4EB8" w:rsidP="005A4EB8">
            <w:pPr>
              <w:jc w:val="center"/>
              <w:rPr>
                <w:rFonts w:eastAsia="MS Gothic"/>
                <w:color w:val="00B050"/>
                <w:kern w:val="24"/>
                <w:sz w:val="16"/>
                <w:szCs w:val="16"/>
              </w:rPr>
            </w:pPr>
            <w:r w:rsidRPr="00DA7838">
              <w:rPr>
                <w:rFonts w:eastAsia="MS Gothic"/>
                <w:color w:val="00B05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5"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6"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lastRenderedPageBreak/>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50"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51"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7"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73389D0D" w:rsidR="005A4EB8" w:rsidRPr="00195D99" w:rsidRDefault="00326E2F"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4"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69"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lastRenderedPageBreak/>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4"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6"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78"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81"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83"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5"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A132"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p w14:paraId="78A6A79E" w14:textId="26B0ABDE" w:rsidR="00FC4374" w:rsidRPr="005836A8" w:rsidRDefault="00FC4374" w:rsidP="005A4EB8">
            <w:pPr>
              <w:pStyle w:val="NormalWeb"/>
              <w:spacing w:before="0" w:beforeAutospacing="0" w:after="0" w:afterAutospacing="0"/>
              <w:jc w:val="center"/>
              <w:rPr>
                <w:rFonts w:eastAsia="MS Gothic"/>
                <w:color w:val="00B050"/>
                <w:kern w:val="24"/>
                <w:sz w:val="16"/>
                <w:szCs w:val="16"/>
              </w:rPr>
            </w:pPr>
            <w:r w:rsidRPr="00FC4374">
              <w:rPr>
                <w:rFonts w:eastAsia="MS Gothic"/>
                <w:kern w:val="24"/>
                <w:sz w:val="16"/>
                <w:szCs w:val="16"/>
              </w:rPr>
              <w:t>Pending Q&amp;A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90"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92"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93"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3EF305AB" w:rsidR="005A4EB8" w:rsidRPr="00195D99" w:rsidRDefault="000A0945"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6"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101"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5"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7"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09"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12"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13"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4"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5"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6"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7"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18"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19"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20"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21"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22"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23"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4"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21F8E359"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271651E1"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0090C1D0"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1B1C25BE"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41BD04B0"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4B09531A"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05D8ABD0"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40B99BB9"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3C6F88F6"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21E09842"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41FF888B"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00E09475"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37EDC" w:rsidRPr="00BC5BE9" w14:paraId="3C79F94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C003" w14:textId="47CAFF75" w:rsidR="00437EDC" w:rsidRPr="00CE30D6" w:rsidRDefault="00437EDC" w:rsidP="005A4EB8">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EEDD5" w14:textId="1F2B76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6EDCD" w14:textId="5F75FC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DC131" w14:textId="5E703EF7" w:rsidR="00437EDC" w:rsidRPr="00195D99" w:rsidRDefault="0086104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9480C" w14:textId="619B182E"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BDC6A1" w14:textId="4CA02D0C"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5F91" w:rsidRPr="00BC5BE9" w14:paraId="5078D0E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C52F6" w14:textId="4F678BCF" w:rsidR="00B85F91" w:rsidRPr="00CE30D6" w:rsidRDefault="00B85F91" w:rsidP="00B85F91">
            <w:pPr>
              <w:jc w:val="center"/>
              <w:rPr>
                <w:rFonts w:eastAsia="MS Gothic"/>
                <w:color w:val="FF0000"/>
                <w:kern w:val="24"/>
                <w:sz w:val="16"/>
                <w:szCs w:val="16"/>
              </w:rPr>
            </w:pPr>
            <w:r w:rsidRPr="00B85F91">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7761E" w14:textId="7B2CA14E"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B3312" w14:textId="2D1F54AB"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2E8AA" w14:textId="50B5F5DD" w:rsidR="00B85F91" w:rsidRPr="00195D99" w:rsidRDefault="00B85F91" w:rsidP="00B85F9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4CBA1" w14:textId="6FA60303"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749B5B" w14:textId="4ECE813A"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60780" w:rsidRPr="00BC5BE9" w14:paraId="1F08A3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39FB6" w14:textId="3D5277E1" w:rsidR="00E60780" w:rsidRPr="00CE30D6" w:rsidRDefault="00E60780" w:rsidP="00E60780">
            <w:pPr>
              <w:jc w:val="center"/>
              <w:rPr>
                <w:rFonts w:eastAsia="MS Gothic"/>
                <w:color w:val="FF0000"/>
                <w:kern w:val="24"/>
                <w:sz w:val="16"/>
                <w:szCs w:val="16"/>
              </w:rPr>
            </w:pPr>
            <w:r w:rsidRPr="00E60780">
              <w:rPr>
                <w:rFonts w:eastAsia="MS Gothic"/>
                <w:color w:val="FF0000"/>
                <w:kern w:val="24"/>
                <w:sz w:val="16"/>
                <w:szCs w:val="16"/>
              </w:rPr>
              <w:t>24/2142r0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2E8E0" w14:textId="6CA6EC54" w:rsidR="00E60780" w:rsidRPr="00250E44" w:rsidRDefault="00E60780" w:rsidP="00E60780">
            <w:pPr>
              <w:rPr>
                <w:rFonts w:eastAsia="MS Gothic"/>
                <w:color w:val="000000"/>
                <w:kern w:val="24"/>
                <w:sz w:val="16"/>
                <w:szCs w:val="16"/>
              </w:rPr>
            </w:pPr>
            <w:r w:rsidRPr="008329FB">
              <w:rPr>
                <w:rFonts w:eastAsia="MS Gothic"/>
                <w:color w:val="000000"/>
                <w:kern w:val="24"/>
                <w:sz w:val="16"/>
                <w:szCs w:val="16"/>
              </w:rPr>
              <w:t>Multi-AP Sounding Analysis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CB875" w14:textId="68CF303E" w:rsidR="00E60780" w:rsidRPr="00250E44" w:rsidRDefault="00E60780" w:rsidP="00E60780">
            <w:pPr>
              <w:rPr>
                <w:rFonts w:eastAsia="MS Gothic"/>
                <w:color w:val="000000"/>
                <w:kern w:val="24"/>
                <w:sz w:val="16"/>
                <w:szCs w:val="16"/>
              </w:rPr>
            </w:pPr>
            <w:r w:rsidRPr="00E60780">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4D9A" w14:textId="1E8D3C7A" w:rsidR="00E60780" w:rsidRPr="00195D99" w:rsidRDefault="00E60780" w:rsidP="00E60780">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D268" w14:textId="26B148D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B02A1DF" w14:textId="54C04E2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36BF2" w:rsidRPr="00BC5BE9" w14:paraId="659E1B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28E60" w14:textId="7837D72A" w:rsidR="00436BF2" w:rsidRPr="00CE30D6" w:rsidRDefault="00436BF2" w:rsidP="00436BF2">
            <w:pPr>
              <w:jc w:val="center"/>
              <w:rPr>
                <w:rFonts w:eastAsia="MS Gothic"/>
                <w:color w:val="FF0000"/>
                <w:kern w:val="24"/>
                <w:sz w:val="16"/>
                <w:szCs w:val="16"/>
              </w:rPr>
            </w:pPr>
            <w:r w:rsidRPr="00C81371">
              <w:rPr>
                <w:rFonts w:eastAsia="MS Gothic" w:hint="eastAsia"/>
                <w:color w:val="FF0000"/>
                <w:kern w:val="24"/>
                <w:sz w:val="16"/>
                <w:szCs w:val="16"/>
              </w:rPr>
              <w:t>25/0064r0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C36E" w14:textId="090C90F7" w:rsidR="00436BF2" w:rsidRPr="00250E44" w:rsidRDefault="00436BF2" w:rsidP="00436BF2">
            <w:pPr>
              <w:rPr>
                <w:rFonts w:eastAsia="MS Gothic"/>
                <w:color w:val="000000"/>
                <w:kern w:val="24"/>
                <w:sz w:val="16"/>
                <w:szCs w:val="16"/>
              </w:rPr>
            </w:pPr>
            <w:r w:rsidRPr="00436BF2">
              <w:rPr>
                <w:rFonts w:eastAsia="MS Gothic" w:hint="eastAsia"/>
                <w:color w:val="000000"/>
                <w:kern w:val="24"/>
                <w:sz w:val="16"/>
                <w:szCs w:val="16"/>
              </w:rPr>
              <w:t>60 MHz DRU Tone Plan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2228A" w14:textId="7AFA0AB4" w:rsidR="00436BF2" w:rsidRPr="00250E44" w:rsidRDefault="00436BF2" w:rsidP="00436BF2">
            <w:pPr>
              <w:rPr>
                <w:rFonts w:eastAsia="MS Gothic"/>
                <w:color w:val="000000"/>
                <w:kern w:val="24"/>
                <w:sz w:val="16"/>
                <w:szCs w:val="16"/>
              </w:rPr>
            </w:pPr>
            <w:r w:rsidRPr="00436BF2">
              <w:rPr>
                <w:rFonts w:eastAsia="MS Gothic" w:hint="eastAsia"/>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B7DE" w14:textId="56106E59" w:rsidR="00436BF2" w:rsidRPr="00195D99" w:rsidRDefault="00436BF2"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167CF" w14:textId="323D0241" w:rsidR="00436BF2" w:rsidRDefault="00436BF2" w:rsidP="00436BF2">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0C8857D4" w14:textId="1C603CD5" w:rsidR="00436BF2" w:rsidRDefault="00436BF2"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12D6EC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C29B8" w14:textId="610A04C8" w:rsidR="00EE59FA" w:rsidRPr="00C81371" w:rsidRDefault="000537EF" w:rsidP="00436BF2">
            <w:pPr>
              <w:jc w:val="center"/>
              <w:rPr>
                <w:rFonts w:eastAsia="MS Gothic" w:hint="eastAsia"/>
                <w:color w:val="FF0000"/>
                <w:kern w:val="24"/>
                <w:sz w:val="16"/>
                <w:szCs w:val="16"/>
              </w:rPr>
            </w:pPr>
            <w:r w:rsidRPr="00C81371">
              <w:rPr>
                <w:rFonts w:eastAsia="MS Gothic" w:hint="eastAsia"/>
                <w:color w:val="FF0000"/>
                <w:kern w:val="24"/>
                <w:sz w:val="16"/>
                <w:szCs w:val="16"/>
              </w:rPr>
              <w:t>25/00</w:t>
            </w:r>
            <w:r>
              <w:rPr>
                <w:rFonts w:eastAsia="MS Gothic"/>
                <w:color w:val="FF0000"/>
                <w:kern w:val="24"/>
                <w:sz w:val="16"/>
                <w:szCs w:val="16"/>
              </w:rPr>
              <w:t>60</w:t>
            </w:r>
            <w:r w:rsidRPr="00C81371">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622C" w14:textId="2981DC34" w:rsidR="00EE59FA" w:rsidRPr="00436BF2" w:rsidRDefault="00EE59FA" w:rsidP="00436BF2">
            <w:pPr>
              <w:rPr>
                <w:rFonts w:eastAsia="MS Gothic" w:hint="eastAsia"/>
                <w:color w:val="000000"/>
                <w:kern w:val="24"/>
                <w:sz w:val="16"/>
                <w:szCs w:val="16"/>
              </w:rPr>
            </w:pPr>
            <w:r w:rsidRPr="00EE59FA">
              <w:rPr>
                <w:rFonts w:eastAsia="MS Gothic"/>
                <w:color w:val="000000"/>
                <w:kern w:val="24"/>
                <w:sz w:val="16"/>
                <w:szCs w:val="16"/>
              </w:rPr>
              <w:t>DRU hybrid mode for 20 MHz-only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DBDF" w14:textId="2A91AA7F" w:rsidR="00EE59FA" w:rsidRPr="00436BF2" w:rsidRDefault="000537EF" w:rsidP="00436BF2">
            <w:pPr>
              <w:rPr>
                <w:rFonts w:eastAsia="MS Gothic" w:hint="eastAsia"/>
                <w:color w:val="000000"/>
                <w:kern w:val="24"/>
                <w:sz w:val="16"/>
                <w:szCs w:val="16"/>
              </w:rPr>
            </w:pPr>
            <w:r w:rsidRPr="000537EF">
              <w:rPr>
                <w:rFonts w:eastAsia="MS Gothic"/>
                <w:color w:val="000000"/>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AC217" w14:textId="40AE4A77" w:rsidR="00EE59FA" w:rsidRPr="00195D99" w:rsidRDefault="000537E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4E285" w14:textId="0370BD52" w:rsidR="00EE59FA" w:rsidRDefault="000537EF" w:rsidP="00436BF2">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72CCF3" w14:textId="25A2AF79"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852B6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09739" w14:textId="0CCF3B39" w:rsidR="00EE59FA" w:rsidRPr="00C81371" w:rsidRDefault="000537EF" w:rsidP="00436BF2">
            <w:pPr>
              <w:jc w:val="center"/>
              <w:rPr>
                <w:rFonts w:eastAsia="MS Gothic" w:hint="eastAsia"/>
                <w:color w:val="FF0000"/>
                <w:kern w:val="24"/>
                <w:sz w:val="16"/>
                <w:szCs w:val="16"/>
              </w:rPr>
            </w:pPr>
            <w:r w:rsidRPr="00C81371">
              <w:rPr>
                <w:rFonts w:eastAsia="MS Gothic" w:hint="eastAsia"/>
                <w:color w:val="FF0000"/>
                <w:kern w:val="24"/>
                <w:sz w:val="16"/>
                <w:szCs w:val="16"/>
              </w:rPr>
              <w:t>25/00</w:t>
            </w:r>
            <w:r>
              <w:rPr>
                <w:rFonts w:eastAsia="MS Gothic"/>
                <w:color w:val="FF0000"/>
                <w:kern w:val="24"/>
                <w:sz w:val="16"/>
                <w:szCs w:val="16"/>
              </w:rPr>
              <w:t>59</w:t>
            </w:r>
            <w:r w:rsidRPr="00C81371">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63CFF" w14:textId="60754D87" w:rsidR="00EE59FA" w:rsidRPr="00436BF2" w:rsidRDefault="000537EF" w:rsidP="00436BF2">
            <w:pPr>
              <w:rPr>
                <w:rFonts w:eastAsia="MS Gothic" w:hint="eastAsia"/>
                <w:color w:val="000000"/>
                <w:kern w:val="24"/>
                <w:sz w:val="16"/>
                <w:szCs w:val="16"/>
              </w:rPr>
            </w:pPr>
            <w:r w:rsidRPr="000537EF">
              <w:rPr>
                <w:rFonts w:eastAsia="MS Gothic"/>
                <w:color w:val="000000"/>
                <w:kern w:val="24"/>
                <w:sz w:val="16"/>
                <w:szCs w:val="16"/>
              </w:rPr>
              <w:t>ELR: Fragmentation support and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EF3EF" w14:textId="01395E4E" w:rsidR="00EE59FA" w:rsidRPr="00436BF2" w:rsidRDefault="000537EF" w:rsidP="00436BF2">
            <w:pPr>
              <w:rPr>
                <w:rFonts w:eastAsia="MS Gothic" w:hint="eastAsia"/>
                <w:color w:val="000000"/>
                <w:kern w:val="24"/>
                <w:sz w:val="16"/>
                <w:szCs w:val="16"/>
              </w:rPr>
            </w:pPr>
            <w:r w:rsidRPr="000537EF">
              <w:rPr>
                <w:rFonts w:eastAsia="MS Gothic"/>
                <w:color w:val="000000"/>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BD84" w14:textId="78DEBE88" w:rsidR="00EE59FA" w:rsidRPr="00195D99" w:rsidRDefault="006B4EC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33271" w14:textId="0EF822E8"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D2E974" w14:textId="420259F9" w:rsidR="00EE59FA" w:rsidRDefault="001A27F1"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E59FA" w:rsidRPr="00BC5BE9" w14:paraId="56727A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77AA" w14:textId="3B77809B" w:rsidR="00EE59FA" w:rsidRPr="00C81371" w:rsidRDefault="006B4ECF" w:rsidP="00436BF2">
            <w:pPr>
              <w:jc w:val="center"/>
              <w:rPr>
                <w:rFonts w:eastAsia="MS Gothic" w:hint="eastAsia"/>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AA082" w14:textId="6DCB1627" w:rsidR="00EE59FA" w:rsidRPr="00436BF2" w:rsidRDefault="006B4ECF" w:rsidP="00436BF2">
            <w:pPr>
              <w:rPr>
                <w:rFonts w:eastAsia="MS Gothic" w:hint="eastAsia"/>
                <w:color w:val="000000"/>
                <w:kern w:val="24"/>
                <w:sz w:val="16"/>
                <w:szCs w:val="16"/>
              </w:rPr>
            </w:pPr>
            <w:r>
              <w:rPr>
                <w:rFonts w:eastAsia="MS Gothic"/>
                <w:color w:val="000000"/>
                <w:kern w:val="24"/>
                <w:sz w:val="16"/>
                <w:szCs w:val="16"/>
              </w:rPr>
              <w:t>A</w:t>
            </w:r>
            <w:r w:rsidRPr="006B4ECF">
              <w:rPr>
                <w:rFonts w:eastAsia="MS Gothic"/>
                <w:color w:val="000000"/>
                <w:kern w:val="24"/>
                <w:sz w:val="16"/>
                <w:szCs w:val="16"/>
              </w:rPr>
              <w:t>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C567F" w14:textId="64C45B9E" w:rsidR="00EE59FA" w:rsidRPr="00436BF2" w:rsidRDefault="006B4ECF" w:rsidP="00436BF2">
            <w:pPr>
              <w:rPr>
                <w:rFonts w:eastAsia="MS Gothic" w:hint="eastAsia"/>
                <w:color w:val="000000"/>
                <w:kern w:val="24"/>
                <w:sz w:val="16"/>
                <w:szCs w:val="16"/>
              </w:rPr>
            </w:pPr>
            <w:r w:rsidRPr="006B4EC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F139D" w14:textId="14406F8E" w:rsidR="00EE59FA" w:rsidRPr="00195D99" w:rsidRDefault="006B4EC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040D5" w14:textId="35FE2660" w:rsidR="00EE59FA" w:rsidRDefault="006B4ECF" w:rsidP="00436BF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13FA34" w14:textId="3CC42B35" w:rsidR="00EE59FA" w:rsidRDefault="006B4ECF"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E59FA" w:rsidRPr="00BC5BE9" w14:paraId="73C547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2FEB" w14:textId="29A0F66F" w:rsidR="00EE59FA" w:rsidRPr="00C81371" w:rsidRDefault="0042589C" w:rsidP="00436BF2">
            <w:pPr>
              <w:jc w:val="center"/>
              <w:rPr>
                <w:rFonts w:eastAsia="MS Gothic" w:hint="eastAsia"/>
                <w:color w:val="FF0000"/>
                <w:kern w:val="24"/>
                <w:sz w:val="16"/>
                <w:szCs w:val="16"/>
              </w:rPr>
            </w:pPr>
            <w:r w:rsidRPr="0042589C">
              <w:rPr>
                <w:rFonts w:eastAsia="MS Gothic" w:hint="eastAsia"/>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B07E3" w14:textId="241AADF5" w:rsidR="00EE59FA" w:rsidRPr="00436BF2" w:rsidRDefault="0042589C" w:rsidP="00436BF2">
            <w:pPr>
              <w:rPr>
                <w:rFonts w:eastAsia="MS Gothic" w:hint="eastAsia"/>
                <w:color w:val="000000"/>
                <w:kern w:val="24"/>
                <w:sz w:val="16"/>
                <w:szCs w:val="16"/>
              </w:rPr>
            </w:pPr>
            <w:r w:rsidRPr="0042589C">
              <w:rPr>
                <w:rFonts w:eastAsia="MS Gothic" w:hint="eastAsia"/>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A6E2D" w14:textId="3E5C6275" w:rsidR="00EE59FA" w:rsidRPr="00436BF2" w:rsidRDefault="001A3A1D" w:rsidP="00436BF2">
            <w:pPr>
              <w:rPr>
                <w:rFonts w:eastAsia="MS Gothic" w:hint="eastAsia"/>
                <w:color w:val="000000"/>
                <w:kern w:val="24"/>
                <w:sz w:val="16"/>
                <w:szCs w:val="16"/>
              </w:rPr>
            </w:pPr>
            <w:proofErr w:type="spellStart"/>
            <w:r w:rsidRPr="001A3A1D">
              <w:rPr>
                <w:rFonts w:eastAsia="MS Gothic" w:hint="eastAsia"/>
                <w:color w:val="000000"/>
                <w:kern w:val="24"/>
                <w:sz w:val="16"/>
                <w:szCs w:val="16"/>
              </w:rPr>
              <w:t>Hongwon</w:t>
            </w:r>
            <w:proofErr w:type="spellEnd"/>
            <w:r w:rsidRPr="001A3A1D">
              <w:rPr>
                <w:rFonts w:eastAsia="MS Gothic" w:hint="eastAsia"/>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18A11" w14:textId="75A52525" w:rsidR="00EE59FA" w:rsidRPr="00195D99" w:rsidRDefault="001A3A1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A803A" w14:textId="06C24C73" w:rsidR="00EE59FA" w:rsidRDefault="001A3A1D" w:rsidP="00436BF2">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045E093" w14:textId="38E3D442" w:rsidR="00EE59FA" w:rsidRDefault="001A3A1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72C365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5175" w14:textId="4302E07A" w:rsidR="0042589C" w:rsidRPr="00C81371" w:rsidRDefault="00A0767A" w:rsidP="00436BF2">
            <w:pPr>
              <w:jc w:val="center"/>
              <w:rPr>
                <w:rFonts w:eastAsia="MS Gothic" w:hint="eastAsia"/>
                <w:color w:val="FF0000"/>
                <w:kern w:val="24"/>
                <w:sz w:val="16"/>
                <w:szCs w:val="16"/>
              </w:rPr>
            </w:pPr>
            <w:r w:rsidRPr="00A0767A">
              <w:rPr>
                <w:rFonts w:eastAsia="MS Gothic"/>
                <w:color w:val="FF0000"/>
                <w:kern w:val="24"/>
                <w:sz w:val="16"/>
                <w:szCs w:val="16"/>
              </w:rPr>
              <w:t>25/0071r0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F375" w14:textId="7995C355" w:rsidR="0042589C" w:rsidRPr="00436BF2" w:rsidRDefault="00145147" w:rsidP="00436BF2">
            <w:pPr>
              <w:rPr>
                <w:rFonts w:eastAsia="MS Gothic" w:hint="eastAsia"/>
                <w:color w:val="000000"/>
                <w:kern w:val="24"/>
                <w:sz w:val="16"/>
                <w:szCs w:val="16"/>
              </w:rPr>
            </w:pPr>
            <w:r w:rsidRPr="00145147">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0B661" w14:textId="3BE71134" w:rsidR="0042589C" w:rsidRPr="00436BF2" w:rsidRDefault="00145147" w:rsidP="00436BF2">
            <w:pPr>
              <w:rPr>
                <w:rFonts w:eastAsia="MS Gothic" w:hint="eastAsia"/>
                <w:color w:val="000000"/>
                <w:kern w:val="24"/>
                <w:sz w:val="16"/>
                <w:szCs w:val="16"/>
              </w:rPr>
            </w:pPr>
            <w:r w:rsidRPr="00145147">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19024" w14:textId="0D8EEF51" w:rsidR="0042589C" w:rsidRPr="00195D99" w:rsidRDefault="001451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73F2" w14:textId="60A3FF55" w:rsidR="0042589C" w:rsidRDefault="00145147" w:rsidP="00981E47">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013CD9A" w14:textId="29908EB3" w:rsidR="0042589C" w:rsidRDefault="001451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27914A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01161" w14:textId="04ED7A71" w:rsidR="0042589C" w:rsidRPr="00C81371" w:rsidRDefault="00EF5C87" w:rsidP="00436BF2">
            <w:pPr>
              <w:jc w:val="center"/>
              <w:rPr>
                <w:rFonts w:eastAsia="MS Gothic" w:hint="eastAsia"/>
                <w:color w:val="FF0000"/>
                <w:kern w:val="24"/>
                <w:sz w:val="16"/>
                <w:szCs w:val="16"/>
              </w:rPr>
            </w:pPr>
            <w:r w:rsidRPr="00EF5C87">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79ADD" w14:textId="0740578D" w:rsidR="0042589C" w:rsidRPr="00436BF2" w:rsidRDefault="00A0767A" w:rsidP="00436BF2">
            <w:pPr>
              <w:rPr>
                <w:rFonts w:eastAsia="MS Gothic" w:hint="eastAsia"/>
                <w:color w:val="000000"/>
                <w:kern w:val="24"/>
                <w:sz w:val="16"/>
                <w:szCs w:val="16"/>
              </w:rPr>
            </w:pPr>
            <w:r w:rsidRPr="00A0767A">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D0E51" w14:textId="2F55A7DB" w:rsidR="0042589C" w:rsidRPr="00436BF2" w:rsidRDefault="00A0767A" w:rsidP="00436BF2">
            <w:pPr>
              <w:rPr>
                <w:rFonts w:eastAsia="MS Gothic" w:hint="eastAsia"/>
                <w:color w:val="000000"/>
                <w:kern w:val="24"/>
                <w:sz w:val="16"/>
                <w:szCs w:val="16"/>
              </w:rPr>
            </w:pPr>
            <w:r w:rsidRPr="00A0767A">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9B00FC" w14:textId="396DBD8B" w:rsidR="0042589C" w:rsidRPr="00195D99" w:rsidRDefault="00A0767A"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188EE" w14:textId="702D8717" w:rsidR="0042589C" w:rsidRDefault="00A0767A" w:rsidP="00981E47">
            <w:pPr>
              <w:jc w:val="center"/>
              <w:rPr>
                <w:rFonts w:eastAsia="MS Gothic"/>
                <w:color w:val="000000" w:themeColor="text1"/>
                <w:kern w:val="24"/>
                <w:sz w:val="16"/>
                <w:szCs w:val="16"/>
              </w:rPr>
            </w:pPr>
            <w:r>
              <w:rPr>
                <w:rFonts w:eastAsia="MS Gothic"/>
                <w:color w:val="000000" w:themeColor="text1"/>
                <w:kern w:val="24"/>
                <w:sz w:val="16"/>
                <w:szCs w:val="16"/>
              </w:rPr>
              <w:t>NPCA/CRTWT?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6EF3F1" w14:textId="4C2E86D5" w:rsidR="0042589C" w:rsidRDefault="00EF5C8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594338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E21F2F" w14:textId="40B06696" w:rsidR="0042589C" w:rsidRPr="00C81371" w:rsidRDefault="00981E47" w:rsidP="00436BF2">
            <w:pPr>
              <w:jc w:val="center"/>
              <w:rPr>
                <w:rFonts w:eastAsia="MS Gothic" w:hint="eastAsia"/>
                <w:color w:val="FF0000"/>
                <w:kern w:val="24"/>
                <w:sz w:val="16"/>
                <w:szCs w:val="16"/>
              </w:rPr>
            </w:pPr>
            <w:r w:rsidRPr="00981E47">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2F5C8" w14:textId="0EECDE13" w:rsidR="0042589C" w:rsidRPr="00436BF2" w:rsidRDefault="00EA7A39" w:rsidP="00436BF2">
            <w:pPr>
              <w:rPr>
                <w:rFonts w:eastAsia="MS Gothic" w:hint="eastAsia"/>
                <w:color w:val="000000"/>
                <w:kern w:val="24"/>
                <w:sz w:val="16"/>
                <w:szCs w:val="16"/>
              </w:rPr>
            </w:pPr>
            <w:r w:rsidRPr="00EA7A39">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C0433" w14:textId="3D6B660E" w:rsidR="0042589C" w:rsidRPr="00436BF2" w:rsidRDefault="00981E47" w:rsidP="00436BF2">
            <w:pPr>
              <w:rPr>
                <w:rFonts w:eastAsia="MS Gothic" w:hint="eastAsia"/>
                <w:color w:val="000000"/>
                <w:kern w:val="24"/>
                <w:sz w:val="16"/>
                <w:szCs w:val="16"/>
              </w:rPr>
            </w:pPr>
            <w:r w:rsidRPr="00981E47">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9ECD2" w14:textId="16883E70" w:rsidR="0042589C" w:rsidRPr="00195D99" w:rsidRDefault="00981E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1B63" w14:textId="14435988" w:rsidR="0042589C" w:rsidRDefault="00981E47" w:rsidP="00981E47">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BFAA2C4" w14:textId="55D6D0A7"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2589C" w:rsidRPr="00BC5BE9" w14:paraId="3207CE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B9E16" w14:textId="28FEB46B" w:rsidR="0042589C" w:rsidRPr="00C81371" w:rsidRDefault="00981E47" w:rsidP="00436BF2">
            <w:pPr>
              <w:jc w:val="center"/>
              <w:rPr>
                <w:rFonts w:eastAsia="MS Gothic" w:hint="eastAsia"/>
                <w:color w:val="FF0000"/>
                <w:kern w:val="24"/>
                <w:sz w:val="16"/>
                <w:szCs w:val="16"/>
              </w:rPr>
            </w:pPr>
            <w:r w:rsidRPr="00981E47">
              <w:rPr>
                <w:rFonts w:eastAsia="MS Gothic"/>
                <w:color w:val="FF0000"/>
                <w:kern w:val="24"/>
                <w:sz w:val="16"/>
                <w:szCs w:val="16"/>
              </w:rPr>
              <w:t>25/007</w:t>
            </w:r>
            <w:r>
              <w:rPr>
                <w:rFonts w:eastAsia="MS Gothic"/>
                <w:color w:val="FF0000"/>
                <w:kern w:val="24"/>
                <w:sz w:val="16"/>
                <w:szCs w:val="16"/>
              </w:rPr>
              <w:t>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C50B7" w14:textId="39879AF2" w:rsidR="0042589C" w:rsidRPr="00436BF2" w:rsidRDefault="00981E47" w:rsidP="00436BF2">
            <w:pPr>
              <w:rPr>
                <w:rFonts w:eastAsia="MS Gothic" w:hint="eastAsia"/>
                <w:color w:val="000000"/>
                <w:kern w:val="24"/>
                <w:sz w:val="16"/>
                <w:szCs w:val="16"/>
              </w:rPr>
            </w:pPr>
            <w:r w:rsidRPr="00981E47">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14218" w14:textId="0F906048" w:rsidR="0042589C" w:rsidRPr="00436BF2" w:rsidRDefault="00981E47" w:rsidP="00436BF2">
            <w:pPr>
              <w:rPr>
                <w:rFonts w:eastAsia="MS Gothic" w:hint="eastAsia"/>
                <w:color w:val="000000"/>
                <w:kern w:val="24"/>
                <w:sz w:val="16"/>
                <w:szCs w:val="16"/>
              </w:rPr>
            </w:pPr>
            <w:r w:rsidRPr="00981E47">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15361" w14:textId="03D01C04" w:rsidR="0042589C" w:rsidRPr="00195D99" w:rsidRDefault="00981E47"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A712" w14:textId="2AFFCA2D"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76EE60E3" w14:textId="2D0F6F89" w:rsidR="0042589C" w:rsidRDefault="00981E47"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83F22" w:rsidRPr="00BC5BE9" w14:paraId="50B611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62AD" w14:textId="04183AC9" w:rsidR="00083F22" w:rsidRPr="00981E47" w:rsidRDefault="0069256A" w:rsidP="00436BF2">
            <w:pPr>
              <w:jc w:val="center"/>
              <w:rPr>
                <w:rFonts w:eastAsia="MS Gothic"/>
                <w:color w:val="FF0000"/>
                <w:kern w:val="24"/>
                <w:sz w:val="16"/>
                <w:szCs w:val="16"/>
              </w:rPr>
            </w:pPr>
            <w:r>
              <w:rPr>
                <w:rFonts w:eastAsia="MS Gothic"/>
                <w:color w:val="FF0000"/>
                <w:kern w:val="24"/>
                <w:sz w:val="16"/>
                <w:szCs w:val="16"/>
              </w:rPr>
              <w:lastRenderedPageBreak/>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067F5" w14:textId="20E66DA6" w:rsidR="00083F22" w:rsidRPr="00981E47" w:rsidRDefault="00083F22" w:rsidP="00436BF2">
            <w:pPr>
              <w:rPr>
                <w:rFonts w:eastAsia="MS Gothic"/>
                <w:color w:val="000000"/>
                <w:kern w:val="24"/>
                <w:sz w:val="16"/>
                <w:szCs w:val="16"/>
              </w:rPr>
            </w:pPr>
            <w:r w:rsidRPr="00083F22">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0E511" w14:textId="180849B8" w:rsidR="00083F22" w:rsidRPr="00981E47" w:rsidRDefault="0069256A" w:rsidP="00436BF2">
            <w:pPr>
              <w:rPr>
                <w:rFonts w:eastAsia="MS Gothic"/>
                <w:color w:val="000000"/>
                <w:kern w:val="24"/>
                <w:sz w:val="16"/>
                <w:szCs w:val="16"/>
              </w:rPr>
            </w:pPr>
            <w:r w:rsidRPr="0069256A">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08676" w14:textId="4A5556F5" w:rsidR="00083F22" w:rsidRPr="00195D99" w:rsidRDefault="0069256A"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02B5" w14:textId="0A15DC37" w:rsidR="00083F22" w:rsidRDefault="0069256A"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A9BA92D" w14:textId="481D7072" w:rsidR="00083F22" w:rsidRDefault="0069256A" w:rsidP="00436BF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AA6247" w:rsidRPr="00BC5BE9" w14:paraId="2A993B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3C330" w14:textId="0C534433" w:rsidR="00AA6247" w:rsidRDefault="00326E2F" w:rsidP="00436BF2">
            <w:pPr>
              <w:jc w:val="center"/>
              <w:rPr>
                <w:rFonts w:eastAsia="MS Gothic"/>
                <w:color w:val="FF0000"/>
                <w:kern w:val="24"/>
                <w:sz w:val="16"/>
                <w:szCs w:val="16"/>
              </w:rPr>
            </w:pPr>
            <w:r w:rsidRPr="00326E2F">
              <w:rPr>
                <w:rFonts w:eastAsia="MS Gothic" w:hint="eastAsia"/>
                <w:color w:val="FF0000"/>
                <w:kern w:val="24"/>
                <w:sz w:val="16"/>
                <w:szCs w:val="16"/>
              </w:rPr>
              <w:t>25/6r0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3B23F" w14:textId="21AED62A" w:rsidR="00AA6247" w:rsidRPr="00083F22" w:rsidRDefault="00326E2F" w:rsidP="00436BF2">
            <w:pPr>
              <w:rPr>
                <w:rFonts w:eastAsia="MS Gothic"/>
                <w:color w:val="000000"/>
                <w:kern w:val="24"/>
                <w:sz w:val="16"/>
                <w:szCs w:val="16"/>
              </w:rPr>
            </w:pPr>
            <w:r w:rsidRPr="00326E2F">
              <w:rPr>
                <w:rFonts w:eastAsia="MS Gothic" w:hint="eastAsia"/>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A025D" w14:textId="0B5F2FB6" w:rsidR="00AA6247" w:rsidRPr="0069256A" w:rsidRDefault="00326E2F"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994B5" w14:textId="62A48F1A" w:rsidR="00AA6247" w:rsidRPr="00195D99" w:rsidRDefault="00326E2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AC54F" w14:textId="480F1835"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0605493" w14:textId="3F38E038"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AA6247" w:rsidRPr="00BC5BE9" w14:paraId="3052BD1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DF474" w14:textId="171B436E" w:rsidR="00AA6247" w:rsidRDefault="00326E2F" w:rsidP="00436BF2">
            <w:pPr>
              <w:jc w:val="center"/>
              <w:rPr>
                <w:rFonts w:eastAsia="MS Gothic"/>
                <w:color w:val="FF0000"/>
                <w:kern w:val="24"/>
                <w:sz w:val="16"/>
                <w:szCs w:val="16"/>
              </w:rPr>
            </w:pPr>
            <w:r w:rsidRPr="00326E2F">
              <w:rPr>
                <w:rFonts w:eastAsia="MS Gothic" w:hint="eastAsia"/>
                <w:color w:val="FF0000"/>
                <w:kern w:val="24"/>
                <w:sz w:val="16"/>
                <w:szCs w:val="16"/>
              </w:rPr>
              <w:t>25/7r0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7E6CC" w14:textId="18F4DD2F" w:rsidR="00AA6247" w:rsidRPr="00083F22" w:rsidRDefault="00326E2F" w:rsidP="00436BF2">
            <w:pPr>
              <w:rPr>
                <w:rFonts w:eastAsia="MS Gothic"/>
                <w:color w:val="000000"/>
                <w:kern w:val="24"/>
                <w:sz w:val="16"/>
                <w:szCs w:val="16"/>
              </w:rPr>
            </w:pPr>
            <w:r w:rsidRPr="00326E2F">
              <w:rPr>
                <w:rFonts w:eastAsia="MS Gothic" w:hint="eastAsia"/>
                <w:color w:val="00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0616" w14:textId="3E2C3D28" w:rsidR="00AA6247" w:rsidRPr="0069256A" w:rsidRDefault="00326E2F"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C5C12" w14:textId="5E12C76A" w:rsidR="00AA6247" w:rsidRPr="00195D99" w:rsidRDefault="00326E2F"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15D4" w14:textId="06207982"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CE32015" w14:textId="20FC56E5" w:rsidR="00AA6247" w:rsidRDefault="00326E2F" w:rsidP="00436B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AA6247" w:rsidRPr="00BC5BE9" w14:paraId="188B29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FD54" w14:textId="7B728E94" w:rsidR="00AA6247" w:rsidRDefault="00CC492D" w:rsidP="00436BF2">
            <w:pPr>
              <w:jc w:val="center"/>
              <w:rPr>
                <w:rFonts w:eastAsia="MS Gothic"/>
                <w:color w:val="FF0000"/>
                <w:kern w:val="24"/>
                <w:sz w:val="16"/>
                <w:szCs w:val="16"/>
              </w:rPr>
            </w:pPr>
            <w:r w:rsidRPr="00CC492D">
              <w:rPr>
                <w:rFonts w:eastAsia="MS Gothic" w:hint="eastAsia"/>
                <w:color w:val="FF0000"/>
                <w:kern w:val="24"/>
                <w:sz w:val="16"/>
                <w:szCs w:val="16"/>
              </w:rPr>
              <w:t>25/3r0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27CA5" w14:textId="73A56973" w:rsidR="00AA6247" w:rsidRPr="00083F22" w:rsidRDefault="00CC492D" w:rsidP="00436BF2">
            <w:pPr>
              <w:rPr>
                <w:rFonts w:eastAsia="MS Gothic"/>
                <w:color w:val="000000"/>
                <w:kern w:val="24"/>
                <w:sz w:val="16"/>
                <w:szCs w:val="16"/>
              </w:rPr>
            </w:pPr>
            <w:r w:rsidRPr="00CC492D">
              <w:rPr>
                <w:rFonts w:eastAsia="MS Gothic" w:hint="eastAsia"/>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4ACF7" w14:textId="615D1FCB" w:rsidR="00AA6247" w:rsidRPr="0069256A" w:rsidRDefault="00CC492D"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C7690" w14:textId="35A17A46" w:rsidR="00AA6247" w:rsidRPr="00195D99" w:rsidRDefault="00CC492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D75A9" w14:textId="19DCF557"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37BE44" w14:textId="354BC15E"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A6247" w:rsidRPr="00BC5BE9" w14:paraId="1128CAF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F2A96" w14:textId="3827E549" w:rsidR="00AA6247" w:rsidRDefault="00CC492D" w:rsidP="00436BF2">
            <w:pPr>
              <w:jc w:val="center"/>
              <w:rPr>
                <w:rFonts w:eastAsia="MS Gothic"/>
                <w:color w:val="FF0000"/>
                <w:kern w:val="24"/>
                <w:sz w:val="16"/>
                <w:szCs w:val="16"/>
              </w:rPr>
            </w:pPr>
            <w:r w:rsidRPr="00CC492D">
              <w:rPr>
                <w:rFonts w:eastAsia="MS Gothic" w:hint="eastAsia"/>
                <w:color w:val="FF0000"/>
                <w:kern w:val="24"/>
                <w:sz w:val="16"/>
                <w:szCs w:val="16"/>
              </w:rPr>
              <w:t>25/</w:t>
            </w:r>
            <w:r>
              <w:rPr>
                <w:rFonts w:eastAsia="MS Gothic"/>
                <w:color w:val="FF0000"/>
                <w:kern w:val="24"/>
                <w:sz w:val="16"/>
                <w:szCs w:val="16"/>
              </w:rPr>
              <w:t>5</w:t>
            </w:r>
            <w:r w:rsidRPr="00CC492D">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18E29" w14:textId="595459BE" w:rsidR="00AA6247" w:rsidRPr="00083F22" w:rsidRDefault="00CC492D" w:rsidP="00436BF2">
            <w:pPr>
              <w:rPr>
                <w:rFonts w:eastAsia="MS Gothic"/>
                <w:color w:val="000000"/>
                <w:kern w:val="24"/>
                <w:sz w:val="16"/>
                <w:szCs w:val="16"/>
              </w:rPr>
            </w:pPr>
            <w:r w:rsidRPr="00CC492D">
              <w:rPr>
                <w:rFonts w:eastAsia="MS Gothic" w:hint="eastAsia"/>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7BAA5" w14:textId="4C99A788" w:rsidR="00AA6247" w:rsidRPr="0069256A" w:rsidRDefault="00CC492D" w:rsidP="00436BF2">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0409B" w14:textId="0EDC9E8F" w:rsidR="00AA6247" w:rsidRPr="00195D99" w:rsidRDefault="00CC492D" w:rsidP="00436BF2">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B4D1C" w14:textId="5254D5A8"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A9D3A2" w14:textId="2C89246E" w:rsidR="00AA6247" w:rsidRDefault="00CC492D" w:rsidP="00436BF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A6247" w:rsidRPr="00BC5BE9" w14:paraId="5E6050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01D48" w14:textId="77777777" w:rsidR="00AA6247" w:rsidRDefault="00AA6247" w:rsidP="00436BF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03709" w14:textId="77777777" w:rsidR="00AA6247" w:rsidRPr="00083F22" w:rsidRDefault="00AA6247" w:rsidP="00436BF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C32FA" w14:textId="77777777" w:rsidR="00AA6247" w:rsidRPr="0069256A" w:rsidRDefault="00AA6247" w:rsidP="00436BF2">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C9171" w14:textId="77777777" w:rsidR="00AA6247" w:rsidRPr="00195D99" w:rsidRDefault="00AA6247" w:rsidP="00436BF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44FD3" w14:textId="77777777" w:rsidR="00AA6247" w:rsidRDefault="00AA6247" w:rsidP="00436BF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D973F32" w14:textId="77777777" w:rsidR="00AA6247" w:rsidRDefault="00AA6247" w:rsidP="00436BF2">
            <w:pPr>
              <w:jc w:val="center"/>
              <w:rPr>
                <w:rFonts w:eastAsia="MS Gothic"/>
                <w:color w:val="000000" w:themeColor="text1"/>
                <w:kern w:val="24"/>
                <w:sz w:val="16"/>
                <w:szCs w:val="16"/>
              </w:rPr>
            </w:pPr>
          </w:p>
        </w:tc>
      </w:tr>
      <w:tr w:rsidR="00083F22" w:rsidRPr="00BC5BE9" w14:paraId="5D8708A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8486A" w14:textId="77777777" w:rsidR="00083F22" w:rsidRPr="00981E47" w:rsidRDefault="00083F22" w:rsidP="00436BF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EF162" w14:textId="77777777" w:rsidR="00083F22" w:rsidRPr="00981E47" w:rsidRDefault="00083F22" w:rsidP="00436BF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F2594" w14:textId="77777777" w:rsidR="00083F22" w:rsidRPr="00981E47" w:rsidRDefault="00083F22" w:rsidP="00436BF2">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1649A" w14:textId="77777777" w:rsidR="00083F22" w:rsidRPr="00195D99" w:rsidRDefault="00083F22" w:rsidP="00436BF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D2682" w14:textId="77777777" w:rsidR="00083F22" w:rsidRDefault="00083F22" w:rsidP="00436BF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EB3CC4" w14:textId="77777777" w:rsidR="00083F22" w:rsidRDefault="00083F22" w:rsidP="00436BF2">
            <w:pPr>
              <w:jc w:val="center"/>
              <w:rPr>
                <w:rFonts w:eastAsia="MS Gothic"/>
                <w:color w:val="000000" w:themeColor="text1"/>
                <w:kern w:val="24"/>
                <w:sz w:val="16"/>
                <w:szCs w:val="16"/>
              </w:rPr>
            </w:pP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E11261" w:rsidRDefault="005A4EB8" w:rsidP="005A4EB8">
            <w:pPr>
              <w:rPr>
                <w:rFonts w:eastAsia="MS Gothic"/>
                <w:strike/>
                <w:color w:val="FF0000"/>
                <w:kern w:val="24"/>
                <w:sz w:val="16"/>
                <w:szCs w:val="16"/>
              </w:rPr>
            </w:pPr>
            <w:r w:rsidRPr="00E11261">
              <w:rPr>
                <w:rFonts w:eastAsia="MS Gothic" w:hint="eastAsia"/>
                <w:strike/>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E11261" w:rsidRDefault="005A4EB8" w:rsidP="005A4EB8">
            <w:pPr>
              <w:rPr>
                <w:rFonts w:eastAsia="MS Gothic"/>
                <w:strike/>
                <w:color w:val="FF0000"/>
                <w:kern w:val="24"/>
                <w:sz w:val="16"/>
                <w:szCs w:val="16"/>
              </w:rPr>
            </w:pPr>
            <w:proofErr w:type="spellStart"/>
            <w:r w:rsidRPr="00E11261">
              <w:rPr>
                <w:rFonts w:eastAsia="MS Gothic"/>
                <w:strike/>
                <w:color w:val="FF0000"/>
                <w:kern w:val="24"/>
                <w:sz w:val="16"/>
                <w:szCs w:val="16"/>
              </w:rPr>
              <w:t>Haorui</w:t>
            </w:r>
            <w:proofErr w:type="spellEnd"/>
            <w:r w:rsidRPr="00E11261">
              <w:rPr>
                <w:rFonts w:eastAsia="MS Gothic"/>
                <w:strike/>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E11261" w:rsidRDefault="00B726C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5A4EB8"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24/1833r3</w:t>
            </w:r>
            <w:r w:rsidR="00555A24" w:rsidRPr="00A10830">
              <w:rPr>
                <w:rFonts w:eastAsia="MS Gothic"/>
                <w:color w:val="00B050"/>
                <w:kern w:val="24"/>
                <w:sz w:val="16"/>
                <w:szCs w:val="16"/>
              </w:rPr>
              <w:t>, 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Alice Chen</w:t>
            </w:r>
            <w:r w:rsidR="00555A24" w:rsidRPr="00A10830">
              <w:rPr>
                <w:rFonts w:eastAsia="MS Gothic"/>
                <w:color w:val="00B050"/>
                <w:kern w:val="24"/>
                <w:sz w:val="16"/>
                <w:szCs w:val="16"/>
              </w:rPr>
              <w:t>,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A9639" w14:textId="77777777" w:rsidR="005A4EB8"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SP1: 89Y, 21N, 43A</w:t>
            </w:r>
          </w:p>
          <w:p w14:paraId="5085B5C4" w14:textId="21BC8428" w:rsidR="00A10830"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SP2-3: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5A4EB8"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123D955D" w:rsidR="00512929"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4/1822r</w:t>
            </w:r>
            <w:r w:rsidR="007E2C10" w:rsidRPr="00555A24">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5A4EB8"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FA2ED4"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FA2ED4" w:rsidRPr="00555A24" w:rsidRDefault="00FA2ED4" w:rsidP="005A4EB8">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11261" w:rsidRDefault="00F86AA8" w:rsidP="005A4EB8">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11261" w:rsidRDefault="00EB219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 xml:space="preserve">Deferred </w:t>
            </w:r>
            <w:r w:rsidR="007A4B64" w:rsidRPr="00E11261">
              <w:rPr>
                <w:rFonts w:eastAsia="MS Gothic"/>
                <w:strike/>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B34DC7" w:rsidRDefault="0095748F" w:rsidP="005A4EB8">
            <w:pPr>
              <w:jc w:val="center"/>
              <w:rPr>
                <w:rFonts w:eastAsia="MS Gothic"/>
                <w:color w:val="00B050"/>
                <w:kern w:val="24"/>
                <w:sz w:val="16"/>
                <w:szCs w:val="16"/>
              </w:rPr>
            </w:pPr>
            <w:r w:rsidRPr="00B34DC7">
              <w:rPr>
                <w:rFonts w:eastAsia="MS Gothic"/>
                <w:color w:val="00B050"/>
                <w:kern w:val="24"/>
                <w:sz w:val="16"/>
                <w:szCs w:val="16"/>
              </w:rPr>
              <w:lastRenderedPageBreak/>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11-24/1822r</w:t>
            </w:r>
            <w:r w:rsidR="007E2C10" w:rsidRPr="00B34DC7">
              <w:rPr>
                <w:rFonts w:eastAsia="MS Gothic"/>
                <w:color w:val="00B050"/>
                <w:kern w:val="24"/>
                <w:sz w:val="16"/>
                <w:szCs w:val="16"/>
              </w:rPr>
              <w:t>4</w:t>
            </w:r>
            <w:r w:rsidRPr="00B34DC7">
              <w:rPr>
                <w:rFonts w:eastAsia="MS Gothic"/>
                <w:color w:val="00B050"/>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2EF71003" w:rsidR="009B4CC1" w:rsidRPr="00B34DC7" w:rsidRDefault="000E2789" w:rsidP="00EE0051">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3</w:t>
            </w:r>
            <w:r w:rsidR="009B4CC1" w:rsidRPr="00B34DC7">
              <w:rPr>
                <w:rFonts w:eastAsia="MS Gothic"/>
                <w:color w:val="00B050"/>
                <w:kern w:val="24"/>
                <w:sz w:val="16"/>
                <w:szCs w:val="16"/>
              </w:rPr>
              <w:t>SP: No objection</w:t>
            </w:r>
          </w:p>
          <w:p w14:paraId="636058B1" w14:textId="564A9BF9" w:rsidR="00CE29E3" w:rsidRPr="00B34DC7" w:rsidRDefault="000E2789" w:rsidP="005A4EB8">
            <w:pPr>
              <w:pStyle w:val="NormalWeb"/>
              <w:spacing w:before="0" w:beforeAutospacing="0" w:after="0" w:afterAutospacing="0"/>
              <w:jc w:val="center"/>
              <w:rPr>
                <w:rFonts w:eastAsia="MS Gothic"/>
                <w:color w:val="00B050"/>
                <w:kern w:val="24"/>
                <w:sz w:val="16"/>
                <w:szCs w:val="16"/>
              </w:rPr>
            </w:pPr>
            <w:r w:rsidRPr="000E2789">
              <w:rPr>
                <w:rFonts w:eastAsia="MS Gothic"/>
                <w:color w:val="FF0000"/>
                <w:kern w:val="24"/>
                <w:sz w:val="16"/>
                <w:szCs w:val="16"/>
              </w:rPr>
              <w:t>Deferred</w:t>
            </w:r>
            <w:r w:rsidR="00B02BE3" w:rsidRPr="000E2789">
              <w:rPr>
                <w:rFonts w:eastAsia="MS Gothic"/>
                <w:color w:val="FF0000"/>
                <w:kern w:val="24"/>
                <w:sz w:val="16"/>
                <w:szCs w:val="16"/>
              </w:rPr>
              <w:t xml:space="preserve"> </w:t>
            </w:r>
            <w:r w:rsidRPr="000E2789">
              <w:rPr>
                <w:rFonts w:eastAsia="MS Gothic"/>
                <w:color w:val="FF0000"/>
                <w:kern w:val="24"/>
                <w:sz w:val="16"/>
                <w:szCs w:val="16"/>
              </w:rPr>
              <w:t>1</w:t>
            </w:r>
            <w:r w:rsidR="00B02BE3" w:rsidRPr="000E2789">
              <w:rPr>
                <w:rFonts w:eastAsia="MS Gothic"/>
                <w:color w:val="FF0000"/>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E11261" w:rsidRDefault="00F86AA8" w:rsidP="006B7D6B">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6B7D6B" w:rsidRPr="00E11261" w:rsidRDefault="00603CB0" w:rsidP="006B7D6B">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6B7D6B"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8F3F31" w:rsidRDefault="00F86AA8" w:rsidP="006B7D6B">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8F3F31" w:rsidRDefault="00B06FC8" w:rsidP="006B7D6B">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Pr="008F3F31" w:rsidRDefault="006B7D6B" w:rsidP="006B7D6B">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6B7D6B" w:rsidRPr="008F3F31" w:rsidRDefault="006B7D6B" w:rsidP="006B7D6B">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w:t>
            </w:r>
            <w:r w:rsidR="00603CB0" w:rsidRPr="008F3F31">
              <w:rPr>
                <w:rFonts w:eastAsia="MS Gothic"/>
                <w:color w:val="00B050"/>
                <w:kern w:val="24"/>
                <w:sz w:val="16"/>
                <w:szCs w:val="16"/>
              </w:rPr>
              <w:t>: 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8F3F31" w:rsidRDefault="00F86AA8" w:rsidP="00B16536">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B16536" w:rsidRPr="008F3F31" w:rsidRDefault="00B16536"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w:t>
            </w:r>
            <w:r w:rsidR="00603CB0" w:rsidRPr="008F3F31">
              <w:rPr>
                <w:rFonts w:eastAsia="MS Gothic"/>
                <w:color w:val="00B050"/>
                <w:kern w:val="24"/>
                <w:sz w:val="16"/>
                <w:szCs w:val="16"/>
              </w:rPr>
              <w:t>1:</w:t>
            </w:r>
            <w:r w:rsidR="00603CB0" w:rsidRPr="008F3F31">
              <w:rPr>
                <w:color w:val="00B050"/>
              </w:rPr>
              <w:t xml:space="preserve"> </w:t>
            </w:r>
            <w:r w:rsidR="00603CB0" w:rsidRPr="008F3F31">
              <w:rPr>
                <w:rFonts w:eastAsia="MS Gothic"/>
                <w:color w:val="00B050"/>
                <w:kern w:val="24"/>
                <w:sz w:val="16"/>
                <w:szCs w:val="16"/>
              </w:rPr>
              <w:t>30Y, 25N, 45A</w:t>
            </w:r>
          </w:p>
          <w:p w14:paraId="44304061" w14:textId="4D0A78ED" w:rsidR="00603CB0" w:rsidRPr="008F3F31" w:rsidRDefault="00603CB0"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C46A6E" w:rsidRDefault="00595DE7" w:rsidP="005A4EB8">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11-24/1829r1, 11-24/1822r</w:t>
            </w:r>
            <w:r w:rsidR="007E2C10" w:rsidRPr="00C46A6E">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CE29E3" w:rsidRDefault="00C46A6E" w:rsidP="005A4EB8">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sidR="00243B5B">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243B5B" w:rsidRPr="00243B5B" w:rsidRDefault="00243B5B" w:rsidP="005A4EB8">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243B5B" w:rsidRPr="00C46A6E" w:rsidRDefault="00243B5B"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E11261" w:rsidRDefault="0040338D" w:rsidP="005A4EB8">
            <w:pPr>
              <w:jc w:val="center"/>
              <w:rPr>
                <w:rFonts w:eastAsia="MS Gothic"/>
                <w:strike/>
                <w:color w:val="FF0000"/>
                <w:kern w:val="24"/>
                <w:sz w:val="16"/>
                <w:szCs w:val="16"/>
              </w:rPr>
            </w:pPr>
            <w:r w:rsidRPr="00E11261">
              <w:rPr>
                <w:rFonts w:eastAsia="MS Gothic"/>
                <w:strike/>
                <w:color w:val="FF0000"/>
                <w:kern w:val="24"/>
                <w:sz w:val="16"/>
                <w:szCs w:val="16"/>
              </w:rPr>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E11261" w:rsidRDefault="0040338D" w:rsidP="005A4EB8">
            <w:pPr>
              <w:rPr>
                <w:rFonts w:eastAsia="MS Gothic"/>
                <w:strike/>
                <w:color w:val="FF0000"/>
                <w:kern w:val="24"/>
                <w:sz w:val="16"/>
                <w:szCs w:val="16"/>
              </w:rPr>
            </w:pPr>
            <w:r w:rsidRPr="00E11261">
              <w:rPr>
                <w:rFonts w:eastAsia="MS Gothic"/>
                <w:strike/>
                <w:color w:val="FF0000"/>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Pr="00E11261" w:rsidRDefault="0001123C" w:rsidP="005A4EB8">
            <w:pPr>
              <w:rPr>
                <w:rFonts w:eastAsia="MS Gothic"/>
                <w:strike/>
                <w:color w:val="FF0000"/>
                <w:kern w:val="24"/>
                <w:sz w:val="16"/>
                <w:szCs w:val="16"/>
              </w:rPr>
            </w:pPr>
            <w:r w:rsidRPr="00E11261">
              <w:rPr>
                <w:rFonts w:eastAsia="MS Gothic"/>
                <w:strike/>
                <w:color w:val="FF0000"/>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542F0D7E" w:rsidR="00DF63F4" w:rsidRPr="00E11261" w:rsidRDefault="000E2789"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01123C"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3986AC69" w:rsidR="00DF63F4" w:rsidRPr="00DB2F48" w:rsidRDefault="00833431" w:rsidP="005A4EB8">
            <w:pPr>
              <w:jc w:val="center"/>
              <w:rPr>
                <w:rFonts w:eastAsia="MS Gothic"/>
                <w:color w:val="FF0000"/>
                <w:kern w:val="24"/>
                <w:sz w:val="16"/>
                <w:szCs w:val="16"/>
              </w:rPr>
            </w:pPr>
            <w:r>
              <w:rPr>
                <w:rFonts w:eastAsia="MS Gothic"/>
                <w:color w:val="FF0000"/>
                <w:kern w:val="24"/>
                <w:sz w:val="16"/>
                <w:szCs w:val="16"/>
              </w:rPr>
              <w:t>e-mail 12/17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3C9403E0" w:rsidR="00DF63F4" w:rsidRPr="00CE29E3" w:rsidRDefault="001642A6" w:rsidP="005A4EB8">
            <w:pPr>
              <w:rPr>
                <w:rFonts w:eastAsia="MS Gothic"/>
                <w:color w:val="000000" w:themeColor="text1"/>
                <w:kern w:val="24"/>
                <w:sz w:val="16"/>
                <w:szCs w:val="16"/>
              </w:rPr>
            </w:pPr>
            <w:hyperlink r:id="rId125" w:tgtFrame="_blank" w:history="1">
              <w:r w:rsidRPr="001642A6">
                <w:rPr>
                  <w:rStyle w:val="Hyperlink"/>
                  <w:rFonts w:eastAsia="MS Gothic"/>
                  <w:i/>
                  <w:iCs/>
                  <w:kern w:val="24"/>
                  <w:sz w:val="16"/>
                  <w:szCs w:val="16"/>
                </w:rPr>
                <w:t>24/1457r0</w:t>
              </w:r>
            </w:hyperlink>
            <w:r w:rsidRPr="001642A6">
              <w:rPr>
                <w:rFonts w:eastAsia="MS Gothic"/>
                <w:i/>
                <w:iCs/>
                <w:color w:val="000000" w:themeColor="text1"/>
                <w:kern w:val="24"/>
                <w:sz w:val="16"/>
                <w:szCs w:val="16"/>
              </w:rPr>
              <w:t>, </w:t>
            </w:r>
            <w:hyperlink r:id="rId126" w:tgtFrame="_blank" w:history="1">
              <w:r w:rsidRPr="001642A6">
                <w:rPr>
                  <w:rStyle w:val="Hyperlink"/>
                  <w:rFonts w:eastAsia="MS Gothic"/>
                  <w:i/>
                  <w:iCs/>
                  <w:kern w:val="24"/>
                  <w:sz w:val="16"/>
                  <w:szCs w:val="16"/>
                </w:rPr>
                <w:t>23/2212r1</w:t>
              </w:r>
            </w:hyperlink>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43FF3A39" w:rsidR="00DF63F4" w:rsidRDefault="001642A6" w:rsidP="005A4EB8">
            <w:pPr>
              <w:rPr>
                <w:rFonts w:eastAsia="MS Gothic"/>
                <w:color w:val="000000" w:themeColor="text1"/>
                <w:kern w:val="24"/>
                <w:sz w:val="16"/>
                <w:szCs w:val="16"/>
              </w:rPr>
            </w:pPr>
            <w:r w:rsidRPr="001642A6">
              <w:rPr>
                <w:rFonts w:eastAsia="MS Gothic"/>
                <w:color w:val="000000" w:themeColor="text1"/>
                <w:kern w:val="24"/>
                <w:sz w:val="16"/>
                <w:szCs w:val="16"/>
              </w:rPr>
              <w:t>Gaius Y</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H</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Wee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332A0B7C" w:rsidR="00DF63F4" w:rsidRPr="00DB2F48" w:rsidRDefault="001642A6"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3B7615C8" w:rsidR="00DF63F4" w:rsidRPr="00DB2F48" w:rsidRDefault="008E314F" w:rsidP="005A4EB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6B05D98E" w:rsidR="00DF63F4" w:rsidRPr="00DB2F48" w:rsidRDefault="00603EE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33431" w:rsidRPr="00BC5BE9" w14:paraId="230A0C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CA100" w14:textId="7B76884C" w:rsidR="00833431" w:rsidRPr="00DB2F48" w:rsidRDefault="00416C12" w:rsidP="005A4EB8">
            <w:pPr>
              <w:jc w:val="center"/>
              <w:rPr>
                <w:rFonts w:eastAsia="MS Gothic"/>
                <w:color w:val="FF0000"/>
                <w:kern w:val="24"/>
                <w:sz w:val="16"/>
                <w:szCs w:val="16"/>
              </w:rPr>
            </w:pPr>
            <w:r>
              <w:rPr>
                <w:rFonts w:eastAsia="MS Gothic"/>
                <w:color w:val="FF0000"/>
                <w:kern w:val="24"/>
                <w:sz w:val="16"/>
                <w:szCs w:val="16"/>
              </w:rPr>
              <w:t>e-mail 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967B3" w14:textId="61AC3122" w:rsidR="00833431" w:rsidRPr="00CE29E3" w:rsidRDefault="00416C12" w:rsidP="005A4EB8">
            <w:pPr>
              <w:rPr>
                <w:rFonts w:eastAsia="MS Gothic"/>
                <w:color w:val="000000" w:themeColor="text1"/>
                <w:kern w:val="24"/>
                <w:sz w:val="16"/>
                <w:szCs w:val="16"/>
              </w:rPr>
            </w:pPr>
            <w:r>
              <w:rPr>
                <w:rFonts w:eastAsia="MS Gothic"/>
                <w:color w:val="000000" w:themeColor="text1"/>
                <w:kern w:val="24"/>
                <w:sz w:val="16"/>
                <w:szCs w:val="16"/>
              </w:rPr>
              <w:t>24/</w:t>
            </w:r>
            <w:r w:rsidRPr="00416C12">
              <w:rPr>
                <w:rFonts w:eastAsia="MS Gothic"/>
                <w:color w:val="000000" w:themeColor="text1"/>
                <w:kern w:val="24"/>
                <w:sz w:val="16"/>
                <w:szCs w:val="16"/>
              </w:rPr>
              <w:t>984/r4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C0AAE" w14:textId="3923868D" w:rsidR="00833431" w:rsidRDefault="009B76EF" w:rsidP="005A4EB8">
            <w:pPr>
              <w:rPr>
                <w:rFonts w:eastAsia="MS Gothic"/>
                <w:color w:val="000000" w:themeColor="text1"/>
                <w:kern w:val="24"/>
                <w:sz w:val="16"/>
                <w:szCs w:val="16"/>
              </w:rPr>
            </w:pPr>
            <w:r>
              <w:rPr>
                <w:rFonts w:eastAsia="MS Gothic"/>
                <w:color w:val="000000" w:themeColor="text1"/>
                <w:kern w:val="24"/>
                <w:sz w:val="16"/>
                <w:szCs w:val="16"/>
              </w:rPr>
              <w:t>Subir Dar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8816" w14:textId="7D2FBB12" w:rsidR="00833431" w:rsidRPr="00DB2F48" w:rsidRDefault="00A558D7"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X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B636C" w14:textId="69A7A6C7" w:rsidR="00833431" w:rsidRPr="00DB2F48" w:rsidRDefault="0045393B" w:rsidP="005A4EB8">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2E1FF40" w14:textId="62C59716" w:rsidR="00833431" w:rsidRPr="00DB2F48" w:rsidRDefault="0045393B"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33431" w:rsidRPr="00BC5BE9" w14:paraId="775753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9F898" w14:textId="48F4FEB2" w:rsidR="00833431" w:rsidRPr="00DB2F48" w:rsidRDefault="001A27F1" w:rsidP="005A4EB8">
            <w:pPr>
              <w:jc w:val="center"/>
              <w:rPr>
                <w:rFonts w:eastAsia="MS Gothic"/>
                <w:color w:val="FF0000"/>
                <w:kern w:val="24"/>
                <w:sz w:val="16"/>
                <w:szCs w:val="16"/>
              </w:rPr>
            </w:pPr>
            <w:r>
              <w:rPr>
                <w:rFonts w:eastAsia="MS Gothic"/>
                <w:color w:val="FF0000"/>
                <w:kern w:val="24"/>
                <w:sz w:val="16"/>
                <w:szCs w:val="16"/>
              </w:rPr>
              <w:t>e-mail 01/0</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2DCB8" w14:textId="1159CCEE" w:rsidR="00833431" w:rsidRPr="00CE29E3" w:rsidRDefault="001A27F1" w:rsidP="005A4EB8">
            <w:pPr>
              <w:rPr>
                <w:rFonts w:eastAsia="MS Gothic"/>
                <w:color w:val="000000" w:themeColor="text1"/>
                <w:kern w:val="24"/>
                <w:sz w:val="16"/>
                <w:szCs w:val="16"/>
              </w:rPr>
            </w:pPr>
            <w:r>
              <w:rPr>
                <w:rFonts w:eastAsia="MS Gothic"/>
                <w:color w:val="000000" w:themeColor="text1"/>
                <w:kern w:val="24"/>
                <w:sz w:val="16"/>
                <w:szCs w:val="16"/>
              </w:rPr>
              <w:t>24/</w:t>
            </w:r>
            <w:r w:rsidRPr="001A27F1">
              <w:rPr>
                <w:rFonts w:eastAsia="MS Gothic"/>
                <w:color w:val="000000" w:themeColor="text1"/>
                <w:kern w:val="24"/>
                <w:sz w:val="16"/>
                <w:szCs w:val="16"/>
              </w:rPr>
              <w:t>1480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A8890" w14:textId="78015FC0" w:rsidR="00833431" w:rsidRDefault="008343A7" w:rsidP="005A4EB8">
            <w:pPr>
              <w:rPr>
                <w:rFonts w:eastAsia="MS Gothic"/>
                <w:color w:val="000000" w:themeColor="text1"/>
                <w:kern w:val="24"/>
                <w:sz w:val="16"/>
                <w:szCs w:val="16"/>
              </w:rPr>
            </w:pPr>
            <w:r w:rsidRPr="008343A7">
              <w:rPr>
                <w:rFonts w:eastAsia="MS Gothic"/>
                <w:color w:val="000000" w:themeColor="text1"/>
                <w:kern w:val="24"/>
                <w:sz w:val="16"/>
                <w:szCs w:val="16"/>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5D0C2" w14:textId="153373A4" w:rsidR="00833431" w:rsidRPr="00DB2F48" w:rsidRDefault="008343A7"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7127" w14:textId="1B0B9844" w:rsidR="00833431" w:rsidRPr="00DB2F48" w:rsidRDefault="008343A7" w:rsidP="005A4EB8">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C1FB45E" w14:textId="1F2904BE" w:rsidR="00833431" w:rsidRPr="00DB2F48" w:rsidRDefault="008343A7"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833431" w:rsidRPr="00BC5BE9" w14:paraId="64EA0B7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542F8" w14:textId="590739C4" w:rsidR="00833431" w:rsidRPr="00DB2F48" w:rsidRDefault="000F4B7F" w:rsidP="005A4EB8">
            <w:pPr>
              <w:jc w:val="center"/>
              <w:rPr>
                <w:rFonts w:eastAsia="MS Gothic"/>
                <w:color w:val="FF0000"/>
                <w:kern w:val="24"/>
                <w:sz w:val="16"/>
                <w:szCs w:val="16"/>
              </w:rPr>
            </w:pPr>
            <w:r>
              <w:rPr>
                <w:rFonts w:eastAsia="MS Gothic"/>
                <w:color w:val="FF0000"/>
                <w:kern w:val="24"/>
                <w:sz w:val="16"/>
                <w:szCs w:val="16"/>
              </w:rPr>
              <w:t>e-mail 01/07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709EC" w14:textId="5A39304F" w:rsidR="00833431" w:rsidRPr="00CE29E3" w:rsidRDefault="000F4B7F" w:rsidP="005A4EB8">
            <w:pPr>
              <w:rPr>
                <w:rFonts w:eastAsia="MS Gothic"/>
                <w:color w:val="000000" w:themeColor="text1"/>
                <w:kern w:val="24"/>
                <w:sz w:val="16"/>
                <w:szCs w:val="16"/>
              </w:rPr>
            </w:pPr>
            <w:r w:rsidRPr="000F4B7F">
              <w:rPr>
                <w:rFonts w:eastAsia="MS Gothic"/>
                <w:color w:val="000000" w:themeColor="text1"/>
                <w:kern w:val="24"/>
                <w:sz w:val="16"/>
                <w:szCs w:val="16"/>
              </w:rPr>
              <w:t>24/1464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476E0" w14:textId="1DF71661" w:rsidR="00833431" w:rsidRDefault="000F4B7F" w:rsidP="005A4EB8">
            <w:pPr>
              <w:rPr>
                <w:rFonts w:eastAsia="MS Gothic"/>
                <w:color w:val="000000" w:themeColor="text1"/>
                <w:kern w:val="24"/>
                <w:sz w:val="16"/>
                <w:szCs w:val="16"/>
              </w:rPr>
            </w:pPr>
            <w:proofErr w:type="spellStart"/>
            <w:r w:rsidRPr="000F4B7F">
              <w:rPr>
                <w:rFonts w:eastAsia="MS Gothic" w:hint="eastAsia"/>
                <w:color w:val="000000" w:themeColor="text1"/>
                <w:kern w:val="24"/>
                <w:sz w:val="16"/>
                <w:szCs w:val="16"/>
              </w:rPr>
              <w:t>Hongwon</w:t>
            </w:r>
            <w:proofErr w:type="spellEnd"/>
            <w:r w:rsidRPr="000F4B7F">
              <w:rPr>
                <w:rFonts w:eastAsia="MS Gothic" w:hint="eastAsia"/>
                <w:color w:val="000000" w:themeColor="text1"/>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6EE7" w14:textId="7E4C02B5" w:rsidR="00833431" w:rsidRPr="00DB2F48" w:rsidRDefault="000F4B7F"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873C0" w14:textId="30485934" w:rsidR="00833431" w:rsidRPr="00DB2F48" w:rsidRDefault="000F4B7F" w:rsidP="005A4EB8">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EBD72CE" w14:textId="3F940BB4" w:rsidR="00833431" w:rsidRPr="00DB2F48" w:rsidRDefault="000F4B7F"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3A1D" w:rsidRPr="00BC5BE9" w14:paraId="006FF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4D4C6" w14:textId="77777777" w:rsidR="001A3A1D" w:rsidRPr="00DB2F48" w:rsidRDefault="001A3A1D"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351CC" w14:textId="77777777" w:rsidR="001A3A1D" w:rsidRPr="00CE29E3" w:rsidRDefault="001A3A1D"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5DCD8" w14:textId="77777777" w:rsidR="001A3A1D" w:rsidRDefault="001A3A1D"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62D3A" w14:textId="77777777" w:rsidR="001A3A1D" w:rsidRPr="00DB2F48" w:rsidRDefault="001A3A1D"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CCFA" w14:textId="77777777" w:rsidR="001A3A1D" w:rsidRPr="00DB2F48" w:rsidRDefault="001A3A1D"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A119AE4" w14:textId="77777777" w:rsidR="001A3A1D" w:rsidRPr="00DB2F48" w:rsidRDefault="001A3A1D" w:rsidP="005A4EB8">
            <w:pPr>
              <w:jc w:val="center"/>
              <w:rPr>
                <w:rFonts w:eastAsia="MS Gothic"/>
                <w:color w:val="000000" w:themeColor="text1"/>
                <w:kern w:val="24"/>
                <w:sz w:val="16"/>
                <w:szCs w:val="16"/>
              </w:rPr>
            </w:pPr>
          </w:p>
        </w:tc>
      </w:tr>
      <w:tr w:rsidR="001A3A1D" w:rsidRPr="00BC5BE9" w14:paraId="027643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7D91A" w14:textId="77777777" w:rsidR="001A3A1D" w:rsidRPr="00DB2F48" w:rsidRDefault="001A3A1D"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B003" w14:textId="77777777" w:rsidR="001A3A1D" w:rsidRPr="00CE29E3" w:rsidRDefault="001A3A1D"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D21CE" w14:textId="77777777" w:rsidR="001A3A1D" w:rsidRDefault="001A3A1D"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6B6F2" w14:textId="77777777" w:rsidR="001A3A1D" w:rsidRPr="00DB2F48" w:rsidRDefault="001A3A1D"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55D53" w14:textId="77777777" w:rsidR="001A3A1D" w:rsidRPr="00DB2F48" w:rsidRDefault="001A3A1D"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4C9F2D8" w14:textId="77777777" w:rsidR="001A3A1D" w:rsidRPr="00DB2F48" w:rsidRDefault="001A3A1D" w:rsidP="005A4EB8">
            <w:pPr>
              <w:jc w:val="center"/>
              <w:rPr>
                <w:rFonts w:eastAsia="MS Gothic"/>
                <w:color w:val="000000" w:themeColor="text1"/>
                <w:kern w:val="24"/>
                <w:sz w:val="16"/>
                <w:szCs w:val="16"/>
              </w:rPr>
            </w:pPr>
          </w:p>
        </w:tc>
      </w:tr>
      <w:tr w:rsidR="001A3A1D" w:rsidRPr="00BC5BE9" w14:paraId="57BEF5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5894A" w14:textId="77777777" w:rsidR="001A3A1D" w:rsidRPr="00DB2F48" w:rsidRDefault="001A3A1D"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08374" w14:textId="77777777" w:rsidR="001A3A1D" w:rsidRPr="00CE29E3" w:rsidRDefault="001A3A1D"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F99A9" w14:textId="77777777" w:rsidR="001A3A1D" w:rsidRDefault="001A3A1D"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BBC9" w14:textId="77777777" w:rsidR="001A3A1D" w:rsidRPr="00DB2F48" w:rsidRDefault="001A3A1D"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1498" w14:textId="77777777" w:rsidR="001A3A1D" w:rsidRPr="00DB2F48" w:rsidRDefault="001A3A1D"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05C762" w14:textId="77777777" w:rsidR="001A3A1D" w:rsidRPr="00DB2F48" w:rsidRDefault="001A3A1D"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33"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34"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35"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lastRenderedPageBreak/>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6"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7"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38"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39"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40"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7"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48"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49"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50"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51"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52"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53"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54"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55"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lastRenderedPageBreak/>
        <w:t>Cause an LOA to be submitted to the IEEE-SA (</w:t>
      </w:r>
      <w:hyperlink r:id="rId15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2"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63"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64"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65"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lastRenderedPageBreak/>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68"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69"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70"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71"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72"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73"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lastRenderedPageBreak/>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0" w:history="1">
        <w:r w:rsidRPr="00C143DE">
          <w:rPr>
            <w:rStyle w:val="Hyperlink"/>
            <w:sz w:val="22"/>
            <w:szCs w:val="22"/>
          </w:rPr>
          <w:t>xiaofei.wang@interdigital.com</w:t>
        </w:r>
      </w:hyperlink>
      <w:r>
        <w:rPr>
          <w:sz w:val="22"/>
          <w:szCs w:val="22"/>
        </w:rPr>
        <w:t xml:space="preserve">), </w:t>
      </w:r>
      <w:r>
        <w:rPr>
          <w:sz w:val="22"/>
        </w:rPr>
        <w:t>Srinivas Kandala (</w:t>
      </w:r>
      <w:hyperlink r:id="rId1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83"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84"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lastRenderedPageBreak/>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85"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6"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7"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88"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89"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8"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99"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200"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201"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lastRenderedPageBreak/>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Default="00987C70" w:rsidP="00987C70">
      <w:pPr>
        <w:pStyle w:val="ListParagraph"/>
        <w:numPr>
          <w:ilvl w:val="1"/>
          <w:numId w:val="2"/>
        </w:numPr>
        <w:rPr>
          <w:color w:val="00B050"/>
          <w:sz w:val="22"/>
          <w:szCs w:val="22"/>
        </w:rPr>
      </w:pPr>
      <w:hyperlink r:id="rId202"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1BAB1ED0" w14:textId="0771AB1A" w:rsidR="00E15665" w:rsidRDefault="00E15665" w:rsidP="00E15665">
      <w:pPr>
        <w:pStyle w:val="NormalWeb"/>
        <w:shd w:val="clear" w:color="auto" w:fill="FFFFFF"/>
        <w:ind w:left="1440"/>
        <w:rPr>
          <w:rFonts w:ascii="Arial" w:hAnsi="Arial" w:cs="Arial"/>
          <w:color w:val="222222"/>
        </w:rPr>
      </w:pPr>
      <w:r>
        <w:rPr>
          <w:rFonts w:ascii="Arial" w:hAnsi="Arial" w:cs="Arial"/>
          <w:color w:val="222222"/>
          <w:sz w:val="22"/>
          <w:szCs w:val="22"/>
          <w:shd w:val="clear" w:color="auto" w:fill="00FF00"/>
        </w:rPr>
        <w:t>SP1</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0EC9E39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Add a 1-bit 2x LDPC subfield in the UHR variant user info field in Trigger Frame, MU-MIMO and non-MU-MIMO user field formats in UHR-SIG</w:t>
      </w:r>
    </w:p>
    <w:p w14:paraId="722DAD8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2x LDPC subfield is set to 1 to indicate 2x LDPC (nominal codeword size of 3888) is used, or set to 0 to indicate it’s not used, if the coding scheme is LDPC</w:t>
      </w:r>
    </w:p>
    <w:p w14:paraId="5D67671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MU-MIMO or non-MU-MIMO user field formats, the 2x LDPC subfield is set to 1 and treat as Validate if Coding is BCC (0)</w:t>
      </w:r>
    </w:p>
    <w:p w14:paraId="62EBB79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UHR variant user info field in Trigger Frame, the 2x LDPC subfield is set to 1 and reserved if UL FEC Coding Type is BCC (0)</w:t>
      </w:r>
    </w:p>
    <w:p w14:paraId="07EF504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11-24/1833r3, 11-24/1834r4</w:t>
      </w:r>
    </w:p>
    <w:p w14:paraId="02E7C2FC" w14:textId="77777777" w:rsidR="00E15665" w:rsidRDefault="00E15665" w:rsidP="00E15665">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AE7DD3A" w14:textId="18B53D3A"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SP2</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4C1EB723"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UHR TB PPDU, and UHR MU PPDU with DL OFDMA transmission, SU transmission, and DL non-OFDMA MU-MIMO use same combinations of the UL/DL subfield and PPDU Type And Compression Mode subfield values for indication as in EHT</w:t>
      </w:r>
    </w:p>
    <w:p w14:paraId="1AB41DCE" w14:textId="7D98849A"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051F013B" w14:textId="46233D90"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SP3</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 you agree to include the following to the 11bn SFD?</w:t>
      </w:r>
    </w:p>
    <w:p w14:paraId="117EE3A4"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Reuse the U-SIG field structure in EHT TB PPDUs for the U-SIG in UHR TB PPDUs</w:t>
      </w:r>
    </w:p>
    <w:p w14:paraId="4BEFCEB0"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PHY Version Identifier is set to 0 or 1 to differentiate EHT &amp; UHR</w:t>
      </w:r>
    </w:p>
    <w:p w14:paraId="49D9140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How to set Disregard and Validate bits is TBD</w:t>
      </w:r>
    </w:p>
    <w:p w14:paraId="480E6EE3" w14:textId="3DF9B21F"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3E133532" w14:textId="5D1949CB"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SP4</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01EC99E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Use B13 in the common field of UHR-SIG in non-OFDMA to indicate Interference Mitigation (IM) ON/OFF</w:t>
      </w:r>
    </w:p>
    <w:p w14:paraId="6CD90B7B"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0 indicates IM enabled</w:t>
      </w:r>
    </w:p>
    <w:p w14:paraId="5D9A625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1 indicates IM disabled (because B13 was originally 'set to 1 and Disregard at RX’)</w:t>
      </w:r>
    </w:p>
    <w:p w14:paraId="6FA9303D" w14:textId="150AB034" w:rsidR="00E15665" w:rsidRDefault="00E15665" w:rsidP="00CE1816">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1B40F986" w14:textId="23FA9B97"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SP5</w:t>
      </w:r>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26B14AB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71C4F77D" w14:textId="28C5227C" w:rsidR="00E15665" w:rsidRDefault="00E15665" w:rsidP="00CE1816">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Note- The disregard and validate bits may be updated for new features</w:t>
      </w:r>
      <w:r>
        <w:rPr>
          <w:rFonts w:ascii="Arial" w:hAnsi="Arial" w:cs="Arial"/>
          <w:noProof/>
          <w:color w:val="222222"/>
          <w:sz w:val="22"/>
          <w:szCs w:val="22"/>
        </w:rPr>
        <mc:AlternateContent>
          <mc:Choice Requires="wps">
            <w:drawing>
              <wp:inline distT="0" distB="0" distL="0" distR="0" wp14:anchorId="5E624E11" wp14:editId="6BB7EBC0">
                <wp:extent cx="5931535" cy="2517775"/>
                <wp:effectExtent l="0" t="0" r="0" b="0"/>
                <wp:docPr id="47896894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1535" cy="251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6D95" id="Rectangle 2" o:spid="_x0000_s1026" style="width:467.0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" filled="f" stroked="f">
                <o:lock v:ext="edit" aspectratio="t"/>
                <w10:anchorlock/>
              </v:rect>
            </w:pict>
          </mc:Fallback>
        </mc:AlternateContent>
      </w:r>
    </w:p>
    <w:p w14:paraId="2C57623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11-24/1834r4, 11-24/1831r3</w:t>
      </w:r>
    </w:p>
    <w:p w14:paraId="1B06D27E" w14:textId="33AD8251" w:rsidR="002D1E58" w:rsidRPr="00D16853" w:rsidRDefault="00E15665" w:rsidP="00D16853">
      <w:pPr>
        <w:pStyle w:val="NormalWeb"/>
        <w:shd w:val="clear" w:color="auto" w:fill="FFFFFF"/>
        <w:ind w:left="2160"/>
        <w:rPr>
          <w:rFonts w:ascii="Arial" w:hAnsi="Arial" w:cs="Arial"/>
          <w:color w:val="222222"/>
        </w:rPr>
      </w:pPr>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 No objection</w:t>
      </w:r>
    </w:p>
    <w:p w14:paraId="7CECC7E8" w14:textId="27E55682" w:rsidR="00D16853" w:rsidRPr="00D16853" w:rsidRDefault="00987C70" w:rsidP="00D16853">
      <w:pPr>
        <w:pStyle w:val="ListParagraph"/>
        <w:numPr>
          <w:ilvl w:val="1"/>
          <w:numId w:val="2"/>
        </w:numPr>
        <w:rPr>
          <w:color w:val="00B050"/>
          <w:sz w:val="22"/>
          <w:szCs w:val="22"/>
        </w:rPr>
      </w:pPr>
      <w:hyperlink r:id="rId203"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r w:rsidR="00D16853">
        <w:rPr>
          <w:color w:val="00B050"/>
          <w:sz w:val="22"/>
          <w:szCs w:val="22"/>
        </w:rPr>
        <w:br/>
      </w:r>
      <w:r w:rsidR="00D16853" w:rsidRPr="00D16853">
        <w:rPr>
          <w:color w:val="00B050"/>
          <w:sz w:val="22"/>
          <w:szCs w:val="22"/>
        </w:rPr>
        <w:t>Do you support to include the following to the 11bn SFD?</w:t>
      </w:r>
    </w:p>
    <w:p w14:paraId="22BE151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defined for both BCC and LDPC for UHR</w:t>
      </w:r>
    </w:p>
    <w:p w14:paraId="713C702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QPSK-2/3, 16QAM-2/3, 16QAM-5/6, 256QAM-2/3</w:t>
      </w:r>
    </w:p>
    <w:p w14:paraId="2AA84993" w14:textId="10F64EC6" w:rsidR="00987C70" w:rsidRPr="003A1775" w:rsidRDefault="00D16853" w:rsidP="00D16853">
      <w:pPr>
        <w:pStyle w:val="ListParagraph"/>
        <w:numPr>
          <w:ilvl w:val="1"/>
          <w:numId w:val="2"/>
        </w:numPr>
        <w:rPr>
          <w:color w:val="00B050"/>
          <w:sz w:val="22"/>
          <w:szCs w:val="22"/>
        </w:rPr>
      </w:pPr>
      <w:r w:rsidRPr="00D16853">
        <w:rPr>
          <w:color w:val="00B050"/>
          <w:sz w:val="22"/>
          <w:szCs w:val="22"/>
        </w:rPr>
        <w:t>Result: No objection</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204"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205"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6"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7"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08"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09"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10"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11"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8" w:history="1">
        <w:r w:rsidRPr="00C143DE">
          <w:rPr>
            <w:rStyle w:val="Hyperlink"/>
            <w:sz w:val="22"/>
            <w:szCs w:val="22"/>
          </w:rPr>
          <w:t>xiaofei.wang@interdigital.com</w:t>
        </w:r>
      </w:hyperlink>
      <w:r>
        <w:rPr>
          <w:sz w:val="22"/>
          <w:szCs w:val="22"/>
        </w:rPr>
        <w:t xml:space="preserve">), </w:t>
      </w:r>
      <w:r>
        <w:rPr>
          <w:sz w:val="22"/>
        </w:rPr>
        <w:t>Srinivas Kandala (</w:t>
      </w:r>
      <w:hyperlink r:id="rId21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0"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21"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22"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505B122E" w14:textId="664628FA" w:rsidR="00520BB0" w:rsidRDefault="006A5F36" w:rsidP="00C7174B">
      <w:pPr>
        <w:pStyle w:val="ListParagraph"/>
        <w:numPr>
          <w:ilvl w:val="0"/>
          <w:numId w:val="2"/>
        </w:numPr>
      </w:pPr>
      <w:r>
        <w:t>Pending SPs – Topic (</w:t>
      </w:r>
      <w:r w:rsidR="005B4F27">
        <w:t>30</w:t>
      </w:r>
      <w:r>
        <w:t xml:space="preserve"> mins):</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lastRenderedPageBreak/>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23"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r w:rsidR="00465D58">
        <w:rPr>
          <w:color w:val="00B050"/>
          <w:sz w:val="22"/>
          <w:szCs w:val="22"/>
        </w:rPr>
        <w:t xml:space="preserve"> ??</w:t>
      </w:r>
    </w:p>
    <w:p w14:paraId="38311900" w14:textId="2DB1ED44" w:rsidR="00C4694A" w:rsidRPr="004E1BC9" w:rsidRDefault="00C4694A" w:rsidP="009F211D">
      <w:pPr>
        <w:pStyle w:val="ListParagraph"/>
        <w:numPr>
          <w:ilvl w:val="1"/>
          <w:numId w:val="2"/>
        </w:numPr>
        <w:rPr>
          <w:color w:val="00B050"/>
          <w:sz w:val="22"/>
          <w:szCs w:val="22"/>
        </w:rPr>
      </w:pPr>
      <w:hyperlink r:id="rId224"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25"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6"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lastRenderedPageBreak/>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5"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6"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lastRenderedPageBreak/>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38"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39"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40"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41"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42"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43"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44"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45"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lastRenderedPageBreak/>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2" w:history="1">
        <w:r w:rsidRPr="00C143DE">
          <w:rPr>
            <w:rStyle w:val="Hyperlink"/>
            <w:sz w:val="22"/>
            <w:szCs w:val="22"/>
          </w:rPr>
          <w:t>xiaofei.wang@interdigital.com</w:t>
        </w:r>
      </w:hyperlink>
      <w:r>
        <w:rPr>
          <w:sz w:val="22"/>
          <w:szCs w:val="22"/>
        </w:rPr>
        <w:t xml:space="preserve">), </w:t>
      </w:r>
      <w:r>
        <w:rPr>
          <w:sz w:val="22"/>
        </w:rPr>
        <w:t>Srinivas Kandala (</w:t>
      </w:r>
      <w:hyperlink r:id="rId25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55"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6"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7"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58"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59"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60"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61"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62"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1"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72"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73"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74"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lastRenderedPageBreak/>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No objection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t>Supporting doc: [11-24/1829r1, 11-24/1822r4]</w:t>
      </w:r>
    </w:p>
    <w:p w14:paraId="78EC694A" w14:textId="50CDBEAC" w:rsidR="005F7B74" w:rsidRDefault="005F7B74" w:rsidP="005F7B74">
      <w:pPr>
        <w:pStyle w:val="ListParagraph"/>
      </w:pPr>
      <w:r>
        <w:t>Result: 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lastRenderedPageBreak/>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6"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7"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78"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79"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80"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sidRPr="00C22876">
        <w:rPr>
          <w:highlight w:val="green"/>
        </w:rPr>
        <w:t>6</w:t>
      </w:r>
      <w:r w:rsidRPr="00C22876">
        <w:rPr>
          <w:highlight w:val="green"/>
          <w:vertAlign w:val="superscript"/>
        </w:rPr>
        <w:t>th</w:t>
      </w:r>
      <w:r w:rsidRPr="00C22876">
        <w:rPr>
          <w:highlight w:val="green"/>
        </w:rPr>
        <w:t xml:space="preserve"> Conf. Call: December 19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3F57F0" w:rsidRDefault="002C3971" w:rsidP="002C3971">
      <w:pPr>
        <w:pStyle w:val="ListParagraph"/>
        <w:numPr>
          <w:ilvl w:val="1"/>
          <w:numId w:val="2"/>
        </w:numPr>
        <w:rPr>
          <w:color w:val="00B050"/>
          <w:sz w:val="22"/>
          <w:szCs w:val="22"/>
        </w:rPr>
      </w:pPr>
      <w:hyperlink r:id="rId287" w:history="1">
        <w:r w:rsidRPr="003F57F0">
          <w:rPr>
            <w:rStyle w:val="Hyperlink"/>
            <w:color w:val="00B050"/>
            <w:sz w:val="22"/>
            <w:szCs w:val="22"/>
          </w:rPr>
          <w:t>24/2028r0</w:t>
        </w:r>
      </w:hyperlink>
      <w:r w:rsidRPr="003F57F0">
        <w:rPr>
          <w:color w:val="00B050"/>
          <w:sz w:val="22"/>
          <w:szCs w:val="22"/>
        </w:rPr>
        <w:t xml:space="preserve"> PDT-Joint-Sounding procedure</w:t>
      </w:r>
      <w:r w:rsidRPr="003F57F0">
        <w:rPr>
          <w:color w:val="00B050"/>
          <w:sz w:val="22"/>
          <w:szCs w:val="22"/>
        </w:rPr>
        <w:tab/>
      </w:r>
      <w:r w:rsidR="0076251F" w:rsidRPr="003F57F0">
        <w:rPr>
          <w:color w:val="00B050"/>
          <w:sz w:val="22"/>
          <w:szCs w:val="22"/>
        </w:rPr>
        <w:tab/>
      </w:r>
      <w:r w:rsidR="0076251F" w:rsidRPr="003F57F0">
        <w:rPr>
          <w:color w:val="00B050"/>
          <w:sz w:val="22"/>
          <w:szCs w:val="22"/>
        </w:rPr>
        <w:tab/>
      </w:r>
      <w:r w:rsidR="0076251F" w:rsidRPr="003F57F0">
        <w:rPr>
          <w:color w:val="00B050"/>
          <w:sz w:val="22"/>
          <w:szCs w:val="22"/>
        </w:rPr>
        <w:tab/>
      </w:r>
      <w:proofErr w:type="spellStart"/>
      <w:r w:rsidRPr="003F57F0">
        <w:rPr>
          <w:color w:val="00B050"/>
          <w:sz w:val="22"/>
          <w:szCs w:val="22"/>
        </w:rPr>
        <w:t>Youwei</w:t>
      </w:r>
      <w:proofErr w:type="spellEnd"/>
      <w:r w:rsidRPr="003F57F0">
        <w:rPr>
          <w:color w:val="00B050"/>
          <w:sz w:val="22"/>
          <w:szCs w:val="22"/>
        </w:rPr>
        <w:t xml:space="preserve"> Chen</w:t>
      </w:r>
    </w:p>
    <w:p w14:paraId="4E0FC38E" w14:textId="3B8F4007" w:rsidR="002C3971" w:rsidRPr="007D5B44" w:rsidRDefault="002C3971" w:rsidP="002C3971">
      <w:pPr>
        <w:pStyle w:val="ListParagraph"/>
        <w:numPr>
          <w:ilvl w:val="1"/>
          <w:numId w:val="2"/>
        </w:numPr>
        <w:rPr>
          <w:color w:val="00B050"/>
          <w:sz w:val="22"/>
          <w:szCs w:val="22"/>
        </w:rPr>
      </w:pPr>
      <w:hyperlink r:id="rId288" w:history="1">
        <w:r w:rsidRPr="007D5B44">
          <w:rPr>
            <w:rStyle w:val="Hyperlink"/>
            <w:color w:val="00B050"/>
            <w:sz w:val="22"/>
            <w:szCs w:val="22"/>
          </w:rPr>
          <w:t>24/2026r0</w:t>
        </w:r>
      </w:hyperlink>
      <w:r w:rsidRPr="007D5B44">
        <w:rPr>
          <w:color w:val="00B050"/>
          <w:sz w:val="22"/>
          <w:szCs w:val="22"/>
        </w:rPr>
        <w:t xml:space="preserve"> PDT-Joint-MLME-SAP</w:t>
      </w:r>
      <w:r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Pr="007D5B44">
        <w:rPr>
          <w:color w:val="00B050"/>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E05578" w:rsidRDefault="00BA4965" w:rsidP="00BA4965">
      <w:pPr>
        <w:ind w:left="360"/>
        <w:rPr>
          <w:b/>
          <w:bCs/>
          <w:color w:val="00B050"/>
        </w:rPr>
      </w:pPr>
      <w:r w:rsidRPr="00E05578">
        <w:rPr>
          <w:b/>
          <w:bCs/>
          <w:color w:val="00B050"/>
        </w:rPr>
        <w:t>SP1</w:t>
      </w:r>
      <w:r w:rsidR="00B14A08" w:rsidRPr="00E05578">
        <w:rPr>
          <w:b/>
          <w:bCs/>
          <w:color w:val="00B050"/>
        </w:rPr>
        <w:t xml:space="preserve"> </w:t>
      </w:r>
      <w:r w:rsidRPr="00E05578">
        <w:rPr>
          <w:b/>
          <w:bCs/>
          <w:color w:val="00B050"/>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44F8072F" w14:textId="4DC60F9F" w:rsidR="008170E4" w:rsidRPr="008170E4" w:rsidRDefault="008170E4" w:rsidP="008170E4">
      <w:pPr>
        <w:pStyle w:val="ListParagraph"/>
        <w:numPr>
          <w:ilvl w:val="1"/>
          <w:numId w:val="14"/>
        </w:numPr>
        <w:spacing w:after="160" w:line="278" w:lineRule="auto"/>
        <w:rPr>
          <w:rFonts w:eastAsiaTheme="minorHAnsi"/>
          <w:color w:val="FF0000"/>
          <w:sz w:val="20"/>
          <w:szCs w:val="20"/>
          <w:u w:val="single"/>
        </w:rPr>
      </w:pPr>
      <w:r w:rsidRPr="008170E4">
        <w:rPr>
          <w:rFonts w:eastAsiaTheme="minorHAnsi"/>
          <w:color w:val="FF0000"/>
          <w:sz w:val="20"/>
          <w:szCs w:val="20"/>
          <w:u w:val="single"/>
        </w:rPr>
        <w:t>B60-B62 in the UHR variant common info field are “UHR Reserved”</w:t>
      </w:r>
    </w:p>
    <w:p w14:paraId="0FD2147F" w14:textId="4600296D" w:rsidR="00B62CBE" w:rsidRPr="00B62CBE" w:rsidRDefault="00B62CBE" w:rsidP="00532D44">
      <w:pPr>
        <w:pStyle w:val="ListParagraph"/>
        <w:numPr>
          <w:ilvl w:val="0"/>
          <w:numId w:val="14"/>
        </w:numPr>
        <w:spacing w:after="160" w:line="278" w:lineRule="auto"/>
        <w:rPr>
          <w:rFonts w:eastAsiaTheme="minorHAnsi"/>
          <w:sz w:val="20"/>
          <w:szCs w:val="20"/>
        </w:rPr>
      </w:pPr>
      <w:r w:rsidRPr="00B62CBE">
        <w:rPr>
          <w:rFonts w:eastAsiaTheme="minorHAnsi"/>
          <w:sz w:val="20"/>
          <w:szCs w:val="20"/>
        </w:rPr>
        <w:lastRenderedPageBreak/>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45DB3DC4" w:rsidR="00BA4965" w:rsidRDefault="00BA4965" w:rsidP="00963B25">
      <w:pPr>
        <w:shd w:val="clear" w:color="auto" w:fill="FFFFFF"/>
        <w:ind w:firstLine="360"/>
        <w:rPr>
          <w:i/>
          <w:iCs/>
          <w:color w:val="222222"/>
        </w:rPr>
      </w:pPr>
      <w:r w:rsidRPr="00101A45">
        <w:rPr>
          <w:i/>
          <w:iCs/>
          <w:color w:val="222222"/>
        </w:rPr>
        <w:t xml:space="preserve">Supporting doc: </w:t>
      </w:r>
      <w:r w:rsidR="00E2780D">
        <w:rPr>
          <w:i/>
          <w:iCs/>
          <w:color w:val="222222"/>
        </w:rPr>
        <w:t>[</w:t>
      </w:r>
      <w:r w:rsidRPr="00101A45">
        <w:rPr>
          <w:i/>
          <w:iCs/>
          <w:color w:val="222222"/>
        </w:rPr>
        <w:t>11-24/1833r</w:t>
      </w:r>
      <w:r w:rsidR="00E2780D">
        <w:rPr>
          <w:i/>
          <w:iCs/>
          <w:color w:val="222222"/>
        </w:rPr>
        <w:t>4</w:t>
      </w:r>
      <w:r w:rsidR="00D86BD4">
        <w:rPr>
          <w:i/>
          <w:iCs/>
          <w:color w:val="222222"/>
        </w:rPr>
        <w:t xml:space="preserve">, </w:t>
      </w:r>
      <w:r w:rsidR="00D86BD4" w:rsidRPr="00D86BD4">
        <w:rPr>
          <w:i/>
          <w:iCs/>
          <w:color w:val="222222"/>
        </w:rPr>
        <w:t>11-24/1765r</w:t>
      </w:r>
      <w:r w:rsidR="00260DC7">
        <w:rPr>
          <w:i/>
          <w:iCs/>
          <w:color w:val="222222"/>
        </w:rPr>
        <w:t>0</w:t>
      </w:r>
      <w:r w:rsidR="000F6908">
        <w:rPr>
          <w:i/>
          <w:iCs/>
          <w:color w:val="222222"/>
        </w:rPr>
        <w:t xml:space="preserve">, </w:t>
      </w:r>
      <w:r w:rsidR="000F6908" w:rsidRPr="006E4266">
        <w:rPr>
          <w:i/>
          <w:iCs/>
        </w:rPr>
        <w:t>11-24/1507r3</w:t>
      </w:r>
      <w:r w:rsidR="00E2780D">
        <w:rPr>
          <w:i/>
          <w:iCs/>
          <w:color w:val="222222"/>
        </w:rPr>
        <w:t>]</w:t>
      </w:r>
    </w:p>
    <w:p w14:paraId="00620A5E" w14:textId="52DC9C53" w:rsidR="000045CF" w:rsidRPr="00101A45" w:rsidRDefault="00BA4965" w:rsidP="00A82A67">
      <w:pPr>
        <w:shd w:val="clear" w:color="auto" w:fill="FFFFFF"/>
        <w:ind w:firstLine="360"/>
        <w:rPr>
          <w:color w:val="222222"/>
          <w:sz w:val="24"/>
          <w:szCs w:val="24"/>
        </w:rPr>
      </w:pPr>
      <w:r>
        <w:rPr>
          <w:color w:val="222222"/>
          <w:sz w:val="24"/>
          <w:szCs w:val="24"/>
        </w:rPr>
        <w:t>Result:</w:t>
      </w:r>
      <w:r w:rsidR="00DF3BD8">
        <w:rPr>
          <w:color w:val="222222"/>
          <w:sz w:val="24"/>
          <w:szCs w:val="24"/>
        </w:rPr>
        <w:t xml:space="preserve"> 89Y, 21N, 43A </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775952" w:rsidRDefault="00BA4965" w:rsidP="00EA4CA6">
      <w:pPr>
        <w:ind w:left="360"/>
        <w:rPr>
          <w:b/>
          <w:bCs/>
          <w:color w:val="00B050"/>
        </w:rPr>
      </w:pPr>
      <w:r w:rsidRPr="00775952">
        <w:rPr>
          <w:b/>
          <w:bCs/>
          <w:color w:val="00B050"/>
        </w:rPr>
        <w:t>SP</w:t>
      </w:r>
      <w:r w:rsidR="00A82A67" w:rsidRPr="00775952">
        <w:rPr>
          <w:b/>
          <w:bCs/>
          <w:color w:val="00B050"/>
        </w:rPr>
        <w:t>2</w:t>
      </w:r>
      <w:r w:rsidR="00B14A08" w:rsidRPr="00775952">
        <w:rPr>
          <w:b/>
          <w:bCs/>
          <w:color w:val="00B050"/>
        </w:rPr>
        <w:t xml:space="preserve"> </w:t>
      </w:r>
      <w:r w:rsidRPr="00775952">
        <w:rPr>
          <w:b/>
          <w:bCs/>
          <w:color w:val="00B050"/>
        </w:rPr>
        <w:t xml:space="preserve">– </w:t>
      </w:r>
      <w:r w:rsidR="001A6DAA" w:rsidRPr="00775952">
        <w:rPr>
          <w:b/>
          <w:bCs/>
          <w:color w:val="00B050"/>
        </w:rPr>
        <w:t>Dongguk Lim</w:t>
      </w:r>
      <w:r w:rsidRPr="00775952">
        <w:rPr>
          <w:b/>
          <w:bCs/>
          <w:color w:val="00B050"/>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7D8ECFDD" w:rsidR="00BA4965" w:rsidRPr="000000D2" w:rsidRDefault="00BA4965" w:rsidP="009D12B3">
      <w:pPr>
        <w:shd w:val="clear" w:color="auto" w:fill="FFFFFF"/>
        <w:ind w:firstLine="360"/>
        <w:rPr>
          <w:i/>
          <w:iCs/>
          <w:color w:val="222222"/>
        </w:rPr>
      </w:pPr>
      <w:r w:rsidRPr="000000D2">
        <w:rPr>
          <w:i/>
          <w:iCs/>
          <w:color w:val="222222"/>
        </w:rPr>
        <w:t xml:space="preserve">Supporting doc: </w:t>
      </w:r>
      <w:r w:rsidR="00E2780D">
        <w:rPr>
          <w:i/>
          <w:iCs/>
          <w:color w:val="222222"/>
        </w:rPr>
        <w:t>[</w:t>
      </w:r>
      <w:r w:rsidR="00DD58EA" w:rsidRPr="00D86BD4">
        <w:rPr>
          <w:i/>
          <w:iCs/>
          <w:color w:val="222222"/>
        </w:rPr>
        <w:t>11-24/1765r</w:t>
      </w:r>
      <w:r w:rsidR="00DD58EA">
        <w:rPr>
          <w:i/>
          <w:iCs/>
          <w:color w:val="222222"/>
        </w:rPr>
        <w:t>0</w:t>
      </w:r>
      <w:r w:rsidR="00E2780D">
        <w:rPr>
          <w:i/>
          <w:iCs/>
          <w:color w:val="222222"/>
        </w:rPr>
        <w:t>]</w:t>
      </w:r>
    </w:p>
    <w:p w14:paraId="7C2E18F1" w14:textId="72C0A0C4" w:rsidR="009D12B3" w:rsidRDefault="009D12B3" w:rsidP="009D12B3">
      <w:pPr>
        <w:shd w:val="clear" w:color="auto" w:fill="FFFFFF"/>
        <w:ind w:firstLine="360"/>
        <w:rPr>
          <w:color w:val="222222"/>
          <w:sz w:val="24"/>
          <w:szCs w:val="24"/>
        </w:rPr>
      </w:pPr>
      <w:r>
        <w:rPr>
          <w:color w:val="222222"/>
          <w:sz w:val="24"/>
          <w:szCs w:val="24"/>
        </w:rPr>
        <w:t>Result:</w:t>
      </w:r>
      <w:r w:rsidR="006D142B">
        <w:rPr>
          <w:color w:val="222222"/>
          <w:sz w:val="24"/>
          <w:szCs w:val="24"/>
        </w:rPr>
        <w:t xml:space="preserve"> No objection.</w:t>
      </w:r>
    </w:p>
    <w:p w14:paraId="5A751431" w14:textId="77777777" w:rsidR="00BA4965" w:rsidRDefault="00BA4965" w:rsidP="00BA4965">
      <w:pPr>
        <w:rPr>
          <w:rFonts w:ascii="Aptos" w:eastAsia="DengXian" w:hAnsi="Aptos"/>
          <w:lang w:eastAsia="zh-CN"/>
        </w:rPr>
      </w:pPr>
    </w:p>
    <w:p w14:paraId="5894762A" w14:textId="7C1B23BF" w:rsidR="00BA4965" w:rsidRPr="00A10830" w:rsidRDefault="00BA4965" w:rsidP="00EA4CA6">
      <w:pPr>
        <w:ind w:left="360"/>
        <w:rPr>
          <w:b/>
          <w:bCs/>
          <w:color w:val="00B050"/>
        </w:rPr>
      </w:pPr>
      <w:r w:rsidRPr="00A10830">
        <w:rPr>
          <w:b/>
          <w:bCs/>
          <w:color w:val="00B050"/>
        </w:rPr>
        <w:t>SP</w:t>
      </w:r>
      <w:r w:rsidR="00A82A67" w:rsidRPr="00A10830">
        <w:rPr>
          <w:b/>
          <w:bCs/>
          <w:color w:val="00B050"/>
        </w:rPr>
        <w:t>3</w:t>
      </w:r>
      <w:r w:rsidR="00B14A08" w:rsidRPr="00A10830">
        <w:rPr>
          <w:b/>
          <w:bCs/>
          <w:color w:val="00B050"/>
        </w:rPr>
        <w:t xml:space="preserve"> </w:t>
      </w:r>
      <w:r w:rsidRPr="00A10830">
        <w:rPr>
          <w:b/>
          <w:bCs/>
          <w:color w:val="00B050"/>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89"/>
                    <a:stretch>
                      <a:fillRect/>
                    </a:stretch>
                  </pic:blipFill>
                  <pic:spPr>
                    <a:xfrm>
                      <a:off x="0" y="0"/>
                      <a:ext cx="5943600" cy="749300"/>
                    </a:xfrm>
                    <a:prstGeom prst="rect">
                      <a:avLst/>
                    </a:prstGeom>
                  </pic:spPr>
                </pic:pic>
              </a:graphicData>
            </a:graphic>
          </wp:inline>
        </w:drawing>
      </w:r>
    </w:p>
    <w:p w14:paraId="41C3393F" w14:textId="77777777" w:rsidR="00BA496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6AF9B3C1" w14:textId="4EEFF93C" w:rsidR="00053022" w:rsidRPr="00053022" w:rsidRDefault="00053022" w:rsidP="00053022">
      <w:pPr>
        <w:pStyle w:val="ListParagraph"/>
        <w:numPr>
          <w:ilvl w:val="1"/>
          <w:numId w:val="14"/>
        </w:numPr>
        <w:spacing w:after="160" w:line="278" w:lineRule="auto"/>
        <w:rPr>
          <w:rFonts w:eastAsiaTheme="minorHAnsi"/>
          <w:color w:val="FF0000"/>
          <w:sz w:val="22"/>
          <w:szCs w:val="22"/>
          <w:u w:val="single"/>
        </w:rPr>
      </w:pPr>
      <w:r w:rsidRPr="00053022">
        <w:rPr>
          <w:rFonts w:eastAsiaTheme="minorHAnsi"/>
          <w:color w:val="FF0000"/>
          <w:sz w:val="22"/>
          <w:szCs w:val="22"/>
          <w:u w:val="single"/>
        </w:rPr>
        <w:t xml:space="preserve">Repurpose 1 bit in the SS Allocation subfield in the UHR variant User Info field to indicate </w:t>
      </w:r>
      <w:proofErr w:type="spellStart"/>
      <w:r w:rsidRPr="00053022">
        <w:rPr>
          <w:rFonts w:eastAsiaTheme="minorHAnsi"/>
          <w:color w:val="FF0000"/>
          <w:sz w:val="22"/>
          <w:szCs w:val="22"/>
          <w:u w:val="single"/>
        </w:rPr>
        <w:t>Nss</w:t>
      </w:r>
      <w:proofErr w:type="spellEnd"/>
      <w:r w:rsidRPr="00053022">
        <w:rPr>
          <w:rFonts w:eastAsiaTheme="minorHAnsi"/>
          <w:color w:val="FF0000"/>
          <w:sz w:val="22"/>
          <w:szCs w:val="22"/>
          <w:u w:val="single"/>
        </w:rPr>
        <w:t xml:space="preserve"> (1ss or 2ss) in the case of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90"/>
                    <a:stretch>
                      <a:fillRect/>
                    </a:stretch>
                  </pic:blipFill>
                  <pic:spPr>
                    <a:xfrm>
                      <a:off x="0" y="0"/>
                      <a:ext cx="5943600" cy="1896110"/>
                    </a:xfrm>
                    <a:prstGeom prst="rect">
                      <a:avLst/>
                    </a:prstGeom>
                  </pic:spPr>
                </pic:pic>
              </a:graphicData>
            </a:graphic>
          </wp:inline>
        </w:drawing>
      </w:r>
    </w:p>
    <w:p w14:paraId="0BF3703D" w14:textId="6562E2E5" w:rsidR="00BA4965" w:rsidRPr="000000D2" w:rsidRDefault="00BA4965" w:rsidP="004432FD">
      <w:pPr>
        <w:shd w:val="clear" w:color="auto" w:fill="FFFFFF"/>
        <w:ind w:firstLine="360"/>
        <w:rPr>
          <w:i/>
          <w:iCs/>
          <w:color w:val="222222"/>
        </w:rPr>
      </w:pPr>
      <w:r w:rsidRPr="000000D2">
        <w:rPr>
          <w:i/>
          <w:iCs/>
          <w:color w:val="222222"/>
        </w:rPr>
        <w:t xml:space="preserve">Supporting doc: </w:t>
      </w:r>
      <w:r w:rsidR="00830C58">
        <w:rPr>
          <w:i/>
          <w:iCs/>
          <w:color w:val="222222"/>
        </w:rPr>
        <w:t>[</w:t>
      </w:r>
      <w:r w:rsidRPr="000000D2">
        <w:rPr>
          <w:i/>
          <w:iCs/>
          <w:color w:val="222222"/>
        </w:rPr>
        <w:t>11-24/1833r</w:t>
      </w:r>
      <w:r w:rsidR="00830C58">
        <w:rPr>
          <w:i/>
          <w:iCs/>
          <w:color w:val="222222"/>
        </w:rPr>
        <w:t>4]</w:t>
      </w:r>
    </w:p>
    <w:p w14:paraId="0FF9DB70" w14:textId="05F14767" w:rsidR="004432FD" w:rsidRDefault="004432FD" w:rsidP="004432FD">
      <w:pPr>
        <w:shd w:val="clear" w:color="auto" w:fill="FFFFFF"/>
        <w:ind w:firstLine="360"/>
        <w:rPr>
          <w:color w:val="222222"/>
          <w:sz w:val="24"/>
          <w:szCs w:val="24"/>
        </w:rPr>
      </w:pPr>
      <w:r>
        <w:rPr>
          <w:color w:val="222222"/>
          <w:sz w:val="24"/>
          <w:szCs w:val="24"/>
        </w:rPr>
        <w:t>Result:</w:t>
      </w:r>
      <w:r w:rsidR="00694774">
        <w:rPr>
          <w:color w:val="222222"/>
          <w:sz w:val="24"/>
          <w:szCs w:val="24"/>
        </w:rPr>
        <w:t xml:space="preserve"> No objection</w:t>
      </w:r>
      <w:r w:rsidR="0086390A">
        <w:rPr>
          <w:color w:val="222222"/>
          <w:sz w:val="24"/>
          <w:szCs w:val="24"/>
        </w:rPr>
        <w:t>.</w:t>
      </w:r>
    </w:p>
    <w:p w14:paraId="468D371D" w14:textId="77777777" w:rsidR="00BA4965" w:rsidRDefault="00BA4965" w:rsidP="009070BA"/>
    <w:p w14:paraId="6C2A310C" w14:textId="6A9CE386" w:rsidR="00F20544" w:rsidRPr="0048736A" w:rsidRDefault="00F20544" w:rsidP="00F20544">
      <w:pPr>
        <w:ind w:firstLine="360"/>
        <w:rPr>
          <w:color w:val="00B050"/>
        </w:rPr>
      </w:pPr>
      <w:r w:rsidRPr="0048736A">
        <w:rPr>
          <w:b/>
          <w:bCs/>
          <w:color w:val="00B050"/>
          <w:szCs w:val="22"/>
        </w:rPr>
        <w:t>SP4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46012350" w:rsidR="00F20544" w:rsidRPr="00416A0F" w:rsidRDefault="00F20544" w:rsidP="00F20544">
      <w:pPr>
        <w:pStyle w:val="ListParagraph"/>
        <w:numPr>
          <w:ilvl w:val="0"/>
          <w:numId w:val="2"/>
        </w:numPr>
        <w:rPr>
          <w:sz w:val="22"/>
          <w:szCs w:val="22"/>
        </w:rPr>
      </w:pPr>
      <w:r w:rsidRPr="00416A0F">
        <w:rPr>
          <w:sz w:val="22"/>
          <w:szCs w:val="22"/>
        </w:rPr>
        <w:t>NDP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36651049" w:rsidR="00F20544" w:rsidRPr="00C8376E" w:rsidRDefault="00F20544" w:rsidP="00F20544">
      <w:pPr>
        <w:rPr>
          <w:color w:val="222222"/>
        </w:rPr>
      </w:pPr>
      <w:r>
        <w:rPr>
          <w:color w:val="222222"/>
        </w:rPr>
        <w:t xml:space="preserve">      </w:t>
      </w:r>
      <w:r w:rsidRPr="00C8376E">
        <w:rPr>
          <w:color w:val="222222"/>
        </w:rPr>
        <w:t>Result:</w:t>
      </w:r>
      <w:r w:rsidR="00934ADC">
        <w:rPr>
          <w:color w:val="222222"/>
        </w:rPr>
        <w:t xml:space="preserve"> No objection.</w:t>
      </w:r>
    </w:p>
    <w:p w14:paraId="07E16F96" w14:textId="77777777" w:rsidR="00F20544" w:rsidRDefault="00F20544" w:rsidP="00F20544">
      <w:pPr>
        <w:pStyle w:val="ListParagraph"/>
        <w:rPr>
          <w:color w:val="222222"/>
        </w:rPr>
      </w:pPr>
    </w:p>
    <w:p w14:paraId="6E8276A0" w14:textId="1BAB8786" w:rsidR="00F20544" w:rsidRPr="00E17C83" w:rsidRDefault="00F20544" w:rsidP="00F20544">
      <w:pPr>
        <w:rPr>
          <w:color w:val="FFC000"/>
        </w:rPr>
      </w:pPr>
      <w:r w:rsidRPr="00E17C83">
        <w:rPr>
          <w:b/>
          <w:bCs/>
          <w:color w:val="FFC000"/>
          <w:szCs w:val="22"/>
        </w:rPr>
        <w:t xml:space="preserve">     SP5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lastRenderedPageBreak/>
        <w:t>Number of LTF symbols is set to 0 and 1 for 4 and 8 symbols, respectively</w:t>
      </w:r>
    </w:p>
    <w:p w14:paraId="1C536983" w14:textId="3904178E" w:rsidR="00F20544" w:rsidRPr="00C8376E" w:rsidRDefault="00F20544" w:rsidP="00F20544">
      <w:pPr>
        <w:pStyle w:val="ListParagraph"/>
        <w:numPr>
          <w:ilvl w:val="0"/>
          <w:numId w:val="20"/>
        </w:numPr>
        <w:rPr>
          <w:sz w:val="20"/>
          <w:szCs w:val="20"/>
        </w:rPr>
      </w:pPr>
      <w:r w:rsidRPr="00C8376E">
        <w:rPr>
          <w:sz w:val="20"/>
          <w:szCs w:val="20"/>
        </w:rPr>
        <w:t>Starting Spatial Stream is set to 0 and 1 for the 1st and 5th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12B62F8" w:rsidR="00F20544" w:rsidRPr="00796418" w:rsidRDefault="00F20544" w:rsidP="00F20544">
      <w:pPr>
        <w:pStyle w:val="ListParagraph"/>
        <w:rPr>
          <w:color w:val="222222"/>
          <w:sz w:val="22"/>
          <w:szCs w:val="22"/>
        </w:rPr>
      </w:pPr>
      <w:r w:rsidRPr="00796418">
        <w:rPr>
          <w:color w:val="222222"/>
          <w:sz w:val="22"/>
          <w:szCs w:val="22"/>
        </w:rPr>
        <w:t>Result:</w:t>
      </w:r>
      <w:r w:rsidR="0029093F" w:rsidRPr="00796418">
        <w:rPr>
          <w:color w:val="222222"/>
          <w:sz w:val="22"/>
          <w:szCs w:val="22"/>
        </w:rPr>
        <w:t xml:space="preserve"> Defer.</w:t>
      </w:r>
    </w:p>
    <w:p w14:paraId="6F6491FF" w14:textId="344379FC" w:rsidR="00890751" w:rsidRPr="00796418" w:rsidRDefault="00890751" w:rsidP="00890751">
      <w:pPr>
        <w:rPr>
          <w:color w:val="FFC000"/>
        </w:rPr>
      </w:pPr>
      <w:r w:rsidRPr="00796418">
        <w:rPr>
          <w:b/>
          <w:bCs/>
          <w:color w:val="FFC000"/>
          <w:szCs w:val="22"/>
        </w:rPr>
        <w:t>SP6 – Alice Chen, Juan Fang, You-Wei Chen – U-SIG</w:t>
      </w:r>
    </w:p>
    <w:p w14:paraId="0041CFD6" w14:textId="77777777" w:rsidR="00890751" w:rsidRDefault="00890751" w:rsidP="00890751">
      <w:r>
        <w:t xml:space="preserve">      Do you agree to include the following to the 11bn SFD?</w:t>
      </w:r>
    </w:p>
    <w:p w14:paraId="77CF034E" w14:textId="77777777" w:rsidR="00890751" w:rsidRPr="00C37C52" w:rsidRDefault="00890751" w:rsidP="00890751">
      <w:pPr>
        <w:pStyle w:val="ListParagraph"/>
        <w:numPr>
          <w:ilvl w:val="0"/>
          <w:numId w:val="30"/>
        </w:numPr>
        <w:rPr>
          <w:sz w:val="22"/>
          <w:szCs w:val="22"/>
        </w:rPr>
      </w:pPr>
      <w:proofErr w:type="spellStart"/>
      <w:r w:rsidRPr="00C37C52">
        <w:rPr>
          <w:sz w:val="22"/>
          <w:szCs w:val="22"/>
        </w:rPr>
        <w:t>CoBF</w:t>
      </w:r>
      <w:proofErr w:type="spellEnd"/>
      <w:r w:rsidRPr="00C37C52">
        <w:rPr>
          <w:sz w:val="22"/>
          <w:szCs w:val="22"/>
        </w:rPr>
        <w:t xml:space="preserve"> is only applied in DL non-OFDMA MU MIMO transmission</w:t>
      </w:r>
    </w:p>
    <w:p w14:paraId="5BBEBAE0" w14:textId="77777777" w:rsidR="00890751" w:rsidRPr="00C37C52" w:rsidRDefault="00890751" w:rsidP="00890751">
      <w:pPr>
        <w:pStyle w:val="ListParagraph"/>
        <w:numPr>
          <w:ilvl w:val="0"/>
          <w:numId w:val="30"/>
        </w:numPr>
        <w:rPr>
          <w:sz w:val="22"/>
          <w:szCs w:val="22"/>
        </w:rPr>
      </w:pPr>
      <w:r w:rsidRPr="00C37C52">
        <w:rPr>
          <w:sz w:val="22"/>
          <w:szCs w:val="22"/>
        </w:rPr>
        <w:t>C-SR is only applied in UHR DL SU transmission in each BSS</w:t>
      </w:r>
    </w:p>
    <w:p w14:paraId="3F140F0C" w14:textId="77777777" w:rsidR="00890751" w:rsidRPr="00C37C52" w:rsidRDefault="00890751" w:rsidP="00890751">
      <w:pPr>
        <w:pStyle w:val="ListParagraph"/>
        <w:numPr>
          <w:ilvl w:val="0"/>
          <w:numId w:val="30"/>
        </w:numPr>
        <w:rPr>
          <w:sz w:val="22"/>
          <w:szCs w:val="22"/>
        </w:rPr>
      </w:pPr>
      <w:r w:rsidRPr="00C37C52">
        <w:rPr>
          <w:sz w:val="22"/>
          <w:szCs w:val="22"/>
        </w:rPr>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1A099E56" w:rsidR="00890751" w:rsidRPr="00C37C52" w:rsidRDefault="00890751" w:rsidP="00890751">
      <w:pPr>
        <w:pStyle w:val="ListParagraph"/>
        <w:rPr>
          <w:i/>
          <w:iCs/>
          <w:sz w:val="22"/>
          <w:szCs w:val="22"/>
        </w:rPr>
      </w:pPr>
      <w:r w:rsidRPr="00C37C52">
        <w:rPr>
          <w:i/>
          <w:iCs/>
          <w:sz w:val="22"/>
          <w:szCs w:val="22"/>
        </w:rPr>
        <w:t xml:space="preserve">Supporting doc: </w:t>
      </w:r>
      <w:r w:rsidR="001D7C9B">
        <w:rPr>
          <w:i/>
          <w:iCs/>
          <w:sz w:val="22"/>
          <w:szCs w:val="22"/>
        </w:rPr>
        <w:t>[</w:t>
      </w:r>
      <w:r w:rsidRPr="00C37C52">
        <w:rPr>
          <w:i/>
          <w:iCs/>
          <w:sz w:val="22"/>
          <w:szCs w:val="22"/>
        </w:rPr>
        <w:t>11-24/1834r4, 11-24/1831r3, 11-24/1864r1</w:t>
      </w:r>
      <w:r w:rsidR="001D7C9B">
        <w:rPr>
          <w:i/>
          <w:iCs/>
          <w:sz w:val="22"/>
          <w:szCs w:val="22"/>
        </w:rPr>
        <w:t>]</w:t>
      </w:r>
    </w:p>
    <w:p w14:paraId="3AF8BECC" w14:textId="60D6D514" w:rsidR="009070BA" w:rsidRPr="00796418" w:rsidRDefault="00890751" w:rsidP="00152B1E">
      <w:pPr>
        <w:pStyle w:val="ListParagraph"/>
        <w:rPr>
          <w:color w:val="222222"/>
          <w:sz w:val="22"/>
          <w:szCs w:val="22"/>
        </w:rPr>
      </w:pPr>
      <w:r w:rsidRPr="00796418">
        <w:rPr>
          <w:color w:val="222222"/>
          <w:sz w:val="22"/>
          <w:szCs w:val="22"/>
        </w:rPr>
        <w:t xml:space="preserve">Result: </w:t>
      </w:r>
      <w:r w:rsidR="003E2317" w:rsidRPr="00796418">
        <w:rPr>
          <w:color w:val="222222"/>
          <w:sz w:val="22"/>
          <w:szCs w:val="22"/>
        </w:rPr>
        <w:t>Defer.</w:t>
      </w:r>
    </w:p>
    <w:p w14:paraId="3E33EF6E" w14:textId="5C2D8CED" w:rsidR="00DD7271" w:rsidRDefault="00DD7271" w:rsidP="009F211D">
      <w:pPr>
        <w:pStyle w:val="ListParagraph"/>
        <w:numPr>
          <w:ilvl w:val="0"/>
          <w:numId w:val="2"/>
        </w:numPr>
      </w:pPr>
      <w:r>
        <w:t>Motions:</w:t>
      </w:r>
      <w:r w:rsidR="00700E98">
        <w:t xml:space="preserve"> </w:t>
      </w:r>
      <w:hyperlink r:id="rId291" w:history="1">
        <w:r w:rsidR="00700E98" w:rsidRPr="003B0EBE">
          <w:rPr>
            <w:rStyle w:val="Hyperlink"/>
            <w:color w:val="00B050"/>
          </w:rPr>
          <w:t>11-24/171r2</w:t>
        </w:r>
        <w:r w:rsidR="005224FF" w:rsidRPr="003B0EBE">
          <w:rPr>
            <w:rStyle w:val="Hyperlink"/>
            <w:color w:val="00B050"/>
          </w:rPr>
          <w:t>4</w:t>
        </w:r>
      </w:hyperlink>
      <w:r w:rsidR="003964C7" w:rsidRPr="003B0EBE">
        <w:rPr>
          <w:color w:val="00B050"/>
        </w:rPr>
        <w:t xml:space="preserve"> (starting </w:t>
      </w:r>
      <w:r w:rsidR="000D2560" w:rsidRPr="003B0EBE">
        <w:rPr>
          <w:color w:val="00B050"/>
        </w:rPr>
        <w:t>at</w:t>
      </w:r>
      <w:r w:rsidR="003964C7" w:rsidRPr="003B0EBE">
        <w:rPr>
          <w:color w:val="00B050"/>
        </w:rPr>
        <w:t xml:space="preserve"> 11:</w:t>
      </w:r>
      <w:r w:rsidR="00152B1E" w:rsidRPr="003B0EBE">
        <w:rPr>
          <w:color w:val="00B050"/>
        </w:rPr>
        <w:t>2</w:t>
      </w:r>
      <w:r w:rsidR="003964C7" w:rsidRPr="003B0EBE">
        <w:rPr>
          <w:color w:val="00B050"/>
        </w:rPr>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074CC4" w:rsidRDefault="0082107B" w:rsidP="0082107B">
      <w:pPr>
        <w:pStyle w:val="ListParagraph"/>
        <w:numPr>
          <w:ilvl w:val="1"/>
          <w:numId w:val="2"/>
        </w:numPr>
        <w:rPr>
          <w:color w:val="A6A6A6" w:themeColor="background1" w:themeShade="A6"/>
          <w:sz w:val="22"/>
          <w:szCs w:val="22"/>
        </w:rPr>
      </w:pPr>
      <w:hyperlink r:id="rId292" w:history="1">
        <w:r w:rsidRPr="00074CC4">
          <w:rPr>
            <w:rStyle w:val="Hyperlink"/>
            <w:color w:val="A6A6A6" w:themeColor="background1" w:themeShade="A6"/>
            <w:sz w:val="22"/>
            <w:szCs w:val="22"/>
          </w:rPr>
          <w:t>24/1809</w:t>
        </w:r>
      </w:hyperlink>
      <w:r w:rsidRPr="00074CC4">
        <w:rPr>
          <w:color w:val="A6A6A6" w:themeColor="background1" w:themeShade="A6"/>
          <w:sz w:val="22"/>
          <w:szCs w:val="22"/>
        </w:rPr>
        <w:t xml:space="preserve"> Evaluation of C-SR Types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 xml:space="preserve">Jun </w:t>
      </w:r>
      <w:proofErr w:type="spellStart"/>
      <w:r w:rsidRPr="00074CC4">
        <w:rPr>
          <w:color w:val="A6A6A6" w:themeColor="background1" w:themeShade="A6"/>
          <w:sz w:val="22"/>
          <w:szCs w:val="22"/>
        </w:rPr>
        <w:t>Minotani</w:t>
      </w:r>
      <w:proofErr w:type="spellEnd"/>
      <w:r w:rsidRPr="00074CC4">
        <w:rPr>
          <w:color w:val="A6A6A6" w:themeColor="background1" w:themeShade="A6"/>
          <w:sz w:val="22"/>
          <w:szCs w:val="22"/>
        </w:rPr>
        <w:tab/>
        <w:t>Q&amp;A</w:t>
      </w:r>
    </w:p>
    <w:p w14:paraId="5E243486" w14:textId="6F7A4A16" w:rsidR="00EC5C91" w:rsidRPr="00074CC4" w:rsidRDefault="00EC5C91" w:rsidP="00EC5C91">
      <w:pPr>
        <w:pStyle w:val="ListParagraph"/>
        <w:numPr>
          <w:ilvl w:val="1"/>
          <w:numId w:val="2"/>
        </w:numPr>
        <w:rPr>
          <w:color w:val="A6A6A6" w:themeColor="background1" w:themeShade="A6"/>
          <w:sz w:val="22"/>
          <w:szCs w:val="22"/>
        </w:rPr>
      </w:pPr>
      <w:hyperlink r:id="rId293" w:history="1">
        <w:r w:rsidRPr="00074CC4">
          <w:rPr>
            <w:rStyle w:val="Hyperlink"/>
            <w:color w:val="A6A6A6" w:themeColor="background1" w:themeShade="A6"/>
            <w:sz w:val="22"/>
            <w:szCs w:val="22"/>
          </w:rPr>
          <w:t>24/1836</w:t>
        </w:r>
      </w:hyperlink>
      <w:r w:rsidRPr="00074CC4">
        <w:rPr>
          <w:color w:val="A6A6A6" w:themeColor="background1" w:themeShade="A6"/>
          <w:sz w:val="22"/>
          <w:szCs w:val="22"/>
        </w:rPr>
        <w:t xml:space="preserve"> On </w:t>
      </w:r>
      <w:proofErr w:type="spellStart"/>
      <w:r w:rsidRPr="00074CC4">
        <w:rPr>
          <w:color w:val="A6A6A6" w:themeColor="background1" w:themeShade="A6"/>
          <w:sz w:val="22"/>
          <w:szCs w:val="22"/>
        </w:rPr>
        <w:t>CoBF</w:t>
      </w:r>
      <w:proofErr w:type="spellEnd"/>
      <w:r w:rsidRPr="00074CC4">
        <w:rPr>
          <w:color w:val="A6A6A6" w:themeColor="background1" w:themeShade="A6"/>
          <w:sz w:val="22"/>
          <w:szCs w:val="22"/>
        </w:rPr>
        <w:t xml:space="preserve"> Capabilities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Aiguo Yan</w:t>
      </w:r>
    </w:p>
    <w:p w14:paraId="2B60028A" w14:textId="77777777" w:rsidR="00CC79C5" w:rsidRDefault="00CC79C5" w:rsidP="009F211D">
      <w:pPr>
        <w:pStyle w:val="ListParagraph"/>
        <w:numPr>
          <w:ilvl w:val="0"/>
          <w:numId w:val="2"/>
        </w:numPr>
      </w:pPr>
      <w:r w:rsidRPr="00450553">
        <w:t>AoB:</w:t>
      </w:r>
    </w:p>
    <w:p w14:paraId="04AF0AE5" w14:textId="2CC95C78" w:rsidR="00074CC4" w:rsidRDefault="00772461" w:rsidP="00074CC4">
      <w:pPr>
        <w:pStyle w:val="ListParagraph"/>
        <w:numPr>
          <w:ilvl w:val="1"/>
          <w:numId w:val="2"/>
        </w:numPr>
      </w:pPr>
      <w:r>
        <w:t>Can we cancel Jan 9</w:t>
      </w:r>
      <w:r w:rsidR="00905593">
        <w:t xml:space="preserve"> telco</w:t>
      </w:r>
      <w:r>
        <w:t>? Eval</w:t>
      </w:r>
      <w:r w:rsidR="00AA0E8F">
        <w:t xml:space="preserve"> and get back</w:t>
      </w:r>
      <w:r>
        <w:t>.</w:t>
      </w:r>
    </w:p>
    <w:p w14:paraId="377861A4" w14:textId="4E7A66FB" w:rsidR="000773D1" w:rsidRDefault="000773D1" w:rsidP="00074CC4">
      <w:pPr>
        <w:pStyle w:val="ListParagraph"/>
        <w:numPr>
          <w:ilvl w:val="1"/>
          <w:numId w:val="2"/>
        </w:numPr>
      </w:pPr>
      <w:r>
        <w:t xml:space="preserve">Move </w:t>
      </w:r>
      <w:r w:rsidR="00A030F3">
        <w:t>24/</w:t>
      </w:r>
      <w:r>
        <w:t>1836 to PHY.</w:t>
      </w:r>
      <w:r w:rsidR="00320E89">
        <w:t xml:space="preserve"> </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sidRPr="00541521">
        <w:rPr>
          <w:highlight w:val="green"/>
        </w:rPr>
        <w:t>7</w:t>
      </w:r>
      <w:r w:rsidRPr="00541521">
        <w:rPr>
          <w:highlight w:val="green"/>
          <w:vertAlign w:val="superscript"/>
        </w:rPr>
        <w:t>th</w:t>
      </w:r>
      <w:r w:rsidRPr="00541521">
        <w:rPr>
          <w:highlight w:val="green"/>
        </w:rPr>
        <w:t xml:space="preserve"> Conf. Call: January 06 (19:00–21:00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0" w:history="1">
        <w:r w:rsidRPr="00C143DE">
          <w:rPr>
            <w:rStyle w:val="Hyperlink"/>
            <w:sz w:val="22"/>
            <w:szCs w:val="22"/>
          </w:rPr>
          <w:t>xiaofei.wang@interdigital.com</w:t>
        </w:r>
      </w:hyperlink>
      <w:r>
        <w:rPr>
          <w:sz w:val="22"/>
          <w:szCs w:val="22"/>
        </w:rPr>
        <w:t xml:space="preserve">), </w:t>
      </w:r>
      <w:r>
        <w:rPr>
          <w:sz w:val="22"/>
        </w:rPr>
        <w:t>Srinivas Kandala (</w:t>
      </w:r>
      <w:hyperlink r:id="rId3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2"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46391E08" w:rsidR="00216B57" w:rsidRDefault="00216B57" w:rsidP="009F211D">
      <w:pPr>
        <w:pStyle w:val="ListParagraph"/>
        <w:numPr>
          <w:ilvl w:val="0"/>
          <w:numId w:val="2"/>
        </w:numPr>
      </w:pPr>
      <w:r>
        <w:t>PDT Submissions (</w:t>
      </w:r>
      <w:r w:rsidR="00E7483F">
        <w:t>60</w:t>
      </w:r>
      <w:r>
        <w:t xml:space="preserve"> mins):</w:t>
      </w:r>
    </w:p>
    <w:p w14:paraId="0E63030E" w14:textId="377D7FA0" w:rsidR="00ED01EF" w:rsidRPr="00485ADE" w:rsidRDefault="00ED01EF" w:rsidP="00ED01EF">
      <w:pPr>
        <w:pStyle w:val="ListParagraph"/>
        <w:numPr>
          <w:ilvl w:val="1"/>
          <w:numId w:val="2"/>
        </w:numPr>
        <w:rPr>
          <w:color w:val="00B050"/>
          <w:sz w:val="22"/>
          <w:szCs w:val="22"/>
        </w:rPr>
      </w:pPr>
      <w:hyperlink r:id="rId303" w:history="1">
        <w:r w:rsidRPr="00485ADE">
          <w:rPr>
            <w:rStyle w:val="Hyperlink"/>
            <w:color w:val="00B050"/>
            <w:sz w:val="22"/>
            <w:szCs w:val="22"/>
          </w:rPr>
          <w:t>24/2056r0</w:t>
        </w:r>
      </w:hyperlink>
      <w:r w:rsidRPr="00485ADE">
        <w:rPr>
          <w:color w:val="00B050"/>
          <w:sz w:val="22"/>
          <w:szCs w:val="22"/>
        </w:rPr>
        <w:t xml:space="preserve"> PDT-MAC-TWT SP Management</w:t>
      </w:r>
      <w:r w:rsidRPr="00485ADE">
        <w:rPr>
          <w:color w:val="00B050"/>
          <w:sz w:val="22"/>
          <w:szCs w:val="22"/>
        </w:rPr>
        <w:tab/>
      </w:r>
      <w:r w:rsidRPr="00485ADE">
        <w:rPr>
          <w:color w:val="00B050"/>
          <w:sz w:val="22"/>
          <w:szCs w:val="22"/>
        </w:rPr>
        <w:tab/>
      </w:r>
      <w:r w:rsidRPr="00485ADE">
        <w:rPr>
          <w:color w:val="00B050"/>
          <w:sz w:val="22"/>
          <w:szCs w:val="22"/>
        </w:rPr>
        <w:tab/>
        <w:t>Kumail Haider*</w:t>
      </w:r>
    </w:p>
    <w:p w14:paraId="7388496E" w14:textId="0CB7D548" w:rsidR="005B7471" w:rsidRPr="00485ADE" w:rsidRDefault="005B7471" w:rsidP="003B1981">
      <w:pPr>
        <w:pStyle w:val="ListParagraph"/>
        <w:numPr>
          <w:ilvl w:val="1"/>
          <w:numId w:val="2"/>
        </w:numPr>
        <w:rPr>
          <w:color w:val="00B050"/>
          <w:sz w:val="22"/>
          <w:szCs w:val="22"/>
        </w:rPr>
      </w:pPr>
      <w:hyperlink r:id="rId304" w:history="1">
        <w:r w:rsidRPr="00485ADE">
          <w:rPr>
            <w:rStyle w:val="Hyperlink"/>
            <w:color w:val="00B050"/>
            <w:sz w:val="22"/>
            <w:szCs w:val="22"/>
          </w:rPr>
          <w:t>24/1881r0</w:t>
        </w:r>
      </w:hyperlink>
      <w:r w:rsidRPr="00485ADE">
        <w:rPr>
          <w:color w:val="00B050"/>
          <w:sz w:val="22"/>
          <w:szCs w:val="22"/>
        </w:rPr>
        <w:t xml:space="preserve"> PDT-MAC-Seamless-Roaming</w:t>
      </w:r>
      <w:r w:rsidRPr="00485ADE">
        <w:rPr>
          <w:color w:val="00B050"/>
          <w:sz w:val="22"/>
          <w:szCs w:val="22"/>
        </w:rPr>
        <w:tab/>
      </w:r>
      <w:r w:rsidRPr="00485ADE">
        <w:rPr>
          <w:color w:val="00B050"/>
          <w:sz w:val="22"/>
          <w:szCs w:val="22"/>
        </w:rPr>
        <w:tab/>
      </w:r>
      <w:r w:rsidRPr="00485ADE">
        <w:rPr>
          <w:color w:val="00B050"/>
          <w:sz w:val="22"/>
          <w:szCs w:val="22"/>
        </w:rPr>
        <w:tab/>
        <w:t>Duncan Ho</w:t>
      </w:r>
    </w:p>
    <w:p w14:paraId="4F0AFDAC" w14:textId="7C0F7D0F" w:rsidR="005B7471" w:rsidRPr="00BC2613" w:rsidRDefault="005B7471" w:rsidP="003B1981">
      <w:pPr>
        <w:pStyle w:val="ListParagraph"/>
        <w:numPr>
          <w:ilvl w:val="1"/>
          <w:numId w:val="2"/>
        </w:numPr>
        <w:rPr>
          <w:color w:val="00B050"/>
          <w:sz w:val="22"/>
          <w:szCs w:val="22"/>
        </w:rPr>
      </w:pPr>
      <w:hyperlink r:id="rId305" w:history="1">
        <w:r w:rsidRPr="00BC2613">
          <w:rPr>
            <w:rStyle w:val="Hyperlink"/>
            <w:color w:val="00B050"/>
            <w:sz w:val="22"/>
            <w:szCs w:val="22"/>
          </w:rPr>
          <w:t>24/2020r0</w:t>
        </w:r>
      </w:hyperlink>
      <w:r w:rsidRPr="00BC2613">
        <w:rPr>
          <w:color w:val="00B050"/>
          <w:sz w:val="22"/>
          <w:szCs w:val="22"/>
        </w:rPr>
        <w:t xml:space="preserve"> PDT for UHR MAC Introduction section</w:t>
      </w:r>
      <w:r w:rsidRPr="00BC2613">
        <w:rPr>
          <w:color w:val="00B050"/>
          <w:sz w:val="22"/>
          <w:szCs w:val="22"/>
        </w:rPr>
        <w:tab/>
      </w:r>
      <w:r w:rsidRPr="00BC2613">
        <w:rPr>
          <w:color w:val="00B050"/>
          <w:sz w:val="22"/>
          <w:szCs w:val="22"/>
        </w:rPr>
        <w:tab/>
        <w:t>George Cherian</w:t>
      </w:r>
    </w:p>
    <w:p w14:paraId="42A46E38" w14:textId="42DCEB79" w:rsidR="00073D3F" w:rsidRPr="00055942" w:rsidRDefault="00073D3F" w:rsidP="00036C00">
      <w:pPr>
        <w:pStyle w:val="ListParagraph"/>
        <w:numPr>
          <w:ilvl w:val="1"/>
          <w:numId w:val="2"/>
        </w:numPr>
        <w:rPr>
          <w:color w:val="00B050"/>
          <w:sz w:val="22"/>
          <w:szCs w:val="22"/>
        </w:rPr>
      </w:pPr>
      <w:hyperlink r:id="rId306" w:history="1">
        <w:r w:rsidRPr="00055942">
          <w:rPr>
            <w:rStyle w:val="Hyperlink"/>
            <w:color w:val="00B050"/>
            <w:sz w:val="22"/>
            <w:szCs w:val="22"/>
          </w:rPr>
          <w:t>24/2030r0</w:t>
        </w:r>
      </w:hyperlink>
      <w:r w:rsidRPr="00055942">
        <w:rPr>
          <w:color w:val="00B050"/>
          <w:sz w:val="22"/>
          <w:szCs w:val="22"/>
        </w:rPr>
        <w:t xml:space="preserve"> PDT-MAC-Coordinated-Beamforming</w:t>
      </w:r>
      <w:r w:rsidRPr="00055942">
        <w:rPr>
          <w:color w:val="00B050"/>
          <w:sz w:val="22"/>
          <w:szCs w:val="22"/>
        </w:rPr>
        <w:tab/>
      </w:r>
      <w:r w:rsidRPr="00055942">
        <w:rPr>
          <w:color w:val="00B050"/>
          <w:sz w:val="22"/>
          <w:szCs w:val="22"/>
        </w:rPr>
        <w:tab/>
        <w:t>Jason Y. Guo</w:t>
      </w:r>
    </w:p>
    <w:p w14:paraId="497C05ED" w14:textId="163A2E66" w:rsidR="00055BB2" w:rsidRPr="00E45F85" w:rsidRDefault="00055BB2" w:rsidP="00CC1111">
      <w:pPr>
        <w:pStyle w:val="ListParagraph"/>
        <w:numPr>
          <w:ilvl w:val="1"/>
          <w:numId w:val="2"/>
        </w:numPr>
        <w:rPr>
          <w:strike/>
          <w:color w:val="FF0000"/>
          <w:sz w:val="22"/>
          <w:szCs w:val="22"/>
        </w:rPr>
      </w:pPr>
      <w:r w:rsidRPr="00E45F85">
        <w:rPr>
          <w:strike/>
          <w:color w:val="FF0000"/>
          <w:sz w:val="22"/>
          <w:szCs w:val="22"/>
        </w:rPr>
        <w:t>24/2067r0 PDT MAC UHR BSS Operation</w:t>
      </w:r>
      <w:r w:rsidRPr="00E45F85">
        <w:rPr>
          <w:strike/>
          <w:color w:val="FF0000"/>
          <w:sz w:val="22"/>
          <w:szCs w:val="22"/>
        </w:rPr>
        <w:tab/>
      </w:r>
      <w:r w:rsidRPr="00E45F85">
        <w:rPr>
          <w:strike/>
          <w:color w:val="FF0000"/>
          <w:sz w:val="22"/>
          <w:szCs w:val="22"/>
        </w:rPr>
        <w:tab/>
      </w:r>
      <w:r w:rsidRPr="00E45F85">
        <w:rPr>
          <w:strike/>
          <w:color w:val="FF0000"/>
          <w:sz w:val="22"/>
          <w:szCs w:val="22"/>
        </w:rPr>
        <w:tab/>
        <w:t>Ming Gan</w:t>
      </w:r>
    </w:p>
    <w:p w14:paraId="3E204442" w14:textId="79B8397D" w:rsidR="009B316F" w:rsidRPr="00E45F85" w:rsidRDefault="009B316F" w:rsidP="00CC1111">
      <w:pPr>
        <w:pStyle w:val="ListParagraph"/>
        <w:numPr>
          <w:ilvl w:val="1"/>
          <w:numId w:val="2"/>
        </w:numPr>
        <w:rPr>
          <w:strike/>
          <w:color w:val="FF0000"/>
          <w:sz w:val="22"/>
          <w:szCs w:val="22"/>
        </w:rPr>
      </w:pPr>
      <w:r w:rsidRPr="00E45F85">
        <w:rPr>
          <w:strike/>
          <w:color w:val="FF0000"/>
          <w:sz w:val="22"/>
          <w:szCs w:val="22"/>
        </w:rPr>
        <w:t xml:space="preserve">24/2066r0 PDT MAC </w:t>
      </w:r>
      <w:proofErr w:type="spellStart"/>
      <w:r w:rsidRPr="00E45F85">
        <w:rPr>
          <w:strike/>
          <w:color w:val="FF0000"/>
          <w:sz w:val="22"/>
          <w:szCs w:val="22"/>
        </w:rPr>
        <w:t>Acknolwedgement</w:t>
      </w:r>
      <w:proofErr w:type="spellEnd"/>
      <w:r w:rsidRPr="00E45F85">
        <w:rPr>
          <w:strike/>
          <w:color w:val="FF0000"/>
          <w:sz w:val="22"/>
          <w:szCs w:val="22"/>
        </w:rPr>
        <w:t xml:space="preserve"> Procedure</w:t>
      </w:r>
      <w:r w:rsidRPr="00E45F85">
        <w:rPr>
          <w:strike/>
          <w:color w:val="FF0000"/>
          <w:sz w:val="22"/>
          <w:szCs w:val="22"/>
        </w:rPr>
        <w:tab/>
      </w:r>
      <w:r w:rsidRPr="00E45F85">
        <w:rPr>
          <w:strike/>
          <w:color w:val="FF0000"/>
          <w:sz w:val="22"/>
          <w:szCs w:val="22"/>
        </w:rPr>
        <w:tab/>
        <w:t>Ming Gan</w:t>
      </w:r>
    </w:p>
    <w:p w14:paraId="671F1FB0" w14:textId="6A3B8F34" w:rsidR="00ED01EF" w:rsidRPr="00ED01EF" w:rsidRDefault="00ED01EF" w:rsidP="00ED01EF">
      <w:pPr>
        <w:ind w:left="360"/>
        <w:rPr>
          <w:szCs w:val="22"/>
        </w:rPr>
      </w:pPr>
      <w:r>
        <w:rPr>
          <w:szCs w:val="22"/>
        </w:rPr>
        <w:t>*</w:t>
      </w:r>
      <w:r w:rsidR="0069214D">
        <w:rPr>
          <w:szCs w:val="22"/>
        </w:rPr>
        <w:t>M</w:t>
      </w:r>
      <w:r>
        <w:rPr>
          <w:szCs w:val="22"/>
        </w:rPr>
        <w:t>ember requested to present first due to scheduling constraints.</w:t>
      </w:r>
    </w:p>
    <w:p w14:paraId="77EED66C" w14:textId="5FD1B385" w:rsidR="00216B57" w:rsidRDefault="00216B57" w:rsidP="009F211D">
      <w:pPr>
        <w:pStyle w:val="ListParagraph"/>
        <w:numPr>
          <w:ilvl w:val="0"/>
          <w:numId w:val="2"/>
        </w:numPr>
      </w:pPr>
      <w:r>
        <w:t>Pending SPs – Topic (</w:t>
      </w:r>
      <w:r w:rsidR="00E7483F">
        <w:t>30</w:t>
      </w:r>
      <w:r>
        <w:t xml:space="preserve"> mins):</w:t>
      </w:r>
    </w:p>
    <w:p w14:paraId="0E77B852" w14:textId="301ADAB1" w:rsidR="001B05FA" w:rsidRPr="00017529" w:rsidRDefault="001B05FA" w:rsidP="001B05FA">
      <w:pPr>
        <w:ind w:left="360"/>
        <w:rPr>
          <w:b/>
          <w:bCs/>
          <w:color w:val="FFC000"/>
          <w:szCs w:val="22"/>
        </w:rPr>
      </w:pPr>
      <w:r w:rsidRPr="00017529">
        <w:rPr>
          <w:b/>
          <w:bCs/>
          <w:color w:val="FFC000"/>
          <w:szCs w:val="22"/>
        </w:rPr>
        <w:t>SP1 – Gaius Y. H. Wee – C-</w:t>
      </w:r>
      <w:r w:rsidR="0002544C" w:rsidRPr="00017529">
        <w:rPr>
          <w:b/>
          <w:bCs/>
          <w:color w:val="FFC000"/>
          <w:szCs w:val="22"/>
        </w:rPr>
        <w:t>R</w:t>
      </w:r>
      <w:r w:rsidRPr="00017529">
        <w:rPr>
          <w:b/>
          <w:bCs/>
          <w:color w:val="FFC000"/>
          <w:szCs w:val="22"/>
        </w:rPr>
        <w:t>TWT</w:t>
      </w:r>
    </w:p>
    <w:p w14:paraId="4F3E5342" w14:textId="07F9D690" w:rsidR="002F1FF8" w:rsidRPr="001B05FA" w:rsidRDefault="002F1FF8" w:rsidP="002F1FF8">
      <w:pPr>
        <w:ind w:left="360"/>
        <w:rPr>
          <w:lang w:val="en-US"/>
        </w:rPr>
      </w:pPr>
      <w:r w:rsidRPr="001B05FA">
        <w:rPr>
          <w:lang w:val="en-US"/>
        </w:rPr>
        <w:t xml:space="preserve">Do you support allowing an AP to request a </w:t>
      </w:r>
      <w:proofErr w:type="spellStart"/>
      <w:r w:rsidRPr="001B05FA">
        <w:rPr>
          <w:lang w:val="en-US"/>
        </w:rPr>
        <w:t>neighbour</w:t>
      </w:r>
      <w:proofErr w:type="spellEnd"/>
      <w:r w:rsidRPr="001B05FA">
        <w:rPr>
          <w:lang w:val="en-US"/>
        </w:rPr>
        <w:t xml:space="preserve"> AP to share a portion of its TXOP obtained during an R-TWT SP?</w:t>
      </w:r>
    </w:p>
    <w:p w14:paraId="250CE5CB"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request is based on sending a TWT request, which contains the TWT element</w:t>
      </w:r>
    </w:p>
    <w:p w14:paraId="7AD855EA"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portion of TXOP is shared by sending an MU-RTS TXS Trigger frame</w:t>
      </w:r>
    </w:p>
    <w:p w14:paraId="5864E28D" w14:textId="77777777" w:rsidR="002F1FF8" w:rsidRPr="002F1FF8" w:rsidRDefault="002F1FF8" w:rsidP="002F1FF8">
      <w:pPr>
        <w:ind w:firstLine="360"/>
        <w:rPr>
          <w:lang w:val="en-US"/>
        </w:rPr>
      </w:pPr>
      <w:r w:rsidRPr="002F1FF8">
        <w:rPr>
          <w:i/>
          <w:iCs/>
          <w:lang w:val="en-US"/>
        </w:rPr>
        <w:t>Supporting docs: </w:t>
      </w:r>
      <w:hyperlink r:id="rId307" w:tgtFrame="_blank" w:history="1">
        <w:r w:rsidRPr="002F1FF8">
          <w:rPr>
            <w:rStyle w:val="Hyperlink"/>
            <w:i/>
            <w:iCs/>
            <w:lang w:val="en-US" w:eastAsia="en-GB"/>
          </w:rPr>
          <w:t>24/1457r0</w:t>
        </w:r>
      </w:hyperlink>
      <w:r w:rsidRPr="002F1FF8">
        <w:rPr>
          <w:i/>
          <w:iCs/>
          <w:lang w:val="en-US"/>
        </w:rPr>
        <w:t>, </w:t>
      </w:r>
      <w:hyperlink r:id="rId308" w:tgtFrame="_blank" w:history="1">
        <w:r w:rsidRPr="002F1FF8">
          <w:rPr>
            <w:rStyle w:val="Hyperlink"/>
            <w:i/>
            <w:iCs/>
            <w:lang w:val="en-US" w:eastAsia="en-GB"/>
          </w:rPr>
          <w:t>23/2212r1</w:t>
        </w:r>
      </w:hyperlink>
    </w:p>
    <w:p w14:paraId="0F0A7757" w14:textId="42F63DBC" w:rsidR="001B05FA" w:rsidRPr="00017529" w:rsidRDefault="001B05FA" w:rsidP="001B05FA">
      <w:pPr>
        <w:ind w:firstLine="360"/>
        <w:rPr>
          <w:color w:val="000000" w:themeColor="text1"/>
        </w:rPr>
      </w:pPr>
      <w:r w:rsidRPr="00017529">
        <w:rPr>
          <w:color w:val="000000" w:themeColor="text1"/>
        </w:rPr>
        <w:t>Result:</w:t>
      </w:r>
      <w:r w:rsidR="00215A68" w:rsidRPr="00017529">
        <w:rPr>
          <w:color w:val="000000" w:themeColor="text1"/>
        </w:rPr>
        <w:t xml:space="preserve"> Deferred.</w:t>
      </w:r>
    </w:p>
    <w:p w14:paraId="6A24BF9C" w14:textId="61488AA1" w:rsidR="00CF726A" w:rsidRPr="00017529" w:rsidRDefault="00CF726A" w:rsidP="00CF726A">
      <w:pPr>
        <w:ind w:firstLine="360"/>
        <w:rPr>
          <w:b/>
          <w:bCs/>
          <w:color w:val="00B050"/>
        </w:rPr>
      </w:pPr>
      <w:r w:rsidRPr="00017529">
        <w:rPr>
          <w:b/>
          <w:bCs/>
          <w:color w:val="00B050"/>
        </w:rPr>
        <w:t xml:space="preserve">SP2 </w:t>
      </w:r>
      <w:r w:rsidRPr="00017529">
        <w:rPr>
          <w:b/>
          <w:bCs/>
          <w:color w:val="00B050"/>
          <w:szCs w:val="22"/>
        </w:rPr>
        <w:t>–</w:t>
      </w:r>
      <w:r w:rsidRPr="00017529">
        <w:rPr>
          <w:b/>
          <w:bCs/>
          <w:color w:val="00B050"/>
        </w:rPr>
        <w:t xml:space="preserve"> </w:t>
      </w:r>
      <w:r w:rsidR="00853D83" w:rsidRPr="00017529">
        <w:rPr>
          <w:b/>
          <w:bCs/>
          <w:color w:val="00B050"/>
        </w:rPr>
        <w:t>Giovanni Chisci</w:t>
      </w:r>
      <w:r w:rsidRPr="00017529">
        <w:rPr>
          <w:b/>
          <w:bCs/>
          <w:color w:val="00B050"/>
        </w:rPr>
        <w:t xml:space="preserve"> </w:t>
      </w:r>
      <w:r w:rsidRPr="00017529">
        <w:rPr>
          <w:b/>
          <w:bCs/>
          <w:color w:val="00B050"/>
          <w:szCs w:val="22"/>
        </w:rPr>
        <w:t>–</w:t>
      </w:r>
      <w:r w:rsidRPr="00017529">
        <w:rPr>
          <w:b/>
          <w:bCs/>
          <w:color w:val="00B050"/>
        </w:rPr>
        <w:t xml:space="preserve"> PDT</w:t>
      </w:r>
      <w:r w:rsidR="00382118" w:rsidRPr="00017529">
        <w:rPr>
          <w:b/>
          <w:bCs/>
          <w:color w:val="00B050"/>
        </w:rPr>
        <w:t xml:space="preserve"> – </w:t>
      </w:r>
      <w:r w:rsidR="008A44EA" w:rsidRPr="00017529">
        <w:rPr>
          <w:b/>
          <w:bCs/>
          <w:color w:val="00B050"/>
        </w:rPr>
        <w:t>C</w:t>
      </w:r>
      <w:r w:rsidR="00382118" w:rsidRPr="00017529">
        <w:rPr>
          <w:b/>
          <w:bCs/>
          <w:color w:val="00B050"/>
        </w:rPr>
        <w:t>-</w:t>
      </w:r>
      <w:r w:rsidR="008A44EA" w:rsidRPr="00017529">
        <w:rPr>
          <w:b/>
          <w:bCs/>
          <w:color w:val="00B050"/>
        </w:rPr>
        <w:t>RTWT</w:t>
      </w:r>
    </w:p>
    <w:p w14:paraId="1ED7B44B" w14:textId="6D8A4FCE" w:rsidR="00CF726A" w:rsidRDefault="00CF726A" w:rsidP="00CF726A">
      <w:pPr>
        <w:ind w:firstLine="360"/>
      </w:pPr>
      <w:r w:rsidRPr="00FF42DC">
        <w:rPr>
          <w:rFonts w:hint="eastAsia"/>
        </w:rPr>
        <w:t xml:space="preserve">Do you support to incorporate the text of </w:t>
      </w:r>
      <w:hyperlink r:id="rId309" w:history="1">
        <w:r w:rsidRPr="002A45E0">
          <w:rPr>
            <w:rStyle w:val="Hyperlink"/>
            <w:rFonts w:hint="eastAsia"/>
          </w:rPr>
          <w:t>11-24</w:t>
        </w:r>
        <w:r w:rsidR="002A45E0">
          <w:rPr>
            <w:rStyle w:val="Hyperlink"/>
          </w:rPr>
          <w:t>/</w:t>
        </w:r>
        <w:r w:rsidRPr="002A45E0">
          <w:rPr>
            <w:rStyle w:val="Hyperlink"/>
          </w:rPr>
          <w:t>1966</w:t>
        </w:r>
        <w:r w:rsidR="002A45E0">
          <w:rPr>
            <w:rStyle w:val="Hyperlink"/>
          </w:rPr>
          <w:t>r</w:t>
        </w:r>
        <w:r w:rsidRPr="002A45E0">
          <w:rPr>
            <w:rStyle w:val="Hyperlink"/>
          </w:rPr>
          <w:t>2</w:t>
        </w:r>
      </w:hyperlink>
      <w:r>
        <w:t xml:space="preserve"> </w:t>
      </w:r>
      <w:r w:rsidRPr="00FF42DC">
        <w:rPr>
          <w:rFonts w:hint="eastAsia"/>
        </w:rPr>
        <w:t>into the TGbn D0.1?</w:t>
      </w:r>
    </w:p>
    <w:p w14:paraId="542C54F2" w14:textId="777EA520" w:rsidR="00CF726A" w:rsidRPr="00853D83" w:rsidRDefault="00CF726A" w:rsidP="00853D83">
      <w:pPr>
        <w:ind w:firstLine="360"/>
        <w:rPr>
          <w:i/>
          <w:iCs/>
        </w:rPr>
      </w:pPr>
      <w:r w:rsidRPr="00853D83">
        <w:rPr>
          <w:i/>
          <w:iCs/>
          <w:color w:val="222222"/>
        </w:rPr>
        <w:t xml:space="preserve">Supporting documents: </w:t>
      </w:r>
      <w:r w:rsidRPr="00853D83">
        <w:rPr>
          <w:i/>
          <w:iCs/>
        </w:rPr>
        <w:t>[24/19</w:t>
      </w:r>
      <w:r w:rsidR="00B270F7">
        <w:rPr>
          <w:i/>
          <w:iCs/>
        </w:rPr>
        <w:t>66</w:t>
      </w:r>
      <w:r w:rsidRPr="00853D83">
        <w:rPr>
          <w:i/>
          <w:iCs/>
        </w:rPr>
        <w:t>r</w:t>
      </w:r>
      <w:r w:rsidR="00B270F7">
        <w:rPr>
          <w:i/>
          <w:iCs/>
        </w:rPr>
        <w:t>2</w:t>
      </w:r>
      <w:r w:rsidRPr="00853D83">
        <w:rPr>
          <w:i/>
          <w:iCs/>
        </w:rPr>
        <w:t>]</w:t>
      </w:r>
    </w:p>
    <w:p w14:paraId="3C421C9B" w14:textId="50C6DA59" w:rsidR="005B7471" w:rsidRPr="00017529" w:rsidRDefault="00CF726A" w:rsidP="00AE304D">
      <w:pPr>
        <w:ind w:firstLine="360"/>
        <w:rPr>
          <w:color w:val="000000" w:themeColor="text1"/>
        </w:rPr>
      </w:pPr>
      <w:r w:rsidRPr="00017529">
        <w:rPr>
          <w:color w:val="000000" w:themeColor="text1"/>
        </w:rPr>
        <w:t>Result:</w:t>
      </w:r>
      <w:r w:rsidR="006E0E55" w:rsidRPr="00017529">
        <w:rPr>
          <w:color w:val="000000" w:themeColor="text1"/>
        </w:rPr>
        <w:t xml:space="preserve"> </w:t>
      </w:r>
      <w:r w:rsidR="006F5453" w:rsidRPr="00017529">
        <w:rPr>
          <w:color w:val="000000" w:themeColor="text1"/>
        </w:rPr>
        <w:t>No objection.</w:t>
      </w:r>
    </w:p>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CA53F4" w:rsidRDefault="0005041C" w:rsidP="0005041C">
      <w:pPr>
        <w:pStyle w:val="ListParagraph"/>
        <w:numPr>
          <w:ilvl w:val="1"/>
          <w:numId w:val="2"/>
        </w:numPr>
        <w:rPr>
          <w:color w:val="00B050"/>
          <w:sz w:val="22"/>
          <w:szCs w:val="22"/>
        </w:rPr>
      </w:pPr>
      <w:hyperlink r:id="rId310" w:history="1">
        <w:r w:rsidRPr="00CA53F4">
          <w:rPr>
            <w:rStyle w:val="Hyperlink"/>
            <w:color w:val="00B050"/>
            <w:sz w:val="22"/>
            <w:szCs w:val="22"/>
          </w:rPr>
          <w:t>24/1516</w:t>
        </w:r>
      </w:hyperlink>
      <w:r w:rsidRPr="00CA53F4">
        <w:rPr>
          <w:color w:val="00B050"/>
          <w:sz w:val="22"/>
          <w:szCs w:val="22"/>
        </w:rPr>
        <w:t xml:space="preserve"> Seamless Roaming Context Transfer</w:t>
      </w:r>
      <w:r w:rsidRPr="00CA53F4">
        <w:rPr>
          <w:color w:val="00B050"/>
          <w:sz w:val="22"/>
          <w:szCs w:val="22"/>
        </w:rPr>
        <w:tab/>
      </w:r>
      <w:r w:rsidRPr="00CA53F4">
        <w:rPr>
          <w:color w:val="00B050"/>
          <w:sz w:val="22"/>
          <w:szCs w:val="22"/>
        </w:rPr>
        <w:tab/>
      </w:r>
      <w:r w:rsidRPr="00CA53F4">
        <w:rPr>
          <w:color w:val="00B050"/>
          <w:sz w:val="22"/>
          <w:szCs w:val="22"/>
        </w:rPr>
        <w:tab/>
        <w:t>Yelin Yoon</w:t>
      </w:r>
    </w:p>
    <w:p w14:paraId="2664CBD2" w14:textId="77777777" w:rsidR="0005041C" w:rsidRPr="00CA53F4" w:rsidRDefault="0005041C" w:rsidP="0005041C">
      <w:pPr>
        <w:pStyle w:val="ListParagraph"/>
        <w:numPr>
          <w:ilvl w:val="1"/>
          <w:numId w:val="2"/>
        </w:numPr>
        <w:rPr>
          <w:color w:val="00B050"/>
          <w:sz w:val="22"/>
          <w:szCs w:val="22"/>
        </w:rPr>
      </w:pPr>
      <w:hyperlink r:id="rId311" w:history="1">
        <w:r w:rsidRPr="00CA53F4">
          <w:rPr>
            <w:rStyle w:val="Hyperlink"/>
            <w:color w:val="00B050"/>
            <w:sz w:val="22"/>
            <w:szCs w:val="22"/>
          </w:rPr>
          <w:t>24/1517</w:t>
        </w:r>
      </w:hyperlink>
      <w:r w:rsidRPr="00CA53F4">
        <w:rPr>
          <w:color w:val="00B050"/>
          <w:sz w:val="22"/>
          <w:szCs w:val="22"/>
        </w:rPr>
        <w:t xml:space="preserve"> Seamless Roaming Data Transfer</w:t>
      </w:r>
      <w:r w:rsidRPr="00CA53F4">
        <w:rPr>
          <w:color w:val="00B050"/>
          <w:sz w:val="22"/>
          <w:szCs w:val="22"/>
        </w:rPr>
        <w:tab/>
      </w:r>
      <w:r w:rsidRPr="00CA53F4">
        <w:rPr>
          <w:color w:val="00B050"/>
          <w:sz w:val="22"/>
          <w:szCs w:val="22"/>
        </w:rPr>
        <w:tab/>
      </w:r>
      <w:r w:rsidRPr="00CA53F4">
        <w:rPr>
          <w:color w:val="00B050"/>
          <w:sz w:val="22"/>
          <w:szCs w:val="22"/>
        </w:rPr>
        <w:tab/>
        <w:t>Yelin Yoon</w:t>
      </w:r>
    </w:p>
    <w:p w14:paraId="03EBEDFE" w14:textId="77777777" w:rsidR="0005041C" w:rsidRPr="00DA7838" w:rsidRDefault="0005041C" w:rsidP="0005041C">
      <w:pPr>
        <w:pStyle w:val="ListParagraph"/>
        <w:numPr>
          <w:ilvl w:val="1"/>
          <w:numId w:val="2"/>
        </w:numPr>
        <w:rPr>
          <w:color w:val="00B050"/>
          <w:sz w:val="22"/>
          <w:szCs w:val="22"/>
        </w:rPr>
      </w:pPr>
      <w:hyperlink r:id="rId312" w:history="1">
        <w:r w:rsidRPr="00DA7838">
          <w:rPr>
            <w:rStyle w:val="Hyperlink"/>
            <w:color w:val="00B050"/>
            <w:sz w:val="22"/>
            <w:szCs w:val="22"/>
          </w:rPr>
          <w:t>24/1528</w:t>
        </w:r>
      </w:hyperlink>
      <w:r w:rsidRPr="00DA7838">
        <w:rPr>
          <w:color w:val="00B050"/>
          <w:sz w:val="22"/>
          <w:szCs w:val="22"/>
        </w:rPr>
        <w:t xml:space="preserve"> Details-on-data-forwarding-for-seamless-roaming</w:t>
      </w:r>
      <w:r w:rsidRPr="00DA7838">
        <w:rPr>
          <w:color w:val="00B050"/>
          <w:sz w:val="22"/>
          <w:szCs w:val="22"/>
        </w:rPr>
        <w:tab/>
        <w:t>Ryuichi Hirata</w:t>
      </w:r>
    </w:p>
    <w:p w14:paraId="0D15CD51" w14:textId="77777777" w:rsidR="0005041C" w:rsidRPr="00541521" w:rsidRDefault="0005041C" w:rsidP="0005041C">
      <w:pPr>
        <w:pStyle w:val="ListParagraph"/>
        <w:numPr>
          <w:ilvl w:val="1"/>
          <w:numId w:val="2"/>
        </w:numPr>
        <w:rPr>
          <w:color w:val="A6A6A6" w:themeColor="background1" w:themeShade="A6"/>
          <w:sz w:val="22"/>
          <w:szCs w:val="22"/>
        </w:rPr>
      </w:pPr>
      <w:hyperlink r:id="rId313" w:history="1">
        <w:r w:rsidRPr="00541521">
          <w:rPr>
            <w:rStyle w:val="Hyperlink"/>
            <w:color w:val="A6A6A6" w:themeColor="background1" w:themeShade="A6"/>
            <w:sz w:val="22"/>
            <w:szCs w:val="22"/>
          </w:rPr>
          <w:t>24/1591</w:t>
        </w:r>
      </w:hyperlink>
      <w:r w:rsidRPr="00541521">
        <w:rPr>
          <w:color w:val="A6A6A6" w:themeColor="background1" w:themeShade="A6"/>
          <w:sz w:val="22"/>
          <w:szCs w:val="22"/>
        </w:rPr>
        <w:t xml:space="preserve"> Thoughts on Seamless Roaming and NPCA</w:t>
      </w:r>
      <w:r w:rsidRPr="00541521">
        <w:rPr>
          <w:color w:val="A6A6A6" w:themeColor="background1" w:themeShade="A6"/>
          <w:sz w:val="22"/>
          <w:szCs w:val="22"/>
        </w:rPr>
        <w:tab/>
      </w:r>
      <w:r w:rsidRPr="00541521">
        <w:rPr>
          <w:color w:val="A6A6A6" w:themeColor="background1" w:themeShade="A6"/>
          <w:sz w:val="22"/>
          <w:szCs w:val="22"/>
        </w:rPr>
        <w:tab/>
        <w:t>Ning Gao</w:t>
      </w:r>
    </w:p>
    <w:p w14:paraId="7260D191" w14:textId="77777777" w:rsidR="00216B57" w:rsidRPr="00450553" w:rsidRDefault="00216B57" w:rsidP="009F211D">
      <w:pPr>
        <w:pStyle w:val="ListParagraph"/>
        <w:numPr>
          <w:ilvl w:val="0"/>
          <w:numId w:val="2"/>
        </w:numPr>
      </w:pPr>
      <w:r w:rsidRPr="00450553">
        <w:lastRenderedPageBreak/>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C54F8C">
        <w:rPr>
          <w:highlight w:val="green"/>
        </w:rPr>
        <w:t>7</w:t>
      </w:r>
      <w:r w:rsidRPr="00C54F8C">
        <w:rPr>
          <w:highlight w:val="green"/>
          <w:vertAlign w:val="superscript"/>
        </w:rPr>
        <w:t>th</w:t>
      </w:r>
      <w:r w:rsidRPr="00C54F8C">
        <w:rPr>
          <w:highlight w:val="green"/>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2"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549082A" w:rsidR="00216B57" w:rsidRDefault="00216B57" w:rsidP="009F211D">
      <w:pPr>
        <w:pStyle w:val="ListParagraph"/>
        <w:numPr>
          <w:ilvl w:val="0"/>
          <w:numId w:val="2"/>
        </w:numPr>
      </w:pPr>
      <w:r>
        <w:t>PDT Submissions (</w:t>
      </w:r>
      <w:r w:rsidR="009D4E01">
        <w:t>9</w:t>
      </w:r>
      <w:r w:rsidR="00F34C23">
        <w:t>0</w:t>
      </w:r>
      <w:r>
        <w:t xml:space="preserve"> mins):</w:t>
      </w:r>
    </w:p>
    <w:p w14:paraId="4B89819F" w14:textId="39A1DF6D" w:rsidR="00382890" w:rsidRPr="00AA3958" w:rsidRDefault="00382890" w:rsidP="00382890">
      <w:pPr>
        <w:pStyle w:val="ListParagraph"/>
        <w:numPr>
          <w:ilvl w:val="1"/>
          <w:numId w:val="2"/>
        </w:numPr>
        <w:rPr>
          <w:color w:val="00B050"/>
          <w:sz w:val="22"/>
          <w:szCs w:val="22"/>
        </w:rPr>
      </w:pPr>
      <w:hyperlink r:id="rId323" w:history="1">
        <w:r w:rsidRPr="00AA3958">
          <w:rPr>
            <w:rStyle w:val="Hyperlink"/>
            <w:color w:val="00B050"/>
            <w:sz w:val="22"/>
            <w:szCs w:val="22"/>
          </w:rPr>
          <w:t>24/2009r0</w:t>
        </w:r>
      </w:hyperlink>
      <w:r w:rsidRPr="00AA3958">
        <w:rPr>
          <w:color w:val="00B050"/>
          <w:sz w:val="22"/>
          <w:szCs w:val="22"/>
        </w:rPr>
        <w:t xml:space="preserve"> PDT-PHY-UHR-SIG</w:t>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Mengshi Hu</w:t>
      </w:r>
    </w:p>
    <w:p w14:paraId="2E1C00D9" w14:textId="5555DADF" w:rsidR="00D343CC" w:rsidRPr="00AA3958" w:rsidRDefault="00D343CC" w:rsidP="002800AD">
      <w:pPr>
        <w:pStyle w:val="ListParagraph"/>
        <w:numPr>
          <w:ilvl w:val="1"/>
          <w:numId w:val="2"/>
        </w:numPr>
        <w:rPr>
          <w:color w:val="00B050"/>
          <w:sz w:val="22"/>
          <w:szCs w:val="22"/>
        </w:rPr>
      </w:pPr>
      <w:hyperlink r:id="rId324" w:history="1">
        <w:r w:rsidRPr="00AA3958">
          <w:rPr>
            <w:rStyle w:val="Hyperlink"/>
            <w:color w:val="00B050"/>
            <w:sz w:val="22"/>
            <w:szCs w:val="22"/>
          </w:rPr>
          <w:t>24/1992r</w:t>
        </w:r>
        <w:r w:rsidR="00EA5B35" w:rsidRPr="00AA3958">
          <w:rPr>
            <w:rStyle w:val="Hyperlink"/>
            <w:color w:val="00B050"/>
            <w:sz w:val="22"/>
            <w:szCs w:val="22"/>
          </w:rPr>
          <w:t>3</w:t>
        </w:r>
      </w:hyperlink>
      <w:r w:rsidRPr="00AA3958">
        <w:rPr>
          <w:color w:val="00B050"/>
          <w:sz w:val="22"/>
          <w:szCs w:val="22"/>
        </w:rPr>
        <w:t xml:space="preserve"> PDT PHY Longer LDPC Coding</w:t>
      </w:r>
      <w:r w:rsidRPr="00AA3958">
        <w:rPr>
          <w:color w:val="00B050"/>
          <w:sz w:val="22"/>
          <w:szCs w:val="22"/>
        </w:rPr>
        <w:tab/>
      </w:r>
      <w:r w:rsidRPr="00AA3958">
        <w:rPr>
          <w:color w:val="00B050"/>
          <w:sz w:val="22"/>
          <w:szCs w:val="22"/>
        </w:rPr>
        <w:tab/>
      </w:r>
      <w:r w:rsidRPr="00AA3958">
        <w:rPr>
          <w:color w:val="00B050"/>
          <w:sz w:val="22"/>
          <w:szCs w:val="22"/>
        </w:rPr>
        <w:tab/>
        <w:t>Rethna Pulikkoonattu</w:t>
      </w:r>
    </w:p>
    <w:p w14:paraId="5C245BDD" w14:textId="12051C43" w:rsidR="002A7B0F" w:rsidRPr="00AA3958" w:rsidRDefault="000F7785" w:rsidP="00C62E88">
      <w:pPr>
        <w:pStyle w:val="ListParagraph"/>
        <w:numPr>
          <w:ilvl w:val="1"/>
          <w:numId w:val="2"/>
        </w:numPr>
        <w:rPr>
          <w:color w:val="00B050"/>
          <w:sz w:val="22"/>
          <w:szCs w:val="22"/>
        </w:rPr>
      </w:pPr>
      <w:hyperlink r:id="rId325" w:history="1">
        <w:r w:rsidRPr="00AA3958">
          <w:rPr>
            <w:rStyle w:val="Hyperlink"/>
            <w:color w:val="00B050"/>
            <w:sz w:val="22"/>
            <w:szCs w:val="22"/>
          </w:rPr>
          <w:t>24/2005r0</w:t>
        </w:r>
      </w:hyperlink>
      <w:r w:rsidRPr="00AA3958">
        <w:rPr>
          <w:color w:val="00B050"/>
          <w:sz w:val="22"/>
          <w:szCs w:val="22"/>
        </w:rPr>
        <w:t xml:space="preserve"> PDT-PHY-Introduction</w:t>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Bin Tian</w:t>
      </w:r>
    </w:p>
    <w:p w14:paraId="5456AD8D" w14:textId="6FD62941" w:rsidR="003744F6" w:rsidRPr="00AA3958" w:rsidRDefault="00B15A3C" w:rsidP="00484C60">
      <w:pPr>
        <w:pStyle w:val="ListParagraph"/>
        <w:numPr>
          <w:ilvl w:val="1"/>
          <w:numId w:val="2"/>
        </w:numPr>
        <w:rPr>
          <w:color w:val="00B050"/>
          <w:sz w:val="22"/>
          <w:szCs w:val="22"/>
        </w:rPr>
      </w:pPr>
      <w:hyperlink r:id="rId326" w:history="1">
        <w:r w:rsidRPr="00AA3958">
          <w:rPr>
            <w:rStyle w:val="Hyperlink"/>
            <w:color w:val="00B050"/>
            <w:sz w:val="22"/>
            <w:szCs w:val="22"/>
          </w:rPr>
          <w:t>24/2015r3</w:t>
        </w:r>
      </w:hyperlink>
      <w:r w:rsidRPr="00AA3958">
        <w:rPr>
          <w:color w:val="00B050"/>
          <w:sz w:val="22"/>
          <w:szCs w:val="22"/>
        </w:rPr>
        <w:t xml:space="preserve"> PDT-PHY-</w:t>
      </w:r>
      <w:proofErr w:type="spellStart"/>
      <w:r w:rsidRPr="00AA3958">
        <w:rPr>
          <w:color w:val="00B050"/>
          <w:sz w:val="22"/>
          <w:szCs w:val="22"/>
        </w:rPr>
        <w:t>CoBF</w:t>
      </w:r>
      <w:proofErr w:type="spellEnd"/>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r>
      <w:r w:rsidRPr="00AA3958">
        <w:rPr>
          <w:color w:val="00B050"/>
          <w:sz w:val="22"/>
          <w:szCs w:val="22"/>
        </w:rPr>
        <w:tab/>
        <w:t>Ron Porat</w:t>
      </w:r>
    </w:p>
    <w:p w14:paraId="071C6220" w14:textId="3DEC2876" w:rsidR="00B90775" w:rsidRPr="00A32787" w:rsidRDefault="00B90775" w:rsidP="00B90775">
      <w:pPr>
        <w:pStyle w:val="ListParagraph"/>
        <w:numPr>
          <w:ilvl w:val="1"/>
          <w:numId w:val="2"/>
        </w:numPr>
        <w:rPr>
          <w:color w:val="00B050"/>
          <w:sz w:val="22"/>
          <w:szCs w:val="22"/>
        </w:rPr>
      </w:pPr>
      <w:hyperlink r:id="rId327" w:history="1">
        <w:r w:rsidRPr="00A32787">
          <w:rPr>
            <w:rStyle w:val="Hyperlink"/>
            <w:color w:val="00B050"/>
            <w:sz w:val="22"/>
            <w:szCs w:val="22"/>
          </w:rPr>
          <w:t>24/2025r</w:t>
        </w:r>
        <w:r w:rsidR="00E76CBE" w:rsidRPr="00A32787">
          <w:rPr>
            <w:rStyle w:val="Hyperlink"/>
            <w:color w:val="00B050"/>
            <w:sz w:val="22"/>
            <w:szCs w:val="22"/>
          </w:rPr>
          <w:t>1</w:t>
        </w:r>
      </w:hyperlink>
      <w:r w:rsidRPr="00A32787">
        <w:rPr>
          <w:color w:val="00B050"/>
          <w:sz w:val="22"/>
          <w:szCs w:val="22"/>
        </w:rPr>
        <w:t xml:space="preserve"> PDT PHY RU </w:t>
      </w:r>
      <w:r w:rsidR="00F42BAA" w:rsidRPr="00A32787">
        <w:rPr>
          <w:color w:val="00B050"/>
          <w:sz w:val="22"/>
          <w:szCs w:val="22"/>
        </w:rPr>
        <w:t>&amp;</w:t>
      </w:r>
      <w:r w:rsidRPr="00A32787">
        <w:rPr>
          <w:color w:val="00B050"/>
          <w:sz w:val="22"/>
          <w:szCs w:val="22"/>
        </w:rPr>
        <w:t xml:space="preserve"> MRU </w:t>
      </w:r>
      <w:proofErr w:type="spellStart"/>
      <w:r w:rsidRPr="00A32787">
        <w:rPr>
          <w:color w:val="00B050"/>
          <w:sz w:val="22"/>
          <w:szCs w:val="22"/>
        </w:rPr>
        <w:t>restr</w:t>
      </w:r>
      <w:proofErr w:type="spellEnd"/>
      <w:r w:rsidRPr="00A32787">
        <w:rPr>
          <w:color w:val="00B050"/>
          <w:sz w:val="22"/>
          <w:szCs w:val="22"/>
        </w:rPr>
        <w:t>. for 20 MHz op.</w:t>
      </w:r>
      <w:r w:rsidRPr="00A32787">
        <w:rPr>
          <w:color w:val="00B050"/>
          <w:sz w:val="22"/>
          <w:szCs w:val="22"/>
        </w:rPr>
        <w:tab/>
        <w:t>Eunsung Park</w:t>
      </w:r>
      <w:r w:rsidR="00F42BAA" w:rsidRPr="00A32787">
        <w:rPr>
          <w:color w:val="00B050"/>
          <w:sz w:val="22"/>
          <w:szCs w:val="22"/>
        </w:rPr>
        <w:t xml:space="preserve"> [</w:t>
      </w:r>
      <w:proofErr w:type="spellStart"/>
      <w:r w:rsidR="00F42BAA" w:rsidRPr="00A32787">
        <w:rPr>
          <w:color w:val="00B050"/>
          <w:sz w:val="22"/>
          <w:szCs w:val="22"/>
        </w:rPr>
        <w:t>update+SP</w:t>
      </w:r>
      <w:proofErr w:type="spellEnd"/>
      <w:r w:rsidR="00F42BAA" w:rsidRPr="00A32787">
        <w:rPr>
          <w:color w:val="00B050"/>
          <w:sz w:val="22"/>
          <w:szCs w:val="22"/>
        </w:rPr>
        <w:t>]</w:t>
      </w:r>
    </w:p>
    <w:p w14:paraId="7D1C17FF" w14:textId="33C809C8" w:rsidR="00121C42" w:rsidRPr="00A32787" w:rsidRDefault="00121C42" w:rsidP="00B630A9">
      <w:pPr>
        <w:pStyle w:val="ListParagraph"/>
        <w:numPr>
          <w:ilvl w:val="1"/>
          <w:numId w:val="2"/>
        </w:numPr>
        <w:rPr>
          <w:color w:val="00B050"/>
          <w:sz w:val="22"/>
          <w:szCs w:val="22"/>
        </w:rPr>
      </w:pPr>
      <w:hyperlink r:id="rId328" w:history="1">
        <w:r w:rsidRPr="00A32787">
          <w:rPr>
            <w:rStyle w:val="Hyperlink"/>
            <w:color w:val="00B050"/>
            <w:sz w:val="22"/>
            <w:szCs w:val="22"/>
          </w:rPr>
          <w:t>24/1977</w:t>
        </w:r>
        <w:r w:rsidR="0078404A" w:rsidRPr="00A32787">
          <w:rPr>
            <w:rStyle w:val="Hyperlink"/>
            <w:color w:val="00B050"/>
            <w:sz w:val="22"/>
            <w:szCs w:val="22"/>
          </w:rPr>
          <w:t>r4</w:t>
        </w:r>
      </w:hyperlink>
      <w:r w:rsidRPr="00A32787">
        <w:rPr>
          <w:color w:val="00B050"/>
          <w:sz w:val="22"/>
          <w:szCs w:val="22"/>
        </w:rPr>
        <w:t xml:space="preserve"> PDT PHY U-SIG</w:t>
      </w:r>
      <w:r w:rsidRPr="00A32787">
        <w:rPr>
          <w:color w:val="00B050"/>
          <w:sz w:val="22"/>
          <w:szCs w:val="22"/>
        </w:rPr>
        <w:tab/>
      </w:r>
      <w:r w:rsidRPr="00A32787">
        <w:rPr>
          <w:color w:val="00B050"/>
          <w:sz w:val="22"/>
          <w:szCs w:val="22"/>
        </w:rPr>
        <w:tab/>
      </w:r>
      <w:r w:rsidRPr="00A32787">
        <w:rPr>
          <w:color w:val="00B050"/>
          <w:sz w:val="22"/>
          <w:szCs w:val="22"/>
        </w:rPr>
        <w:tab/>
      </w:r>
      <w:r w:rsidRPr="00A32787">
        <w:rPr>
          <w:color w:val="00B050"/>
          <w:sz w:val="22"/>
          <w:szCs w:val="22"/>
        </w:rPr>
        <w:tab/>
        <w:t>Alice Chen</w:t>
      </w:r>
      <w:r w:rsidR="002625DF" w:rsidRPr="00A32787">
        <w:rPr>
          <w:color w:val="00B050"/>
          <w:sz w:val="22"/>
          <w:szCs w:val="22"/>
        </w:rPr>
        <w:t xml:space="preserve"> [</w:t>
      </w:r>
      <w:proofErr w:type="spellStart"/>
      <w:r w:rsidR="004D09BF" w:rsidRPr="00A32787">
        <w:rPr>
          <w:color w:val="00B050"/>
          <w:sz w:val="22"/>
          <w:szCs w:val="22"/>
        </w:rPr>
        <w:t>u</w:t>
      </w:r>
      <w:r w:rsidR="002625DF" w:rsidRPr="00A32787">
        <w:rPr>
          <w:color w:val="00B050"/>
          <w:sz w:val="22"/>
          <w:szCs w:val="22"/>
        </w:rPr>
        <w:t>pdate</w:t>
      </w:r>
      <w:r w:rsidR="005C69F4" w:rsidRPr="00A32787">
        <w:rPr>
          <w:color w:val="00B050"/>
          <w:sz w:val="22"/>
          <w:szCs w:val="22"/>
        </w:rPr>
        <w:t>+SP</w:t>
      </w:r>
      <w:proofErr w:type="spellEnd"/>
      <w:r w:rsidR="002625DF" w:rsidRPr="00A32787">
        <w:rPr>
          <w:color w:val="00B050"/>
          <w:sz w:val="22"/>
          <w:szCs w:val="22"/>
        </w:rPr>
        <w:t>]</w:t>
      </w:r>
    </w:p>
    <w:p w14:paraId="0AE16F12" w14:textId="1D3C77AE" w:rsidR="000832B1" w:rsidRPr="00A32787" w:rsidRDefault="000832B1" w:rsidP="000832B1">
      <w:pPr>
        <w:pStyle w:val="ListParagraph"/>
        <w:numPr>
          <w:ilvl w:val="1"/>
          <w:numId w:val="2"/>
        </w:numPr>
        <w:rPr>
          <w:color w:val="FFC000"/>
          <w:sz w:val="22"/>
          <w:szCs w:val="22"/>
        </w:rPr>
      </w:pPr>
      <w:hyperlink r:id="rId329" w:history="1">
        <w:r w:rsidRPr="00A32787">
          <w:rPr>
            <w:rStyle w:val="Hyperlink"/>
            <w:color w:val="FFC000"/>
            <w:sz w:val="22"/>
            <w:szCs w:val="22"/>
          </w:rPr>
          <w:t>24/2046r</w:t>
        </w:r>
        <w:r w:rsidR="002F0CB3" w:rsidRPr="00A32787">
          <w:rPr>
            <w:rStyle w:val="Hyperlink"/>
            <w:color w:val="FFC000"/>
            <w:sz w:val="22"/>
            <w:szCs w:val="22"/>
          </w:rPr>
          <w:t>2</w:t>
        </w:r>
      </w:hyperlink>
      <w:r w:rsidRPr="00A32787">
        <w:rPr>
          <w:color w:val="FFC000"/>
          <w:sz w:val="22"/>
          <w:szCs w:val="22"/>
        </w:rPr>
        <w:t xml:space="preserve"> Draft Text on DRU</w:t>
      </w:r>
      <w:r w:rsidRPr="00A32787">
        <w:rPr>
          <w:color w:val="FFC000"/>
          <w:sz w:val="22"/>
          <w:szCs w:val="22"/>
        </w:rPr>
        <w:tab/>
      </w:r>
      <w:r w:rsidRPr="00A32787">
        <w:rPr>
          <w:color w:val="FFC000"/>
          <w:sz w:val="22"/>
          <w:szCs w:val="22"/>
        </w:rPr>
        <w:tab/>
      </w:r>
      <w:r w:rsidRPr="00A32787">
        <w:rPr>
          <w:color w:val="FFC000"/>
          <w:sz w:val="22"/>
          <w:szCs w:val="22"/>
        </w:rPr>
        <w:tab/>
      </w:r>
      <w:r w:rsidRPr="00A32787">
        <w:rPr>
          <w:color w:val="FFC000"/>
          <w:sz w:val="22"/>
          <w:szCs w:val="22"/>
        </w:rPr>
        <w:tab/>
        <w:t>Jianhan Liu</w:t>
      </w:r>
      <w:r w:rsidR="009E5E75" w:rsidRPr="00A32787">
        <w:rPr>
          <w:color w:val="FFC000"/>
          <w:sz w:val="22"/>
          <w:szCs w:val="22"/>
        </w:rPr>
        <w:t xml:space="preserve"> [</w:t>
      </w:r>
      <w:proofErr w:type="spellStart"/>
      <w:r w:rsidR="009E5E75" w:rsidRPr="00A32787">
        <w:rPr>
          <w:color w:val="FFC000"/>
          <w:sz w:val="22"/>
          <w:szCs w:val="22"/>
        </w:rPr>
        <w:t>update+SP</w:t>
      </w:r>
      <w:proofErr w:type="spellEnd"/>
      <w:r w:rsidR="009E5E75" w:rsidRPr="00A32787">
        <w:rPr>
          <w:color w:val="FFC000"/>
          <w:sz w:val="22"/>
          <w:szCs w:val="22"/>
        </w:rPr>
        <w:t>]</w:t>
      </w:r>
    </w:p>
    <w:p w14:paraId="16C75CF6" w14:textId="7150988A" w:rsidR="0026048B" w:rsidRPr="00A32787" w:rsidRDefault="0026048B" w:rsidP="0026048B">
      <w:pPr>
        <w:pStyle w:val="ListParagraph"/>
        <w:numPr>
          <w:ilvl w:val="1"/>
          <w:numId w:val="2"/>
        </w:numPr>
        <w:rPr>
          <w:color w:val="00B050"/>
          <w:sz w:val="22"/>
          <w:szCs w:val="22"/>
        </w:rPr>
      </w:pPr>
      <w:hyperlink r:id="rId330" w:history="1">
        <w:r w:rsidRPr="00A32787">
          <w:rPr>
            <w:rStyle w:val="Hyperlink"/>
            <w:color w:val="00B050"/>
            <w:sz w:val="22"/>
            <w:szCs w:val="22"/>
          </w:rPr>
          <w:t>24/1985r2</w:t>
        </w:r>
      </w:hyperlink>
      <w:r w:rsidRPr="00A32787">
        <w:rPr>
          <w:color w:val="00B050"/>
          <w:sz w:val="22"/>
          <w:szCs w:val="22"/>
        </w:rPr>
        <w:t xml:space="preserve"> PDT PHY UEQM and New MCS</w:t>
      </w:r>
      <w:r w:rsidRPr="00A32787">
        <w:rPr>
          <w:color w:val="00B050"/>
          <w:sz w:val="22"/>
          <w:szCs w:val="22"/>
        </w:rPr>
        <w:tab/>
      </w:r>
      <w:r w:rsidRPr="00A32787">
        <w:rPr>
          <w:color w:val="00B050"/>
          <w:sz w:val="22"/>
          <w:szCs w:val="22"/>
        </w:rPr>
        <w:tab/>
        <w:t>Rui Cao [</w:t>
      </w:r>
      <w:proofErr w:type="spellStart"/>
      <w:r w:rsidRPr="00A32787">
        <w:rPr>
          <w:color w:val="00B050"/>
          <w:sz w:val="22"/>
          <w:szCs w:val="22"/>
        </w:rPr>
        <w:t>update+SP</w:t>
      </w:r>
      <w:proofErr w:type="spellEnd"/>
      <w:r w:rsidRPr="00A32787">
        <w:rPr>
          <w:color w:val="00B050"/>
          <w:sz w:val="22"/>
          <w:szCs w:val="22"/>
        </w:rPr>
        <w:t>]</w:t>
      </w:r>
    </w:p>
    <w:p w14:paraId="46F8C986" w14:textId="77777777" w:rsidR="002A50E2" w:rsidRPr="00A32787" w:rsidRDefault="002A50E2" w:rsidP="002A50E2">
      <w:pPr>
        <w:pStyle w:val="ListParagraph"/>
        <w:numPr>
          <w:ilvl w:val="1"/>
          <w:numId w:val="2"/>
        </w:numPr>
        <w:rPr>
          <w:color w:val="FFC000"/>
          <w:sz w:val="22"/>
          <w:szCs w:val="22"/>
        </w:rPr>
      </w:pPr>
      <w:hyperlink r:id="rId331" w:history="1">
        <w:r w:rsidRPr="00A32787">
          <w:rPr>
            <w:rStyle w:val="Hyperlink"/>
            <w:color w:val="FFC000"/>
            <w:sz w:val="22"/>
            <w:szCs w:val="22"/>
          </w:rPr>
          <w:t>24/2012r1</w:t>
        </w:r>
      </w:hyperlink>
      <w:r w:rsidRPr="00A32787">
        <w:rPr>
          <w:color w:val="FFC000"/>
          <w:sz w:val="22"/>
          <w:szCs w:val="22"/>
        </w:rPr>
        <w:t xml:space="preserve"> PDT-PHY- Packet Extension</w:t>
      </w:r>
      <w:r w:rsidRPr="00A32787">
        <w:rPr>
          <w:color w:val="FFC000"/>
          <w:sz w:val="22"/>
          <w:szCs w:val="22"/>
        </w:rPr>
        <w:tab/>
      </w:r>
      <w:r w:rsidRPr="00A32787">
        <w:rPr>
          <w:color w:val="FFC000"/>
          <w:sz w:val="22"/>
          <w:szCs w:val="22"/>
        </w:rPr>
        <w:tab/>
      </w:r>
      <w:r w:rsidRPr="00A32787">
        <w:rPr>
          <w:color w:val="FFC000"/>
          <w:sz w:val="22"/>
          <w:szCs w:val="22"/>
        </w:rPr>
        <w:tab/>
      </w:r>
      <w:r w:rsidRPr="00A32787">
        <w:rPr>
          <w:color w:val="FFC000"/>
          <w:sz w:val="22"/>
          <w:szCs w:val="22"/>
        </w:rPr>
        <w:tab/>
        <w:t>Mengshi Hu</w:t>
      </w:r>
    </w:p>
    <w:p w14:paraId="5157FDEF" w14:textId="00908E65" w:rsidR="002A50E2" w:rsidRPr="00991342" w:rsidRDefault="002A50E2" w:rsidP="002A50E2">
      <w:pPr>
        <w:pStyle w:val="ListParagraph"/>
        <w:numPr>
          <w:ilvl w:val="1"/>
          <w:numId w:val="2"/>
        </w:numPr>
        <w:rPr>
          <w:color w:val="00B050"/>
          <w:sz w:val="22"/>
          <w:szCs w:val="22"/>
        </w:rPr>
      </w:pPr>
      <w:hyperlink r:id="rId332" w:history="1">
        <w:r w:rsidRPr="00991342">
          <w:rPr>
            <w:rStyle w:val="Hyperlink"/>
            <w:color w:val="00B050"/>
            <w:sz w:val="22"/>
            <w:szCs w:val="22"/>
          </w:rPr>
          <w:t>24/2042r0</w:t>
        </w:r>
      </w:hyperlink>
      <w:r w:rsidRPr="00991342">
        <w:rPr>
          <w:color w:val="00B050"/>
          <w:sz w:val="22"/>
          <w:szCs w:val="22"/>
        </w:rPr>
        <w:t xml:space="preserve"> PDT-PHY- Transmit requirements for PPDUs sent in response to a triggering frame</w:t>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r>
      <w:r w:rsidRPr="00991342">
        <w:rPr>
          <w:color w:val="00B050"/>
          <w:sz w:val="22"/>
          <w:szCs w:val="22"/>
        </w:rPr>
        <w:tab/>
        <w:t>Juan Fang</w:t>
      </w:r>
    </w:p>
    <w:p w14:paraId="2D26DCFE" w14:textId="452A1C17" w:rsidR="002A50E2" w:rsidRPr="00991342" w:rsidRDefault="002A50E2" w:rsidP="002A50E2">
      <w:pPr>
        <w:pStyle w:val="ListParagraph"/>
        <w:numPr>
          <w:ilvl w:val="1"/>
          <w:numId w:val="2"/>
        </w:numPr>
        <w:rPr>
          <w:color w:val="FFC000"/>
          <w:sz w:val="22"/>
          <w:szCs w:val="22"/>
        </w:rPr>
      </w:pPr>
      <w:hyperlink r:id="rId333" w:history="1">
        <w:r w:rsidRPr="00991342">
          <w:rPr>
            <w:rStyle w:val="Hyperlink"/>
            <w:color w:val="FFC000"/>
            <w:sz w:val="22"/>
            <w:szCs w:val="22"/>
          </w:rPr>
          <w:t>24/2011r0</w:t>
        </w:r>
      </w:hyperlink>
      <w:r w:rsidRPr="00991342">
        <w:rPr>
          <w:color w:val="FFC000"/>
          <w:sz w:val="22"/>
          <w:szCs w:val="22"/>
        </w:rPr>
        <w:t xml:space="preserve"> PDT-PHY- Timing-Related Parameters</w:t>
      </w:r>
      <w:r w:rsidRPr="00991342">
        <w:rPr>
          <w:color w:val="FFC000"/>
          <w:sz w:val="22"/>
          <w:szCs w:val="22"/>
        </w:rPr>
        <w:tab/>
      </w:r>
      <w:r w:rsidRPr="00991342">
        <w:rPr>
          <w:color w:val="FFC000"/>
          <w:sz w:val="22"/>
          <w:szCs w:val="22"/>
        </w:rPr>
        <w:tab/>
        <w:t>Mengshi Hu</w:t>
      </w:r>
    </w:p>
    <w:p w14:paraId="323FD99B" w14:textId="2686559A" w:rsidR="00455203" w:rsidRPr="00991342" w:rsidRDefault="00455203" w:rsidP="00455203">
      <w:pPr>
        <w:pStyle w:val="ListParagraph"/>
        <w:numPr>
          <w:ilvl w:val="1"/>
          <w:numId w:val="2"/>
        </w:numPr>
        <w:rPr>
          <w:color w:val="00B050"/>
          <w:sz w:val="22"/>
          <w:szCs w:val="22"/>
        </w:rPr>
      </w:pPr>
      <w:hyperlink r:id="rId334" w:history="1">
        <w:r w:rsidRPr="00991342">
          <w:rPr>
            <w:rStyle w:val="Hyperlink"/>
            <w:color w:val="00B050"/>
            <w:sz w:val="22"/>
            <w:szCs w:val="22"/>
          </w:rPr>
          <w:t>24/2023r</w:t>
        </w:r>
      </w:hyperlink>
      <w:r w:rsidR="00CA1632" w:rsidRPr="00991342">
        <w:rPr>
          <w:rStyle w:val="Hyperlink"/>
          <w:color w:val="00B050"/>
          <w:sz w:val="22"/>
          <w:szCs w:val="22"/>
        </w:rPr>
        <w:t>1</w:t>
      </w:r>
      <w:r w:rsidRPr="00991342">
        <w:rPr>
          <w:color w:val="00B050"/>
          <w:sz w:val="22"/>
          <w:szCs w:val="22"/>
        </w:rPr>
        <w:t xml:space="preserve"> PDT-PHY Overview of the PPDU encoding process</w:t>
      </w:r>
      <w:r w:rsidRPr="00991342">
        <w:rPr>
          <w:color w:val="00B050"/>
          <w:sz w:val="22"/>
          <w:szCs w:val="22"/>
        </w:rPr>
        <w:tab/>
        <w:t>Junghoon Suh</w:t>
      </w:r>
    </w:p>
    <w:p w14:paraId="4AE6421F" w14:textId="5F4EDDA0" w:rsidR="00216B57" w:rsidRDefault="00216B57" w:rsidP="009F211D">
      <w:pPr>
        <w:pStyle w:val="ListParagraph"/>
        <w:numPr>
          <w:ilvl w:val="0"/>
          <w:numId w:val="2"/>
        </w:numPr>
      </w:pPr>
      <w:r>
        <w:t>Pending SPs – Topic (</w:t>
      </w:r>
      <w:r w:rsidR="003B6681" w:rsidRPr="003701E1">
        <w:rPr>
          <w:i/>
          <w:iCs/>
          <w:color w:val="FF0000"/>
        </w:rPr>
        <w:t>0</w:t>
      </w:r>
      <w:r w:rsidRPr="003701E1">
        <w:rPr>
          <w:i/>
          <w:iCs/>
          <w:color w:val="FF0000"/>
        </w:rPr>
        <w:t xml:space="preserve"> mins</w:t>
      </w:r>
      <w:r w:rsidR="001468E9" w:rsidRPr="003701E1">
        <w:rPr>
          <w:i/>
          <w:iCs/>
          <w:color w:val="FF0000"/>
        </w:rPr>
        <w:t>-</w:t>
      </w:r>
      <w:r w:rsidR="001468E9" w:rsidRPr="0048646C">
        <w:rPr>
          <w:i/>
          <w:iCs/>
        </w:rPr>
        <w:t>SPs are listed above with updates</w:t>
      </w:r>
      <w:r w:rsidR="00036074">
        <w:rPr>
          <w:i/>
          <w:iCs/>
        </w:rPr>
        <w:t>, record results below</w:t>
      </w:r>
      <w:r>
        <w:t>):</w:t>
      </w:r>
    </w:p>
    <w:p w14:paraId="64EF487B" w14:textId="4C91844F" w:rsidR="00FF42DC" w:rsidRPr="00991342" w:rsidRDefault="00FF42DC" w:rsidP="00FF42DC">
      <w:pPr>
        <w:pStyle w:val="ListParagraph"/>
        <w:rPr>
          <w:b/>
          <w:bCs/>
          <w:color w:val="00B050"/>
          <w:sz w:val="22"/>
          <w:szCs w:val="22"/>
        </w:rPr>
      </w:pPr>
      <w:r w:rsidRPr="00991342">
        <w:rPr>
          <w:b/>
          <w:bCs/>
          <w:color w:val="00B050"/>
          <w:sz w:val="22"/>
          <w:szCs w:val="22"/>
        </w:rPr>
        <w:t xml:space="preserve">SP1 – </w:t>
      </w:r>
      <w:r w:rsidR="0004513E" w:rsidRPr="00991342">
        <w:rPr>
          <w:b/>
          <w:bCs/>
          <w:color w:val="00B050"/>
          <w:sz w:val="22"/>
          <w:szCs w:val="22"/>
        </w:rPr>
        <w:t>Eunsung Park</w:t>
      </w:r>
      <w:r w:rsidRPr="00991342">
        <w:rPr>
          <w:b/>
          <w:bCs/>
          <w:color w:val="00B050"/>
          <w:sz w:val="22"/>
          <w:szCs w:val="22"/>
        </w:rPr>
        <w:t xml:space="preserve"> – </w:t>
      </w:r>
      <w:r w:rsidR="0004513E" w:rsidRPr="00991342">
        <w:rPr>
          <w:b/>
          <w:bCs/>
          <w:color w:val="00B050"/>
          <w:sz w:val="22"/>
          <w:szCs w:val="22"/>
        </w:rPr>
        <w:t>PDT</w:t>
      </w:r>
      <w:r w:rsidR="00EA2069" w:rsidRPr="00991342">
        <w:rPr>
          <w:b/>
          <w:bCs/>
          <w:color w:val="00B050"/>
          <w:sz w:val="22"/>
          <w:szCs w:val="22"/>
        </w:rPr>
        <w:t xml:space="preserve"> </w:t>
      </w:r>
      <w:r w:rsidR="00C50D87" w:rsidRPr="00991342">
        <w:rPr>
          <w:b/>
          <w:bCs/>
          <w:color w:val="00B050"/>
          <w:sz w:val="22"/>
          <w:szCs w:val="22"/>
        </w:rPr>
        <w:t>-</w:t>
      </w:r>
      <w:r w:rsidR="00EA2069" w:rsidRPr="00991342">
        <w:rPr>
          <w:b/>
          <w:bCs/>
          <w:color w:val="00B050"/>
          <w:sz w:val="22"/>
          <w:szCs w:val="22"/>
        </w:rPr>
        <w:t xml:space="preserve"> </w:t>
      </w:r>
      <w:r w:rsidR="00C50D87" w:rsidRPr="00991342">
        <w:rPr>
          <w:b/>
          <w:bCs/>
          <w:color w:val="00B050"/>
          <w:sz w:val="22"/>
          <w:szCs w:val="22"/>
        </w:rPr>
        <w:t xml:space="preserve">RU/MUR for 20 </w:t>
      </w:r>
      <w:proofErr w:type="spellStart"/>
      <w:r w:rsidR="00C50D87" w:rsidRPr="00991342">
        <w:rPr>
          <w:b/>
          <w:bCs/>
          <w:color w:val="00B050"/>
          <w:sz w:val="22"/>
          <w:szCs w:val="22"/>
        </w:rPr>
        <w:t>Mhz</w:t>
      </w:r>
      <w:proofErr w:type="spellEnd"/>
    </w:p>
    <w:p w14:paraId="5CDEC259" w14:textId="5B609501" w:rsidR="00D9063D" w:rsidRDefault="00FF42DC" w:rsidP="00FF42DC">
      <w:pPr>
        <w:ind w:left="720"/>
      </w:pPr>
      <w:r w:rsidRPr="00FF42DC">
        <w:rPr>
          <w:rFonts w:hint="eastAsia"/>
        </w:rPr>
        <w:t xml:space="preserve">Do you support to incorporate the text of </w:t>
      </w:r>
      <w:hyperlink r:id="rId335" w:history="1">
        <w:r w:rsidRPr="00133CDA">
          <w:rPr>
            <w:rStyle w:val="Hyperlink"/>
            <w:rFonts w:hint="eastAsia"/>
          </w:rPr>
          <w:t>11-24</w:t>
        </w:r>
        <w:r w:rsidR="00133CDA" w:rsidRPr="00133CDA">
          <w:rPr>
            <w:rStyle w:val="Hyperlink"/>
          </w:rPr>
          <w:t>/</w:t>
        </w:r>
        <w:r w:rsidRPr="00133CDA">
          <w:rPr>
            <w:rStyle w:val="Hyperlink"/>
            <w:rFonts w:hint="eastAsia"/>
          </w:rPr>
          <w:t>2025</w:t>
        </w:r>
        <w:r w:rsidR="00133CDA" w:rsidRPr="00133CDA">
          <w:rPr>
            <w:rStyle w:val="Hyperlink"/>
          </w:rPr>
          <w:t>r</w:t>
        </w:r>
        <w:r w:rsidRPr="00133CDA">
          <w:rPr>
            <w:rStyle w:val="Hyperlink"/>
            <w:rFonts w:hint="eastAsia"/>
          </w:rPr>
          <w:t>1</w:t>
        </w:r>
      </w:hyperlink>
      <w:r w:rsidRPr="00FF42DC">
        <w:rPr>
          <w:rFonts w:hint="eastAsia"/>
        </w:rPr>
        <w:t xml:space="preserve"> into the TGbn D0.1?</w:t>
      </w:r>
    </w:p>
    <w:p w14:paraId="72CD3921" w14:textId="5BC03F14" w:rsidR="00967C59"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37A37536" w14:textId="11C7BB2A" w:rsidR="00E0003D" w:rsidRDefault="00E0003D" w:rsidP="00E0003D">
      <w:pPr>
        <w:ind w:left="720"/>
      </w:pPr>
      <w:r>
        <w:t>Result:</w:t>
      </w:r>
      <w:r w:rsidR="00991342">
        <w:t xml:space="preserve"> No objection.</w:t>
      </w:r>
    </w:p>
    <w:p w14:paraId="38325B5F" w14:textId="7962C043" w:rsidR="00DE41FD" w:rsidRPr="00A97DA1" w:rsidRDefault="00DE41FD" w:rsidP="00967C59">
      <w:pPr>
        <w:pStyle w:val="ListParagraph"/>
        <w:rPr>
          <w:b/>
          <w:bCs/>
          <w:color w:val="00B050"/>
        </w:rPr>
      </w:pPr>
      <w:r w:rsidRPr="00A97DA1">
        <w:rPr>
          <w:b/>
          <w:bCs/>
          <w:color w:val="00B050"/>
        </w:rPr>
        <w:t xml:space="preserve">SP2 </w:t>
      </w:r>
      <w:r w:rsidRPr="00A97DA1">
        <w:rPr>
          <w:b/>
          <w:bCs/>
          <w:color w:val="00B050"/>
          <w:sz w:val="22"/>
          <w:szCs w:val="22"/>
        </w:rPr>
        <w:t>–</w:t>
      </w:r>
      <w:r w:rsidRPr="00A97DA1">
        <w:rPr>
          <w:b/>
          <w:bCs/>
          <w:color w:val="00B050"/>
        </w:rPr>
        <w:t xml:space="preserve"> Alice Chen </w:t>
      </w:r>
      <w:r w:rsidRPr="00A97DA1">
        <w:rPr>
          <w:b/>
          <w:bCs/>
          <w:color w:val="00B050"/>
          <w:sz w:val="22"/>
          <w:szCs w:val="22"/>
        </w:rPr>
        <w:t>–</w:t>
      </w:r>
      <w:r w:rsidRPr="00A97DA1">
        <w:rPr>
          <w:b/>
          <w:bCs/>
          <w:color w:val="00B050"/>
        </w:rPr>
        <w:t xml:space="preserve"> PDT</w:t>
      </w:r>
      <w:r w:rsidR="00EA2069" w:rsidRPr="00A97DA1">
        <w:rPr>
          <w:b/>
          <w:bCs/>
          <w:color w:val="00B050"/>
        </w:rPr>
        <w:t xml:space="preserve"> </w:t>
      </w:r>
      <w:r w:rsidR="00C50D87" w:rsidRPr="00A97DA1">
        <w:rPr>
          <w:b/>
          <w:bCs/>
          <w:color w:val="00B050"/>
        </w:rPr>
        <w:t>-</w:t>
      </w:r>
      <w:r w:rsidR="00EA2069" w:rsidRPr="00A97DA1">
        <w:rPr>
          <w:b/>
          <w:bCs/>
          <w:color w:val="00B050"/>
        </w:rPr>
        <w:t xml:space="preserve"> </w:t>
      </w:r>
      <w:r w:rsidR="00C50D87" w:rsidRPr="00A97DA1">
        <w:rPr>
          <w:b/>
          <w:bCs/>
          <w:color w:val="00B050"/>
        </w:rPr>
        <w:t>U-SIG</w:t>
      </w:r>
      <w:r w:rsidR="001E36A4" w:rsidRPr="00A97DA1">
        <w:rPr>
          <w:b/>
          <w:bCs/>
          <w:color w:val="00B050"/>
        </w:rPr>
        <w:t xml:space="preserve"> (see above)</w:t>
      </w:r>
    </w:p>
    <w:p w14:paraId="63FE9FCF" w14:textId="1466EE47" w:rsidR="00DE41FD" w:rsidRDefault="00DE41FD" w:rsidP="00DE41FD">
      <w:pPr>
        <w:ind w:left="720"/>
      </w:pPr>
      <w:r w:rsidRPr="00FF42DC">
        <w:rPr>
          <w:rFonts w:hint="eastAsia"/>
        </w:rPr>
        <w:t xml:space="preserve">Do you support to incorporate the text of </w:t>
      </w:r>
      <w:hyperlink r:id="rId336" w:history="1">
        <w:r w:rsidRPr="00366EC0">
          <w:rPr>
            <w:rStyle w:val="Hyperlink"/>
            <w:rFonts w:hint="eastAsia"/>
          </w:rPr>
          <w:t>11-24</w:t>
        </w:r>
        <w:r w:rsidR="00133CDA" w:rsidRPr="00366EC0">
          <w:rPr>
            <w:rStyle w:val="Hyperlink"/>
          </w:rPr>
          <w:t>/</w:t>
        </w:r>
        <w:r w:rsidRPr="00366EC0">
          <w:rPr>
            <w:rStyle w:val="Hyperlink"/>
          </w:rPr>
          <w:t>1977</w:t>
        </w:r>
        <w:r w:rsidR="00133CDA" w:rsidRPr="00366EC0">
          <w:rPr>
            <w:rStyle w:val="Hyperlink"/>
          </w:rPr>
          <w:t>r</w:t>
        </w:r>
        <w:r w:rsidR="0078404A" w:rsidRPr="00366EC0">
          <w:rPr>
            <w:rStyle w:val="Hyperlink"/>
          </w:rPr>
          <w:t>4</w:t>
        </w:r>
      </w:hyperlink>
      <w:r w:rsidR="00366EC0">
        <w:t xml:space="preserve"> </w:t>
      </w:r>
      <w:r w:rsidRPr="00FF42DC">
        <w:rPr>
          <w:rFonts w:hint="eastAsia"/>
        </w:rPr>
        <w:t>into the TGbn D0.1?</w:t>
      </w:r>
    </w:p>
    <w:p w14:paraId="3A45BBAA" w14:textId="6818E149" w:rsidR="00DE41FD" w:rsidRDefault="00DE41FD" w:rsidP="00DE41FD">
      <w:pPr>
        <w:pStyle w:val="ListParagraph"/>
        <w:rPr>
          <w:i/>
          <w:iCs/>
        </w:rPr>
      </w:pPr>
      <w:r w:rsidRPr="0054488B">
        <w:rPr>
          <w:i/>
          <w:iCs/>
          <w:color w:val="222222"/>
        </w:rPr>
        <w:t xml:space="preserve">Supporting documents: </w:t>
      </w:r>
      <w:r w:rsidRPr="0054488B">
        <w:rPr>
          <w:i/>
          <w:iCs/>
        </w:rPr>
        <w:t>[24/</w:t>
      </w:r>
      <w:r w:rsidR="00E0003D">
        <w:rPr>
          <w:i/>
          <w:iCs/>
        </w:rPr>
        <w:t>1977</w:t>
      </w:r>
      <w:r w:rsidRPr="0054488B">
        <w:rPr>
          <w:i/>
          <w:iCs/>
        </w:rPr>
        <w:t>r</w:t>
      </w:r>
      <w:r w:rsidR="00E0003D">
        <w:rPr>
          <w:i/>
          <w:iCs/>
        </w:rPr>
        <w:t>4</w:t>
      </w:r>
      <w:r w:rsidRPr="0054488B">
        <w:rPr>
          <w:i/>
          <w:iCs/>
        </w:rPr>
        <w:t>]</w:t>
      </w:r>
    </w:p>
    <w:p w14:paraId="1A0836D0" w14:textId="00F0FF1A" w:rsidR="00FF42DC" w:rsidRDefault="00FF42DC" w:rsidP="00FF42DC">
      <w:pPr>
        <w:ind w:left="720"/>
      </w:pPr>
      <w:r>
        <w:t>Result:</w:t>
      </w:r>
      <w:r w:rsidR="00A97DA1">
        <w:t xml:space="preserve"> </w:t>
      </w:r>
      <w:r w:rsidR="00A97DA1">
        <w:t>No objection</w:t>
      </w:r>
    </w:p>
    <w:p w14:paraId="4C1040AA" w14:textId="3D5F2365" w:rsidR="002F0CB3" w:rsidRPr="00A97DA1" w:rsidRDefault="002F0CB3" w:rsidP="002F0CB3">
      <w:pPr>
        <w:pStyle w:val="ListParagraph"/>
        <w:rPr>
          <w:b/>
          <w:bCs/>
          <w:color w:val="FFC000"/>
        </w:rPr>
      </w:pPr>
      <w:r w:rsidRPr="00A97DA1">
        <w:rPr>
          <w:b/>
          <w:bCs/>
          <w:color w:val="FFC000"/>
        </w:rPr>
        <w:t xml:space="preserve">SP3 </w:t>
      </w:r>
      <w:r w:rsidRPr="00A97DA1">
        <w:rPr>
          <w:b/>
          <w:bCs/>
          <w:color w:val="FFC000"/>
          <w:sz w:val="22"/>
          <w:szCs w:val="22"/>
        </w:rPr>
        <w:t>–</w:t>
      </w:r>
      <w:r w:rsidRPr="00A97DA1">
        <w:rPr>
          <w:b/>
          <w:bCs/>
          <w:color w:val="FFC000"/>
        </w:rPr>
        <w:t xml:space="preserve"> Jianhan Liu </w:t>
      </w:r>
      <w:r w:rsidRPr="00A97DA1">
        <w:rPr>
          <w:b/>
          <w:bCs/>
          <w:color w:val="FFC000"/>
          <w:sz w:val="22"/>
          <w:szCs w:val="22"/>
        </w:rPr>
        <w:t>–</w:t>
      </w:r>
      <w:r w:rsidRPr="00A97DA1">
        <w:rPr>
          <w:b/>
          <w:bCs/>
          <w:color w:val="FFC000"/>
        </w:rPr>
        <w:t xml:space="preserve"> PDT – D-RU (see above)</w:t>
      </w:r>
    </w:p>
    <w:p w14:paraId="268D9CE4" w14:textId="3516AB8A" w:rsidR="002F0CB3" w:rsidRDefault="002F0CB3" w:rsidP="002F0CB3">
      <w:pPr>
        <w:ind w:left="720"/>
      </w:pPr>
      <w:r w:rsidRPr="00FF42DC">
        <w:rPr>
          <w:rFonts w:hint="eastAsia"/>
        </w:rPr>
        <w:t xml:space="preserve">Do you support to incorporate the text of </w:t>
      </w:r>
      <w:hyperlink r:id="rId337" w:history="1">
        <w:r w:rsidRPr="00140F04">
          <w:rPr>
            <w:rStyle w:val="Hyperlink"/>
          </w:rPr>
          <w:t>11-24/2046r2</w:t>
        </w:r>
      </w:hyperlink>
      <w:r>
        <w:t xml:space="preserve"> </w:t>
      </w:r>
      <w:r w:rsidRPr="00FF42DC">
        <w:rPr>
          <w:rFonts w:hint="eastAsia"/>
        </w:rPr>
        <w:t>into the TGbn D0.1?</w:t>
      </w:r>
    </w:p>
    <w:p w14:paraId="21C89638" w14:textId="126AB895" w:rsidR="002F0CB3" w:rsidRDefault="002F0CB3" w:rsidP="002F0CB3">
      <w:pPr>
        <w:pStyle w:val="ListParagraph"/>
        <w:rPr>
          <w:i/>
          <w:iCs/>
        </w:rPr>
      </w:pPr>
      <w:r w:rsidRPr="0054488B">
        <w:rPr>
          <w:i/>
          <w:iCs/>
          <w:color w:val="222222"/>
        </w:rPr>
        <w:t xml:space="preserve">Supporting documents: </w:t>
      </w:r>
      <w:r w:rsidRPr="0054488B">
        <w:rPr>
          <w:i/>
          <w:iCs/>
        </w:rPr>
        <w:t>[24/</w:t>
      </w:r>
      <w:r w:rsidR="00C55B66">
        <w:rPr>
          <w:i/>
          <w:iCs/>
        </w:rPr>
        <w:t>2046</w:t>
      </w:r>
      <w:r w:rsidRPr="0054488B">
        <w:rPr>
          <w:i/>
          <w:iCs/>
        </w:rPr>
        <w:t>r</w:t>
      </w:r>
      <w:r w:rsidR="00C55B66">
        <w:rPr>
          <w:i/>
          <w:iCs/>
        </w:rPr>
        <w:t>2</w:t>
      </w:r>
      <w:r w:rsidRPr="0054488B">
        <w:rPr>
          <w:i/>
          <w:iCs/>
        </w:rPr>
        <w:t>]</w:t>
      </w:r>
    </w:p>
    <w:p w14:paraId="21A4D872" w14:textId="6582C269" w:rsidR="002F0CB3" w:rsidRDefault="002F0CB3" w:rsidP="001E39DB">
      <w:pPr>
        <w:ind w:left="720"/>
      </w:pPr>
      <w:r>
        <w:t>Result:</w:t>
      </w:r>
      <w:r w:rsidR="00A97DA1">
        <w:t xml:space="preserve"> Deferred</w:t>
      </w:r>
    </w:p>
    <w:p w14:paraId="2883C5FE" w14:textId="75BCEBAE" w:rsidR="0026048B" w:rsidRPr="00F7614D" w:rsidRDefault="0026048B" w:rsidP="0026048B">
      <w:pPr>
        <w:pStyle w:val="ListParagraph"/>
        <w:rPr>
          <w:b/>
          <w:bCs/>
          <w:color w:val="00B050"/>
        </w:rPr>
      </w:pPr>
      <w:r w:rsidRPr="00F7614D">
        <w:rPr>
          <w:b/>
          <w:bCs/>
          <w:color w:val="00B050"/>
        </w:rPr>
        <w:t xml:space="preserve">SP4 </w:t>
      </w:r>
      <w:r w:rsidRPr="00F7614D">
        <w:rPr>
          <w:b/>
          <w:bCs/>
          <w:color w:val="00B050"/>
          <w:sz w:val="22"/>
          <w:szCs w:val="22"/>
        </w:rPr>
        <w:t>–</w:t>
      </w:r>
      <w:r w:rsidRPr="00F7614D">
        <w:rPr>
          <w:b/>
          <w:bCs/>
          <w:color w:val="00B050"/>
        </w:rPr>
        <w:t xml:space="preserve"> </w:t>
      </w:r>
      <w:r w:rsidR="008920C7" w:rsidRPr="00F7614D">
        <w:rPr>
          <w:b/>
          <w:bCs/>
          <w:color w:val="00B050"/>
        </w:rPr>
        <w:t>Rui Cao</w:t>
      </w:r>
      <w:r w:rsidRPr="00F7614D">
        <w:rPr>
          <w:b/>
          <w:bCs/>
          <w:color w:val="00B050"/>
        </w:rPr>
        <w:t xml:space="preserve"> </w:t>
      </w:r>
      <w:r w:rsidRPr="00F7614D">
        <w:rPr>
          <w:b/>
          <w:bCs/>
          <w:color w:val="00B050"/>
          <w:sz w:val="22"/>
          <w:szCs w:val="22"/>
        </w:rPr>
        <w:t>–</w:t>
      </w:r>
      <w:r w:rsidRPr="00F7614D">
        <w:rPr>
          <w:b/>
          <w:bCs/>
          <w:color w:val="00B050"/>
        </w:rPr>
        <w:t xml:space="preserve"> PDT – </w:t>
      </w:r>
      <w:r w:rsidR="008920C7" w:rsidRPr="00F7614D">
        <w:rPr>
          <w:b/>
          <w:bCs/>
          <w:color w:val="00B050"/>
        </w:rPr>
        <w:t>UEQM and New MCS</w:t>
      </w:r>
      <w:r w:rsidRPr="00F7614D">
        <w:rPr>
          <w:b/>
          <w:bCs/>
          <w:color w:val="00B050"/>
        </w:rPr>
        <w:t xml:space="preserve"> (see above)</w:t>
      </w:r>
    </w:p>
    <w:p w14:paraId="624F5AF7" w14:textId="5CFE6745" w:rsidR="0026048B" w:rsidRDefault="0026048B" w:rsidP="0026048B">
      <w:pPr>
        <w:ind w:left="720"/>
      </w:pPr>
      <w:r w:rsidRPr="00FF42DC">
        <w:rPr>
          <w:rFonts w:hint="eastAsia"/>
        </w:rPr>
        <w:t xml:space="preserve">Do you support to incorporate the text of </w:t>
      </w:r>
      <w:hyperlink r:id="rId338" w:history="1">
        <w:r w:rsidRPr="00140F04">
          <w:rPr>
            <w:rStyle w:val="Hyperlink"/>
          </w:rPr>
          <w:t>11-24/</w:t>
        </w:r>
        <w:r w:rsidR="007134A0">
          <w:rPr>
            <w:rStyle w:val="Hyperlink"/>
          </w:rPr>
          <w:t>1985</w:t>
        </w:r>
        <w:r w:rsidRPr="00140F04">
          <w:rPr>
            <w:rStyle w:val="Hyperlink"/>
          </w:rPr>
          <w:t>r</w:t>
        </w:r>
        <w:r w:rsidR="00A97DA1">
          <w:rPr>
            <w:rStyle w:val="Hyperlink"/>
          </w:rPr>
          <w:t>3</w:t>
        </w:r>
      </w:hyperlink>
      <w:r>
        <w:t xml:space="preserve"> </w:t>
      </w:r>
      <w:r w:rsidRPr="00FF42DC">
        <w:rPr>
          <w:rFonts w:hint="eastAsia"/>
        </w:rPr>
        <w:t>into the TGbn D0.1?</w:t>
      </w:r>
    </w:p>
    <w:p w14:paraId="1961B0B1" w14:textId="14E7498A" w:rsidR="0026048B" w:rsidRDefault="0026048B" w:rsidP="0026048B">
      <w:pPr>
        <w:pStyle w:val="ListParagraph"/>
        <w:rPr>
          <w:i/>
          <w:iCs/>
        </w:rPr>
      </w:pPr>
      <w:r w:rsidRPr="0054488B">
        <w:rPr>
          <w:i/>
          <w:iCs/>
          <w:color w:val="222222"/>
        </w:rPr>
        <w:t xml:space="preserve">Supporting documents: </w:t>
      </w:r>
      <w:r w:rsidRPr="0054488B">
        <w:rPr>
          <w:i/>
          <w:iCs/>
        </w:rPr>
        <w:t>[24/</w:t>
      </w:r>
      <w:r w:rsidR="007134A0">
        <w:rPr>
          <w:i/>
          <w:iCs/>
        </w:rPr>
        <w:t>1985</w:t>
      </w:r>
      <w:r w:rsidRPr="0054488B">
        <w:rPr>
          <w:i/>
          <w:iCs/>
        </w:rPr>
        <w:t>r</w:t>
      </w:r>
      <w:r w:rsidR="00A97DA1">
        <w:rPr>
          <w:i/>
          <w:iCs/>
        </w:rPr>
        <w:t>3</w:t>
      </w:r>
      <w:r w:rsidRPr="0054488B">
        <w:rPr>
          <w:i/>
          <w:iCs/>
        </w:rPr>
        <w:t>]</w:t>
      </w:r>
    </w:p>
    <w:p w14:paraId="4B87819A" w14:textId="24D33E70" w:rsidR="0026048B" w:rsidRDefault="0026048B" w:rsidP="005A7840">
      <w:pPr>
        <w:ind w:left="720"/>
      </w:pPr>
      <w:r>
        <w:t>Result:</w:t>
      </w:r>
      <w:r w:rsidR="00A97DA1">
        <w:t xml:space="preserve"> No objection.</w:t>
      </w:r>
    </w:p>
    <w:p w14:paraId="106FE677" w14:textId="48D38C6F" w:rsidR="002D077C" w:rsidRDefault="002D077C" w:rsidP="002D077C">
      <w:pPr>
        <w:pStyle w:val="ListParagraph"/>
        <w:numPr>
          <w:ilvl w:val="0"/>
          <w:numId w:val="2"/>
        </w:numPr>
      </w:pPr>
      <w:r>
        <w:t>Technical Submissions</w:t>
      </w:r>
      <w:r w:rsidR="00846A3A">
        <w:t xml:space="preserve"> </w:t>
      </w:r>
      <w:r>
        <w:t>–</w:t>
      </w:r>
      <w:r w:rsidR="00DB3A26">
        <w:t xml:space="preserve"> </w:t>
      </w:r>
      <w:r>
        <w:t>UEQM + IM</w:t>
      </w:r>
      <w:r w:rsidR="00FB5973">
        <w:t xml:space="preserve"> </w:t>
      </w:r>
      <w:r w:rsidR="00970EC9">
        <w:t>(if time permits)</w:t>
      </w:r>
      <w:r>
        <w:t>:</w:t>
      </w:r>
    </w:p>
    <w:p w14:paraId="2FE914AF" w14:textId="77E5BD12" w:rsidR="002D077C" w:rsidRPr="002B198B" w:rsidRDefault="002D077C" w:rsidP="002D077C">
      <w:pPr>
        <w:pStyle w:val="ListParagraph"/>
        <w:numPr>
          <w:ilvl w:val="1"/>
          <w:numId w:val="2"/>
        </w:numPr>
        <w:rPr>
          <w:sz w:val="22"/>
          <w:szCs w:val="22"/>
        </w:rPr>
      </w:pPr>
      <w:hyperlink r:id="rId339"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48290762" w:rsidR="002D077C" w:rsidRPr="002B198B" w:rsidRDefault="002D077C" w:rsidP="002D077C">
      <w:pPr>
        <w:pStyle w:val="ListParagraph"/>
        <w:numPr>
          <w:ilvl w:val="1"/>
          <w:numId w:val="2"/>
        </w:numPr>
        <w:rPr>
          <w:sz w:val="22"/>
          <w:szCs w:val="22"/>
        </w:rPr>
      </w:pPr>
      <w:hyperlink r:id="rId340"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t>Mengshi Hu</w:t>
      </w:r>
    </w:p>
    <w:p w14:paraId="6238D6F0" w14:textId="690D1F14" w:rsidR="002D077C" w:rsidRDefault="002D077C" w:rsidP="002D077C">
      <w:pPr>
        <w:pStyle w:val="ListParagraph"/>
        <w:numPr>
          <w:ilvl w:val="1"/>
          <w:numId w:val="2"/>
        </w:numPr>
        <w:rPr>
          <w:sz w:val="22"/>
          <w:szCs w:val="22"/>
        </w:rPr>
      </w:pPr>
      <w:hyperlink r:id="rId341"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t>Qinghua Li</w:t>
      </w:r>
    </w:p>
    <w:p w14:paraId="442A3EAA" w14:textId="77777777" w:rsidR="00627E00" w:rsidRPr="002B198B" w:rsidRDefault="00627E00" w:rsidP="00627E00">
      <w:pPr>
        <w:pStyle w:val="ListParagraph"/>
        <w:numPr>
          <w:ilvl w:val="1"/>
          <w:numId w:val="2"/>
        </w:numPr>
        <w:rPr>
          <w:sz w:val="22"/>
          <w:szCs w:val="22"/>
        </w:rPr>
      </w:pPr>
      <w:hyperlink r:id="rId342"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t>Ke Zhong</w:t>
      </w:r>
    </w:p>
    <w:p w14:paraId="5FB0D2EF" w14:textId="3DFA5D21" w:rsidR="00627E00" w:rsidRPr="00627E00" w:rsidRDefault="00627E00" w:rsidP="00627E00">
      <w:pPr>
        <w:pStyle w:val="ListParagraph"/>
        <w:numPr>
          <w:ilvl w:val="1"/>
          <w:numId w:val="2"/>
        </w:numPr>
      </w:pPr>
      <w:hyperlink r:id="rId343"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t>Shimi Shilo</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4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0" w:history="1">
        <w:r w:rsidRPr="00C143DE">
          <w:rPr>
            <w:rStyle w:val="Hyperlink"/>
            <w:sz w:val="22"/>
            <w:szCs w:val="22"/>
          </w:rPr>
          <w:t>xiaofei.wang@interdigital.com</w:t>
        </w:r>
      </w:hyperlink>
      <w:r>
        <w:rPr>
          <w:sz w:val="22"/>
          <w:szCs w:val="22"/>
        </w:rPr>
        <w:t xml:space="preserve">), </w:t>
      </w:r>
      <w:r>
        <w:rPr>
          <w:sz w:val="22"/>
        </w:rPr>
        <w:t>Srinivas Kandala (</w:t>
      </w:r>
      <w:hyperlink r:id="rId35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52"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249B6273" w:rsidR="0042044B" w:rsidRDefault="0042044B" w:rsidP="009F211D">
      <w:pPr>
        <w:pStyle w:val="ListParagraph"/>
        <w:numPr>
          <w:ilvl w:val="0"/>
          <w:numId w:val="2"/>
        </w:numPr>
      </w:pPr>
      <w:r w:rsidRPr="00450553">
        <w:t>Announcements:</w:t>
      </w:r>
      <w:r>
        <w:t xml:space="preserve"> </w:t>
      </w:r>
      <w:r w:rsidR="00366AFC">
        <w:t xml:space="preserve">No SPs </w:t>
      </w:r>
      <w:r w:rsidR="005B3D9A">
        <w:t xml:space="preserve">planned </w:t>
      </w:r>
      <w:r w:rsidR="00366AFC">
        <w:t>during this teleconference call.</w:t>
      </w:r>
    </w:p>
    <w:p w14:paraId="1750ADD6" w14:textId="47C59576" w:rsidR="0042044B" w:rsidRDefault="0042044B" w:rsidP="009F211D">
      <w:pPr>
        <w:pStyle w:val="ListParagraph"/>
        <w:numPr>
          <w:ilvl w:val="0"/>
          <w:numId w:val="2"/>
        </w:numPr>
      </w:pPr>
      <w:r>
        <w:t>PDT Submissions:</w:t>
      </w:r>
    </w:p>
    <w:p w14:paraId="362D906F" w14:textId="0028D17E" w:rsidR="00DC2281" w:rsidRPr="00DC2281" w:rsidRDefault="00DC2281" w:rsidP="00DC2281">
      <w:pPr>
        <w:pStyle w:val="ListParagraph"/>
        <w:numPr>
          <w:ilvl w:val="1"/>
          <w:numId w:val="2"/>
        </w:numPr>
        <w:rPr>
          <w:sz w:val="22"/>
          <w:szCs w:val="22"/>
        </w:rPr>
      </w:pPr>
      <w:hyperlink r:id="rId353" w:history="1">
        <w:r w:rsidRPr="00030C91">
          <w:rPr>
            <w:rStyle w:val="Hyperlink"/>
            <w:sz w:val="22"/>
            <w:szCs w:val="22"/>
          </w:rPr>
          <w:t>24/2049r</w:t>
        </w:r>
      </w:hyperlink>
      <w:r w:rsidR="00D45CD1">
        <w:rPr>
          <w:rStyle w:val="Hyperlink"/>
          <w:sz w:val="22"/>
          <w:szCs w:val="22"/>
        </w:rPr>
        <w:t>1</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7E74A425" w:rsidR="00DC2281" w:rsidRDefault="00DC2281" w:rsidP="00DC2281">
      <w:pPr>
        <w:pStyle w:val="ListParagraph"/>
        <w:numPr>
          <w:ilvl w:val="1"/>
          <w:numId w:val="2"/>
        </w:numPr>
        <w:rPr>
          <w:sz w:val="22"/>
          <w:szCs w:val="22"/>
        </w:rPr>
      </w:pPr>
      <w:hyperlink r:id="rId354" w:history="1">
        <w:r w:rsidRPr="00C75540">
          <w:rPr>
            <w:rStyle w:val="Hyperlink"/>
            <w:sz w:val="22"/>
            <w:szCs w:val="22"/>
          </w:rPr>
          <w:t>24/2031r</w:t>
        </w:r>
        <w:r w:rsidR="00C75540" w:rsidRPr="00C75540">
          <w:rPr>
            <w:rStyle w:val="Hyperlink"/>
            <w:sz w:val="22"/>
            <w:szCs w:val="22"/>
          </w:rPr>
          <w:t>0</w:t>
        </w:r>
      </w:hyperlink>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5E6E52DE" w14:textId="34808C21" w:rsidR="00541521" w:rsidRDefault="00541521" w:rsidP="00541521">
      <w:pPr>
        <w:pStyle w:val="ListParagraph"/>
        <w:numPr>
          <w:ilvl w:val="0"/>
          <w:numId w:val="2"/>
        </w:numPr>
      </w:pPr>
      <w:r>
        <w:t xml:space="preserve">Technical Submissions–Roaming Part </w:t>
      </w:r>
      <w:r>
        <w:t>2</w:t>
      </w:r>
    </w:p>
    <w:p w14:paraId="6288F085" w14:textId="4AF87D57" w:rsidR="00541521" w:rsidRPr="00F94844" w:rsidRDefault="00541521" w:rsidP="00541521">
      <w:pPr>
        <w:pStyle w:val="ListParagraph"/>
        <w:numPr>
          <w:ilvl w:val="1"/>
          <w:numId w:val="2"/>
        </w:numPr>
        <w:rPr>
          <w:sz w:val="22"/>
          <w:szCs w:val="22"/>
        </w:rPr>
      </w:pPr>
      <w:hyperlink r:id="rId355" w:history="1">
        <w:r w:rsidRPr="00F94844">
          <w:rPr>
            <w:rStyle w:val="Hyperlink"/>
            <w:sz w:val="22"/>
            <w:szCs w:val="22"/>
          </w:rPr>
          <w:t>24/1591</w:t>
        </w:r>
      </w:hyperlink>
      <w:r w:rsidRPr="00F94844">
        <w:rPr>
          <w:sz w:val="22"/>
          <w:szCs w:val="22"/>
        </w:rPr>
        <w:t xml:space="preserve"> Thoughts on Seamless Roaming and NPCA</w:t>
      </w:r>
      <w:r w:rsidRPr="00F94844">
        <w:rPr>
          <w:sz w:val="22"/>
          <w:szCs w:val="22"/>
        </w:rPr>
        <w:tab/>
      </w:r>
      <w:r w:rsidRPr="00F94844">
        <w:rPr>
          <w:sz w:val="22"/>
          <w:szCs w:val="22"/>
        </w:rPr>
        <w:tab/>
        <w:t>Ning Gao</w:t>
      </w:r>
    </w:p>
    <w:p w14:paraId="5D78134A" w14:textId="2BC416FE" w:rsidR="00541521" w:rsidRPr="00F94844" w:rsidRDefault="005500C2" w:rsidP="007E60E4">
      <w:pPr>
        <w:pStyle w:val="ListParagraph"/>
        <w:numPr>
          <w:ilvl w:val="1"/>
          <w:numId w:val="2"/>
        </w:numPr>
        <w:rPr>
          <w:sz w:val="22"/>
          <w:szCs w:val="22"/>
        </w:rPr>
      </w:pPr>
      <w:hyperlink r:id="rId356" w:history="1">
        <w:r w:rsidR="00EC21F9" w:rsidRPr="005500C2">
          <w:rPr>
            <w:rStyle w:val="Hyperlink"/>
            <w:sz w:val="22"/>
            <w:szCs w:val="22"/>
          </w:rPr>
          <w:t>24/1624</w:t>
        </w:r>
      </w:hyperlink>
      <w:r w:rsidR="00EC21F9" w:rsidRPr="00F94844">
        <w:rPr>
          <w:sz w:val="22"/>
          <w:szCs w:val="22"/>
        </w:rPr>
        <w:t xml:space="preserve"> </w:t>
      </w:r>
      <w:r w:rsidR="00EC21F9" w:rsidRPr="00F94844">
        <w:rPr>
          <w:sz w:val="22"/>
          <w:szCs w:val="22"/>
        </w:rPr>
        <w:t>SN assignment and inter-AP MLD interaction for Seamless Roaming</w:t>
      </w:r>
      <w:r w:rsidR="00EC21F9" w:rsidRPr="00F94844">
        <w:rPr>
          <w:sz w:val="22"/>
          <w:szCs w:val="22"/>
        </w:rPr>
        <w:t xml:space="preserve"> </w:t>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F94844">
        <w:rPr>
          <w:sz w:val="22"/>
          <w:szCs w:val="22"/>
        </w:rPr>
        <w:tab/>
      </w:r>
      <w:r w:rsidR="00EC21F9" w:rsidRPr="00F94844">
        <w:rPr>
          <w:sz w:val="22"/>
          <w:szCs w:val="22"/>
        </w:rPr>
        <w:t>Kyosuke Inoue</w:t>
      </w:r>
    </w:p>
    <w:p w14:paraId="40FC6D50" w14:textId="16C1B361" w:rsidR="00EC21F9" w:rsidRPr="00F94844" w:rsidRDefault="005500C2" w:rsidP="00737832">
      <w:pPr>
        <w:pStyle w:val="ListParagraph"/>
        <w:numPr>
          <w:ilvl w:val="1"/>
          <w:numId w:val="2"/>
        </w:numPr>
        <w:rPr>
          <w:sz w:val="22"/>
          <w:szCs w:val="22"/>
        </w:rPr>
      </w:pPr>
      <w:hyperlink r:id="rId357" w:history="1">
        <w:r w:rsidR="00EC21F9" w:rsidRPr="005500C2">
          <w:rPr>
            <w:rStyle w:val="Hyperlink"/>
            <w:sz w:val="22"/>
            <w:szCs w:val="22"/>
          </w:rPr>
          <w:t>24/1740</w:t>
        </w:r>
      </w:hyperlink>
      <w:r w:rsidR="00EC21F9" w:rsidRPr="00F94844">
        <w:rPr>
          <w:sz w:val="22"/>
          <w:szCs w:val="22"/>
        </w:rPr>
        <w:t xml:space="preserve"> </w:t>
      </w:r>
      <w:r w:rsidR="00EC21F9" w:rsidRPr="00F94844">
        <w:rPr>
          <w:sz w:val="22"/>
          <w:szCs w:val="22"/>
        </w:rPr>
        <w:t>UL Data Transmission for Seamless Roaming</w:t>
      </w:r>
      <w:r w:rsidR="00EC21F9" w:rsidRPr="00F94844">
        <w:rPr>
          <w:sz w:val="22"/>
          <w:szCs w:val="22"/>
        </w:rPr>
        <w:tab/>
      </w:r>
      <w:r w:rsidR="00F94844">
        <w:rPr>
          <w:sz w:val="22"/>
          <w:szCs w:val="22"/>
        </w:rPr>
        <w:tab/>
      </w:r>
      <w:r w:rsidR="00EC21F9" w:rsidRPr="00F94844">
        <w:rPr>
          <w:sz w:val="22"/>
          <w:szCs w:val="22"/>
        </w:rPr>
        <w:t>Kyosuke Inoue</w:t>
      </w:r>
    </w:p>
    <w:p w14:paraId="29C4591C" w14:textId="408C5BF7" w:rsidR="00EC21F9" w:rsidRPr="00F94844" w:rsidRDefault="007B5C54" w:rsidP="00BF0C57">
      <w:pPr>
        <w:pStyle w:val="ListParagraph"/>
        <w:numPr>
          <w:ilvl w:val="1"/>
          <w:numId w:val="2"/>
        </w:numPr>
        <w:rPr>
          <w:sz w:val="22"/>
          <w:szCs w:val="22"/>
        </w:rPr>
      </w:pPr>
      <w:hyperlink r:id="rId358" w:history="1">
        <w:r w:rsidR="00EC21F9" w:rsidRPr="007B5C54">
          <w:rPr>
            <w:rStyle w:val="Hyperlink"/>
            <w:sz w:val="22"/>
            <w:szCs w:val="22"/>
          </w:rPr>
          <w:t>24/1746</w:t>
        </w:r>
      </w:hyperlink>
      <w:r w:rsidR="00EC21F9" w:rsidRPr="00F94844">
        <w:rPr>
          <w:sz w:val="22"/>
          <w:szCs w:val="22"/>
        </w:rPr>
        <w:t xml:space="preserve"> </w:t>
      </w:r>
      <w:r w:rsidR="00EC21F9" w:rsidRPr="00F94844">
        <w:rPr>
          <w:sz w:val="22"/>
          <w:szCs w:val="22"/>
        </w:rPr>
        <w:t>Comp</w:t>
      </w:r>
      <w:r w:rsidR="00F94844">
        <w:rPr>
          <w:sz w:val="22"/>
          <w:szCs w:val="22"/>
        </w:rPr>
        <w:t>.</w:t>
      </w:r>
      <w:r w:rsidR="00EC21F9" w:rsidRPr="00F94844">
        <w:rPr>
          <w:sz w:val="22"/>
          <w:szCs w:val="22"/>
        </w:rPr>
        <w:t xml:space="preserve"> Between Enhanced FT and Distributed SMD</w:t>
      </w:r>
      <w:r w:rsidR="00EC21F9" w:rsidRPr="00F94844">
        <w:rPr>
          <w:sz w:val="22"/>
          <w:szCs w:val="22"/>
        </w:rPr>
        <w:tab/>
        <w:t>Guogang Huang</w:t>
      </w:r>
    </w:p>
    <w:p w14:paraId="3B1D5A0E" w14:textId="24C7DF06" w:rsidR="00322E16" w:rsidRPr="00F94844" w:rsidRDefault="007B5C54" w:rsidP="00BF0C57">
      <w:pPr>
        <w:pStyle w:val="ListParagraph"/>
        <w:numPr>
          <w:ilvl w:val="1"/>
          <w:numId w:val="2"/>
        </w:numPr>
        <w:rPr>
          <w:sz w:val="22"/>
          <w:szCs w:val="22"/>
        </w:rPr>
      </w:pPr>
      <w:hyperlink r:id="rId359" w:history="1">
        <w:r w:rsidR="00322E16" w:rsidRPr="007B5C54">
          <w:rPr>
            <w:rStyle w:val="Hyperlink"/>
            <w:sz w:val="22"/>
            <w:szCs w:val="22"/>
          </w:rPr>
          <w:t>24/1812</w:t>
        </w:r>
      </w:hyperlink>
      <w:r w:rsidR="00322E16" w:rsidRPr="00F94844">
        <w:rPr>
          <w:sz w:val="22"/>
          <w:szCs w:val="22"/>
        </w:rPr>
        <w:t xml:space="preserve"> </w:t>
      </w:r>
      <w:r w:rsidR="00322E16" w:rsidRPr="00F94844">
        <w:rPr>
          <w:sz w:val="22"/>
          <w:szCs w:val="22"/>
        </w:rPr>
        <w:t xml:space="preserve">Seamless roaming through a target AP follow up </w:t>
      </w:r>
      <w:r w:rsidR="00322E16" w:rsidRPr="00F94844">
        <w:rPr>
          <w:sz w:val="22"/>
          <w:szCs w:val="22"/>
        </w:rPr>
        <w:tab/>
        <w:t>Binita Gupta</w:t>
      </w:r>
    </w:p>
    <w:p w14:paraId="033520B6" w14:textId="0FF0E1A7" w:rsidR="00322E16" w:rsidRPr="00F94844" w:rsidRDefault="007B5C54" w:rsidP="00B4703A">
      <w:pPr>
        <w:pStyle w:val="ListParagraph"/>
        <w:numPr>
          <w:ilvl w:val="1"/>
          <w:numId w:val="2"/>
        </w:numPr>
        <w:rPr>
          <w:sz w:val="22"/>
          <w:szCs w:val="22"/>
        </w:rPr>
      </w:pPr>
      <w:hyperlink r:id="rId360" w:history="1">
        <w:r w:rsidR="00322E16" w:rsidRPr="007B5C54">
          <w:rPr>
            <w:rStyle w:val="Hyperlink"/>
            <w:sz w:val="22"/>
            <w:szCs w:val="22"/>
          </w:rPr>
          <w:t>24/1820</w:t>
        </w:r>
      </w:hyperlink>
      <w:r w:rsidR="00322E16" w:rsidRPr="00F94844">
        <w:rPr>
          <w:sz w:val="22"/>
          <w:szCs w:val="22"/>
        </w:rPr>
        <w:t xml:space="preserve"> </w:t>
      </w:r>
      <w:r w:rsidR="00322E16" w:rsidRPr="00F94844">
        <w:rPr>
          <w:sz w:val="22"/>
          <w:szCs w:val="22"/>
        </w:rPr>
        <w:t xml:space="preserve">UL Data Continuity Improvement </w:t>
      </w:r>
      <w:r w:rsidR="00F94844">
        <w:rPr>
          <w:sz w:val="22"/>
          <w:szCs w:val="22"/>
        </w:rPr>
        <w:t>4</w:t>
      </w:r>
      <w:r w:rsidR="00322E16" w:rsidRPr="00F94844">
        <w:rPr>
          <w:sz w:val="22"/>
          <w:szCs w:val="22"/>
        </w:rPr>
        <w:t xml:space="preserve"> Seamless Roaming</w:t>
      </w:r>
      <w:r w:rsidR="00322E16" w:rsidRPr="00F94844">
        <w:rPr>
          <w:sz w:val="22"/>
          <w:szCs w:val="22"/>
        </w:rPr>
        <w:tab/>
        <w:t>Yudai Morikawa</w:t>
      </w:r>
    </w:p>
    <w:p w14:paraId="2959F559" w14:textId="23FF31D1" w:rsidR="00322E16" w:rsidRPr="00F94844" w:rsidRDefault="00946608" w:rsidP="007F70A5">
      <w:pPr>
        <w:pStyle w:val="ListParagraph"/>
        <w:numPr>
          <w:ilvl w:val="1"/>
          <w:numId w:val="2"/>
        </w:numPr>
        <w:rPr>
          <w:sz w:val="22"/>
          <w:szCs w:val="22"/>
        </w:rPr>
      </w:pPr>
      <w:hyperlink r:id="rId361" w:history="1">
        <w:r w:rsidR="00322E16" w:rsidRPr="00946608">
          <w:rPr>
            <w:rStyle w:val="Hyperlink"/>
            <w:sz w:val="22"/>
            <w:szCs w:val="22"/>
          </w:rPr>
          <w:t>24/1824</w:t>
        </w:r>
      </w:hyperlink>
      <w:r w:rsidR="00322E16" w:rsidRPr="00F94844">
        <w:rPr>
          <w:sz w:val="22"/>
          <w:szCs w:val="22"/>
        </w:rPr>
        <w:t xml:space="preserve"> </w:t>
      </w:r>
      <w:r w:rsidR="00322E16" w:rsidRPr="00F94844">
        <w:rPr>
          <w:sz w:val="22"/>
          <w:szCs w:val="22"/>
        </w:rPr>
        <w:t>Discussion on Context Transfer in Seamless Roaming</w:t>
      </w:r>
      <w:r w:rsidR="00322E16" w:rsidRPr="00F94844">
        <w:rPr>
          <w:sz w:val="22"/>
          <w:szCs w:val="22"/>
        </w:rPr>
        <w:tab/>
        <w:t>Javier Perez-Ramirez</w:t>
      </w:r>
    </w:p>
    <w:p w14:paraId="52ACF942" w14:textId="268F23FC" w:rsidR="006B250D" w:rsidRPr="00F94844" w:rsidRDefault="00946608" w:rsidP="00431521">
      <w:pPr>
        <w:pStyle w:val="ListParagraph"/>
        <w:numPr>
          <w:ilvl w:val="1"/>
          <w:numId w:val="2"/>
        </w:numPr>
        <w:rPr>
          <w:sz w:val="22"/>
          <w:szCs w:val="22"/>
        </w:rPr>
      </w:pPr>
      <w:hyperlink r:id="rId362" w:history="1">
        <w:r w:rsidR="006B250D" w:rsidRPr="00946608">
          <w:rPr>
            <w:rStyle w:val="Hyperlink"/>
            <w:sz w:val="22"/>
            <w:szCs w:val="22"/>
          </w:rPr>
          <w:t>24/1851</w:t>
        </w:r>
      </w:hyperlink>
      <w:r w:rsidR="006B250D" w:rsidRPr="00F94844">
        <w:rPr>
          <w:sz w:val="22"/>
          <w:szCs w:val="22"/>
        </w:rPr>
        <w:t xml:space="preserve"> </w:t>
      </w:r>
      <w:r w:rsidR="006B250D" w:rsidRPr="00F94844">
        <w:rPr>
          <w:sz w:val="22"/>
          <w:szCs w:val="22"/>
        </w:rPr>
        <w:t>Context transfer per TID for seamless roaming</w:t>
      </w:r>
      <w:r w:rsidR="006B250D" w:rsidRPr="00F94844">
        <w:rPr>
          <w:sz w:val="22"/>
          <w:szCs w:val="22"/>
        </w:rPr>
        <w:tab/>
      </w:r>
      <w:r w:rsidR="00F94844">
        <w:rPr>
          <w:sz w:val="22"/>
          <w:szCs w:val="22"/>
        </w:rPr>
        <w:tab/>
      </w:r>
      <w:r w:rsidR="006B250D" w:rsidRPr="00F94844">
        <w:rPr>
          <w:sz w:val="22"/>
          <w:szCs w:val="22"/>
        </w:rPr>
        <w:t>Thomas Handte</w:t>
      </w:r>
    </w:p>
    <w:p w14:paraId="2E541205" w14:textId="585F5CCD"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6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6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7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1"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14E5F29E" w:rsidR="0042044B" w:rsidRDefault="0042044B" w:rsidP="005B3D9A">
      <w:pPr>
        <w:pStyle w:val="ListParagraph"/>
        <w:numPr>
          <w:ilvl w:val="0"/>
          <w:numId w:val="2"/>
        </w:numPr>
      </w:pPr>
      <w:r w:rsidRPr="00450553">
        <w:t>Announcements:</w:t>
      </w:r>
      <w:r w:rsidR="005B3D9A">
        <w:t xml:space="preserve"> No SPs planned during this teleconference call.</w:t>
      </w:r>
    </w:p>
    <w:p w14:paraId="138C19B0" w14:textId="6CB2B6EA" w:rsidR="0042044B" w:rsidRDefault="0042044B" w:rsidP="009F211D">
      <w:pPr>
        <w:pStyle w:val="ListParagraph"/>
        <w:numPr>
          <w:ilvl w:val="0"/>
          <w:numId w:val="2"/>
        </w:numPr>
      </w:pPr>
      <w:r>
        <w:t>PDT Submissions:</w:t>
      </w:r>
    </w:p>
    <w:p w14:paraId="58CBC85B" w14:textId="43D31694" w:rsidR="00C34502" w:rsidRPr="00287C2F" w:rsidRDefault="009B4A29" w:rsidP="00C34502">
      <w:pPr>
        <w:pStyle w:val="ListParagraph"/>
        <w:numPr>
          <w:ilvl w:val="1"/>
          <w:numId w:val="2"/>
        </w:numPr>
        <w:rPr>
          <w:sz w:val="22"/>
          <w:szCs w:val="22"/>
        </w:rPr>
      </w:pPr>
      <w:hyperlink r:id="rId372" w:history="1">
        <w:r w:rsidR="00D30E11" w:rsidRPr="009B4A29">
          <w:rPr>
            <w:rStyle w:val="Hyperlink"/>
            <w:sz w:val="22"/>
            <w:szCs w:val="22"/>
          </w:rPr>
          <w:t>24/2043r0</w:t>
        </w:r>
      </w:hyperlink>
      <w:r w:rsidR="00287C2F">
        <w:rPr>
          <w:sz w:val="22"/>
          <w:szCs w:val="22"/>
        </w:rPr>
        <w:t xml:space="preserve"> </w:t>
      </w:r>
      <w:r w:rsidR="00D30E11" w:rsidRPr="00287C2F">
        <w:rPr>
          <w:sz w:val="22"/>
          <w:szCs w:val="22"/>
        </w:rPr>
        <w:t>PDT-PHY- Receiver specification</w:t>
      </w:r>
      <w:r w:rsidR="00287C2F">
        <w:rPr>
          <w:sz w:val="22"/>
          <w:szCs w:val="22"/>
        </w:rPr>
        <w:tab/>
      </w:r>
      <w:r w:rsidR="00287C2F">
        <w:rPr>
          <w:sz w:val="22"/>
          <w:szCs w:val="22"/>
        </w:rPr>
        <w:tab/>
      </w:r>
      <w:r w:rsidR="00287C2F">
        <w:rPr>
          <w:sz w:val="22"/>
          <w:szCs w:val="22"/>
        </w:rPr>
        <w:tab/>
      </w:r>
      <w:r w:rsidR="00D30E11" w:rsidRPr="00287C2F">
        <w:rPr>
          <w:sz w:val="22"/>
          <w:szCs w:val="22"/>
        </w:rPr>
        <w:tab/>
        <w:t>Juan Fang</w:t>
      </w:r>
    </w:p>
    <w:p w14:paraId="45F49931" w14:textId="656F4317" w:rsidR="00987B13" w:rsidRPr="00287C2F" w:rsidRDefault="00987B13" w:rsidP="00987B13">
      <w:pPr>
        <w:pStyle w:val="ListParagraph"/>
        <w:numPr>
          <w:ilvl w:val="1"/>
          <w:numId w:val="2"/>
        </w:numPr>
        <w:rPr>
          <w:sz w:val="22"/>
          <w:szCs w:val="22"/>
        </w:rPr>
      </w:pPr>
      <w:hyperlink r:id="rId373" w:history="1">
        <w:r w:rsidRPr="00F54B52">
          <w:rPr>
            <w:rStyle w:val="Hyperlink"/>
            <w:sz w:val="22"/>
            <w:szCs w:val="22"/>
          </w:rPr>
          <w:t>24/2</w:t>
        </w:r>
        <w:r w:rsidR="00F54B52" w:rsidRPr="00F54B52">
          <w:rPr>
            <w:rStyle w:val="Hyperlink"/>
            <w:sz w:val="22"/>
            <w:szCs w:val="22"/>
          </w:rPr>
          <w:t>135</w:t>
        </w:r>
        <w:r w:rsidRPr="00F54B52">
          <w:rPr>
            <w:rStyle w:val="Hyperlink"/>
            <w:sz w:val="22"/>
            <w:szCs w:val="22"/>
          </w:rPr>
          <w:t>r0</w:t>
        </w:r>
      </w:hyperlink>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42446498" w14:textId="2CB1C378" w:rsidR="00447006" w:rsidRDefault="00F5318A" w:rsidP="00916EC7">
      <w:pPr>
        <w:pStyle w:val="ListParagraph"/>
        <w:numPr>
          <w:ilvl w:val="1"/>
          <w:numId w:val="2"/>
        </w:numPr>
        <w:rPr>
          <w:sz w:val="22"/>
          <w:szCs w:val="22"/>
        </w:rPr>
      </w:pPr>
      <w:hyperlink r:id="rId374" w:history="1">
        <w:r w:rsidR="00447006" w:rsidRPr="00F5318A">
          <w:rPr>
            <w:rStyle w:val="Hyperlink"/>
            <w:sz w:val="22"/>
            <w:szCs w:val="22"/>
          </w:rPr>
          <w:t>24/2017r0</w:t>
        </w:r>
      </w:hyperlink>
      <w:r w:rsidR="00447006">
        <w:rPr>
          <w:sz w:val="22"/>
          <w:szCs w:val="22"/>
        </w:rPr>
        <w:t xml:space="preserve"> </w:t>
      </w:r>
      <w:r w:rsidR="00447006" w:rsidRPr="00447006">
        <w:rPr>
          <w:sz w:val="22"/>
          <w:szCs w:val="22"/>
        </w:rPr>
        <w:t>PDT-PHY-Transmitter-Block-Diagram</w:t>
      </w:r>
      <w:r w:rsidR="00447006" w:rsidRPr="00447006">
        <w:rPr>
          <w:sz w:val="22"/>
          <w:szCs w:val="22"/>
        </w:rPr>
        <w:tab/>
      </w:r>
      <w:r w:rsidR="00447006">
        <w:rPr>
          <w:sz w:val="22"/>
          <w:szCs w:val="22"/>
        </w:rPr>
        <w:tab/>
      </w:r>
      <w:r w:rsidR="00447006">
        <w:rPr>
          <w:sz w:val="22"/>
          <w:szCs w:val="22"/>
        </w:rPr>
        <w:tab/>
      </w:r>
      <w:r w:rsidR="00447006" w:rsidRPr="00447006">
        <w:rPr>
          <w:sz w:val="22"/>
          <w:szCs w:val="22"/>
        </w:rPr>
        <w:t>Yusuke Asai</w:t>
      </w:r>
    </w:p>
    <w:p w14:paraId="5A03BCCE" w14:textId="6EE86F86" w:rsidR="00F170C6" w:rsidRPr="00287C2F" w:rsidRDefault="00E86129" w:rsidP="00F170C6">
      <w:pPr>
        <w:pStyle w:val="ListParagraph"/>
        <w:numPr>
          <w:ilvl w:val="1"/>
          <w:numId w:val="2"/>
        </w:numPr>
        <w:rPr>
          <w:sz w:val="22"/>
          <w:szCs w:val="22"/>
        </w:rPr>
      </w:pPr>
      <w:hyperlink r:id="rId375" w:history="1">
        <w:r w:rsidR="00F170C6" w:rsidRPr="00E86129">
          <w:rPr>
            <w:rStyle w:val="Hyperlink"/>
            <w:sz w:val="22"/>
            <w:szCs w:val="22"/>
          </w:rPr>
          <w:t>24/2006r0</w:t>
        </w:r>
      </w:hyperlink>
      <w:r w:rsidR="00FC722F">
        <w:rPr>
          <w:sz w:val="22"/>
          <w:szCs w:val="22"/>
        </w:rPr>
        <w:t xml:space="preserve"> </w:t>
      </w:r>
      <w:r w:rsidR="00F170C6" w:rsidRPr="00F170C6">
        <w:rPr>
          <w:sz w:val="22"/>
          <w:szCs w:val="22"/>
        </w:rPr>
        <w:t>PDT-PHY-Capabilities-Element</w:t>
      </w:r>
      <w:r w:rsidR="00F170C6" w:rsidRPr="00F170C6">
        <w:rPr>
          <w:sz w:val="22"/>
          <w:szCs w:val="22"/>
        </w:rPr>
        <w:tab/>
      </w:r>
      <w:r w:rsidR="00FC722F">
        <w:rPr>
          <w:sz w:val="22"/>
          <w:szCs w:val="22"/>
        </w:rPr>
        <w:tab/>
      </w:r>
      <w:r w:rsidR="00FC722F">
        <w:rPr>
          <w:sz w:val="22"/>
          <w:szCs w:val="22"/>
        </w:rPr>
        <w:tab/>
      </w:r>
      <w:r w:rsidR="00FC722F">
        <w:rPr>
          <w:sz w:val="22"/>
          <w:szCs w:val="22"/>
        </w:rPr>
        <w:tab/>
      </w:r>
      <w:r w:rsidR="00F170C6" w:rsidRPr="00F170C6">
        <w:rPr>
          <w:sz w:val="22"/>
          <w:szCs w:val="22"/>
        </w:rPr>
        <w:t>Eugene Baik</w:t>
      </w:r>
    </w:p>
    <w:p w14:paraId="2D64B72D" w14:textId="77777777" w:rsidR="002F62D5" w:rsidRDefault="002F62D5" w:rsidP="002F62D5">
      <w:pPr>
        <w:pStyle w:val="ListParagraph"/>
        <w:numPr>
          <w:ilvl w:val="0"/>
          <w:numId w:val="2"/>
        </w:numPr>
      </w:pPr>
      <w:r>
        <w:t>Technical Submissions – UEQM + IM (if time permits):</w:t>
      </w:r>
    </w:p>
    <w:p w14:paraId="0BD3F25F" w14:textId="77777777" w:rsidR="002F62D5" w:rsidRPr="002B198B" w:rsidRDefault="002F62D5" w:rsidP="002F62D5">
      <w:pPr>
        <w:pStyle w:val="ListParagraph"/>
        <w:numPr>
          <w:ilvl w:val="1"/>
          <w:numId w:val="2"/>
        </w:numPr>
        <w:rPr>
          <w:sz w:val="22"/>
          <w:szCs w:val="22"/>
        </w:rPr>
      </w:pPr>
      <w:hyperlink r:id="rId376"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Pr>
          <w:sz w:val="22"/>
          <w:szCs w:val="22"/>
        </w:rPr>
        <w:t xml:space="preserve"> [Q&amp;A]</w:t>
      </w:r>
    </w:p>
    <w:p w14:paraId="5D05E2C1" w14:textId="77777777" w:rsidR="002F62D5" w:rsidRPr="002B198B" w:rsidRDefault="002F62D5" w:rsidP="002F62D5">
      <w:pPr>
        <w:pStyle w:val="ListParagraph"/>
        <w:numPr>
          <w:ilvl w:val="1"/>
          <w:numId w:val="2"/>
        </w:numPr>
        <w:rPr>
          <w:sz w:val="22"/>
          <w:szCs w:val="22"/>
        </w:rPr>
      </w:pPr>
      <w:hyperlink r:id="rId377"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t>Mengshi Hu</w:t>
      </w:r>
    </w:p>
    <w:p w14:paraId="45D8E173" w14:textId="77777777" w:rsidR="002F62D5" w:rsidRDefault="002F62D5" w:rsidP="002F62D5">
      <w:pPr>
        <w:pStyle w:val="ListParagraph"/>
        <w:numPr>
          <w:ilvl w:val="1"/>
          <w:numId w:val="2"/>
        </w:numPr>
        <w:rPr>
          <w:sz w:val="22"/>
          <w:szCs w:val="22"/>
        </w:rPr>
      </w:pPr>
      <w:hyperlink r:id="rId378"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t>Qinghua Li</w:t>
      </w:r>
    </w:p>
    <w:p w14:paraId="2C4DE2BA" w14:textId="77777777" w:rsidR="002F62D5" w:rsidRDefault="002F62D5" w:rsidP="002F62D5">
      <w:pPr>
        <w:pStyle w:val="ListParagraph"/>
        <w:numPr>
          <w:ilvl w:val="1"/>
          <w:numId w:val="2"/>
        </w:numPr>
        <w:rPr>
          <w:sz w:val="22"/>
          <w:szCs w:val="22"/>
        </w:rPr>
      </w:pPr>
      <w:hyperlink r:id="rId379"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t>Ke Zhong</w:t>
      </w:r>
    </w:p>
    <w:p w14:paraId="1245C5F5" w14:textId="26C1D9B3" w:rsidR="007F25AA" w:rsidRPr="002B198B" w:rsidRDefault="007F25AA" w:rsidP="002F62D5">
      <w:pPr>
        <w:pStyle w:val="ListParagraph"/>
        <w:numPr>
          <w:ilvl w:val="1"/>
          <w:numId w:val="2"/>
        </w:numPr>
        <w:rPr>
          <w:sz w:val="22"/>
          <w:szCs w:val="22"/>
        </w:rPr>
      </w:pPr>
      <w:r>
        <w:rPr>
          <w:sz w:val="22"/>
          <w:szCs w:val="22"/>
        </w:rPr>
        <w:t>…</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3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6" w:history="1">
        <w:r w:rsidRPr="001B007D">
          <w:rPr>
            <w:rStyle w:val="Hyperlink"/>
            <w:szCs w:val="22"/>
          </w:rPr>
          <w:t>http://www.ieee802.org/devdocs.shtml</w:t>
        </w:r>
      </w:hyperlink>
      <w:r w:rsidRPr="001B007D">
        <w:rPr>
          <w:szCs w:val="22"/>
        </w:rPr>
        <w:t xml:space="preserve"> and Participation slide: </w:t>
      </w:r>
      <w:hyperlink r:id="rId3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1" w:history="1">
        <w:r w:rsidRPr="008B7C22">
          <w:rPr>
            <w:rStyle w:val="Hyperlink"/>
            <w:lang w:val="en-US"/>
          </w:rPr>
          <w:t>https://</w:t>
        </w:r>
      </w:hyperlink>
      <w:hyperlink r:id="rId3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9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9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9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9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98" w:history="1">
        <w:r w:rsidRPr="00BA5FED">
          <w:rPr>
            <w:rStyle w:val="Hyperlink"/>
            <w:sz w:val="20"/>
            <w:lang w:val="en-US"/>
          </w:rPr>
          <w:t>http</w:t>
        </w:r>
      </w:hyperlink>
      <w:hyperlink r:id="rId399" w:history="1">
        <w:r w:rsidRPr="00BA5FED">
          <w:rPr>
            <w:rStyle w:val="Hyperlink"/>
            <w:sz w:val="20"/>
            <w:lang w:val="en-US"/>
          </w:rPr>
          <w:t>://</w:t>
        </w:r>
      </w:hyperlink>
      <w:hyperlink r:id="rId40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01" w:history="1">
        <w:r w:rsidRPr="00BA5FED">
          <w:rPr>
            <w:rStyle w:val="Hyperlink"/>
            <w:sz w:val="20"/>
            <w:lang w:val="en-US"/>
          </w:rPr>
          <w:t>http</w:t>
        </w:r>
      </w:hyperlink>
      <w:hyperlink r:id="rId402" w:history="1">
        <w:r w:rsidRPr="00BA5FED">
          <w:rPr>
            <w:rStyle w:val="Hyperlink"/>
            <w:sz w:val="20"/>
            <w:lang w:val="en-US"/>
          </w:rPr>
          <w:t>://</w:t>
        </w:r>
      </w:hyperlink>
      <w:hyperlink r:id="rId40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04" w:history="1">
        <w:r w:rsidRPr="00BA5FED">
          <w:rPr>
            <w:rStyle w:val="Hyperlink"/>
            <w:sz w:val="20"/>
            <w:lang w:val="en-US"/>
          </w:rPr>
          <w:t>http://</w:t>
        </w:r>
      </w:hyperlink>
      <w:hyperlink r:id="rId40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06" w:history="1">
        <w:r w:rsidRPr="00BA5FED">
          <w:rPr>
            <w:rStyle w:val="Hyperlink"/>
            <w:sz w:val="20"/>
            <w:lang w:val="en-US"/>
          </w:rPr>
          <w:t>https</w:t>
        </w:r>
      </w:hyperlink>
      <w:hyperlink r:id="rId40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08" w:history="1">
        <w:r w:rsidRPr="00BA5FED">
          <w:rPr>
            <w:rStyle w:val="Hyperlink"/>
            <w:sz w:val="20"/>
            <w:lang w:val="en-US"/>
          </w:rPr>
          <w:t>http</w:t>
        </w:r>
      </w:hyperlink>
      <w:hyperlink r:id="rId409" w:history="1">
        <w:r w:rsidRPr="00BA5FED">
          <w:rPr>
            <w:rStyle w:val="Hyperlink"/>
            <w:sz w:val="20"/>
            <w:lang w:val="en-US"/>
          </w:rPr>
          <w:t>://</w:t>
        </w:r>
      </w:hyperlink>
      <w:hyperlink r:id="rId410" w:history="1">
        <w:r w:rsidRPr="00BA5FED">
          <w:rPr>
            <w:rStyle w:val="Hyperlink"/>
            <w:sz w:val="20"/>
            <w:lang w:val="en-US"/>
          </w:rPr>
          <w:t>standards.ieee.org/board/pat/faq.pdf</w:t>
        </w:r>
      </w:hyperlink>
      <w:r w:rsidRPr="00BA5FED">
        <w:rPr>
          <w:sz w:val="20"/>
          <w:lang w:val="en-US"/>
        </w:rPr>
        <w:t xml:space="preserve"> and </w:t>
      </w:r>
      <w:hyperlink r:id="rId411" w:history="1">
        <w:r w:rsidRPr="00BA5FED">
          <w:rPr>
            <w:rStyle w:val="Hyperlink"/>
            <w:sz w:val="20"/>
            <w:lang w:val="en-US"/>
          </w:rPr>
          <w:t>http</w:t>
        </w:r>
      </w:hyperlink>
      <w:hyperlink r:id="rId412" w:history="1">
        <w:r w:rsidRPr="00BA5FED">
          <w:rPr>
            <w:rStyle w:val="Hyperlink"/>
            <w:sz w:val="20"/>
            <w:lang w:val="en-US"/>
          </w:rPr>
          <w:t>://</w:t>
        </w:r>
      </w:hyperlink>
      <w:hyperlink r:id="rId41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1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1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41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17" w:history="1">
        <w:r w:rsidRPr="00BA5FED">
          <w:rPr>
            <w:rStyle w:val="Hyperlink"/>
            <w:sz w:val="20"/>
            <w:lang w:val="en-US"/>
          </w:rPr>
          <w:t>https://</w:t>
        </w:r>
      </w:hyperlink>
      <w:hyperlink r:id="rId41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1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20" w:history="1">
        <w:r w:rsidRPr="00BA5FED">
          <w:rPr>
            <w:rStyle w:val="Hyperlink"/>
            <w:sz w:val="20"/>
            <w:lang w:val="en-US"/>
          </w:rPr>
          <w:t>https://</w:t>
        </w:r>
      </w:hyperlink>
      <w:hyperlink r:id="rId42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2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23" w:history="1">
        <w:r w:rsidRPr="00BA5FED">
          <w:rPr>
            <w:rStyle w:val="Hyperlink"/>
            <w:sz w:val="20"/>
            <w:lang w:val="en-US"/>
          </w:rPr>
          <w:t>https://</w:t>
        </w:r>
      </w:hyperlink>
      <w:hyperlink r:id="rId424" w:history="1">
        <w:r w:rsidRPr="00BA5FED">
          <w:rPr>
            <w:rStyle w:val="Hyperlink"/>
            <w:sz w:val="20"/>
            <w:lang w:val="en-US"/>
          </w:rPr>
          <w:t>mentor.ieee.org/802.11/dcn/14/11-14-0629-22-0000-802-11-operations-manual.docx</w:t>
        </w:r>
      </w:hyperlink>
    </w:p>
    <w:sectPr w:rsidR="00661823" w:rsidRPr="001F32E8" w:rsidSect="00A20320">
      <w:headerReference w:type="default" r:id="rId425"/>
      <w:footerReference w:type="default" r:id="rId4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F23E" w14:textId="77777777" w:rsidR="00101185" w:rsidRDefault="00101185">
      <w:r>
        <w:separator/>
      </w:r>
    </w:p>
  </w:endnote>
  <w:endnote w:type="continuationSeparator" w:id="0">
    <w:p w14:paraId="3ACEE4DA" w14:textId="77777777" w:rsidR="00101185" w:rsidRDefault="00101185">
      <w:r>
        <w:continuationSeparator/>
      </w:r>
    </w:p>
  </w:endnote>
  <w:endnote w:type="continuationNotice" w:id="1">
    <w:p w14:paraId="415A141E" w14:textId="77777777" w:rsidR="00101185" w:rsidRDefault="0010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F130" w14:textId="77777777" w:rsidR="00101185" w:rsidRDefault="00101185">
      <w:r>
        <w:separator/>
      </w:r>
    </w:p>
  </w:footnote>
  <w:footnote w:type="continuationSeparator" w:id="0">
    <w:p w14:paraId="4E013548" w14:textId="77777777" w:rsidR="00101185" w:rsidRDefault="00101185">
      <w:r>
        <w:continuationSeparator/>
      </w:r>
    </w:p>
  </w:footnote>
  <w:footnote w:type="continuationNotice" w:id="1">
    <w:p w14:paraId="227C42E8" w14:textId="77777777" w:rsidR="00101185" w:rsidRDefault="0010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6B02F1B"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w:t>
    </w:r>
    <w:r w:rsidR="00311CD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2"/>
  </w:num>
  <w:num w:numId="2" w16cid:durableId="1547790664">
    <w:abstractNumId w:val="25"/>
  </w:num>
  <w:num w:numId="3" w16cid:durableId="1228415412">
    <w:abstractNumId w:val="21"/>
  </w:num>
  <w:num w:numId="4" w16cid:durableId="2004240363">
    <w:abstractNumId w:val="1"/>
  </w:num>
  <w:num w:numId="5" w16cid:durableId="660230748">
    <w:abstractNumId w:val="19"/>
  </w:num>
  <w:num w:numId="6" w16cid:durableId="1922836168">
    <w:abstractNumId w:val="26"/>
  </w:num>
  <w:num w:numId="7" w16cid:durableId="715659900">
    <w:abstractNumId w:val="11"/>
  </w:num>
  <w:num w:numId="8" w16cid:durableId="848183533">
    <w:abstractNumId w:val="15"/>
  </w:num>
  <w:num w:numId="9" w16cid:durableId="1206605769">
    <w:abstractNumId w:val="10"/>
  </w:num>
  <w:num w:numId="10" w16cid:durableId="1514538738">
    <w:abstractNumId w:val="8"/>
  </w:num>
  <w:num w:numId="11" w16cid:durableId="1029842272">
    <w:abstractNumId w:val="28"/>
  </w:num>
  <w:num w:numId="12" w16cid:durableId="1708330960">
    <w:abstractNumId w:val="20"/>
  </w:num>
  <w:num w:numId="13" w16cid:durableId="159274614">
    <w:abstractNumId w:val="14"/>
  </w:num>
  <w:num w:numId="14" w16cid:durableId="276184892">
    <w:abstractNumId w:val="9"/>
  </w:num>
  <w:num w:numId="15" w16cid:durableId="2013293430">
    <w:abstractNumId w:val="24"/>
  </w:num>
  <w:num w:numId="16" w16cid:durableId="218059903">
    <w:abstractNumId w:val="23"/>
  </w:num>
  <w:num w:numId="17" w16cid:durableId="2085377476">
    <w:abstractNumId w:val="29"/>
  </w:num>
  <w:num w:numId="18" w16cid:durableId="1033651653">
    <w:abstractNumId w:val="5"/>
  </w:num>
  <w:num w:numId="19" w16cid:durableId="810943521">
    <w:abstractNumId w:val="4"/>
  </w:num>
  <w:num w:numId="20" w16cid:durableId="1745563904">
    <w:abstractNumId w:val="3"/>
  </w:num>
  <w:num w:numId="21" w16cid:durableId="1298531423">
    <w:abstractNumId w:val="16"/>
  </w:num>
  <w:num w:numId="22" w16cid:durableId="1572697175">
    <w:abstractNumId w:val="7"/>
  </w:num>
  <w:num w:numId="23" w16cid:durableId="1982883401">
    <w:abstractNumId w:val="30"/>
  </w:num>
  <w:num w:numId="24" w16cid:durableId="533814101">
    <w:abstractNumId w:val="6"/>
  </w:num>
  <w:num w:numId="25" w16cid:durableId="337580947">
    <w:abstractNumId w:val="13"/>
  </w:num>
  <w:num w:numId="26" w16cid:durableId="511535275">
    <w:abstractNumId w:val="17"/>
  </w:num>
  <w:num w:numId="27" w16cid:durableId="447627096">
    <w:abstractNumId w:val="18"/>
  </w:num>
  <w:num w:numId="28" w16cid:durableId="119305356">
    <w:abstractNumId w:val="27"/>
  </w:num>
  <w:num w:numId="29" w16cid:durableId="721828908">
    <w:abstractNumId w:val="12"/>
  </w:num>
  <w:num w:numId="30" w16cid:durableId="1124618338">
    <w:abstractNumId w:val="31"/>
  </w:num>
  <w:num w:numId="31" w16cid:durableId="101535208">
    <w:abstractNumId w:val="2"/>
  </w:num>
  <w:num w:numId="32" w16cid:durableId="15243950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26C"/>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6EAA"/>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76"/>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93-00-00bn-icf-follow-up.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4/11-24-2040-00-00bn-pdt-mac-coexistence.docx" TargetMode="External"/><Relationship Id="rId63" Type="http://schemas.openxmlformats.org/officeDocument/2006/relationships/hyperlink" Target="https://mentor.ieee.org/802.11/dcn/24/11-24-1701-00-00bn-nav-protection-for-c-tdma-follow-up.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11/dcn/24/11-24-1992-03-00bn-pdt-phy-longer-ldpc-coding.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4/11-24-1840-00-00bn-uhr-mu-ppdu-user-info-field-signaling.pptx" TargetMode="External"/><Relationship Id="rId226" Type="http://schemas.openxmlformats.org/officeDocument/2006/relationships/hyperlink" Target="https://mentor.ieee.org/802.11/dcn/24/11-24-0963-01-00bn-enhancement-of-bsr-follow-up.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2012-01-00bn-pdt-phy-packet-extension.docx" TargetMode="External"/><Relationship Id="rId74" Type="http://schemas.openxmlformats.org/officeDocument/2006/relationships/hyperlink" Target="https://mentor.ieee.org/802.11/dcn/24/11-24-1753-00-00bn-signaling-for-dru-in-trigger-frame-follow-up.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mentor.ieee.org/802.11/dcn/24/11-24-2025-01-00bn-pdt-phy-ru-and-mru-restrictions-for-20-mhz-operation.docx" TargetMode="External"/><Relationship Id="rId377" Type="http://schemas.openxmlformats.org/officeDocument/2006/relationships/hyperlink" Target="https://mentor.ieee.org/802.11/dcn/24/11-24-1745-00-00bn-discussion-on-frequency-domain-ueqm.pptx" TargetMode="External"/><Relationship Id="rId5" Type="http://schemas.openxmlformats.org/officeDocument/2006/relationships/numbering" Target="numbering.xml"/><Relationship Id="rId181" Type="http://schemas.openxmlformats.org/officeDocument/2006/relationships/hyperlink" Target="mailto:srini.k1@samsung.com" TargetMode="External"/><Relationship Id="rId237" Type="http://schemas.openxmlformats.org/officeDocument/2006/relationships/image" Target="media/image3.png"/><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11/dcn/24/11-24-1747-00-00bn-discussion-on-signalling-of-additional-pilots-for-interference-mitigation.pptx" TargetMode="External"/><Relationship Id="rId43" Type="http://schemas.openxmlformats.org/officeDocument/2006/relationships/hyperlink" Target="https://mentor.ieee.org/802.11/dcn/24/11-24-1517-00-00bn-seamless-roaming-data-transfer.pptx" TargetMode="External"/><Relationship Id="rId139" Type="http://schemas.openxmlformats.org/officeDocument/2006/relationships/hyperlink" Target="https://mentor.ieee.org/802.11/dcn/24/11-24-1508-00-00bn-channel-protection-in-elr-scenarios.pptx" TargetMode="External"/><Relationship Id="rId290" Type="http://schemas.openxmlformats.org/officeDocument/2006/relationships/image" Target="media/image6.png"/><Relationship Id="rId304" Type="http://schemas.openxmlformats.org/officeDocument/2006/relationships/hyperlink" Target="https://mentor.ieee.org/802.11/dcn/24/11-24-1881-00-00bn-pdt-mac-seamless-roaming.docx" TargetMode="External"/><Relationship Id="rId346" Type="http://schemas.openxmlformats.org/officeDocument/2006/relationships/hyperlink" Target="https://standards.ieee.org/about/policies/opman/sect6.html" TargetMode="External"/><Relationship Id="rId388" Type="http://schemas.openxmlformats.org/officeDocument/2006/relationships/hyperlink" Target="http://standards.ieee.org/develop/policies/antitrust.pdf" TargetMode="External"/><Relationship Id="rId85" Type="http://schemas.openxmlformats.org/officeDocument/2006/relationships/hyperlink" Target="https://mentor.ieee.org/802.11/dcn/24/11-24-1809-00-00bn-evaluation-of-c-sr-types.pptx" TargetMode="External"/><Relationship Id="rId150" Type="http://schemas.openxmlformats.org/officeDocument/2006/relationships/hyperlink" Target="https://mentor.ieee.org/802.11/dcn/24/11-24-2007-00-00bn-pdt-mac-p-edca.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4/11-24-1778-00-00bn-distributed-ru-distortion-beamforming-power-control.pptx"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2028-00-00bn-pdt-joint-sounding-procedure.docx" TargetMode="External"/><Relationship Id="rId108" Type="http://schemas.openxmlformats.org/officeDocument/2006/relationships/hyperlink" Target="https://mentor.ieee.org/802.11/dcn/24/11-24-1872-00-00bn-opportunistic-channel-access-mechanism-for-buffer-reporting.ppt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4/11-24-1740-01-00bn-ul-data-transmission-for-seamless-roaming.pptx" TargetMode="External"/><Relationship Id="rId54" Type="http://schemas.openxmlformats.org/officeDocument/2006/relationships/hyperlink" Target="https://mentor.ieee.org/802.11/dcn/24/11-24-1651-00-00bn-coordinated-tdma-analysis-for-time-sensitive-traffic-follow-up.pptx" TargetMode="External"/><Relationship Id="rId96" Type="http://schemas.openxmlformats.org/officeDocument/2006/relationships/hyperlink" Target="https://mentor.ieee.org/802.11/dcn/24/11-24-1840-00-00bn-uhr-mu-ppdu-user-info-field-signaling.pptx" TargetMode="External"/><Relationship Id="rId161"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faqs/affiliation.html" TargetMode="External"/><Relationship Id="rId259" Type="http://schemas.openxmlformats.org/officeDocument/2006/relationships/hyperlink" Target="https://mentor.ieee.org/802.11/dcn/24/11-24-1516-00-00bn-seamless-roaming-context-transfer.pptx" TargetMode="External"/><Relationship Id="rId424"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4/11-24-2020-00-00bn-pdt-for-uhr-mac-introduction-section.docx" TargetMode="External"/><Relationship Id="rId119" Type="http://schemas.openxmlformats.org/officeDocument/2006/relationships/hyperlink" Target="https://mentor.ieee.org/802.11/dcn/24/11-24-1897-00-00bn-control-frame-protection-keys.pptx" TargetMode="External"/><Relationship Id="rId270" Type="http://schemas.openxmlformats.org/officeDocument/2006/relationships/hyperlink" Target="mailto:tianyu@apple.com" TargetMode="External"/><Relationship Id="rId326" Type="http://schemas.openxmlformats.org/officeDocument/2006/relationships/hyperlink" Target="https://mentor.ieee.org/802.11/dcn/24/11-24-2015-03-00bn-pdt-phy-cobf.docx" TargetMode="External"/><Relationship Id="rId65" Type="http://schemas.openxmlformats.org/officeDocument/2006/relationships/hyperlink" Target="https://mentor.ieee.org/802.11/dcn/24/11-24-1706-00-00bn-multi-user-edca-parameter-management-in-npca-operation.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4/11-24-1753-00-00bn-signaling-for-dru-in-trigger-frame-follow-up.ppt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4/11-24-2046-02-00bn-draft-text-on-dru.docx" TargetMode="External"/><Relationship Id="rId34" Type="http://schemas.openxmlformats.org/officeDocument/2006/relationships/hyperlink" Target="https://mentor.ieee.org/802.11/dcn/24/11-24-2015-05-00bn-pdt-phy-cobf.docx" TargetMode="External"/><Relationship Id="rId76" Type="http://schemas.openxmlformats.org/officeDocument/2006/relationships/hyperlink" Target="https://mentor.ieee.org/802.11/dcn/24/11-24-1765-00-00bn-consideration-on-11bn-trigger-frame-for-phy-signailng.pptx" TargetMode="External"/><Relationship Id="rId141" Type="http://schemas.openxmlformats.org/officeDocument/2006/relationships/hyperlink" Target="mailto:patcom@ieee.org" TargetMode="External"/><Relationship Id="rId379" Type="http://schemas.openxmlformats.org/officeDocument/2006/relationships/hyperlink" Target="https://mentor.ieee.org/802.11/dcn/24/11-24-1747-00-00bn-discussion-on-signalling-of-additional-pilots-for-interference-mitigation.pptx" TargetMode="External"/><Relationship Id="rId7" Type="http://schemas.openxmlformats.org/officeDocument/2006/relationships/settings" Target="settings.xml"/><Relationship Id="rId183" Type="http://schemas.openxmlformats.org/officeDocument/2006/relationships/hyperlink" Target="https://mentor.ieee.org/802.11/dcn/24/11-24-2040-00-00bn-pdt-mac-coexistence.docx" TargetMode="External"/><Relationship Id="rId239" Type="http://schemas.openxmlformats.org/officeDocument/2006/relationships/hyperlink" Target="https://mentor.ieee.org/802.11/dcn/24/11-24-1753-00-00bn-signaling-for-dru-in-trigger-frame-follow-up.pptx" TargetMode="External"/><Relationship Id="rId390" Type="http://schemas.openxmlformats.org/officeDocument/2006/relationships/hyperlink" Target="https://standards.ieee.org/about/policies/bylaws/sect6-7.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4/11-24-1809-02-00bn-evaluation-of-c-sr-types.pptx" TargetMode="External"/><Relationship Id="rId306" Type="http://schemas.openxmlformats.org/officeDocument/2006/relationships/hyperlink" Target="https://mentor.ieee.org/802.11/dcn/24/11-24-2030-00-00bn-pdt-mac-coordinated-beamforming.docx" TargetMode="External"/><Relationship Id="rId45" Type="http://schemas.openxmlformats.org/officeDocument/2006/relationships/hyperlink" Target="https://mentor.ieee.org/802.11/dcn/24/11-24-1531-01-00bn-non-period-idc-signaling-enhancements.pptx" TargetMode="External"/><Relationship Id="rId87" Type="http://schemas.openxmlformats.org/officeDocument/2006/relationships/hyperlink" Target="https://mentor.ieee.org/802.11/dcn/24/11-24-1820-00-00bn-ul-data-continuity-improvement-for-seamless-roaming.pptx" TargetMode="External"/><Relationship Id="rId110" Type="http://schemas.openxmlformats.org/officeDocument/2006/relationships/hyperlink" Target="https://mentor.ieee.org/802.11/dcn/24/11-24-1878-00-00bn-obss-bandwidth-ambiguity-in-npca.pptx" TargetMode="External"/><Relationship Id="rId348" Type="http://schemas.openxmlformats.org/officeDocument/2006/relationships/hyperlink" Target="https://imat.ieee.org/attendance" TargetMode="External"/><Relationship Id="rId152" Type="http://schemas.openxmlformats.org/officeDocument/2006/relationships/hyperlink" Target="https://mentor.ieee.org/802.11/dcn/24/11-24-1464-00-00bn-discussion-on-icf.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4/11-24-1807-00-00bn-follow-up-on-ueqm-stream-parser.pptx" TargetMode="External"/><Relationship Id="rId415" Type="http://schemas.openxmlformats.org/officeDocument/2006/relationships/hyperlink" Target="http://standards.ieee.org/develop/policies/opman/sb_om.pdf" TargetMode="External"/><Relationship Id="rId261" Type="http://schemas.openxmlformats.org/officeDocument/2006/relationships/hyperlink" Target="https://mentor.ieee.org/802.11/dcn/24/11-24-1528-02-00bn-details-on-data-forwarding-for-seamless-roaming.pptx" TargetMode="External"/><Relationship Id="rId14" Type="http://schemas.openxmlformats.org/officeDocument/2006/relationships/hyperlink" Target="https://mentor.ieee.org/802.11/dcn/24/11-24-2026-00-00bn-pdt-joint-mlme-sap.docx" TargetMode="External"/><Relationship Id="rId56" Type="http://schemas.openxmlformats.org/officeDocument/2006/relationships/hyperlink" Target="https://mentor.ieee.org/802.11/dcn/24/11-24-1829-00-00bn-uhr-sig-signaling-for-cobf.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4/11-24-1812-00-00bn-seamless-roaming-through-a-target-ap-follow-up.pptx" TargetMode="External"/><Relationship Id="rId98" Type="http://schemas.openxmlformats.org/officeDocument/2006/relationships/hyperlink" Target="https://mentor.ieee.org/802.11/dcn/24/11-24-1842-01-00bn-consideration-on-cascading-channel-switching-for-npca.pptx" TargetMode="External"/><Relationship Id="rId121" Type="http://schemas.openxmlformats.org/officeDocument/2006/relationships/hyperlink" Target="https://mentor.ieee.org/802.11/dcn/24/11-24-1899-00-00bn-uhr-scs-enhancements.pptx" TargetMode="External"/><Relationship Id="rId163" Type="http://schemas.openxmlformats.org/officeDocument/2006/relationships/hyperlink" Target="mailto:tianyu@apple.com" TargetMode="External"/><Relationship Id="rId219" Type="http://schemas.openxmlformats.org/officeDocument/2006/relationships/hyperlink" Target="mailto:srini.k1@samsung.com" TargetMode="External"/><Relationship Id="rId370" Type="http://schemas.openxmlformats.org/officeDocument/2006/relationships/hyperlink" Target="mailto:tianyu@apple.com" TargetMode="External"/><Relationship Id="rId426" Type="http://schemas.openxmlformats.org/officeDocument/2006/relationships/footer" Target="footer1.xm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981-03-00bn-pdt-elr.docx" TargetMode="External"/><Relationship Id="rId67" Type="http://schemas.openxmlformats.org/officeDocument/2006/relationships/hyperlink" Target="https://mentor.ieee.org/802.11/dcn/24/11-24-1733-00-00bn-txop-sharing-for-multi-ap-scenarios.pptx" TargetMode="External"/><Relationship Id="rId272" Type="http://schemas.openxmlformats.org/officeDocument/2006/relationships/hyperlink" Target="https://mentor.ieee.org/802.11/dcn/24/11-24-2046-01-00bn-draft-text-on-dru.docx" TargetMode="External"/><Relationship Id="rId328" Type="http://schemas.openxmlformats.org/officeDocument/2006/relationships/hyperlink" Target="https://mentor.ieee.org/802.11/dcn/24/11-24-1977-04-00bn-pdt-phy-u-sig.docx" TargetMode="External"/><Relationship Id="rId132" Type="http://schemas.openxmlformats.org/officeDocument/2006/relationships/hyperlink" Target="https://imat.ieee.org/attendance" TargetMode="External"/><Relationship Id="rId174" Type="http://schemas.openxmlformats.org/officeDocument/2006/relationships/hyperlink" Target="mailto:patcom@ieee.org" TargetMode="External"/><Relationship Id="rId381" Type="http://schemas.openxmlformats.org/officeDocument/2006/relationships/hyperlink" Target="http://standards.ieee.org/develop/policies/opman/sect6.html" TargetMode="External"/><Relationship Id="rId241" Type="http://schemas.openxmlformats.org/officeDocument/2006/relationships/hyperlink" Target="https://mentor.ieee.org/802.11/dcn/24/11-24-1745-00-00bn-discussion-on-frequency-domain-ueqm.pptx" TargetMode="External"/><Relationship Id="rId36" Type="http://schemas.openxmlformats.org/officeDocument/2006/relationships/hyperlink" Target="https://mentor.ieee.org/802.11/dcn/24/11-24-0963-01-00bn-enhancement-of-bsr-follow-up.ppt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mentor.ieee.org/802.11/dcn/24/11-24-1807-00-00bn-follow-up-on-ueqm-stream-parser.pptx" TargetMode="External"/><Relationship Id="rId78" Type="http://schemas.openxmlformats.org/officeDocument/2006/relationships/hyperlink" Target="https://mentor.ieee.org/802.11/dcn/24/11-24-1768-00-00bn-ul-dl-indication-for-elr-ppdu.pptx" TargetMode="External"/><Relationship Id="rId101" Type="http://schemas.openxmlformats.org/officeDocument/2006/relationships/hyperlink" Target="https://mentor.ieee.org/802.11/dcn/24/11-24-1850-00-00bn-mid-range-support-for-elr-ppdu.pptx" TargetMode="External"/><Relationship Id="rId143"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1893-00-00bn-icf-follow-up.pptx" TargetMode="External"/><Relationship Id="rId350" Type="http://schemas.openxmlformats.org/officeDocument/2006/relationships/hyperlink" Target="mailto:xiaofei.wang@interdigital.coma"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4/11-24-1747-00-00bn-discussion-on-signalling-of-additional-pilots-for-interference-mitigation.pptx" TargetMode="External"/><Relationship Id="rId392" Type="http://schemas.openxmlformats.org/officeDocument/2006/relationships/hyperlink" Target="https://standards.ieee.org/about/policies/opman/sect6.html" TargetMode="External"/><Relationship Id="rId252" Type="http://schemas.openxmlformats.org/officeDocument/2006/relationships/hyperlink" Target="mailto:xiaofei.wang@interdigital.coma"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3/11-23-2212-01-00bn-r-twt-protection-in-11bn.pptx" TargetMode="External"/><Relationship Id="rId47" Type="http://schemas.openxmlformats.org/officeDocument/2006/relationships/hyperlink" Target="https://mentor.ieee.org/802.11/dcn/24/11-24-1591-00-00bn-thoughts-on-seamless-roaming-and-npca.pptx" TargetMode="External"/><Relationship Id="rId89" Type="http://schemas.openxmlformats.org/officeDocument/2006/relationships/hyperlink" Target="https://mentor.ieee.org/802.11/dcn/24/11-24-1827-00-00bn-on-ofdma-mu-mimo.pptx" TargetMode="External"/><Relationship Id="rId112" Type="http://schemas.openxmlformats.org/officeDocument/2006/relationships/hyperlink" Target="https://mentor.ieee.org/802.11/dcn/24/11-24-1883-00-00bn-seamless-roaming.pptx" TargetMode="External"/><Relationship Id="rId154" Type="http://schemas.openxmlformats.org/officeDocument/2006/relationships/hyperlink" Target="https://mentor.ieee.org/802.11/dcn/24/11-24-1887-00-00bn-bsrp-tf-response-rules-changes-for-m-ba.pptx" TargetMode="External"/><Relationship Id="rId361" Type="http://schemas.openxmlformats.org/officeDocument/2006/relationships/hyperlink" Target="https://mentor.ieee.org/802.11/dcn/24/11-24-1824-00-00bn-discussion-on-context-transfer-in-seamless-roaming.pptx" TargetMode="External"/><Relationship Id="rId196" Type="http://schemas.openxmlformats.org/officeDocument/2006/relationships/hyperlink" Target="mailto:sschelstraete@maxlinear.com"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2016-00-00bn-pdt-mac-power-save.docx" TargetMode="External"/><Relationship Id="rId221" Type="http://schemas.openxmlformats.org/officeDocument/2006/relationships/hyperlink" Target="https://mentor.ieee.org/802.11/dcn/24/11-24-2040-00-00bn-pdt-mac-coexistence.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4/11-24-1692-00-00bn-usage-of-expiration-time-for-ll-traffic.pptx" TargetMode="External"/><Relationship Id="rId123" Type="http://schemas.openxmlformats.org/officeDocument/2006/relationships/hyperlink" Target="https://mentor.ieee.org/802.11/dcn/24/11-24-2050-01-00bn-uhr-txop-power-save-for-the-sta-low-power.pptx" TargetMode="External"/><Relationship Id="rId330" Type="http://schemas.openxmlformats.org/officeDocument/2006/relationships/hyperlink" Target="https://mentor.ieee.org/802.11/dcn/24/11-24-1985-02-00bn-pdt-phy-unequal-modulation-ueqm-and-new-mcs.docx" TargetMode="External"/><Relationship Id="rId165" Type="http://schemas.openxmlformats.org/officeDocument/2006/relationships/hyperlink" Target="https://mentor.ieee.org/802.11/dcn/24/11-24-1981-01-00bn-pdt-elr.docx" TargetMode="External"/><Relationship Id="rId372" Type="http://schemas.openxmlformats.org/officeDocument/2006/relationships/hyperlink" Target="https://mentor.ieee.org/802.11/dcn/24/11-24-2043-00-00bn-pdt-phy-receiver-specification.docx" TargetMode="External"/><Relationship Id="rId428" Type="http://schemas.openxmlformats.org/officeDocument/2006/relationships/theme" Target="theme/theme1.xml"/><Relationship Id="rId232" Type="http://schemas.openxmlformats.org/officeDocument/2006/relationships/hyperlink" Target="https://imat.ieee.org/attendance" TargetMode="External"/><Relationship Id="rId274" Type="http://schemas.openxmlformats.org/officeDocument/2006/relationships/hyperlink" Target="https://mentor.ieee.org/802.11/dcn/24/11-24-2009-00-00bn-pdt-phy-uhr-sig.docx" TargetMode="External"/><Relationship Id="rId27" Type="http://schemas.openxmlformats.org/officeDocument/2006/relationships/hyperlink" Target="https://mentor.ieee.org/802.11/dcn/24/11-24-2135-00-00bn-pdt-phy-null-subcarriers.docx" TargetMode="External"/><Relationship Id="rId69" Type="http://schemas.openxmlformats.org/officeDocument/2006/relationships/hyperlink" Target="https://mentor.ieee.org/802.11/dcn/24/11-24-1744-01-00bn-discussion-on-dru-indication-follow-up.pptx" TargetMode="External"/><Relationship Id="rId134" Type="http://schemas.openxmlformats.org/officeDocument/2006/relationships/hyperlink" Target="https://mentor.ieee.org/802.11/dcn/24/11-24-1993-01-00bn-tgbn-d0-1-spec-skeleton.docx" TargetMode="External"/><Relationship Id="rId80" Type="http://schemas.openxmlformats.org/officeDocument/2006/relationships/hyperlink" Target="https://mentor.ieee.org/802.11/dcn/24/11-24-1778-00-00bn-distributed-ru-distortion-beamforming-power-control.pptx" TargetMode="External"/><Relationship Id="rId176" Type="http://schemas.openxmlformats.org/officeDocument/2006/relationships/hyperlink" Target="https://standards.ieee.org/about/policies/opman/sect6.html" TargetMode="External"/><Relationship Id="rId341" Type="http://schemas.openxmlformats.org/officeDocument/2006/relationships/hyperlink" Target="https://mentor.ieee.org/802.11/dcn/24/11-24-1832-01-00bn-stream-parser-for-unequal-modulation.pptx" TargetMode="External"/><Relationship Id="rId383" Type="http://schemas.openxmlformats.org/officeDocument/2006/relationships/hyperlink" Target="mailto:patcom@ieee.org" TargetMode="External"/><Relationship Id="rId201" Type="http://schemas.openxmlformats.org/officeDocument/2006/relationships/hyperlink" Target="https://mentor.ieee.org/802.11/dcn/24/11-24-1977-00-00bn-pdt-phy-u-sig.docx" TargetMode="External"/><Relationship Id="rId243" Type="http://schemas.openxmlformats.org/officeDocument/2006/relationships/hyperlink" Target="https://mentor.ieee.org/802.11/dcn/24/11-24-1832-01-00bn-stream-parser-for-unequal-modulation.pptx"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4/11-24-1453-00-00bn-concurrent-messaging.pptx" TargetMode="External"/><Relationship Id="rId103" Type="http://schemas.openxmlformats.org/officeDocument/2006/relationships/hyperlink" Target="https://mentor.ieee.org/802.11/dcn/24/11-24-1862-00-00bn-control-frames-and-mapc-for-colocated-bssid-set.pptx" TargetMode="External"/><Relationship Id="rId310" Type="http://schemas.openxmlformats.org/officeDocument/2006/relationships/hyperlink" Target="https://mentor.ieee.org/802.11/dcn/24/11-24-1516-00-00bn-seamless-roaming-context-transfer.pptx" TargetMode="External"/><Relationship Id="rId70" Type="http://schemas.openxmlformats.org/officeDocument/2006/relationships/hyperlink" Target="https://mentor.ieee.org/802.11/dcn/24/11-24-1745-00-00bn-discussion-on-frequency-domain-ueqm.pptx" TargetMode="External"/><Relationship Id="rId91" Type="http://schemas.openxmlformats.org/officeDocument/2006/relationships/hyperlink" Target="https://mentor.ieee.org/802.11/dcn/24/11-24-1832-01-00bn-stream-parser-for-unequal-modulation.pptx" TargetMode="External"/><Relationship Id="rId145" Type="http://schemas.openxmlformats.org/officeDocument/2006/relationships/hyperlink" Target="https://imat.ieee.org/attendance" TargetMode="External"/><Relationship Id="rId166" Type="http://schemas.openxmlformats.org/officeDocument/2006/relationships/image" Target="media/image1.png"/><Relationship Id="rId187" Type="http://schemas.openxmlformats.org/officeDocument/2006/relationships/hyperlink" Target="https://mentor.ieee.org/802.11/dcn/24/11-24-0743-00-00bn-simulation-results-for-map-obss-twt-management.pptx" TargetMode="External"/><Relationship Id="rId331" Type="http://schemas.openxmlformats.org/officeDocument/2006/relationships/hyperlink" Target="https://mentor.ieee.org/802.11/dcn/24/11-24-2012-01-00bn-pdt-phy-packet-extension.docx" TargetMode="External"/><Relationship Id="rId352" Type="http://schemas.openxmlformats.org/officeDocument/2006/relationships/hyperlink" Target="mailto:jeongki.kim.ieee@gmail.com" TargetMode="External"/><Relationship Id="rId373" Type="http://schemas.openxmlformats.org/officeDocument/2006/relationships/hyperlink" Target="https://mentor.ieee.org/802.11/dcn/24/11-24-2135-00-00bn-pdt-phy-null-subcarriers.docx" TargetMode="External"/><Relationship Id="rId394" Type="http://schemas.openxmlformats.org/officeDocument/2006/relationships/hyperlink" Target="http://standards.ieee.org/faqs/copyrights.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sschelstraete@maxlinear.com"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4/11-24-2025-00-00bn-pdt-phy-ru-and-mru-restrictions-for-20-mhz-operation.docx" TargetMode="External"/><Relationship Id="rId49" Type="http://schemas.openxmlformats.org/officeDocument/2006/relationships/hyperlink" Target="https://mentor.ieee.org/802.11/dcn/24/11-24-1346-02-00bn-considerations-for-multi-ap-sp-coordination.pptx" TargetMode="External"/><Relationship Id="rId114" Type="http://schemas.openxmlformats.org/officeDocument/2006/relationships/hyperlink" Target="https://mentor.ieee.org/802.11/dcn/24/11-24-1885-01-00bn-npca-hidden-node-problem.pptx" TargetMode="External"/><Relationship Id="rId275" Type="http://schemas.openxmlformats.org/officeDocument/2006/relationships/image" Target="media/image4.png"/><Relationship Id="rId296" Type="http://schemas.openxmlformats.org/officeDocument/2006/relationships/hyperlink" Target="https://standards.ieee.org/about/policies/opman/sect6.html" TargetMode="External"/><Relationship Id="rId300" Type="http://schemas.openxmlformats.org/officeDocument/2006/relationships/hyperlink" Target="mailto:xiaofei.wang@interdigital.coma" TargetMode="External"/><Relationship Id="rId60" Type="http://schemas.openxmlformats.org/officeDocument/2006/relationships/hyperlink" Target="https://mentor.ieee.org/802.11/dcn/24/11-24-1694-02-00bn-the-trust-model-between-sta-and-obss-ap-in-mapc-scheme.pptx" TargetMode="External"/><Relationship Id="rId81" Type="http://schemas.openxmlformats.org/officeDocument/2006/relationships/hyperlink" Target="https://mentor.ieee.org/802.11/dcn/24/11-24-1783-00-00bn-npca-listening-channel.pptx" TargetMode="External"/><Relationship Id="rId135" Type="http://schemas.openxmlformats.org/officeDocument/2006/relationships/hyperlink" Target="https://mentor.ieee.org/802.11/dcn/24/11-24-1682-03-00bn-tgbn-guidelines.docx"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dongguk.lim@lge.com"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11/dcn/24/11-24-1747-00-00bn-discussion-on-signalling-of-additional-pilots-for-interference-mitigation.pptx" TargetMode="External"/><Relationship Id="rId363" Type="http://schemas.openxmlformats.org/officeDocument/2006/relationships/hyperlink" Target="mailto:patcom@ieee.org" TargetMode="External"/><Relationship Id="rId384" Type="http://schemas.openxmlformats.org/officeDocument/2006/relationships/hyperlink" Target="https://standards.ieee.org/develop/policies/bylaws/sb_bylaws.pdfsection%205.2.1" TargetMode="External"/><Relationship Id="rId419" Type="http://schemas.openxmlformats.org/officeDocument/2006/relationships/hyperlink" Target="http://www.ieee802.org/PNP/approved/IEEE_802_WG_PandP_v19.pdf" TargetMode="External"/><Relationship Id="rId202" Type="http://schemas.openxmlformats.org/officeDocument/2006/relationships/hyperlink" Target="https://mentor.ieee.org/802.11/dcn/24/11-24-1834-03-00bn-11bn-non-elr-signaling-design-for-new-features.pptx" TargetMode="External"/><Relationship Id="rId223" Type="http://schemas.openxmlformats.org/officeDocument/2006/relationships/hyperlink" Target="https://mentor.ieee.org/802.11/dcn/24/11-24-1887-00-00bn-bsrp-tf-response-rules-changes-for-m-ba.pptx" TargetMode="External"/><Relationship Id="rId244" Type="http://schemas.openxmlformats.org/officeDocument/2006/relationships/hyperlink" Target="https://mentor.ieee.org/802.11/dcn/24/11-24-1747-00-00bn-discussion-on-signalling-of-additional-pilots-for-interference-mitigation.pptx" TargetMode="External"/><Relationship Id="rId18" Type="http://schemas.openxmlformats.org/officeDocument/2006/relationships/hyperlink" Target="https://mentor.ieee.org/802.11/dcn/24/11-24-2031-00-00bn-pdt-mac-coordinated-spatial-reuse.docx" TargetMode="External"/><Relationship Id="rId39" Type="http://schemas.openxmlformats.org/officeDocument/2006/relationships/hyperlink" Target="https://mentor.ieee.org/802.11/dcn/24/11-24-1464-00-00bn-discussion-on-icf.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507-00-00bn-uhr-trigger-frame-design.pptx" TargetMode="External"/><Relationship Id="rId104" Type="http://schemas.openxmlformats.org/officeDocument/2006/relationships/hyperlink" Target="https://mentor.ieee.org/802.11/dcn/24/11-24-1863-00-00bn-performance-benefits-of-dso.pptx" TargetMode="External"/><Relationship Id="rId125" Type="http://schemas.openxmlformats.org/officeDocument/2006/relationships/hyperlink" Target="https://mentor.ieee.org/802.11/dcn/24/11-24-1457-00-00bn-r-twt-sharing.pptx" TargetMode="External"/><Relationship Id="rId146" Type="http://schemas.openxmlformats.org/officeDocument/2006/relationships/hyperlink" Target="https://imat.ieee.org/attendance" TargetMode="External"/><Relationship Id="rId167" Type="http://schemas.openxmlformats.org/officeDocument/2006/relationships/image" Target="media/image2.png"/><Relationship Id="rId188" Type="http://schemas.openxmlformats.org/officeDocument/2006/relationships/hyperlink" Target="https://mentor.ieee.org/802.11/dcn/24/11-24-0741-00-00bn-qos-provisioning-for-802-11bn.pptx" TargetMode="External"/><Relationship Id="rId311" Type="http://schemas.openxmlformats.org/officeDocument/2006/relationships/hyperlink" Target="https://mentor.ieee.org/802.11/dcn/24/11-24-1517-00-00bn-seamless-roaming-data-transfer.pptx" TargetMode="External"/><Relationship Id="rId332" Type="http://schemas.openxmlformats.org/officeDocument/2006/relationships/hyperlink" Target="https://mentor.ieee.org/802.11/dcn/24/11-24-2042-00-00bn-pdt-phy-transmit-requirements-for-ppdus-sent-in-response-to-a-triggering-frame.docx" TargetMode="External"/><Relationship Id="rId353" Type="http://schemas.openxmlformats.org/officeDocument/2006/relationships/hyperlink" Target="https://mentor.ieee.org/802.11/dcn/24/11-24-2049-01-00bn-pdt-mac-m-ap-coordination-framework.docx" TargetMode="External"/><Relationship Id="rId374" Type="http://schemas.openxmlformats.org/officeDocument/2006/relationships/hyperlink" Target="https://mentor.ieee.org/802.11/dcn/24/11-24-2017-00-00bn-pdt-phy-transmitter-block-diagram.docx" TargetMode="External"/><Relationship Id="rId395" Type="http://schemas.openxmlformats.org/officeDocument/2006/relationships/hyperlink" Target="http://standards.ieee.org/develop/policies/best_practices_for_ieee_standards_development_051215.pdf"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4/11-24-1746-00-00bn-comparision-between-enhanced-fast-bss-transition-and-smd.pptx" TargetMode="External"/><Relationship Id="rId92" Type="http://schemas.openxmlformats.org/officeDocument/2006/relationships/hyperlink" Target="https://mentor.ieee.org/802.11/dcn/24/11-24-1833-00-00bn-trigger-frame-design-for-uhr.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tianyu@apple.com"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2023-00-00bn-pdt-phy-overview-of-the-ppdu-encoding-process.docx" TargetMode="External"/><Relationship Id="rId255" Type="http://schemas.openxmlformats.org/officeDocument/2006/relationships/hyperlink" Target="https://mentor.ieee.org/802.11/dcn/24/11-24-2022-00-00bn-pdt-mac-bsr-enhancement.docx" TargetMode="External"/><Relationship Id="rId276" Type="http://schemas.openxmlformats.org/officeDocument/2006/relationships/hyperlink" Target="https://mentor.ieee.org/802.11/dcn/24/11-24-1807-00-00bn-follow-up-on-ueqm-stream-parser.pptx"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4/11-24-1508-00-00bn-channel-protection-in-elr-scenarios.pptx" TargetMode="External"/><Relationship Id="rId115" Type="http://schemas.openxmlformats.org/officeDocument/2006/relationships/hyperlink" Target="https://mentor.ieee.org/802.11/dcn/24/11-24-1886-00-00bn-npca-with-emlsr-dps-coex-mode.pptx" TargetMode="External"/><Relationship Id="rId136" Type="http://schemas.openxmlformats.org/officeDocument/2006/relationships/hyperlink" Target="https://mentor.ieee.org/802.11/dcn/24/11-24-1507-00-00bn-uhr-trigger-frame-design.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mailto:srini.k1@samsung.com" TargetMode="External"/><Relationship Id="rId322" Type="http://schemas.openxmlformats.org/officeDocument/2006/relationships/hyperlink" Target="mailto:dongguk.lim@lge.com" TargetMode="External"/><Relationship Id="rId343" Type="http://schemas.openxmlformats.org/officeDocument/2006/relationships/hyperlink" Target="https://mentor.ieee.org/802.11/dcn/24/11-24-1785-00-00bn-interference-mitigation-pilots-definitions.ppt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1696-00-00bn-positive-ackonwlegement-to-the-reception-of-correct-phy-header.pptx" TargetMode="External"/><Relationship Id="rId82" Type="http://schemas.openxmlformats.org/officeDocument/2006/relationships/hyperlink" Target="https://mentor.ieee.org/802.11/dcn/24/11-24-1785-00-00bn-interference-mitigation-pilots-definitions.pptx" TargetMode="External"/><Relationship Id="rId199" Type="http://schemas.openxmlformats.org/officeDocument/2006/relationships/hyperlink" Target="https://mentor.ieee.org/802.11/dcn/24/11-24-1992-01-00bn-pdt-phy-longer-ldpc-coding.docx" TargetMode="External"/><Relationship Id="rId203" Type="http://schemas.openxmlformats.org/officeDocument/2006/relationships/hyperlink" Target="https://mentor.ieee.org/802.11/dcn/24/11-24-1840-00-00bn-uhr-mu-ppdu-user-info-field-signaling.pptx" TargetMode="External"/><Relationship Id="rId385" Type="http://schemas.openxmlformats.org/officeDocument/2006/relationships/hyperlink" Target="https://standards.ieee.org/develop/policies/bylaws/sb_bylaws.pdf" TargetMode="External"/><Relationship Id="rId19" Type="http://schemas.openxmlformats.org/officeDocument/2006/relationships/hyperlink" Target="https://mentor.ieee.org/802.11/dcn/24/11-24-1961-00-00bn-pdt-mac-c-tdma.docx" TargetMode="External"/><Relationship Id="rId224" Type="http://schemas.openxmlformats.org/officeDocument/2006/relationships/hyperlink" Target="https://mentor.ieee.org/802.11/dcn/24/11-24-0741-00-00bn-qos-provisioning-for-802-11bn.pptx" TargetMode="External"/><Relationship Id="rId245" Type="http://schemas.openxmlformats.org/officeDocument/2006/relationships/hyperlink" Target="https://mentor.ieee.org/802.11/dcn/24/11-24-1785-00-00bn-interference-mitigation-pilots-definitions.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4/11-24-2028-00-00bn-pdt-joint-sounding-procedure.docx"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4/11-24-1977-00-00bn-pdt-phy-u-sig.docx" TargetMode="External"/><Relationship Id="rId105" Type="http://schemas.openxmlformats.org/officeDocument/2006/relationships/hyperlink" Target="https://mentor.ieee.org/802.11/dcn/24/11-24-1864-00-00bn-map-ppdu-consideration-and-harmonized-u-sig-signaling.pptx" TargetMode="External"/><Relationship Id="rId126" Type="http://schemas.openxmlformats.org/officeDocument/2006/relationships/hyperlink" Target="https://mentor.ieee.org/802.11/dcn/23/11-23-2212-01-00bn-r-twt-protection-in-11bn.pptx" TargetMode="External"/><Relationship Id="rId147" Type="http://schemas.openxmlformats.org/officeDocument/2006/relationships/hyperlink" Target="mailto:xiaofei.wang@interdigital.coma" TargetMode="External"/><Relationship Id="rId168" Type="http://schemas.openxmlformats.org/officeDocument/2006/relationships/hyperlink" Target="https://mentor.ieee.org/802.11/dcn/24/11-24-1831-00-00bn-uhr-u-sig-and-uhr-sig-common-field-general-design.pptx" TargetMode="External"/><Relationship Id="rId312" Type="http://schemas.openxmlformats.org/officeDocument/2006/relationships/hyperlink" Target="https://mentor.ieee.org/802.11/dcn/24/11-24-1528-02-00bn-details-on-data-forwarding-for-seamless-roaming.pptx" TargetMode="External"/><Relationship Id="rId333" Type="http://schemas.openxmlformats.org/officeDocument/2006/relationships/hyperlink" Target="https://mentor.ieee.org/802.11/dcn/24/11-24-2011-00-00bn-pdt-phy-timing-related-parameters.docx" TargetMode="External"/><Relationship Id="rId354" Type="http://schemas.openxmlformats.org/officeDocument/2006/relationships/hyperlink" Target="https://mentor.ieee.org/802.11/dcn/24/11-24-2031-00-00bn-pdt-mac-coordinated-spatial-reuse.docx" TargetMode="External"/><Relationship Id="rId51" Type="http://schemas.openxmlformats.org/officeDocument/2006/relationships/hyperlink" Target="https://mentor.ieee.org/802.11/dcn/24/11-24-1611-00-00bn-power-save-capabilities.pptx" TargetMode="External"/><Relationship Id="rId72" Type="http://schemas.openxmlformats.org/officeDocument/2006/relationships/hyperlink" Target="https://mentor.ieee.org/802.11/dcn/24/11-24-1747-00-00bn-discussion-on-signalling-of-additional-pilots-for-interference-mitigation.pptx" TargetMode="External"/><Relationship Id="rId93" Type="http://schemas.openxmlformats.org/officeDocument/2006/relationships/hyperlink" Target="https://mentor.ieee.org/802.11/dcn/24/11-24-1834-00-00bn-11bn-non-elr-signaling-design-for-new-features.pptx" TargetMode="External"/><Relationship Id="rId189" Type="http://schemas.openxmlformats.org/officeDocument/2006/relationships/hyperlink" Target="https://mentor.ieee.org/802.11/dcn/24/11-24-1690-00-00bn-discussion-on-ooo-delivery.pptx" TargetMode="External"/><Relationship Id="rId375" Type="http://schemas.openxmlformats.org/officeDocument/2006/relationships/hyperlink" Target="https://mentor.ieee.org/802.11/dcn/24/11-24-2006-01-00bn-pdt-phy-capabilities-element.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dongguk.lim@lge.com" TargetMode="External"/><Relationship Id="rId256" Type="http://schemas.openxmlformats.org/officeDocument/2006/relationships/hyperlink" Target="https://mentor.ieee.org/802.11/dcn/24/11-24-1961-03-00bn-pdt-mac-c-tdma.docx" TargetMode="External"/><Relationship Id="rId277" Type="http://schemas.openxmlformats.org/officeDocument/2006/relationships/hyperlink" Target="https://mentor.ieee.org/802.11/dcn/24/11-24-1745-00-00bn-discussion-on-frequency-domain-ueqm.pptx" TargetMode="External"/><Relationship Id="rId298" Type="http://schemas.openxmlformats.org/officeDocument/2006/relationships/hyperlink" Target="https://imat.ieee.org/attendance"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1887-00-00bn-bsrp-tf-response-rules-changes-for-m-ba.pptx" TargetMode="External"/><Relationship Id="rId137" Type="http://schemas.openxmlformats.org/officeDocument/2006/relationships/hyperlink" Target="https://mentor.ieee.org/802.11/dcn/24/11-24-1765-00-00bn-consideration-on-11bn-trigger-frame-for-phy-signailng.ppt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4/11-24-2009-00-00bn-pdt-phy-uhr-sig.doc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4/11-24-1966-00-00bn-pdt-mac-crtwt.docx" TargetMode="External"/><Relationship Id="rId41" Type="http://schemas.openxmlformats.org/officeDocument/2006/relationships/hyperlink" Target="https://mentor.ieee.org/802.11/dcn/24/11-24-1512-00-00bn-high-capability-protection-in-dps.pptx" TargetMode="External"/><Relationship Id="rId62" Type="http://schemas.openxmlformats.org/officeDocument/2006/relationships/hyperlink" Target="https://mentor.ieee.org/802.11/dcn/24/11-24-1699-00-00bn-considerations-on-npca.pptx" TargetMode="External"/><Relationship Id="rId83" Type="http://schemas.openxmlformats.org/officeDocument/2006/relationships/hyperlink" Target="https://mentor.ieee.org/802.11/dcn/24/11-24-1789-00-00bn-cobf-partial-nulling-feedback-types.pptx" TargetMode="External"/><Relationship Id="rId179" Type="http://schemas.openxmlformats.org/officeDocument/2006/relationships/hyperlink" Target="https://imat.ieee.org/attendance"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www.ieee802.org/devdocs.shtml"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4/11-24-1864-00-00bn-map-ppdu-consideration-and-harmonized-u-sig-signaling.pptx" TargetMode="External"/><Relationship Id="rId225" Type="http://schemas.openxmlformats.org/officeDocument/2006/relationships/hyperlink" Target="https://mentor.ieee.org/802.11/dcn/24/11-24-1752-00-00bn-dynamic-qos-profiles-follow-up.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4/11-24-2026-00-00bn-pdt-joint-mlme-sap.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4/11-24-1870-00-00bn-on-the-scalability-and-overhead-of-utilizing-polling-for-soliciting-sta-s-needs-for-uplink-low-latency-transmission.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4/11-24-1591-00-00bn-thoughts-on-seamless-roaming-and-npca.pptx" TargetMode="External"/><Relationship Id="rId10" Type="http://schemas.openxmlformats.org/officeDocument/2006/relationships/endnotes" Target="endnotes.xml"/><Relationship Id="rId31" Type="http://schemas.openxmlformats.org/officeDocument/2006/relationships/hyperlink" Target="https://mentor.ieee.org/802.11/dcn/24/11-24-2009-00-00bn-pdt-phy-uhr-sig.docx" TargetMode="External"/><Relationship Id="rId52" Type="http://schemas.openxmlformats.org/officeDocument/2006/relationships/hyperlink" Target="https://mentor.ieee.org/802.11/dcn/24/11-24-1624-00-00bn-sn-assignment-and-inter-ap-mld-interaction-for-seamless-roaming.pptx" TargetMode="External"/><Relationship Id="rId73" Type="http://schemas.openxmlformats.org/officeDocument/2006/relationships/hyperlink" Target="https://mentor.ieee.org/802.11/dcn/24/11-24-1748-01-00bn-discussion-on-transmission-of-elr-sig.pptx" TargetMode="External"/><Relationship Id="rId94" Type="http://schemas.openxmlformats.org/officeDocument/2006/relationships/hyperlink" Target="https://mentor.ieee.org/802.11/dcn/24/11-24-1836-01-00bn-on-cobf-capabilities.pptx" TargetMode="External"/><Relationship Id="rId148" Type="http://schemas.openxmlformats.org/officeDocument/2006/relationships/hyperlink" Target="mailto:srini.k1@samsung.com" TargetMode="External"/><Relationship Id="rId169" Type="http://schemas.openxmlformats.org/officeDocument/2006/relationships/hyperlink" Target="https://mentor.ieee.org/802.11/dcn/24/11-24-1834-00-00bn-11bn-non-elr-signaling-design-for-new-features.pptx" TargetMode="External"/><Relationship Id="rId334" Type="http://schemas.openxmlformats.org/officeDocument/2006/relationships/hyperlink" Target="https://mentor.ieee.org/802.11/dcn/24/11-24-2023-01-00bn-pdt-phy-overview-of-the-ppdu-encoding-process.docx" TargetMode="External"/><Relationship Id="rId355" Type="http://schemas.openxmlformats.org/officeDocument/2006/relationships/hyperlink" Target="https://mentor.ieee.org/802.11/dcn/24/11-24-1591-00-00bn-thoughts-on-seamless-roaming-and-npca.pptx" TargetMode="External"/><Relationship Id="rId376" Type="http://schemas.openxmlformats.org/officeDocument/2006/relationships/hyperlink" Target="https://mentor.ieee.org/802.11/dcn/24/11-24-1807-00-00bn-follow-up-on-ueqm-stream-parser.pptx" TargetMode="External"/><Relationship Id="rId397" Type="http://schemas.openxmlformats.org/officeDocument/2006/relationships/hyperlink" Target="http://www.ieee.org/about/corporate/governance/p7-8.html" TargetMode="External"/><Relationship Id="rId4" Type="http://schemas.openxmlformats.org/officeDocument/2006/relationships/customXml" Target="../customXml/item4.xml"/><Relationship Id="rId180" Type="http://schemas.openxmlformats.org/officeDocument/2006/relationships/hyperlink" Target="mailto:xiaofei.wang@interdigital.coma"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4/11-24-2025-00-00bn-pdt-phy-ru-and-mru-restrictions-for-20-mhz-operation.docx" TargetMode="External"/><Relationship Id="rId257" Type="http://schemas.openxmlformats.org/officeDocument/2006/relationships/hyperlink" Target="https://mentor.ieee.org/802.11/dcn/24/11-24-1752-00-00bn-dynamic-qos-profiles-follow-up.pptx" TargetMode="External"/><Relationship Id="rId278" Type="http://schemas.openxmlformats.org/officeDocument/2006/relationships/hyperlink" Target="https://mentor.ieee.org/802.11/dcn/24/11-24-1832-01-00bn-stream-parser-for-unequal-modulation.ppt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4/11-24-2056-00-00bn-pdt-mac-twt-sp-management.docx" TargetMode="External"/><Relationship Id="rId42" Type="http://schemas.openxmlformats.org/officeDocument/2006/relationships/hyperlink" Target="https://mentor.ieee.org/802.11/dcn/24/11-24-1516-00-00bn-seamless-roaming-context-transfer.pptx" TargetMode="External"/><Relationship Id="rId84" Type="http://schemas.openxmlformats.org/officeDocument/2006/relationships/hyperlink" Target="https://mentor.ieee.org/802.11/dcn/24/11-24-1807-00-00bn-follow-up-on-ueqm-stream-parser.pptx" TargetMode="External"/><Relationship Id="rId138" Type="http://schemas.openxmlformats.org/officeDocument/2006/relationships/hyperlink" Target="https://mentor.ieee.org/802.11/dcn/24/11-24-1833-00-00bn-trigger-frame-design-for-uhr.ppt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mentor.ieee.org/802-ec/dcn/16/ec-16-0180-03-00EC-ieee-802-participation-slide.ppt"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4/11-24-1753-00-00bn-signaling-for-dru-in-trigger-frame-follow-up.pptx"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4/11-24-1871-01-00bn-erd-enhanced-reverse-direction-protocol-to-support-txop-sharing-and-low-latency-traffic-exchange.pptx" TargetMode="External"/><Relationship Id="rId289" Type="http://schemas.openxmlformats.org/officeDocument/2006/relationships/image" Target="media/image5.png"/><Relationship Id="rId11" Type="http://schemas.openxmlformats.org/officeDocument/2006/relationships/hyperlink" Target="https://mentor.ieee.org/802.11/dcn/24/11-24-2030-00-00bn-pdt-mac-coordinated-beamforming.docx" TargetMode="External"/><Relationship Id="rId53" Type="http://schemas.openxmlformats.org/officeDocument/2006/relationships/hyperlink" Target="https://mentor.ieee.org/802.11/dcn/24/11-24-1646-00-00bn-further-considerations-for-generalized-map-framework.pptx" TargetMode="External"/><Relationship Id="rId149" Type="http://schemas.openxmlformats.org/officeDocument/2006/relationships/hyperlink" Target="mailto:jeongki.kim.ieee@gmail.com"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4/11-24-1624-00-00bn-sn-assignment-and-inter-ap-mld-interaction-for-seamless-roaming.pptx"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4/11-24-1838-00-00bn-considerations-on-coordinated-npca.pptx" TargetMode="External"/><Relationship Id="rId160"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mentor.ieee.org/802.11/dcn/24/11-24-0963-01-00bn-enhancement-of-bsr-follow-up.pptx" TargetMode="External"/><Relationship Id="rId22" Type="http://schemas.openxmlformats.org/officeDocument/2006/relationships/hyperlink" Target="https://mentor.ieee.org/802.11/dcn/24/11-24-2056-00-00bn-pdt-mac-twt-sp-management.docx" TargetMode="External"/><Relationship Id="rId64" Type="http://schemas.openxmlformats.org/officeDocument/2006/relationships/hyperlink" Target="https://mentor.ieee.org/802.11/dcn/24/11-24-1702-00-00bn-consideration-on-the-signalling-method-of-intermediate-fcs.pptx" TargetMode="External"/><Relationship Id="rId118" Type="http://schemas.openxmlformats.org/officeDocument/2006/relationships/hyperlink" Target="https://mentor.ieee.org/802.11/dcn/24/11-24-1895-00-00bn-power-save-operation-and-ap-behaviour-for-coex-unavailability.pptx" TargetMode="External"/><Relationship Id="rId325" Type="http://schemas.openxmlformats.org/officeDocument/2006/relationships/hyperlink" Target="https://mentor.ieee.org/802.11/dcn/24/11-24-2005-00-00bn-pdt-phy-introduction.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4/11-24-1864-00-00bn-map-ppdu-consideration-and-harmonized-u-sig-signaling.pptx" TargetMode="External"/><Relationship Id="rId227" Type="http://schemas.openxmlformats.org/officeDocument/2006/relationships/hyperlink" Target="mailto:patcom@ieee.org" TargetMode="External"/><Relationship Id="rId269" Type="http://schemas.openxmlformats.org/officeDocument/2006/relationships/hyperlink" Target="mailto:sschelstraete@maxlinear.com" TargetMode="External"/><Relationship Id="rId33" Type="http://schemas.openxmlformats.org/officeDocument/2006/relationships/hyperlink" Target="https://mentor.ieee.org/802.11/dcn/23/11-23-2042-02-0amp-further-discussion-on-amp-par.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4/11-24-1785-00-00bn-interference-mitigation-pilots-definitions.pptx" TargetMode="External"/><Relationship Id="rId336" Type="http://schemas.openxmlformats.org/officeDocument/2006/relationships/hyperlink" Target="https://mentor.ieee.org/802.11/dcn/24/11-24-1977-04-00bn-pdt-phy-u-sig.docx" TargetMode="External"/><Relationship Id="rId75" Type="http://schemas.openxmlformats.org/officeDocument/2006/relationships/hyperlink" Target="https://mentor.ieee.org/802.11/dcn/24/11-24-1764-00-00bn-elr-ppdu-follow-up.pptx" TargetMode="External"/><Relationship Id="rId140" Type="http://schemas.openxmlformats.org/officeDocument/2006/relationships/hyperlink" Target="https://mentor.ieee.org/802.11/dcn/24/11-24-1809-00-00bn-evaluation-of-c-sr-types.pptx" TargetMode="External"/><Relationship Id="rId182" Type="http://schemas.openxmlformats.org/officeDocument/2006/relationships/hyperlink" Target="mailto:jeongki.kim.ieee@gmail.com" TargetMode="External"/><Relationship Id="rId378" Type="http://schemas.openxmlformats.org/officeDocument/2006/relationships/hyperlink" Target="https://mentor.ieee.org/802.11/dcn/24/11-24-1832-01-00bn-stream-parser-for-unequal-modulation.pptx"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24/11-24-1864-00-00bn-map-ppdu-consideration-and-harmonized-u-sig-signaling.pptx" TargetMode="External"/><Relationship Id="rId291" Type="http://schemas.openxmlformats.org/officeDocument/2006/relationships/hyperlink" Target="https://mentor.ieee.org/802.11/dcn/24/11-24-0171-24-00bn-tgbn-motions-list-part-1.pptx" TargetMode="External"/><Relationship Id="rId305" Type="http://schemas.openxmlformats.org/officeDocument/2006/relationships/hyperlink" Target="https://mentor.ieee.org/802.11/dcn/24/11-24-2020-00-00bn-pdt-for-uhr-mac-introduction-section.docx"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4/11-24-1528-02-00bn-details-on-data-forwarding-for-seamless-roaming.pptx" TargetMode="External"/><Relationship Id="rId86" Type="http://schemas.openxmlformats.org/officeDocument/2006/relationships/hyperlink" Target="https://mentor.ieee.org/802.11/dcn/24/11-24-1817-00-00bn-providing-priority-when-addressingidc-issues.pptx" TargetMode="External"/><Relationship Id="rId151" Type="http://schemas.openxmlformats.org/officeDocument/2006/relationships/hyperlink" Target="https://mentor.ieee.org/802.11/dcn/24/11-24-1762-05-00bn-pdt-mac-npca.doc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4/11-24-1745-00-00bn-discussion-on-frequency-domain-ueqm.ppt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tandards.ieee.org/develop/policies/bylaws/sb_bylaws.pdf" TargetMode="External"/><Relationship Id="rId13" Type="http://schemas.openxmlformats.org/officeDocument/2006/relationships/hyperlink" Target="https://mentor.ieee.org/802.11/dcn/24/11-24-2010-00-00bn-pdt-phy-nominal-packet-padding-selection.docx" TargetMode="External"/><Relationship Id="rId109" Type="http://schemas.openxmlformats.org/officeDocument/2006/relationships/hyperlink" Target="https://mentor.ieee.org/802.11/dcn/24/11-24-1875-00-00bn-mlmd-architecture.pptx" TargetMode="External"/><Relationship Id="rId260" Type="http://schemas.openxmlformats.org/officeDocument/2006/relationships/hyperlink" Target="https://mentor.ieee.org/802.11/dcn/24/11-24-1517-00-00bn-seamless-roaming-data-transfer.ppt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4/11-24-1661-00-00bn-control-frame-protection-in-multiple-bssid.pptx" TargetMode="External"/><Relationship Id="rId97" Type="http://schemas.openxmlformats.org/officeDocument/2006/relationships/hyperlink" Target="https://mentor.ieee.org/802.11/dcn/24/11-24-1841-00-00bn-uhr-elr-design-open-topics.pptx" TargetMode="External"/><Relationship Id="rId120" Type="http://schemas.openxmlformats.org/officeDocument/2006/relationships/hyperlink" Target="https://mentor.ieee.org/802.11/dcn/24/11-24-1898-00-00bn-low-latency-roaming-flow.pptx" TargetMode="External"/><Relationship Id="rId358" Type="http://schemas.openxmlformats.org/officeDocument/2006/relationships/hyperlink" Target="https://mentor.ieee.org/802.11/dcn/24/11-24-1746-02-00bn-comparision-between-enhanced-fast-bss-transition-and-smd.pptx" TargetMode="External"/><Relationship Id="rId162" Type="http://schemas.openxmlformats.org/officeDocument/2006/relationships/hyperlink" Target="mailto:sschelstraete@maxlinear.com" TargetMode="External"/><Relationship Id="rId218" Type="http://schemas.openxmlformats.org/officeDocument/2006/relationships/hyperlink" Target="mailto:xiaofei.wang@interdigital.coma" TargetMode="External"/><Relationship Id="rId425" Type="http://schemas.openxmlformats.org/officeDocument/2006/relationships/header" Target="header1.xml"/><Relationship Id="rId271" Type="http://schemas.openxmlformats.org/officeDocument/2006/relationships/hyperlink" Target="mailto:dongguk.lim@lge.com" TargetMode="External"/><Relationship Id="rId24" Type="http://schemas.openxmlformats.org/officeDocument/2006/relationships/hyperlink" Target="https://mentor.ieee.org/802.11/dcn/24/11-24-2007-00-00bn-pdt-mac-p-edca.docx" TargetMode="External"/><Relationship Id="rId66" Type="http://schemas.openxmlformats.org/officeDocument/2006/relationships/hyperlink" Target="https://mentor.ieee.org/802.11/dcn/24/11-24-1713-00-00bn-further-considerations-for-generalized-map-framework-follow-up.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4/11-24-2025-01-00bn-pdt-phy-ru-and-mru-restrictions-for-20-mhz-operation.docx" TargetMode="External"/><Relationship Id="rId369" Type="http://schemas.openxmlformats.org/officeDocument/2006/relationships/hyperlink" Target="mailto:sschelstraete@maxlinear.com" TargetMode="External"/><Relationship Id="rId173" Type="http://schemas.openxmlformats.org/officeDocument/2006/relationships/hyperlink" Target="https://mentor.ieee.org/802.11/dcn/24/11-24-1778-00-00bn-distributed-ru-distortion-beamforming-power-control.ppt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tandards.ieee.org/develop/policies/bylaws/sect6-7.html" TargetMode="External"/><Relationship Id="rId240" Type="http://schemas.openxmlformats.org/officeDocument/2006/relationships/hyperlink" Target="https://mentor.ieee.org/802.11/dcn/24/11-24-1778-00-00bn-distributed-ru-distortion-beamforming-power-control.pptx"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766-00-00bn-pilot-value-design-for-elr-ppdu.pptx" TargetMode="External"/><Relationship Id="rId100" Type="http://schemas.openxmlformats.org/officeDocument/2006/relationships/hyperlink" Target="https://mentor.ieee.org/802.11/dcn/24/11-24-1849-00-00bn-management-of-the-established-multi-ap-coordination.ppt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mentor.ieee.org/802.11/dcn/24/11-24-1985-02-00bn-pdt-phy-unequal-modulation-ueqm-and-new-mcs.docx"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1966-00-00bn-pdt-mac-crtwt.docx"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develop/policies/bylaws/sect6-7.html"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4/11-24-1583-00-00bn-icr-transmission-follow-up.pptx" TargetMode="External"/><Relationship Id="rId293" Type="http://schemas.openxmlformats.org/officeDocument/2006/relationships/hyperlink" Target="https://mentor.ieee.org/802.11/dcn/24/11-24-1836-01-00bn-on-cobf-capabilities.pptx" TargetMode="External"/><Relationship Id="rId307" Type="http://schemas.openxmlformats.org/officeDocument/2006/relationships/hyperlink" Target="https://mentor.ieee.org/802.11/dcn/24/11-24-1457-00-00bn-r-twt-sharing.ppt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4/11-24-1824-00-00bn-discussion-on-context-transfer-in-seamless-roaming.pptx" TargetMode="External"/><Relationship Id="rId111" Type="http://schemas.openxmlformats.org/officeDocument/2006/relationships/hyperlink" Target="https://mentor.ieee.org/802.11/dcn/24/11-24-1882-00-00bn-link-setup-for-seamless-roaming.pptx" TargetMode="External"/><Relationship Id="rId153" Type="http://schemas.openxmlformats.org/officeDocument/2006/relationships/hyperlink" Target="https://mentor.ieee.org/802.11/dcn/24/11-24-1702-00-00bn-consideration-on-the-signalling-method-of-intermediate-fcs.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4/11-24-1832-01-00bn-stream-parser-for-unequal-modulation.pptx" TargetMode="External"/><Relationship Id="rId360" Type="http://schemas.openxmlformats.org/officeDocument/2006/relationships/hyperlink" Target="https://mentor.ieee.org/802.11/dcn/24/11-24-1820-00-00bn-ul-data-continuity-improvement-for-seamless-roaming.pptx" TargetMode="External"/><Relationship Id="rId416" Type="http://schemas.openxmlformats.org/officeDocument/2006/relationships/hyperlink" Target="http://standards.ieee.org/board/aud/LMSC.pdf" TargetMode="External"/><Relationship Id="rId220" Type="http://schemas.openxmlformats.org/officeDocument/2006/relationships/hyperlink" Target="mailto:jeongki.kim.ieee@gmail.com" TargetMode="External"/><Relationship Id="rId15" Type="http://schemas.openxmlformats.org/officeDocument/2006/relationships/hyperlink" Target="https://mentor.ieee.org/802.11/dcn/24/11-24-1881-00-00bn-pdt-mac-seamless-roaming.docx" TargetMode="External"/><Relationship Id="rId57" Type="http://schemas.openxmlformats.org/officeDocument/2006/relationships/hyperlink" Target="https://mentor.ieee.org/802.11/dcn/24/11-24-1690-00-00bn-discussion-on-ooo-delivery.pptx" TargetMode="External"/><Relationship Id="rId262" Type="http://schemas.openxmlformats.org/officeDocument/2006/relationships/hyperlink" Target="https://mentor.ieee.org/802.11/dcn/24/11-24-1591-00-00bn-thoughts-on-seamless-roaming-and-npca.ppt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4/11-24-1848-00-00bn-frame-exchange-sequences-for-in-device-coexistence.pptx" TargetMode="External"/><Relationship Id="rId122" Type="http://schemas.openxmlformats.org/officeDocument/2006/relationships/hyperlink" Target="https://mentor.ieee.org/802.11/dcn/24/11-24-1095-01-00bn-practical-mapc-scenarios.pptx" TargetMode="External"/><Relationship Id="rId164" Type="http://schemas.openxmlformats.org/officeDocument/2006/relationships/hyperlink" Target="mailto:dongguk.lim@lge.com" TargetMode="External"/><Relationship Id="rId371" Type="http://schemas.openxmlformats.org/officeDocument/2006/relationships/hyperlink" Target="mailto:dongguk.lim@lge.com" TargetMode="External"/><Relationship Id="rId427" Type="http://schemas.openxmlformats.org/officeDocument/2006/relationships/fontTable" Target="fontTable.xml"/><Relationship Id="rId26" Type="http://schemas.openxmlformats.org/officeDocument/2006/relationships/hyperlink" Target="https://mentor.ieee.org/802.11/dcn/24/11-24-2005-00-00bn-pdt-phy-introduction.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4/11-24-2011-00-00bn-pdt-phy-timing-related-parameters.docx" TargetMode="External"/><Relationship Id="rId329" Type="http://schemas.openxmlformats.org/officeDocument/2006/relationships/hyperlink" Target="https://mentor.ieee.org/802.11/dcn/24/11-24-2046-02-00bn-draft-text-on-dru.docx" TargetMode="External"/><Relationship Id="rId68" Type="http://schemas.openxmlformats.org/officeDocument/2006/relationships/hyperlink" Target="https://mentor.ieee.org/802.11/dcn/24/11-24-1740-00-00bn-ul-data-transmission-for-seamless-roaming.pptx" TargetMode="External"/><Relationship Id="rId133" Type="http://schemas.openxmlformats.org/officeDocument/2006/relationships/hyperlink" Target="https://mentor.ieee.org/802.11/dcn/24/11-24-1989-00-00bn-a-guide-for-tgbn-specification-drafting.ppt"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mentor.ieee.org/802.11/dcn/24/11-24-1745-00-00bn-discussion-on-frequency-domain-ueqm.pptx" TargetMode="External"/><Relationship Id="rId200" Type="http://schemas.openxmlformats.org/officeDocument/2006/relationships/hyperlink" Target="https://mentor.ieee.org/802.11/dcn/24/11-24-1985-00-00bn-pdt-phy-unequal-modulation-ueqm-and-new-mcs.docx" TargetMode="External"/><Relationship Id="rId382" Type="http://schemas.openxmlformats.org/officeDocument/2006/relationships/hyperlink" Target="http://standards.ieee.org/about/sasb/patcom/materials.html" TargetMode="External"/><Relationship Id="rId242" Type="http://schemas.openxmlformats.org/officeDocument/2006/relationships/hyperlink" Target="https://mentor.ieee.org/802.11/dcn/24/11-24-1807-00-00bn-follow-up-on-ueqm-stream-parser.ppt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1421-00-00bn-follow-up-on-peer-to-peer-twt-for-handling-co-ex.pptx" TargetMode="External"/><Relationship Id="rId79" Type="http://schemas.openxmlformats.org/officeDocument/2006/relationships/hyperlink" Target="https://mentor.ieee.org/802.11/dcn/24/11-24-1777-00-00bn-in-device-coexistence-use-cases-follow-up.pptx" TargetMode="External"/><Relationship Id="rId102" Type="http://schemas.openxmlformats.org/officeDocument/2006/relationships/hyperlink" Target="https://mentor.ieee.org/802.11/dcn/24/11-24-1851-00-00bn-context-transfer-per-tid-for-seamless-roaming.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4/11-24-1831-00-00bn-uhr-u-sig-and-uhr-sig-common-field-general-design.pptx" TargetMode="External"/><Relationship Id="rId186" Type="http://schemas.openxmlformats.org/officeDocument/2006/relationships/hyperlink" Target="https://mentor.ieee.org/802.11/dcn/24/11-24-1583-00-00bn-icr-transmission-follow-up.pptx" TargetMode="External"/><Relationship Id="rId351" Type="http://schemas.openxmlformats.org/officeDocument/2006/relationships/hyperlink" Target="mailto:srini.k1@samsung.com" TargetMode="External"/><Relationship Id="rId393" Type="http://schemas.openxmlformats.org/officeDocument/2006/relationships/hyperlink" Target="https://standards.ieee.org/content/dam/ieee-standards/standards/web/documents/other/permissionltrs.zip"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https://mentor.ieee.org/802.11/dcn/24/11-24-1785-00-00bn-interference-mitigation-pilots-definitions.pptx" TargetMode="External"/><Relationship Id="rId253" Type="http://schemas.openxmlformats.org/officeDocument/2006/relationships/hyperlink" Target="mailto:srini.k1@samsung.com"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4/11-24-1966-02-00bn-pdt-mac-crtwt.docx" TargetMode="External"/><Relationship Id="rId48" Type="http://schemas.openxmlformats.org/officeDocument/2006/relationships/hyperlink" Target="https://mentor.ieee.org/802.11/dcn/24/11-24-1452-00-00bn-coordinated-measurement-follow-up.pptx" TargetMode="External"/><Relationship Id="rId113" Type="http://schemas.openxmlformats.org/officeDocument/2006/relationships/hyperlink" Target="https://mentor.ieee.org/802.11/dcn/24/11-24-1885-01-00bn-npca-hidden-node-problem.pptx" TargetMode="External"/><Relationship Id="rId320" Type="http://schemas.openxmlformats.org/officeDocument/2006/relationships/hyperlink" Target="mailto:sschelstraete@maxlinear.com" TargetMode="External"/><Relationship Id="rId155" Type="http://schemas.openxmlformats.org/officeDocument/2006/relationships/hyperlink" Target="https://mentor.ieee.org/802.11/dcn/24/11-24-1583-00-00bn-icr-transmission-follow-up.pptx" TargetMode="External"/><Relationship Id="rId197" Type="http://schemas.openxmlformats.org/officeDocument/2006/relationships/hyperlink" Target="mailto:tianyu@apple.com" TargetMode="External"/><Relationship Id="rId362" Type="http://schemas.openxmlformats.org/officeDocument/2006/relationships/hyperlink" Target="https://mentor.ieee.org/802.11/dcn/24/11-24-1851-00-00bn-context-transfer-per-tid-for-seamless-roaming.pptx" TargetMode="External"/><Relationship Id="rId418" Type="http://schemas.openxmlformats.org/officeDocument/2006/relationships/hyperlink" Target="https://mentor.ieee.org/802-ec/dcn/17/ec-17-0090-22-0PNP-ieee-802-lmsc-operations-manual.pdf" TargetMode="External"/><Relationship Id="rId222" Type="http://schemas.openxmlformats.org/officeDocument/2006/relationships/hyperlink" Target="https://mentor.ieee.org/802.11/dcn/24/11-24-2016-00-00bn-pdt-mac-power-save.docx" TargetMode="External"/><Relationship Id="rId264" Type="http://schemas.openxmlformats.org/officeDocument/2006/relationships/hyperlink" Target="https://standards.ieee.org/about/policies/bylaws/sect6-7.html" TargetMode="External"/><Relationship Id="rId17" Type="http://schemas.openxmlformats.org/officeDocument/2006/relationships/hyperlink" Target="https://mentor.ieee.org/802.11/dcn/24/11-24-2049-00-00bn-pdt-mac-m-ap-coordination-framework.docx" TargetMode="External"/><Relationship Id="rId59" Type="http://schemas.openxmlformats.org/officeDocument/2006/relationships/hyperlink" Target="https://mentor.ieee.org/802.11/dcn/24/11-24-1693-00-00bn-the-mapc-security-framework.pptx" TargetMode="External"/><Relationship Id="rId124" Type="http://schemas.openxmlformats.org/officeDocument/2006/relationships/hyperlink" Target="https://mentor.ieee.org/802.11/dcn/24/11-24-2051-01-00bn-negotiable-ampdu-operations-for-the-sta-power-sav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185953</TotalTime>
  <Pages>41</Pages>
  <Words>13668</Words>
  <Characters>117832</Characters>
  <Application>Microsoft Office Word</Application>
  <DocSecurity>0</DocSecurity>
  <Lines>981</Lines>
  <Paragraphs>262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8563</cp:revision>
  <cp:lastPrinted>2021-07-16T17:38:00Z</cp:lastPrinted>
  <dcterms:created xsi:type="dcterms:W3CDTF">2022-03-03T01:11:00Z</dcterms:created>
  <dcterms:modified xsi:type="dcterms:W3CDTF">2025-01-09T07:14:00Z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