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346E9" w14:textId="77777777" w:rsidR="00CA09B2" w:rsidRDefault="00CA09B2" w:rsidP="00CD1C45">
      <w:pPr>
        <w:pStyle w:val="T1"/>
        <w:pBdr>
          <w:bottom w:val="single" w:sz="6" w:space="0" w:color="auto"/>
        </w:pBdr>
        <w:spacing w:before="100" w:beforeAutospacing="1" w:after="100" w:afterAutospacing="1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88B6F8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E43328" w14:textId="333D8EA8" w:rsidR="00CA09B2" w:rsidRDefault="00CD1C45" w:rsidP="00CD1C45">
            <w:pPr>
              <w:pStyle w:val="T2"/>
              <w:spacing w:before="100" w:beforeAutospacing="1" w:after="100" w:afterAutospacing="1"/>
            </w:pPr>
            <w:r>
              <w:t xml:space="preserve">Minutes of the 2024-09-11 meeting of the IEEE 802.11 </w:t>
            </w:r>
            <w:r w:rsidRPr="00CD1C45">
              <w:t>Enhanced Light Communication S</w:t>
            </w:r>
            <w:r>
              <w:t>tudy Group</w:t>
            </w:r>
          </w:p>
        </w:tc>
      </w:tr>
      <w:tr w:rsidR="00CA09B2" w14:paraId="0EF5E9D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437540" w14:textId="15B5259C" w:rsidR="00CA09B2" w:rsidRDefault="00CA09B2" w:rsidP="00CD1C45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6A4E09">
              <w:rPr>
                <w:b w:val="0"/>
                <w:sz w:val="20"/>
              </w:rPr>
              <w:t>2024-09-11</w:t>
            </w:r>
          </w:p>
        </w:tc>
      </w:tr>
      <w:tr w:rsidR="00CA09B2" w14:paraId="58921BF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18FC42" w14:textId="77777777" w:rsidR="00CA09B2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95BFF54" w14:textId="77777777">
        <w:trPr>
          <w:jc w:val="center"/>
        </w:trPr>
        <w:tc>
          <w:tcPr>
            <w:tcW w:w="1336" w:type="dxa"/>
            <w:vAlign w:val="center"/>
          </w:tcPr>
          <w:p w14:paraId="784777BE" w14:textId="77777777" w:rsidR="00CA09B2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8C9A9E2" w14:textId="77777777" w:rsidR="00CA09B2" w:rsidRDefault="0062440B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B8738AB" w14:textId="77777777" w:rsidR="00CA09B2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D95AB60" w14:textId="77777777" w:rsidR="00CA09B2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1DC3EA4" w14:textId="77777777" w:rsidR="00CA09B2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80F1641" w14:textId="77777777">
        <w:trPr>
          <w:jc w:val="center"/>
        </w:trPr>
        <w:tc>
          <w:tcPr>
            <w:tcW w:w="1336" w:type="dxa"/>
            <w:vAlign w:val="center"/>
          </w:tcPr>
          <w:p w14:paraId="395F2CFB" w14:textId="08613EC1" w:rsidR="00CA09B2" w:rsidRDefault="00CD1C45" w:rsidP="00CD1C45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134D6F81" w14:textId="216D062C" w:rsidR="00CA09B2" w:rsidRDefault="00CD1C45" w:rsidP="00CD1C45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1CBB64EF" w14:textId="3790B35F" w:rsidR="00CD1C45" w:rsidRDefault="00CD1C45" w:rsidP="006A4E09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Allee 1</w:t>
            </w:r>
            <w:r>
              <w:rPr>
                <w:b w:val="0"/>
                <w:sz w:val="20"/>
              </w:rPr>
              <w:br/>
              <w:t>52134 Herzogenrath</w:t>
            </w:r>
            <w:r w:rsidR="006A4E09">
              <w:rPr>
                <w:b w:val="0"/>
                <w:sz w:val="20"/>
              </w:rPr>
              <w:br/>
            </w:r>
            <w:r>
              <w:rPr>
                <w:b w:val="0"/>
                <w:sz w:val="20"/>
              </w:rPr>
              <w:t>Germany</w:t>
            </w:r>
          </w:p>
        </w:tc>
        <w:tc>
          <w:tcPr>
            <w:tcW w:w="1715" w:type="dxa"/>
            <w:vAlign w:val="center"/>
          </w:tcPr>
          <w:p w14:paraId="5C1BD9B9" w14:textId="77777777" w:rsidR="00CA09B2" w:rsidRDefault="00CA09B2" w:rsidP="00CD1C45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7C7130" w14:textId="0B2534EA" w:rsidR="00CA09B2" w:rsidRDefault="00CD1C45" w:rsidP="00CD1C45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hiertz@ieee.org</w:t>
            </w:r>
          </w:p>
        </w:tc>
      </w:tr>
    </w:tbl>
    <w:p w14:paraId="06D02783" w14:textId="77777777" w:rsidR="00CA09B2" w:rsidRDefault="00673CF5" w:rsidP="00CD1C45">
      <w:pPr>
        <w:pStyle w:val="T1"/>
        <w:spacing w:before="100" w:beforeAutospacing="1" w:after="100" w:afterAutospacing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A3ECD3" wp14:editId="08C11D7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58CB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632CEE" w14:textId="19CE9954" w:rsidR="0029020B" w:rsidRDefault="00CD1C45">
                            <w:pPr>
                              <w:jc w:val="both"/>
                            </w:pPr>
                            <w:r>
                              <w:t>This document contains the m</w:t>
                            </w:r>
                            <w:r w:rsidRPr="00CD1C45">
                              <w:t>inutes of the 2024-09-11 meeting of the IEEE 802.11 Enhanced Light Communication Study Group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3EC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66358CB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632CEE" w14:textId="19CE9954" w:rsidR="0029020B" w:rsidRDefault="00CD1C45">
                      <w:pPr>
                        <w:jc w:val="both"/>
                      </w:pPr>
                      <w:r>
                        <w:t>This document contains the m</w:t>
                      </w:r>
                      <w:r w:rsidRPr="00CD1C45">
                        <w:t>inutes of the 2024-09-11 meeting of the IEEE 802.11 Enhanced Light Communication Study Group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ED193D1" w14:textId="0FE0895C" w:rsidR="00CA09B2" w:rsidRDefault="00CA09B2" w:rsidP="00CD1C45">
      <w:pPr>
        <w:pStyle w:val="berschrift1"/>
        <w:spacing w:before="100" w:beforeAutospacing="1" w:after="100" w:afterAutospacing="1"/>
      </w:pPr>
      <w:r>
        <w:br w:type="page"/>
      </w:r>
    </w:p>
    <w:p w14:paraId="425459A5" w14:textId="3D463AB8" w:rsidR="00CD1C45" w:rsidRDefault="00CD1C45" w:rsidP="00CD1C45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lastRenderedPageBreak/>
        <w:t>At 2024-09-11T08:05</w:t>
      </w:r>
      <w:r>
        <w:t>-10:00</w:t>
      </w:r>
      <w:r>
        <w:t xml:space="preserve"> the chair calls the meeting of the IEEE 802.11 Enhanced Light communication </w:t>
      </w:r>
      <w:r>
        <w:t xml:space="preserve">Study Group (SG) </w:t>
      </w:r>
      <w:r>
        <w:t>to order.</w:t>
      </w:r>
    </w:p>
    <w:p w14:paraId="38FFEF4D" w14:textId="2260C5F2" w:rsidR="00CD1C45" w:rsidRDefault="00CD1C45" w:rsidP="00CD1C45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Nikola </w:t>
      </w:r>
      <w:proofErr w:type="spellStart"/>
      <w:r>
        <w:t>Serafimovski</w:t>
      </w:r>
      <w:proofErr w:type="spellEnd"/>
      <w:r>
        <w:t xml:space="preserve"> acts as chair</w:t>
      </w:r>
      <w:r>
        <w:t xml:space="preserve"> of the SG</w:t>
      </w:r>
      <w:r>
        <w:t>. Guido R. Hiertz acts recording secretary</w:t>
      </w:r>
      <w:r>
        <w:t xml:space="preserve"> of the SG</w:t>
      </w:r>
      <w:r>
        <w:t>.</w:t>
      </w:r>
    </w:p>
    <w:p w14:paraId="4D8C2714" w14:textId="6A8EADC4" w:rsidR="00CD1C45" w:rsidRDefault="006A4E09" w:rsidP="00CD1C45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>The c</w:t>
      </w:r>
      <w:r w:rsidR="00CD1C45">
        <w:t>hair presents 11-24/1598r2. The chair reminds attendees of their obligations when participating</w:t>
      </w:r>
      <w:r w:rsidR="00CB6AD4">
        <w:t xml:space="preserve"> in the SG’s meeting.</w:t>
      </w:r>
    </w:p>
    <w:p w14:paraId="14C3F665" w14:textId="1013FDCD" w:rsidR="00CD1C45" w:rsidRDefault="00CD1C45" w:rsidP="006A4E09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>At 2024-09-11T08:09</w:t>
      </w:r>
      <w:r>
        <w:t>-10:00</w:t>
      </w:r>
      <w:r>
        <w:t xml:space="preserve"> the chair presents page 14 of the slide deck and </w:t>
      </w:r>
      <w:r>
        <w:t xml:space="preserve">introduces the proposed </w:t>
      </w:r>
      <w:r>
        <w:t>agenda.</w:t>
      </w:r>
    </w:p>
    <w:p w14:paraId="3CD04926" w14:textId="06326A30" w:rsidR="00CD1C45" w:rsidRDefault="00CD1C45" w:rsidP="006A4E0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At 2024-09-11T08:10</w:t>
      </w:r>
      <w:r>
        <w:t>-10:00</w:t>
      </w:r>
      <w:r>
        <w:t xml:space="preserve"> attendees approve the proposed agenda by unanimous consent.</w:t>
      </w:r>
    </w:p>
    <w:p w14:paraId="2BEA1306" w14:textId="519E75F3" w:rsidR="00CD1C45" w:rsidRDefault="00CD1C45" w:rsidP="00CD1C45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>At 2024-09-11T08:12</w:t>
      </w:r>
      <w:r>
        <w:t>-10:00</w:t>
      </w:r>
      <w:r>
        <w:t xml:space="preserve"> Mohamed </w:t>
      </w:r>
      <w:proofErr w:type="spellStart"/>
      <w:r>
        <w:t>Islim</w:t>
      </w:r>
      <w:proofErr w:type="spellEnd"/>
      <w:r>
        <w:t xml:space="preserve"> presents 11-24/1627r0. </w:t>
      </w:r>
      <w:r>
        <w:t>He c</w:t>
      </w:r>
      <w:r>
        <w:t>oncludes his presentation at 2024-09-11T08:23</w:t>
      </w:r>
      <w:r>
        <w:t>-10:00</w:t>
      </w:r>
      <w:r>
        <w:t>.</w:t>
      </w:r>
      <w:r>
        <w:t xml:space="preserve"> Attendees discuss the presentation.</w:t>
      </w:r>
    </w:p>
    <w:p w14:paraId="4DE89137" w14:textId="14740576" w:rsidR="00CD1C45" w:rsidRDefault="00CD1C45" w:rsidP="00CD1C45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The blue shift is a well</w:t>
      </w:r>
      <w:r w:rsidR="00CB6AD4">
        <w:t>-</w:t>
      </w:r>
      <w:r>
        <w:t>known issue. W</w:t>
      </w:r>
      <w:r>
        <w:t>e</w:t>
      </w:r>
      <w:r>
        <w:t xml:space="preserve"> have discussed this in IEEE 802.11 </w:t>
      </w:r>
      <w:proofErr w:type="spellStart"/>
      <w:r>
        <w:t>TGbb</w:t>
      </w:r>
      <w:proofErr w:type="spellEnd"/>
      <w:r>
        <w:t>. In IEEE 802.11bb we assumed the use of dichroic filters. I appreciate that you bring the topic to our attention.</w:t>
      </w:r>
    </w:p>
    <w:p w14:paraId="6E17C21F" w14:textId="5D9CB69D" w:rsidR="00CD1C45" w:rsidRDefault="00CD1C45" w:rsidP="00CD1C45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It will be interesting to see what kind of channelization we can achieve. We will not reach DWDM with 22</w:t>
      </w:r>
      <w:r>
        <w:t> </w:t>
      </w:r>
      <w:r>
        <w:t xml:space="preserve">nm bandpass but maybe with less than </w:t>
      </w:r>
      <w:r>
        <w:t xml:space="preserve">a </w:t>
      </w:r>
      <w:r>
        <w:t>100</w:t>
      </w:r>
      <w:r>
        <w:t> </w:t>
      </w:r>
      <w:r>
        <w:t>nm bandpass.</w:t>
      </w:r>
    </w:p>
    <w:p w14:paraId="207F029E" w14:textId="77777777" w:rsidR="00CD1C45" w:rsidRDefault="00CD1C45" w:rsidP="00CD1C45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Is it possible to use a CDMA-type </w:t>
      </w:r>
      <w:proofErr w:type="spellStart"/>
      <w:r>
        <w:t>enconding</w:t>
      </w:r>
      <w:proofErr w:type="spellEnd"/>
      <w:r>
        <w:t xml:space="preserve"> or matched-filters to separate the wavelengths?</w:t>
      </w:r>
    </w:p>
    <w:p w14:paraId="43943BD8" w14:textId="43E0641E" w:rsidR="00CD1C45" w:rsidRDefault="00CD1C45" w:rsidP="00CD1C45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Depending on the angle </w:t>
      </w:r>
      <w:r>
        <w:t>that</w:t>
      </w:r>
      <w:r>
        <w:t xml:space="preserve"> light </w:t>
      </w:r>
      <w:r>
        <w:t xml:space="preserve">is reaching the filter, </w:t>
      </w:r>
      <w:r>
        <w:t xml:space="preserve">filters show </w:t>
      </w:r>
      <w:r>
        <w:t xml:space="preserve">very </w:t>
      </w:r>
      <w:r>
        <w:t xml:space="preserve">different </w:t>
      </w:r>
      <w:proofErr w:type="spellStart"/>
      <w:r>
        <w:t>behaviors</w:t>
      </w:r>
      <w:proofErr w:type="spellEnd"/>
      <w:r>
        <w:t>. The filter characteristic has a high directionality</w:t>
      </w:r>
      <w:r>
        <w:t>. As the angle increases the cutoff areas change.</w:t>
      </w:r>
    </w:p>
    <w:p w14:paraId="331B06A4" w14:textId="37EE3817" w:rsidR="00CD1C45" w:rsidRDefault="00CD1C45" w:rsidP="00CD1C45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>At 2024-09-11T08:32</w:t>
      </w:r>
      <w:r>
        <w:t>-10:00</w:t>
      </w:r>
      <w:r>
        <w:t xml:space="preserve"> Stefan </w:t>
      </w:r>
      <w:proofErr w:type="spellStart"/>
      <w:r>
        <w:t>Videv</w:t>
      </w:r>
      <w:proofErr w:type="spellEnd"/>
      <w:r>
        <w:t xml:space="preserve"> presents 11-24/1628r0. </w:t>
      </w:r>
      <w:r>
        <w:t xml:space="preserve">He concludes his presentation </w:t>
      </w:r>
      <w:r>
        <w:t>at 2024-09-11T08:46</w:t>
      </w:r>
      <w:r>
        <w:t>-10:00</w:t>
      </w:r>
      <w:r>
        <w:t>.</w:t>
      </w:r>
    </w:p>
    <w:p w14:paraId="2EDA9B32" w14:textId="77777777" w:rsidR="00CD1C45" w:rsidRDefault="00CD1C45" w:rsidP="00CD1C45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What is the range you can achieve underwater?</w:t>
      </w:r>
    </w:p>
    <w:p w14:paraId="138089EF" w14:textId="0D98ADA1" w:rsidR="00CD1C45" w:rsidRDefault="00CD1C45" w:rsidP="00CD1C45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We are looking at communication in the horizontal and not the vertical</w:t>
      </w:r>
      <w:r>
        <w:t xml:space="preserve"> range</w:t>
      </w:r>
      <w:r>
        <w:t xml:space="preserve">. Hundreds of meters should be possible. </w:t>
      </w:r>
      <w:r w:rsidR="00057A4C">
        <w:t>The achievable communication distance d</w:t>
      </w:r>
      <w:r>
        <w:t xml:space="preserve">epends a lot on water quality. It’s not the depth that is the issue. If there are not many sediments, there are less issues. </w:t>
      </w:r>
      <w:r w:rsidR="00057A4C">
        <w:t>A c</w:t>
      </w:r>
      <w:r>
        <w:t>oastal</w:t>
      </w:r>
      <w:r w:rsidR="00057A4C">
        <w:t xml:space="preserve"> area</w:t>
      </w:r>
      <w:r>
        <w:t xml:space="preserve"> with shallow water is more of a problem.</w:t>
      </w:r>
    </w:p>
    <w:p w14:paraId="45385537" w14:textId="77777777" w:rsidR="00CD1C45" w:rsidRDefault="00CD1C45" w:rsidP="00CD1C45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What do you think of relays that could form a mesh network?</w:t>
      </w:r>
    </w:p>
    <w:p w14:paraId="1D29EC16" w14:textId="77777777" w:rsidR="00CD1C45" w:rsidRDefault="00CD1C45" w:rsidP="00CD1C45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Yes, this could make a difference. In the real world it’s much of a point-to-point deployment.</w:t>
      </w:r>
    </w:p>
    <w:p w14:paraId="6C52B7F2" w14:textId="0F21EACA" w:rsidR="00CD1C45" w:rsidRDefault="00CD1C45" w:rsidP="00CD1C45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Can you refer us to the SDO that does standards for underwater communication? They could come to our </w:t>
      </w:r>
      <w:r w:rsidR="00057A4C">
        <w:t>meetings,</w:t>
      </w:r>
      <w:r>
        <w:t xml:space="preserve"> or we could exchange liaison letters with them.</w:t>
      </w:r>
    </w:p>
    <w:p w14:paraId="3C67A258" w14:textId="2338F8D6" w:rsidR="00CD1C45" w:rsidRDefault="00CD1C45" w:rsidP="00CD1C45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We have activities on positioning in IEEE 802.11. These are separate projects</w:t>
      </w:r>
      <w:r w:rsidR="00057A4C">
        <w:t>.</w:t>
      </w:r>
    </w:p>
    <w:p w14:paraId="6ECBE54E" w14:textId="77777777" w:rsidR="00CD1C45" w:rsidRDefault="00CD1C45" w:rsidP="00CD1C45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Does water quality also impact acoustic communication?</w:t>
      </w:r>
    </w:p>
    <w:p w14:paraId="1F28CB49" w14:textId="77777777" w:rsidR="00CD1C45" w:rsidRDefault="00CD1C45" w:rsidP="00CD1C45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Yes, it does. There are various effects.</w:t>
      </w:r>
    </w:p>
    <w:p w14:paraId="09E24EA2" w14:textId="5EEE8E81" w:rsidR="00057A4C" w:rsidRDefault="00057A4C" w:rsidP="00057A4C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If you consider relay </w:t>
      </w:r>
      <w:r>
        <w:t>deployments in ELC, please do not reinvent the wheel. The standard already incorporates several relay solutions and modes including IEEE 802.11s.</w:t>
      </w:r>
    </w:p>
    <w:p w14:paraId="03BB6A72" w14:textId="68DEE264" w:rsidR="00CD1C45" w:rsidRDefault="00CD1C45" w:rsidP="00CD1C45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057A4C">
        <w:t>2024-09-11T</w:t>
      </w:r>
      <w:r>
        <w:t>08:58</w:t>
      </w:r>
      <w:r w:rsidR="00057A4C">
        <w:t>-10:00</w:t>
      </w:r>
      <w:r>
        <w:t xml:space="preserve"> the chair presents 11-24/1599r1. Attendees discuss the draft PAR and propose modifications and improvements.</w:t>
      </w:r>
      <w:r w:rsidR="00057A4C">
        <w:t xml:space="preserve"> Related discussions </w:t>
      </w:r>
      <w:r>
        <w:t xml:space="preserve">finish at </w:t>
      </w:r>
      <w:r w:rsidR="00057A4C">
        <w:t>2024-09-11T</w:t>
      </w:r>
      <w:r>
        <w:t>09:53</w:t>
      </w:r>
      <w:r w:rsidR="00057A4C">
        <w:t xml:space="preserve">-10:00. </w:t>
      </w:r>
      <w:r w:rsidR="006A4E09">
        <w:t>Afterwards, t</w:t>
      </w:r>
      <w:r w:rsidR="00057A4C">
        <w:t>he chair presents the following straw poll</w:t>
      </w:r>
      <w:r w:rsidR="00CB6AD4">
        <w:t>:</w:t>
      </w:r>
    </w:p>
    <w:p w14:paraId="43CFD8E5" w14:textId="280F287C" w:rsidR="00057A4C" w:rsidRDefault="00057A4C" w:rsidP="00057A4C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“Is there any objection using the Scope defined in doc. 11-24/1599r2 (section 5.2.b) as the starting point for the ELC PAR?”</w:t>
      </w:r>
    </w:p>
    <w:p w14:paraId="0061F651" w14:textId="79EC52A1" w:rsidR="00057A4C" w:rsidRDefault="00CB6AD4" w:rsidP="00057A4C">
      <w:pPr>
        <w:pStyle w:val="Listenabsatz"/>
        <w:numPr>
          <w:ilvl w:val="2"/>
          <w:numId w:val="1"/>
        </w:numPr>
        <w:spacing w:before="100" w:beforeAutospacing="1" w:after="100" w:afterAutospacing="1"/>
      </w:pPr>
      <w:r>
        <w:t>No attendee expresses disagreement with the question asked</w:t>
      </w:r>
      <w:r w:rsidR="00057A4C">
        <w:t>.</w:t>
      </w:r>
    </w:p>
    <w:p w14:paraId="28C99041" w14:textId="0C6124C8" w:rsidR="00057A4C" w:rsidRDefault="00057A4C" w:rsidP="00057A4C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>At 2024-09-11T09:55</w:t>
      </w:r>
      <w:r w:rsidR="00CB6AD4">
        <w:t>-10:00</w:t>
      </w:r>
      <w:r>
        <w:t xml:space="preserve"> presents the following motion:</w:t>
      </w:r>
    </w:p>
    <w:p w14:paraId="0AEE3C97" w14:textId="27ECD7CD" w:rsidR="00057A4C" w:rsidRDefault="00057A4C" w:rsidP="00057A4C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“Is there any objection using the Scope defined in doc. 11-24/1599r2 (section 5.2.b) as the starting point for the ELC PAR?”</w:t>
      </w:r>
    </w:p>
    <w:p w14:paraId="531FD49C" w14:textId="42DCF909" w:rsidR="00CD1C45" w:rsidRDefault="00CD1C45" w:rsidP="00057A4C">
      <w:pPr>
        <w:pStyle w:val="Listenabsatz"/>
        <w:numPr>
          <w:ilvl w:val="2"/>
          <w:numId w:val="1"/>
        </w:numPr>
        <w:spacing w:before="100" w:beforeAutospacing="1" w:after="100" w:afterAutospacing="1"/>
      </w:pPr>
      <w:r>
        <w:t>Moved</w:t>
      </w:r>
      <w:r w:rsidR="00057A4C">
        <w:t>:</w:t>
      </w:r>
      <w:r>
        <w:t xml:space="preserve"> Juan Carlos </w:t>
      </w:r>
      <w:proofErr w:type="spellStart"/>
      <w:r w:rsidR="00057A4C" w:rsidRPr="00057A4C">
        <w:t>Zúñiga</w:t>
      </w:r>
      <w:proofErr w:type="spellEnd"/>
    </w:p>
    <w:p w14:paraId="072C51EC" w14:textId="77777777" w:rsidR="00CD1C45" w:rsidRDefault="00CD1C45" w:rsidP="00057A4C">
      <w:pPr>
        <w:pStyle w:val="Listenabsatz"/>
        <w:numPr>
          <w:ilvl w:val="2"/>
          <w:numId w:val="1"/>
        </w:numPr>
        <w:spacing w:before="100" w:beforeAutospacing="1" w:after="100" w:afterAutospacing="1"/>
      </w:pPr>
      <w:r>
        <w:t xml:space="preserve">Seconded: Volker </w:t>
      </w:r>
      <w:proofErr w:type="spellStart"/>
      <w:r>
        <w:t>Jungnickel</w:t>
      </w:r>
      <w:proofErr w:type="spellEnd"/>
    </w:p>
    <w:p w14:paraId="4A4F77C4" w14:textId="3A9BA9DD" w:rsidR="00CD1C45" w:rsidRDefault="00057A4C" w:rsidP="00057A4C">
      <w:pPr>
        <w:pStyle w:val="Listenabsatz"/>
        <w:numPr>
          <w:ilvl w:val="2"/>
          <w:numId w:val="1"/>
        </w:numPr>
        <w:spacing w:before="100" w:beforeAutospacing="1" w:after="100" w:afterAutospacing="1"/>
      </w:pPr>
      <w:r>
        <w:t>There is n</w:t>
      </w:r>
      <w:r w:rsidR="00CD1C45">
        <w:t>o discussion.</w:t>
      </w:r>
    </w:p>
    <w:p w14:paraId="65B27A69" w14:textId="7C6D3E9A" w:rsidR="00CD1C45" w:rsidRDefault="00057A4C" w:rsidP="00057A4C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Attendees approve the motion by </w:t>
      </w:r>
      <w:r w:rsidR="00CD1C45">
        <w:t>unanimous consent</w:t>
      </w:r>
      <w:r>
        <w:t>.</w:t>
      </w:r>
    </w:p>
    <w:p w14:paraId="4B045E56" w14:textId="5D9410A3" w:rsidR="00CA09B2" w:rsidRDefault="00CD1C45" w:rsidP="00CD1C45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057A4C">
        <w:t>202-09-11T</w:t>
      </w:r>
      <w:r>
        <w:t>10:02</w:t>
      </w:r>
      <w:r w:rsidR="00057A4C">
        <w:t>-10:00 the</w:t>
      </w:r>
      <w:r>
        <w:t xml:space="preserve"> chair declares the </w:t>
      </w:r>
      <w:r w:rsidR="00057A4C">
        <w:t xml:space="preserve">SG’s </w:t>
      </w:r>
      <w:r>
        <w:t>meeting adjourned.</w:t>
      </w:r>
    </w:p>
    <w:sectPr w:rsidR="00CA09B2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9F3F2" w14:textId="77777777" w:rsidR="00F05653" w:rsidRDefault="00F05653">
      <w:r>
        <w:separator/>
      </w:r>
    </w:p>
  </w:endnote>
  <w:endnote w:type="continuationSeparator" w:id="0">
    <w:p w14:paraId="6CE27978" w14:textId="77777777" w:rsidR="00F05653" w:rsidRDefault="00F0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62AB2" w14:textId="165682B1" w:rsidR="0029020B" w:rsidRDefault="00000000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CD1C45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CD1C45">
        <w:t>Guido R. Hiertz, Ericsson GmbH</w:t>
      </w:r>
    </w:fldSimple>
  </w:p>
  <w:p w14:paraId="05F0E24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9FC4F" w14:textId="77777777" w:rsidR="00F05653" w:rsidRDefault="00F05653">
      <w:r>
        <w:separator/>
      </w:r>
    </w:p>
  </w:footnote>
  <w:footnote w:type="continuationSeparator" w:id="0">
    <w:p w14:paraId="64B8D8EC" w14:textId="77777777" w:rsidR="00F05653" w:rsidRDefault="00F0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FB832" w14:textId="272B7B71" w:rsidR="0029020B" w:rsidRDefault="00000000" w:rsidP="008D5345">
    <w:pPr>
      <w:pStyle w:val="Kopfzeile"/>
      <w:tabs>
        <w:tab w:val="clear" w:pos="6480"/>
        <w:tab w:val="center" w:pos="4680"/>
        <w:tab w:val="right" w:pos="10080"/>
      </w:tabs>
    </w:pPr>
    <w:fldSimple w:instr=" KEYWORDS  \* MERGEFORMAT ">
      <w:r w:rsidR="00CD1C45">
        <w:t>September 2024</w:t>
      </w:r>
    </w:fldSimple>
    <w:r w:rsidR="0029020B">
      <w:tab/>
    </w:r>
    <w:r w:rsidR="0029020B">
      <w:tab/>
    </w:r>
    <w:fldSimple w:instr=" TITLE  \* MERGEFORMAT ">
      <w:r w:rsidR="00CD1C45">
        <w:t>doc.: IEEE 802.11-24/1634r0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02AE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115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45"/>
    <w:rsid w:val="0000216F"/>
    <w:rsid w:val="00053EBC"/>
    <w:rsid w:val="00057A4C"/>
    <w:rsid w:val="00107547"/>
    <w:rsid w:val="00110274"/>
    <w:rsid w:val="001D723B"/>
    <w:rsid w:val="00235919"/>
    <w:rsid w:val="0029020B"/>
    <w:rsid w:val="002B49CC"/>
    <w:rsid w:val="002D44BE"/>
    <w:rsid w:val="00382812"/>
    <w:rsid w:val="003D6A1A"/>
    <w:rsid w:val="00442037"/>
    <w:rsid w:val="004B064B"/>
    <w:rsid w:val="004C366C"/>
    <w:rsid w:val="00554AA9"/>
    <w:rsid w:val="00574924"/>
    <w:rsid w:val="005E72E7"/>
    <w:rsid w:val="00603BBB"/>
    <w:rsid w:val="0062440B"/>
    <w:rsid w:val="00673CF5"/>
    <w:rsid w:val="006965A1"/>
    <w:rsid w:val="006A4E09"/>
    <w:rsid w:val="006C0727"/>
    <w:rsid w:val="006C1EF7"/>
    <w:rsid w:val="006E145F"/>
    <w:rsid w:val="0074773B"/>
    <w:rsid w:val="00754F61"/>
    <w:rsid w:val="00770572"/>
    <w:rsid w:val="007D6335"/>
    <w:rsid w:val="008D5345"/>
    <w:rsid w:val="00907110"/>
    <w:rsid w:val="009273F6"/>
    <w:rsid w:val="0097229A"/>
    <w:rsid w:val="009F2FBC"/>
    <w:rsid w:val="00A70322"/>
    <w:rsid w:val="00AA427C"/>
    <w:rsid w:val="00AC2536"/>
    <w:rsid w:val="00BA25F5"/>
    <w:rsid w:val="00BD79FF"/>
    <w:rsid w:val="00BE68C2"/>
    <w:rsid w:val="00C31319"/>
    <w:rsid w:val="00C874D8"/>
    <w:rsid w:val="00CA09B2"/>
    <w:rsid w:val="00CB6AD4"/>
    <w:rsid w:val="00CD1C45"/>
    <w:rsid w:val="00D14A57"/>
    <w:rsid w:val="00D17890"/>
    <w:rsid w:val="00DC5A7B"/>
    <w:rsid w:val="00EF08D1"/>
    <w:rsid w:val="00EF7BDE"/>
    <w:rsid w:val="00F00517"/>
    <w:rsid w:val="00F05653"/>
    <w:rsid w:val="00F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C8E446"/>
  <w15:chartTrackingRefBased/>
  <w15:docId w15:val="{8F804B89-4650-FC4E-8547-599B85A6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en-GB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D1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h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2</Pages>
  <Words>607</Words>
  <Characters>3112</Characters>
  <Application>Microsoft Office Word</Application>
  <DocSecurity>0</DocSecurity>
  <Lines>100</Lines>
  <Paragraphs>59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802.11-24/1634r0</vt:lpstr>
      <vt:lpstr>doc.: IEEE 802.11-yy/xxxxr0</vt:lpstr>
    </vt:vector>
  </TitlesOfParts>
  <Manager/>
  <Company>Ericsson GmbH</Company>
  <LinksUpToDate>false</LinksUpToDate>
  <CharactersWithSpaces>3660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802.11-24/1634r0</dc:title>
  <dc:subject>Minutes</dc:subject>
  <dc:creator>Guido R. HIertz</dc:creator>
  <cp:keywords>September 2024</cp:keywords>
  <dc:description>Guido R. Hiertz, Ericsson GmbH</dc:description>
  <cp:lastModifiedBy>Guido R. HIertz</cp:lastModifiedBy>
  <cp:revision>2</cp:revision>
  <cp:lastPrinted>1900-01-01T10:30:00Z</cp:lastPrinted>
  <dcterms:created xsi:type="dcterms:W3CDTF">2024-09-12T02:53:00Z</dcterms:created>
  <dcterms:modified xsi:type="dcterms:W3CDTF">2024-09-12T03:19:00Z</dcterms:modified>
  <cp:category/>
</cp:coreProperties>
</file>