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6CA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980"/>
        <w:gridCol w:w="1539"/>
        <w:gridCol w:w="891"/>
        <w:gridCol w:w="2471"/>
      </w:tblGrid>
      <w:tr w:rsidR="00CA09B2" w14:paraId="6327E8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BD16FF" w14:textId="1B636F77" w:rsidR="00CA09B2" w:rsidRDefault="00611469">
            <w:pPr>
              <w:pStyle w:val="T2"/>
            </w:pPr>
            <w:r>
              <w:t>CID 23095</w:t>
            </w:r>
          </w:p>
        </w:tc>
      </w:tr>
      <w:tr w:rsidR="00CA09B2" w14:paraId="7AD0AFF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11B16F" w14:textId="2276F97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11469">
              <w:rPr>
                <w:b w:val="0"/>
                <w:sz w:val="20"/>
              </w:rPr>
              <w:t>2024-06-17</w:t>
            </w:r>
          </w:p>
        </w:tc>
      </w:tr>
      <w:tr w:rsidR="00CA09B2" w14:paraId="143185B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FC4D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EA9C13" w14:textId="77777777" w:rsidTr="00611469">
        <w:trPr>
          <w:jc w:val="center"/>
        </w:trPr>
        <w:tc>
          <w:tcPr>
            <w:tcW w:w="2695" w:type="dxa"/>
            <w:vAlign w:val="center"/>
          </w:tcPr>
          <w:p w14:paraId="4AE475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96A97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9" w:type="dxa"/>
            <w:vAlign w:val="center"/>
          </w:tcPr>
          <w:p w14:paraId="494DD8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4A80483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365E3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464D037" w14:textId="77777777" w:rsidTr="00611469">
        <w:trPr>
          <w:jc w:val="center"/>
        </w:trPr>
        <w:tc>
          <w:tcPr>
            <w:tcW w:w="2695" w:type="dxa"/>
            <w:vAlign w:val="center"/>
          </w:tcPr>
          <w:p w14:paraId="0172784C" w14:textId="18746A0C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980" w:type="dxa"/>
            <w:vAlign w:val="center"/>
          </w:tcPr>
          <w:p w14:paraId="1F7DA499" w14:textId="24DE692C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539" w:type="dxa"/>
            <w:vAlign w:val="center"/>
          </w:tcPr>
          <w:p w14:paraId="322042C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1AAE65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F8A36CB" w14:textId="137D7D02" w:rsidR="00CA09B2" w:rsidRDefault="00611469" w:rsidP="00611469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6BC0AE48" w14:textId="77777777" w:rsidTr="00611469">
        <w:trPr>
          <w:jc w:val="center"/>
        </w:trPr>
        <w:tc>
          <w:tcPr>
            <w:tcW w:w="2695" w:type="dxa"/>
            <w:vAlign w:val="center"/>
          </w:tcPr>
          <w:p w14:paraId="0A94B4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5E10EE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9" w:type="dxa"/>
            <w:vAlign w:val="center"/>
          </w:tcPr>
          <w:p w14:paraId="260471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1376C8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4EF017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9EAE4A2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A1E9F2" wp14:editId="7298BD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6B014" w14:textId="7DA6BBA3" w:rsidR="0029020B" w:rsidRDefault="00611469">
                            <w:pPr>
                              <w:jc w:val="both"/>
                            </w:pPr>
                            <w:r>
                              <w:t>This submission proposes a resolution to SA Ballot comment CID 23095</w:t>
                            </w:r>
                            <w:r w:rsidR="00FA63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E9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716B014" w14:textId="7DA6BBA3" w:rsidR="0029020B" w:rsidRDefault="00611469">
                      <w:pPr>
                        <w:jc w:val="both"/>
                      </w:pPr>
                      <w:r>
                        <w:t>This submission proposes a resolution to SA Ballot comment CID 23095</w:t>
                      </w:r>
                      <w:r w:rsidR="00FA63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520B05" w14:textId="62F754B8" w:rsidR="00CA09B2" w:rsidRDefault="00CA09B2" w:rsidP="00C31319">
      <w:pPr>
        <w:pStyle w:val="Heading1"/>
      </w:pPr>
      <w:r>
        <w:br w:type="page"/>
      </w:r>
      <w:r w:rsidR="00C14C40">
        <w:lastRenderedPageBreak/>
        <w:t>Introduction</w:t>
      </w:r>
    </w:p>
    <w:p w14:paraId="74BC7C98" w14:textId="77777777" w:rsidR="00C14C40" w:rsidRDefault="00C14C40" w:rsidP="00C14C40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53"/>
        <w:gridCol w:w="1078"/>
        <w:gridCol w:w="876"/>
        <w:gridCol w:w="2315"/>
        <w:gridCol w:w="2229"/>
        <w:gridCol w:w="2634"/>
      </w:tblGrid>
      <w:tr w:rsidR="00904D33" w:rsidRPr="00843B92" w14:paraId="1F026C40" w14:textId="77777777" w:rsidTr="00952780">
        <w:trPr>
          <w:trHeight w:val="350"/>
        </w:trPr>
        <w:tc>
          <w:tcPr>
            <w:tcW w:w="853" w:type="dxa"/>
          </w:tcPr>
          <w:p w14:paraId="7A3816F7" w14:textId="77777777" w:rsidR="00904D33" w:rsidRPr="00843B92" w:rsidRDefault="00904D33" w:rsidP="00952780">
            <w:r>
              <w:t>CID</w:t>
            </w:r>
          </w:p>
        </w:tc>
        <w:tc>
          <w:tcPr>
            <w:tcW w:w="1078" w:type="dxa"/>
          </w:tcPr>
          <w:p w14:paraId="54D5FD70" w14:textId="77777777" w:rsidR="00904D33" w:rsidRPr="00843B92" w:rsidRDefault="00904D33" w:rsidP="00952780">
            <w:r>
              <w:t>Clause</w:t>
            </w:r>
          </w:p>
        </w:tc>
        <w:tc>
          <w:tcPr>
            <w:tcW w:w="876" w:type="dxa"/>
          </w:tcPr>
          <w:p w14:paraId="30688755" w14:textId="77777777" w:rsidR="00904D33" w:rsidRPr="00843B92" w:rsidRDefault="00904D33" w:rsidP="00952780">
            <w:r>
              <w:t>Page</w:t>
            </w:r>
          </w:p>
        </w:tc>
        <w:tc>
          <w:tcPr>
            <w:tcW w:w="2315" w:type="dxa"/>
          </w:tcPr>
          <w:p w14:paraId="351C92F5" w14:textId="77777777" w:rsidR="00904D33" w:rsidRPr="00843B92" w:rsidRDefault="00904D33" w:rsidP="00952780">
            <w:r>
              <w:t>Comment</w:t>
            </w:r>
          </w:p>
        </w:tc>
        <w:tc>
          <w:tcPr>
            <w:tcW w:w="2229" w:type="dxa"/>
          </w:tcPr>
          <w:p w14:paraId="243E9AFF" w14:textId="77777777" w:rsidR="00904D33" w:rsidRPr="00843B92" w:rsidRDefault="00904D33" w:rsidP="00952780">
            <w:r>
              <w:t>Proposed Change</w:t>
            </w:r>
          </w:p>
        </w:tc>
        <w:tc>
          <w:tcPr>
            <w:tcW w:w="2634" w:type="dxa"/>
          </w:tcPr>
          <w:p w14:paraId="10CCE1E3" w14:textId="77777777" w:rsidR="00904D33" w:rsidRPr="00843B92" w:rsidRDefault="00904D33" w:rsidP="00952780">
            <w:r>
              <w:t>Resolution</w:t>
            </w:r>
          </w:p>
        </w:tc>
      </w:tr>
      <w:tr w:rsidR="00904D33" w:rsidRPr="00843B92" w14:paraId="6C42DF34" w14:textId="77777777" w:rsidTr="00952780">
        <w:trPr>
          <w:trHeight w:val="1500"/>
        </w:trPr>
        <w:tc>
          <w:tcPr>
            <w:tcW w:w="853" w:type="dxa"/>
            <w:hideMark/>
          </w:tcPr>
          <w:p w14:paraId="3AFFA23A" w14:textId="77777777" w:rsidR="00904D33" w:rsidRPr="00843B92" w:rsidRDefault="00904D33" w:rsidP="00952780">
            <w:r w:rsidRPr="00843B92">
              <w:t>23095</w:t>
            </w:r>
          </w:p>
        </w:tc>
        <w:tc>
          <w:tcPr>
            <w:tcW w:w="1078" w:type="dxa"/>
            <w:hideMark/>
          </w:tcPr>
          <w:p w14:paraId="7BFF4FC7" w14:textId="77777777" w:rsidR="00904D33" w:rsidRPr="00843B92" w:rsidRDefault="00904D33" w:rsidP="00952780">
            <w:r w:rsidRPr="00843B92">
              <w:t>B.4.40</w:t>
            </w:r>
          </w:p>
        </w:tc>
        <w:tc>
          <w:tcPr>
            <w:tcW w:w="876" w:type="dxa"/>
            <w:hideMark/>
          </w:tcPr>
          <w:p w14:paraId="0CA474CA" w14:textId="77777777" w:rsidR="00904D33" w:rsidRPr="00843B92" w:rsidRDefault="00904D33" w:rsidP="00952780">
            <w:r w:rsidRPr="00843B92">
              <w:t>967.09</w:t>
            </w:r>
          </w:p>
        </w:tc>
        <w:tc>
          <w:tcPr>
            <w:tcW w:w="2315" w:type="dxa"/>
            <w:hideMark/>
          </w:tcPr>
          <w:p w14:paraId="1C2127A7" w14:textId="77777777" w:rsidR="00904D33" w:rsidRPr="00843B92" w:rsidRDefault="00904D33" w:rsidP="00952780">
            <w:r w:rsidRPr="00843B92">
              <w:t>Remove the entry EHTP5.2.9. The entry EHTP5.2.9 should not be listed in the table. 996+484+242 tone RU is not allowed in OFDMA. It is only for SU MRU support.</w:t>
            </w:r>
          </w:p>
        </w:tc>
        <w:tc>
          <w:tcPr>
            <w:tcW w:w="2229" w:type="dxa"/>
            <w:hideMark/>
          </w:tcPr>
          <w:p w14:paraId="3EFAE2F9" w14:textId="77777777" w:rsidR="00904D33" w:rsidRPr="00843B92" w:rsidRDefault="00904D33" w:rsidP="00952780">
            <w:r w:rsidRPr="00843B92">
              <w:t>Remove the entry of EHTP5.2.9.</w:t>
            </w:r>
          </w:p>
        </w:tc>
        <w:tc>
          <w:tcPr>
            <w:tcW w:w="2634" w:type="dxa"/>
          </w:tcPr>
          <w:p w14:paraId="39E231DD" w14:textId="77777777" w:rsidR="00904D33" w:rsidRDefault="00904D33" w:rsidP="00952780">
            <w:r>
              <w:t>Revised.</w:t>
            </w:r>
          </w:p>
          <w:p w14:paraId="359FC919" w14:textId="77777777" w:rsidR="00904D33" w:rsidRDefault="00904D33" w:rsidP="00952780"/>
          <w:p w14:paraId="4DF28771" w14:textId="6C39C04B" w:rsidR="00904D33" w:rsidRPr="00843B92" w:rsidRDefault="00904D33" w:rsidP="00952780">
            <w:r>
              <w:t xml:space="preserve">Accept in principle. Make further editorial changes to correct numbering after removal of entry </w:t>
            </w:r>
            <w:r w:rsidRPr="00843B92">
              <w:t>EHTP5.2.9</w:t>
            </w:r>
            <w:r>
              <w:t xml:space="preserve">, as shown in </w:t>
            </w:r>
            <w:sdt>
              <w:sdtPr>
                <w:alias w:val="Title"/>
                <w:tag w:val=""/>
                <w:id w:val="-1992858664"/>
                <w:placeholder>
                  <w:docPart w:val="3FF14A27005C461AAA7504E9BF1A251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6A5126">
                  <w:t>doc.: IEEE 802.11-24/1035r0</w:t>
                </w:r>
              </w:sdtContent>
            </w:sdt>
          </w:p>
        </w:tc>
      </w:tr>
    </w:tbl>
    <w:p w14:paraId="252DEF7F" w14:textId="29902624" w:rsidR="00C14C40" w:rsidRDefault="00C14C40" w:rsidP="00C14C40">
      <w:pPr>
        <w:pStyle w:val="Heading1"/>
      </w:pPr>
      <w:r>
        <w:t>Discussion</w:t>
      </w:r>
    </w:p>
    <w:p w14:paraId="0C913872" w14:textId="77777777" w:rsidR="00C14C40" w:rsidRPr="00C14C40" w:rsidRDefault="00C14C40" w:rsidP="00C14C40"/>
    <w:p w14:paraId="197050A0" w14:textId="77777777" w:rsidR="00153AAB" w:rsidRDefault="00153AAB" w:rsidP="00153AAB">
      <w:r>
        <w:t xml:space="preserve">PICS entries </w:t>
      </w:r>
      <w:r w:rsidRPr="00843B92">
        <w:t>EHTP5.2.</w:t>
      </w:r>
      <w:r>
        <w:t xml:space="preserve">7 to </w:t>
      </w:r>
      <w:r w:rsidRPr="00843B92">
        <w:t>EHTP5.2.</w:t>
      </w:r>
      <w:r>
        <w:t>12 list the MRU sizes for OFDMA. See D6.0, page 966, line 59:</w:t>
      </w:r>
    </w:p>
    <w:p w14:paraId="2BD70D18" w14:textId="77777777" w:rsidR="007B0E6B" w:rsidRDefault="007B0E6B" w:rsidP="00153AAB"/>
    <w:p w14:paraId="04D1B6B6" w14:textId="77777777" w:rsidR="00153AAB" w:rsidRDefault="00153AAB" w:rsidP="00153AAB">
      <w:r>
        <w:rPr>
          <w:noProof/>
        </w:rPr>
        <w:drawing>
          <wp:inline distT="0" distB="0" distL="0" distR="0" wp14:anchorId="3CF7F313" wp14:editId="0F34EE48">
            <wp:extent cx="5943600" cy="4407535"/>
            <wp:effectExtent l="0" t="0" r="0" b="0"/>
            <wp:docPr id="3471786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0721" name="Picture 1" descr="A screenshot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729BC" w14:textId="77777777" w:rsidR="00153AAB" w:rsidRDefault="00153AAB" w:rsidP="00153AAB"/>
    <w:p w14:paraId="488C0957" w14:textId="77777777" w:rsidR="00045BD3" w:rsidRDefault="00153AAB" w:rsidP="00153AAB">
      <w:r>
        <w:t xml:space="preserve">The commenter points out that the </w:t>
      </w:r>
      <w:r w:rsidRPr="00A9336C">
        <w:t>996+484+242 tone RU</w:t>
      </w:r>
      <w:r>
        <w:t xml:space="preserve"> is not one of the RU sizes allowed for OFDMA. </w:t>
      </w:r>
    </w:p>
    <w:p w14:paraId="5BD7E330" w14:textId="77777777" w:rsidR="00045BD3" w:rsidRDefault="00045BD3" w:rsidP="00153AAB"/>
    <w:p w14:paraId="7C5B1A83" w14:textId="3F4F2F57" w:rsidR="00153AAB" w:rsidRDefault="00153AAB" w:rsidP="00153AAB">
      <w:r>
        <w:t>As stated in clause 36.3.2.2.3.2, this is correct. See D6.0, page 742, line 46:</w:t>
      </w:r>
    </w:p>
    <w:p w14:paraId="4F9823A2" w14:textId="77777777" w:rsidR="00153AAB" w:rsidRDefault="00153AAB" w:rsidP="00153AAB"/>
    <w:p w14:paraId="4E150ED9" w14:textId="77777777" w:rsidR="00153AAB" w:rsidRDefault="00153AAB" w:rsidP="00153AAB">
      <w:pPr>
        <w:ind w:left="720"/>
      </w:pPr>
      <w:r>
        <w:rPr>
          <w:noProof/>
        </w:rPr>
        <w:lastRenderedPageBreak/>
        <w:drawing>
          <wp:inline distT="0" distB="0" distL="0" distR="0" wp14:anchorId="7CA5FEF1" wp14:editId="07326C00">
            <wp:extent cx="5943600" cy="741680"/>
            <wp:effectExtent l="0" t="0" r="0" b="1270"/>
            <wp:docPr id="1656549719" name="Picture 1" descr="A close 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49719" name="Picture 1" descr="A close up of a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6D08" w14:textId="77777777" w:rsidR="00153AAB" w:rsidRDefault="00153AAB" w:rsidP="00153AAB">
      <w:pPr>
        <w:ind w:left="720"/>
      </w:pPr>
    </w:p>
    <w:p w14:paraId="60E6B9B8" w14:textId="77777777" w:rsidR="007B0E6B" w:rsidRDefault="007B0E6B" w:rsidP="00153AAB"/>
    <w:p w14:paraId="014E895A" w14:textId="00E85F62" w:rsidR="00153AAB" w:rsidRDefault="00153AAB" w:rsidP="00153AAB">
      <w:r>
        <w:t>As such, entry EHTP5.2.9 should be removed to make the Table in B4.40.1 (EHT PHY features) consistent with the main body of the amendment</w:t>
      </w:r>
      <w:r w:rsidR="007B0E6B">
        <w:t xml:space="preserve"> – as proposed by the commenter</w:t>
      </w:r>
      <w:r>
        <w:t>.</w:t>
      </w:r>
    </w:p>
    <w:p w14:paraId="4AE26F38" w14:textId="3EBDBDF6" w:rsidR="00C14C40" w:rsidRDefault="00C14C40" w:rsidP="00C14C40">
      <w:pPr>
        <w:pStyle w:val="Heading1"/>
      </w:pPr>
      <w:r>
        <w:t>Proposed Changes</w:t>
      </w:r>
    </w:p>
    <w:p w14:paraId="3632B58D" w14:textId="77777777" w:rsidR="00C14C40" w:rsidRDefault="00C14C40" w:rsidP="00C14C40"/>
    <w:p w14:paraId="192DB483" w14:textId="77777777" w:rsidR="00DC5A21" w:rsidRDefault="00DC5A21" w:rsidP="00DC5A21">
      <w:r>
        <w:t>Instructions to the Editor:</w:t>
      </w:r>
    </w:p>
    <w:p w14:paraId="0972D34B" w14:textId="6AB5E9BD" w:rsidR="00DC5A21" w:rsidRDefault="00DC5A21" w:rsidP="001E46A1">
      <w:pPr>
        <w:pStyle w:val="ListParagraph"/>
        <w:numPr>
          <w:ilvl w:val="0"/>
          <w:numId w:val="2"/>
        </w:numPr>
      </w:pPr>
      <w:r>
        <w:t>Make the changes shown below in the Table in B4.40.1</w:t>
      </w:r>
      <w:r w:rsidR="007D4BDE">
        <w:t>:</w:t>
      </w:r>
    </w:p>
    <w:p w14:paraId="1520A596" w14:textId="77777777" w:rsidR="00DC5A21" w:rsidRDefault="00DC5A21" w:rsidP="00DC5A21"/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DC5A21" w14:paraId="56AA6FC7" w14:textId="77777777" w:rsidTr="00952780">
        <w:trPr>
          <w:trHeight w:val="942"/>
        </w:trPr>
        <w:tc>
          <w:tcPr>
            <w:tcW w:w="1199" w:type="dxa"/>
            <w:tcBorders>
              <w:top w:val="single" w:sz="2" w:space="0" w:color="000000"/>
              <w:right w:val="single" w:sz="2" w:space="0" w:color="000000"/>
            </w:tcBorders>
          </w:tcPr>
          <w:p w14:paraId="207D2DF5" w14:textId="77777777" w:rsidR="00DC5A21" w:rsidRDefault="00DC5A21" w:rsidP="00952780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EHTP5.2.7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C7E6" w14:textId="77777777" w:rsidR="00DC5A21" w:rsidRDefault="00DC5A21" w:rsidP="0095278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484+242-tone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F9AFB9" w14:textId="77777777" w:rsidR="00DC5A21" w:rsidRDefault="00DC5A21" w:rsidP="0095278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36.3.2.2.3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73F12" w14:textId="77777777" w:rsidR="00DC5A21" w:rsidRDefault="00DC5A21" w:rsidP="00952780">
            <w:pPr>
              <w:pStyle w:val="TableParagraph"/>
              <w:spacing w:before="74" w:line="232" w:lineRule="auto"/>
              <w:ind w:right="272"/>
              <w:rPr>
                <w:sz w:val="18"/>
              </w:rPr>
            </w:pPr>
            <w:r>
              <w:rPr>
                <w:sz w:val="18"/>
              </w:rPr>
              <w:t>CFEHT80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"/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 </w:t>
            </w:r>
            <w:r>
              <w:rPr>
                <w:sz w:val="18"/>
              </w:rPr>
              <w:t>CFEHT AND CFAP: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</w:tcBorders>
          </w:tcPr>
          <w:p w14:paraId="469B80D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638EFD8F" w14:textId="77777777" w:rsidR="00DC5A21" w:rsidRDefault="00DC5A21" w:rsidP="00DC5A21">
      <w:pPr>
        <w:pStyle w:val="BodyText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3000"/>
        <w:gridCol w:w="1080"/>
        <w:gridCol w:w="1601"/>
        <w:gridCol w:w="1801"/>
      </w:tblGrid>
      <w:tr w:rsidR="00DC5A21" w14:paraId="200BCF53" w14:textId="77777777" w:rsidTr="00952780">
        <w:trPr>
          <w:trHeight w:val="409"/>
        </w:trPr>
        <w:tc>
          <w:tcPr>
            <w:tcW w:w="1199" w:type="dxa"/>
            <w:tcBorders>
              <w:right w:val="single" w:sz="2" w:space="0" w:color="000000"/>
            </w:tcBorders>
          </w:tcPr>
          <w:p w14:paraId="7FA22FBC" w14:textId="77777777" w:rsidR="00DC5A21" w:rsidRDefault="00DC5A21" w:rsidP="00952780">
            <w:pPr>
              <w:pStyle w:val="TableParagraph"/>
              <w:spacing w:before="96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0C0E48DE" w14:textId="77777777" w:rsidR="00DC5A21" w:rsidRDefault="00DC5A21" w:rsidP="00952780">
            <w:pPr>
              <w:pStyle w:val="TableParagraph"/>
              <w:spacing w:before="9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Protocol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capability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 w14:paraId="1B0E3302" w14:textId="77777777" w:rsidR="00DC5A21" w:rsidRDefault="00DC5A21" w:rsidP="00952780">
            <w:pPr>
              <w:pStyle w:val="TableParagraph"/>
              <w:spacing w:before="96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1601" w:type="dxa"/>
            <w:tcBorders>
              <w:left w:val="single" w:sz="2" w:space="0" w:color="000000"/>
              <w:right w:val="single" w:sz="2" w:space="0" w:color="000000"/>
            </w:tcBorders>
          </w:tcPr>
          <w:p w14:paraId="0AC79CB6" w14:textId="77777777" w:rsidR="00DC5A21" w:rsidRDefault="00DC5A21" w:rsidP="00952780">
            <w:pPr>
              <w:pStyle w:val="TableParagraph"/>
              <w:spacing w:before="96"/>
              <w:ind w:left="25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</w:t>
            </w:r>
          </w:p>
        </w:tc>
        <w:tc>
          <w:tcPr>
            <w:tcW w:w="1801" w:type="dxa"/>
            <w:tcBorders>
              <w:left w:val="single" w:sz="2" w:space="0" w:color="000000"/>
            </w:tcBorders>
          </w:tcPr>
          <w:p w14:paraId="26D3A273" w14:textId="77777777" w:rsidR="00DC5A21" w:rsidRDefault="00DC5A21" w:rsidP="00952780">
            <w:pPr>
              <w:pStyle w:val="TableParagraph"/>
              <w:spacing w:before="96"/>
              <w:ind w:left="58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Support</w:t>
            </w:r>
          </w:p>
        </w:tc>
      </w:tr>
      <w:tr w:rsidR="00DC5A21" w14:paraId="2131F24A" w14:textId="77777777" w:rsidTr="00952780">
        <w:trPr>
          <w:trHeight w:val="941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14:paraId="001D69D0" w14:textId="77777777" w:rsidR="00DC5A21" w:rsidRDefault="00DC5A21" w:rsidP="00952780">
            <w:pPr>
              <w:pStyle w:val="TableParagraph"/>
              <w:spacing w:before="56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EHTP5.2.8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0F0F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524C" w14:textId="77777777" w:rsidR="00DC5A21" w:rsidRDefault="00DC5A21" w:rsidP="00952780">
            <w:pPr>
              <w:pStyle w:val="TableParagraph"/>
              <w:spacing w:before="56" w:line="20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0170F707" w14:textId="77777777" w:rsidR="00DC5A21" w:rsidRDefault="00DC5A21" w:rsidP="00952780">
            <w:pPr>
              <w:pStyle w:val="TableParagraph"/>
              <w:spacing w:before="0" w:line="204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8ACA" w14:textId="77777777" w:rsidR="00DC5A21" w:rsidRDefault="00DC5A21" w:rsidP="00952780">
            <w:pPr>
              <w:pStyle w:val="TableParagraph"/>
              <w:spacing w:before="61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EHTP3.4: M CFAP AND EHTP3.4: O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</w:tcBorders>
          </w:tcPr>
          <w:p w14:paraId="4CF65544" w14:textId="77777777" w:rsidR="00DC5A21" w:rsidRDefault="00DC5A21" w:rsidP="00952780">
            <w:pPr>
              <w:pStyle w:val="TableParagraph"/>
              <w:spacing w:before="56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6D53D04A" w14:textId="77777777" w:rsidTr="00952780">
        <w:trPr>
          <w:trHeight w:val="956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B988" w14:textId="77777777" w:rsidR="00DC5A21" w:rsidRPr="00982E72" w:rsidRDefault="00DC5A21" w:rsidP="00952780">
            <w:pPr>
              <w:pStyle w:val="TableParagraph"/>
              <w:spacing w:before="70"/>
              <w:ind w:left="116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2"/>
                <w:sz w:val="18"/>
              </w:rPr>
              <w:t>EHTP5.2.9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62B" w14:textId="77777777" w:rsidR="00DC5A21" w:rsidRPr="00982E72" w:rsidRDefault="00DC5A21" w:rsidP="00952780">
            <w:pPr>
              <w:pStyle w:val="TableParagraph"/>
              <w:spacing w:before="70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z w:val="18"/>
              </w:rPr>
              <w:t>996+484+242-tone</w:t>
            </w:r>
            <w:r w:rsidRPr="00982E72">
              <w:rPr>
                <w:strike/>
                <w:color w:val="FF0000"/>
                <w:spacing w:val="-7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RU</w:t>
            </w:r>
            <w:r w:rsidRPr="00982E72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in</w:t>
            </w:r>
            <w:r w:rsidRPr="00982E72">
              <w:rPr>
                <w:strike/>
                <w:color w:val="FF0000"/>
                <w:spacing w:val="-7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9F90" w14:textId="77777777" w:rsidR="00DC5A21" w:rsidRPr="00982E72" w:rsidRDefault="00DC5A21" w:rsidP="00952780">
            <w:pPr>
              <w:pStyle w:val="TableParagraph"/>
              <w:spacing w:before="70" w:line="203" w:lineRule="exact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2"/>
                <w:sz w:val="18"/>
              </w:rPr>
              <w:t>36.3.2.2.3.</w:t>
            </w:r>
          </w:p>
          <w:p w14:paraId="63463F89" w14:textId="77777777" w:rsidR="00DC5A21" w:rsidRPr="00982E72" w:rsidRDefault="00DC5A21" w:rsidP="00952780">
            <w:pPr>
              <w:pStyle w:val="TableParagraph"/>
              <w:spacing w:before="0" w:line="203" w:lineRule="exact"/>
              <w:rPr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5E03" w14:textId="77777777" w:rsidR="00DC5A21" w:rsidRPr="00982E72" w:rsidRDefault="00DC5A21" w:rsidP="00952780">
            <w:pPr>
              <w:pStyle w:val="TableParagraph"/>
              <w:spacing w:before="75" w:line="232" w:lineRule="auto"/>
              <w:ind w:right="116"/>
              <w:rPr>
                <w:strike/>
                <w:color w:val="FF0000"/>
                <w:sz w:val="18"/>
              </w:rPr>
            </w:pPr>
            <w:proofErr w:type="spellStart"/>
            <w:r w:rsidRPr="00982E72">
              <w:rPr>
                <w:strike/>
                <w:color w:val="FF0000"/>
                <w:spacing w:val="-2"/>
                <w:sz w:val="18"/>
              </w:rPr>
              <w:t>CFSTAofAP</w:t>
            </w:r>
            <w:proofErr w:type="spellEnd"/>
            <w:r w:rsidRPr="00982E72">
              <w:rPr>
                <w:strike/>
                <w:color w:val="FF0000"/>
                <w:spacing w:val="-22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pacing w:val="-2"/>
                <w:sz w:val="18"/>
              </w:rPr>
              <w:t xml:space="preserve">AND </w:t>
            </w:r>
            <w:r w:rsidRPr="00982E72">
              <w:rPr>
                <w:strike/>
                <w:color w:val="FF0000"/>
                <w:sz w:val="18"/>
              </w:rPr>
              <w:t>EHTP3.4: M CFAP AND EHTP3.4: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35A81" w14:textId="77777777" w:rsidR="00DC5A21" w:rsidRPr="00982E72" w:rsidRDefault="00DC5A21" w:rsidP="00952780">
            <w:pPr>
              <w:pStyle w:val="TableParagraph"/>
              <w:spacing w:before="70"/>
              <w:ind w:left="36" w:right="60"/>
              <w:jc w:val="center"/>
              <w:rPr>
                <w:rFonts w:ascii="Wingdings" w:hAnsi="Wingdings"/>
                <w:strike/>
                <w:color w:val="FF0000"/>
                <w:sz w:val="18"/>
              </w:rPr>
            </w:pPr>
            <w:r w:rsidRPr="00982E72">
              <w:rPr>
                <w:strike/>
                <w:color w:val="FF0000"/>
                <w:sz w:val="18"/>
              </w:rPr>
              <w:t>Yes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z w:val="18"/>
              </w:rPr>
              <w:t>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No</w:t>
            </w:r>
            <w:r w:rsidRPr="00982E72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z w:val="18"/>
              </w:rPr>
              <w:t></w:t>
            </w:r>
            <w:r w:rsidRPr="00982E72">
              <w:rPr>
                <w:strike/>
                <w:color w:val="FF0000"/>
                <w:spacing w:val="-6"/>
                <w:sz w:val="18"/>
              </w:rPr>
              <w:t xml:space="preserve"> </w:t>
            </w:r>
            <w:r w:rsidRPr="00982E72">
              <w:rPr>
                <w:strike/>
                <w:color w:val="FF0000"/>
                <w:sz w:val="18"/>
              </w:rPr>
              <w:t>N/A</w:t>
            </w:r>
            <w:r w:rsidRPr="00982E72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982E72">
              <w:rPr>
                <w:rFonts w:ascii="Wingdings" w:hAnsi="Wingdings"/>
                <w:strike/>
                <w:color w:val="FF0000"/>
                <w:spacing w:val="-10"/>
                <w:sz w:val="18"/>
              </w:rPr>
              <w:t></w:t>
            </w:r>
          </w:p>
        </w:tc>
      </w:tr>
      <w:tr w:rsidR="00DC5A21" w14:paraId="7ABF1D52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A763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9</w:t>
            </w:r>
            <w:r w:rsidRPr="00982E72">
              <w:rPr>
                <w:strike/>
                <w:color w:val="FF0000"/>
                <w:spacing w:val="-2"/>
                <w:sz w:val="18"/>
              </w:rPr>
              <w:t>10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4838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8294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346559E2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FF15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87832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0C258712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CECC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10</w:t>
            </w:r>
            <w:r w:rsidRPr="00982E72">
              <w:rPr>
                <w:strike/>
                <w:color w:val="FF0000"/>
                <w:spacing w:val="-2"/>
                <w:sz w:val="18"/>
              </w:rPr>
              <w:t>11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3343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996-tone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1724B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741AA918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F5AE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EE6B5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 w:rsidR="00DC5A21" w14:paraId="04715A5D" w14:textId="77777777" w:rsidTr="00952780">
        <w:trPr>
          <w:trHeight w:val="955"/>
        </w:trPr>
        <w:tc>
          <w:tcPr>
            <w:tcW w:w="11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B84CC" w14:textId="77777777" w:rsidR="00DC5A21" w:rsidRDefault="00DC5A21" w:rsidP="00952780">
            <w:pPr>
              <w:pStyle w:val="TableParagraph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EHTP5.2.</w:t>
            </w:r>
            <w:r w:rsidRPr="00982E72">
              <w:rPr>
                <w:color w:val="FF0000"/>
                <w:spacing w:val="-2"/>
                <w:sz w:val="18"/>
                <w:u w:val="single"/>
              </w:rPr>
              <w:t>11</w:t>
            </w:r>
            <w:r w:rsidRPr="00982E72">
              <w:rPr>
                <w:strike/>
                <w:color w:val="FF0000"/>
                <w:spacing w:val="-2"/>
                <w:sz w:val="18"/>
              </w:rPr>
              <w:t>12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255FC" w14:textId="77777777" w:rsidR="00DC5A21" w:rsidRDefault="00DC5A21" w:rsidP="0095278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>996+484-tone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OFDMA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7027" w14:textId="77777777" w:rsidR="00DC5A21" w:rsidRDefault="00DC5A21" w:rsidP="0095278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36.3.2.2.3.</w:t>
            </w:r>
          </w:p>
          <w:p w14:paraId="75204635" w14:textId="77777777" w:rsidR="00DC5A21" w:rsidRDefault="00DC5A21" w:rsidP="0095278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4860" w14:textId="77777777" w:rsidR="00DC5A21" w:rsidRDefault="00DC5A21" w:rsidP="00952780">
            <w:pPr>
              <w:pStyle w:val="TableParagraph"/>
              <w:spacing w:before="74" w:line="232" w:lineRule="auto"/>
              <w:ind w:righ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CFSTAofAP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EHTP3.5: M CFAP AND EHTP3.5: O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0F8516" w14:textId="77777777" w:rsidR="00DC5A21" w:rsidRDefault="00DC5A21" w:rsidP="00952780">
            <w:pPr>
              <w:pStyle w:val="TableParagraph"/>
              <w:ind w:left="36" w:right="60"/>
              <w:jc w:val="center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</w:tbl>
    <w:p w14:paraId="0BA44C33" w14:textId="77777777" w:rsidR="00DC5A21" w:rsidRDefault="00DC5A21" w:rsidP="00DC5A21"/>
    <w:p w14:paraId="4166420E" w14:textId="77777777" w:rsidR="007B0E6B" w:rsidRDefault="007B0E6B" w:rsidP="00C14C40"/>
    <w:sectPr w:rsidR="007B0E6B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2C0B" w14:textId="77777777" w:rsidR="00C14C40" w:rsidRDefault="00C14C40">
      <w:r>
        <w:separator/>
      </w:r>
    </w:p>
  </w:endnote>
  <w:endnote w:type="continuationSeparator" w:id="0">
    <w:p w14:paraId="1BA010CF" w14:textId="77777777" w:rsidR="00C14C40" w:rsidRDefault="00C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2871" w14:textId="3065E4E6" w:rsidR="0029020B" w:rsidRDefault="001E46A1" w:rsidP="00333104">
    <w:pPr>
      <w:pStyle w:val="Footer"/>
      <w:tabs>
        <w:tab w:val="clear" w:pos="6480"/>
        <w:tab w:val="center" w:pos="4680"/>
        <w:tab w:val="right" w:pos="9360"/>
      </w:tabs>
      <w:jc w:val="right"/>
    </w:pPr>
    <w:r>
      <w:fldChar w:fldCharType="begin"/>
    </w:r>
    <w:r>
      <w:instrText xml:space="preserve"> SUBJECT  \* MERGEFORMAT </w:instrText>
    </w:r>
    <w:r>
      <w:fldChar w:fldCharType="separate"/>
    </w:r>
    <w:r w:rsidR="00C14C4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333104">
      <w:t>Sigurd Schelstraete, MaxLinear</w:t>
    </w:r>
    <w:r>
      <w:fldChar w:fldCharType="begin"/>
    </w:r>
    <w:r>
      <w:instrText xml:space="preserve"> COMMENTS  \* MERGEFORMAT </w:instrText>
    </w:r>
    <w:r>
      <w:fldChar w:fldCharType="separate"/>
    </w:r>
    <w:r>
      <w:fldChar w:fldCharType="end"/>
    </w:r>
  </w:p>
  <w:p w14:paraId="1957832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010B" w14:textId="77777777" w:rsidR="00C14C40" w:rsidRDefault="00C14C40">
      <w:r>
        <w:separator/>
      </w:r>
    </w:p>
  </w:footnote>
  <w:footnote w:type="continuationSeparator" w:id="0">
    <w:p w14:paraId="4BD5AA60" w14:textId="77777777" w:rsidR="00C14C40" w:rsidRDefault="00C1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571B" w14:textId="662F0C40" w:rsidR="0029020B" w:rsidRDefault="001E46A1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14C40">
      <w:t>June 2024</w:t>
    </w:r>
    <w:r>
      <w:fldChar w:fldCharType="end"/>
    </w:r>
    <w:r w:rsidR="0029020B">
      <w:tab/>
    </w:r>
    <w:r w:rsidR="0029020B">
      <w:tab/>
    </w:r>
    <w:sdt>
      <w:sdtPr>
        <w:alias w:val="Title"/>
        <w:tag w:val=""/>
        <w:id w:val="2128743765"/>
        <w:placeholder>
          <w:docPart w:val="BF4C0829151247AD9BD8868594E3C8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5126">
          <w:t>doc.: IEEE 802.11-24/1035r0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87E"/>
    <w:multiLevelType w:val="hybridMultilevel"/>
    <w:tmpl w:val="600E8AD6"/>
    <w:lvl w:ilvl="0" w:tplc="342CF0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2CE9"/>
    <w:multiLevelType w:val="hybridMultilevel"/>
    <w:tmpl w:val="653E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26095">
    <w:abstractNumId w:val="0"/>
  </w:num>
  <w:num w:numId="2" w16cid:durableId="9749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0"/>
    <w:rsid w:val="0000216F"/>
    <w:rsid w:val="00045BD3"/>
    <w:rsid w:val="00053EBC"/>
    <w:rsid w:val="00107547"/>
    <w:rsid w:val="00110274"/>
    <w:rsid w:val="00153AAB"/>
    <w:rsid w:val="001D723B"/>
    <w:rsid w:val="001E46A1"/>
    <w:rsid w:val="00235919"/>
    <w:rsid w:val="0029020B"/>
    <w:rsid w:val="002B49CC"/>
    <w:rsid w:val="002D44BE"/>
    <w:rsid w:val="00333104"/>
    <w:rsid w:val="00363617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11469"/>
    <w:rsid w:val="0062440B"/>
    <w:rsid w:val="00673CF5"/>
    <w:rsid w:val="006A5126"/>
    <w:rsid w:val="006C0727"/>
    <w:rsid w:val="006C1EF7"/>
    <w:rsid w:val="006E145F"/>
    <w:rsid w:val="0074773B"/>
    <w:rsid w:val="00754F61"/>
    <w:rsid w:val="00770572"/>
    <w:rsid w:val="007B0E6B"/>
    <w:rsid w:val="007D4BDE"/>
    <w:rsid w:val="008D5345"/>
    <w:rsid w:val="00901591"/>
    <w:rsid w:val="00904D33"/>
    <w:rsid w:val="00907110"/>
    <w:rsid w:val="009273F6"/>
    <w:rsid w:val="0097229A"/>
    <w:rsid w:val="00982F64"/>
    <w:rsid w:val="009F2FBC"/>
    <w:rsid w:val="00A70322"/>
    <w:rsid w:val="00AA427C"/>
    <w:rsid w:val="00AC2536"/>
    <w:rsid w:val="00BA25F5"/>
    <w:rsid w:val="00BD79FF"/>
    <w:rsid w:val="00BE68C2"/>
    <w:rsid w:val="00C14C40"/>
    <w:rsid w:val="00C31319"/>
    <w:rsid w:val="00C50A80"/>
    <w:rsid w:val="00C874D8"/>
    <w:rsid w:val="00CA09B2"/>
    <w:rsid w:val="00D14A57"/>
    <w:rsid w:val="00D17890"/>
    <w:rsid w:val="00DC5A21"/>
    <w:rsid w:val="00DC5A7B"/>
    <w:rsid w:val="00EF08D1"/>
    <w:rsid w:val="00EF7BDE"/>
    <w:rsid w:val="00F00517"/>
    <w:rsid w:val="00F92E25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EDC2"/>
  <w15:chartTrackingRefBased/>
  <w15:docId w15:val="{6CEBCCE5-EC6E-4633-9D89-3E5FDFFB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904D3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A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C5A21"/>
    <w:pPr>
      <w:widowControl w:val="0"/>
      <w:autoSpaceDE w:val="0"/>
      <w:autoSpaceDN w:val="0"/>
      <w:spacing w:before="7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5A21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C5A21"/>
    <w:pPr>
      <w:widowControl w:val="0"/>
      <w:autoSpaceDE w:val="0"/>
      <w:autoSpaceDN w:val="0"/>
      <w:spacing w:before="69"/>
      <w:ind w:left="130"/>
    </w:pPr>
    <w:rPr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7D4B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~1\AppData\Local\Temp\MicrosoftEdgeDownloads\8c804253-531c-4e57-8f36-76b18657fac8\802-11-submis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F14A27005C461AAA7504E9BF1A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C585-A8F7-42E5-8F6D-CCAC6A29C2EE}"/>
      </w:docPartPr>
      <w:docPartBody>
        <w:p w:rsidR="00433357" w:rsidRDefault="00433357">
          <w:r w:rsidRPr="00817D2E">
            <w:rPr>
              <w:rStyle w:val="PlaceholderText"/>
            </w:rPr>
            <w:t>[Title]</w:t>
          </w:r>
        </w:p>
      </w:docPartBody>
    </w:docPart>
    <w:docPart>
      <w:docPartPr>
        <w:name w:val="BF4C0829151247AD9BD8868594E3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9C3A-1923-4498-B7F0-7FA2075379F0}"/>
      </w:docPartPr>
      <w:docPartBody>
        <w:p w:rsidR="00433357" w:rsidRDefault="00433357">
          <w:r w:rsidRPr="00817D2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7"/>
    <w:rsid w:val="00433357"/>
    <w:rsid w:val="0090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35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3</TotalTime>
  <Pages>3</Pages>
  <Words>312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Some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802.11-24/1035r0</dc:title>
  <dc:subject>Submission</dc:subject>
  <dc:creator>Sigurd Schelstraete</dc:creator>
  <cp:keywords>June 2024</cp:keywords>
  <dc:description>Sigurd Schelstraete, MaxLinear</dc:description>
  <cp:lastModifiedBy>Sigurd Schelstraete</cp:lastModifiedBy>
  <cp:revision>6</cp:revision>
  <cp:lastPrinted>1900-01-01T08:00:00Z</cp:lastPrinted>
  <dcterms:created xsi:type="dcterms:W3CDTF">2024-06-17T18:48:00Z</dcterms:created>
  <dcterms:modified xsi:type="dcterms:W3CDTF">2024-06-17T18:50:00Z</dcterms:modified>
</cp:coreProperties>
</file>