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3EB87" w14:textId="77777777" w:rsidR="003829A4" w:rsidRDefault="006E1DED">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562"/>
        <w:gridCol w:w="2814"/>
        <w:gridCol w:w="1011"/>
        <w:gridCol w:w="2351"/>
      </w:tblGrid>
      <w:tr w:rsidR="003829A4" w14:paraId="63A7C795" w14:textId="77777777">
        <w:trPr>
          <w:trHeight w:val="485"/>
          <w:jc w:val="center"/>
        </w:trPr>
        <w:tc>
          <w:tcPr>
            <w:tcW w:w="9576" w:type="dxa"/>
            <w:gridSpan w:val="5"/>
            <w:vAlign w:val="center"/>
          </w:tcPr>
          <w:p w14:paraId="4A4F6A24" w14:textId="6F791212" w:rsidR="003829A4" w:rsidRDefault="006E1DED">
            <w:pPr>
              <w:pStyle w:val="T2"/>
            </w:pPr>
            <w:proofErr w:type="spellStart"/>
            <w:r>
              <w:t>TGbe</w:t>
            </w:r>
            <w:proofErr w:type="spellEnd"/>
            <w:r>
              <w:t xml:space="preserve"> </w:t>
            </w:r>
            <w:r w:rsidR="00450DB1">
              <w:t>May</w:t>
            </w:r>
            <w:r w:rsidR="0039568E">
              <w:t xml:space="preserve"> July</w:t>
            </w:r>
            <w:r>
              <w:t xml:space="preserve"> Teleconference Minutes</w:t>
            </w:r>
          </w:p>
        </w:tc>
      </w:tr>
      <w:tr w:rsidR="003829A4" w14:paraId="4AC854A7" w14:textId="77777777">
        <w:trPr>
          <w:trHeight w:val="359"/>
          <w:jc w:val="center"/>
        </w:trPr>
        <w:tc>
          <w:tcPr>
            <w:tcW w:w="9576" w:type="dxa"/>
            <w:gridSpan w:val="5"/>
            <w:vAlign w:val="center"/>
          </w:tcPr>
          <w:p w14:paraId="36A09D89" w14:textId="76511837" w:rsidR="003829A4" w:rsidRDefault="006E1DED">
            <w:pPr>
              <w:pStyle w:val="T2"/>
              <w:ind w:left="0"/>
              <w:rPr>
                <w:sz w:val="20"/>
              </w:rPr>
            </w:pPr>
            <w:r>
              <w:rPr>
                <w:sz w:val="20"/>
              </w:rPr>
              <w:t>Date:</w:t>
            </w:r>
            <w:r>
              <w:rPr>
                <w:b w:val="0"/>
                <w:sz w:val="20"/>
              </w:rPr>
              <w:t xml:space="preserve">  2024-0</w:t>
            </w:r>
            <w:r w:rsidR="0039568E">
              <w:rPr>
                <w:b w:val="0"/>
                <w:sz w:val="20"/>
              </w:rPr>
              <w:t>6</w:t>
            </w:r>
            <w:r>
              <w:rPr>
                <w:b w:val="0"/>
                <w:sz w:val="20"/>
              </w:rPr>
              <w:t>-</w:t>
            </w:r>
            <w:r w:rsidR="0039568E">
              <w:rPr>
                <w:b w:val="0"/>
                <w:sz w:val="20"/>
              </w:rPr>
              <w:t>12</w:t>
            </w:r>
          </w:p>
        </w:tc>
      </w:tr>
      <w:tr w:rsidR="003829A4" w14:paraId="63B23B64" w14:textId="77777777">
        <w:trPr>
          <w:cantSplit/>
          <w:jc w:val="center"/>
        </w:trPr>
        <w:tc>
          <w:tcPr>
            <w:tcW w:w="9576" w:type="dxa"/>
            <w:gridSpan w:val="5"/>
            <w:vAlign w:val="center"/>
          </w:tcPr>
          <w:p w14:paraId="02647A3E" w14:textId="77777777" w:rsidR="003829A4" w:rsidRDefault="006E1DED">
            <w:pPr>
              <w:pStyle w:val="T2"/>
              <w:spacing w:after="0"/>
              <w:ind w:left="0" w:right="0"/>
              <w:jc w:val="left"/>
              <w:rPr>
                <w:sz w:val="20"/>
              </w:rPr>
            </w:pPr>
            <w:r>
              <w:rPr>
                <w:sz w:val="20"/>
              </w:rPr>
              <w:t>Author(s):</w:t>
            </w:r>
          </w:p>
        </w:tc>
      </w:tr>
      <w:tr w:rsidR="003829A4" w14:paraId="14D793ED" w14:textId="77777777">
        <w:trPr>
          <w:jc w:val="center"/>
        </w:trPr>
        <w:tc>
          <w:tcPr>
            <w:tcW w:w="1838" w:type="dxa"/>
            <w:vAlign w:val="center"/>
          </w:tcPr>
          <w:p w14:paraId="479D653D" w14:textId="77777777" w:rsidR="003829A4" w:rsidRDefault="006E1DED">
            <w:pPr>
              <w:pStyle w:val="T2"/>
              <w:spacing w:after="0"/>
              <w:ind w:left="0" w:right="0"/>
              <w:jc w:val="left"/>
              <w:rPr>
                <w:sz w:val="20"/>
              </w:rPr>
            </w:pPr>
            <w:r>
              <w:rPr>
                <w:sz w:val="20"/>
              </w:rPr>
              <w:t>Name</w:t>
            </w:r>
          </w:p>
        </w:tc>
        <w:tc>
          <w:tcPr>
            <w:tcW w:w="1562" w:type="dxa"/>
            <w:vAlign w:val="center"/>
          </w:tcPr>
          <w:p w14:paraId="7C41B3F1" w14:textId="77777777" w:rsidR="003829A4" w:rsidRDefault="006E1DED">
            <w:pPr>
              <w:pStyle w:val="T2"/>
              <w:spacing w:after="0"/>
              <w:ind w:left="0" w:right="0"/>
              <w:jc w:val="left"/>
              <w:rPr>
                <w:sz w:val="20"/>
              </w:rPr>
            </w:pPr>
            <w:r>
              <w:rPr>
                <w:sz w:val="20"/>
              </w:rPr>
              <w:t>Affiliation</w:t>
            </w:r>
          </w:p>
        </w:tc>
        <w:tc>
          <w:tcPr>
            <w:tcW w:w="2814" w:type="dxa"/>
            <w:vAlign w:val="center"/>
          </w:tcPr>
          <w:p w14:paraId="7FA11C22" w14:textId="77777777" w:rsidR="003829A4" w:rsidRDefault="006E1DED">
            <w:pPr>
              <w:pStyle w:val="T2"/>
              <w:spacing w:after="0"/>
              <w:ind w:left="0" w:right="0"/>
              <w:jc w:val="left"/>
              <w:rPr>
                <w:sz w:val="20"/>
              </w:rPr>
            </w:pPr>
            <w:r>
              <w:rPr>
                <w:sz w:val="20"/>
              </w:rPr>
              <w:t>Address</w:t>
            </w:r>
          </w:p>
        </w:tc>
        <w:tc>
          <w:tcPr>
            <w:tcW w:w="1011" w:type="dxa"/>
            <w:vAlign w:val="center"/>
          </w:tcPr>
          <w:p w14:paraId="62C140A8" w14:textId="77777777" w:rsidR="003829A4" w:rsidRDefault="006E1DED">
            <w:pPr>
              <w:pStyle w:val="T2"/>
              <w:spacing w:after="0"/>
              <w:ind w:left="0" w:right="0"/>
              <w:jc w:val="left"/>
              <w:rPr>
                <w:sz w:val="20"/>
              </w:rPr>
            </w:pPr>
            <w:r>
              <w:rPr>
                <w:sz w:val="20"/>
              </w:rPr>
              <w:t>Phone</w:t>
            </w:r>
          </w:p>
        </w:tc>
        <w:tc>
          <w:tcPr>
            <w:tcW w:w="2351" w:type="dxa"/>
            <w:vAlign w:val="center"/>
          </w:tcPr>
          <w:p w14:paraId="2ADA540F" w14:textId="77777777" w:rsidR="003829A4" w:rsidRDefault="006E1DED">
            <w:pPr>
              <w:pStyle w:val="T2"/>
              <w:spacing w:after="0"/>
              <w:ind w:left="0" w:right="0"/>
              <w:jc w:val="left"/>
              <w:rPr>
                <w:sz w:val="20"/>
              </w:rPr>
            </w:pPr>
            <w:r>
              <w:rPr>
                <w:sz w:val="20"/>
              </w:rPr>
              <w:t>email</w:t>
            </w:r>
          </w:p>
        </w:tc>
      </w:tr>
      <w:tr w:rsidR="003829A4" w14:paraId="7AFDB129" w14:textId="77777777">
        <w:trPr>
          <w:jc w:val="center"/>
        </w:trPr>
        <w:tc>
          <w:tcPr>
            <w:tcW w:w="1838" w:type="dxa"/>
            <w:vAlign w:val="center"/>
          </w:tcPr>
          <w:p w14:paraId="2D52A1B9" w14:textId="77777777" w:rsidR="003829A4" w:rsidRDefault="006E1DED">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5612F9A4" w14:textId="77777777" w:rsidR="003829A4" w:rsidRDefault="006E1DED">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30FFF4B3" w14:textId="77777777" w:rsidR="003829A4" w:rsidRDefault="003829A4">
            <w:pPr>
              <w:pStyle w:val="T2"/>
              <w:spacing w:after="0"/>
              <w:ind w:left="0" w:right="0"/>
              <w:rPr>
                <w:b w:val="0"/>
                <w:sz w:val="20"/>
              </w:rPr>
            </w:pPr>
          </w:p>
        </w:tc>
        <w:tc>
          <w:tcPr>
            <w:tcW w:w="1011" w:type="dxa"/>
            <w:vAlign w:val="center"/>
          </w:tcPr>
          <w:p w14:paraId="665B54FC" w14:textId="77777777" w:rsidR="003829A4" w:rsidRDefault="003829A4">
            <w:pPr>
              <w:pStyle w:val="T2"/>
              <w:spacing w:after="0"/>
              <w:ind w:left="0" w:right="0"/>
              <w:rPr>
                <w:b w:val="0"/>
                <w:sz w:val="20"/>
              </w:rPr>
            </w:pPr>
          </w:p>
        </w:tc>
        <w:tc>
          <w:tcPr>
            <w:tcW w:w="2351" w:type="dxa"/>
            <w:vAlign w:val="center"/>
          </w:tcPr>
          <w:p w14:paraId="58D83F35" w14:textId="77777777" w:rsidR="003829A4" w:rsidRDefault="006E1DED">
            <w:pPr>
              <w:pStyle w:val="T2"/>
              <w:spacing w:after="0"/>
              <w:ind w:left="0" w:right="0"/>
              <w:rPr>
                <w:b w:val="0"/>
                <w:sz w:val="16"/>
              </w:rPr>
            </w:pPr>
            <w:r>
              <w:rPr>
                <w:rFonts w:hint="eastAsia"/>
                <w:b w:val="0"/>
                <w:sz w:val="16"/>
                <w:lang w:eastAsia="zh-CN"/>
              </w:rPr>
              <w:t>g</w:t>
            </w:r>
            <w:r>
              <w:rPr>
                <w:b w:val="0"/>
                <w:sz w:val="16"/>
                <w:lang w:eastAsia="zh-CN"/>
              </w:rPr>
              <w:t>uoyuchen@huawei.com</w:t>
            </w:r>
          </w:p>
        </w:tc>
      </w:tr>
      <w:tr w:rsidR="003829A4" w14:paraId="1EC4767F" w14:textId="77777777">
        <w:trPr>
          <w:jc w:val="center"/>
        </w:trPr>
        <w:tc>
          <w:tcPr>
            <w:tcW w:w="1838" w:type="dxa"/>
            <w:vAlign w:val="center"/>
          </w:tcPr>
          <w:p w14:paraId="71827B16" w14:textId="77777777" w:rsidR="003829A4" w:rsidRDefault="003829A4">
            <w:pPr>
              <w:pStyle w:val="T2"/>
              <w:spacing w:after="0"/>
              <w:ind w:left="0" w:right="0"/>
              <w:rPr>
                <w:b w:val="0"/>
                <w:sz w:val="20"/>
              </w:rPr>
            </w:pPr>
          </w:p>
        </w:tc>
        <w:tc>
          <w:tcPr>
            <w:tcW w:w="1562" w:type="dxa"/>
            <w:vAlign w:val="center"/>
          </w:tcPr>
          <w:p w14:paraId="35B8EB50" w14:textId="77777777" w:rsidR="003829A4" w:rsidRDefault="003829A4">
            <w:pPr>
              <w:pStyle w:val="T2"/>
              <w:spacing w:after="0"/>
              <w:ind w:left="0" w:right="0"/>
              <w:rPr>
                <w:b w:val="0"/>
                <w:sz w:val="20"/>
              </w:rPr>
            </w:pPr>
          </w:p>
        </w:tc>
        <w:tc>
          <w:tcPr>
            <w:tcW w:w="2814" w:type="dxa"/>
            <w:vAlign w:val="center"/>
          </w:tcPr>
          <w:p w14:paraId="12281A55" w14:textId="77777777" w:rsidR="003829A4" w:rsidRDefault="003829A4">
            <w:pPr>
              <w:pStyle w:val="T2"/>
              <w:spacing w:after="0"/>
              <w:ind w:left="0" w:right="0"/>
              <w:rPr>
                <w:b w:val="0"/>
                <w:sz w:val="20"/>
              </w:rPr>
            </w:pPr>
          </w:p>
        </w:tc>
        <w:tc>
          <w:tcPr>
            <w:tcW w:w="1011" w:type="dxa"/>
            <w:vAlign w:val="center"/>
          </w:tcPr>
          <w:p w14:paraId="2786E02F" w14:textId="77777777" w:rsidR="003829A4" w:rsidRDefault="003829A4">
            <w:pPr>
              <w:pStyle w:val="T2"/>
              <w:spacing w:after="0"/>
              <w:ind w:left="0" w:right="0"/>
              <w:rPr>
                <w:b w:val="0"/>
                <w:sz w:val="20"/>
              </w:rPr>
            </w:pPr>
          </w:p>
        </w:tc>
        <w:tc>
          <w:tcPr>
            <w:tcW w:w="2351" w:type="dxa"/>
            <w:vAlign w:val="center"/>
          </w:tcPr>
          <w:p w14:paraId="7C53327A" w14:textId="77777777" w:rsidR="003829A4" w:rsidRDefault="003829A4">
            <w:pPr>
              <w:pStyle w:val="T2"/>
              <w:spacing w:after="0"/>
              <w:ind w:left="0" w:right="0"/>
              <w:rPr>
                <w:b w:val="0"/>
                <w:sz w:val="16"/>
              </w:rPr>
            </w:pPr>
          </w:p>
        </w:tc>
      </w:tr>
      <w:tr w:rsidR="003829A4" w14:paraId="01D7E9D1" w14:textId="77777777">
        <w:trPr>
          <w:jc w:val="center"/>
        </w:trPr>
        <w:tc>
          <w:tcPr>
            <w:tcW w:w="1838" w:type="dxa"/>
            <w:vAlign w:val="center"/>
          </w:tcPr>
          <w:p w14:paraId="7202A97F" w14:textId="77777777" w:rsidR="003829A4" w:rsidRDefault="003829A4">
            <w:pPr>
              <w:pStyle w:val="T2"/>
              <w:spacing w:after="0"/>
              <w:ind w:left="0" w:right="0"/>
              <w:rPr>
                <w:b w:val="0"/>
                <w:sz w:val="20"/>
                <w:lang w:eastAsia="zh-CN"/>
              </w:rPr>
            </w:pPr>
          </w:p>
        </w:tc>
        <w:tc>
          <w:tcPr>
            <w:tcW w:w="1562" w:type="dxa"/>
            <w:vAlign w:val="center"/>
          </w:tcPr>
          <w:p w14:paraId="6B2D524A" w14:textId="77777777" w:rsidR="003829A4" w:rsidRDefault="003829A4">
            <w:pPr>
              <w:pStyle w:val="T2"/>
              <w:spacing w:after="0"/>
              <w:ind w:left="0" w:right="0"/>
              <w:rPr>
                <w:b w:val="0"/>
                <w:sz w:val="20"/>
                <w:lang w:eastAsia="zh-CN"/>
              </w:rPr>
            </w:pPr>
          </w:p>
        </w:tc>
        <w:tc>
          <w:tcPr>
            <w:tcW w:w="2814" w:type="dxa"/>
            <w:vAlign w:val="center"/>
          </w:tcPr>
          <w:p w14:paraId="44BAC31D" w14:textId="77777777" w:rsidR="003829A4" w:rsidRDefault="003829A4">
            <w:pPr>
              <w:pStyle w:val="T2"/>
              <w:spacing w:after="0"/>
              <w:ind w:left="0" w:right="0"/>
              <w:rPr>
                <w:b w:val="0"/>
                <w:sz w:val="20"/>
              </w:rPr>
            </w:pPr>
          </w:p>
        </w:tc>
        <w:tc>
          <w:tcPr>
            <w:tcW w:w="1011" w:type="dxa"/>
            <w:vAlign w:val="center"/>
          </w:tcPr>
          <w:p w14:paraId="4BDC0E78" w14:textId="77777777" w:rsidR="003829A4" w:rsidRDefault="003829A4">
            <w:pPr>
              <w:pStyle w:val="T2"/>
              <w:spacing w:after="0"/>
              <w:ind w:left="0" w:right="0"/>
              <w:rPr>
                <w:b w:val="0"/>
                <w:sz w:val="20"/>
              </w:rPr>
            </w:pPr>
          </w:p>
        </w:tc>
        <w:tc>
          <w:tcPr>
            <w:tcW w:w="2351" w:type="dxa"/>
            <w:vAlign w:val="center"/>
          </w:tcPr>
          <w:p w14:paraId="5423F0C0" w14:textId="77777777" w:rsidR="003829A4" w:rsidRDefault="003829A4">
            <w:pPr>
              <w:pStyle w:val="T2"/>
              <w:spacing w:after="0"/>
              <w:ind w:left="0" w:right="0"/>
              <w:rPr>
                <w:b w:val="0"/>
                <w:sz w:val="16"/>
                <w:lang w:eastAsia="zh-CN"/>
              </w:rPr>
            </w:pPr>
          </w:p>
        </w:tc>
      </w:tr>
    </w:tbl>
    <w:p w14:paraId="5331B843" w14:textId="77777777" w:rsidR="003829A4" w:rsidRDefault="006E1DED">
      <w:pPr>
        <w:pStyle w:val="T1"/>
        <w:spacing w:after="120"/>
        <w:rPr>
          <w:sz w:val="22"/>
        </w:rPr>
      </w:pPr>
      <w:r>
        <w:rPr>
          <w:noProof/>
          <w:lang w:eastAsia="zh-CN"/>
        </w:rPr>
        <mc:AlternateContent>
          <mc:Choice Requires="wps">
            <w:drawing>
              <wp:anchor distT="0" distB="0" distL="114300" distR="114300" simplePos="0" relativeHeight="251659264" behindDoc="0" locked="0" layoutInCell="0" allowOverlap="1" wp14:anchorId="449AC883" wp14:editId="010B29F4">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wps:spPr>
                      <wps:txbx>
                        <w:txbxContent>
                          <w:p w14:paraId="4D186F4C" w14:textId="77777777" w:rsidR="009E3721" w:rsidRDefault="009E3721">
                            <w:pPr>
                              <w:pStyle w:val="T1"/>
                              <w:spacing w:after="120"/>
                            </w:pPr>
                            <w:r>
                              <w:t>Abstract</w:t>
                            </w:r>
                          </w:p>
                          <w:p w14:paraId="3D728A88" w14:textId="098E0F02" w:rsidR="009E3721" w:rsidRDefault="009E3721">
                            <w:pPr>
                              <w:jc w:val="both"/>
                            </w:pPr>
                            <w:r>
                              <w:t xml:space="preserve">This document contains the minutes for the IEEE 802.11 </w:t>
                            </w:r>
                            <w:proofErr w:type="spellStart"/>
                            <w:r>
                              <w:t>TGbe</w:t>
                            </w:r>
                            <w:proofErr w:type="spellEnd"/>
                            <w:r>
                              <w:t xml:space="preserve"> teleconferences from May 2024 to July 2024.</w:t>
                            </w:r>
                          </w:p>
                          <w:p w14:paraId="6E3947AA" w14:textId="77777777" w:rsidR="009E3721" w:rsidRDefault="009E3721">
                            <w:pPr>
                              <w:jc w:val="both"/>
                            </w:pPr>
                          </w:p>
                          <w:p w14:paraId="267F30CE" w14:textId="77777777" w:rsidR="009E3721" w:rsidRDefault="009E3721">
                            <w:pPr>
                              <w:jc w:val="both"/>
                            </w:pPr>
                            <w:r>
                              <w:t>Revision history:</w:t>
                            </w:r>
                          </w:p>
                          <w:p w14:paraId="788025F9" w14:textId="14BAEF23" w:rsidR="009E3721" w:rsidRDefault="009E3721">
                            <w:pPr>
                              <w:pStyle w:val="a"/>
                              <w:numPr>
                                <w:ilvl w:val="0"/>
                                <w:numId w:val="2"/>
                              </w:numPr>
                            </w:pPr>
                            <w:r>
                              <w:t>Rev0: initial version of the document</w:t>
                            </w:r>
                          </w:p>
                          <w:p w14:paraId="6274DC6B" w14:textId="2A9B7C06" w:rsidR="009E3721" w:rsidRDefault="009E3721">
                            <w:pPr>
                              <w:pStyle w:val="a"/>
                              <w:numPr>
                                <w:ilvl w:val="0"/>
                                <w:numId w:val="2"/>
                              </w:numPr>
                            </w:pPr>
                            <w:r>
                              <w:rPr>
                                <w:rFonts w:hint="eastAsia"/>
                                <w:lang w:eastAsia="zh-CN"/>
                              </w:rPr>
                              <w:t>Rev</w:t>
                            </w:r>
                            <w:r>
                              <w:rPr>
                                <w:lang w:eastAsia="zh-CN"/>
                              </w:rPr>
                              <w:t>1: add the minutes for the June 19 Joint session.</w:t>
                            </w:r>
                          </w:p>
                          <w:p w14:paraId="29F1CA72" w14:textId="5F4DD72C" w:rsidR="009E3721" w:rsidRDefault="009E3721">
                            <w:pPr>
                              <w:pStyle w:val="a"/>
                              <w:numPr>
                                <w:ilvl w:val="0"/>
                                <w:numId w:val="2"/>
                              </w:numPr>
                            </w:pPr>
                            <w:r>
                              <w:rPr>
                                <w:rFonts w:hint="eastAsia"/>
                                <w:lang w:eastAsia="zh-CN"/>
                              </w:rPr>
                              <w:t>Rev</w:t>
                            </w:r>
                            <w:r>
                              <w:rPr>
                                <w:lang w:eastAsia="zh-CN"/>
                              </w:rPr>
                              <w:t>2: add the attendee lists for the June 12 and June 19 Joint sessions</w:t>
                            </w:r>
                          </w:p>
                          <w:p w14:paraId="4844930B" w14:textId="1B01C8D2" w:rsidR="009E3721" w:rsidRDefault="009E3721">
                            <w:pPr>
                              <w:pStyle w:val="a"/>
                              <w:numPr>
                                <w:ilvl w:val="0"/>
                                <w:numId w:val="2"/>
                              </w:numPr>
                            </w:pPr>
                            <w:r>
                              <w:rPr>
                                <w:rFonts w:hint="eastAsia"/>
                                <w:lang w:eastAsia="zh-CN"/>
                              </w:rPr>
                              <w:t>Rev</w:t>
                            </w:r>
                            <w:r>
                              <w:rPr>
                                <w:lang w:eastAsia="zh-CN"/>
                              </w:rPr>
                              <w:t>3: add the minutes for the July 3 Joint session.</w:t>
                            </w:r>
                          </w:p>
                          <w:p w14:paraId="2E81D03F" w14:textId="7F362C3E" w:rsidR="009E3721" w:rsidRDefault="009E3721">
                            <w:pPr>
                              <w:pStyle w:val="a"/>
                              <w:numPr>
                                <w:ilvl w:val="0"/>
                                <w:numId w:val="2"/>
                              </w:numPr>
                            </w:pPr>
                            <w:r>
                              <w:rPr>
                                <w:rFonts w:hint="eastAsia"/>
                                <w:lang w:eastAsia="zh-CN"/>
                              </w:rPr>
                              <w:t>R</w:t>
                            </w:r>
                            <w:r>
                              <w:rPr>
                                <w:lang w:eastAsia="zh-CN"/>
                              </w:rPr>
                              <w:t>ev4: add he attendee lists for the July 3 Joint session</w:t>
                            </w:r>
                          </w:p>
                          <w:p w14:paraId="5C4C49A6" w14:textId="3FC15701" w:rsidR="009E3721" w:rsidRDefault="009E3721">
                            <w:pPr>
                              <w:pStyle w:val="a"/>
                              <w:numPr>
                                <w:ilvl w:val="0"/>
                                <w:numId w:val="2"/>
                              </w:numPr>
                            </w:pPr>
                            <w:r>
                              <w:rPr>
                                <w:rFonts w:hint="eastAsia"/>
                                <w:lang w:eastAsia="zh-CN"/>
                              </w:rPr>
                              <w:t>R</w:t>
                            </w:r>
                            <w:r>
                              <w:rPr>
                                <w:lang w:eastAsia="zh-CN"/>
                              </w:rPr>
                              <w:t>ev5: add the minutes for the July 10 Joint session</w:t>
                            </w:r>
                            <w:r w:rsidR="00070785">
                              <w:rPr>
                                <w:rFonts w:hint="eastAsia"/>
                                <w:lang w:eastAsia="zh-CN"/>
                              </w:rPr>
                              <w:t>,</w:t>
                            </w:r>
                            <w:r w:rsidR="00070785">
                              <w:rPr>
                                <w:lang w:eastAsia="zh-CN"/>
                              </w:rPr>
                              <w:t xml:space="preserve"> and the links for the PHY/MAC ad hoc sessions</w:t>
                            </w:r>
                          </w:p>
                          <w:p w14:paraId="7C56A76B" w14:textId="77777777" w:rsidR="009E3721" w:rsidRDefault="009E3721"/>
                          <w:p w14:paraId="2361A970" w14:textId="77777777" w:rsidR="009E3721" w:rsidRDefault="009E3721"/>
                          <w:p w14:paraId="74ADE103" w14:textId="77777777" w:rsidR="009E3721" w:rsidRDefault="009E3721"/>
                          <w:p w14:paraId="4D9E1A30" w14:textId="77777777" w:rsidR="009E3721" w:rsidRDefault="009E3721">
                            <w:pPr>
                              <w:jc w:val="both"/>
                            </w:pPr>
                            <w:r>
                              <w:t>Abbreviations:</w:t>
                            </w:r>
                          </w:p>
                          <w:p w14:paraId="455F8512" w14:textId="77777777" w:rsidR="009E3721" w:rsidRDefault="009E3721">
                            <w:pPr>
                              <w:pStyle w:val="a"/>
                              <w:numPr>
                                <w:ilvl w:val="0"/>
                                <w:numId w:val="2"/>
                              </w:numPr>
                            </w:pPr>
                            <w:r>
                              <w:t>C: Comment.</w:t>
                            </w:r>
                          </w:p>
                          <w:p w14:paraId="7C80D103" w14:textId="77777777" w:rsidR="009E3721" w:rsidRDefault="009E3721">
                            <w:pPr>
                              <w:pStyle w:val="a"/>
                              <w:numPr>
                                <w:ilvl w:val="0"/>
                                <w:numId w:val="2"/>
                              </w:numPr>
                            </w:pPr>
                            <w:r>
                              <w:t>A: Answer.</w:t>
                            </w:r>
                          </w:p>
                          <w:p w14:paraId="74DF593F" w14:textId="77777777" w:rsidR="009E3721" w:rsidRDefault="009E3721"/>
                        </w:txbxContent>
                      </wps:txbx>
                      <wps:bodyPr rot="0" vert="horz" wrap="square" lIns="91440" tIns="45720" rIns="91440" bIns="45720" anchor="t" anchorCtr="0" upright="1">
                        <a:noAutofit/>
                      </wps:bodyPr>
                    </wps:wsp>
                  </a:graphicData>
                </a:graphic>
              </wp:anchor>
            </w:drawing>
          </mc:Choice>
          <mc:Fallback>
            <w:pict>
              <v:shapetype w14:anchorId="449AC883"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" o:allowincell="f" stroked="f">
                <v:textbox>
                  <w:txbxContent>
                    <w:p w14:paraId="4D186F4C" w14:textId="77777777" w:rsidR="009E3721" w:rsidRDefault="009E3721">
                      <w:pPr>
                        <w:pStyle w:val="T1"/>
                        <w:spacing w:after="120"/>
                      </w:pPr>
                      <w:r>
                        <w:t>Abstract</w:t>
                      </w:r>
                    </w:p>
                    <w:p w14:paraId="3D728A88" w14:textId="098E0F02" w:rsidR="009E3721" w:rsidRDefault="009E3721">
                      <w:pPr>
                        <w:jc w:val="both"/>
                      </w:pPr>
                      <w:r>
                        <w:t xml:space="preserve">This document contains the minutes for the IEEE 802.11 </w:t>
                      </w:r>
                      <w:proofErr w:type="spellStart"/>
                      <w:r>
                        <w:t>TGbe</w:t>
                      </w:r>
                      <w:proofErr w:type="spellEnd"/>
                      <w:r>
                        <w:t xml:space="preserve"> teleconferences from May 2024 to July 2024.</w:t>
                      </w:r>
                    </w:p>
                    <w:p w14:paraId="6E3947AA" w14:textId="77777777" w:rsidR="009E3721" w:rsidRDefault="009E3721">
                      <w:pPr>
                        <w:jc w:val="both"/>
                      </w:pPr>
                    </w:p>
                    <w:p w14:paraId="267F30CE" w14:textId="77777777" w:rsidR="009E3721" w:rsidRDefault="009E3721">
                      <w:pPr>
                        <w:jc w:val="both"/>
                      </w:pPr>
                      <w:r>
                        <w:t>Revision history:</w:t>
                      </w:r>
                    </w:p>
                    <w:p w14:paraId="788025F9" w14:textId="14BAEF23" w:rsidR="009E3721" w:rsidRDefault="009E3721">
                      <w:pPr>
                        <w:pStyle w:val="a"/>
                        <w:numPr>
                          <w:ilvl w:val="0"/>
                          <w:numId w:val="2"/>
                        </w:numPr>
                      </w:pPr>
                      <w:r>
                        <w:t>Rev0: initial version of the document</w:t>
                      </w:r>
                    </w:p>
                    <w:p w14:paraId="6274DC6B" w14:textId="2A9B7C06" w:rsidR="009E3721" w:rsidRDefault="009E3721">
                      <w:pPr>
                        <w:pStyle w:val="a"/>
                        <w:numPr>
                          <w:ilvl w:val="0"/>
                          <w:numId w:val="2"/>
                        </w:numPr>
                      </w:pPr>
                      <w:r>
                        <w:rPr>
                          <w:rFonts w:hint="eastAsia"/>
                          <w:lang w:eastAsia="zh-CN"/>
                        </w:rPr>
                        <w:t>Rev</w:t>
                      </w:r>
                      <w:r>
                        <w:rPr>
                          <w:lang w:eastAsia="zh-CN"/>
                        </w:rPr>
                        <w:t>1: add the minutes for the June 19 Joint session.</w:t>
                      </w:r>
                    </w:p>
                    <w:p w14:paraId="29F1CA72" w14:textId="5F4DD72C" w:rsidR="009E3721" w:rsidRDefault="009E3721">
                      <w:pPr>
                        <w:pStyle w:val="a"/>
                        <w:numPr>
                          <w:ilvl w:val="0"/>
                          <w:numId w:val="2"/>
                        </w:numPr>
                      </w:pPr>
                      <w:r>
                        <w:rPr>
                          <w:rFonts w:hint="eastAsia"/>
                          <w:lang w:eastAsia="zh-CN"/>
                        </w:rPr>
                        <w:t>Rev</w:t>
                      </w:r>
                      <w:r>
                        <w:rPr>
                          <w:lang w:eastAsia="zh-CN"/>
                        </w:rPr>
                        <w:t>2: add the attendee lists for the June 12 and June 19 Joint sessions</w:t>
                      </w:r>
                    </w:p>
                    <w:p w14:paraId="4844930B" w14:textId="1B01C8D2" w:rsidR="009E3721" w:rsidRDefault="009E3721">
                      <w:pPr>
                        <w:pStyle w:val="a"/>
                        <w:numPr>
                          <w:ilvl w:val="0"/>
                          <w:numId w:val="2"/>
                        </w:numPr>
                      </w:pPr>
                      <w:r>
                        <w:rPr>
                          <w:rFonts w:hint="eastAsia"/>
                          <w:lang w:eastAsia="zh-CN"/>
                        </w:rPr>
                        <w:t>Rev</w:t>
                      </w:r>
                      <w:r>
                        <w:rPr>
                          <w:lang w:eastAsia="zh-CN"/>
                        </w:rPr>
                        <w:t>3: add the minutes for the July 3 Joint session.</w:t>
                      </w:r>
                    </w:p>
                    <w:p w14:paraId="2E81D03F" w14:textId="7F362C3E" w:rsidR="009E3721" w:rsidRDefault="009E3721">
                      <w:pPr>
                        <w:pStyle w:val="a"/>
                        <w:numPr>
                          <w:ilvl w:val="0"/>
                          <w:numId w:val="2"/>
                        </w:numPr>
                      </w:pPr>
                      <w:r>
                        <w:rPr>
                          <w:rFonts w:hint="eastAsia"/>
                          <w:lang w:eastAsia="zh-CN"/>
                        </w:rPr>
                        <w:t>R</w:t>
                      </w:r>
                      <w:r>
                        <w:rPr>
                          <w:lang w:eastAsia="zh-CN"/>
                        </w:rPr>
                        <w:t>ev4: add he attendee lists for the July 3 Joint session</w:t>
                      </w:r>
                    </w:p>
                    <w:p w14:paraId="5C4C49A6" w14:textId="3FC15701" w:rsidR="009E3721" w:rsidRDefault="009E3721">
                      <w:pPr>
                        <w:pStyle w:val="a"/>
                        <w:numPr>
                          <w:ilvl w:val="0"/>
                          <w:numId w:val="2"/>
                        </w:numPr>
                      </w:pPr>
                      <w:r>
                        <w:rPr>
                          <w:rFonts w:hint="eastAsia"/>
                          <w:lang w:eastAsia="zh-CN"/>
                        </w:rPr>
                        <w:t>R</w:t>
                      </w:r>
                      <w:r>
                        <w:rPr>
                          <w:lang w:eastAsia="zh-CN"/>
                        </w:rPr>
                        <w:t>ev5: add the minutes for the July 10 Joint session</w:t>
                      </w:r>
                      <w:r w:rsidR="00070785">
                        <w:rPr>
                          <w:rFonts w:hint="eastAsia"/>
                          <w:lang w:eastAsia="zh-CN"/>
                        </w:rPr>
                        <w:t>,</w:t>
                      </w:r>
                      <w:r w:rsidR="00070785">
                        <w:rPr>
                          <w:lang w:eastAsia="zh-CN"/>
                        </w:rPr>
                        <w:t xml:space="preserve"> and the links for the PHY/MAC ad hoc sessions</w:t>
                      </w:r>
                    </w:p>
                    <w:p w14:paraId="7C56A76B" w14:textId="77777777" w:rsidR="009E3721" w:rsidRDefault="009E3721"/>
                    <w:p w14:paraId="2361A970" w14:textId="77777777" w:rsidR="009E3721" w:rsidRDefault="009E3721"/>
                    <w:p w14:paraId="74ADE103" w14:textId="77777777" w:rsidR="009E3721" w:rsidRDefault="009E3721"/>
                    <w:p w14:paraId="4D9E1A30" w14:textId="77777777" w:rsidR="009E3721" w:rsidRDefault="009E3721">
                      <w:pPr>
                        <w:jc w:val="both"/>
                      </w:pPr>
                      <w:r>
                        <w:t>Abbreviations:</w:t>
                      </w:r>
                    </w:p>
                    <w:p w14:paraId="455F8512" w14:textId="77777777" w:rsidR="009E3721" w:rsidRDefault="009E3721">
                      <w:pPr>
                        <w:pStyle w:val="a"/>
                        <w:numPr>
                          <w:ilvl w:val="0"/>
                          <w:numId w:val="2"/>
                        </w:numPr>
                      </w:pPr>
                      <w:r>
                        <w:t>C: Comment.</w:t>
                      </w:r>
                    </w:p>
                    <w:p w14:paraId="7C80D103" w14:textId="77777777" w:rsidR="009E3721" w:rsidRDefault="009E3721">
                      <w:pPr>
                        <w:pStyle w:val="a"/>
                        <w:numPr>
                          <w:ilvl w:val="0"/>
                          <w:numId w:val="2"/>
                        </w:numPr>
                      </w:pPr>
                      <w:r>
                        <w:t>A: Answer.</w:t>
                      </w:r>
                    </w:p>
                    <w:p w14:paraId="74DF593F" w14:textId="77777777" w:rsidR="009E3721" w:rsidRDefault="009E3721"/>
                  </w:txbxContent>
                </v:textbox>
              </v:shape>
            </w:pict>
          </mc:Fallback>
        </mc:AlternateContent>
      </w:r>
    </w:p>
    <w:p w14:paraId="3576CB2B" w14:textId="77777777" w:rsidR="003829A4" w:rsidRDefault="006E1DED">
      <w:pPr>
        <w:rPr>
          <w:b/>
          <w:sz w:val="24"/>
        </w:rPr>
      </w:pPr>
      <w:r>
        <w:br w:type="page"/>
      </w:r>
    </w:p>
    <w:p w14:paraId="6E66E851" w14:textId="15F588FB" w:rsidR="003829A4" w:rsidRDefault="0039568E">
      <w:pPr>
        <w:pStyle w:val="1"/>
        <w:rPr>
          <w:bCs/>
        </w:rPr>
      </w:pPr>
      <w:r w:rsidRPr="0039568E">
        <w:rPr>
          <w:bCs/>
        </w:rPr>
        <w:lastRenderedPageBreak/>
        <w:t>1st Conf. Call: June 12 (10:00–12:00 ET)–JOINT</w:t>
      </w:r>
    </w:p>
    <w:p w14:paraId="57C2ADEE" w14:textId="77777777" w:rsidR="0039568E" w:rsidRPr="00351C03" w:rsidRDefault="0039568E" w:rsidP="0039568E">
      <w:pPr>
        <w:pStyle w:val="a"/>
        <w:numPr>
          <w:ilvl w:val="0"/>
          <w:numId w:val="1"/>
        </w:numPr>
      </w:pPr>
      <w:r w:rsidRPr="003046F3">
        <w:t>Call the meeting to order</w:t>
      </w:r>
    </w:p>
    <w:p w14:paraId="62977B32" w14:textId="77777777" w:rsidR="0039568E" w:rsidRDefault="0039568E" w:rsidP="0039568E">
      <w:pPr>
        <w:pStyle w:val="a"/>
        <w:numPr>
          <w:ilvl w:val="0"/>
          <w:numId w:val="1"/>
        </w:numPr>
      </w:pPr>
      <w:r w:rsidRPr="003046F3">
        <w:t>IEEE 802 and 802.11 IPR policy and procedure</w:t>
      </w:r>
    </w:p>
    <w:p w14:paraId="685E110B" w14:textId="77777777" w:rsidR="0039568E" w:rsidRPr="003046F3" w:rsidRDefault="0039568E" w:rsidP="0039568E">
      <w:pPr>
        <w:pStyle w:val="a"/>
        <w:rPr>
          <w:szCs w:val="20"/>
        </w:rPr>
      </w:pPr>
      <w:r w:rsidRPr="003046F3">
        <w:rPr>
          <w:b/>
          <w:szCs w:val="22"/>
        </w:rPr>
        <w:t>Patent Policy: Ways to inform IEEE:</w:t>
      </w:r>
    </w:p>
    <w:p w14:paraId="7BC0B1B4" w14:textId="77777777" w:rsidR="0039568E" w:rsidRPr="003046F3" w:rsidRDefault="0039568E" w:rsidP="0039568E">
      <w:pPr>
        <w:pStyle w:val="a"/>
        <w:numPr>
          <w:ilvl w:val="2"/>
          <w:numId w:val="1"/>
        </w:numPr>
        <w:rPr>
          <w:szCs w:val="20"/>
        </w:rPr>
      </w:pPr>
      <w:r w:rsidRPr="003046F3">
        <w:rPr>
          <w:szCs w:val="22"/>
        </w:rPr>
        <w:t xml:space="preserve">Cause </w:t>
      </w:r>
      <w:proofErr w:type="gramStart"/>
      <w:r w:rsidRPr="003046F3">
        <w:rPr>
          <w:szCs w:val="22"/>
        </w:rPr>
        <w:t>an</w:t>
      </w:r>
      <w:proofErr w:type="gramEnd"/>
      <w:r w:rsidRPr="003046F3">
        <w:rPr>
          <w:szCs w:val="22"/>
        </w:rPr>
        <w:t xml:space="preserve"> LOA to be submitted to the IEEE-SA (</w:t>
      </w:r>
      <w:hyperlink r:id="rId9" w:history="1">
        <w:r w:rsidRPr="003046F3">
          <w:rPr>
            <w:rStyle w:val="ae"/>
            <w:szCs w:val="22"/>
          </w:rPr>
          <w:t>patcom@ieee.org</w:t>
        </w:r>
      </w:hyperlink>
      <w:r w:rsidRPr="003046F3">
        <w:rPr>
          <w:szCs w:val="22"/>
        </w:rPr>
        <w:t>); or</w:t>
      </w:r>
    </w:p>
    <w:p w14:paraId="2A6E3702" w14:textId="77777777" w:rsidR="0039568E" w:rsidRPr="003046F3" w:rsidRDefault="0039568E" w:rsidP="0039568E">
      <w:pPr>
        <w:pStyle w:val="a"/>
        <w:numPr>
          <w:ilvl w:val="2"/>
          <w:numId w:val="1"/>
        </w:numPr>
        <w:rPr>
          <w:szCs w:val="20"/>
        </w:rPr>
      </w:pPr>
      <w:r w:rsidRPr="003046F3">
        <w:rPr>
          <w:szCs w:val="22"/>
        </w:rPr>
        <w:t xml:space="preserve">Provide the chair of this group with the identity of the holder(s) of any and all such claims as soon as possible; or </w:t>
      </w:r>
    </w:p>
    <w:p w14:paraId="614121DD" w14:textId="77777777" w:rsidR="0039568E" w:rsidRPr="003046F3" w:rsidRDefault="0039568E" w:rsidP="0039568E">
      <w:pPr>
        <w:pStyle w:val="a"/>
        <w:numPr>
          <w:ilvl w:val="2"/>
          <w:numId w:val="1"/>
        </w:numPr>
        <w:rPr>
          <w:szCs w:val="20"/>
        </w:rPr>
      </w:pPr>
      <w:r w:rsidRPr="003046F3">
        <w:rPr>
          <w:szCs w:val="22"/>
        </w:rPr>
        <w:t>Speak up now and respond to this Call for Potentially Essential Patents</w:t>
      </w:r>
    </w:p>
    <w:p w14:paraId="1ABD08D5" w14:textId="3B86E1EB" w:rsidR="0039568E" w:rsidRDefault="0039568E" w:rsidP="0039568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Pr>
          <w:b/>
          <w:highlight w:val="green"/>
        </w:rPr>
        <w:t>Nobody speaks/writes up</w:t>
      </w:r>
      <w:r>
        <w:rPr>
          <w:bCs/>
          <w:highlight w:val="green"/>
        </w:rPr>
        <w:t>.</w:t>
      </w:r>
    </w:p>
    <w:p w14:paraId="61089C48" w14:textId="77777777" w:rsidR="0039568E" w:rsidRDefault="0039568E" w:rsidP="0039568E">
      <w:pPr>
        <w:pStyle w:val="a"/>
        <w:rPr>
          <w:b/>
          <w:bCs w:val="0"/>
          <w:szCs w:val="22"/>
        </w:rPr>
      </w:pPr>
      <w:r w:rsidRPr="00901EF6">
        <w:rPr>
          <w:b/>
          <w:szCs w:val="22"/>
        </w:rPr>
        <w:t>Copyright Policy:</w:t>
      </w:r>
      <w:r>
        <w:rPr>
          <w:b/>
          <w:szCs w:val="22"/>
        </w:rPr>
        <w:t xml:space="preserve"> Participants are advised that</w:t>
      </w:r>
    </w:p>
    <w:p w14:paraId="22606C3F" w14:textId="77777777" w:rsidR="0039568E" w:rsidRPr="0032579B" w:rsidRDefault="0039568E" w:rsidP="0039568E">
      <w:pPr>
        <w:pStyle w:val="a"/>
        <w:numPr>
          <w:ilvl w:val="2"/>
          <w:numId w:val="1"/>
        </w:numPr>
        <w:rPr>
          <w:szCs w:val="22"/>
        </w:rPr>
      </w:pPr>
      <w:r w:rsidRPr="0032579B">
        <w:rPr>
          <w:szCs w:val="22"/>
        </w:rPr>
        <w:t xml:space="preserve">IEEE SA’s copyright policy is described in </w:t>
      </w:r>
      <w:hyperlink r:id="rId10" w:anchor="7" w:history="1">
        <w:r w:rsidRPr="0032579B">
          <w:rPr>
            <w:rStyle w:val="ae"/>
            <w:szCs w:val="22"/>
          </w:rPr>
          <w:t>Clause 7</w:t>
        </w:r>
      </w:hyperlink>
      <w:r w:rsidRPr="0032579B">
        <w:rPr>
          <w:szCs w:val="22"/>
        </w:rPr>
        <w:t xml:space="preserve"> of the IEEE SA Standards Board Bylaws and </w:t>
      </w:r>
      <w:hyperlink r:id="rId11" w:history="1">
        <w:r w:rsidRPr="0032579B">
          <w:rPr>
            <w:rStyle w:val="ae"/>
            <w:szCs w:val="22"/>
          </w:rPr>
          <w:t>Clause 6.1</w:t>
        </w:r>
      </w:hyperlink>
      <w:r w:rsidRPr="0032579B">
        <w:rPr>
          <w:szCs w:val="22"/>
        </w:rPr>
        <w:t xml:space="preserve"> of the IEEE SA Standards Board Operations Manual;</w:t>
      </w:r>
    </w:p>
    <w:p w14:paraId="68256A8D" w14:textId="136AAE1C" w:rsidR="0039568E" w:rsidRDefault="0039568E" w:rsidP="0039568E">
      <w:pPr>
        <w:pStyle w:val="a"/>
        <w:numPr>
          <w:ilvl w:val="2"/>
          <w:numId w:val="1"/>
        </w:numPr>
        <w:rPr>
          <w:szCs w:val="22"/>
        </w:rPr>
      </w:pPr>
      <w:r w:rsidRPr="00173C7C">
        <w:rPr>
          <w:szCs w:val="22"/>
        </w:rPr>
        <w:t>Any material submitted during standards development, whether verbal, recorded, or in written form, is a Contribution and shall comply with the IEEE SA Copyright Policy</w:t>
      </w:r>
    </w:p>
    <w:p w14:paraId="7EA61979" w14:textId="452C24BA" w:rsidR="0039568E" w:rsidRPr="00173C7C" w:rsidRDefault="0039568E" w:rsidP="0039568E">
      <w:pPr>
        <w:pStyle w:val="a"/>
        <w:numPr>
          <w:ilvl w:val="2"/>
          <w:numId w:val="1"/>
        </w:numPr>
        <w:rPr>
          <w:szCs w:val="22"/>
        </w:rPr>
      </w:pPr>
      <w:r>
        <w:rPr>
          <w:rFonts w:eastAsia="Times New Roman"/>
          <w:b/>
          <w:sz w:val="24"/>
          <w:highlight w:val="green"/>
          <w:lang w:val="en-GB"/>
        </w:rPr>
        <w:t>Copyright Policy was presented.</w:t>
      </w:r>
    </w:p>
    <w:p w14:paraId="7E758FDD" w14:textId="77777777" w:rsidR="0039568E" w:rsidRPr="00F141E4" w:rsidRDefault="0039568E" w:rsidP="0039568E">
      <w:pPr>
        <w:pStyle w:val="a"/>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 xml:space="preserve">Patent </w:t>
      </w:r>
      <w:proofErr w:type="gramStart"/>
      <w:r w:rsidRPr="00311D07">
        <w:rPr>
          <w:color w:val="00B0F0"/>
          <w:szCs w:val="22"/>
          <w:u w:val="single"/>
        </w:rPr>
        <w:t>And</w:t>
      </w:r>
      <w:proofErr w:type="gramEnd"/>
      <w:r w:rsidRPr="00311D07">
        <w:rPr>
          <w:color w:val="00B0F0"/>
          <w:szCs w:val="22"/>
          <w:u w:val="single"/>
        </w:rPr>
        <w:t xml:space="preserve"> Procedures</w:t>
      </w:r>
      <w:r w:rsidRPr="00D54DC4">
        <w:rPr>
          <w:color w:val="00B0F0"/>
          <w:szCs w:val="22"/>
          <w:u w:val="single"/>
        </w:rPr>
        <w:fldChar w:fldCharType="end"/>
      </w:r>
    </w:p>
    <w:p w14:paraId="7F1D2005" w14:textId="77777777" w:rsidR="0039568E" w:rsidRDefault="0039568E" w:rsidP="0039568E">
      <w:pPr>
        <w:pStyle w:val="a"/>
        <w:numPr>
          <w:ilvl w:val="0"/>
          <w:numId w:val="1"/>
        </w:numPr>
      </w:pPr>
      <w:r w:rsidRPr="003046F3">
        <w:t>Attendance reminder.</w:t>
      </w:r>
    </w:p>
    <w:p w14:paraId="1B626112" w14:textId="77777777" w:rsidR="0039568E" w:rsidRPr="003046F3" w:rsidRDefault="0039568E" w:rsidP="0039568E">
      <w:pPr>
        <w:pStyle w:val="a"/>
      </w:pPr>
      <w:r>
        <w:rPr>
          <w:szCs w:val="22"/>
        </w:rPr>
        <w:t xml:space="preserve">Participation slide: </w:t>
      </w:r>
      <w:hyperlink r:id="rId12" w:tgtFrame="_blank" w:history="1">
        <w:r w:rsidRPr="00EE0424">
          <w:rPr>
            <w:rStyle w:val="ae"/>
            <w:szCs w:val="22"/>
          </w:rPr>
          <w:t>https://mentor.ieee.org/802-ec/dcn/16/ec-16-0180-05-00EC-ieee-802-participation-slide.pptx</w:t>
        </w:r>
      </w:hyperlink>
    </w:p>
    <w:p w14:paraId="2832AFC1" w14:textId="77777777" w:rsidR="0039568E" w:rsidRDefault="0039568E" w:rsidP="0039568E">
      <w:pPr>
        <w:pStyle w:val="a"/>
      </w:pPr>
      <w:r>
        <w:t xml:space="preserve">Please record your attendance during the conference call by using the IMAT system: </w:t>
      </w:r>
    </w:p>
    <w:p w14:paraId="3B8D4C24" w14:textId="77777777" w:rsidR="0039568E" w:rsidRDefault="0039568E" w:rsidP="0039568E">
      <w:pPr>
        <w:pStyle w:val="a"/>
        <w:numPr>
          <w:ilvl w:val="2"/>
          <w:numId w:val="1"/>
        </w:numPr>
      </w:pPr>
      <w:r>
        <w:t xml:space="preserve">1) login to </w:t>
      </w:r>
      <w:hyperlink r:id="rId13" w:history="1">
        <w:r w:rsidRPr="000C0476">
          <w:rPr>
            <w:rStyle w:val="ae"/>
          </w:rPr>
          <w:t>imat</w:t>
        </w:r>
      </w:hyperlink>
      <w:r>
        <w:t>, 2) select “802.11 Telecons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36AED06E" w14:textId="77777777" w:rsidR="0039568E" w:rsidRDefault="0039568E" w:rsidP="0039568E">
      <w:pPr>
        <w:pStyle w:val="a"/>
      </w:pPr>
      <w:r>
        <w:t xml:space="preserve">If you are unable to record the attendance via </w:t>
      </w:r>
      <w:hyperlink r:id="rId14" w:history="1">
        <w:r w:rsidRPr="00A02DFE">
          <w:rPr>
            <w:rStyle w:val="ae"/>
          </w:rPr>
          <w:t>IMAT</w:t>
        </w:r>
      </w:hyperlink>
      <w:r>
        <w:t xml:space="preserve"> then p</w:t>
      </w:r>
      <w:r w:rsidRPr="00C86653">
        <w:t xml:space="preserve">lease send an e-mail to </w:t>
      </w:r>
      <w:r>
        <w:t>Jason Y. Guo</w:t>
      </w:r>
      <w:r w:rsidRPr="00C86653">
        <w:t xml:space="preserve"> (</w:t>
      </w:r>
      <w:hyperlink r:id="rId15" w:history="1">
        <w:r w:rsidRPr="00696560">
          <w:rPr>
            <w:rStyle w:val="ae"/>
          </w:rPr>
          <w:t>guoyuchen@huawei.com</w:t>
        </w:r>
      </w:hyperlink>
      <w:r w:rsidRPr="00C86653">
        <w:t>)</w:t>
      </w:r>
      <w:r>
        <w:t xml:space="preserve"> and Alfred Asterjadhi (</w:t>
      </w:r>
      <w:hyperlink r:id="rId16" w:history="1">
        <w:r w:rsidRPr="00696560">
          <w:rPr>
            <w:rStyle w:val="ae"/>
          </w:rPr>
          <w:t>asterjadhi@gmail.com</w:t>
        </w:r>
      </w:hyperlink>
      <w:r>
        <w:t>)</w:t>
      </w:r>
    </w:p>
    <w:p w14:paraId="6B7ECD25" w14:textId="77777777" w:rsidR="0039568E" w:rsidRPr="00880D21" w:rsidRDefault="0039568E" w:rsidP="0039568E">
      <w:pPr>
        <w:pStyle w:val="a"/>
      </w:pPr>
      <w:r>
        <w:rPr>
          <w:szCs w:val="22"/>
        </w:rPr>
        <w:t>Please ensure that the following information is listed correctly when joining the call:</w:t>
      </w:r>
    </w:p>
    <w:p w14:paraId="7A9105B1" w14:textId="4165861F" w:rsidR="0039568E" w:rsidRDefault="0039568E" w:rsidP="0039568E">
      <w:pPr>
        <w:pStyle w:val="a"/>
        <w:numPr>
          <w:ilvl w:val="2"/>
          <w:numId w:val="1"/>
        </w:numPr>
      </w:pPr>
      <w:r w:rsidRPr="00880D21">
        <w:t xml:space="preserve">"[voter status] First </w:t>
      </w:r>
      <w:r>
        <w:t>N</w:t>
      </w:r>
      <w:r w:rsidRPr="00880D21">
        <w:t>ame Last Name (Affiliation)"</w:t>
      </w:r>
    </w:p>
    <w:p w14:paraId="6ED7327E" w14:textId="4D4E0655" w:rsidR="0039568E" w:rsidRDefault="0039568E" w:rsidP="0039568E">
      <w:pPr>
        <w:pStyle w:val="a"/>
      </w:pPr>
      <w:r>
        <w:rPr>
          <w:rFonts w:hint="eastAsia"/>
          <w:lang w:eastAsia="zh-CN"/>
        </w:rPr>
        <w:t>Attendee</w:t>
      </w:r>
      <w:r>
        <w:t xml:space="preserve"> List</w:t>
      </w:r>
    </w:p>
    <w:tbl>
      <w:tblPr>
        <w:tblW w:w="9356" w:type="dxa"/>
        <w:tblCellMar>
          <w:left w:w="0" w:type="dxa"/>
          <w:right w:w="0" w:type="dxa"/>
        </w:tblCellMar>
        <w:tblLook w:val="04A0" w:firstRow="1" w:lastRow="0" w:firstColumn="1" w:lastColumn="0" w:noHBand="0" w:noVBand="1"/>
      </w:tblPr>
      <w:tblGrid>
        <w:gridCol w:w="2360"/>
        <w:gridCol w:w="1110"/>
        <w:gridCol w:w="2399"/>
        <w:gridCol w:w="3487"/>
      </w:tblGrid>
      <w:tr w:rsidR="00FC6707" w14:paraId="7F52FD07" w14:textId="77777777" w:rsidTr="00FC6707">
        <w:trPr>
          <w:trHeight w:val="300"/>
        </w:trPr>
        <w:tc>
          <w:tcPr>
            <w:tcW w:w="2360" w:type="dxa"/>
            <w:noWrap/>
            <w:tcMar>
              <w:top w:w="15" w:type="dxa"/>
              <w:left w:w="15" w:type="dxa"/>
              <w:bottom w:w="0" w:type="dxa"/>
              <w:right w:w="15" w:type="dxa"/>
            </w:tcMar>
            <w:vAlign w:val="center"/>
            <w:hideMark/>
          </w:tcPr>
          <w:p w14:paraId="72CDF056" w14:textId="77777777" w:rsidR="00FC6707" w:rsidRPr="00FC6707" w:rsidRDefault="00FC6707">
            <w:pPr>
              <w:jc w:val="center"/>
              <w:rPr>
                <w:bCs/>
                <w:color w:val="000000" w:themeColor="text1"/>
                <w:lang w:eastAsia="zh-CN"/>
              </w:rPr>
            </w:pPr>
            <w:r w:rsidRPr="00FC6707">
              <w:rPr>
                <w:bCs/>
                <w:color w:val="000000" w:themeColor="text1"/>
                <w:lang w:eastAsia="zh-CN"/>
              </w:rPr>
              <w:t>Breakout</w:t>
            </w:r>
          </w:p>
        </w:tc>
        <w:tc>
          <w:tcPr>
            <w:tcW w:w="1110" w:type="dxa"/>
            <w:noWrap/>
            <w:tcMar>
              <w:top w:w="15" w:type="dxa"/>
              <w:left w:w="15" w:type="dxa"/>
              <w:bottom w:w="0" w:type="dxa"/>
              <w:right w:w="15" w:type="dxa"/>
            </w:tcMar>
            <w:vAlign w:val="center"/>
            <w:hideMark/>
          </w:tcPr>
          <w:p w14:paraId="618A1385" w14:textId="77777777" w:rsidR="00FC6707" w:rsidRPr="00FC6707" w:rsidRDefault="00FC6707">
            <w:pPr>
              <w:jc w:val="center"/>
              <w:rPr>
                <w:bCs/>
                <w:color w:val="000000" w:themeColor="text1"/>
                <w:lang w:eastAsia="zh-CN"/>
              </w:rPr>
            </w:pPr>
            <w:r w:rsidRPr="00FC6707">
              <w:rPr>
                <w:bCs/>
                <w:color w:val="000000" w:themeColor="text1"/>
                <w:lang w:eastAsia="zh-CN"/>
              </w:rPr>
              <w:t>Timestamp</w:t>
            </w:r>
          </w:p>
        </w:tc>
        <w:tc>
          <w:tcPr>
            <w:tcW w:w="2399" w:type="dxa"/>
            <w:noWrap/>
            <w:tcMar>
              <w:top w:w="15" w:type="dxa"/>
              <w:left w:w="15" w:type="dxa"/>
              <w:bottom w:w="0" w:type="dxa"/>
              <w:right w:w="15" w:type="dxa"/>
            </w:tcMar>
            <w:vAlign w:val="bottom"/>
            <w:hideMark/>
          </w:tcPr>
          <w:p w14:paraId="091BADF6" w14:textId="77777777" w:rsidR="00FC6707" w:rsidRPr="00FC6707" w:rsidRDefault="00FC6707">
            <w:pPr>
              <w:rPr>
                <w:bCs/>
                <w:color w:val="000000" w:themeColor="text1"/>
                <w:lang w:eastAsia="zh-CN"/>
              </w:rPr>
            </w:pPr>
            <w:r w:rsidRPr="00FC6707">
              <w:rPr>
                <w:bCs/>
                <w:color w:val="000000" w:themeColor="text1"/>
                <w:lang w:eastAsia="zh-CN"/>
              </w:rPr>
              <w:t>Name</w:t>
            </w:r>
          </w:p>
        </w:tc>
        <w:tc>
          <w:tcPr>
            <w:tcW w:w="3487" w:type="dxa"/>
            <w:noWrap/>
            <w:tcMar>
              <w:top w:w="15" w:type="dxa"/>
              <w:left w:w="15" w:type="dxa"/>
              <w:bottom w:w="0" w:type="dxa"/>
              <w:right w:w="15" w:type="dxa"/>
            </w:tcMar>
            <w:vAlign w:val="bottom"/>
            <w:hideMark/>
          </w:tcPr>
          <w:p w14:paraId="05ED6547" w14:textId="77777777" w:rsidR="00FC6707" w:rsidRPr="00FC6707" w:rsidRDefault="00FC6707">
            <w:pPr>
              <w:rPr>
                <w:bCs/>
                <w:color w:val="000000" w:themeColor="text1"/>
                <w:lang w:eastAsia="zh-CN"/>
              </w:rPr>
            </w:pPr>
            <w:r w:rsidRPr="00FC6707">
              <w:rPr>
                <w:bCs/>
                <w:color w:val="000000" w:themeColor="text1"/>
                <w:lang w:eastAsia="zh-CN"/>
              </w:rPr>
              <w:t>Affiliation</w:t>
            </w:r>
          </w:p>
        </w:tc>
      </w:tr>
      <w:tr w:rsidR="00FC6707" w14:paraId="6F482BEB" w14:textId="77777777" w:rsidTr="00FC6707">
        <w:trPr>
          <w:trHeight w:val="300"/>
        </w:trPr>
        <w:tc>
          <w:tcPr>
            <w:tcW w:w="0" w:type="auto"/>
            <w:noWrap/>
            <w:tcMar>
              <w:top w:w="15" w:type="dxa"/>
              <w:left w:w="15" w:type="dxa"/>
              <w:bottom w:w="0" w:type="dxa"/>
              <w:right w:w="15" w:type="dxa"/>
            </w:tcMar>
            <w:vAlign w:val="center"/>
            <w:hideMark/>
          </w:tcPr>
          <w:p w14:paraId="2DC1E423"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0259F074"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4F6A4E88" w14:textId="77777777" w:rsidR="00FC6707" w:rsidRPr="00FC6707" w:rsidRDefault="00FC6707">
            <w:pPr>
              <w:rPr>
                <w:bCs/>
                <w:color w:val="000000" w:themeColor="text1"/>
                <w:lang w:eastAsia="zh-CN"/>
              </w:rPr>
            </w:pPr>
            <w:r w:rsidRPr="00FC6707">
              <w:rPr>
                <w:bCs/>
                <w:color w:val="000000" w:themeColor="text1"/>
                <w:lang w:eastAsia="zh-CN"/>
              </w:rPr>
              <w:t>Asterjadhi, Alfred</w:t>
            </w:r>
          </w:p>
        </w:tc>
        <w:tc>
          <w:tcPr>
            <w:tcW w:w="3487" w:type="dxa"/>
            <w:noWrap/>
            <w:tcMar>
              <w:top w:w="15" w:type="dxa"/>
              <w:left w:w="15" w:type="dxa"/>
              <w:bottom w:w="0" w:type="dxa"/>
              <w:right w:w="15" w:type="dxa"/>
            </w:tcMar>
            <w:vAlign w:val="bottom"/>
            <w:hideMark/>
          </w:tcPr>
          <w:p w14:paraId="3C53A0AF" w14:textId="77777777" w:rsidR="00FC6707" w:rsidRPr="00FC6707" w:rsidRDefault="00FC6707">
            <w:pPr>
              <w:rPr>
                <w:bCs/>
                <w:color w:val="000000" w:themeColor="text1"/>
                <w:lang w:eastAsia="zh-CN"/>
              </w:rPr>
            </w:pPr>
            <w:r w:rsidRPr="00FC6707">
              <w:rPr>
                <w:bCs/>
                <w:color w:val="000000" w:themeColor="text1"/>
                <w:lang w:eastAsia="zh-CN"/>
              </w:rPr>
              <w:t>Qualcomm Incorporated</w:t>
            </w:r>
          </w:p>
        </w:tc>
      </w:tr>
      <w:tr w:rsidR="00FC6707" w14:paraId="03A7E3FA" w14:textId="77777777" w:rsidTr="00FC6707">
        <w:trPr>
          <w:trHeight w:val="300"/>
        </w:trPr>
        <w:tc>
          <w:tcPr>
            <w:tcW w:w="0" w:type="auto"/>
            <w:noWrap/>
            <w:tcMar>
              <w:top w:w="15" w:type="dxa"/>
              <w:left w:w="15" w:type="dxa"/>
              <w:bottom w:w="0" w:type="dxa"/>
              <w:right w:w="15" w:type="dxa"/>
            </w:tcMar>
            <w:vAlign w:val="center"/>
            <w:hideMark/>
          </w:tcPr>
          <w:p w14:paraId="3EC9C81D"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5E0ED02F"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79557822" w14:textId="77777777" w:rsidR="00FC6707" w:rsidRPr="00FC6707" w:rsidRDefault="00FC6707">
            <w:pPr>
              <w:rPr>
                <w:bCs/>
                <w:color w:val="000000" w:themeColor="text1"/>
                <w:lang w:eastAsia="zh-CN"/>
              </w:rPr>
            </w:pPr>
            <w:r w:rsidRPr="00FC6707">
              <w:rPr>
                <w:bCs/>
                <w:color w:val="000000" w:themeColor="text1"/>
                <w:lang w:eastAsia="zh-CN"/>
              </w:rPr>
              <w:t>Au, Kwok Shum</w:t>
            </w:r>
          </w:p>
        </w:tc>
        <w:tc>
          <w:tcPr>
            <w:tcW w:w="3487" w:type="dxa"/>
            <w:noWrap/>
            <w:tcMar>
              <w:top w:w="15" w:type="dxa"/>
              <w:left w:w="15" w:type="dxa"/>
              <w:bottom w:w="0" w:type="dxa"/>
              <w:right w:w="15" w:type="dxa"/>
            </w:tcMar>
            <w:vAlign w:val="bottom"/>
            <w:hideMark/>
          </w:tcPr>
          <w:p w14:paraId="5EEEA11E" w14:textId="77777777" w:rsidR="00FC6707" w:rsidRPr="00FC6707" w:rsidRDefault="00FC6707">
            <w:pPr>
              <w:rPr>
                <w:bCs/>
                <w:color w:val="000000" w:themeColor="text1"/>
                <w:lang w:eastAsia="zh-CN"/>
              </w:rPr>
            </w:pPr>
            <w:r w:rsidRPr="00FC6707">
              <w:rPr>
                <w:bCs/>
                <w:color w:val="000000" w:themeColor="text1"/>
                <w:lang w:eastAsia="zh-CN"/>
              </w:rPr>
              <w:t>Huawei Technologies Co., Ltd</w:t>
            </w:r>
          </w:p>
        </w:tc>
      </w:tr>
      <w:tr w:rsidR="00FC6707" w14:paraId="000F4935" w14:textId="77777777" w:rsidTr="00FC6707">
        <w:trPr>
          <w:trHeight w:val="300"/>
        </w:trPr>
        <w:tc>
          <w:tcPr>
            <w:tcW w:w="0" w:type="auto"/>
            <w:noWrap/>
            <w:tcMar>
              <w:top w:w="15" w:type="dxa"/>
              <w:left w:w="15" w:type="dxa"/>
              <w:bottom w:w="0" w:type="dxa"/>
              <w:right w:w="15" w:type="dxa"/>
            </w:tcMar>
            <w:vAlign w:val="center"/>
            <w:hideMark/>
          </w:tcPr>
          <w:p w14:paraId="5AE1ACC2"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EAD7E7F"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00DA96D2" w14:textId="77777777" w:rsidR="00FC6707" w:rsidRPr="00FC6707" w:rsidRDefault="00FC6707">
            <w:pPr>
              <w:rPr>
                <w:bCs/>
                <w:color w:val="000000" w:themeColor="text1"/>
                <w:lang w:eastAsia="zh-CN"/>
              </w:rPr>
            </w:pPr>
            <w:r w:rsidRPr="00FC6707">
              <w:rPr>
                <w:bCs/>
                <w:color w:val="000000" w:themeColor="text1"/>
                <w:lang w:eastAsia="zh-CN"/>
              </w:rPr>
              <w:t>Bahn, Christy</w:t>
            </w:r>
          </w:p>
        </w:tc>
        <w:tc>
          <w:tcPr>
            <w:tcW w:w="3487" w:type="dxa"/>
            <w:noWrap/>
            <w:tcMar>
              <w:top w:w="15" w:type="dxa"/>
              <w:left w:w="15" w:type="dxa"/>
              <w:bottom w:w="0" w:type="dxa"/>
              <w:right w:w="15" w:type="dxa"/>
            </w:tcMar>
            <w:vAlign w:val="bottom"/>
            <w:hideMark/>
          </w:tcPr>
          <w:p w14:paraId="5CD8B11B" w14:textId="77777777" w:rsidR="00FC6707" w:rsidRPr="00FC6707" w:rsidRDefault="00FC6707">
            <w:pPr>
              <w:rPr>
                <w:bCs/>
                <w:color w:val="000000" w:themeColor="text1"/>
                <w:lang w:eastAsia="zh-CN"/>
              </w:rPr>
            </w:pPr>
            <w:r w:rsidRPr="00FC6707">
              <w:rPr>
                <w:bCs/>
                <w:color w:val="000000" w:themeColor="text1"/>
                <w:lang w:eastAsia="zh-CN"/>
              </w:rPr>
              <w:t>IEEE STAFF</w:t>
            </w:r>
          </w:p>
        </w:tc>
      </w:tr>
      <w:tr w:rsidR="00FC6707" w14:paraId="23E06B15" w14:textId="77777777" w:rsidTr="00FC6707">
        <w:trPr>
          <w:trHeight w:val="300"/>
        </w:trPr>
        <w:tc>
          <w:tcPr>
            <w:tcW w:w="0" w:type="auto"/>
            <w:noWrap/>
            <w:tcMar>
              <w:top w:w="15" w:type="dxa"/>
              <w:left w:w="15" w:type="dxa"/>
              <w:bottom w:w="0" w:type="dxa"/>
              <w:right w:w="15" w:type="dxa"/>
            </w:tcMar>
            <w:vAlign w:val="center"/>
            <w:hideMark/>
          </w:tcPr>
          <w:p w14:paraId="65782083"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4C842C83"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05AC8CCA" w14:textId="77777777" w:rsidR="00FC6707" w:rsidRPr="00FC6707" w:rsidRDefault="00FC6707">
            <w:pPr>
              <w:rPr>
                <w:bCs/>
                <w:color w:val="000000" w:themeColor="text1"/>
                <w:lang w:eastAsia="zh-CN"/>
              </w:rPr>
            </w:pPr>
            <w:r w:rsidRPr="00FC6707">
              <w:rPr>
                <w:bCs/>
                <w:color w:val="000000" w:themeColor="text1"/>
                <w:lang w:eastAsia="zh-CN"/>
              </w:rPr>
              <w:t xml:space="preserve">baron, </w:t>
            </w:r>
            <w:proofErr w:type="spellStart"/>
            <w:r w:rsidRPr="00FC6707">
              <w:rPr>
                <w:bCs/>
                <w:color w:val="000000" w:themeColor="text1"/>
                <w:lang w:eastAsia="zh-CN"/>
              </w:rPr>
              <w:t>stephane</w:t>
            </w:r>
            <w:proofErr w:type="spellEnd"/>
          </w:p>
        </w:tc>
        <w:tc>
          <w:tcPr>
            <w:tcW w:w="3487" w:type="dxa"/>
            <w:noWrap/>
            <w:tcMar>
              <w:top w:w="15" w:type="dxa"/>
              <w:left w:w="15" w:type="dxa"/>
              <w:bottom w:w="0" w:type="dxa"/>
              <w:right w:w="15" w:type="dxa"/>
            </w:tcMar>
            <w:vAlign w:val="bottom"/>
            <w:hideMark/>
          </w:tcPr>
          <w:p w14:paraId="47A1C3C6" w14:textId="77777777" w:rsidR="00FC6707" w:rsidRPr="00FC6707" w:rsidRDefault="00FC6707">
            <w:pPr>
              <w:rPr>
                <w:bCs/>
                <w:color w:val="000000" w:themeColor="text1"/>
                <w:lang w:eastAsia="zh-CN"/>
              </w:rPr>
            </w:pPr>
            <w:r w:rsidRPr="00FC6707">
              <w:rPr>
                <w:bCs/>
                <w:color w:val="000000" w:themeColor="text1"/>
                <w:lang w:eastAsia="zh-CN"/>
              </w:rPr>
              <w:t>Canon Research Centre France</w:t>
            </w:r>
          </w:p>
        </w:tc>
      </w:tr>
      <w:tr w:rsidR="00FC6707" w14:paraId="6F674E75" w14:textId="77777777" w:rsidTr="00FC6707">
        <w:trPr>
          <w:trHeight w:val="300"/>
        </w:trPr>
        <w:tc>
          <w:tcPr>
            <w:tcW w:w="0" w:type="auto"/>
            <w:noWrap/>
            <w:tcMar>
              <w:top w:w="15" w:type="dxa"/>
              <w:left w:w="15" w:type="dxa"/>
              <w:bottom w:w="0" w:type="dxa"/>
              <w:right w:w="15" w:type="dxa"/>
            </w:tcMar>
            <w:vAlign w:val="center"/>
            <w:hideMark/>
          </w:tcPr>
          <w:p w14:paraId="7378CA89"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7BFED5AA"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7A57CA2C" w14:textId="77777777" w:rsidR="00FC6707" w:rsidRPr="00FC6707" w:rsidRDefault="00FC6707">
            <w:pPr>
              <w:rPr>
                <w:bCs/>
                <w:color w:val="000000" w:themeColor="text1"/>
                <w:lang w:eastAsia="zh-CN"/>
              </w:rPr>
            </w:pPr>
            <w:proofErr w:type="spellStart"/>
            <w:r w:rsidRPr="00FC6707">
              <w:rPr>
                <w:bCs/>
                <w:color w:val="000000" w:themeColor="text1"/>
                <w:lang w:eastAsia="zh-CN"/>
              </w:rPr>
              <w:t>Bredewoud</w:t>
            </w:r>
            <w:proofErr w:type="spellEnd"/>
            <w:r w:rsidRPr="00FC6707">
              <w:rPr>
                <w:bCs/>
                <w:color w:val="000000" w:themeColor="text1"/>
                <w:lang w:eastAsia="zh-CN"/>
              </w:rPr>
              <w:t>, Albert</w:t>
            </w:r>
          </w:p>
        </w:tc>
        <w:tc>
          <w:tcPr>
            <w:tcW w:w="3487" w:type="dxa"/>
            <w:noWrap/>
            <w:tcMar>
              <w:top w:w="15" w:type="dxa"/>
              <w:left w:w="15" w:type="dxa"/>
              <w:bottom w:w="0" w:type="dxa"/>
              <w:right w:w="15" w:type="dxa"/>
            </w:tcMar>
            <w:vAlign w:val="bottom"/>
            <w:hideMark/>
          </w:tcPr>
          <w:p w14:paraId="14F3FE16" w14:textId="77777777" w:rsidR="00FC6707" w:rsidRPr="00FC6707" w:rsidRDefault="00FC6707">
            <w:pPr>
              <w:rPr>
                <w:bCs/>
                <w:color w:val="000000" w:themeColor="text1"/>
                <w:lang w:eastAsia="zh-CN"/>
              </w:rPr>
            </w:pPr>
            <w:r w:rsidRPr="00FC6707">
              <w:rPr>
                <w:bCs/>
                <w:color w:val="000000" w:themeColor="text1"/>
                <w:lang w:eastAsia="zh-CN"/>
              </w:rPr>
              <w:t>Broadcom Corporation</w:t>
            </w:r>
          </w:p>
        </w:tc>
      </w:tr>
      <w:tr w:rsidR="00FC6707" w14:paraId="7D136246" w14:textId="77777777" w:rsidTr="00FC6707">
        <w:trPr>
          <w:trHeight w:val="300"/>
        </w:trPr>
        <w:tc>
          <w:tcPr>
            <w:tcW w:w="0" w:type="auto"/>
            <w:noWrap/>
            <w:tcMar>
              <w:top w:w="15" w:type="dxa"/>
              <w:left w:w="15" w:type="dxa"/>
              <w:bottom w:w="0" w:type="dxa"/>
              <w:right w:w="15" w:type="dxa"/>
            </w:tcMar>
            <w:vAlign w:val="center"/>
            <w:hideMark/>
          </w:tcPr>
          <w:p w14:paraId="6939CEBF"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69BD531F"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1F2AAF05" w14:textId="77777777" w:rsidR="00FC6707" w:rsidRPr="00FC6707" w:rsidRDefault="00FC6707">
            <w:pPr>
              <w:rPr>
                <w:bCs/>
                <w:color w:val="000000" w:themeColor="text1"/>
                <w:lang w:eastAsia="zh-CN"/>
              </w:rPr>
            </w:pPr>
            <w:r w:rsidRPr="00FC6707">
              <w:rPr>
                <w:bCs/>
                <w:color w:val="000000" w:themeColor="text1"/>
                <w:lang w:eastAsia="zh-CN"/>
              </w:rPr>
              <w:t>Carney, William</w:t>
            </w:r>
          </w:p>
        </w:tc>
        <w:tc>
          <w:tcPr>
            <w:tcW w:w="3487" w:type="dxa"/>
            <w:noWrap/>
            <w:tcMar>
              <w:top w:w="15" w:type="dxa"/>
              <w:left w:w="15" w:type="dxa"/>
              <w:bottom w:w="0" w:type="dxa"/>
              <w:right w:w="15" w:type="dxa"/>
            </w:tcMar>
            <w:vAlign w:val="bottom"/>
            <w:hideMark/>
          </w:tcPr>
          <w:p w14:paraId="438915BA" w14:textId="77777777" w:rsidR="00FC6707" w:rsidRPr="00FC6707" w:rsidRDefault="00FC6707">
            <w:pPr>
              <w:rPr>
                <w:bCs/>
                <w:color w:val="000000" w:themeColor="text1"/>
                <w:lang w:eastAsia="zh-CN"/>
              </w:rPr>
            </w:pPr>
            <w:r w:rsidRPr="00FC6707">
              <w:rPr>
                <w:bCs/>
                <w:color w:val="000000" w:themeColor="text1"/>
                <w:lang w:eastAsia="zh-CN"/>
              </w:rPr>
              <w:t>Sony Group Corporation</w:t>
            </w:r>
          </w:p>
        </w:tc>
      </w:tr>
      <w:tr w:rsidR="00FC6707" w14:paraId="1E8DEF7C" w14:textId="77777777" w:rsidTr="00FC6707">
        <w:trPr>
          <w:trHeight w:val="300"/>
        </w:trPr>
        <w:tc>
          <w:tcPr>
            <w:tcW w:w="0" w:type="auto"/>
            <w:noWrap/>
            <w:tcMar>
              <w:top w:w="15" w:type="dxa"/>
              <w:left w:w="15" w:type="dxa"/>
              <w:bottom w:w="0" w:type="dxa"/>
              <w:right w:w="15" w:type="dxa"/>
            </w:tcMar>
            <w:vAlign w:val="center"/>
            <w:hideMark/>
          </w:tcPr>
          <w:p w14:paraId="6BAE123C"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0FFE7CEA"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310ACCE3" w14:textId="77777777" w:rsidR="00FC6707" w:rsidRPr="00FC6707" w:rsidRDefault="00FC6707">
            <w:pPr>
              <w:rPr>
                <w:bCs/>
                <w:color w:val="000000" w:themeColor="text1"/>
                <w:lang w:eastAsia="zh-CN"/>
              </w:rPr>
            </w:pPr>
            <w:r w:rsidRPr="00FC6707">
              <w:rPr>
                <w:bCs/>
                <w:color w:val="000000" w:themeColor="text1"/>
                <w:lang w:eastAsia="zh-CN"/>
              </w:rPr>
              <w:t xml:space="preserve">CHENG, </w:t>
            </w:r>
            <w:proofErr w:type="spellStart"/>
            <w:r w:rsidRPr="00FC6707">
              <w:rPr>
                <w:bCs/>
                <w:color w:val="000000" w:themeColor="text1"/>
                <w:lang w:eastAsia="zh-CN"/>
              </w:rPr>
              <w:t>yajun</w:t>
            </w:r>
            <w:proofErr w:type="spellEnd"/>
          </w:p>
        </w:tc>
        <w:tc>
          <w:tcPr>
            <w:tcW w:w="3487" w:type="dxa"/>
            <w:noWrap/>
            <w:tcMar>
              <w:top w:w="15" w:type="dxa"/>
              <w:left w:w="15" w:type="dxa"/>
              <w:bottom w:w="0" w:type="dxa"/>
              <w:right w:w="15" w:type="dxa"/>
            </w:tcMar>
            <w:vAlign w:val="bottom"/>
            <w:hideMark/>
          </w:tcPr>
          <w:p w14:paraId="0662FCEE" w14:textId="77777777" w:rsidR="00FC6707" w:rsidRPr="00FC6707" w:rsidRDefault="00FC6707">
            <w:pPr>
              <w:rPr>
                <w:bCs/>
                <w:color w:val="000000" w:themeColor="text1"/>
                <w:lang w:eastAsia="zh-CN"/>
              </w:rPr>
            </w:pPr>
            <w:r w:rsidRPr="00FC6707">
              <w:rPr>
                <w:bCs/>
                <w:color w:val="000000" w:themeColor="text1"/>
                <w:lang w:eastAsia="zh-CN"/>
              </w:rPr>
              <w:t>Xiaomi Communications Co., Ltd.</w:t>
            </w:r>
          </w:p>
        </w:tc>
      </w:tr>
      <w:tr w:rsidR="00FC6707" w14:paraId="3D391F45" w14:textId="77777777" w:rsidTr="00FC6707">
        <w:trPr>
          <w:trHeight w:val="300"/>
        </w:trPr>
        <w:tc>
          <w:tcPr>
            <w:tcW w:w="0" w:type="auto"/>
            <w:noWrap/>
            <w:tcMar>
              <w:top w:w="15" w:type="dxa"/>
              <w:left w:w="15" w:type="dxa"/>
              <w:bottom w:w="0" w:type="dxa"/>
              <w:right w:w="15" w:type="dxa"/>
            </w:tcMar>
            <w:vAlign w:val="center"/>
            <w:hideMark/>
          </w:tcPr>
          <w:p w14:paraId="4629244A"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33620639"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52957C4B" w14:textId="77777777" w:rsidR="00FC6707" w:rsidRPr="00FC6707" w:rsidRDefault="00FC6707">
            <w:pPr>
              <w:rPr>
                <w:bCs/>
                <w:color w:val="000000" w:themeColor="text1"/>
                <w:lang w:eastAsia="zh-CN"/>
              </w:rPr>
            </w:pPr>
            <w:proofErr w:type="spellStart"/>
            <w:r w:rsidRPr="00FC6707">
              <w:rPr>
                <w:bCs/>
                <w:color w:val="000000" w:themeColor="text1"/>
                <w:lang w:eastAsia="zh-CN"/>
              </w:rPr>
              <w:t>Chisci</w:t>
            </w:r>
            <w:proofErr w:type="spellEnd"/>
            <w:r w:rsidRPr="00FC6707">
              <w:rPr>
                <w:bCs/>
                <w:color w:val="000000" w:themeColor="text1"/>
                <w:lang w:eastAsia="zh-CN"/>
              </w:rPr>
              <w:t>, Giovanni</w:t>
            </w:r>
          </w:p>
        </w:tc>
        <w:tc>
          <w:tcPr>
            <w:tcW w:w="3487" w:type="dxa"/>
            <w:noWrap/>
            <w:tcMar>
              <w:top w:w="15" w:type="dxa"/>
              <w:left w:w="15" w:type="dxa"/>
              <w:bottom w:w="0" w:type="dxa"/>
              <w:right w:w="15" w:type="dxa"/>
            </w:tcMar>
            <w:vAlign w:val="bottom"/>
            <w:hideMark/>
          </w:tcPr>
          <w:p w14:paraId="4BCE1CF1" w14:textId="77777777" w:rsidR="00FC6707" w:rsidRPr="00FC6707" w:rsidRDefault="00FC6707">
            <w:pPr>
              <w:rPr>
                <w:bCs/>
                <w:color w:val="000000" w:themeColor="text1"/>
                <w:lang w:eastAsia="zh-CN"/>
              </w:rPr>
            </w:pPr>
            <w:r w:rsidRPr="00FC6707">
              <w:rPr>
                <w:bCs/>
                <w:color w:val="000000" w:themeColor="text1"/>
                <w:lang w:eastAsia="zh-CN"/>
              </w:rPr>
              <w:t>Qualcomm Technologies, Inc</w:t>
            </w:r>
          </w:p>
        </w:tc>
      </w:tr>
      <w:tr w:rsidR="00FC6707" w14:paraId="653EC8BA" w14:textId="77777777" w:rsidTr="00FC6707">
        <w:trPr>
          <w:trHeight w:val="300"/>
        </w:trPr>
        <w:tc>
          <w:tcPr>
            <w:tcW w:w="0" w:type="auto"/>
            <w:noWrap/>
            <w:tcMar>
              <w:top w:w="15" w:type="dxa"/>
              <w:left w:w="15" w:type="dxa"/>
              <w:bottom w:w="0" w:type="dxa"/>
              <w:right w:w="15" w:type="dxa"/>
            </w:tcMar>
            <w:vAlign w:val="center"/>
            <w:hideMark/>
          </w:tcPr>
          <w:p w14:paraId="53716C1D"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414D6A67"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51F7D166" w14:textId="77777777" w:rsidR="00FC6707" w:rsidRPr="00FC6707" w:rsidRDefault="00FC6707">
            <w:pPr>
              <w:rPr>
                <w:bCs/>
                <w:color w:val="000000" w:themeColor="text1"/>
                <w:lang w:eastAsia="zh-CN"/>
              </w:rPr>
            </w:pPr>
            <w:r w:rsidRPr="00FC6707">
              <w:rPr>
                <w:bCs/>
                <w:color w:val="000000" w:themeColor="text1"/>
                <w:lang w:eastAsia="zh-CN"/>
              </w:rPr>
              <w:t>Chu, Liwen</w:t>
            </w:r>
          </w:p>
        </w:tc>
        <w:tc>
          <w:tcPr>
            <w:tcW w:w="3487" w:type="dxa"/>
            <w:noWrap/>
            <w:tcMar>
              <w:top w:w="15" w:type="dxa"/>
              <w:left w:w="15" w:type="dxa"/>
              <w:bottom w:w="0" w:type="dxa"/>
              <w:right w:w="15" w:type="dxa"/>
            </w:tcMar>
            <w:vAlign w:val="bottom"/>
            <w:hideMark/>
          </w:tcPr>
          <w:p w14:paraId="2B292A0C" w14:textId="77777777" w:rsidR="00FC6707" w:rsidRPr="00FC6707" w:rsidRDefault="00FC6707">
            <w:pPr>
              <w:rPr>
                <w:bCs/>
                <w:color w:val="000000" w:themeColor="text1"/>
                <w:lang w:eastAsia="zh-CN"/>
              </w:rPr>
            </w:pPr>
            <w:r w:rsidRPr="00FC6707">
              <w:rPr>
                <w:bCs/>
                <w:color w:val="000000" w:themeColor="text1"/>
                <w:lang w:eastAsia="zh-CN"/>
              </w:rPr>
              <w:t>NXP Semiconductors</w:t>
            </w:r>
          </w:p>
        </w:tc>
      </w:tr>
      <w:tr w:rsidR="00FC6707" w14:paraId="49029B84" w14:textId="77777777" w:rsidTr="00FC6707">
        <w:trPr>
          <w:trHeight w:val="300"/>
        </w:trPr>
        <w:tc>
          <w:tcPr>
            <w:tcW w:w="0" w:type="auto"/>
            <w:noWrap/>
            <w:tcMar>
              <w:top w:w="15" w:type="dxa"/>
              <w:left w:w="15" w:type="dxa"/>
              <w:bottom w:w="0" w:type="dxa"/>
              <w:right w:w="15" w:type="dxa"/>
            </w:tcMar>
            <w:vAlign w:val="center"/>
            <w:hideMark/>
          </w:tcPr>
          <w:p w14:paraId="34A77484"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72DC9D7"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52A5076F" w14:textId="77777777" w:rsidR="00FC6707" w:rsidRPr="00FC6707" w:rsidRDefault="00FC6707">
            <w:pPr>
              <w:rPr>
                <w:bCs/>
                <w:color w:val="000000" w:themeColor="text1"/>
                <w:lang w:eastAsia="zh-CN"/>
              </w:rPr>
            </w:pPr>
            <w:r w:rsidRPr="00FC6707">
              <w:rPr>
                <w:bCs/>
                <w:color w:val="000000" w:themeColor="text1"/>
                <w:lang w:eastAsia="zh-CN"/>
              </w:rPr>
              <w:t>Fan, Shuang</w:t>
            </w:r>
          </w:p>
        </w:tc>
        <w:tc>
          <w:tcPr>
            <w:tcW w:w="3487" w:type="dxa"/>
            <w:noWrap/>
            <w:tcMar>
              <w:top w:w="15" w:type="dxa"/>
              <w:left w:w="15" w:type="dxa"/>
              <w:bottom w:w="0" w:type="dxa"/>
              <w:right w:w="15" w:type="dxa"/>
            </w:tcMar>
            <w:vAlign w:val="bottom"/>
            <w:hideMark/>
          </w:tcPr>
          <w:p w14:paraId="201B0E5C" w14:textId="77777777" w:rsidR="00FC6707" w:rsidRPr="00FC6707" w:rsidRDefault="00FC6707">
            <w:pPr>
              <w:rPr>
                <w:bCs/>
                <w:color w:val="000000" w:themeColor="text1"/>
                <w:lang w:eastAsia="zh-CN"/>
              </w:rPr>
            </w:pPr>
            <w:proofErr w:type="spellStart"/>
            <w:r w:rsidRPr="00FC6707">
              <w:rPr>
                <w:bCs/>
                <w:color w:val="000000" w:themeColor="text1"/>
                <w:lang w:eastAsia="zh-CN"/>
              </w:rPr>
              <w:t>Sanechips</w:t>
            </w:r>
            <w:proofErr w:type="spellEnd"/>
            <w:r w:rsidRPr="00FC6707">
              <w:rPr>
                <w:bCs/>
                <w:color w:val="000000" w:themeColor="text1"/>
                <w:lang w:eastAsia="zh-CN"/>
              </w:rPr>
              <w:t xml:space="preserve"> Technology Co., Ltd.</w:t>
            </w:r>
          </w:p>
        </w:tc>
      </w:tr>
      <w:tr w:rsidR="00FC6707" w14:paraId="1CE2EA2D" w14:textId="77777777" w:rsidTr="00FC6707">
        <w:trPr>
          <w:trHeight w:val="300"/>
        </w:trPr>
        <w:tc>
          <w:tcPr>
            <w:tcW w:w="0" w:type="auto"/>
            <w:noWrap/>
            <w:tcMar>
              <w:top w:w="15" w:type="dxa"/>
              <w:left w:w="15" w:type="dxa"/>
              <w:bottom w:w="0" w:type="dxa"/>
              <w:right w:w="15" w:type="dxa"/>
            </w:tcMar>
            <w:vAlign w:val="center"/>
            <w:hideMark/>
          </w:tcPr>
          <w:p w14:paraId="0414E45C"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308942E3"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1CD7D16A" w14:textId="77777777" w:rsidR="00FC6707" w:rsidRPr="00FC6707" w:rsidRDefault="00FC6707">
            <w:pPr>
              <w:rPr>
                <w:bCs/>
                <w:color w:val="000000" w:themeColor="text1"/>
                <w:lang w:eastAsia="zh-CN"/>
              </w:rPr>
            </w:pPr>
            <w:r w:rsidRPr="00FC6707">
              <w:rPr>
                <w:bCs/>
                <w:color w:val="000000" w:themeColor="text1"/>
                <w:lang w:eastAsia="zh-CN"/>
              </w:rPr>
              <w:t>Fang, Juan</w:t>
            </w:r>
          </w:p>
        </w:tc>
        <w:tc>
          <w:tcPr>
            <w:tcW w:w="3487" w:type="dxa"/>
            <w:noWrap/>
            <w:tcMar>
              <w:top w:w="15" w:type="dxa"/>
              <w:left w:w="15" w:type="dxa"/>
              <w:bottom w:w="0" w:type="dxa"/>
              <w:right w:w="15" w:type="dxa"/>
            </w:tcMar>
            <w:vAlign w:val="bottom"/>
            <w:hideMark/>
          </w:tcPr>
          <w:p w14:paraId="1E8985E8" w14:textId="77777777" w:rsidR="00FC6707" w:rsidRPr="00FC6707" w:rsidRDefault="00FC6707">
            <w:pPr>
              <w:rPr>
                <w:bCs/>
                <w:color w:val="000000" w:themeColor="text1"/>
                <w:lang w:eastAsia="zh-CN"/>
              </w:rPr>
            </w:pPr>
            <w:r w:rsidRPr="00FC6707">
              <w:rPr>
                <w:bCs/>
                <w:color w:val="000000" w:themeColor="text1"/>
                <w:lang w:eastAsia="zh-CN"/>
              </w:rPr>
              <w:t>Intel</w:t>
            </w:r>
          </w:p>
        </w:tc>
      </w:tr>
      <w:tr w:rsidR="00FC6707" w14:paraId="7EC2D8E0" w14:textId="77777777" w:rsidTr="00FC6707">
        <w:trPr>
          <w:trHeight w:val="300"/>
        </w:trPr>
        <w:tc>
          <w:tcPr>
            <w:tcW w:w="0" w:type="auto"/>
            <w:noWrap/>
            <w:tcMar>
              <w:top w:w="15" w:type="dxa"/>
              <w:left w:w="15" w:type="dxa"/>
              <w:bottom w:w="0" w:type="dxa"/>
              <w:right w:w="15" w:type="dxa"/>
            </w:tcMar>
            <w:vAlign w:val="center"/>
            <w:hideMark/>
          </w:tcPr>
          <w:p w14:paraId="483E9278"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2385E26F"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624C71D2" w14:textId="77777777" w:rsidR="00FC6707" w:rsidRPr="00FC6707" w:rsidRDefault="00FC6707">
            <w:pPr>
              <w:rPr>
                <w:bCs/>
                <w:color w:val="000000" w:themeColor="text1"/>
                <w:lang w:eastAsia="zh-CN"/>
              </w:rPr>
            </w:pPr>
            <w:r w:rsidRPr="00FC6707">
              <w:rPr>
                <w:bCs/>
                <w:color w:val="000000" w:themeColor="text1"/>
                <w:lang w:eastAsia="zh-CN"/>
              </w:rPr>
              <w:t>Fang, Yonggang</w:t>
            </w:r>
          </w:p>
        </w:tc>
        <w:tc>
          <w:tcPr>
            <w:tcW w:w="3487" w:type="dxa"/>
            <w:noWrap/>
            <w:tcMar>
              <w:top w:w="15" w:type="dxa"/>
              <w:left w:w="15" w:type="dxa"/>
              <w:bottom w:w="0" w:type="dxa"/>
              <w:right w:w="15" w:type="dxa"/>
            </w:tcMar>
            <w:vAlign w:val="bottom"/>
            <w:hideMark/>
          </w:tcPr>
          <w:p w14:paraId="29B779A8" w14:textId="77777777" w:rsidR="00FC6707" w:rsidRPr="00FC6707" w:rsidRDefault="00FC6707">
            <w:pPr>
              <w:rPr>
                <w:bCs/>
                <w:color w:val="000000" w:themeColor="text1"/>
                <w:lang w:eastAsia="zh-CN"/>
              </w:rPr>
            </w:pPr>
            <w:proofErr w:type="spellStart"/>
            <w:r w:rsidRPr="00FC6707">
              <w:rPr>
                <w:bCs/>
                <w:color w:val="000000" w:themeColor="text1"/>
                <w:lang w:eastAsia="zh-CN"/>
              </w:rPr>
              <w:t>Mediatek</w:t>
            </w:r>
            <w:proofErr w:type="spellEnd"/>
          </w:p>
        </w:tc>
      </w:tr>
      <w:tr w:rsidR="00FC6707" w14:paraId="2A2EE918" w14:textId="77777777" w:rsidTr="00FC6707">
        <w:trPr>
          <w:trHeight w:val="300"/>
        </w:trPr>
        <w:tc>
          <w:tcPr>
            <w:tcW w:w="0" w:type="auto"/>
            <w:noWrap/>
            <w:tcMar>
              <w:top w:w="15" w:type="dxa"/>
              <w:left w:w="15" w:type="dxa"/>
              <w:bottom w:w="0" w:type="dxa"/>
              <w:right w:w="15" w:type="dxa"/>
            </w:tcMar>
            <w:vAlign w:val="center"/>
            <w:hideMark/>
          </w:tcPr>
          <w:p w14:paraId="14070815"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lastRenderedPageBreak/>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6CCDC719"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2D5BF023" w14:textId="77777777" w:rsidR="00FC6707" w:rsidRPr="00FC6707" w:rsidRDefault="00FC6707">
            <w:pPr>
              <w:rPr>
                <w:bCs/>
                <w:color w:val="000000" w:themeColor="text1"/>
                <w:lang w:eastAsia="zh-CN"/>
              </w:rPr>
            </w:pPr>
            <w:r w:rsidRPr="00FC6707">
              <w:rPr>
                <w:bCs/>
                <w:color w:val="000000" w:themeColor="text1"/>
                <w:lang w:eastAsia="zh-CN"/>
              </w:rPr>
              <w:t>Fischer, Matthew</w:t>
            </w:r>
          </w:p>
        </w:tc>
        <w:tc>
          <w:tcPr>
            <w:tcW w:w="3487" w:type="dxa"/>
            <w:noWrap/>
            <w:tcMar>
              <w:top w:w="15" w:type="dxa"/>
              <w:left w:w="15" w:type="dxa"/>
              <w:bottom w:w="0" w:type="dxa"/>
              <w:right w:w="15" w:type="dxa"/>
            </w:tcMar>
            <w:vAlign w:val="bottom"/>
            <w:hideMark/>
          </w:tcPr>
          <w:p w14:paraId="3B18317A" w14:textId="77777777" w:rsidR="00FC6707" w:rsidRPr="00FC6707" w:rsidRDefault="00FC6707">
            <w:pPr>
              <w:rPr>
                <w:bCs/>
                <w:color w:val="000000" w:themeColor="text1"/>
                <w:lang w:eastAsia="zh-CN"/>
              </w:rPr>
            </w:pPr>
            <w:r w:rsidRPr="00FC6707">
              <w:rPr>
                <w:bCs/>
                <w:color w:val="000000" w:themeColor="text1"/>
                <w:lang w:eastAsia="zh-CN"/>
              </w:rPr>
              <w:t>Broadcom Corporation</w:t>
            </w:r>
          </w:p>
        </w:tc>
      </w:tr>
      <w:tr w:rsidR="00FC6707" w14:paraId="70F72E68" w14:textId="77777777" w:rsidTr="00FC6707">
        <w:trPr>
          <w:trHeight w:val="300"/>
        </w:trPr>
        <w:tc>
          <w:tcPr>
            <w:tcW w:w="0" w:type="auto"/>
            <w:noWrap/>
            <w:tcMar>
              <w:top w:w="15" w:type="dxa"/>
              <w:left w:w="15" w:type="dxa"/>
              <w:bottom w:w="0" w:type="dxa"/>
              <w:right w:w="15" w:type="dxa"/>
            </w:tcMar>
            <w:vAlign w:val="center"/>
            <w:hideMark/>
          </w:tcPr>
          <w:p w14:paraId="64B0F40A"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738F17EB"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53958EFA" w14:textId="77777777" w:rsidR="00FC6707" w:rsidRPr="00FC6707" w:rsidRDefault="00FC6707">
            <w:pPr>
              <w:rPr>
                <w:bCs/>
                <w:color w:val="000000" w:themeColor="text1"/>
                <w:lang w:eastAsia="zh-CN"/>
              </w:rPr>
            </w:pPr>
            <w:r w:rsidRPr="00FC6707">
              <w:rPr>
                <w:bCs/>
                <w:color w:val="000000" w:themeColor="text1"/>
                <w:lang w:eastAsia="zh-CN"/>
              </w:rPr>
              <w:t>Guo, Yuchen</w:t>
            </w:r>
          </w:p>
        </w:tc>
        <w:tc>
          <w:tcPr>
            <w:tcW w:w="3487" w:type="dxa"/>
            <w:noWrap/>
            <w:tcMar>
              <w:top w:w="15" w:type="dxa"/>
              <w:left w:w="15" w:type="dxa"/>
              <w:bottom w:w="0" w:type="dxa"/>
              <w:right w:w="15" w:type="dxa"/>
            </w:tcMar>
            <w:vAlign w:val="bottom"/>
            <w:hideMark/>
          </w:tcPr>
          <w:p w14:paraId="2B9AE95C" w14:textId="77777777" w:rsidR="00FC6707" w:rsidRPr="00FC6707" w:rsidRDefault="00FC6707">
            <w:pPr>
              <w:rPr>
                <w:bCs/>
                <w:color w:val="000000" w:themeColor="text1"/>
                <w:lang w:eastAsia="zh-CN"/>
              </w:rPr>
            </w:pPr>
            <w:r w:rsidRPr="00FC6707">
              <w:rPr>
                <w:bCs/>
                <w:color w:val="000000" w:themeColor="text1"/>
                <w:lang w:eastAsia="zh-CN"/>
              </w:rPr>
              <w:t>Huawei Technologies Co., Ltd</w:t>
            </w:r>
          </w:p>
        </w:tc>
      </w:tr>
      <w:tr w:rsidR="00FC6707" w14:paraId="1D613497" w14:textId="77777777" w:rsidTr="00FC6707">
        <w:trPr>
          <w:trHeight w:val="300"/>
        </w:trPr>
        <w:tc>
          <w:tcPr>
            <w:tcW w:w="0" w:type="auto"/>
            <w:noWrap/>
            <w:tcMar>
              <w:top w:w="15" w:type="dxa"/>
              <w:left w:w="15" w:type="dxa"/>
              <w:bottom w:w="0" w:type="dxa"/>
              <w:right w:w="15" w:type="dxa"/>
            </w:tcMar>
            <w:vAlign w:val="center"/>
            <w:hideMark/>
          </w:tcPr>
          <w:p w14:paraId="55BC50A1"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346E0C47"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7CD9C6D2" w14:textId="77777777" w:rsidR="00FC6707" w:rsidRPr="00FC6707" w:rsidRDefault="00FC6707">
            <w:pPr>
              <w:rPr>
                <w:bCs/>
                <w:color w:val="000000" w:themeColor="text1"/>
                <w:lang w:eastAsia="zh-CN"/>
              </w:rPr>
            </w:pPr>
            <w:r w:rsidRPr="00FC6707">
              <w:rPr>
                <w:bCs/>
                <w:color w:val="000000" w:themeColor="text1"/>
                <w:lang w:eastAsia="zh-CN"/>
              </w:rPr>
              <w:t>Gupta, Binita</w:t>
            </w:r>
          </w:p>
        </w:tc>
        <w:tc>
          <w:tcPr>
            <w:tcW w:w="3487" w:type="dxa"/>
            <w:noWrap/>
            <w:tcMar>
              <w:top w:w="15" w:type="dxa"/>
              <w:left w:w="15" w:type="dxa"/>
              <w:bottom w:w="0" w:type="dxa"/>
              <w:right w:w="15" w:type="dxa"/>
            </w:tcMar>
            <w:vAlign w:val="bottom"/>
            <w:hideMark/>
          </w:tcPr>
          <w:p w14:paraId="49AD6DFC" w14:textId="77777777" w:rsidR="00FC6707" w:rsidRPr="00FC6707" w:rsidRDefault="00FC6707">
            <w:pPr>
              <w:rPr>
                <w:bCs/>
                <w:color w:val="000000" w:themeColor="text1"/>
                <w:lang w:eastAsia="zh-CN"/>
              </w:rPr>
            </w:pPr>
            <w:r w:rsidRPr="00FC6707">
              <w:rPr>
                <w:bCs/>
                <w:color w:val="000000" w:themeColor="text1"/>
                <w:lang w:eastAsia="zh-CN"/>
              </w:rPr>
              <w:t>Cisco Systems, Inc.</w:t>
            </w:r>
          </w:p>
        </w:tc>
      </w:tr>
      <w:tr w:rsidR="00FC6707" w14:paraId="44FFBCE7" w14:textId="77777777" w:rsidTr="00FC6707">
        <w:trPr>
          <w:trHeight w:val="300"/>
        </w:trPr>
        <w:tc>
          <w:tcPr>
            <w:tcW w:w="0" w:type="auto"/>
            <w:noWrap/>
            <w:tcMar>
              <w:top w:w="15" w:type="dxa"/>
              <w:left w:w="15" w:type="dxa"/>
              <w:bottom w:w="0" w:type="dxa"/>
              <w:right w:w="15" w:type="dxa"/>
            </w:tcMar>
            <w:vAlign w:val="center"/>
            <w:hideMark/>
          </w:tcPr>
          <w:p w14:paraId="352B48BE"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58926A3A"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04021EAC" w14:textId="77777777" w:rsidR="00FC6707" w:rsidRPr="00FC6707" w:rsidRDefault="00FC6707">
            <w:pPr>
              <w:rPr>
                <w:bCs/>
                <w:color w:val="000000" w:themeColor="text1"/>
                <w:lang w:eastAsia="zh-CN"/>
              </w:rPr>
            </w:pPr>
            <w:r w:rsidRPr="00FC6707">
              <w:rPr>
                <w:bCs/>
                <w:color w:val="000000" w:themeColor="text1"/>
                <w:lang w:eastAsia="zh-CN"/>
              </w:rPr>
              <w:t>Hart, Brian</w:t>
            </w:r>
          </w:p>
        </w:tc>
        <w:tc>
          <w:tcPr>
            <w:tcW w:w="3487" w:type="dxa"/>
            <w:noWrap/>
            <w:tcMar>
              <w:top w:w="15" w:type="dxa"/>
              <w:left w:w="15" w:type="dxa"/>
              <w:bottom w:w="0" w:type="dxa"/>
              <w:right w:w="15" w:type="dxa"/>
            </w:tcMar>
            <w:vAlign w:val="bottom"/>
            <w:hideMark/>
          </w:tcPr>
          <w:p w14:paraId="605F59AA" w14:textId="77777777" w:rsidR="00FC6707" w:rsidRPr="00FC6707" w:rsidRDefault="00FC6707">
            <w:pPr>
              <w:rPr>
                <w:bCs/>
                <w:color w:val="000000" w:themeColor="text1"/>
                <w:lang w:eastAsia="zh-CN"/>
              </w:rPr>
            </w:pPr>
            <w:r w:rsidRPr="00FC6707">
              <w:rPr>
                <w:bCs/>
                <w:color w:val="000000" w:themeColor="text1"/>
                <w:lang w:eastAsia="zh-CN"/>
              </w:rPr>
              <w:t>Cisco Systems, Inc.</w:t>
            </w:r>
          </w:p>
        </w:tc>
      </w:tr>
      <w:tr w:rsidR="00FC6707" w14:paraId="131A3A4C" w14:textId="77777777" w:rsidTr="00FC6707">
        <w:trPr>
          <w:trHeight w:val="300"/>
        </w:trPr>
        <w:tc>
          <w:tcPr>
            <w:tcW w:w="0" w:type="auto"/>
            <w:noWrap/>
            <w:tcMar>
              <w:top w:w="15" w:type="dxa"/>
              <w:left w:w="15" w:type="dxa"/>
              <w:bottom w:w="0" w:type="dxa"/>
              <w:right w:w="15" w:type="dxa"/>
            </w:tcMar>
            <w:vAlign w:val="center"/>
            <w:hideMark/>
          </w:tcPr>
          <w:p w14:paraId="21FEC435"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45B9FA5F"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0AC6F58B" w14:textId="77777777" w:rsidR="00FC6707" w:rsidRPr="00FC6707" w:rsidRDefault="00FC6707">
            <w:pPr>
              <w:rPr>
                <w:bCs/>
                <w:color w:val="000000" w:themeColor="text1"/>
                <w:lang w:eastAsia="zh-CN"/>
              </w:rPr>
            </w:pPr>
            <w:r w:rsidRPr="00FC6707">
              <w:rPr>
                <w:bCs/>
                <w:color w:val="000000" w:themeColor="text1"/>
                <w:lang w:eastAsia="zh-CN"/>
              </w:rPr>
              <w:t>Hasabelnaby, Mahmoud</w:t>
            </w:r>
          </w:p>
        </w:tc>
        <w:tc>
          <w:tcPr>
            <w:tcW w:w="3487" w:type="dxa"/>
            <w:noWrap/>
            <w:tcMar>
              <w:top w:w="15" w:type="dxa"/>
              <w:left w:w="15" w:type="dxa"/>
              <w:bottom w:w="0" w:type="dxa"/>
              <w:right w:w="15" w:type="dxa"/>
            </w:tcMar>
            <w:vAlign w:val="bottom"/>
            <w:hideMark/>
          </w:tcPr>
          <w:p w14:paraId="0DC67F9C" w14:textId="77777777" w:rsidR="00FC6707" w:rsidRPr="00FC6707" w:rsidRDefault="00FC6707">
            <w:pPr>
              <w:rPr>
                <w:bCs/>
                <w:color w:val="000000" w:themeColor="text1"/>
                <w:lang w:eastAsia="zh-CN"/>
              </w:rPr>
            </w:pPr>
            <w:r w:rsidRPr="00FC6707">
              <w:rPr>
                <w:bCs/>
                <w:color w:val="000000" w:themeColor="text1"/>
                <w:lang w:eastAsia="zh-CN"/>
              </w:rPr>
              <w:t>Huawei Technologies Canada; Huawei Technologies Co., Ltd</w:t>
            </w:r>
          </w:p>
        </w:tc>
      </w:tr>
      <w:tr w:rsidR="00FC6707" w14:paraId="3E024F4C" w14:textId="77777777" w:rsidTr="00FC6707">
        <w:trPr>
          <w:trHeight w:val="300"/>
        </w:trPr>
        <w:tc>
          <w:tcPr>
            <w:tcW w:w="0" w:type="auto"/>
            <w:noWrap/>
            <w:tcMar>
              <w:top w:w="15" w:type="dxa"/>
              <w:left w:w="15" w:type="dxa"/>
              <w:bottom w:w="0" w:type="dxa"/>
              <w:right w:w="15" w:type="dxa"/>
            </w:tcMar>
            <w:vAlign w:val="center"/>
            <w:hideMark/>
          </w:tcPr>
          <w:p w14:paraId="703B390B"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2B08471F"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779D27EE" w14:textId="77777777" w:rsidR="00FC6707" w:rsidRPr="00FC6707" w:rsidRDefault="00FC6707">
            <w:pPr>
              <w:rPr>
                <w:bCs/>
                <w:color w:val="000000" w:themeColor="text1"/>
                <w:lang w:eastAsia="zh-CN"/>
              </w:rPr>
            </w:pPr>
            <w:r w:rsidRPr="00FC6707">
              <w:rPr>
                <w:bCs/>
                <w:color w:val="000000" w:themeColor="text1"/>
                <w:lang w:eastAsia="zh-CN"/>
              </w:rPr>
              <w:t>Ho, Duncan</w:t>
            </w:r>
          </w:p>
        </w:tc>
        <w:tc>
          <w:tcPr>
            <w:tcW w:w="3487" w:type="dxa"/>
            <w:noWrap/>
            <w:tcMar>
              <w:top w:w="15" w:type="dxa"/>
              <w:left w:w="15" w:type="dxa"/>
              <w:bottom w:w="0" w:type="dxa"/>
              <w:right w:w="15" w:type="dxa"/>
            </w:tcMar>
            <w:vAlign w:val="bottom"/>
            <w:hideMark/>
          </w:tcPr>
          <w:p w14:paraId="6311D417" w14:textId="77777777" w:rsidR="00FC6707" w:rsidRPr="00FC6707" w:rsidRDefault="00FC6707">
            <w:pPr>
              <w:rPr>
                <w:bCs/>
                <w:color w:val="000000" w:themeColor="text1"/>
                <w:lang w:eastAsia="zh-CN"/>
              </w:rPr>
            </w:pPr>
            <w:r w:rsidRPr="00FC6707">
              <w:rPr>
                <w:bCs/>
                <w:color w:val="000000" w:themeColor="text1"/>
                <w:lang w:eastAsia="zh-CN"/>
              </w:rPr>
              <w:t>Qualcomm Incorporated</w:t>
            </w:r>
          </w:p>
        </w:tc>
      </w:tr>
      <w:tr w:rsidR="00FC6707" w14:paraId="35DC324F" w14:textId="77777777" w:rsidTr="00FC6707">
        <w:trPr>
          <w:trHeight w:val="300"/>
        </w:trPr>
        <w:tc>
          <w:tcPr>
            <w:tcW w:w="0" w:type="auto"/>
            <w:noWrap/>
            <w:tcMar>
              <w:top w:w="15" w:type="dxa"/>
              <w:left w:w="15" w:type="dxa"/>
              <w:bottom w:w="0" w:type="dxa"/>
              <w:right w:w="15" w:type="dxa"/>
            </w:tcMar>
            <w:vAlign w:val="center"/>
            <w:hideMark/>
          </w:tcPr>
          <w:p w14:paraId="79A8E162"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5EDB7771"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24821A38" w14:textId="77777777" w:rsidR="00FC6707" w:rsidRPr="00FC6707" w:rsidRDefault="00FC6707">
            <w:pPr>
              <w:rPr>
                <w:bCs/>
                <w:color w:val="000000" w:themeColor="text1"/>
                <w:lang w:eastAsia="zh-CN"/>
              </w:rPr>
            </w:pPr>
            <w:r w:rsidRPr="00FC6707">
              <w:rPr>
                <w:bCs/>
                <w:color w:val="000000" w:themeColor="text1"/>
                <w:lang w:eastAsia="zh-CN"/>
              </w:rPr>
              <w:t xml:space="preserve">Hu, </w:t>
            </w:r>
            <w:proofErr w:type="spellStart"/>
            <w:r w:rsidRPr="00FC6707">
              <w:rPr>
                <w:bCs/>
                <w:color w:val="000000" w:themeColor="text1"/>
                <w:lang w:eastAsia="zh-CN"/>
              </w:rPr>
              <w:t>Chunyu</w:t>
            </w:r>
            <w:proofErr w:type="spellEnd"/>
          </w:p>
        </w:tc>
        <w:tc>
          <w:tcPr>
            <w:tcW w:w="3487" w:type="dxa"/>
            <w:noWrap/>
            <w:tcMar>
              <w:top w:w="15" w:type="dxa"/>
              <w:left w:w="15" w:type="dxa"/>
              <w:bottom w:w="0" w:type="dxa"/>
              <w:right w:w="15" w:type="dxa"/>
            </w:tcMar>
            <w:vAlign w:val="bottom"/>
            <w:hideMark/>
          </w:tcPr>
          <w:p w14:paraId="2E34ACF6" w14:textId="77777777" w:rsidR="00FC6707" w:rsidRPr="00FC6707" w:rsidRDefault="00FC6707">
            <w:pPr>
              <w:rPr>
                <w:bCs/>
                <w:color w:val="000000" w:themeColor="text1"/>
                <w:lang w:eastAsia="zh-CN"/>
              </w:rPr>
            </w:pPr>
            <w:proofErr w:type="spellStart"/>
            <w:r w:rsidRPr="00FC6707">
              <w:rPr>
                <w:bCs/>
                <w:color w:val="000000" w:themeColor="text1"/>
                <w:lang w:eastAsia="zh-CN"/>
              </w:rPr>
              <w:t>Spreadtrum</w:t>
            </w:r>
            <w:proofErr w:type="spellEnd"/>
            <w:r w:rsidRPr="00FC6707">
              <w:rPr>
                <w:bCs/>
                <w:color w:val="000000" w:themeColor="text1"/>
                <w:lang w:eastAsia="zh-CN"/>
              </w:rPr>
              <w:t xml:space="preserve"> Communications USA</w:t>
            </w:r>
          </w:p>
        </w:tc>
      </w:tr>
      <w:tr w:rsidR="00FC6707" w14:paraId="4E0D2645" w14:textId="77777777" w:rsidTr="00FC6707">
        <w:trPr>
          <w:trHeight w:val="300"/>
        </w:trPr>
        <w:tc>
          <w:tcPr>
            <w:tcW w:w="0" w:type="auto"/>
            <w:noWrap/>
            <w:tcMar>
              <w:top w:w="15" w:type="dxa"/>
              <w:left w:w="15" w:type="dxa"/>
              <w:bottom w:w="0" w:type="dxa"/>
              <w:right w:w="15" w:type="dxa"/>
            </w:tcMar>
            <w:vAlign w:val="center"/>
            <w:hideMark/>
          </w:tcPr>
          <w:p w14:paraId="5B82CB7A"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43C4EBCD"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7496E133" w14:textId="77777777" w:rsidR="00FC6707" w:rsidRPr="00FC6707" w:rsidRDefault="00FC6707">
            <w:pPr>
              <w:rPr>
                <w:bCs/>
                <w:color w:val="000000" w:themeColor="text1"/>
                <w:lang w:eastAsia="zh-CN"/>
              </w:rPr>
            </w:pPr>
            <w:r w:rsidRPr="00FC6707">
              <w:rPr>
                <w:bCs/>
                <w:color w:val="000000" w:themeColor="text1"/>
                <w:lang w:eastAsia="zh-CN"/>
              </w:rPr>
              <w:t>Huang, Po-Kai</w:t>
            </w:r>
          </w:p>
        </w:tc>
        <w:tc>
          <w:tcPr>
            <w:tcW w:w="3487" w:type="dxa"/>
            <w:noWrap/>
            <w:tcMar>
              <w:top w:w="15" w:type="dxa"/>
              <w:left w:w="15" w:type="dxa"/>
              <w:bottom w:w="0" w:type="dxa"/>
              <w:right w:w="15" w:type="dxa"/>
            </w:tcMar>
            <w:vAlign w:val="bottom"/>
            <w:hideMark/>
          </w:tcPr>
          <w:p w14:paraId="5B4A578A" w14:textId="77777777" w:rsidR="00FC6707" w:rsidRPr="00FC6707" w:rsidRDefault="00FC6707">
            <w:pPr>
              <w:rPr>
                <w:bCs/>
                <w:color w:val="000000" w:themeColor="text1"/>
                <w:lang w:eastAsia="zh-CN"/>
              </w:rPr>
            </w:pPr>
            <w:r w:rsidRPr="00FC6707">
              <w:rPr>
                <w:bCs/>
                <w:color w:val="000000" w:themeColor="text1"/>
                <w:lang w:eastAsia="zh-CN"/>
              </w:rPr>
              <w:t>Intel</w:t>
            </w:r>
          </w:p>
        </w:tc>
      </w:tr>
      <w:tr w:rsidR="00FC6707" w14:paraId="3505B169" w14:textId="77777777" w:rsidTr="00FC6707">
        <w:trPr>
          <w:trHeight w:val="300"/>
        </w:trPr>
        <w:tc>
          <w:tcPr>
            <w:tcW w:w="0" w:type="auto"/>
            <w:noWrap/>
            <w:tcMar>
              <w:top w:w="15" w:type="dxa"/>
              <w:left w:w="15" w:type="dxa"/>
              <w:bottom w:w="0" w:type="dxa"/>
              <w:right w:w="15" w:type="dxa"/>
            </w:tcMar>
            <w:vAlign w:val="center"/>
            <w:hideMark/>
          </w:tcPr>
          <w:p w14:paraId="6981F670"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39D80A91"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301A3B63" w14:textId="77777777" w:rsidR="00FC6707" w:rsidRPr="00FC6707" w:rsidRDefault="00FC6707">
            <w:pPr>
              <w:rPr>
                <w:bCs/>
                <w:color w:val="000000" w:themeColor="text1"/>
                <w:lang w:eastAsia="zh-CN"/>
              </w:rPr>
            </w:pPr>
            <w:r w:rsidRPr="00FC6707">
              <w:rPr>
                <w:bCs/>
                <w:color w:val="000000" w:themeColor="text1"/>
                <w:lang w:eastAsia="zh-CN"/>
              </w:rPr>
              <w:t xml:space="preserve">Jang, </w:t>
            </w:r>
            <w:proofErr w:type="spellStart"/>
            <w:r w:rsidRPr="00FC6707">
              <w:rPr>
                <w:bCs/>
                <w:color w:val="000000" w:themeColor="text1"/>
                <w:lang w:eastAsia="zh-CN"/>
              </w:rPr>
              <w:t>Insun</w:t>
            </w:r>
            <w:proofErr w:type="spellEnd"/>
          </w:p>
        </w:tc>
        <w:tc>
          <w:tcPr>
            <w:tcW w:w="3487" w:type="dxa"/>
            <w:noWrap/>
            <w:tcMar>
              <w:top w:w="15" w:type="dxa"/>
              <w:left w:w="15" w:type="dxa"/>
              <w:bottom w:w="0" w:type="dxa"/>
              <w:right w:w="15" w:type="dxa"/>
            </w:tcMar>
            <w:vAlign w:val="bottom"/>
            <w:hideMark/>
          </w:tcPr>
          <w:p w14:paraId="79650F37" w14:textId="77777777" w:rsidR="00FC6707" w:rsidRPr="00FC6707" w:rsidRDefault="00FC6707">
            <w:pPr>
              <w:rPr>
                <w:bCs/>
                <w:color w:val="000000" w:themeColor="text1"/>
                <w:lang w:eastAsia="zh-CN"/>
              </w:rPr>
            </w:pPr>
            <w:r w:rsidRPr="00FC6707">
              <w:rPr>
                <w:bCs/>
                <w:color w:val="000000" w:themeColor="text1"/>
                <w:lang w:eastAsia="zh-CN"/>
              </w:rPr>
              <w:t>LG ELECTRONICS</w:t>
            </w:r>
          </w:p>
        </w:tc>
      </w:tr>
      <w:tr w:rsidR="00FC6707" w14:paraId="6525F8F9" w14:textId="77777777" w:rsidTr="00FC6707">
        <w:trPr>
          <w:trHeight w:val="300"/>
        </w:trPr>
        <w:tc>
          <w:tcPr>
            <w:tcW w:w="0" w:type="auto"/>
            <w:noWrap/>
            <w:tcMar>
              <w:top w:w="15" w:type="dxa"/>
              <w:left w:w="15" w:type="dxa"/>
              <w:bottom w:w="0" w:type="dxa"/>
              <w:right w:w="15" w:type="dxa"/>
            </w:tcMar>
            <w:vAlign w:val="center"/>
            <w:hideMark/>
          </w:tcPr>
          <w:p w14:paraId="3673C982"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3065B31"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75E52DE8" w14:textId="77777777" w:rsidR="00FC6707" w:rsidRPr="00FC6707" w:rsidRDefault="00FC6707">
            <w:pPr>
              <w:rPr>
                <w:bCs/>
                <w:color w:val="000000" w:themeColor="text1"/>
                <w:lang w:eastAsia="zh-CN"/>
              </w:rPr>
            </w:pPr>
            <w:proofErr w:type="spellStart"/>
            <w:r w:rsidRPr="00FC6707">
              <w:rPr>
                <w:bCs/>
                <w:color w:val="000000" w:themeColor="text1"/>
                <w:lang w:eastAsia="zh-CN"/>
              </w:rPr>
              <w:t>Kakani</w:t>
            </w:r>
            <w:proofErr w:type="spellEnd"/>
            <w:r w:rsidRPr="00FC6707">
              <w:rPr>
                <w:bCs/>
                <w:color w:val="000000" w:themeColor="text1"/>
                <w:lang w:eastAsia="zh-CN"/>
              </w:rPr>
              <w:t>, Naveen</w:t>
            </w:r>
          </w:p>
        </w:tc>
        <w:tc>
          <w:tcPr>
            <w:tcW w:w="3487" w:type="dxa"/>
            <w:noWrap/>
            <w:tcMar>
              <w:top w:w="15" w:type="dxa"/>
              <w:left w:w="15" w:type="dxa"/>
              <w:bottom w:w="0" w:type="dxa"/>
              <w:right w:w="15" w:type="dxa"/>
            </w:tcMar>
            <w:vAlign w:val="bottom"/>
            <w:hideMark/>
          </w:tcPr>
          <w:p w14:paraId="741F0594" w14:textId="77777777" w:rsidR="00FC6707" w:rsidRPr="00FC6707" w:rsidRDefault="00FC6707">
            <w:pPr>
              <w:rPr>
                <w:bCs/>
                <w:color w:val="000000" w:themeColor="text1"/>
                <w:lang w:eastAsia="zh-CN"/>
              </w:rPr>
            </w:pPr>
            <w:r w:rsidRPr="00FC6707">
              <w:rPr>
                <w:bCs/>
                <w:color w:val="000000" w:themeColor="text1"/>
                <w:lang w:eastAsia="zh-CN"/>
              </w:rPr>
              <w:t>Qualcomm Incorporated</w:t>
            </w:r>
          </w:p>
        </w:tc>
      </w:tr>
      <w:tr w:rsidR="00FC6707" w14:paraId="7092C31A" w14:textId="77777777" w:rsidTr="00FC6707">
        <w:trPr>
          <w:trHeight w:val="300"/>
        </w:trPr>
        <w:tc>
          <w:tcPr>
            <w:tcW w:w="0" w:type="auto"/>
            <w:noWrap/>
            <w:tcMar>
              <w:top w:w="15" w:type="dxa"/>
              <w:left w:w="15" w:type="dxa"/>
              <w:bottom w:w="0" w:type="dxa"/>
              <w:right w:w="15" w:type="dxa"/>
            </w:tcMar>
            <w:vAlign w:val="center"/>
            <w:hideMark/>
          </w:tcPr>
          <w:p w14:paraId="7CCD4C2F"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6AF09E35"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2BF25044" w14:textId="77777777" w:rsidR="00FC6707" w:rsidRPr="00FC6707" w:rsidRDefault="00FC6707">
            <w:pPr>
              <w:rPr>
                <w:bCs/>
                <w:color w:val="000000" w:themeColor="text1"/>
                <w:lang w:eastAsia="zh-CN"/>
              </w:rPr>
            </w:pPr>
            <w:proofErr w:type="spellStart"/>
            <w:r w:rsidRPr="00FC6707">
              <w:rPr>
                <w:bCs/>
                <w:color w:val="000000" w:themeColor="text1"/>
                <w:lang w:eastAsia="zh-CN"/>
              </w:rPr>
              <w:t>Kalamkar</w:t>
            </w:r>
            <w:proofErr w:type="spellEnd"/>
            <w:r w:rsidRPr="00FC6707">
              <w:rPr>
                <w:bCs/>
                <w:color w:val="000000" w:themeColor="text1"/>
                <w:lang w:eastAsia="zh-CN"/>
              </w:rPr>
              <w:t xml:space="preserve">, </w:t>
            </w:r>
            <w:proofErr w:type="spellStart"/>
            <w:r w:rsidRPr="00FC6707">
              <w:rPr>
                <w:bCs/>
                <w:color w:val="000000" w:themeColor="text1"/>
                <w:lang w:eastAsia="zh-CN"/>
              </w:rPr>
              <w:t>Sanket</w:t>
            </w:r>
            <w:proofErr w:type="spellEnd"/>
          </w:p>
        </w:tc>
        <w:tc>
          <w:tcPr>
            <w:tcW w:w="3487" w:type="dxa"/>
            <w:noWrap/>
            <w:tcMar>
              <w:top w:w="15" w:type="dxa"/>
              <w:left w:w="15" w:type="dxa"/>
              <w:bottom w:w="0" w:type="dxa"/>
              <w:right w:w="15" w:type="dxa"/>
            </w:tcMar>
            <w:vAlign w:val="bottom"/>
            <w:hideMark/>
          </w:tcPr>
          <w:p w14:paraId="09FE01AB" w14:textId="77777777" w:rsidR="00FC6707" w:rsidRPr="00FC6707" w:rsidRDefault="00FC6707">
            <w:pPr>
              <w:rPr>
                <w:bCs/>
                <w:color w:val="000000" w:themeColor="text1"/>
                <w:lang w:eastAsia="zh-CN"/>
              </w:rPr>
            </w:pPr>
            <w:r w:rsidRPr="00FC6707">
              <w:rPr>
                <w:bCs/>
                <w:color w:val="000000" w:themeColor="text1"/>
                <w:lang w:eastAsia="zh-CN"/>
              </w:rPr>
              <w:t>Qualcomm Technologies, Inc</w:t>
            </w:r>
          </w:p>
        </w:tc>
      </w:tr>
      <w:tr w:rsidR="00FC6707" w14:paraId="0DCEACBF" w14:textId="77777777" w:rsidTr="00FC6707">
        <w:trPr>
          <w:trHeight w:val="300"/>
        </w:trPr>
        <w:tc>
          <w:tcPr>
            <w:tcW w:w="0" w:type="auto"/>
            <w:noWrap/>
            <w:tcMar>
              <w:top w:w="15" w:type="dxa"/>
              <w:left w:w="15" w:type="dxa"/>
              <w:bottom w:w="0" w:type="dxa"/>
              <w:right w:w="15" w:type="dxa"/>
            </w:tcMar>
            <w:vAlign w:val="center"/>
            <w:hideMark/>
          </w:tcPr>
          <w:p w14:paraId="4953AF4F"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2A795513"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0BC1788C" w14:textId="77777777" w:rsidR="00FC6707" w:rsidRPr="00FC6707" w:rsidRDefault="00FC6707">
            <w:pPr>
              <w:rPr>
                <w:bCs/>
                <w:color w:val="000000" w:themeColor="text1"/>
                <w:lang w:eastAsia="zh-CN"/>
              </w:rPr>
            </w:pPr>
            <w:r w:rsidRPr="00FC6707">
              <w:rPr>
                <w:bCs/>
                <w:color w:val="000000" w:themeColor="text1"/>
                <w:lang w:eastAsia="zh-CN"/>
              </w:rPr>
              <w:t>Kandala, Srinivas</w:t>
            </w:r>
          </w:p>
        </w:tc>
        <w:tc>
          <w:tcPr>
            <w:tcW w:w="3487" w:type="dxa"/>
            <w:noWrap/>
            <w:tcMar>
              <w:top w:w="15" w:type="dxa"/>
              <w:left w:w="15" w:type="dxa"/>
              <w:bottom w:w="0" w:type="dxa"/>
              <w:right w:w="15" w:type="dxa"/>
            </w:tcMar>
            <w:vAlign w:val="bottom"/>
            <w:hideMark/>
          </w:tcPr>
          <w:p w14:paraId="183A40A5" w14:textId="77777777" w:rsidR="00FC6707" w:rsidRPr="00FC6707" w:rsidRDefault="00FC6707">
            <w:pPr>
              <w:rPr>
                <w:bCs/>
                <w:color w:val="000000" w:themeColor="text1"/>
                <w:lang w:eastAsia="zh-CN"/>
              </w:rPr>
            </w:pPr>
            <w:r w:rsidRPr="00FC6707">
              <w:rPr>
                <w:bCs/>
                <w:color w:val="000000" w:themeColor="text1"/>
                <w:lang w:eastAsia="zh-CN"/>
              </w:rPr>
              <w:t>SAMSUNG</w:t>
            </w:r>
          </w:p>
        </w:tc>
      </w:tr>
      <w:tr w:rsidR="00FC6707" w14:paraId="6B2EBAE7" w14:textId="77777777" w:rsidTr="00FC6707">
        <w:trPr>
          <w:trHeight w:val="300"/>
        </w:trPr>
        <w:tc>
          <w:tcPr>
            <w:tcW w:w="0" w:type="auto"/>
            <w:noWrap/>
            <w:tcMar>
              <w:top w:w="15" w:type="dxa"/>
              <w:left w:w="15" w:type="dxa"/>
              <w:bottom w:w="0" w:type="dxa"/>
              <w:right w:w="15" w:type="dxa"/>
            </w:tcMar>
            <w:vAlign w:val="center"/>
            <w:hideMark/>
          </w:tcPr>
          <w:p w14:paraId="4CC5D4B5"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5C7DFBDE"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683464DD" w14:textId="77777777" w:rsidR="00FC6707" w:rsidRPr="00FC6707" w:rsidRDefault="00FC6707">
            <w:pPr>
              <w:rPr>
                <w:bCs/>
                <w:color w:val="000000" w:themeColor="text1"/>
                <w:lang w:eastAsia="zh-CN"/>
              </w:rPr>
            </w:pPr>
            <w:r w:rsidRPr="00FC6707">
              <w:rPr>
                <w:bCs/>
                <w:color w:val="000000" w:themeColor="text1"/>
                <w:lang w:eastAsia="zh-CN"/>
              </w:rPr>
              <w:t xml:space="preserve">Lee, </w:t>
            </w:r>
            <w:proofErr w:type="spellStart"/>
            <w:r w:rsidRPr="00FC6707">
              <w:rPr>
                <w:bCs/>
                <w:color w:val="000000" w:themeColor="text1"/>
                <w:lang w:eastAsia="zh-CN"/>
              </w:rPr>
              <w:t>Gwangho</w:t>
            </w:r>
            <w:proofErr w:type="spellEnd"/>
          </w:p>
        </w:tc>
        <w:tc>
          <w:tcPr>
            <w:tcW w:w="3487" w:type="dxa"/>
            <w:noWrap/>
            <w:tcMar>
              <w:top w:w="15" w:type="dxa"/>
              <w:left w:w="15" w:type="dxa"/>
              <w:bottom w:w="0" w:type="dxa"/>
              <w:right w:w="15" w:type="dxa"/>
            </w:tcMar>
            <w:vAlign w:val="bottom"/>
            <w:hideMark/>
          </w:tcPr>
          <w:p w14:paraId="3D0E5DBC" w14:textId="77777777" w:rsidR="00FC6707" w:rsidRPr="00FC6707" w:rsidRDefault="00FC6707">
            <w:pPr>
              <w:rPr>
                <w:bCs/>
                <w:color w:val="000000" w:themeColor="text1"/>
                <w:lang w:eastAsia="zh-CN"/>
              </w:rPr>
            </w:pPr>
            <w:r w:rsidRPr="00FC6707">
              <w:rPr>
                <w:bCs/>
                <w:color w:val="000000" w:themeColor="text1"/>
                <w:lang w:eastAsia="zh-CN"/>
              </w:rPr>
              <w:t>Korea National University of Transportation</w:t>
            </w:r>
          </w:p>
        </w:tc>
      </w:tr>
      <w:tr w:rsidR="00FC6707" w14:paraId="3708256E" w14:textId="77777777" w:rsidTr="00FC6707">
        <w:trPr>
          <w:trHeight w:val="300"/>
        </w:trPr>
        <w:tc>
          <w:tcPr>
            <w:tcW w:w="0" w:type="auto"/>
            <w:noWrap/>
            <w:tcMar>
              <w:top w:w="15" w:type="dxa"/>
              <w:left w:w="15" w:type="dxa"/>
              <w:bottom w:w="0" w:type="dxa"/>
              <w:right w:w="15" w:type="dxa"/>
            </w:tcMar>
            <w:vAlign w:val="center"/>
            <w:hideMark/>
          </w:tcPr>
          <w:p w14:paraId="7AC5264D"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785B57DF"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6347089C" w14:textId="77777777" w:rsidR="00FC6707" w:rsidRPr="00FC6707" w:rsidRDefault="00FC6707">
            <w:pPr>
              <w:rPr>
                <w:bCs/>
                <w:color w:val="000000" w:themeColor="text1"/>
                <w:lang w:eastAsia="zh-CN"/>
              </w:rPr>
            </w:pPr>
            <w:r w:rsidRPr="00FC6707">
              <w:rPr>
                <w:bCs/>
                <w:color w:val="000000" w:themeColor="text1"/>
                <w:lang w:eastAsia="zh-CN"/>
              </w:rPr>
              <w:t xml:space="preserve">Li, </w:t>
            </w:r>
            <w:proofErr w:type="spellStart"/>
            <w:r w:rsidRPr="00FC6707">
              <w:rPr>
                <w:bCs/>
                <w:color w:val="000000" w:themeColor="text1"/>
                <w:lang w:eastAsia="zh-CN"/>
              </w:rPr>
              <w:t>Weiyi</w:t>
            </w:r>
            <w:proofErr w:type="spellEnd"/>
          </w:p>
        </w:tc>
        <w:tc>
          <w:tcPr>
            <w:tcW w:w="3487" w:type="dxa"/>
            <w:noWrap/>
            <w:tcMar>
              <w:top w:w="15" w:type="dxa"/>
              <w:left w:w="15" w:type="dxa"/>
              <w:bottom w:w="0" w:type="dxa"/>
              <w:right w:w="15" w:type="dxa"/>
            </w:tcMar>
            <w:vAlign w:val="bottom"/>
            <w:hideMark/>
          </w:tcPr>
          <w:p w14:paraId="37223997" w14:textId="77777777" w:rsidR="00FC6707" w:rsidRPr="00FC6707" w:rsidRDefault="00FC6707">
            <w:pPr>
              <w:rPr>
                <w:bCs/>
                <w:color w:val="000000" w:themeColor="text1"/>
                <w:lang w:eastAsia="zh-CN"/>
              </w:rPr>
            </w:pPr>
            <w:proofErr w:type="spellStart"/>
            <w:r w:rsidRPr="00FC6707">
              <w:rPr>
                <w:bCs/>
                <w:color w:val="000000" w:themeColor="text1"/>
                <w:lang w:eastAsia="zh-CN"/>
              </w:rPr>
              <w:t>Spreadtrum</w:t>
            </w:r>
            <w:proofErr w:type="spellEnd"/>
            <w:r w:rsidRPr="00FC6707">
              <w:rPr>
                <w:bCs/>
                <w:color w:val="000000" w:themeColor="text1"/>
                <w:lang w:eastAsia="zh-CN"/>
              </w:rPr>
              <w:t xml:space="preserve"> Communication USA, Inc</w:t>
            </w:r>
          </w:p>
        </w:tc>
      </w:tr>
      <w:tr w:rsidR="00FC6707" w14:paraId="3139069D" w14:textId="77777777" w:rsidTr="00FC6707">
        <w:trPr>
          <w:trHeight w:val="300"/>
        </w:trPr>
        <w:tc>
          <w:tcPr>
            <w:tcW w:w="0" w:type="auto"/>
            <w:noWrap/>
            <w:tcMar>
              <w:top w:w="15" w:type="dxa"/>
              <w:left w:w="15" w:type="dxa"/>
              <w:bottom w:w="0" w:type="dxa"/>
              <w:right w:w="15" w:type="dxa"/>
            </w:tcMar>
            <w:vAlign w:val="center"/>
            <w:hideMark/>
          </w:tcPr>
          <w:p w14:paraId="4E90C30E"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2297BE9D"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32784E4D" w14:textId="77777777" w:rsidR="00FC6707" w:rsidRPr="00FC6707" w:rsidRDefault="00FC6707">
            <w:pPr>
              <w:rPr>
                <w:bCs/>
                <w:color w:val="000000" w:themeColor="text1"/>
                <w:lang w:eastAsia="zh-CN"/>
              </w:rPr>
            </w:pPr>
            <w:proofErr w:type="spellStart"/>
            <w:r w:rsidRPr="00FC6707">
              <w:rPr>
                <w:bCs/>
                <w:color w:val="000000" w:themeColor="text1"/>
                <w:lang w:eastAsia="zh-CN"/>
              </w:rPr>
              <w:t>Lorgeoux</w:t>
            </w:r>
            <w:proofErr w:type="spellEnd"/>
            <w:r w:rsidRPr="00FC6707">
              <w:rPr>
                <w:bCs/>
                <w:color w:val="000000" w:themeColor="text1"/>
                <w:lang w:eastAsia="zh-CN"/>
              </w:rPr>
              <w:t>, Mikael</w:t>
            </w:r>
          </w:p>
        </w:tc>
        <w:tc>
          <w:tcPr>
            <w:tcW w:w="3487" w:type="dxa"/>
            <w:noWrap/>
            <w:tcMar>
              <w:top w:w="15" w:type="dxa"/>
              <w:left w:w="15" w:type="dxa"/>
              <w:bottom w:w="0" w:type="dxa"/>
              <w:right w:w="15" w:type="dxa"/>
            </w:tcMar>
            <w:vAlign w:val="bottom"/>
            <w:hideMark/>
          </w:tcPr>
          <w:p w14:paraId="4C609B77" w14:textId="77777777" w:rsidR="00FC6707" w:rsidRPr="00FC6707" w:rsidRDefault="00FC6707">
            <w:pPr>
              <w:rPr>
                <w:bCs/>
                <w:color w:val="000000" w:themeColor="text1"/>
                <w:lang w:eastAsia="zh-CN"/>
              </w:rPr>
            </w:pPr>
            <w:r w:rsidRPr="00FC6707">
              <w:rPr>
                <w:bCs/>
                <w:color w:val="000000" w:themeColor="text1"/>
                <w:lang w:eastAsia="zh-CN"/>
              </w:rPr>
              <w:t>Canon Research Centre France</w:t>
            </w:r>
          </w:p>
        </w:tc>
      </w:tr>
      <w:tr w:rsidR="00FC6707" w14:paraId="37C098E5" w14:textId="77777777" w:rsidTr="00FC6707">
        <w:trPr>
          <w:trHeight w:val="300"/>
        </w:trPr>
        <w:tc>
          <w:tcPr>
            <w:tcW w:w="0" w:type="auto"/>
            <w:noWrap/>
            <w:tcMar>
              <w:top w:w="15" w:type="dxa"/>
              <w:left w:w="15" w:type="dxa"/>
              <w:bottom w:w="0" w:type="dxa"/>
              <w:right w:w="15" w:type="dxa"/>
            </w:tcMar>
            <w:vAlign w:val="center"/>
            <w:hideMark/>
          </w:tcPr>
          <w:p w14:paraId="73BF7B77"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3F07A8C"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0B99F925" w14:textId="77777777" w:rsidR="00FC6707" w:rsidRPr="00FC6707" w:rsidRDefault="00FC6707">
            <w:pPr>
              <w:rPr>
                <w:bCs/>
                <w:color w:val="000000" w:themeColor="text1"/>
                <w:lang w:eastAsia="zh-CN"/>
              </w:rPr>
            </w:pPr>
            <w:r w:rsidRPr="00FC6707">
              <w:rPr>
                <w:bCs/>
                <w:color w:val="000000" w:themeColor="text1"/>
                <w:lang w:eastAsia="zh-CN"/>
              </w:rPr>
              <w:t xml:space="preserve">Lou, </w:t>
            </w:r>
            <w:proofErr w:type="spellStart"/>
            <w:r w:rsidRPr="00FC6707">
              <w:rPr>
                <w:bCs/>
                <w:color w:val="000000" w:themeColor="text1"/>
                <w:lang w:eastAsia="zh-CN"/>
              </w:rPr>
              <w:t>Hanqing</w:t>
            </w:r>
            <w:proofErr w:type="spellEnd"/>
          </w:p>
        </w:tc>
        <w:tc>
          <w:tcPr>
            <w:tcW w:w="3487" w:type="dxa"/>
            <w:noWrap/>
            <w:tcMar>
              <w:top w:w="15" w:type="dxa"/>
              <w:left w:w="15" w:type="dxa"/>
              <w:bottom w:w="0" w:type="dxa"/>
              <w:right w:w="15" w:type="dxa"/>
            </w:tcMar>
            <w:vAlign w:val="bottom"/>
            <w:hideMark/>
          </w:tcPr>
          <w:p w14:paraId="2CF7C155" w14:textId="77777777" w:rsidR="00FC6707" w:rsidRPr="00FC6707" w:rsidRDefault="00FC6707">
            <w:pPr>
              <w:rPr>
                <w:bCs/>
                <w:color w:val="000000" w:themeColor="text1"/>
                <w:lang w:eastAsia="zh-CN"/>
              </w:rPr>
            </w:pPr>
            <w:proofErr w:type="spellStart"/>
            <w:r w:rsidRPr="00FC6707">
              <w:rPr>
                <w:bCs/>
                <w:color w:val="000000" w:themeColor="text1"/>
                <w:lang w:eastAsia="zh-CN"/>
              </w:rPr>
              <w:t>InterDigital</w:t>
            </w:r>
            <w:proofErr w:type="spellEnd"/>
            <w:r w:rsidRPr="00FC6707">
              <w:rPr>
                <w:bCs/>
                <w:color w:val="000000" w:themeColor="text1"/>
                <w:lang w:eastAsia="zh-CN"/>
              </w:rPr>
              <w:t>, Inc.</w:t>
            </w:r>
          </w:p>
        </w:tc>
      </w:tr>
      <w:tr w:rsidR="00FC6707" w14:paraId="0D124FBD" w14:textId="77777777" w:rsidTr="00FC6707">
        <w:trPr>
          <w:trHeight w:val="300"/>
        </w:trPr>
        <w:tc>
          <w:tcPr>
            <w:tcW w:w="0" w:type="auto"/>
            <w:noWrap/>
            <w:tcMar>
              <w:top w:w="15" w:type="dxa"/>
              <w:left w:w="15" w:type="dxa"/>
              <w:bottom w:w="0" w:type="dxa"/>
              <w:right w:w="15" w:type="dxa"/>
            </w:tcMar>
            <w:vAlign w:val="center"/>
            <w:hideMark/>
          </w:tcPr>
          <w:p w14:paraId="72B659D0"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58A06B7C"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1D4855AE" w14:textId="77777777" w:rsidR="00FC6707" w:rsidRPr="00FC6707" w:rsidRDefault="00FC6707">
            <w:pPr>
              <w:rPr>
                <w:bCs/>
                <w:color w:val="000000" w:themeColor="text1"/>
                <w:lang w:eastAsia="zh-CN"/>
              </w:rPr>
            </w:pPr>
            <w:proofErr w:type="spellStart"/>
            <w:r w:rsidRPr="00FC6707">
              <w:rPr>
                <w:bCs/>
                <w:color w:val="000000" w:themeColor="text1"/>
                <w:lang w:eastAsia="zh-CN"/>
              </w:rPr>
              <w:t>Magrin</w:t>
            </w:r>
            <w:proofErr w:type="spellEnd"/>
            <w:r w:rsidRPr="00FC6707">
              <w:rPr>
                <w:bCs/>
                <w:color w:val="000000" w:themeColor="text1"/>
                <w:lang w:eastAsia="zh-CN"/>
              </w:rPr>
              <w:t>, Davide</w:t>
            </w:r>
          </w:p>
        </w:tc>
        <w:tc>
          <w:tcPr>
            <w:tcW w:w="3487" w:type="dxa"/>
            <w:noWrap/>
            <w:tcMar>
              <w:top w:w="15" w:type="dxa"/>
              <w:left w:w="15" w:type="dxa"/>
              <w:bottom w:w="0" w:type="dxa"/>
              <w:right w:w="15" w:type="dxa"/>
            </w:tcMar>
            <w:vAlign w:val="bottom"/>
            <w:hideMark/>
          </w:tcPr>
          <w:p w14:paraId="7B0BC1AF" w14:textId="77777777" w:rsidR="00FC6707" w:rsidRPr="00FC6707" w:rsidRDefault="00FC6707">
            <w:pPr>
              <w:rPr>
                <w:bCs/>
                <w:color w:val="000000" w:themeColor="text1"/>
                <w:lang w:eastAsia="zh-CN"/>
              </w:rPr>
            </w:pPr>
            <w:r w:rsidRPr="00FC6707">
              <w:rPr>
                <w:bCs/>
                <w:color w:val="000000" w:themeColor="text1"/>
                <w:lang w:eastAsia="zh-CN"/>
              </w:rPr>
              <w:t>Meta Platforms Inc.</w:t>
            </w:r>
          </w:p>
        </w:tc>
      </w:tr>
      <w:tr w:rsidR="00FC6707" w14:paraId="6266B58C" w14:textId="77777777" w:rsidTr="00FC6707">
        <w:trPr>
          <w:trHeight w:val="300"/>
        </w:trPr>
        <w:tc>
          <w:tcPr>
            <w:tcW w:w="0" w:type="auto"/>
            <w:noWrap/>
            <w:tcMar>
              <w:top w:w="15" w:type="dxa"/>
              <w:left w:w="15" w:type="dxa"/>
              <w:bottom w:w="0" w:type="dxa"/>
              <w:right w:w="15" w:type="dxa"/>
            </w:tcMar>
            <w:vAlign w:val="center"/>
            <w:hideMark/>
          </w:tcPr>
          <w:p w14:paraId="1289AE33"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46EC9845"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7D9A5C50" w14:textId="77777777" w:rsidR="00FC6707" w:rsidRPr="00FC6707" w:rsidRDefault="00FC6707">
            <w:pPr>
              <w:rPr>
                <w:bCs/>
                <w:color w:val="000000" w:themeColor="text1"/>
                <w:lang w:eastAsia="zh-CN"/>
              </w:rPr>
            </w:pPr>
            <w:r w:rsidRPr="00FC6707">
              <w:rPr>
                <w:bCs/>
                <w:color w:val="000000" w:themeColor="text1"/>
                <w:lang w:eastAsia="zh-CN"/>
              </w:rPr>
              <w:t>McCann, Stephen</w:t>
            </w:r>
          </w:p>
        </w:tc>
        <w:tc>
          <w:tcPr>
            <w:tcW w:w="3487" w:type="dxa"/>
            <w:noWrap/>
            <w:tcMar>
              <w:top w:w="15" w:type="dxa"/>
              <w:left w:w="15" w:type="dxa"/>
              <w:bottom w:w="0" w:type="dxa"/>
              <w:right w:w="15" w:type="dxa"/>
            </w:tcMar>
            <w:vAlign w:val="bottom"/>
            <w:hideMark/>
          </w:tcPr>
          <w:p w14:paraId="25D473AF" w14:textId="77777777" w:rsidR="00FC6707" w:rsidRPr="00FC6707" w:rsidRDefault="00FC6707">
            <w:pPr>
              <w:rPr>
                <w:bCs/>
                <w:color w:val="000000" w:themeColor="text1"/>
                <w:lang w:eastAsia="zh-CN"/>
              </w:rPr>
            </w:pPr>
            <w:r w:rsidRPr="00FC6707">
              <w:rPr>
                <w:bCs/>
                <w:color w:val="000000" w:themeColor="text1"/>
                <w:lang w:eastAsia="zh-CN"/>
              </w:rPr>
              <w:t>Huawei Technologies Co., Ltd</w:t>
            </w:r>
          </w:p>
        </w:tc>
      </w:tr>
      <w:tr w:rsidR="00FC6707" w14:paraId="387D6B2B" w14:textId="77777777" w:rsidTr="00FC6707">
        <w:trPr>
          <w:trHeight w:val="300"/>
        </w:trPr>
        <w:tc>
          <w:tcPr>
            <w:tcW w:w="0" w:type="auto"/>
            <w:noWrap/>
            <w:tcMar>
              <w:top w:w="15" w:type="dxa"/>
              <w:left w:w="15" w:type="dxa"/>
              <w:bottom w:w="0" w:type="dxa"/>
              <w:right w:w="15" w:type="dxa"/>
            </w:tcMar>
            <w:vAlign w:val="center"/>
            <w:hideMark/>
          </w:tcPr>
          <w:p w14:paraId="194FA5D0"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F98C9E5"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43862BE9" w14:textId="77777777" w:rsidR="00FC6707" w:rsidRPr="00FC6707" w:rsidRDefault="00FC6707">
            <w:pPr>
              <w:rPr>
                <w:bCs/>
                <w:color w:val="000000" w:themeColor="text1"/>
                <w:lang w:eastAsia="zh-CN"/>
              </w:rPr>
            </w:pPr>
            <w:r w:rsidRPr="00FC6707">
              <w:rPr>
                <w:bCs/>
                <w:color w:val="000000" w:themeColor="text1"/>
                <w:lang w:eastAsia="zh-CN"/>
              </w:rPr>
              <w:t xml:space="preserve">Mohanty, </w:t>
            </w:r>
            <w:proofErr w:type="spellStart"/>
            <w:r w:rsidRPr="00FC6707">
              <w:rPr>
                <w:bCs/>
                <w:color w:val="000000" w:themeColor="text1"/>
                <w:lang w:eastAsia="zh-CN"/>
              </w:rPr>
              <w:t>Shantidev</w:t>
            </w:r>
            <w:proofErr w:type="spellEnd"/>
          </w:p>
        </w:tc>
        <w:tc>
          <w:tcPr>
            <w:tcW w:w="3487" w:type="dxa"/>
            <w:noWrap/>
            <w:tcMar>
              <w:top w:w="15" w:type="dxa"/>
              <w:left w:w="15" w:type="dxa"/>
              <w:bottom w:w="0" w:type="dxa"/>
              <w:right w:w="15" w:type="dxa"/>
            </w:tcMar>
            <w:vAlign w:val="bottom"/>
            <w:hideMark/>
          </w:tcPr>
          <w:p w14:paraId="0D4F5BB2" w14:textId="77777777" w:rsidR="00FC6707" w:rsidRPr="00FC6707" w:rsidRDefault="00FC6707">
            <w:pPr>
              <w:rPr>
                <w:bCs/>
                <w:color w:val="000000" w:themeColor="text1"/>
                <w:lang w:eastAsia="zh-CN"/>
              </w:rPr>
            </w:pPr>
            <w:r w:rsidRPr="00FC6707">
              <w:rPr>
                <w:bCs/>
                <w:color w:val="000000" w:themeColor="text1"/>
                <w:lang w:eastAsia="zh-CN"/>
              </w:rPr>
              <w:t>Self Employed</w:t>
            </w:r>
          </w:p>
        </w:tc>
      </w:tr>
      <w:tr w:rsidR="00FC6707" w14:paraId="78666F4A" w14:textId="77777777" w:rsidTr="00FC6707">
        <w:trPr>
          <w:trHeight w:val="300"/>
        </w:trPr>
        <w:tc>
          <w:tcPr>
            <w:tcW w:w="0" w:type="auto"/>
            <w:noWrap/>
            <w:tcMar>
              <w:top w:w="15" w:type="dxa"/>
              <w:left w:w="15" w:type="dxa"/>
              <w:bottom w:w="0" w:type="dxa"/>
              <w:right w:w="15" w:type="dxa"/>
            </w:tcMar>
            <w:vAlign w:val="center"/>
            <w:hideMark/>
          </w:tcPr>
          <w:p w14:paraId="3E85309B"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6A677F0"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0B53EC8F" w14:textId="77777777" w:rsidR="00FC6707" w:rsidRPr="00FC6707" w:rsidRDefault="00FC6707">
            <w:pPr>
              <w:rPr>
                <w:bCs/>
                <w:color w:val="000000" w:themeColor="text1"/>
                <w:lang w:eastAsia="zh-CN"/>
              </w:rPr>
            </w:pPr>
            <w:r w:rsidRPr="00FC6707">
              <w:rPr>
                <w:bCs/>
                <w:color w:val="000000" w:themeColor="text1"/>
                <w:lang w:eastAsia="zh-CN"/>
              </w:rPr>
              <w:t>Montemurro, Michael</w:t>
            </w:r>
          </w:p>
        </w:tc>
        <w:tc>
          <w:tcPr>
            <w:tcW w:w="3487" w:type="dxa"/>
            <w:noWrap/>
            <w:tcMar>
              <w:top w:w="15" w:type="dxa"/>
              <w:left w:w="15" w:type="dxa"/>
              <w:bottom w:w="0" w:type="dxa"/>
              <w:right w:w="15" w:type="dxa"/>
            </w:tcMar>
            <w:vAlign w:val="bottom"/>
            <w:hideMark/>
          </w:tcPr>
          <w:p w14:paraId="2DA6F088" w14:textId="77777777" w:rsidR="00FC6707" w:rsidRPr="00FC6707" w:rsidRDefault="00FC6707">
            <w:pPr>
              <w:rPr>
                <w:bCs/>
                <w:color w:val="000000" w:themeColor="text1"/>
                <w:lang w:eastAsia="zh-CN"/>
              </w:rPr>
            </w:pPr>
            <w:r w:rsidRPr="00FC6707">
              <w:rPr>
                <w:bCs/>
                <w:color w:val="000000" w:themeColor="text1"/>
                <w:lang w:eastAsia="zh-CN"/>
              </w:rPr>
              <w:t>Huawei Technologies Co., Ltd</w:t>
            </w:r>
          </w:p>
        </w:tc>
      </w:tr>
      <w:tr w:rsidR="00FC6707" w14:paraId="34595F05" w14:textId="77777777" w:rsidTr="00FC6707">
        <w:trPr>
          <w:trHeight w:val="300"/>
        </w:trPr>
        <w:tc>
          <w:tcPr>
            <w:tcW w:w="0" w:type="auto"/>
            <w:noWrap/>
            <w:tcMar>
              <w:top w:w="15" w:type="dxa"/>
              <w:left w:w="15" w:type="dxa"/>
              <w:bottom w:w="0" w:type="dxa"/>
              <w:right w:w="15" w:type="dxa"/>
            </w:tcMar>
            <w:vAlign w:val="center"/>
            <w:hideMark/>
          </w:tcPr>
          <w:p w14:paraId="0CC85A94"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7D479A6E"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3EFC76C8" w14:textId="77777777" w:rsidR="00FC6707" w:rsidRPr="00FC6707" w:rsidRDefault="00FC6707">
            <w:pPr>
              <w:rPr>
                <w:bCs/>
                <w:color w:val="000000" w:themeColor="text1"/>
                <w:lang w:eastAsia="zh-CN"/>
              </w:rPr>
            </w:pPr>
            <w:r w:rsidRPr="00FC6707">
              <w:rPr>
                <w:bCs/>
                <w:color w:val="000000" w:themeColor="text1"/>
                <w:lang w:eastAsia="zh-CN"/>
              </w:rPr>
              <w:t xml:space="preserve">Naik, </w:t>
            </w:r>
            <w:proofErr w:type="spellStart"/>
            <w:r w:rsidRPr="00FC6707">
              <w:rPr>
                <w:bCs/>
                <w:color w:val="000000" w:themeColor="text1"/>
                <w:lang w:eastAsia="zh-CN"/>
              </w:rPr>
              <w:t>Gaurang</w:t>
            </w:r>
            <w:proofErr w:type="spellEnd"/>
          </w:p>
        </w:tc>
        <w:tc>
          <w:tcPr>
            <w:tcW w:w="3487" w:type="dxa"/>
            <w:noWrap/>
            <w:tcMar>
              <w:top w:w="15" w:type="dxa"/>
              <w:left w:w="15" w:type="dxa"/>
              <w:bottom w:w="0" w:type="dxa"/>
              <w:right w:w="15" w:type="dxa"/>
            </w:tcMar>
            <w:vAlign w:val="bottom"/>
            <w:hideMark/>
          </w:tcPr>
          <w:p w14:paraId="7665A434" w14:textId="77777777" w:rsidR="00FC6707" w:rsidRPr="00FC6707" w:rsidRDefault="00FC6707">
            <w:pPr>
              <w:rPr>
                <w:bCs/>
                <w:color w:val="000000" w:themeColor="text1"/>
                <w:lang w:eastAsia="zh-CN"/>
              </w:rPr>
            </w:pPr>
            <w:r w:rsidRPr="00FC6707">
              <w:rPr>
                <w:bCs/>
                <w:color w:val="000000" w:themeColor="text1"/>
                <w:lang w:eastAsia="zh-CN"/>
              </w:rPr>
              <w:t>Qualcomm Technologies, Inc</w:t>
            </w:r>
          </w:p>
        </w:tc>
      </w:tr>
      <w:tr w:rsidR="00FC6707" w14:paraId="751A0A0D" w14:textId="77777777" w:rsidTr="00FC6707">
        <w:trPr>
          <w:trHeight w:val="300"/>
        </w:trPr>
        <w:tc>
          <w:tcPr>
            <w:tcW w:w="0" w:type="auto"/>
            <w:noWrap/>
            <w:tcMar>
              <w:top w:w="15" w:type="dxa"/>
              <w:left w:w="15" w:type="dxa"/>
              <w:bottom w:w="0" w:type="dxa"/>
              <w:right w:w="15" w:type="dxa"/>
            </w:tcMar>
            <w:vAlign w:val="center"/>
            <w:hideMark/>
          </w:tcPr>
          <w:p w14:paraId="639F0DAB"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67DC4491"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083F5AA7" w14:textId="77777777" w:rsidR="00FC6707" w:rsidRPr="00FC6707" w:rsidRDefault="00FC6707">
            <w:pPr>
              <w:rPr>
                <w:bCs/>
                <w:color w:val="000000" w:themeColor="text1"/>
                <w:lang w:eastAsia="zh-CN"/>
              </w:rPr>
            </w:pPr>
            <w:r w:rsidRPr="00FC6707">
              <w:rPr>
                <w:bCs/>
                <w:color w:val="000000" w:themeColor="text1"/>
                <w:lang w:eastAsia="zh-CN"/>
              </w:rPr>
              <w:t>Patil, Abhishek</w:t>
            </w:r>
          </w:p>
        </w:tc>
        <w:tc>
          <w:tcPr>
            <w:tcW w:w="3487" w:type="dxa"/>
            <w:noWrap/>
            <w:tcMar>
              <w:top w:w="15" w:type="dxa"/>
              <w:left w:w="15" w:type="dxa"/>
              <w:bottom w:w="0" w:type="dxa"/>
              <w:right w:w="15" w:type="dxa"/>
            </w:tcMar>
            <w:vAlign w:val="bottom"/>
            <w:hideMark/>
          </w:tcPr>
          <w:p w14:paraId="01856255" w14:textId="77777777" w:rsidR="00FC6707" w:rsidRPr="00FC6707" w:rsidRDefault="00FC6707">
            <w:pPr>
              <w:rPr>
                <w:bCs/>
                <w:color w:val="000000" w:themeColor="text1"/>
                <w:lang w:eastAsia="zh-CN"/>
              </w:rPr>
            </w:pPr>
            <w:r w:rsidRPr="00FC6707">
              <w:rPr>
                <w:bCs/>
                <w:color w:val="000000" w:themeColor="text1"/>
                <w:lang w:eastAsia="zh-CN"/>
              </w:rPr>
              <w:t>Qualcomm Incorporated</w:t>
            </w:r>
          </w:p>
        </w:tc>
      </w:tr>
      <w:tr w:rsidR="00FC6707" w14:paraId="68AE0B25" w14:textId="77777777" w:rsidTr="00FC6707">
        <w:trPr>
          <w:trHeight w:val="300"/>
        </w:trPr>
        <w:tc>
          <w:tcPr>
            <w:tcW w:w="0" w:type="auto"/>
            <w:noWrap/>
            <w:tcMar>
              <w:top w:w="15" w:type="dxa"/>
              <w:left w:w="15" w:type="dxa"/>
              <w:bottom w:w="0" w:type="dxa"/>
              <w:right w:w="15" w:type="dxa"/>
            </w:tcMar>
            <w:vAlign w:val="center"/>
            <w:hideMark/>
          </w:tcPr>
          <w:p w14:paraId="03009741"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48B7414D"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3950F2A7" w14:textId="77777777" w:rsidR="00FC6707" w:rsidRPr="00FC6707" w:rsidRDefault="00FC6707">
            <w:pPr>
              <w:rPr>
                <w:bCs/>
                <w:color w:val="000000" w:themeColor="text1"/>
                <w:lang w:eastAsia="zh-CN"/>
              </w:rPr>
            </w:pPr>
            <w:r w:rsidRPr="00FC6707">
              <w:rPr>
                <w:bCs/>
                <w:color w:val="000000" w:themeColor="text1"/>
                <w:lang w:eastAsia="zh-CN"/>
              </w:rPr>
              <w:t xml:space="preserve">Quan, </w:t>
            </w:r>
            <w:proofErr w:type="spellStart"/>
            <w:r w:rsidRPr="00FC6707">
              <w:rPr>
                <w:bCs/>
                <w:color w:val="000000" w:themeColor="text1"/>
                <w:lang w:eastAsia="zh-CN"/>
              </w:rPr>
              <w:t>Yingqiao</w:t>
            </w:r>
            <w:proofErr w:type="spellEnd"/>
          </w:p>
        </w:tc>
        <w:tc>
          <w:tcPr>
            <w:tcW w:w="3487" w:type="dxa"/>
            <w:noWrap/>
            <w:tcMar>
              <w:top w:w="15" w:type="dxa"/>
              <w:left w:w="15" w:type="dxa"/>
              <w:bottom w:w="0" w:type="dxa"/>
              <w:right w:w="15" w:type="dxa"/>
            </w:tcMar>
            <w:vAlign w:val="bottom"/>
            <w:hideMark/>
          </w:tcPr>
          <w:p w14:paraId="7179CCAD" w14:textId="77777777" w:rsidR="00FC6707" w:rsidRPr="00FC6707" w:rsidRDefault="00FC6707">
            <w:pPr>
              <w:rPr>
                <w:bCs/>
                <w:color w:val="000000" w:themeColor="text1"/>
                <w:lang w:eastAsia="zh-CN"/>
              </w:rPr>
            </w:pPr>
            <w:proofErr w:type="spellStart"/>
            <w:r w:rsidRPr="00FC6707">
              <w:rPr>
                <w:bCs/>
                <w:color w:val="000000" w:themeColor="text1"/>
                <w:lang w:eastAsia="zh-CN"/>
              </w:rPr>
              <w:t>Spreadtrum</w:t>
            </w:r>
            <w:proofErr w:type="spellEnd"/>
          </w:p>
        </w:tc>
      </w:tr>
      <w:tr w:rsidR="00FC6707" w14:paraId="5752DE92" w14:textId="77777777" w:rsidTr="00FC6707">
        <w:trPr>
          <w:trHeight w:val="300"/>
        </w:trPr>
        <w:tc>
          <w:tcPr>
            <w:tcW w:w="0" w:type="auto"/>
            <w:noWrap/>
            <w:tcMar>
              <w:top w:w="15" w:type="dxa"/>
              <w:left w:w="15" w:type="dxa"/>
              <w:bottom w:w="0" w:type="dxa"/>
              <w:right w:w="15" w:type="dxa"/>
            </w:tcMar>
            <w:vAlign w:val="center"/>
            <w:hideMark/>
          </w:tcPr>
          <w:p w14:paraId="77EE85D8"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491B5E5"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34FBC093" w14:textId="77777777" w:rsidR="00FC6707" w:rsidRPr="00FC6707" w:rsidRDefault="00FC6707">
            <w:pPr>
              <w:rPr>
                <w:bCs/>
                <w:color w:val="000000" w:themeColor="text1"/>
                <w:lang w:eastAsia="zh-CN"/>
              </w:rPr>
            </w:pPr>
            <w:r w:rsidRPr="00FC6707">
              <w:rPr>
                <w:bCs/>
                <w:color w:val="000000" w:themeColor="text1"/>
                <w:lang w:eastAsia="zh-CN"/>
              </w:rPr>
              <w:t>Ratnam, Vishnu</w:t>
            </w:r>
          </w:p>
        </w:tc>
        <w:tc>
          <w:tcPr>
            <w:tcW w:w="3487" w:type="dxa"/>
            <w:noWrap/>
            <w:tcMar>
              <w:top w:w="15" w:type="dxa"/>
              <w:left w:w="15" w:type="dxa"/>
              <w:bottom w:w="0" w:type="dxa"/>
              <w:right w:w="15" w:type="dxa"/>
            </w:tcMar>
            <w:vAlign w:val="bottom"/>
            <w:hideMark/>
          </w:tcPr>
          <w:p w14:paraId="39178B96" w14:textId="77777777" w:rsidR="00FC6707" w:rsidRPr="00FC6707" w:rsidRDefault="00FC6707">
            <w:pPr>
              <w:rPr>
                <w:bCs/>
                <w:color w:val="000000" w:themeColor="text1"/>
                <w:lang w:eastAsia="zh-CN"/>
              </w:rPr>
            </w:pPr>
            <w:r w:rsidRPr="00FC6707">
              <w:rPr>
                <w:bCs/>
                <w:color w:val="000000" w:themeColor="text1"/>
                <w:lang w:eastAsia="zh-CN"/>
              </w:rPr>
              <w:t>Samsung Research America</w:t>
            </w:r>
          </w:p>
        </w:tc>
      </w:tr>
      <w:tr w:rsidR="00FC6707" w14:paraId="2CF2FA68" w14:textId="77777777" w:rsidTr="00FC6707">
        <w:trPr>
          <w:trHeight w:val="300"/>
        </w:trPr>
        <w:tc>
          <w:tcPr>
            <w:tcW w:w="0" w:type="auto"/>
            <w:noWrap/>
            <w:tcMar>
              <w:top w:w="15" w:type="dxa"/>
              <w:left w:w="15" w:type="dxa"/>
              <w:bottom w:w="0" w:type="dxa"/>
              <w:right w:w="15" w:type="dxa"/>
            </w:tcMar>
            <w:vAlign w:val="center"/>
            <w:hideMark/>
          </w:tcPr>
          <w:p w14:paraId="21316227"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7E8F4735"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59ABC2AD" w14:textId="77777777" w:rsidR="00FC6707" w:rsidRPr="00FC6707" w:rsidRDefault="00FC6707">
            <w:pPr>
              <w:rPr>
                <w:bCs/>
                <w:color w:val="000000" w:themeColor="text1"/>
                <w:lang w:eastAsia="zh-CN"/>
              </w:rPr>
            </w:pPr>
            <w:r w:rsidRPr="00FC6707">
              <w:rPr>
                <w:bCs/>
                <w:color w:val="000000" w:themeColor="text1"/>
                <w:lang w:eastAsia="zh-CN"/>
              </w:rPr>
              <w:t>Rosdahl, Jon</w:t>
            </w:r>
          </w:p>
        </w:tc>
        <w:tc>
          <w:tcPr>
            <w:tcW w:w="3487" w:type="dxa"/>
            <w:noWrap/>
            <w:tcMar>
              <w:top w:w="15" w:type="dxa"/>
              <w:left w:w="15" w:type="dxa"/>
              <w:bottom w:w="0" w:type="dxa"/>
              <w:right w:w="15" w:type="dxa"/>
            </w:tcMar>
            <w:vAlign w:val="bottom"/>
            <w:hideMark/>
          </w:tcPr>
          <w:p w14:paraId="2D583B98" w14:textId="77777777" w:rsidR="00FC6707" w:rsidRPr="00FC6707" w:rsidRDefault="00FC6707">
            <w:pPr>
              <w:rPr>
                <w:bCs/>
                <w:color w:val="000000" w:themeColor="text1"/>
                <w:lang w:eastAsia="zh-CN"/>
              </w:rPr>
            </w:pPr>
            <w:r w:rsidRPr="00FC6707">
              <w:rPr>
                <w:bCs/>
                <w:color w:val="000000" w:themeColor="text1"/>
                <w:lang w:eastAsia="zh-CN"/>
              </w:rPr>
              <w:t>Qualcomm Technologies, Inc.</w:t>
            </w:r>
          </w:p>
        </w:tc>
      </w:tr>
      <w:tr w:rsidR="00FC6707" w14:paraId="79A51B24" w14:textId="77777777" w:rsidTr="00FC6707">
        <w:trPr>
          <w:trHeight w:val="300"/>
        </w:trPr>
        <w:tc>
          <w:tcPr>
            <w:tcW w:w="0" w:type="auto"/>
            <w:noWrap/>
            <w:tcMar>
              <w:top w:w="15" w:type="dxa"/>
              <w:left w:w="15" w:type="dxa"/>
              <w:bottom w:w="0" w:type="dxa"/>
              <w:right w:w="15" w:type="dxa"/>
            </w:tcMar>
            <w:vAlign w:val="center"/>
            <w:hideMark/>
          </w:tcPr>
          <w:p w14:paraId="007D2680"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5C3AB140"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52AEB94B" w14:textId="77777777" w:rsidR="00FC6707" w:rsidRPr="00FC6707" w:rsidRDefault="00FC6707">
            <w:pPr>
              <w:rPr>
                <w:bCs/>
                <w:color w:val="000000" w:themeColor="text1"/>
                <w:lang w:eastAsia="zh-CN"/>
              </w:rPr>
            </w:pPr>
            <w:r w:rsidRPr="00FC6707">
              <w:rPr>
                <w:bCs/>
                <w:color w:val="000000" w:themeColor="text1"/>
                <w:lang w:eastAsia="zh-CN"/>
              </w:rPr>
              <w:t xml:space="preserve">Ryu, </w:t>
            </w:r>
            <w:proofErr w:type="spellStart"/>
            <w:r w:rsidRPr="00FC6707">
              <w:rPr>
                <w:bCs/>
                <w:color w:val="000000" w:themeColor="text1"/>
                <w:lang w:eastAsia="zh-CN"/>
              </w:rPr>
              <w:t>Kiseon</w:t>
            </w:r>
            <w:proofErr w:type="spellEnd"/>
          </w:p>
        </w:tc>
        <w:tc>
          <w:tcPr>
            <w:tcW w:w="3487" w:type="dxa"/>
            <w:noWrap/>
            <w:tcMar>
              <w:top w:w="15" w:type="dxa"/>
              <w:left w:w="15" w:type="dxa"/>
              <w:bottom w:w="0" w:type="dxa"/>
              <w:right w:w="15" w:type="dxa"/>
            </w:tcMar>
            <w:vAlign w:val="bottom"/>
            <w:hideMark/>
          </w:tcPr>
          <w:p w14:paraId="14075DC5" w14:textId="77777777" w:rsidR="00FC6707" w:rsidRPr="00FC6707" w:rsidRDefault="00FC6707">
            <w:pPr>
              <w:rPr>
                <w:bCs/>
                <w:color w:val="000000" w:themeColor="text1"/>
                <w:lang w:eastAsia="zh-CN"/>
              </w:rPr>
            </w:pPr>
            <w:r w:rsidRPr="00FC6707">
              <w:rPr>
                <w:bCs/>
                <w:color w:val="000000" w:themeColor="text1"/>
                <w:lang w:eastAsia="zh-CN"/>
              </w:rPr>
              <w:t>NXP Semiconductors</w:t>
            </w:r>
          </w:p>
        </w:tc>
      </w:tr>
      <w:tr w:rsidR="00FC6707" w14:paraId="1836CB0D" w14:textId="77777777" w:rsidTr="00FC6707">
        <w:trPr>
          <w:trHeight w:val="300"/>
        </w:trPr>
        <w:tc>
          <w:tcPr>
            <w:tcW w:w="0" w:type="auto"/>
            <w:noWrap/>
            <w:tcMar>
              <w:top w:w="15" w:type="dxa"/>
              <w:left w:w="15" w:type="dxa"/>
              <w:bottom w:w="0" w:type="dxa"/>
              <w:right w:w="15" w:type="dxa"/>
            </w:tcMar>
            <w:vAlign w:val="center"/>
            <w:hideMark/>
          </w:tcPr>
          <w:p w14:paraId="4E0F2658"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363ED7F5"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23EFB19D" w14:textId="77777777" w:rsidR="00FC6707" w:rsidRPr="00FC6707" w:rsidRDefault="00FC6707">
            <w:pPr>
              <w:rPr>
                <w:bCs/>
                <w:color w:val="000000" w:themeColor="text1"/>
                <w:lang w:eastAsia="zh-CN"/>
              </w:rPr>
            </w:pPr>
            <w:r w:rsidRPr="00FC6707">
              <w:rPr>
                <w:bCs/>
                <w:color w:val="000000" w:themeColor="text1"/>
                <w:lang w:eastAsia="zh-CN"/>
              </w:rPr>
              <w:t>Shafin, Rubayet</w:t>
            </w:r>
          </w:p>
        </w:tc>
        <w:tc>
          <w:tcPr>
            <w:tcW w:w="3487" w:type="dxa"/>
            <w:noWrap/>
            <w:tcMar>
              <w:top w:w="15" w:type="dxa"/>
              <w:left w:w="15" w:type="dxa"/>
              <w:bottom w:w="0" w:type="dxa"/>
              <w:right w:w="15" w:type="dxa"/>
            </w:tcMar>
            <w:vAlign w:val="bottom"/>
            <w:hideMark/>
          </w:tcPr>
          <w:p w14:paraId="3D7DA52F" w14:textId="77777777" w:rsidR="00FC6707" w:rsidRPr="00FC6707" w:rsidRDefault="00FC6707">
            <w:pPr>
              <w:rPr>
                <w:bCs/>
                <w:color w:val="000000" w:themeColor="text1"/>
                <w:lang w:eastAsia="zh-CN"/>
              </w:rPr>
            </w:pPr>
            <w:r w:rsidRPr="00FC6707">
              <w:rPr>
                <w:bCs/>
                <w:color w:val="000000" w:themeColor="text1"/>
                <w:lang w:eastAsia="zh-CN"/>
              </w:rPr>
              <w:t>Samsung Research America</w:t>
            </w:r>
          </w:p>
        </w:tc>
      </w:tr>
      <w:tr w:rsidR="00FC6707" w14:paraId="5A57F134" w14:textId="77777777" w:rsidTr="00FC6707">
        <w:trPr>
          <w:trHeight w:val="300"/>
        </w:trPr>
        <w:tc>
          <w:tcPr>
            <w:tcW w:w="0" w:type="auto"/>
            <w:noWrap/>
            <w:tcMar>
              <w:top w:w="15" w:type="dxa"/>
              <w:left w:w="15" w:type="dxa"/>
              <w:bottom w:w="0" w:type="dxa"/>
              <w:right w:w="15" w:type="dxa"/>
            </w:tcMar>
            <w:vAlign w:val="center"/>
            <w:hideMark/>
          </w:tcPr>
          <w:p w14:paraId="09187670"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0A844975"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1002CBC6" w14:textId="77777777" w:rsidR="00FC6707" w:rsidRPr="00FC6707" w:rsidRDefault="00FC6707">
            <w:pPr>
              <w:rPr>
                <w:bCs/>
                <w:color w:val="000000" w:themeColor="text1"/>
                <w:lang w:eastAsia="zh-CN"/>
              </w:rPr>
            </w:pPr>
            <w:r w:rsidRPr="00FC6707">
              <w:rPr>
                <w:bCs/>
                <w:color w:val="000000" w:themeColor="text1"/>
                <w:lang w:eastAsia="zh-CN"/>
              </w:rPr>
              <w:t xml:space="preserve">Shi, </w:t>
            </w:r>
            <w:proofErr w:type="spellStart"/>
            <w:r w:rsidRPr="00FC6707">
              <w:rPr>
                <w:bCs/>
                <w:color w:val="000000" w:themeColor="text1"/>
                <w:lang w:eastAsia="zh-CN"/>
              </w:rPr>
              <w:t>Zhenpeng</w:t>
            </w:r>
            <w:proofErr w:type="spellEnd"/>
          </w:p>
        </w:tc>
        <w:tc>
          <w:tcPr>
            <w:tcW w:w="3487" w:type="dxa"/>
            <w:noWrap/>
            <w:tcMar>
              <w:top w:w="15" w:type="dxa"/>
              <w:left w:w="15" w:type="dxa"/>
              <w:bottom w:w="0" w:type="dxa"/>
              <w:right w:w="15" w:type="dxa"/>
            </w:tcMar>
            <w:vAlign w:val="bottom"/>
            <w:hideMark/>
          </w:tcPr>
          <w:p w14:paraId="56501C3B" w14:textId="77777777" w:rsidR="00FC6707" w:rsidRPr="00FC6707" w:rsidRDefault="00FC6707">
            <w:pPr>
              <w:rPr>
                <w:bCs/>
                <w:color w:val="000000" w:themeColor="text1"/>
                <w:lang w:eastAsia="zh-CN"/>
              </w:rPr>
            </w:pPr>
            <w:r w:rsidRPr="00FC6707">
              <w:rPr>
                <w:bCs/>
                <w:color w:val="000000" w:themeColor="text1"/>
                <w:lang w:eastAsia="zh-CN"/>
              </w:rPr>
              <w:t>Huawei Technologies Co., Ltd</w:t>
            </w:r>
          </w:p>
        </w:tc>
      </w:tr>
      <w:tr w:rsidR="00FC6707" w14:paraId="5B4F25D0" w14:textId="77777777" w:rsidTr="00FC6707">
        <w:trPr>
          <w:trHeight w:val="300"/>
        </w:trPr>
        <w:tc>
          <w:tcPr>
            <w:tcW w:w="0" w:type="auto"/>
            <w:noWrap/>
            <w:tcMar>
              <w:top w:w="15" w:type="dxa"/>
              <w:left w:w="15" w:type="dxa"/>
              <w:bottom w:w="0" w:type="dxa"/>
              <w:right w:w="15" w:type="dxa"/>
            </w:tcMar>
            <w:vAlign w:val="center"/>
            <w:hideMark/>
          </w:tcPr>
          <w:p w14:paraId="7ACD35B3"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2D91FDC1"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54C093FA" w14:textId="77777777" w:rsidR="00FC6707" w:rsidRPr="00FC6707" w:rsidRDefault="00FC6707">
            <w:pPr>
              <w:rPr>
                <w:bCs/>
                <w:color w:val="000000" w:themeColor="text1"/>
                <w:lang w:eastAsia="zh-CN"/>
              </w:rPr>
            </w:pPr>
            <w:r w:rsidRPr="00FC6707">
              <w:rPr>
                <w:bCs/>
                <w:color w:val="000000" w:themeColor="text1"/>
                <w:lang w:eastAsia="zh-CN"/>
              </w:rPr>
              <w:t>Wang, Xiaofei</w:t>
            </w:r>
          </w:p>
        </w:tc>
        <w:tc>
          <w:tcPr>
            <w:tcW w:w="3487" w:type="dxa"/>
            <w:noWrap/>
            <w:tcMar>
              <w:top w:w="15" w:type="dxa"/>
              <w:left w:w="15" w:type="dxa"/>
              <w:bottom w:w="0" w:type="dxa"/>
              <w:right w:w="15" w:type="dxa"/>
            </w:tcMar>
            <w:vAlign w:val="bottom"/>
            <w:hideMark/>
          </w:tcPr>
          <w:p w14:paraId="7AF9C6DE" w14:textId="77777777" w:rsidR="00FC6707" w:rsidRPr="00FC6707" w:rsidRDefault="00FC6707">
            <w:pPr>
              <w:rPr>
                <w:bCs/>
                <w:color w:val="000000" w:themeColor="text1"/>
                <w:lang w:eastAsia="zh-CN"/>
              </w:rPr>
            </w:pPr>
            <w:proofErr w:type="spellStart"/>
            <w:r w:rsidRPr="00FC6707">
              <w:rPr>
                <w:bCs/>
                <w:color w:val="000000" w:themeColor="text1"/>
                <w:lang w:eastAsia="zh-CN"/>
              </w:rPr>
              <w:t>InterDigital</w:t>
            </w:r>
            <w:proofErr w:type="spellEnd"/>
            <w:r w:rsidRPr="00FC6707">
              <w:rPr>
                <w:bCs/>
                <w:color w:val="000000" w:themeColor="text1"/>
                <w:lang w:eastAsia="zh-CN"/>
              </w:rPr>
              <w:t>, Inc.</w:t>
            </w:r>
          </w:p>
        </w:tc>
      </w:tr>
      <w:tr w:rsidR="00FC6707" w14:paraId="4A517E79" w14:textId="77777777" w:rsidTr="00FC6707">
        <w:trPr>
          <w:trHeight w:val="300"/>
        </w:trPr>
        <w:tc>
          <w:tcPr>
            <w:tcW w:w="0" w:type="auto"/>
            <w:noWrap/>
            <w:tcMar>
              <w:top w:w="15" w:type="dxa"/>
              <w:left w:w="15" w:type="dxa"/>
              <w:bottom w:w="0" w:type="dxa"/>
              <w:right w:w="15" w:type="dxa"/>
            </w:tcMar>
            <w:vAlign w:val="center"/>
            <w:hideMark/>
          </w:tcPr>
          <w:p w14:paraId="066A7D73"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3E5B52EF"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50897077" w14:textId="77777777" w:rsidR="00FC6707" w:rsidRPr="00FC6707" w:rsidRDefault="00FC6707">
            <w:pPr>
              <w:rPr>
                <w:bCs/>
                <w:color w:val="000000" w:themeColor="text1"/>
                <w:lang w:eastAsia="zh-CN"/>
              </w:rPr>
            </w:pPr>
            <w:r w:rsidRPr="00FC6707">
              <w:rPr>
                <w:bCs/>
                <w:color w:val="000000" w:themeColor="text1"/>
                <w:lang w:eastAsia="zh-CN"/>
              </w:rPr>
              <w:t>Wei, Dong</w:t>
            </w:r>
          </w:p>
        </w:tc>
        <w:tc>
          <w:tcPr>
            <w:tcW w:w="3487" w:type="dxa"/>
            <w:noWrap/>
            <w:tcMar>
              <w:top w:w="15" w:type="dxa"/>
              <w:left w:w="15" w:type="dxa"/>
              <w:bottom w:w="0" w:type="dxa"/>
              <w:right w:w="15" w:type="dxa"/>
            </w:tcMar>
            <w:vAlign w:val="bottom"/>
            <w:hideMark/>
          </w:tcPr>
          <w:p w14:paraId="43AC76AC" w14:textId="77777777" w:rsidR="00FC6707" w:rsidRPr="00FC6707" w:rsidRDefault="00FC6707">
            <w:pPr>
              <w:rPr>
                <w:bCs/>
                <w:color w:val="000000" w:themeColor="text1"/>
                <w:lang w:eastAsia="zh-CN"/>
              </w:rPr>
            </w:pPr>
            <w:r w:rsidRPr="00FC6707">
              <w:rPr>
                <w:bCs/>
                <w:color w:val="000000" w:themeColor="text1"/>
                <w:lang w:eastAsia="zh-CN"/>
              </w:rPr>
              <w:t xml:space="preserve">Guangdong OPPO Mobile Telecommunications </w:t>
            </w:r>
            <w:proofErr w:type="spellStart"/>
            <w:proofErr w:type="gramStart"/>
            <w:r w:rsidRPr="00FC6707">
              <w:rPr>
                <w:bCs/>
                <w:color w:val="000000" w:themeColor="text1"/>
                <w:lang w:eastAsia="zh-CN"/>
              </w:rPr>
              <w:t>Corp.,Ltd</w:t>
            </w:r>
            <w:proofErr w:type="spellEnd"/>
            <w:proofErr w:type="gramEnd"/>
          </w:p>
        </w:tc>
      </w:tr>
      <w:tr w:rsidR="00FC6707" w14:paraId="03C961BC" w14:textId="77777777" w:rsidTr="00FC6707">
        <w:trPr>
          <w:trHeight w:val="300"/>
        </w:trPr>
        <w:tc>
          <w:tcPr>
            <w:tcW w:w="0" w:type="auto"/>
            <w:noWrap/>
            <w:tcMar>
              <w:top w:w="15" w:type="dxa"/>
              <w:left w:w="15" w:type="dxa"/>
              <w:bottom w:w="0" w:type="dxa"/>
              <w:right w:w="15" w:type="dxa"/>
            </w:tcMar>
            <w:vAlign w:val="center"/>
            <w:hideMark/>
          </w:tcPr>
          <w:p w14:paraId="336DC791"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58DD6D3"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7D772BA0" w14:textId="77777777" w:rsidR="00FC6707" w:rsidRPr="00FC6707" w:rsidRDefault="00FC6707">
            <w:pPr>
              <w:rPr>
                <w:bCs/>
                <w:color w:val="000000" w:themeColor="text1"/>
                <w:lang w:eastAsia="zh-CN"/>
              </w:rPr>
            </w:pPr>
            <w:r w:rsidRPr="00FC6707">
              <w:rPr>
                <w:bCs/>
                <w:color w:val="000000" w:themeColor="text1"/>
                <w:lang w:eastAsia="zh-CN"/>
              </w:rPr>
              <w:t>Wullert, John</w:t>
            </w:r>
          </w:p>
        </w:tc>
        <w:tc>
          <w:tcPr>
            <w:tcW w:w="3487" w:type="dxa"/>
            <w:noWrap/>
            <w:tcMar>
              <w:top w:w="15" w:type="dxa"/>
              <w:left w:w="15" w:type="dxa"/>
              <w:bottom w:w="0" w:type="dxa"/>
              <w:right w:w="15" w:type="dxa"/>
            </w:tcMar>
            <w:vAlign w:val="bottom"/>
            <w:hideMark/>
          </w:tcPr>
          <w:p w14:paraId="5FD18432" w14:textId="77777777" w:rsidR="00FC6707" w:rsidRPr="00FC6707" w:rsidRDefault="00FC6707">
            <w:pPr>
              <w:rPr>
                <w:bCs/>
                <w:color w:val="000000" w:themeColor="text1"/>
                <w:lang w:eastAsia="zh-CN"/>
              </w:rPr>
            </w:pPr>
            <w:proofErr w:type="spellStart"/>
            <w:r w:rsidRPr="00FC6707">
              <w:rPr>
                <w:bCs/>
                <w:color w:val="000000" w:themeColor="text1"/>
                <w:lang w:eastAsia="zh-CN"/>
              </w:rPr>
              <w:t>Peraton</w:t>
            </w:r>
            <w:proofErr w:type="spellEnd"/>
            <w:r w:rsidRPr="00FC6707">
              <w:rPr>
                <w:bCs/>
                <w:color w:val="000000" w:themeColor="text1"/>
                <w:lang w:eastAsia="zh-CN"/>
              </w:rPr>
              <w:t xml:space="preserve"> Labs</w:t>
            </w:r>
          </w:p>
        </w:tc>
      </w:tr>
      <w:tr w:rsidR="00FC6707" w14:paraId="200DD8CD" w14:textId="77777777" w:rsidTr="00FC6707">
        <w:trPr>
          <w:trHeight w:val="300"/>
        </w:trPr>
        <w:tc>
          <w:tcPr>
            <w:tcW w:w="0" w:type="auto"/>
            <w:noWrap/>
            <w:tcMar>
              <w:top w:w="15" w:type="dxa"/>
              <w:left w:w="15" w:type="dxa"/>
              <w:bottom w:w="0" w:type="dxa"/>
              <w:right w:w="15" w:type="dxa"/>
            </w:tcMar>
            <w:vAlign w:val="center"/>
            <w:hideMark/>
          </w:tcPr>
          <w:p w14:paraId="5FB72E87"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180EAF4"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19C25A6D" w14:textId="77777777" w:rsidR="00FC6707" w:rsidRPr="00FC6707" w:rsidRDefault="00FC6707">
            <w:pPr>
              <w:rPr>
                <w:bCs/>
                <w:color w:val="000000" w:themeColor="text1"/>
                <w:lang w:eastAsia="zh-CN"/>
              </w:rPr>
            </w:pPr>
            <w:r w:rsidRPr="00FC6707">
              <w:rPr>
                <w:bCs/>
                <w:color w:val="000000" w:themeColor="text1"/>
                <w:lang w:eastAsia="zh-CN"/>
              </w:rPr>
              <w:t>Xiao, Tong</w:t>
            </w:r>
          </w:p>
        </w:tc>
        <w:tc>
          <w:tcPr>
            <w:tcW w:w="3487" w:type="dxa"/>
            <w:noWrap/>
            <w:tcMar>
              <w:top w:w="15" w:type="dxa"/>
              <w:left w:w="15" w:type="dxa"/>
              <w:bottom w:w="0" w:type="dxa"/>
              <w:right w:w="15" w:type="dxa"/>
            </w:tcMar>
            <w:vAlign w:val="bottom"/>
            <w:hideMark/>
          </w:tcPr>
          <w:p w14:paraId="5013BB86" w14:textId="77777777" w:rsidR="00FC6707" w:rsidRPr="00FC6707" w:rsidRDefault="00FC6707">
            <w:pPr>
              <w:rPr>
                <w:bCs/>
                <w:color w:val="000000" w:themeColor="text1"/>
                <w:lang w:eastAsia="zh-CN"/>
              </w:rPr>
            </w:pPr>
            <w:r w:rsidRPr="00FC6707">
              <w:rPr>
                <w:bCs/>
                <w:color w:val="000000" w:themeColor="text1"/>
                <w:lang w:eastAsia="zh-CN"/>
              </w:rPr>
              <w:t>Xiaomi Communications Co., Ltd.</w:t>
            </w:r>
          </w:p>
        </w:tc>
      </w:tr>
      <w:tr w:rsidR="00FC6707" w14:paraId="3D1E1DE6" w14:textId="77777777" w:rsidTr="00FC6707">
        <w:trPr>
          <w:trHeight w:val="300"/>
        </w:trPr>
        <w:tc>
          <w:tcPr>
            <w:tcW w:w="0" w:type="auto"/>
            <w:noWrap/>
            <w:tcMar>
              <w:top w:w="15" w:type="dxa"/>
              <w:left w:w="15" w:type="dxa"/>
              <w:bottom w:w="0" w:type="dxa"/>
              <w:right w:w="15" w:type="dxa"/>
            </w:tcMar>
            <w:vAlign w:val="center"/>
            <w:hideMark/>
          </w:tcPr>
          <w:p w14:paraId="4E42F123"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79299C2F"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4C59BA6C" w14:textId="77777777" w:rsidR="00FC6707" w:rsidRPr="00FC6707" w:rsidRDefault="00FC6707">
            <w:pPr>
              <w:rPr>
                <w:bCs/>
                <w:color w:val="000000" w:themeColor="text1"/>
                <w:lang w:eastAsia="zh-CN"/>
              </w:rPr>
            </w:pPr>
            <w:r w:rsidRPr="00FC6707">
              <w:rPr>
                <w:bCs/>
                <w:color w:val="000000" w:themeColor="text1"/>
                <w:lang w:eastAsia="zh-CN"/>
              </w:rPr>
              <w:t>Xu, Yue</w:t>
            </w:r>
          </w:p>
        </w:tc>
        <w:tc>
          <w:tcPr>
            <w:tcW w:w="3487" w:type="dxa"/>
            <w:noWrap/>
            <w:tcMar>
              <w:top w:w="15" w:type="dxa"/>
              <w:left w:w="15" w:type="dxa"/>
              <w:bottom w:w="0" w:type="dxa"/>
              <w:right w:w="15" w:type="dxa"/>
            </w:tcMar>
            <w:vAlign w:val="bottom"/>
            <w:hideMark/>
          </w:tcPr>
          <w:p w14:paraId="2951AB1C" w14:textId="77777777" w:rsidR="00FC6707" w:rsidRPr="00FC6707" w:rsidRDefault="00FC6707">
            <w:pPr>
              <w:rPr>
                <w:bCs/>
                <w:color w:val="000000" w:themeColor="text1"/>
                <w:lang w:eastAsia="zh-CN"/>
              </w:rPr>
            </w:pPr>
            <w:r w:rsidRPr="00FC6707">
              <w:rPr>
                <w:bCs/>
                <w:color w:val="000000" w:themeColor="text1"/>
                <w:lang w:eastAsia="zh-CN"/>
              </w:rPr>
              <w:t>Huawei Technologies Co., Ltd</w:t>
            </w:r>
          </w:p>
        </w:tc>
      </w:tr>
      <w:tr w:rsidR="00FC6707" w14:paraId="1B023E28" w14:textId="77777777" w:rsidTr="00FC6707">
        <w:trPr>
          <w:trHeight w:val="300"/>
        </w:trPr>
        <w:tc>
          <w:tcPr>
            <w:tcW w:w="0" w:type="auto"/>
            <w:noWrap/>
            <w:tcMar>
              <w:top w:w="15" w:type="dxa"/>
              <w:left w:w="15" w:type="dxa"/>
              <w:bottom w:w="0" w:type="dxa"/>
              <w:right w:w="15" w:type="dxa"/>
            </w:tcMar>
            <w:vAlign w:val="center"/>
            <w:hideMark/>
          </w:tcPr>
          <w:p w14:paraId="476DDA65"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5C60265D"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6FAC972C" w14:textId="77777777" w:rsidR="00FC6707" w:rsidRPr="00FC6707" w:rsidRDefault="00FC6707">
            <w:pPr>
              <w:rPr>
                <w:bCs/>
                <w:color w:val="000000" w:themeColor="text1"/>
                <w:lang w:eastAsia="zh-CN"/>
              </w:rPr>
            </w:pPr>
            <w:r w:rsidRPr="00FC6707">
              <w:rPr>
                <w:bCs/>
                <w:color w:val="000000" w:themeColor="text1"/>
                <w:lang w:eastAsia="zh-CN"/>
              </w:rPr>
              <w:t>Yang, Jay</w:t>
            </w:r>
          </w:p>
        </w:tc>
        <w:tc>
          <w:tcPr>
            <w:tcW w:w="3487" w:type="dxa"/>
            <w:noWrap/>
            <w:tcMar>
              <w:top w:w="15" w:type="dxa"/>
              <w:left w:w="15" w:type="dxa"/>
              <w:bottom w:w="0" w:type="dxa"/>
              <w:right w:w="15" w:type="dxa"/>
            </w:tcMar>
            <w:vAlign w:val="bottom"/>
            <w:hideMark/>
          </w:tcPr>
          <w:p w14:paraId="4B306793" w14:textId="77777777" w:rsidR="00FC6707" w:rsidRPr="00FC6707" w:rsidRDefault="00FC6707">
            <w:pPr>
              <w:rPr>
                <w:bCs/>
                <w:color w:val="000000" w:themeColor="text1"/>
                <w:lang w:eastAsia="zh-CN"/>
              </w:rPr>
            </w:pPr>
            <w:r w:rsidRPr="00FC6707">
              <w:rPr>
                <w:bCs/>
                <w:color w:val="000000" w:themeColor="text1"/>
                <w:lang w:eastAsia="zh-CN"/>
              </w:rPr>
              <w:t>ZTE Corporation</w:t>
            </w:r>
          </w:p>
        </w:tc>
      </w:tr>
      <w:tr w:rsidR="00FC6707" w14:paraId="7384F010" w14:textId="77777777" w:rsidTr="00FC6707">
        <w:trPr>
          <w:trHeight w:val="300"/>
        </w:trPr>
        <w:tc>
          <w:tcPr>
            <w:tcW w:w="0" w:type="auto"/>
            <w:noWrap/>
            <w:tcMar>
              <w:top w:w="15" w:type="dxa"/>
              <w:left w:w="15" w:type="dxa"/>
              <w:bottom w:w="0" w:type="dxa"/>
              <w:right w:w="15" w:type="dxa"/>
            </w:tcMar>
            <w:vAlign w:val="center"/>
            <w:hideMark/>
          </w:tcPr>
          <w:p w14:paraId="40175082"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59786C1C"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7BD842B0" w14:textId="77777777" w:rsidR="00FC6707" w:rsidRPr="00FC6707" w:rsidRDefault="00FC6707">
            <w:pPr>
              <w:rPr>
                <w:bCs/>
                <w:color w:val="000000" w:themeColor="text1"/>
                <w:lang w:eastAsia="zh-CN"/>
              </w:rPr>
            </w:pPr>
            <w:r w:rsidRPr="00FC6707">
              <w:rPr>
                <w:bCs/>
                <w:color w:val="000000" w:themeColor="text1"/>
                <w:lang w:eastAsia="zh-CN"/>
              </w:rPr>
              <w:t>Yee, James</w:t>
            </w:r>
          </w:p>
        </w:tc>
        <w:tc>
          <w:tcPr>
            <w:tcW w:w="3487" w:type="dxa"/>
            <w:noWrap/>
            <w:tcMar>
              <w:top w:w="15" w:type="dxa"/>
              <w:left w:w="15" w:type="dxa"/>
              <w:bottom w:w="0" w:type="dxa"/>
              <w:right w:w="15" w:type="dxa"/>
            </w:tcMar>
            <w:vAlign w:val="bottom"/>
            <w:hideMark/>
          </w:tcPr>
          <w:p w14:paraId="328355F2" w14:textId="77777777" w:rsidR="00FC6707" w:rsidRPr="00FC6707" w:rsidRDefault="00FC6707">
            <w:pPr>
              <w:rPr>
                <w:bCs/>
                <w:color w:val="000000" w:themeColor="text1"/>
                <w:lang w:eastAsia="zh-CN"/>
              </w:rPr>
            </w:pPr>
            <w:r w:rsidRPr="00FC6707">
              <w:rPr>
                <w:bCs/>
                <w:color w:val="000000" w:themeColor="text1"/>
                <w:lang w:eastAsia="zh-CN"/>
              </w:rPr>
              <w:t>MediaTek Inc.</w:t>
            </w:r>
          </w:p>
        </w:tc>
      </w:tr>
      <w:tr w:rsidR="00FC6707" w14:paraId="3B0CF080" w14:textId="77777777" w:rsidTr="00FC6707">
        <w:trPr>
          <w:trHeight w:val="300"/>
        </w:trPr>
        <w:tc>
          <w:tcPr>
            <w:tcW w:w="0" w:type="auto"/>
            <w:noWrap/>
            <w:tcMar>
              <w:top w:w="15" w:type="dxa"/>
              <w:left w:w="15" w:type="dxa"/>
              <w:bottom w:w="0" w:type="dxa"/>
              <w:right w:w="15" w:type="dxa"/>
            </w:tcMar>
            <w:vAlign w:val="center"/>
            <w:hideMark/>
          </w:tcPr>
          <w:p w14:paraId="4DFA9D22"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226AFCFE" w14:textId="77777777" w:rsidR="00FC6707" w:rsidRPr="00FC6707" w:rsidRDefault="00FC6707">
            <w:pPr>
              <w:jc w:val="center"/>
              <w:rPr>
                <w:bCs/>
                <w:color w:val="000000" w:themeColor="text1"/>
                <w:lang w:eastAsia="zh-CN"/>
              </w:rPr>
            </w:pPr>
            <w:r w:rsidRPr="00FC6707">
              <w:rPr>
                <w:bCs/>
                <w:color w:val="000000" w:themeColor="text1"/>
                <w:lang w:eastAsia="zh-CN"/>
              </w:rPr>
              <w:t>6/12</w:t>
            </w:r>
          </w:p>
        </w:tc>
        <w:tc>
          <w:tcPr>
            <w:tcW w:w="0" w:type="auto"/>
            <w:noWrap/>
            <w:tcMar>
              <w:top w:w="15" w:type="dxa"/>
              <w:left w:w="15" w:type="dxa"/>
              <w:bottom w:w="0" w:type="dxa"/>
              <w:right w:w="15" w:type="dxa"/>
            </w:tcMar>
            <w:vAlign w:val="bottom"/>
            <w:hideMark/>
          </w:tcPr>
          <w:p w14:paraId="7D78555E" w14:textId="77777777" w:rsidR="00FC6707" w:rsidRPr="00FC6707" w:rsidRDefault="00FC6707">
            <w:pPr>
              <w:rPr>
                <w:bCs/>
                <w:color w:val="000000" w:themeColor="text1"/>
                <w:lang w:eastAsia="zh-CN"/>
              </w:rPr>
            </w:pPr>
            <w:r w:rsidRPr="00FC6707">
              <w:rPr>
                <w:bCs/>
                <w:color w:val="000000" w:themeColor="text1"/>
                <w:lang w:eastAsia="zh-CN"/>
              </w:rPr>
              <w:t>Zhao, Yue</w:t>
            </w:r>
          </w:p>
        </w:tc>
        <w:tc>
          <w:tcPr>
            <w:tcW w:w="3487" w:type="dxa"/>
            <w:noWrap/>
            <w:tcMar>
              <w:top w:w="15" w:type="dxa"/>
              <w:left w:w="15" w:type="dxa"/>
              <w:bottom w:w="0" w:type="dxa"/>
              <w:right w:w="15" w:type="dxa"/>
            </w:tcMar>
            <w:vAlign w:val="bottom"/>
            <w:hideMark/>
          </w:tcPr>
          <w:p w14:paraId="0C6FE0BA" w14:textId="77777777" w:rsidR="00FC6707" w:rsidRPr="00FC6707" w:rsidRDefault="00FC6707">
            <w:pPr>
              <w:rPr>
                <w:bCs/>
                <w:color w:val="000000" w:themeColor="text1"/>
                <w:lang w:eastAsia="zh-CN"/>
              </w:rPr>
            </w:pPr>
            <w:r w:rsidRPr="00FC6707">
              <w:rPr>
                <w:bCs/>
                <w:color w:val="000000" w:themeColor="text1"/>
                <w:lang w:eastAsia="zh-CN"/>
              </w:rPr>
              <w:t>Huawei Technologies Co., Ltd</w:t>
            </w:r>
          </w:p>
        </w:tc>
      </w:tr>
    </w:tbl>
    <w:p w14:paraId="4555BC53" w14:textId="77777777" w:rsidR="00FC6707" w:rsidRDefault="00FC6707" w:rsidP="00FC6707">
      <w:pPr>
        <w:pStyle w:val="a"/>
        <w:numPr>
          <w:ilvl w:val="0"/>
          <w:numId w:val="0"/>
        </w:numPr>
        <w:ind w:left="1440"/>
      </w:pPr>
    </w:p>
    <w:p w14:paraId="28943DE1" w14:textId="77777777" w:rsidR="0039568E" w:rsidRDefault="0039568E" w:rsidP="0039568E">
      <w:pPr>
        <w:pStyle w:val="a"/>
        <w:numPr>
          <w:ilvl w:val="0"/>
          <w:numId w:val="1"/>
        </w:numPr>
      </w:pPr>
      <w:r w:rsidRPr="00734539">
        <w:t>Announcements:</w:t>
      </w:r>
      <w:r>
        <w:t xml:space="preserve"> </w:t>
      </w:r>
    </w:p>
    <w:p w14:paraId="5A16ADD7" w14:textId="77777777" w:rsidR="0039568E" w:rsidRDefault="0039568E" w:rsidP="0039568E">
      <w:pPr>
        <w:pStyle w:val="a"/>
      </w:pPr>
      <w:r>
        <w:t>The 1</w:t>
      </w:r>
      <w:r w:rsidRPr="002A5371">
        <w:rPr>
          <w:vertAlign w:val="superscript"/>
        </w:rPr>
        <w:t>st</w:t>
      </w:r>
      <w:r>
        <w:t xml:space="preserve"> recirculation SA ballot for P802.11be closed on May 31</w:t>
      </w:r>
      <w:r w:rsidRPr="002A5371">
        <w:rPr>
          <w:vertAlign w:val="superscript"/>
        </w:rPr>
        <w:t>st</w:t>
      </w:r>
      <w:r>
        <w:t>, 2024, with an approval rate of 92%. A total of 180 comments were received</w:t>
      </w:r>
      <w:r w:rsidRPr="003F04D2">
        <w:t xml:space="preserve"> </w:t>
      </w:r>
      <w:r>
        <w:t>with 114 comments tagged as “Must Be Satisfied”. First categorization: 27E, 5G, 140T: Second categorization: 19 PHY, 13 Joint, 148 MAC.</w:t>
      </w:r>
    </w:p>
    <w:p w14:paraId="3317E76D" w14:textId="77777777" w:rsidR="0039568E" w:rsidRDefault="0039568E" w:rsidP="0039568E">
      <w:pPr>
        <w:pStyle w:val="a"/>
      </w:pPr>
      <w:r>
        <w:lastRenderedPageBreak/>
        <w:t>In order to address comments in a more efficient manner the plan is to switch one of the conf calls from Joint to PHY/MAC (likely June 26</w:t>
      </w:r>
      <w:r w:rsidRPr="006E37ED">
        <w:rPr>
          <w:vertAlign w:val="superscript"/>
        </w:rPr>
        <w:t>th</w:t>
      </w:r>
      <w:r>
        <w:t>, 2024, conf call).</w:t>
      </w:r>
    </w:p>
    <w:p w14:paraId="3715FDAA" w14:textId="77777777" w:rsidR="0039568E" w:rsidRDefault="0039568E" w:rsidP="0039568E">
      <w:pPr>
        <w:pStyle w:val="a"/>
      </w:pPr>
      <w:r>
        <w:t>Target is to resolve all comments by July F2F the latest.</w:t>
      </w:r>
    </w:p>
    <w:p w14:paraId="0F0E1975" w14:textId="77777777" w:rsidR="003829A4" w:rsidRDefault="006E1DED">
      <w:pPr>
        <w:pStyle w:val="a"/>
        <w:numPr>
          <w:ilvl w:val="0"/>
          <w:numId w:val="1"/>
        </w:numPr>
      </w:pPr>
      <w:r>
        <w:rPr>
          <w:rFonts w:hint="eastAsia"/>
          <w:lang w:eastAsia="zh-CN"/>
        </w:rPr>
        <w:t>A</w:t>
      </w:r>
      <w:r>
        <w:rPr>
          <w:lang w:eastAsia="zh-CN"/>
        </w:rPr>
        <w:t>genda</w:t>
      </w:r>
    </w:p>
    <w:p w14:paraId="2E7A2D18" w14:textId="02307D90" w:rsidR="002A4B24" w:rsidRDefault="002A4B24">
      <w:pPr>
        <w:pStyle w:val="a"/>
      </w:pPr>
      <w:proofErr w:type="spellStart"/>
      <w:r>
        <w:t>TGbe</w:t>
      </w:r>
      <w:proofErr w:type="spellEnd"/>
      <w:r>
        <w:t xml:space="preserve"> Editor’s Report: </w:t>
      </w:r>
      <w:hyperlink r:id="rId17" w:history="1">
        <w:r w:rsidRPr="002A4B24">
          <w:rPr>
            <w:rStyle w:val="ae"/>
          </w:rPr>
          <w:t>11-24/1003r</w:t>
        </w:r>
        <w:r>
          <w:rPr>
            <w:rStyle w:val="ae"/>
          </w:rPr>
          <w:t>1</w:t>
        </w:r>
      </w:hyperlink>
    </w:p>
    <w:p w14:paraId="6708069C" w14:textId="39F28DAD" w:rsidR="006E3978" w:rsidRDefault="006E3978">
      <w:pPr>
        <w:pStyle w:val="a"/>
      </w:pPr>
      <w:r>
        <w:t>Review/confirm latest POC assignments:</w:t>
      </w:r>
      <w:hyperlink r:id="rId18" w:history="1">
        <w:r w:rsidRPr="00E336FF">
          <w:rPr>
            <w:rStyle w:val="ae"/>
          </w:rPr>
          <w:t>11-24/994r1</w:t>
        </w:r>
      </w:hyperlink>
      <w:r>
        <w:t xml:space="preserve"> and Action Items (AIs) for POCs</w:t>
      </w:r>
    </w:p>
    <w:p w14:paraId="54D25AB5" w14:textId="5F4B4E4F" w:rsidR="003829A4" w:rsidRDefault="006E1DED">
      <w:pPr>
        <w:pStyle w:val="a"/>
      </w:pPr>
      <w:r>
        <w:t>CR Submissions</w:t>
      </w:r>
    </w:p>
    <w:p w14:paraId="1FAAF8AF" w14:textId="55333977" w:rsidR="00450DB1" w:rsidRDefault="00A81D4A" w:rsidP="00450DB1">
      <w:pPr>
        <w:pStyle w:val="a"/>
        <w:numPr>
          <w:ilvl w:val="2"/>
          <w:numId w:val="1"/>
        </w:numPr>
        <w:rPr>
          <w:szCs w:val="22"/>
        </w:rPr>
      </w:pPr>
      <w:hyperlink r:id="rId19" w:history="1">
        <w:r w:rsidR="00713C56" w:rsidRPr="00651656">
          <w:rPr>
            <w:rStyle w:val="ae"/>
            <w:szCs w:val="22"/>
          </w:rPr>
          <w:t>24/991</w:t>
        </w:r>
      </w:hyperlink>
      <w:r w:rsidR="00713C56">
        <w:rPr>
          <w:rStyle w:val="ae"/>
          <w:rFonts w:hint="eastAsia"/>
          <w:szCs w:val="22"/>
          <w:lang w:eastAsia="zh-CN"/>
        </w:rPr>
        <w:t>r</w:t>
      </w:r>
      <w:r w:rsidR="00713C56">
        <w:rPr>
          <w:rStyle w:val="ae"/>
          <w:szCs w:val="22"/>
        </w:rPr>
        <w:t>2</w:t>
      </w:r>
      <w:r w:rsidR="00713C56" w:rsidRPr="005D1487">
        <w:rPr>
          <w:szCs w:val="22"/>
        </w:rPr>
        <w:t xml:space="preserve"> CR for Miscellaneous CIDs</w:t>
      </w:r>
      <w:r w:rsidR="00713C56" w:rsidRPr="005D1487">
        <w:rPr>
          <w:szCs w:val="22"/>
        </w:rPr>
        <w:tab/>
      </w:r>
      <w:r w:rsidR="00713C56">
        <w:rPr>
          <w:szCs w:val="22"/>
        </w:rPr>
        <w:tab/>
      </w:r>
      <w:r w:rsidR="00713C56">
        <w:rPr>
          <w:szCs w:val="22"/>
        </w:rPr>
        <w:tab/>
      </w:r>
      <w:r w:rsidR="00713C56" w:rsidRPr="005D1487">
        <w:rPr>
          <w:szCs w:val="22"/>
        </w:rPr>
        <w:t>Po-Kai Huang</w:t>
      </w:r>
      <w:r w:rsidR="00713C56">
        <w:rPr>
          <w:szCs w:val="22"/>
        </w:rPr>
        <w:t xml:space="preserve"> </w:t>
      </w:r>
      <w:r w:rsidR="00713C56">
        <w:rPr>
          <w:szCs w:val="22"/>
        </w:rPr>
        <w:tab/>
        <w:t>[30 CIDs]</w:t>
      </w:r>
    </w:p>
    <w:p w14:paraId="67B93BB3" w14:textId="2A790EC7" w:rsidR="003829A4" w:rsidRDefault="006E1DED">
      <w:pPr>
        <w:pStyle w:val="a"/>
      </w:pPr>
      <w:r>
        <w:rPr>
          <w:rFonts w:hint="eastAsia"/>
        </w:rPr>
        <w:t>D</w:t>
      </w:r>
      <w:r>
        <w:t xml:space="preserve">iscussion: </w:t>
      </w:r>
    </w:p>
    <w:p w14:paraId="65F964C3" w14:textId="25996AEB" w:rsidR="008E7F51" w:rsidRDefault="002A4B24" w:rsidP="005C371A">
      <w:pPr>
        <w:pStyle w:val="a"/>
        <w:numPr>
          <w:ilvl w:val="2"/>
          <w:numId w:val="1"/>
        </w:numPr>
      </w:pPr>
      <w:r>
        <w:rPr>
          <w:lang w:eastAsia="zh-CN"/>
        </w:rPr>
        <w:t>None</w:t>
      </w:r>
    </w:p>
    <w:p w14:paraId="483429E1" w14:textId="77777777" w:rsidR="003829A4" w:rsidRDefault="006E1DED">
      <w:pPr>
        <w:pStyle w:val="a"/>
        <w:rPr>
          <w:highlight w:val="green"/>
        </w:rPr>
      </w:pPr>
      <w:r>
        <w:rPr>
          <w:highlight w:val="green"/>
        </w:rPr>
        <w:t>The agenda is approved with unanimous consent.</w:t>
      </w:r>
    </w:p>
    <w:p w14:paraId="14376D24" w14:textId="1601AD63" w:rsidR="003829A4" w:rsidRDefault="003829A4"/>
    <w:p w14:paraId="59655F71" w14:textId="210B5FE6" w:rsidR="002A4B24" w:rsidRDefault="002A4B24"/>
    <w:p w14:paraId="0FB4DA7F" w14:textId="099BDCA3" w:rsidR="002A4B24" w:rsidRDefault="002A4B24" w:rsidP="002A4B24">
      <w:pPr>
        <w:pStyle w:val="a"/>
        <w:numPr>
          <w:ilvl w:val="0"/>
          <w:numId w:val="1"/>
        </w:numPr>
        <w:rPr>
          <w:rStyle w:val="ae"/>
          <w:color w:val="000000" w:themeColor="text1"/>
          <w:u w:val="none"/>
        </w:rPr>
      </w:pPr>
      <w:proofErr w:type="spellStart"/>
      <w:r>
        <w:t>TGbe</w:t>
      </w:r>
      <w:proofErr w:type="spellEnd"/>
      <w:r>
        <w:t xml:space="preserve"> Editor’s Report: </w:t>
      </w:r>
      <w:hyperlink r:id="rId20" w:history="1">
        <w:r w:rsidRPr="002A4B24">
          <w:rPr>
            <w:rStyle w:val="ae"/>
          </w:rPr>
          <w:t>11-24/1003r</w:t>
        </w:r>
        <w:r>
          <w:rPr>
            <w:rStyle w:val="ae"/>
          </w:rPr>
          <w:t>1</w:t>
        </w:r>
      </w:hyperlink>
    </w:p>
    <w:p w14:paraId="4C6AB8F8" w14:textId="5F6B518D" w:rsidR="002A4B24" w:rsidRDefault="002A4B24" w:rsidP="002A4B24">
      <w:pPr>
        <w:ind w:left="720"/>
        <w:rPr>
          <w:lang w:eastAsia="zh-CN"/>
        </w:rPr>
      </w:pPr>
      <w:r>
        <w:rPr>
          <w:rFonts w:hint="eastAsia"/>
          <w:lang w:eastAsia="zh-CN"/>
        </w:rPr>
        <w:t>T</w:t>
      </w:r>
      <w:r>
        <w:rPr>
          <w:lang w:eastAsia="zh-CN"/>
        </w:rPr>
        <w:t xml:space="preserve">he editor quickly went through the status and the distribution of the 180 </w:t>
      </w:r>
      <w:proofErr w:type="spellStart"/>
      <w:r>
        <w:rPr>
          <w:lang w:eastAsia="zh-CN"/>
        </w:rPr>
        <w:t>coments</w:t>
      </w:r>
      <w:proofErr w:type="spellEnd"/>
      <w:r>
        <w:rPr>
          <w:lang w:eastAsia="zh-CN"/>
        </w:rPr>
        <w:t xml:space="preserve"> received</w:t>
      </w:r>
      <w:r w:rsidR="0010300E">
        <w:rPr>
          <w:lang w:eastAsia="zh-CN"/>
        </w:rPr>
        <w:t xml:space="preserve"> for the </w:t>
      </w:r>
      <w:r w:rsidR="0010300E">
        <w:t>1</w:t>
      </w:r>
      <w:r w:rsidR="0010300E" w:rsidRPr="002A5371">
        <w:rPr>
          <w:vertAlign w:val="superscript"/>
        </w:rPr>
        <w:t>st</w:t>
      </w:r>
      <w:r w:rsidR="0010300E">
        <w:t xml:space="preserve"> recirculation SA ballot.</w:t>
      </w:r>
    </w:p>
    <w:p w14:paraId="7C337D30" w14:textId="33247D31" w:rsidR="002A4B24" w:rsidRDefault="002A4B24"/>
    <w:p w14:paraId="19E39B04" w14:textId="657CC8EC" w:rsidR="0010300E" w:rsidRDefault="0010300E">
      <w:r>
        <w:tab/>
        <w:t>Discussion: None.</w:t>
      </w:r>
    </w:p>
    <w:p w14:paraId="18B41CFB" w14:textId="03AC0665" w:rsidR="003829A4" w:rsidRDefault="003829A4">
      <w:pPr>
        <w:rPr>
          <w:szCs w:val="20"/>
        </w:rPr>
      </w:pPr>
    </w:p>
    <w:p w14:paraId="3EA6353D" w14:textId="0908E232" w:rsidR="00713C56" w:rsidRDefault="00713C56" w:rsidP="00713C56">
      <w:pPr>
        <w:pStyle w:val="a"/>
        <w:numPr>
          <w:ilvl w:val="0"/>
          <w:numId w:val="1"/>
        </w:numPr>
        <w:rPr>
          <w:rStyle w:val="ae"/>
          <w:color w:val="000000" w:themeColor="text1"/>
          <w:u w:val="none"/>
        </w:rPr>
      </w:pPr>
      <w:r>
        <w:t>Review/confirm latest POC assignments:</w:t>
      </w:r>
      <w:hyperlink r:id="rId21" w:history="1">
        <w:r w:rsidRPr="00E336FF">
          <w:rPr>
            <w:rStyle w:val="ae"/>
          </w:rPr>
          <w:t>11-24/994r1</w:t>
        </w:r>
      </w:hyperlink>
      <w:r>
        <w:t xml:space="preserve"> and Action Items (AIs) for POCs</w:t>
      </w:r>
    </w:p>
    <w:p w14:paraId="797DF4BB" w14:textId="375CE36F" w:rsidR="00713C56" w:rsidRDefault="00713C56" w:rsidP="00713C56">
      <w:pPr>
        <w:ind w:left="720"/>
        <w:rPr>
          <w:szCs w:val="20"/>
          <w:lang w:eastAsia="zh-CN"/>
        </w:rPr>
      </w:pPr>
      <w:r>
        <w:rPr>
          <w:rFonts w:hint="eastAsia"/>
          <w:szCs w:val="20"/>
          <w:lang w:eastAsia="zh-CN"/>
        </w:rPr>
        <w:t>T</w:t>
      </w:r>
      <w:r>
        <w:rPr>
          <w:szCs w:val="20"/>
          <w:lang w:eastAsia="zh-CN"/>
        </w:rPr>
        <w:t>he chair went through the comment assignment table, and confirm with each of the POCs. For the POCs that are absent, the chair will ping them individually for the DCNs and expected date of presentation.</w:t>
      </w:r>
    </w:p>
    <w:p w14:paraId="79455C28" w14:textId="74ED5EBE" w:rsidR="00713C56" w:rsidRDefault="00713C56">
      <w:pPr>
        <w:rPr>
          <w:szCs w:val="20"/>
        </w:rPr>
      </w:pPr>
    </w:p>
    <w:p w14:paraId="515894BC" w14:textId="4E4ED7EC" w:rsidR="00713C56" w:rsidRDefault="00713C56">
      <w:pPr>
        <w:rPr>
          <w:szCs w:val="20"/>
        </w:rPr>
      </w:pPr>
    </w:p>
    <w:p w14:paraId="41BE5A97" w14:textId="77777777" w:rsidR="00713C56" w:rsidRDefault="00713C56">
      <w:pPr>
        <w:rPr>
          <w:szCs w:val="20"/>
        </w:rPr>
      </w:pPr>
    </w:p>
    <w:p w14:paraId="50C8770A" w14:textId="16277D24" w:rsidR="003829A4" w:rsidRDefault="006E1DED">
      <w:pPr>
        <w:pStyle w:val="a"/>
        <w:numPr>
          <w:ilvl w:val="0"/>
          <w:numId w:val="1"/>
        </w:numPr>
        <w:rPr>
          <w:rStyle w:val="ae"/>
          <w:color w:val="000000" w:themeColor="text1"/>
          <w:u w:val="none"/>
        </w:rPr>
      </w:pPr>
      <w:r>
        <w:rPr>
          <w:b/>
        </w:rPr>
        <w:t>CR Submissions</w:t>
      </w:r>
    </w:p>
    <w:p w14:paraId="358B9AC4" w14:textId="77777777" w:rsidR="003829A4" w:rsidRDefault="003829A4">
      <w:pPr>
        <w:ind w:left="720"/>
        <w:rPr>
          <w:lang w:eastAsia="zh-CN"/>
        </w:rPr>
      </w:pPr>
    </w:p>
    <w:p w14:paraId="47BD2CC4" w14:textId="1BF89C61" w:rsidR="003829A4" w:rsidRDefault="00A81D4A">
      <w:pPr>
        <w:pStyle w:val="a"/>
        <w:tabs>
          <w:tab w:val="left" w:pos="3225"/>
          <w:tab w:val="left" w:pos="5103"/>
        </w:tabs>
        <w:ind w:leftChars="291" w:left="1000"/>
      </w:pPr>
      <w:hyperlink r:id="rId22" w:history="1">
        <w:r w:rsidR="00713C56" w:rsidRPr="00651656">
          <w:rPr>
            <w:rStyle w:val="ae"/>
            <w:szCs w:val="22"/>
          </w:rPr>
          <w:t>24/991</w:t>
        </w:r>
      </w:hyperlink>
      <w:r w:rsidR="00713C56">
        <w:rPr>
          <w:rStyle w:val="ae"/>
          <w:rFonts w:hint="eastAsia"/>
          <w:szCs w:val="22"/>
          <w:lang w:eastAsia="zh-CN"/>
        </w:rPr>
        <w:t>r</w:t>
      </w:r>
      <w:r w:rsidR="00713C56">
        <w:rPr>
          <w:rStyle w:val="ae"/>
          <w:szCs w:val="22"/>
        </w:rPr>
        <w:t>2</w:t>
      </w:r>
      <w:r w:rsidR="00713C56" w:rsidRPr="005D1487">
        <w:rPr>
          <w:szCs w:val="22"/>
        </w:rPr>
        <w:t xml:space="preserve"> CR for Miscellaneous CIDs</w:t>
      </w:r>
      <w:r w:rsidR="00713C56" w:rsidRPr="005D1487">
        <w:rPr>
          <w:szCs w:val="22"/>
        </w:rPr>
        <w:tab/>
      </w:r>
      <w:r w:rsidR="00713C56">
        <w:rPr>
          <w:szCs w:val="22"/>
        </w:rPr>
        <w:tab/>
      </w:r>
      <w:r w:rsidR="00713C56">
        <w:rPr>
          <w:szCs w:val="22"/>
        </w:rPr>
        <w:tab/>
      </w:r>
      <w:r w:rsidR="00713C56" w:rsidRPr="005D1487">
        <w:rPr>
          <w:szCs w:val="22"/>
        </w:rPr>
        <w:t>Po-Kai Huang</w:t>
      </w:r>
    </w:p>
    <w:p w14:paraId="3F6B33B2" w14:textId="77777777" w:rsidR="003829A4" w:rsidRDefault="003829A4">
      <w:pPr>
        <w:ind w:leftChars="291" w:left="640"/>
        <w:rPr>
          <w:szCs w:val="20"/>
        </w:rPr>
      </w:pPr>
    </w:p>
    <w:p w14:paraId="0EAAFB00" w14:textId="4AD8519F" w:rsidR="00713C56" w:rsidRDefault="006E1DED" w:rsidP="002E488D">
      <w:pPr>
        <w:pStyle w:val="gmail-msoplaintext"/>
      </w:pPr>
      <w:r>
        <w:t>C:</w:t>
      </w:r>
      <w:r w:rsidR="00450DB1">
        <w:t xml:space="preserve"> </w:t>
      </w:r>
      <w:r w:rsidR="009A2EF3">
        <w:t xml:space="preserve">CID 23115, in the resolution column, remove </w:t>
      </w:r>
      <w:r w:rsidR="00222EEE">
        <w:t>“</w:t>
      </w:r>
      <w:r w:rsidR="009A2EF3">
        <w:t xml:space="preserve">encourage </w:t>
      </w:r>
      <w:r w:rsidR="00222EEE">
        <w:t xml:space="preserve">to submit the comment to </w:t>
      </w:r>
      <w:proofErr w:type="spellStart"/>
      <w:r w:rsidR="00222EEE">
        <w:t>Revme</w:t>
      </w:r>
      <w:proofErr w:type="spellEnd"/>
      <w:r w:rsidR="00222EEE">
        <w:t xml:space="preserve">”, just say it’s out of scope. </w:t>
      </w:r>
      <w:r w:rsidR="00222EEE" w:rsidRPr="00222EEE">
        <w:t>i.e., it is not on changed text, text affected by changed text or text that is the target of an existing valid unsatisfied comment.</w:t>
      </w:r>
    </w:p>
    <w:p w14:paraId="67C02EFB" w14:textId="0CED9796" w:rsidR="009A5854" w:rsidRDefault="009A5854" w:rsidP="002E488D">
      <w:pPr>
        <w:pStyle w:val="gmail-msoplaintext"/>
      </w:pPr>
      <w:r>
        <w:rPr>
          <w:rFonts w:hint="eastAsia"/>
        </w:rPr>
        <w:t>C</w:t>
      </w:r>
      <w:r>
        <w:t>: CID 23119, if you add the subclause to clause 35, it only applies to EHT STAs, but shouldn’t it be more general?</w:t>
      </w:r>
    </w:p>
    <w:p w14:paraId="11DCFE7B" w14:textId="7F995B9A" w:rsidR="009A5854" w:rsidRDefault="009A5854" w:rsidP="002E488D">
      <w:pPr>
        <w:pStyle w:val="gmail-msoplaintext"/>
      </w:pPr>
      <w:r>
        <w:rPr>
          <w:rFonts w:hint="eastAsia"/>
        </w:rPr>
        <w:t>C</w:t>
      </w:r>
      <w:r>
        <w:t>: the reason for putting this statement in 9.1 is we need the shall requirement.</w:t>
      </w:r>
    </w:p>
    <w:p w14:paraId="395C28C5" w14:textId="58D2F5C6" w:rsidR="000865E6" w:rsidRDefault="000865E6" w:rsidP="002E488D">
      <w:pPr>
        <w:pStyle w:val="gmail-msoplaintext"/>
      </w:pPr>
      <w:r>
        <w:rPr>
          <w:rFonts w:hint="eastAsia"/>
        </w:rPr>
        <w:t>C</w:t>
      </w:r>
      <w:r>
        <w:t xml:space="preserve">: CID 23080, OK with the rejection, we anyway need to address the issue in </w:t>
      </w:r>
      <w:proofErr w:type="spellStart"/>
      <w:r>
        <w:t>TGmf</w:t>
      </w:r>
      <w:proofErr w:type="spellEnd"/>
      <w:r>
        <w:t xml:space="preserve"> for all other places.</w:t>
      </w:r>
    </w:p>
    <w:p w14:paraId="302B9229" w14:textId="580556FA" w:rsidR="000865E6" w:rsidRDefault="000865E6" w:rsidP="002E488D">
      <w:pPr>
        <w:pStyle w:val="gmail-msoplaintext"/>
      </w:pPr>
      <w:r>
        <w:rPr>
          <w:rFonts w:hint="eastAsia"/>
        </w:rPr>
        <w:t>C</w:t>
      </w:r>
      <w:r>
        <w:t xml:space="preserve">: CID 23031, </w:t>
      </w:r>
      <w:r w:rsidR="00ED40AE">
        <w:t>suggest to remove “but not limited to”.</w:t>
      </w:r>
    </w:p>
    <w:p w14:paraId="10CA7269" w14:textId="4056ABB0" w:rsidR="00ED40AE" w:rsidRPr="00ED40AE" w:rsidRDefault="00ED40AE" w:rsidP="002E488D">
      <w:pPr>
        <w:pStyle w:val="gmail-msoplaintext"/>
      </w:pPr>
      <w:r>
        <w:t>C: suggest to remove all the examples to avoid people bring up other examples.</w:t>
      </w:r>
    </w:p>
    <w:p w14:paraId="02979E28" w14:textId="018DEBAD" w:rsidR="00450DB1" w:rsidRDefault="00450DB1" w:rsidP="002E488D">
      <w:pPr>
        <w:pStyle w:val="gmail-msoplaintext"/>
      </w:pPr>
    </w:p>
    <w:p w14:paraId="5569392A" w14:textId="09ECFD78" w:rsidR="003829A4" w:rsidRDefault="003829A4">
      <w:pPr>
        <w:ind w:leftChars="291" w:left="640"/>
        <w:rPr>
          <w:szCs w:val="20"/>
        </w:rPr>
      </w:pPr>
    </w:p>
    <w:p w14:paraId="0A358341" w14:textId="4AD6309C" w:rsidR="00450DB1" w:rsidRDefault="00450DB1" w:rsidP="002E488D">
      <w:pPr>
        <w:pStyle w:val="gmail-msoplaintext"/>
        <w:rPr>
          <w:rFonts w:ascii="Consolas" w:hAnsi="Consolas"/>
          <w:szCs w:val="21"/>
        </w:rPr>
      </w:pPr>
      <w:r>
        <w:rPr>
          <w:bCs/>
        </w:rPr>
        <w:t xml:space="preserve">SP: </w:t>
      </w:r>
      <w:r>
        <w:t>Do you agree to resolve the following CIDs list</w:t>
      </w:r>
      <w:r>
        <w:rPr>
          <w:szCs w:val="22"/>
        </w:rPr>
        <w:t>ed in 11-24/</w:t>
      </w:r>
      <w:r w:rsidR="001E0251">
        <w:rPr>
          <w:szCs w:val="22"/>
        </w:rPr>
        <w:t>0</w:t>
      </w:r>
      <w:r w:rsidR="00713C56">
        <w:rPr>
          <w:szCs w:val="22"/>
        </w:rPr>
        <w:t>991</w:t>
      </w:r>
      <w:r>
        <w:rPr>
          <w:szCs w:val="22"/>
        </w:rPr>
        <w:t>r</w:t>
      </w:r>
      <w:r w:rsidR="00C53A8F">
        <w:rPr>
          <w:szCs w:val="22"/>
        </w:rPr>
        <w:t>3</w:t>
      </w:r>
      <w:r>
        <w:rPr>
          <w:szCs w:val="22"/>
        </w:rPr>
        <w:t xml:space="preserve"> and i</w:t>
      </w:r>
      <w:r>
        <w:t xml:space="preserve">ncorporate the text changes into the latest </w:t>
      </w:r>
      <w:proofErr w:type="spellStart"/>
      <w:r>
        <w:t>TGbe</w:t>
      </w:r>
      <w:proofErr w:type="spellEnd"/>
      <w:r>
        <w:t xml:space="preserve"> draft?</w:t>
      </w:r>
    </w:p>
    <w:p w14:paraId="41F911E8" w14:textId="5A962A8B" w:rsidR="00450DB1" w:rsidRDefault="00450DB1" w:rsidP="002E488D">
      <w:pPr>
        <w:pStyle w:val="gmail-msoplaintext"/>
        <w:rPr>
          <w:rFonts w:ascii="Consolas" w:hAnsi="Consolas"/>
        </w:rPr>
      </w:pPr>
      <w:r>
        <w:rPr>
          <w:rFonts w:ascii="Symbol" w:hAnsi="Symbol"/>
        </w:rPr>
        <w:t></w:t>
      </w:r>
      <w:r>
        <w:t xml:space="preserve">         </w:t>
      </w:r>
      <w:r w:rsidR="00C53A8F" w:rsidRPr="00C53A8F">
        <w:t>23112, 23113, 23114, 23115, 23107, 23111, 23106, 23110, 23033, 23036,</w:t>
      </w:r>
      <w:r w:rsidR="00C53A8F">
        <w:t xml:space="preserve"> </w:t>
      </w:r>
      <w:r w:rsidR="00C53A8F" w:rsidRPr="00C53A8F">
        <w:t>23083, 23119, 23014, 23015, 23080, 23081, 23082, 23004, 23003,</w:t>
      </w:r>
      <w:r w:rsidR="00C53A8F">
        <w:t xml:space="preserve"> </w:t>
      </w:r>
      <w:r w:rsidR="00C53A8F" w:rsidRPr="00C53A8F">
        <w:t>23037, 23174, 23104, 23139, 23140, 23120, 23123, 23039, 23040</w:t>
      </w:r>
    </w:p>
    <w:p w14:paraId="0B30BB17" w14:textId="77777777" w:rsidR="00450DB1" w:rsidRDefault="00450DB1" w:rsidP="002E488D">
      <w:pPr>
        <w:pStyle w:val="gmail-msoplaintext"/>
        <w:rPr>
          <w:rFonts w:ascii="Consolas" w:hAnsi="Consolas"/>
          <w:szCs w:val="21"/>
        </w:rPr>
      </w:pPr>
      <w:r>
        <w:t>Discussion: None.</w:t>
      </w:r>
    </w:p>
    <w:p w14:paraId="63C4A687" w14:textId="6786119B" w:rsidR="00450DB1" w:rsidRDefault="00450DB1" w:rsidP="00450DB1">
      <w:pPr>
        <w:ind w:leftChars="291" w:left="640"/>
        <w:rPr>
          <w:szCs w:val="20"/>
        </w:rPr>
      </w:pPr>
      <w:r>
        <w:rPr>
          <w:szCs w:val="20"/>
          <w:highlight w:val="green"/>
          <w:lang w:eastAsia="zh-CN"/>
        </w:rPr>
        <w:t>Result: No objection.</w:t>
      </w:r>
    </w:p>
    <w:p w14:paraId="0FD96FE0" w14:textId="1D5E669D" w:rsidR="003829A4" w:rsidRDefault="003829A4"/>
    <w:p w14:paraId="49935FD0" w14:textId="77777777" w:rsidR="00450DB1" w:rsidRDefault="00450DB1"/>
    <w:p w14:paraId="0DB4E6FB" w14:textId="77777777" w:rsidR="003829A4" w:rsidRDefault="003829A4"/>
    <w:p w14:paraId="700DDFB5" w14:textId="77777777" w:rsidR="003829A4" w:rsidRDefault="003829A4"/>
    <w:p w14:paraId="5F4C0941" w14:textId="77777777" w:rsidR="003829A4" w:rsidRDefault="003829A4">
      <w:pPr>
        <w:ind w:left="720"/>
        <w:rPr>
          <w:lang w:eastAsia="zh-CN"/>
        </w:rPr>
      </w:pPr>
    </w:p>
    <w:p w14:paraId="030BEF0A" w14:textId="77777777" w:rsidR="003829A4" w:rsidRDefault="006E1DED">
      <w:pPr>
        <w:pStyle w:val="a"/>
        <w:numPr>
          <w:ilvl w:val="0"/>
          <w:numId w:val="1"/>
        </w:numPr>
      </w:pPr>
      <w:proofErr w:type="spellStart"/>
      <w:r>
        <w:t>AoB</w:t>
      </w:r>
      <w:proofErr w:type="spellEnd"/>
      <w:r>
        <w:t>: None</w:t>
      </w:r>
    </w:p>
    <w:p w14:paraId="7BDDFFBC" w14:textId="38E2560F" w:rsidR="003829A4" w:rsidRDefault="006E1DED">
      <w:pPr>
        <w:pStyle w:val="a"/>
        <w:numPr>
          <w:ilvl w:val="0"/>
          <w:numId w:val="1"/>
        </w:numPr>
      </w:pPr>
      <w:r>
        <w:t>Adjourned at 1</w:t>
      </w:r>
      <w:r w:rsidR="00455372">
        <w:t>1</w:t>
      </w:r>
      <w:r>
        <w:t>:</w:t>
      </w:r>
      <w:r w:rsidR="00455372">
        <w:t>57</w:t>
      </w:r>
    </w:p>
    <w:p w14:paraId="0EA8DCD8" w14:textId="77777777" w:rsidR="003829A4" w:rsidRDefault="003829A4"/>
    <w:p w14:paraId="7F2CF327" w14:textId="0E604B44" w:rsidR="003829A4" w:rsidRDefault="003829A4"/>
    <w:p w14:paraId="0A7EF1A4" w14:textId="4308E463" w:rsidR="007B2987" w:rsidRDefault="007B2987"/>
    <w:p w14:paraId="65927691" w14:textId="354BFC1D" w:rsidR="007B2987" w:rsidRDefault="007B2987" w:rsidP="007B2987">
      <w:pPr>
        <w:pStyle w:val="1"/>
        <w:rPr>
          <w:bCs/>
        </w:rPr>
      </w:pPr>
      <w:r w:rsidRPr="007B2987">
        <w:rPr>
          <w:bCs/>
        </w:rPr>
        <w:t>2nd Conf. Call: June 19 (10:00–12:00 ET)–JOINT</w:t>
      </w:r>
    </w:p>
    <w:p w14:paraId="3EDB8792" w14:textId="77777777" w:rsidR="007B2987" w:rsidRPr="00351C03" w:rsidRDefault="007B2987" w:rsidP="007B2987">
      <w:pPr>
        <w:pStyle w:val="a"/>
        <w:numPr>
          <w:ilvl w:val="0"/>
          <w:numId w:val="1"/>
        </w:numPr>
      </w:pPr>
      <w:r w:rsidRPr="003046F3">
        <w:t>Call the meeting to order</w:t>
      </w:r>
    </w:p>
    <w:p w14:paraId="06ECBF4A" w14:textId="77777777" w:rsidR="007B2987" w:rsidRDefault="007B2987" w:rsidP="007B2987">
      <w:pPr>
        <w:pStyle w:val="a"/>
        <w:numPr>
          <w:ilvl w:val="0"/>
          <w:numId w:val="1"/>
        </w:numPr>
      </w:pPr>
      <w:r w:rsidRPr="003046F3">
        <w:t>IEEE 802 and 802.11 IPR policy and procedure</w:t>
      </w:r>
    </w:p>
    <w:p w14:paraId="437325CA" w14:textId="77777777" w:rsidR="007B2987" w:rsidRPr="003046F3" w:rsidRDefault="007B2987" w:rsidP="007B2987">
      <w:pPr>
        <w:pStyle w:val="a"/>
        <w:rPr>
          <w:szCs w:val="20"/>
        </w:rPr>
      </w:pPr>
      <w:r w:rsidRPr="003046F3">
        <w:rPr>
          <w:b/>
          <w:szCs w:val="22"/>
        </w:rPr>
        <w:t>Patent Policy: Ways to inform IEEE:</w:t>
      </w:r>
    </w:p>
    <w:p w14:paraId="337DA128" w14:textId="77777777" w:rsidR="007B2987" w:rsidRPr="003046F3" w:rsidRDefault="007B2987" w:rsidP="007B2987">
      <w:pPr>
        <w:pStyle w:val="a"/>
        <w:numPr>
          <w:ilvl w:val="2"/>
          <w:numId w:val="1"/>
        </w:numPr>
        <w:rPr>
          <w:szCs w:val="20"/>
        </w:rPr>
      </w:pPr>
      <w:r w:rsidRPr="003046F3">
        <w:rPr>
          <w:szCs w:val="22"/>
        </w:rPr>
        <w:t xml:space="preserve">Cause </w:t>
      </w:r>
      <w:proofErr w:type="gramStart"/>
      <w:r w:rsidRPr="003046F3">
        <w:rPr>
          <w:szCs w:val="22"/>
        </w:rPr>
        <w:t>an</w:t>
      </w:r>
      <w:proofErr w:type="gramEnd"/>
      <w:r w:rsidRPr="003046F3">
        <w:rPr>
          <w:szCs w:val="22"/>
        </w:rPr>
        <w:t xml:space="preserve"> LOA to be submitted to the IEEE-SA (</w:t>
      </w:r>
      <w:hyperlink r:id="rId23" w:history="1">
        <w:r w:rsidRPr="003046F3">
          <w:rPr>
            <w:rStyle w:val="ae"/>
            <w:szCs w:val="22"/>
          </w:rPr>
          <w:t>patcom@ieee.org</w:t>
        </w:r>
      </w:hyperlink>
      <w:r w:rsidRPr="003046F3">
        <w:rPr>
          <w:szCs w:val="22"/>
        </w:rPr>
        <w:t>); or</w:t>
      </w:r>
    </w:p>
    <w:p w14:paraId="759C4F26" w14:textId="77777777" w:rsidR="007B2987" w:rsidRPr="003046F3" w:rsidRDefault="007B2987" w:rsidP="007B2987">
      <w:pPr>
        <w:pStyle w:val="a"/>
        <w:numPr>
          <w:ilvl w:val="2"/>
          <w:numId w:val="1"/>
        </w:numPr>
        <w:rPr>
          <w:szCs w:val="20"/>
        </w:rPr>
      </w:pPr>
      <w:r w:rsidRPr="003046F3">
        <w:rPr>
          <w:szCs w:val="22"/>
        </w:rPr>
        <w:t xml:space="preserve">Provide the chair of this group with the identity of the holder(s) of any and all such claims as soon as possible; or </w:t>
      </w:r>
    </w:p>
    <w:p w14:paraId="125B568E" w14:textId="77777777" w:rsidR="007B2987" w:rsidRPr="003046F3" w:rsidRDefault="007B2987" w:rsidP="007B2987">
      <w:pPr>
        <w:pStyle w:val="a"/>
        <w:numPr>
          <w:ilvl w:val="2"/>
          <w:numId w:val="1"/>
        </w:numPr>
        <w:rPr>
          <w:szCs w:val="20"/>
        </w:rPr>
      </w:pPr>
      <w:r w:rsidRPr="003046F3">
        <w:rPr>
          <w:szCs w:val="22"/>
        </w:rPr>
        <w:t>Speak up now and respond to this Call for Potentially Essential Patents</w:t>
      </w:r>
    </w:p>
    <w:p w14:paraId="64A7629D" w14:textId="551449FF" w:rsidR="007B2987" w:rsidRDefault="007B2987" w:rsidP="007B298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Pr>
          <w:b/>
          <w:highlight w:val="green"/>
        </w:rPr>
        <w:t>Nobody speaks/writes up</w:t>
      </w:r>
      <w:r>
        <w:rPr>
          <w:bCs/>
          <w:highlight w:val="green"/>
        </w:rPr>
        <w:t>.</w:t>
      </w:r>
    </w:p>
    <w:p w14:paraId="047EFD80" w14:textId="77777777" w:rsidR="007B2987" w:rsidRDefault="007B2987" w:rsidP="007B2987">
      <w:pPr>
        <w:pStyle w:val="a"/>
        <w:rPr>
          <w:b/>
          <w:bCs w:val="0"/>
          <w:szCs w:val="22"/>
        </w:rPr>
      </w:pPr>
      <w:r w:rsidRPr="00901EF6">
        <w:rPr>
          <w:b/>
          <w:szCs w:val="22"/>
        </w:rPr>
        <w:t>Copyright Policy:</w:t>
      </w:r>
      <w:r>
        <w:rPr>
          <w:b/>
          <w:szCs w:val="22"/>
        </w:rPr>
        <w:t xml:space="preserve"> Participants are advised that</w:t>
      </w:r>
    </w:p>
    <w:p w14:paraId="16CFD086" w14:textId="77777777" w:rsidR="007B2987" w:rsidRPr="0032579B" w:rsidRDefault="007B2987" w:rsidP="007B2987">
      <w:pPr>
        <w:pStyle w:val="a"/>
        <w:numPr>
          <w:ilvl w:val="2"/>
          <w:numId w:val="1"/>
        </w:numPr>
        <w:rPr>
          <w:szCs w:val="22"/>
        </w:rPr>
      </w:pPr>
      <w:r w:rsidRPr="0032579B">
        <w:rPr>
          <w:szCs w:val="22"/>
        </w:rPr>
        <w:t xml:space="preserve">IEEE SA’s copyright policy is described in </w:t>
      </w:r>
      <w:hyperlink r:id="rId24" w:anchor="7" w:history="1">
        <w:r w:rsidRPr="0032579B">
          <w:rPr>
            <w:rStyle w:val="ae"/>
            <w:szCs w:val="22"/>
          </w:rPr>
          <w:t>Clause 7</w:t>
        </w:r>
      </w:hyperlink>
      <w:r w:rsidRPr="0032579B">
        <w:rPr>
          <w:szCs w:val="22"/>
        </w:rPr>
        <w:t xml:space="preserve"> of the IEEE SA Standards Board Bylaws and </w:t>
      </w:r>
      <w:hyperlink r:id="rId25" w:history="1">
        <w:r w:rsidRPr="0032579B">
          <w:rPr>
            <w:rStyle w:val="ae"/>
            <w:szCs w:val="22"/>
          </w:rPr>
          <w:t>Clause 6.1</w:t>
        </w:r>
      </w:hyperlink>
      <w:r w:rsidRPr="0032579B">
        <w:rPr>
          <w:szCs w:val="22"/>
        </w:rPr>
        <w:t xml:space="preserve"> of the IEEE SA Standards Board Operations Manual;</w:t>
      </w:r>
    </w:p>
    <w:p w14:paraId="3D7F60EC" w14:textId="77777777" w:rsidR="007B2987" w:rsidRDefault="007B2987" w:rsidP="007B2987">
      <w:pPr>
        <w:pStyle w:val="a"/>
        <w:numPr>
          <w:ilvl w:val="2"/>
          <w:numId w:val="1"/>
        </w:numPr>
        <w:rPr>
          <w:szCs w:val="22"/>
        </w:rPr>
      </w:pPr>
      <w:r w:rsidRPr="00173C7C">
        <w:rPr>
          <w:szCs w:val="22"/>
        </w:rPr>
        <w:t>Any material submitted during standards development, whether verbal, recorded, or in written form, is a Contribution and shall comply with the IEEE SA Copyright Policy</w:t>
      </w:r>
    </w:p>
    <w:p w14:paraId="5AB61912" w14:textId="77777777" w:rsidR="007B2987" w:rsidRPr="00173C7C" w:rsidRDefault="007B2987" w:rsidP="007B2987">
      <w:pPr>
        <w:pStyle w:val="a"/>
        <w:numPr>
          <w:ilvl w:val="2"/>
          <w:numId w:val="1"/>
        </w:numPr>
        <w:rPr>
          <w:szCs w:val="22"/>
        </w:rPr>
      </w:pPr>
      <w:r>
        <w:rPr>
          <w:rFonts w:eastAsia="Times New Roman"/>
          <w:b/>
          <w:sz w:val="24"/>
          <w:highlight w:val="green"/>
          <w:lang w:val="en-GB"/>
        </w:rPr>
        <w:t>Copyright Policy was presented.</w:t>
      </w:r>
    </w:p>
    <w:p w14:paraId="16ECB17E" w14:textId="77777777" w:rsidR="007B2987" w:rsidRPr="00F141E4" w:rsidRDefault="007B2987" w:rsidP="007B2987">
      <w:pPr>
        <w:pStyle w:val="a"/>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 xml:space="preserve">Patent </w:t>
      </w:r>
      <w:proofErr w:type="gramStart"/>
      <w:r w:rsidRPr="00311D07">
        <w:rPr>
          <w:color w:val="00B0F0"/>
          <w:szCs w:val="22"/>
          <w:u w:val="single"/>
        </w:rPr>
        <w:t>And</w:t>
      </w:r>
      <w:proofErr w:type="gramEnd"/>
      <w:r w:rsidRPr="00311D07">
        <w:rPr>
          <w:color w:val="00B0F0"/>
          <w:szCs w:val="22"/>
          <w:u w:val="single"/>
        </w:rPr>
        <w:t xml:space="preserve"> Procedures</w:t>
      </w:r>
      <w:r w:rsidRPr="00D54DC4">
        <w:rPr>
          <w:color w:val="00B0F0"/>
          <w:szCs w:val="22"/>
          <w:u w:val="single"/>
        </w:rPr>
        <w:fldChar w:fldCharType="end"/>
      </w:r>
    </w:p>
    <w:p w14:paraId="1161DC1C" w14:textId="77777777" w:rsidR="007B2987" w:rsidRDefault="007B2987" w:rsidP="007B2987">
      <w:pPr>
        <w:pStyle w:val="a"/>
        <w:numPr>
          <w:ilvl w:val="0"/>
          <w:numId w:val="1"/>
        </w:numPr>
      </w:pPr>
      <w:r w:rsidRPr="003046F3">
        <w:t>Attendance reminder.</w:t>
      </w:r>
    </w:p>
    <w:p w14:paraId="7245CD86" w14:textId="77777777" w:rsidR="007B2987" w:rsidRPr="003046F3" w:rsidRDefault="007B2987" w:rsidP="007B2987">
      <w:pPr>
        <w:pStyle w:val="a"/>
      </w:pPr>
      <w:r>
        <w:rPr>
          <w:szCs w:val="22"/>
        </w:rPr>
        <w:t xml:space="preserve">Participation slide: </w:t>
      </w:r>
      <w:hyperlink r:id="rId26" w:tgtFrame="_blank" w:history="1">
        <w:r w:rsidRPr="00EE0424">
          <w:rPr>
            <w:rStyle w:val="ae"/>
            <w:szCs w:val="22"/>
          </w:rPr>
          <w:t>https://mentor.ieee.org/802-ec/dcn/16/ec-16-0180-05-00EC-ieee-802-participation-slide.pptx</w:t>
        </w:r>
      </w:hyperlink>
    </w:p>
    <w:p w14:paraId="7AEA8616" w14:textId="77777777" w:rsidR="007B2987" w:rsidRDefault="007B2987" w:rsidP="007B2987">
      <w:pPr>
        <w:pStyle w:val="a"/>
      </w:pPr>
      <w:r>
        <w:t xml:space="preserve">Please record your attendance during the conference call by using the IMAT system: </w:t>
      </w:r>
    </w:p>
    <w:p w14:paraId="1226F64D" w14:textId="77777777" w:rsidR="007B2987" w:rsidRDefault="007B2987" w:rsidP="007B2987">
      <w:pPr>
        <w:pStyle w:val="a"/>
        <w:numPr>
          <w:ilvl w:val="2"/>
          <w:numId w:val="1"/>
        </w:numPr>
      </w:pPr>
      <w:r>
        <w:t xml:space="preserve">1) login to </w:t>
      </w:r>
      <w:hyperlink r:id="rId27" w:history="1">
        <w:r w:rsidRPr="000C0476">
          <w:rPr>
            <w:rStyle w:val="ae"/>
          </w:rPr>
          <w:t>imat</w:t>
        </w:r>
      </w:hyperlink>
      <w:r>
        <w:t>, 2) select “802.11 Telecons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7BC3A8A2" w14:textId="77777777" w:rsidR="007B2987" w:rsidRDefault="007B2987" w:rsidP="007B2987">
      <w:pPr>
        <w:pStyle w:val="a"/>
      </w:pPr>
      <w:r>
        <w:t xml:space="preserve">If you are unable to record the attendance via </w:t>
      </w:r>
      <w:hyperlink r:id="rId28" w:history="1">
        <w:r w:rsidRPr="00A02DFE">
          <w:rPr>
            <w:rStyle w:val="ae"/>
          </w:rPr>
          <w:t>IMAT</w:t>
        </w:r>
      </w:hyperlink>
      <w:r>
        <w:t xml:space="preserve"> then p</w:t>
      </w:r>
      <w:r w:rsidRPr="00C86653">
        <w:t xml:space="preserve">lease send an e-mail to </w:t>
      </w:r>
      <w:r>
        <w:t>Jason Y. Guo</w:t>
      </w:r>
      <w:r w:rsidRPr="00C86653">
        <w:t xml:space="preserve"> (</w:t>
      </w:r>
      <w:hyperlink r:id="rId29" w:history="1">
        <w:r w:rsidRPr="00696560">
          <w:rPr>
            <w:rStyle w:val="ae"/>
          </w:rPr>
          <w:t>guoyuchen@huawei.com</w:t>
        </w:r>
      </w:hyperlink>
      <w:r w:rsidRPr="00C86653">
        <w:t>)</w:t>
      </w:r>
      <w:r>
        <w:t xml:space="preserve"> and Alfred Asterjadhi (</w:t>
      </w:r>
      <w:hyperlink r:id="rId30" w:history="1">
        <w:r w:rsidRPr="00696560">
          <w:rPr>
            <w:rStyle w:val="ae"/>
          </w:rPr>
          <w:t>asterjadhi@gmail.com</w:t>
        </w:r>
      </w:hyperlink>
      <w:r>
        <w:t>)</w:t>
      </w:r>
    </w:p>
    <w:p w14:paraId="1C2945B1" w14:textId="77777777" w:rsidR="007B2987" w:rsidRPr="00880D21" w:rsidRDefault="007B2987" w:rsidP="007B2987">
      <w:pPr>
        <w:pStyle w:val="a"/>
      </w:pPr>
      <w:r>
        <w:rPr>
          <w:szCs w:val="22"/>
        </w:rPr>
        <w:t>Please ensure that the following information is listed correctly when joining the call:</w:t>
      </w:r>
    </w:p>
    <w:p w14:paraId="76634E12" w14:textId="77777777" w:rsidR="007B2987" w:rsidRDefault="007B2987" w:rsidP="007B2987">
      <w:pPr>
        <w:pStyle w:val="a"/>
        <w:numPr>
          <w:ilvl w:val="2"/>
          <w:numId w:val="1"/>
        </w:numPr>
      </w:pPr>
      <w:r w:rsidRPr="00880D21">
        <w:t xml:space="preserve">"[voter status] First </w:t>
      </w:r>
      <w:r>
        <w:t>N</w:t>
      </w:r>
      <w:r w:rsidRPr="00880D21">
        <w:t>ame Last Name (Affiliation)"</w:t>
      </w:r>
    </w:p>
    <w:p w14:paraId="5AB70046" w14:textId="62CDED6F" w:rsidR="007B2987" w:rsidRDefault="007B2987" w:rsidP="007B2987">
      <w:pPr>
        <w:pStyle w:val="a"/>
      </w:pPr>
      <w:r>
        <w:rPr>
          <w:rFonts w:hint="eastAsia"/>
          <w:lang w:eastAsia="zh-CN"/>
        </w:rPr>
        <w:t>Attendee</w:t>
      </w:r>
      <w:r>
        <w:t xml:space="preserve"> List</w:t>
      </w:r>
    </w:p>
    <w:tbl>
      <w:tblPr>
        <w:tblW w:w="10490" w:type="dxa"/>
        <w:tblCellMar>
          <w:left w:w="0" w:type="dxa"/>
          <w:right w:w="0" w:type="dxa"/>
        </w:tblCellMar>
        <w:tblLook w:val="04A0" w:firstRow="1" w:lastRow="0" w:firstColumn="1" w:lastColumn="0" w:noHBand="0" w:noVBand="1"/>
      </w:tblPr>
      <w:tblGrid>
        <w:gridCol w:w="2860"/>
        <w:gridCol w:w="1110"/>
        <w:gridCol w:w="2399"/>
        <w:gridCol w:w="4121"/>
      </w:tblGrid>
      <w:tr w:rsidR="00FC6707" w14:paraId="7931CFCA" w14:textId="77777777" w:rsidTr="00FC6707">
        <w:trPr>
          <w:trHeight w:val="300"/>
        </w:trPr>
        <w:tc>
          <w:tcPr>
            <w:tcW w:w="2860" w:type="dxa"/>
            <w:noWrap/>
            <w:tcMar>
              <w:top w:w="15" w:type="dxa"/>
              <w:left w:w="15" w:type="dxa"/>
              <w:bottom w:w="0" w:type="dxa"/>
              <w:right w:w="15" w:type="dxa"/>
            </w:tcMar>
            <w:vAlign w:val="center"/>
            <w:hideMark/>
          </w:tcPr>
          <w:p w14:paraId="0F8F8F12" w14:textId="77777777" w:rsidR="00FC6707" w:rsidRPr="00FC6707" w:rsidRDefault="00FC6707">
            <w:pPr>
              <w:jc w:val="center"/>
              <w:rPr>
                <w:bCs/>
                <w:color w:val="000000" w:themeColor="text1"/>
                <w:lang w:eastAsia="zh-CN"/>
              </w:rPr>
            </w:pPr>
            <w:r w:rsidRPr="00FC6707">
              <w:rPr>
                <w:bCs/>
                <w:color w:val="000000" w:themeColor="text1"/>
                <w:lang w:eastAsia="zh-CN"/>
              </w:rPr>
              <w:t>Breakout</w:t>
            </w:r>
          </w:p>
        </w:tc>
        <w:tc>
          <w:tcPr>
            <w:tcW w:w="1110" w:type="dxa"/>
            <w:noWrap/>
            <w:tcMar>
              <w:top w:w="15" w:type="dxa"/>
              <w:left w:w="15" w:type="dxa"/>
              <w:bottom w:w="0" w:type="dxa"/>
              <w:right w:w="15" w:type="dxa"/>
            </w:tcMar>
            <w:vAlign w:val="center"/>
            <w:hideMark/>
          </w:tcPr>
          <w:p w14:paraId="1170618F" w14:textId="77777777" w:rsidR="00FC6707" w:rsidRPr="00FC6707" w:rsidRDefault="00FC6707">
            <w:pPr>
              <w:jc w:val="center"/>
              <w:rPr>
                <w:bCs/>
                <w:color w:val="000000" w:themeColor="text1"/>
                <w:lang w:eastAsia="zh-CN"/>
              </w:rPr>
            </w:pPr>
            <w:r w:rsidRPr="00FC6707">
              <w:rPr>
                <w:bCs/>
                <w:color w:val="000000" w:themeColor="text1"/>
                <w:lang w:eastAsia="zh-CN"/>
              </w:rPr>
              <w:t>Timestamp</w:t>
            </w:r>
          </w:p>
        </w:tc>
        <w:tc>
          <w:tcPr>
            <w:tcW w:w="2399" w:type="dxa"/>
            <w:noWrap/>
            <w:tcMar>
              <w:top w:w="15" w:type="dxa"/>
              <w:left w:w="15" w:type="dxa"/>
              <w:bottom w:w="0" w:type="dxa"/>
              <w:right w:w="15" w:type="dxa"/>
            </w:tcMar>
            <w:vAlign w:val="bottom"/>
            <w:hideMark/>
          </w:tcPr>
          <w:p w14:paraId="1F5B7162" w14:textId="77777777" w:rsidR="00FC6707" w:rsidRPr="00FC6707" w:rsidRDefault="00FC6707">
            <w:pPr>
              <w:rPr>
                <w:bCs/>
                <w:color w:val="000000" w:themeColor="text1"/>
                <w:lang w:eastAsia="zh-CN"/>
              </w:rPr>
            </w:pPr>
            <w:r w:rsidRPr="00FC6707">
              <w:rPr>
                <w:bCs/>
                <w:color w:val="000000" w:themeColor="text1"/>
                <w:lang w:eastAsia="zh-CN"/>
              </w:rPr>
              <w:t>Name</w:t>
            </w:r>
          </w:p>
        </w:tc>
        <w:tc>
          <w:tcPr>
            <w:tcW w:w="4121" w:type="dxa"/>
            <w:noWrap/>
            <w:tcMar>
              <w:top w:w="15" w:type="dxa"/>
              <w:left w:w="15" w:type="dxa"/>
              <w:bottom w:w="0" w:type="dxa"/>
              <w:right w:w="15" w:type="dxa"/>
            </w:tcMar>
            <w:vAlign w:val="bottom"/>
            <w:hideMark/>
          </w:tcPr>
          <w:p w14:paraId="12198C8E" w14:textId="77777777" w:rsidR="00FC6707" w:rsidRPr="00FC6707" w:rsidRDefault="00FC6707">
            <w:pPr>
              <w:rPr>
                <w:bCs/>
                <w:color w:val="000000" w:themeColor="text1"/>
                <w:lang w:eastAsia="zh-CN"/>
              </w:rPr>
            </w:pPr>
            <w:r w:rsidRPr="00FC6707">
              <w:rPr>
                <w:bCs/>
                <w:color w:val="000000" w:themeColor="text1"/>
                <w:lang w:eastAsia="zh-CN"/>
              </w:rPr>
              <w:t>Affiliation</w:t>
            </w:r>
          </w:p>
        </w:tc>
      </w:tr>
      <w:tr w:rsidR="00FC6707" w14:paraId="7BDCC518" w14:textId="77777777" w:rsidTr="00FC6707">
        <w:trPr>
          <w:trHeight w:val="300"/>
        </w:trPr>
        <w:tc>
          <w:tcPr>
            <w:tcW w:w="0" w:type="auto"/>
            <w:noWrap/>
            <w:tcMar>
              <w:top w:w="15" w:type="dxa"/>
              <w:left w:w="15" w:type="dxa"/>
              <w:bottom w:w="0" w:type="dxa"/>
              <w:right w:w="15" w:type="dxa"/>
            </w:tcMar>
            <w:vAlign w:val="center"/>
            <w:hideMark/>
          </w:tcPr>
          <w:p w14:paraId="06FD7F08"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45FF191E"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66736B1D" w14:textId="77777777" w:rsidR="00FC6707" w:rsidRPr="00FC6707" w:rsidRDefault="00FC6707">
            <w:pPr>
              <w:rPr>
                <w:bCs/>
                <w:color w:val="000000" w:themeColor="text1"/>
                <w:lang w:eastAsia="zh-CN"/>
              </w:rPr>
            </w:pPr>
            <w:r w:rsidRPr="00FC6707">
              <w:rPr>
                <w:bCs/>
                <w:color w:val="000000" w:themeColor="text1"/>
                <w:lang w:eastAsia="zh-CN"/>
              </w:rPr>
              <w:t>Asterjadhi, Alfred</w:t>
            </w:r>
          </w:p>
        </w:tc>
        <w:tc>
          <w:tcPr>
            <w:tcW w:w="4121" w:type="dxa"/>
            <w:noWrap/>
            <w:tcMar>
              <w:top w:w="15" w:type="dxa"/>
              <w:left w:w="15" w:type="dxa"/>
              <w:bottom w:w="0" w:type="dxa"/>
              <w:right w:w="15" w:type="dxa"/>
            </w:tcMar>
            <w:vAlign w:val="bottom"/>
            <w:hideMark/>
          </w:tcPr>
          <w:p w14:paraId="74E121DB" w14:textId="77777777" w:rsidR="00FC6707" w:rsidRPr="00FC6707" w:rsidRDefault="00FC6707">
            <w:pPr>
              <w:rPr>
                <w:bCs/>
                <w:color w:val="000000" w:themeColor="text1"/>
                <w:lang w:eastAsia="zh-CN"/>
              </w:rPr>
            </w:pPr>
            <w:r w:rsidRPr="00FC6707">
              <w:rPr>
                <w:bCs/>
                <w:color w:val="000000" w:themeColor="text1"/>
                <w:lang w:eastAsia="zh-CN"/>
              </w:rPr>
              <w:t>Qualcomm Incorporated</w:t>
            </w:r>
          </w:p>
        </w:tc>
      </w:tr>
      <w:tr w:rsidR="00FC6707" w14:paraId="512EDB8B" w14:textId="77777777" w:rsidTr="00FC6707">
        <w:trPr>
          <w:trHeight w:val="300"/>
        </w:trPr>
        <w:tc>
          <w:tcPr>
            <w:tcW w:w="0" w:type="auto"/>
            <w:noWrap/>
            <w:tcMar>
              <w:top w:w="15" w:type="dxa"/>
              <w:left w:w="15" w:type="dxa"/>
              <w:bottom w:w="0" w:type="dxa"/>
              <w:right w:w="15" w:type="dxa"/>
            </w:tcMar>
            <w:vAlign w:val="center"/>
            <w:hideMark/>
          </w:tcPr>
          <w:p w14:paraId="5F821158"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BE03EE7"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04D9E6E8" w14:textId="77777777" w:rsidR="00FC6707" w:rsidRPr="00FC6707" w:rsidRDefault="00FC6707">
            <w:pPr>
              <w:rPr>
                <w:bCs/>
                <w:color w:val="000000" w:themeColor="text1"/>
                <w:lang w:eastAsia="zh-CN"/>
              </w:rPr>
            </w:pPr>
            <w:r w:rsidRPr="00FC6707">
              <w:rPr>
                <w:bCs/>
                <w:color w:val="000000" w:themeColor="text1"/>
                <w:lang w:eastAsia="zh-CN"/>
              </w:rPr>
              <w:t xml:space="preserve">baron, </w:t>
            </w:r>
            <w:proofErr w:type="spellStart"/>
            <w:r w:rsidRPr="00FC6707">
              <w:rPr>
                <w:bCs/>
                <w:color w:val="000000" w:themeColor="text1"/>
                <w:lang w:eastAsia="zh-CN"/>
              </w:rPr>
              <w:t>stephane</w:t>
            </w:r>
            <w:proofErr w:type="spellEnd"/>
          </w:p>
        </w:tc>
        <w:tc>
          <w:tcPr>
            <w:tcW w:w="4121" w:type="dxa"/>
            <w:noWrap/>
            <w:tcMar>
              <w:top w:w="15" w:type="dxa"/>
              <w:left w:w="15" w:type="dxa"/>
              <w:bottom w:w="0" w:type="dxa"/>
              <w:right w:w="15" w:type="dxa"/>
            </w:tcMar>
            <w:vAlign w:val="bottom"/>
            <w:hideMark/>
          </w:tcPr>
          <w:p w14:paraId="367C1498" w14:textId="77777777" w:rsidR="00FC6707" w:rsidRPr="00FC6707" w:rsidRDefault="00FC6707">
            <w:pPr>
              <w:rPr>
                <w:bCs/>
                <w:color w:val="000000" w:themeColor="text1"/>
                <w:lang w:eastAsia="zh-CN"/>
              </w:rPr>
            </w:pPr>
            <w:r w:rsidRPr="00FC6707">
              <w:rPr>
                <w:bCs/>
                <w:color w:val="000000" w:themeColor="text1"/>
                <w:lang w:eastAsia="zh-CN"/>
              </w:rPr>
              <w:t>Canon Research Centre France</w:t>
            </w:r>
          </w:p>
        </w:tc>
      </w:tr>
      <w:tr w:rsidR="00FC6707" w14:paraId="0A73D6C7" w14:textId="77777777" w:rsidTr="00FC6707">
        <w:trPr>
          <w:trHeight w:val="300"/>
        </w:trPr>
        <w:tc>
          <w:tcPr>
            <w:tcW w:w="0" w:type="auto"/>
            <w:noWrap/>
            <w:tcMar>
              <w:top w:w="15" w:type="dxa"/>
              <w:left w:w="15" w:type="dxa"/>
              <w:bottom w:w="0" w:type="dxa"/>
              <w:right w:w="15" w:type="dxa"/>
            </w:tcMar>
            <w:vAlign w:val="center"/>
            <w:hideMark/>
          </w:tcPr>
          <w:p w14:paraId="0DA9328D"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2F04F08A"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6B8CA324" w14:textId="77777777" w:rsidR="00FC6707" w:rsidRPr="00FC6707" w:rsidRDefault="00FC6707">
            <w:pPr>
              <w:rPr>
                <w:bCs/>
                <w:color w:val="000000" w:themeColor="text1"/>
                <w:lang w:eastAsia="zh-CN"/>
              </w:rPr>
            </w:pPr>
            <w:r w:rsidRPr="00FC6707">
              <w:rPr>
                <w:bCs/>
                <w:color w:val="000000" w:themeColor="text1"/>
                <w:lang w:eastAsia="zh-CN"/>
              </w:rPr>
              <w:t xml:space="preserve">CHENG, </w:t>
            </w:r>
            <w:proofErr w:type="spellStart"/>
            <w:r w:rsidRPr="00FC6707">
              <w:rPr>
                <w:bCs/>
                <w:color w:val="000000" w:themeColor="text1"/>
                <w:lang w:eastAsia="zh-CN"/>
              </w:rPr>
              <w:t>yajun</w:t>
            </w:r>
            <w:proofErr w:type="spellEnd"/>
          </w:p>
        </w:tc>
        <w:tc>
          <w:tcPr>
            <w:tcW w:w="4121" w:type="dxa"/>
            <w:noWrap/>
            <w:tcMar>
              <w:top w:w="15" w:type="dxa"/>
              <w:left w:w="15" w:type="dxa"/>
              <w:bottom w:w="0" w:type="dxa"/>
              <w:right w:w="15" w:type="dxa"/>
            </w:tcMar>
            <w:vAlign w:val="bottom"/>
            <w:hideMark/>
          </w:tcPr>
          <w:p w14:paraId="0D5B8116" w14:textId="77777777" w:rsidR="00FC6707" w:rsidRPr="00FC6707" w:rsidRDefault="00FC6707">
            <w:pPr>
              <w:rPr>
                <w:bCs/>
                <w:color w:val="000000" w:themeColor="text1"/>
                <w:lang w:eastAsia="zh-CN"/>
              </w:rPr>
            </w:pPr>
            <w:r w:rsidRPr="00FC6707">
              <w:rPr>
                <w:bCs/>
                <w:color w:val="000000" w:themeColor="text1"/>
                <w:lang w:eastAsia="zh-CN"/>
              </w:rPr>
              <w:t>Xiaomi Communications Co., Ltd.</w:t>
            </w:r>
          </w:p>
        </w:tc>
      </w:tr>
      <w:tr w:rsidR="00FC6707" w14:paraId="73BB5348" w14:textId="77777777" w:rsidTr="00FC6707">
        <w:trPr>
          <w:trHeight w:val="300"/>
        </w:trPr>
        <w:tc>
          <w:tcPr>
            <w:tcW w:w="0" w:type="auto"/>
            <w:noWrap/>
            <w:tcMar>
              <w:top w:w="15" w:type="dxa"/>
              <w:left w:w="15" w:type="dxa"/>
              <w:bottom w:w="0" w:type="dxa"/>
              <w:right w:w="15" w:type="dxa"/>
            </w:tcMar>
            <w:vAlign w:val="center"/>
            <w:hideMark/>
          </w:tcPr>
          <w:p w14:paraId="19034319"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2D31CF67"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6AEE7A88" w14:textId="77777777" w:rsidR="00FC6707" w:rsidRPr="00FC6707" w:rsidRDefault="00FC6707">
            <w:pPr>
              <w:rPr>
                <w:bCs/>
                <w:color w:val="000000" w:themeColor="text1"/>
                <w:lang w:eastAsia="zh-CN"/>
              </w:rPr>
            </w:pPr>
            <w:proofErr w:type="spellStart"/>
            <w:r w:rsidRPr="00FC6707">
              <w:rPr>
                <w:bCs/>
                <w:color w:val="000000" w:themeColor="text1"/>
                <w:lang w:eastAsia="zh-CN"/>
              </w:rPr>
              <w:t>Chisci</w:t>
            </w:r>
            <w:proofErr w:type="spellEnd"/>
            <w:r w:rsidRPr="00FC6707">
              <w:rPr>
                <w:bCs/>
                <w:color w:val="000000" w:themeColor="text1"/>
                <w:lang w:eastAsia="zh-CN"/>
              </w:rPr>
              <w:t>, Giovanni</w:t>
            </w:r>
          </w:p>
        </w:tc>
        <w:tc>
          <w:tcPr>
            <w:tcW w:w="4121" w:type="dxa"/>
            <w:noWrap/>
            <w:tcMar>
              <w:top w:w="15" w:type="dxa"/>
              <w:left w:w="15" w:type="dxa"/>
              <w:bottom w:w="0" w:type="dxa"/>
              <w:right w:w="15" w:type="dxa"/>
            </w:tcMar>
            <w:vAlign w:val="bottom"/>
            <w:hideMark/>
          </w:tcPr>
          <w:p w14:paraId="59DFA49F" w14:textId="77777777" w:rsidR="00FC6707" w:rsidRPr="00FC6707" w:rsidRDefault="00FC6707">
            <w:pPr>
              <w:rPr>
                <w:bCs/>
                <w:color w:val="000000" w:themeColor="text1"/>
                <w:lang w:eastAsia="zh-CN"/>
              </w:rPr>
            </w:pPr>
            <w:r w:rsidRPr="00FC6707">
              <w:rPr>
                <w:bCs/>
                <w:color w:val="000000" w:themeColor="text1"/>
                <w:lang w:eastAsia="zh-CN"/>
              </w:rPr>
              <w:t>Qualcomm Technologies, Inc</w:t>
            </w:r>
          </w:p>
        </w:tc>
      </w:tr>
      <w:tr w:rsidR="00FC6707" w14:paraId="69B580CA" w14:textId="77777777" w:rsidTr="00FC6707">
        <w:trPr>
          <w:trHeight w:val="300"/>
        </w:trPr>
        <w:tc>
          <w:tcPr>
            <w:tcW w:w="0" w:type="auto"/>
            <w:noWrap/>
            <w:tcMar>
              <w:top w:w="15" w:type="dxa"/>
              <w:left w:w="15" w:type="dxa"/>
              <w:bottom w:w="0" w:type="dxa"/>
              <w:right w:w="15" w:type="dxa"/>
            </w:tcMar>
            <w:vAlign w:val="center"/>
            <w:hideMark/>
          </w:tcPr>
          <w:p w14:paraId="7476E418"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0195F23"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38638347" w14:textId="77777777" w:rsidR="00FC6707" w:rsidRPr="00FC6707" w:rsidRDefault="00FC6707">
            <w:pPr>
              <w:rPr>
                <w:bCs/>
                <w:color w:val="000000" w:themeColor="text1"/>
                <w:lang w:eastAsia="zh-CN"/>
              </w:rPr>
            </w:pPr>
            <w:r w:rsidRPr="00FC6707">
              <w:rPr>
                <w:bCs/>
                <w:color w:val="000000" w:themeColor="text1"/>
                <w:lang w:eastAsia="zh-CN"/>
              </w:rPr>
              <w:t>Chu, Liwen</w:t>
            </w:r>
          </w:p>
        </w:tc>
        <w:tc>
          <w:tcPr>
            <w:tcW w:w="4121" w:type="dxa"/>
            <w:noWrap/>
            <w:tcMar>
              <w:top w:w="15" w:type="dxa"/>
              <w:left w:w="15" w:type="dxa"/>
              <w:bottom w:w="0" w:type="dxa"/>
              <w:right w:w="15" w:type="dxa"/>
            </w:tcMar>
            <w:vAlign w:val="bottom"/>
            <w:hideMark/>
          </w:tcPr>
          <w:p w14:paraId="5CB01228" w14:textId="77777777" w:rsidR="00FC6707" w:rsidRPr="00FC6707" w:rsidRDefault="00FC6707">
            <w:pPr>
              <w:rPr>
                <w:bCs/>
                <w:color w:val="000000" w:themeColor="text1"/>
                <w:lang w:eastAsia="zh-CN"/>
              </w:rPr>
            </w:pPr>
            <w:r w:rsidRPr="00FC6707">
              <w:rPr>
                <w:bCs/>
                <w:color w:val="000000" w:themeColor="text1"/>
                <w:lang w:eastAsia="zh-CN"/>
              </w:rPr>
              <w:t>NXP Semiconductors</w:t>
            </w:r>
          </w:p>
        </w:tc>
      </w:tr>
      <w:tr w:rsidR="00FC6707" w14:paraId="2A8C50DC" w14:textId="77777777" w:rsidTr="00FC6707">
        <w:trPr>
          <w:trHeight w:val="300"/>
        </w:trPr>
        <w:tc>
          <w:tcPr>
            <w:tcW w:w="0" w:type="auto"/>
            <w:noWrap/>
            <w:tcMar>
              <w:top w:w="15" w:type="dxa"/>
              <w:left w:w="15" w:type="dxa"/>
              <w:bottom w:w="0" w:type="dxa"/>
              <w:right w:w="15" w:type="dxa"/>
            </w:tcMar>
            <w:vAlign w:val="center"/>
            <w:hideMark/>
          </w:tcPr>
          <w:p w14:paraId="731AB3AD"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626BDC12"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5EE691DA" w14:textId="77777777" w:rsidR="00FC6707" w:rsidRPr="00FC6707" w:rsidRDefault="00FC6707">
            <w:pPr>
              <w:rPr>
                <w:bCs/>
                <w:color w:val="000000" w:themeColor="text1"/>
                <w:lang w:eastAsia="zh-CN"/>
              </w:rPr>
            </w:pPr>
            <w:r w:rsidRPr="00FC6707">
              <w:rPr>
                <w:bCs/>
                <w:color w:val="000000" w:themeColor="text1"/>
                <w:lang w:eastAsia="zh-CN"/>
              </w:rPr>
              <w:t>Fan, Shuang</w:t>
            </w:r>
          </w:p>
        </w:tc>
        <w:tc>
          <w:tcPr>
            <w:tcW w:w="4121" w:type="dxa"/>
            <w:noWrap/>
            <w:tcMar>
              <w:top w:w="15" w:type="dxa"/>
              <w:left w:w="15" w:type="dxa"/>
              <w:bottom w:w="0" w:type="dxa"/>
              <w:right w:w="15" w:type="dxa"/>
            </w:tcMar>
            <w:vAlign w:val="bottom"/>
            <w:hideMark/>
          </w:tcPr>
          <w:p w14:paraId="4E7646F0" w14:textId="77777777" w:rsidR="00FC6707" w:rsidRPr="00FC6707" w:rsidRDefault="00FC6707">
            <w:pPr>
              <w:rPr>
                <w:bCs/>
                <w:color w:val="000000" w:themeColor="text1"/>
                <w:lang w:eastAsia="zh-CN"/>
              </w:rPr>
            </w:pPr>
            <w:proofErr w:type="spellStart"/>
            <w:r w:rsidRPr="00FC6707">
              <w:rPr>
                <w:bCs/>
                <w:color w:val="000000" w:themeColor="text1"/>
                <w:lang w:eastAsia="zh-CN"/>
              </w:rPr>
              <w:t>Sanechips</w:t>
            </w:r>
            <w:proofErr w:type="spellEnd"/>
            <w:r w:rsidRPr="00FC6707">
              <w:rPr>
                <w:bCs/>
                <w:color w:val="000000" w:themeColor="text1"/>
                <w:lang w:eastAsia="zh-CN"/>
              </w:rPr>
              <w:t xml:space="preserve"> Technology Co., Ltd.</w:t>
            </w:r>
          </w:p>
        </w:tc>
      </w:tr>
      <w:tr w:rsidR="00FC6707" w14:paraId="2C5565F6" w14:textId="77777777" w:rsidTr="00FC6707">
        <w:trPr>
          <w:trHeight w:val="300"/>
        </w:trPr>
        <w:tc>
          <w:tcPr>
            <w:tcW w:w="0" w:type="auto"/>
            <w:noWrap/>
            <w:tcMar>
              <w:top w:w="15" w:type="dxa"/>
              <w:left w:w="15" w:type="dxa"/>
              <w:bottom w:w="0" w:type="dxa"/>
              <w:right w:w="15" w:type="dxa"/>
            </w:tcMar>
            <w:vAlign w:val="center"/>
            <w:hideMark/>
          </w:tcPr>
          <w:p w14:paraId="6406E26F"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lastRenderedPageBreak/>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7729A658"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13DF7F00" w14:textId="77777777" w:rsidR="00FC6707" w:rsidRPr="00FC6707" w:rsidRDefault="00FC6707">
            <w:pPr>
              <w:rPr>
                <w:bCs/>
                <w:color w:val="000000" w:themeColor="text1"/>
                <w:lang w:eastAsia="zh-CN"/>
              </w:rPr>
            </w:pPr>
            <w:r w:rsidRPr="00FC6707">
              <w:rPr>
                <w:bCs/>
                <w:color w:val="000000" w:themeColor="text1"/>
                <w:lang w:eastAsia="zh-CN"/>
              </w:rPr>
              <w:t>Fang, Yonggang</w:t>
            </w:r>
          </w:p>
        </w:tc>
        <w:tc>
          <w:tcPr>
            <w:tcW w:w="4121" w:type="dxa"/>
            <w:noWrap/>
            <w:tcMar>
              <w:top w:w="15" w:type="dxa"/>
              <w:left w:w="15" w:type="dxa"/>
              <w:bottom w:w="0" w:type="dxa"/>
              <w:right w:w="15" w:type="dxa"/>
            </w:tcMar>
            <w:vAlign w:val="bottom"/>
            <w:hideMark/>
          </w:tcPr>
          <w:p w14:paraId="0017CE63" w14:textId="77777777" w:rsidR="00FC6707" w:rsidRPr="00FC6707" w:rsidRDefault="00FC6707">
            <w:pPr>
              <w:rPr>
                <w:bCs/>
                <w:color w:val="000000" w:themeColor="text1"/>
                <w:lang w:eastAsia="zh-CN"/>
              </w:rPr>
            </w:pPr>
            <w:proofErr w:type="spellStart"/>
            <w:r w:rsidRPr="00FC6707">
              <w:rPr>
                <w:bCs/>
                <w:color w:val="000000" w:themeColor="text1"/>
                <w:lang w:eastAsia="zh-CN"/>
              </w:rPr>
              <w:t>Mediatek</w:t>
            </w:r>
            <w:proofErr w:type="spellEnd"/>
          </w:p>
        </w:tc>
      </w:tr>
      <w:tr w:rsidR="00FC6707" w14:paraId="1D4C0E62" w14:textId="77777777" w:rsidTr="00FC6707">
        <w:trPr>
          <w:trHeight w:val="300"/>
        </w:trPr>
        <w:tc>
          <w:tcPr>
            <w:tcW w:w="0" w:type="auto"/>
            <w:noWrap/>
            <w:tcMar>
              <w:top w:w="15" w:type="dxa"/>
              <w:left w:w="15" w:type="dxa"/>
              <w:bottom w:w="0" w:type="dxa"/>
              <w:right w:w="15" w:type="dxa"/>
            </w:tcMar>
            <w:vAlign w:val="center"/>
            <w:hideMark/>
          </w:tcPr>
          <w:p w14:paraId="63355879"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08FF3B9"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7D85CAE8" w14:textId="77777777" w:rsidR="00FC6707" w:rsidRPr="00FC6707" w:rsidRDefault="00FC6707">
            <w:pPr>
              <w:rPr>
                <w:bCs/>
                <w:color w:val="000000" w:themeColor="text1"/>
                <w:lang w:eastAsia="zh-CN"/>
              </w:rPr>
            </w:pPr>
            <w:r w:rsidRPr="00FC6707">
              <w:rPr>
                <w:bCs/>
                <w:color w:val="000000" w:themeColor="text1"/>
                <w:lang w:eastAsia="zh-CN"/>
              </w:rPr>
              <w:t>Guo, Yuchen</w:t>
            </w:r>
          </w:p>
        </w:tc>
        <w:tc>
          <w:tcPr>
            <w:tcW w:w="4121" w:type="dxa"/>
            <w:noWrap/>
            <w:tcMar>
              <w:top w:w="15" w:type="dxa"/>
              <w:left w:w="15" w:type="dxa"/>
              <w:bottom w:w="0" w:type="dxa"/>
              <w:right w:w="15" w:type="dxa"/>
            </w:tcMar>
            <w:vAlign w:val="bottom"/>
            <w:hideMark/>
          </w:tcPr>
          <w:p w14:paraId="10C62A29" w14:textId="77777777" w:rsidR="00FC6707" w:rsidRPr="00FC6707" w:rsidRDefault="00FC6707">
            <w:pPr>
              <w:rPr>
                <w:bCs/>
                <w:color w:val="000000" w:themeColor="text1"/>
                <w:lang w:eastAsia="zh-CN"/>
              </w:rPr>
            </w:pPr>
            <w:r w:rsidRPr="00FC6707">
              <w:rPr>
                <w:bCs/>
                <w:color w:val="000000" w:themeColor="text1"/>
                <w:lang w:eastAsia="zh-CN"/>
              </w:rPr>
              <w:t>Huawei Technologies Co., Ltd</w:t>
            </w:r>
          </w:p>
        </w:tc>
      </w:tr>
      <w:tr w:rsidR="00FC6707" w14:paraId="2BD65200" w14:textId="77777777" w:rsidTr="00FC6707">
        <w:trPr>
          <w:trHeight w:val="300"/>
        </w:trPr>
        <w:tc>
          <w:tcPr>
            <w:tcW w:w="0" w:type="auto"/>
            <w:noWrap/>
            <w:tcMar>
              <w:top w:w="15" w:type="dxa"/>
              <w:left w:w="15" w:type="dxa"/>
              <w:bottom w:w="0" w:type="dxa"/>
              <w:right w:w="15" w:type="dxa"/>
            </w:tcMar>
            <w:vAlign w:val="center"/>
            <w:hideMark/>
          </w:tcPr>
          <w:p w14:paraId="09D094E1"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21EC35F6"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7DDED702" w14:textId="77777777" w:rsidR="00FC6707" w:rsidRPr="00FC6707" w:rsidRDefault="00FC6707">
            <w:pPr>
              <w:rPr>
                <w:bCs/>
                <w:color w:val="000000" w:themeColor="text1"/>
                <w:lang w:eastAsia="zh-CN"/>
              </w:rPr>
            </w:pPr>
            <w:r w:rsidRPr="00FC6707">
              <w:rPr>
                <w:bCs/>
                <w:color w:val="000000" w:themeColor="text1"/>
                <w:lang w:eastAsia="zh-CN"/>
              </w:rPr>
              <w:t>Gupta, Binita</w:t>
            </w:r>
          </w:p>
        </w:tc>
        <w:tc>
          <w:tcPr>
            <w:tcW w:w="4121" w:type="dxa"/>
            <w:noWrap/>
            <w:tcMar>
              <w:top w:w="15" w:type="dxa"/>
              <w:left w:w="15" w:type="dxa"/>
              <w:bottom w:w="0" w:type="dxa"/>
              <w:right w:w="15" w:type="dxa"/>
            </w:tcMar>
            <w:vAlign w:val="bottom"/>
            <w:hideMark/>
          </w:tcPr>
          <w:p w14:paraId="68EB7437" w14:textId="77777777" w:rsidR="00FC6707" w:rsidRPr="00FC6707" w:rsidRDefault="00FC6707">
            <w:pPr>
              <w:rPr>
                <w:bCs/>
                <w:color w:val="000000" w:themeColor="text1"/>
                <w:lang w:eastAsia="zh-CN"/>
              </w:rPr>
            </w:pPr>
            <w:r w:rsidRPr="00FC6707">
              <w:rPr>
                <w:bCs/>
                <w:color w:val="000000" w:themeColor="text1"/>
                <w:lang w:eastAsia="zh-CN"/>
              </w:rPr>
              <w:t>Cisco Systems, Inc.</w:t>
            </w:r>
          </w:p>
        </w:tc>
      </w:tr>
      <w:tr w:rsidR="00FC6707" w14:paraId="7798EAB9" w14:textId="77777777" w:rsidTr="00FC6707">
        <w:trPr>
          <w:trHeight w:val="300"/>
        </w:trPr>
        <w:tc>
          <w:tcPr>
            <w:tcW w:w="0" w:type="auto"/>
            <w:noWrap/>
            <w:tcMar>
              <w:top w:w="15" w:type="dxa"/>
              <w:left w:w="15" w:type="dxa"/>
              <w:bottom w:w="0" w:type="dxa"/>
              <w:right w:w="15" w:type="dxa"/>
            </w:tcMar>
            <w:vAlign w:val="center"/>
            <w:hideMark/>
          </w:tcPr>
          <w:p w14:paraId="581492AE"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284BFE65"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066B32B9" w14:textId="77777777" w:rsidR="00FC6707" w:rsidRPr="00FC6707" w:rsidRDefault="00FC6707">
            <w:pPr>
              <w:rPr>
                <w:bCs/>
                <w:color w:val="000000" w:themeColor="text1"/>
                <w:lang w:eastAsia="zh-CN"/>
              </w:rPr>
            </w:pPr>
            <w:r w:rsidRPr="00FC6707">
              <w:rPr>
                <w:bCs/>
                <w:color w:val="000000" w:themeColor="text1"/>
                <w:lang w:eastAsia="zh-CN"/>
              </w:rPr>
              <w:t>Hasabelnaby, Mahmoud</w:t>
            </w:r>
          </w:p>
        </w:tc>
        <w:tc>
          <w:tcPr>
            <w:tcW w:w="4121" w:type="dxa"/>
            <w:noWrap/>
            <w:tcMar>
              <w:top w:w="15" w:type="dxa"/>
              <w:left w:w="15" w:type="dxa"/>
              <w:bottom w:w="0" w:type="dxa"/>
              <w:right w:w="15" w:type="dxa"/>
            </w:tcMar>
            <w:vAlign w:val="bottom"/>
            <w:hideMark/>
          </w:tcPr>
          <w:p w14:paraId="5985A85D" w14:textId="77777777" w:rsidR="00FC6707" w:rsidRPr="00FC6707" w:rsidRDefault="00FC6707">
            <w:pPr>
              <w:rPr>
                <w:bCs/>
                <w:color w:val="000000" w:themeColor="text1"/>
                <w:lang w:eastAsia="zh-CN"/>
              </w:rPr>
            </w:pPr>
            <w:r w:rsidRPr="00FC6707">
              <w:rPr>
                <w:bCs/>
                <w:color w:val="000000" w:themeColor="text1"/>
                <w:lang w:eastAsia="zh-CN"/>
              </w:rPr>
              <w:t>Huawei Technologies Canada; Huawei Technologies Co., Ltd</w:t>
            </w:r>
          </w:p>
        </w:tc>
      </w:tr>
      <w:tr w:rsidR="00FC6707" w14:paraId="2BA563FE" w14:textId="77777777" w:rsidTr="00FC6707">
        <w:trPr>
          <w:trHeight w:val="300"/>
        </w:trPr>
        <w:tc>
          <w:tcPr>
            <w:tcW w:w="0" w:type="auto"/>
            <w:noWrap/>
            <w:tcMar>
              <w:top w:w="15" w:type="dxa"/>
              <w:left w:w="15" w:type="dxa"/>
              <w:bottom w:w="0" w:type="dxa"/>
              <w:right w:w="15" w:type="dxa"/>
            </w:tcMar>
            <w:vAlign w:val="center"/>
            <w:hideMark/>
          </w:tcPr>
          <w:p w14:paraId="4071AD79"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6418D4F2"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27AE2786" w14:textId="77777777" w:rsidR="00FC6707" w:rsidRPr="00FC6707" w:rsidRDefault="00FC6707">
            <w:pPr>
              <w:rPr>
                <w:bCs/>
                <w:color w:val="000000" w:themeColor="text1"/>
                <w:lang w:eastAsia="zh-CN"/>
              </w:rPr>
            </w:pPr>
            <w:r w:rsidRPr="00FC6707">
              <w:rPr>
                <w:bCs/>
                <w:color w:val="000000" w:themeColor="text1"/>
                <w:lang w:eastAsia="zh-CN"/>
              </w:rPr>
              <w:t>Helwa, Sherief</w:t>
            </w:r>
          </w:p>
        </w:tc>
        <w:tc>
          <w:tcPr>
            <w:tcW w:w="4121" w:type="dxa"/>
            <w:noWrap/>
            <w:tcMar>
              <w:top w:w="15" w:type="dxa"/>
              <w:left w:w="15" w:type="dxa"/>
              <w:bottom w:w="0" w:type="dxa"/>
              <w:right w:w="15" w:type="dxa"/>
            </w:tcMar>
            <w:vAlign w:val="bottom"/>
            <w:hideMark/>
          </w:tcPr>
          <w:p w14:paraId="5F2F10D3" w14:textId="77777777" w:rsidR="00FC6707" w:rsidRPr="00FC6707" w:rsidRDefault="00FC6707">
            <w:pPr>
              <w:rPr>
                <w:bCs/>
                <w:color w:val="000000" w:themeColor="text1"/>
                <w:lang w:eastAsia="zh-CN"/>
              </w:rPr>
            </w:pPr>
            <w:r w:rsidRPr="00FC6707">
              <w:rPr>
                <w:bCs/>
                <w:color w:val="000000" w:themeColor="text1"/>
                <w:lang w:eastAsia="zh-CN"/>
              </w:rPr>
              <w:t>Qualcomm Technologies, Inc</w:t>
            </w:r>
          </w:p>
        </w:tc>
      </w:tr>
      <w:tr w:rsidR="00FC6707" w14:paraId="384CFC9D" w14:textId="77777777" w:rsidTr="00FC6707">
        <w:trPr>
          <w:trHeight w:val="300"/>
        </w:trPr>
        <w:tc>
          <w:tcPr>
            <w:tcW w:w="0" w:type="auto"/>
            <w:noWrap/>
            <w:tcMar>
              <w:top w:w="15" w:type="dxa"/>
              <w:left w:w="15" w:type="dxa"/>
              <w:bottom w:w="0" w:type="dxa"/>
              <w:right w:w="15" w:type="dxa"/>
            </w:tcMar>
            <w:vAlign w:val="center"/>
            <w:hideMark/>
          </w:tcPr>
          <w:p w14:paraId="02F9CBFD"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44134BAD"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334B107B" w14:textId="77777777" w:rsidR="00FC6707" w:rsidRPr="00FC6707" w:rsidRDefault="00FC6707">
            <w:pPr>
              <w:rPr>
                <w:bCs/>
                <w:color w:val="000000" w:themeColor="text1"/>
                <w:lang w:eastAsia="zh-CN"/>
              </w:rPr>
            </w:pPr>
            <w:r w:rsidRPr="00FC6707">
              <w:rPr>
                <w:bCs/>
                <w:color w:val="000000" w:themeColor="text1"/>
                <w:lang w:eastAsia="zh-CN"/>
              </w:rPr>
              <w:t>Ho, Duncan</w:t>
            </w:r>
          </w:p>
        </w:tc>
        <w:tc>
          <w:tcPr>
            <w:tcW w:w="4121" w:type="dxa"/>
            <w:noWrap/>
            <w:tcMar>
              <w:top w:w="15" w:type="dxa"/>
              <w:left w:w="15" w:type="dxa"/>
              <w:bottom w:w="0" w:type="dxa"/>
              <w:right w:w="15" w:type="dxa"/>
            </w:tcMar>
            <w:vAlign w:val="bottom"/>
            <w:hideMark/>
          </w:tcPr>
          <w:p w14:paraId="61C406FD" w14:textId="77777777" w:rsidR="00FC6707" w:rsidRPr="00FC6707" w:rsidRDefault="00FC6707">
            <w:pPr>
              <w:rPr>
                <w:bCs/>
                <w:color w:val="000000" w:themeColor="text1"/>
                <w:lang w:eastAsia="zh-CN"/>
              </w:rPr>
            </w:pPr>
            <w:r w:rsidRPr="00FC6707">
              <w:rPr>
                <w:bCs/>
                <w:color w:val="000000" w:themeColor="text1"/>
                <w:lang w:eastAsia="zh-CN"/>
              </w:rPr>
              <w:t>Qualcomm Incorporated</w:t>
            </w:r>
          </w:p>
        </w:tc>
      </w:tr>
      <w:tr w:rsidR="00FC6707" w14:paraId="6D1C5CD7" w14:textId="77777777" w:rsidTr="00FC6707">
        <w:trPr>
          <w:trHeight w:val="300"/>
        </w:trPr>
        <w:tc>
          <w:tcPr>
            <w:tcW w:w="0" w:type="auto"/>
            <w:noWrap/>
            <w:tcMar>
              <w:top w:w="15" w:type="dxa"/>
              <w:left w:w="15" w:type="dxa"/>
              <w:bottom w:w="0" w:type="dxa"/>
              <w:right w:w="15" w:type="dxa"/>
            </w:tcMar>
            <w:vAlign w:val="center"/>
            <w:hideMark/>
          </w:tcPr>
          <w:p w14:paraId="7C83F1AB"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6CDB16C5"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2C0561E7" w14:textId="77777777" w:rsidR="00FC6707" w:rsidRPr="00FC6707" w:rsidRDefault="00FC6707">
            <w:pPr>
              <w:rPr>
                <w:bCs/>
                <w:color w:val="000000" w:themeColor="text1"/>
                <w:lang w:eastAsia="zh-CN"/>
              </w:rPr>
            </w:pPr>
            <w:r w:rsidRPr="00FC6707">
              <w:rPr>
                <w:bCs/>
                <w:color w:val="000000" w:themeColor="text1"/>
                <w:lang w:eastAsia="zh-CN"/>
              </w:rPr>
              <w:t xml:space="preserve">Jang, </w:t>
            </w:r>
            <w:proofErr w:type="spellStart"/>
            <w:r w:rsidRPr="00FC6707">
              <w:rPr>
                <w:bCs/>
                <w:color w:val="000000" w:themeColor="text1"/>
                <w:lang w:eastAsia="zh-CN"/>
              </w:rPr>
              <w:t>Insun</w:t>
            </w:r>
            <w:proofErr w:type="spellEnd"/>
          </w:p>
        </w:tc>
        <w:tc>
          <w:tcPr>
            <w:tcW w:w="4121" w:type="dxa"/>
            <w:noWrap/>
            <w:tcMar>
              <w:top w:w="15" w:type="dxa"/>
              <w:left w:w="15" w:type="dxa"/>
              <w:bottom w:w="0" w:type="dxa"/>
              <w:right w:w="15" w:type="dxa"/>
            </w:tcMar>
            <w:vAlign w:val="bottom"/>
            <w:hideMark/>
          </w:tcPr>
          <w:p w14:paraId="6589A8C4" w14:textId="77777777" w:rsidR="00FC6707" w:rsidRPr="00FC6707" w:rsidRDefault="00FC6707">
            <w:pPr>
              <w:rPr>
                <w:bCs/>
                <w:color w:val="000000" w:themeColor="text1"/>
                <w:lang w:eastAsia="zh-CN"/>
              </w:rPr>
            </w:pPr>
            <w:r w:rsidRPr="00FC6707">
              <w:rPr>
                <w:bCs/>
                <w:color w:val="000000" w:themeColor="text1"/>
                <w:lang w:eastAsia="zh-CN"/>
              </w:rPr>
              <w:t>LG ELECTRONICS</w:t>
            </w:r>
          </w:p>
        </w:tc>
      </w:tr>
      <w:tr w:rsidR="00FC6707" w14:paraId="7E8AD083" w14:textId="77777777" w:rsidTr="00FC6707">
        <w:trPr>
          <w:trHeight w:val="300"/>
        </w:trPr>
        <w:tc>
          <w:tcPr>
            <w:tcW w:w="0" w:type="auto"/>
            <w:noWrap/>
            <w:tcMar>
              <w:top w:w="15" w:type="dxa"/>
              <w:left w:w="15" w:type="dxa"/>
              <w:bottom w:w="0" w:type="dxa"/>
              <w:right w:w="15" w:type="dxa"/>
            </w:tcMar>
            <w:vAlign w:val="center"/>
            <w:hideMark/>
          </w:tcPr>
          <w:p w14:paraId="742284AF"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6B493305"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723733FC" w14:textId="77777777" w:rsidR="00FC6707" w:rsidRPr="00FC6707" w:rsidRDefault="00FC6707">
            <w:pPr>
              <w:rPr>
                <w:bCs/>
                <w:color w:val="000000" w:themeColor="text1"/>
                <w:lang w:eastAsia="zh-CN"/>
              </w:rPr>
            </w:pPr>
            <w:proofErr w:type="spellStart"/>
            <w:r w:rsidRPr="00FC6707">
              <w:rPr>
                <w:bCs/>
                <w:color w:val="000000" w:themeColor="text1"/>
                <w:lang w:eastAsia="zh-CN"/>
              </w:rPr>
              <w:t>Kakani</w:t>
            </w:r>
            <w:proofErr w:type="spellEnd"/>
            <w:r w:rsidRPr="00FC6707">
              <w:rPr>
                <w:bCs/>
                <w:color w:val="000000" w:themeColor="text1"/>
                <w:lang w:eastAsia="zh-CN"/>
              </w:rPr>
              <w:t>, Naveen</w:t>
            </w:r>
          </w:p>
        </w:tc>
        <w:tc>
          <w:tcPr>
            <w:tcW w:w="4121" w:type="dxa"/>
            <w:noWrap/>
            <w:tcMar>
              <w:top w:w="15" w:type="dxa"/>
              <w:left w:w="15" w:type="dxa"/>
              <w:bottom w:w="0" w:type="dxa"/>
              <w:right w:w="15" w:type="dxa"/>
            </w:tcMar>
            <w:vAlign w:val="bottom"/>
            <w:hideMark/>
          </w:tcPr>
          <w:p w14:paraId="4AD23D69" w14:textId="77777777" w:rsidR="00FC6707" w:rsidRPr="00FC6707" w:rsidRDefault="00FC6707">
            <w:pPr>
              <w:rPr>
                <w:bCs/>
                <w:color w:val="000000" w:themeColor="text1"/>
                <w:lang w:eastAsia="zh-CN"/>
              </w:rPr>
            </w:pPr>
            <w:r w:rsidRPr="00FC6707">
              <w:rPr>
                <w:bCs/>
                <w:color w:val="000000" w:themeColor="text1"/>
                <w:lang w:eastAsia="zh-CN"/>
              </w:rPr>
              <w:t>Qualcomm Incorporated</w:t>
            </w:r>
          </w:p>
        </w:tc>
      </w:tr>
      <w:tr w:rsidR="00FC6707" w14:paraId="60D0FC7B" w14:textId="77777777" w:rsidTr="00FC6707">
        <w:trPr>
          <w:trHeight w:val="300"/>
        </w:trPr>
        <w:tc>
          <w:tcPr>
            <w:tcW w:w="0" w:type="auto"/>
            <w:noWrap/>
            <w:tcMar>
              <w:top w:w="15" w:type="dxa"/>
              <w:left w:w="15" w:type="dxa"/>
              <w:bottom w:w="0" w:type="dxa"/>
              <w:right w:w="15" w:type="dxa"/>
            </w:tcMar>
            <w:vAlign w:val="center"/>
            <w:hideMark/>
          </w:tcPr>
          <w:p w14:paraId="2E6E3CF5"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56255726"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718D25F7" w14:textId="77777777" w:rsidR="00FC6707" w:rsidRPr="00FC6707" w:rsidRDefault="00FC6707">
            <w:pPr>
              <w:rPr>
                <w:bCs/>
                <w:color w:val="000000" w:themeColor="text1"/>
                <w:lang w:eastAsia="zh-CN"/>
              </w:rPr>
            </w:pPr>
            <w:r w:rsidRPr="00FC6707">
              <w:rPr>
                <w:bCs/>
                <w:color w:val="000000" w:themeColor="text1"/>
                <w:lang w:eastAsia="zh-CN"/>
              </w:rPr>
              <w:t>Kim, Jeongki</w:t>
            </w:r>
          </w:p>
        </w:tc>
        <w:tc>
          <w:tcPr>
            <w:tcW w:w="4121" w:type="dxa"/>
            <w:noWrap/>
            <w:tcMar>
              <w:top w:w="15" w:type="dxa"/>
              <w:left w:w="15" w:type="dxa"/>
              <w:bottom w:w="0" w:type="dxa"/>
              <w:right w:w="15" w:type="dxa"/>
            </w:tcMar>
            <w:vAlign w:val="bottom"/>
            <w:hideMark/>
          </w:tcPr>
          <w:p w14:paraId="4EF67AC7" w14:textId="77777777" w:rsidR="00FC6707" w:rsidRPr="00FC6707" w:rsidRDefault="00FC6707">
            <w:pPr>
              <w:rPr>
                <w:bCs/>
                <w:color w:val="000000" w:themeColor="text1"/>
                <w:lang w:eastAsia="zh-CN"/>
              </w:rPr>
            </w:pPr>
            <w:proofErr w:type="spellStart"/>
            <w:r w:rsidRPr="00FC6707">
              <w:rPr>
                <w:bCs/>
                <w:color w:val="000000" w:themeColor="text1"/>
                <w:lang w:eastAsia="zh-CN"/>
              </w:rPr>
              <w:t>Ofinno</w:t>
            </w:r>
            <w:proofErr w:type="spellEnd"/>
          </w:p>
        </w:tc>
      </w:tr>
      <w:tr w:rsidR="00FC6707" w14:paraId="1DD03249" w14:textId="77777777" w:rsidTr="00FC6707">
        <w:trPr>
          <w:trHeight w:val="300"/>
        </w:trPr>
        <w:tc>
          <w:tcPr>
            <w:tcW w:w="0" w:type="auto"/>
            <w:noWrap/>
            <w:tcMar>
              <w:top w:w="15" w:type="dxa"/>
              <w:left w:w="15" w:type="dxa"/>
              <w:bottom w:w="0" w:type="dxa"/>
              <w:right w:w="15" w:type="dxa"/>
            </w:tcMar>
            <w:vAlign w:val="center"/>
            <w:hideMark/>
          </w:tcPr>
          <w:p w14:paraId="4C72F2DE"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70DC15F9"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4643DDCE" w14:textId="77777777" w:rsidR="00FC6707" w:rsidRPr="00FC6707" w:rsidRDefault="00FC6707">
            <w:pPr>
              <w:rPr>
                <w:bCs/>
                <w:color w:val="000000" w:themeColor="text1"/>
                <w:lang w:eastAsia="zh-CN"/>
              </w:rPr>
            </w:pPr>
            <w:r w:rsidRPr="00FC6707">
              <w:rPr>
                <w:bCs/>
                <w:color w:val="000000" w:themeColor="text1"/>
                <w:lang w:eastAsia="zh-CN"/>
              </w:rPr>
              <w:t>Kim, Youhan</w:t>
            </w:r>
          </w:p>
        </w:tc>
        <w:tc>
          <w:tcPr>
            <w:tcW w:w="4121" w:type="dxa"/>
            <w:noWrap/>
            <w:tcMar>
              <w:top w:w="15" w:type="dxa"/>
              <w:left w:w="15" w:type="dxa"/>
              <w:bottom w:w="0" w:type="dxa"/>
              <w:right w:w="15" w:type="dxa"/>
            </w:tcMar>
            <w:vAlign w:val="bottom"/>
            <w:hideMark/>
          </w:tcPr>
          <w:p w14:paraId="34A0F47D" w14:textId="77777777" w:rsidR="00FC6707" w:rsidRPr="00FC6707" w:rsidRDefault="00FC6707">
            <w:pPr>
              <w:rPr>
                <w:bCs/>
                <w:color w:val="000000" w:themeColor="text1"/>
                <w:lang w:eastAsia="zh-CN"/>
              </w:rPr>
            </w:pPr>
            <w:r w:rsidRPr="00FC6707">
              <w:rPr>
                <w:bCs/>
                <w:color w:val="000000" w:themeColor="text1"/>
                <w:lang w:eastAsia="zh-CN"/>
              </w:rPr>
              <w:t>Qualcomm Technologies, Inc.</w:t>
            </w:r>
          </w:p>
        </w:tc>
      </w:tr>
      <w:tr w:rsidR="00FC6707" w14:paraId="3D85A6F5" w14:textId="77777777" w:rsidTr="00FC6707">
        <w:trPr>
          <w:trHeight w:val="300"/>
        </w:trPr>
        <w:tc>
          <w:tcPr>
            <w:tcW w:w="0" w:type="auto"/>
            <w:noWrap/>
            <w:tcMar>
              <w:top w:w="15" w:type="dxa"/>
              <w:left w:w="15" w:type="dxa"/>
              <w:bottom w:w="0" w:type="dxa"/>
              <w:right w:w="15" w:type="dxa"/>
            </w:tcMar>
            <w:vAlign w:val="center"/>
            <w:hideMark/>
          </w:tcPr>
          <w:p w14:paraId="5725C9F3"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5FC1484A"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14FF36FF" w14:textId="77777777" w:rsidR="00FC6707" w:rsidRPr="00FC6707" w:rsidRDefault="00FC6707">
            <w:pPr>
              <w:rPr>
                <w:bCs/>
                <w:color w:val="000000" w:themeColor="text1"/>
                <w:lang w:eastAsia="zh-CN"/>
              </w:rPr>
            </w:pPr>
            <w:r w:rsidRPr="00FC6707">
              <w:rPr>
                <w:bCs/>
                <w:color w:val="000000" w:themeColor="text1"/>
                <w:lang w:eastAsia="zh-CN"/>
              </w:rPr>
              <w:t>Klein, Arik</w:t>
            </w:r>
          </w:p>
        </w:tc>
        <w:tc>
          <w:tcPr>
            <w:tcW w:w="4121" w:type="dxa"/>
            <w:noWrap/>
            <w:tcMar>
              <w:top w:w="15" w:type="dxa"/>
              <w:left w:w="15" w:type="dxa"/>
              <w:bottom w:w="0" w:type="dxa"/>
              <w:right w:w="15" w:type="dxa"/>
            </w:tcMar>
            <w:vAlign w:val="bottom"/>
            <w:hideMark/>
          </w:tcPr>
          <w:p w14:paraId="1DED8EA2" w14:textId="77777777" w:rsidR="00FC6707" w:rsidRPr="00FC6707" w:rsidRDefault="00FC6707">
            <w:pPr>
              <w:rPr>
                <w:bCs/>
                <w:color w:val="000000" w:themeColor="text1"/>
                <w:lang w:eastAsia="zh-CN"/>
              </w:rPr>
            </w:pPr>
            <w:r w:rsidRPr="00FC6707">
              <w:rPr>
                <w:bCs/>
                <w:color w:val="000000" w:themeColor="text1"/>
                <w:lang w:eastAsia="zh-CN"/>
              </w:rPr>
              <w:t>Huawei Technologies Co., Ltd</w:t>
            </w:r>
          </w:p>
        </w:tc>
      </w:tr>
      <w:tr w:rsidR="00FC6707" w14:paraId="3DBB3084" w14:textId="77777777" w:rsidTr="00FC6707">
        <w:trPr>
          <w:trHeight w:val="300"/>
        </w:trPr>
        <w:tc>
          <w:tcPr>
            <w:tcW w:w="0" w:type="auto"/>
            <w:noWrap/>
            <w:tcMar>
              <w:top w:w="15" w:type="dxa"/>
              <w:left w:w="15" w:type="dxa"/>
              <w:bottom w:w="0" w:type="dxa"/>
              <w:right w:w="15" w:type="dxa"/>
            </w:tcMar>
            <w:vAlign w:val="center"/>
            <w:hideMark/>
          </w:tcPr>
          <w:p w14:paraId="4B62D121"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28FDCDCF"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2BCD4A7A" w14:textId="77777777" w:rsidR="00FC6707" w:rsidRPr="00FC6707" w:rsidRDefault="00FC6707">
            <w:pPr>
              <w:rPr>
                <w:bCs/>
                <w:color w:val="000000" w:themeColor="text1"/>
                <w:lang w:eastAsia="zh-CN"/>
              </w:rPr>
            </w:pPr>
            <w:r w:rsidRPr="00FC6707">
              <w:rPr>
                <w:bCs/>
                <w:color w:val="000000" w:themeColor="text1"/>
                <w:lang w:eastAsia="zh-CN"/>
              </w:rPr>
              <w:t xml:space="preserve">Lee, </w:t>
            </w:r>
            <w:proofErr w:type="spellStart"/>
            <w:r w:rsidRPr="00FC6707">
              <w:rPr>
                <w:bCs/>
                <w:color w:val="000000" w:themeColor="text1"/>
                <w:lang w:eastAsia="zh-CN"/>
              </w:rPr>
              <w:t>Gwangho</w:t>
            </w:r>
            <w:proofErr w:type="spellEnd"/>
          </w:p>
        </w:tc>
        <w:tc>
          <w:tcPr>
            <w:tcW w:w="4121" w:type="dxa"/>
            <w:noWrap/>
            <w:tcMar>
              <w:top w:w="15" w:type="dxa"/>
              <w:left w:w="15" w:type="dxa"/>
              <w:bottom w:w="0" w:type="dxa"/>
              <w:right w:w="15" w:type="dxa"/>
            </w:tcMar>
            <w:vAlign w:val="bottom"/>
            <w:hideMark/>
          </w:tcPr>
          <w:p w14:paraId="7DAF00B6" w14:textId="77777777" w:rsidR="00FC6707" w:rsidRPr="00FC6707" w:rsidRDefault="00FC6707">
            <w:pPr>
              <w:rPr>
                <w:bCs/>
                <w:color w:val="000000" w:themeColor="text1"/>
                <w:lang w:eastAsia="zh-CN"/>
              </w:rPr>
            </w:pPr>
            <w:r w:rsidRPr="00FC6707">
              <w:rPr>
                <w:bCs/>
                <w:color w:val="000000" w:themeColor="text1"/>
                <w:lang w:eastAsia="zh-CN"/>
              </w:rPr>
              <w:t>Korea National University of Transportation</w:t>
            </w:r>
          </w:p>
        </w:tc>
      </w:tr>
      <w:tr w:rsidR="00FC6707" w14:paraId="5CDE3925" w14:textId="77777777" w:rsidTr="00FC6707">
        <w:trPr>
          <w:trHeight w:val="300"/>
        </w:trPr>
        <w:tc>
          <w:tcPr>
            <w:tcW w:w="0" w:type="auto"/>
            <w:noWrap/>
            <w:tcMar>
              <w:top w:w="15" w:type="dxa"/>
              <w:left w:w="15" w:type="dxa"/>
              <w:bottom w:w="0" w:type="dxa"/>
              <w:right w:w="15" w:type="dxa"/>
            </w:tcMar>
            <w:vAlign w:val="center"/>
            <w:hideMark/>
          </w:tcPr>
          <w:p w14:paraId="51410F18"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47ECEF13"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679C8032" w14:textId="77777777" w:rsidR="00FC6707" w:rsidRPr="00FC6707" w:rsidRDefault="00FC6707">
            <w:pPr>
              <w:rPr>
                <w:bCs/>
                <w:color w:val="000000" w:themeColor="text1"/>
                <w:lang w:eastAsia="zh-CN"/>
              </w:rPr>
            </w:pPr>
            <w:r w:rsidRPr="00FC6707">
              <w:rPr>
                <w:bCs/>
                <w:color w:val="000000" w:themeColor="text1"/>
                <w:lang w:eastAsia="zh-CN"/>
              </w:rPr>
              <w:t>Levy, Joseph</w:t>
            </w:r>
          </w:p>
        </w:tc>
        <w:tc>
          <w:tcPr>
            <w:tcW w:w="4121" w:type="dxa"/>
            <w:noWrap/>
            <w:tcMar>
              <w:top w:w="15" w:type="dxa"/>
              <w:left w:w="15" w:type="dxa"/>
              <w:bottom w:w="0" w:type="dxa"/>
              <w:right w:w="15" w:type="dxa"/>
            </w:tcMar>
            <w:vAlign w:val="bottom"/>
            <w:hideMark/>
          </w:tcPr>
          <w:p w14:paraId="79EEE543" w14:textId="77777777" w:rsidR="00FC6707" w:rsidRPr="00FC6707" w:rsidRDefault="00FC6707">
            <w:pPr>
              <w:rPr>
                <w:bCs/>
                <w:color w:val="000000" w:themeColor="text1"/>
                <w:lang w:eastAsia="zh-CN"/>
              </w:rPr>
            </w:pPr>
            <w:proofErr w:type="spellStart"/>
            <w:r w:rsidRPr="00FC6707">
              <w:rPr>
                <w:bCs/>
                <w:color w:val="000000" w:themeColor="text1"/>
                <w:lang w:eastAsia="zh-CN"/>
              </w:rPr>
              <w:t>InterDigital</w:t>
            </w:r>
            <w:proofErr w:type="spellEnd"/>
            <w:r w:rsidRPr="00FC6707">
              <w:rPr>
                <w:bCs/>
                <w:color w:val="000000" w:themeColor="text1"/>
                <w:lang w:eastAsia="zh-CN"/>
              </w:rPr>
              <w:t>, Inc.</w:t>
            </w:r>
          </w:p>
        </w:tc>
      </w:tr>
      <w:tr w:rsidR="00FC6707" w14:paraId="4825A30D" w14:textId="77777777" w:rsidTr="00FC6707">
        <w:trPr>
          <w:trHeight w:val="300"/>
        </w:trPr>
        <w:tc>
          <w:tcPr>
            <w:tcW w:w="0" w:type="auto"/>
            <w:noWrap/>
            <w:tcMar>
              <w:top w:w="15" w:type="dxa"/>
              <w:left w:w="15" w:type="dxa"/>
              <w:bottom w:w="0" w:type="dxa"/>
              <w:right w:w="15" w:type="dxa"/>
            </w:tcMar>
            <w:vAlign w:val="center"/>
            <w:hideMark/>
          </w:tcPr>
          <w:p w14:paraId="54431961"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2D318F62"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615660B7" w14:textId="77777777" w:rsidR="00FC6707" w:rsidRPr="00FC6707" w:rsidRDefault="00FC6707">
            <w:pPr>
              <w:rPr>
                <w:bCs/>
                <w:color w:val="000000" w:themeColor="text1"/>
                <w:lang w:eastAsia="zh-CN"/>
              </w:rPr>
            </w:pPr>
            <w:r w:rsidRPr="00FC6707">
              <w:rPr>
                <w:bCs/>
                <w:color w:val="000000" w:themeColor="text1"/>
                <w:lang w:eastAsia="zh-CN"/>
              </w:rPr>
              <w:t xml:space="preserve">Li, </w:t>
            </w:r>
            <w:proofErr w:type="spellStart"/>
            <w:r w:rsidRPr="00FC6707">
              <w:rPr>
                <w:bCs/>
                <w:color w:val="000000" w:themeColor="text1"/>
                <w:lang w:eastAsia="zh-CN"/>
              </w:rPr>
              <w:t>Weiyi</w:t>
            </w:r>
            <w:proofErr w:type="spellEnd"/>
          </w:p>
        </w:tc>
        <w:tc>
          <w:tcPr>
            <w:tcW w:w="4121" w:type="dxa"/>
            <w:noWrap/>
            <w:tcMar>
              <w:top w:w="15" w:type="dxa"/>
              <w:left w:w="15" w:type="dxa"/>
              <w:bottom w:w="0" w:type="dxa"/>
              <w:right w:w="15" w:type="dxa"/>
            </w:tcMar>
            <w:vAlign w:val="bottom"/>
            <w:hideMark/>
          </w:tcPr>
          <w:p w14:paraId="49C93C93" w14:textId="77777777" w:rsidR="00FC6707" w:rsidRPr="00FC6707" w:rsidRDefault="00FC6707">
            <w:pPr>
              <w:rPr>
                <w:bCs/>
                <w:color w:val="000000" w:themeColor="text1"/>
                <w:lang w:eastAsia="zh-CN"/>
              </w:rPr>
            </w:pPr>
            <w:proofErr w:type="spellStart"/>
            <w:r w:rsidRPr="00FC6707">
              <w:rPr>
                <w:bCs/>
                <w:color w:val="000000" w:themeColor="text1"/>
                <w:lang w:eastAsia="zh-CN"/>
              </w:rPr>
              <w:t>Spreadtrum</w:t>
            </w:r>
            <w:proofErr w:type="spellEnd"/>
            <w:r w:rsidRPr="00FC6707">
              <w:rPr>
                <w:bCs/>
                <w:color w:val="000000" w:themeColor="text1"/>
                <w:lang w:eastAsia="zh-CN"/>
              </w:rPr>
              <w:t xml:space="preserve"> Communication USA, Inc</w:t>
            </w:r>
          </w:p>
        </w:tc>
      </w:tr>
      <w:tr w:rsidR="00FC6707" w14:paraId="5B475420" w14:textId="77777777" w:rsidTr="00FC6707">
        <w:trPr>
          <w:trHeight w:val="300"/>
        </w:trPr>
        <w:tc>
          <w:tcPr>
            <w:tcW w:w="0" w:type="auto"/>
            <w:noWrap/>
            <w:tcMar>
              <w:top w:w="15" w:type="dxa"/>
              <w:left w:w="15" w:type="dxa"/>
              <w:bottom w:w="0" w:type="dxa"/>
              <w:right w:w="15" w:type="dxa"/>
            </w:tcMar>
            <w:vAlign w:val="center"/>
            <w:hideMark/>
          </w:tcPr>
          <w:p w14:paraId="66ED06C8"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2E2A176D"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1FD1723D" w14:textId="77777777" w:rsidR="00FC6707" w:rsidRPr="00FC6707" w:rsidRDefault="00FC6707">
            <w:pPr>
              <w:rPr>
                <w:bCs/>
                <w:color w:val="000000" w:themeColor="text1"/>
                <w:lang w:eastAsia="zh-CN"/>
              </w:rPr>
            </w:pPr>
            <w:r w:rsidRPr="00FC6707">
              <w:rPr>
                <w:bCs/>
                <w:color w:val="000000" w:themeColor="text1"/>
                <w:lang w:eastAsia="zh-CN"/>
              </w:rPr>
              <w:t xml:space="preserve">Lim, Dong </w:t>
            </w:r>
            <w:proofErr w:type="spellStart"/>
            <w:r w:rsidRPr="00FC6707">
              <w:rPr>
                <w:bCs/>
                <w:color w:val="000000" w:themeColor="text1"/>
                <w:lang w:eastAsia="zh-CN"/>
              </w:rPr>
              <w:t>Guk</w:t>
            </w:r>
            <w:proofErr w:type="spellEnd"/>
          </w:p>
        </w:tc>
        <w:tc>
          <w:tcPr>
            <w:tcW w:w="4121" w:type="dxa"/>
            <w:noWrap/>
            <w:tcMar>
              <w:top w:w="15" w:type="dxa"/>
              <w:left w:w="15" w:type="dxa"/>
              <w:bottom w:w="0" w:type="dxa"/>
              <w:right w:w="15" w:type="dxa"/>
            </w:tcMar>
            <w:vAlign w:val="bottom"/>
            <w:hideMark/>
          </w:tcPr>
          <w:p w14:paraId="41184622" w14:textId="77777777" w:rsidR="00FC6707" w:rsidRPr="00FC6707" w:rsidRDefault="00FC6707">
            <w:pPr>
              <w:rPr>
                <w:bCs/>
                <w:color w:val="000000" w:themeColor="text1"/>
                <w:lang w:eastAsia="zh-CN"/>
              </w:rPr>
            </w:pPr>
            <w:r w:rsidRPr="00FC6707">
              <w:rPr>
                <w:bCs/>
                <w:color w:val="000000" w:themeColor="text1"/>
                <w:lang w:eastAsia="zh-CN"/>
              </w:rPr>
              <w:t>LG ELECTRONICS</w:t>
            </w:r>
          </w:p>
        </w:tc>
      </w:tr>
      <w:tr w:rsidR="00FC6707" w14:paraId="1311EA6F" w14:textId="77777777" w:rsidTr="00FC6707">
        <w:trPr>
          <w:trHeight w:val="300"/>
        </w:trPr>
        <w:tc>
          <w:tcPr>
            <w:tcW w:w="0" w:type="auto"/>
            <w:noWrap/>
            <w:tcMar>
              <w:top w:w="15" w:type="dxa"/>
              <w:left w:w="15" w:type="dxa"/>
              <w:bottom w:w="0" w:type="dxa"/>
              <w:right w:w="15" w:type="dxa"/>
            </w:tcMar>
            <w:vAlign w:val="center"/>
            <w:hideMark/>
          </w:tcPr>
          <w:p w14:paraId="5A733E4B"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229A7F4"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631CF3E9" w14:textId="77777777" w:rsidR="00FC6707" w:rsidRPr="00FC6707" w:rsidRDefault="00FC6707">
            <w:pPr>
              <w:rPr>
                <w:bCs/>
                <w:color w:val="000000" w:themeColor="text1"/>
                <w:lang w:eastAsia="zh-CN"/>
              </w:rPr>
            </w:pPr>
            <w:r w:rsidRPr="00FC6707">
              <w:rPr>
                <w:bCs/>
                <w:color w:val="000000" w:themeColor="text1"/>
                <w:lang w:eastAsia="zh-CN"/>
              </w:rPr>
              <w:t>McCann, Stephen</w:t>
            </w:r>
          </w:p>
        </w:tc>
        <w:tc>
          <w:tcPr>
            <w:tcW w:w="4121" w:type="dxa"/>
            <w:noWrap/>
            <w:tcMar>
              <w:top w:w="15" w:type="dxa"/>
              <w:left w:w="15" w:type="dxa"/>
              <w:bottom w:w="0" w:type="dxa"/>
              <w:right w:w="15" w:type="dxa"/>
            </w:tcMar>
            <w:vAlign w:val="bottom"/>
            <w:hideMark/>
          </w:tcPr>
          <w:p w14:paraId="68C61B4B" w14:textId="77777777" w:rsidR="00FC6707" w:rsidRPr="00FC6707" w:rsidRDefault="00FC6707">
            <w:pPr>
              <w:rPr>
                <w:bCs/>
                <w:color w:val="000000" w:themeColor="text1"/>
                <w:lang w:eastAsia="zh-CN"/>
              </w:rPr>
            </w:pPr>
            <w:r w:rsidRPr="00FC6707">
              <w:rPr>
                <w:bCs/>
                <w:color w:val="000000" w:themeColor="text1"/>
                <w:lang w:eastAsia="zh-CN"/>
              </w:rPr>
              <w:t>Huawei Technologies Co., Ltd</w:t>
            </w:r>
          </w:p>
        </w:tc>
      </w:tr>
      <w:tr w:rsidR="00FC6707" w14:paraId="0A0547F3" w14:textId="77777777" w:rsidTr="00FC6707">
        <w:trPr>
          <w:trHeight w:val="300"/>
        </w:trPr>
        <w:tc>
          <w:tcPr>
            <w:tcW w:w="0" w:type="auto"/>
            <w:noWrap/>
            <w:tcMar>
              <w:top w:w="15" w:type="dxa"/>
              <w:left w:w="15" w:type="dxa"/>
              <w:bottom w:w="0" w:type="dxa"/>
              <w:right w:w="15" w:type="dxa"/>
            </w:tcMar>
            <w:vAlign w:val="center"/>
            <w:hideMark/>
          </w:tcPr>
          <w:p w14:paraId="315B642A"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A1E6FCF"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1CB415CB" w14:textId="77777777" w:rsidR="00FC6707" w:rsidRPr="00FC6707" w:rsidRDefault="00FC6707">
            <w:pPr>
              <w:rPr>
                <w:bCs/>
                <w:color w:val="000000" w:themeColor="text1"/>
                <w:lang w:eastAsia="zh-CN"/>
              </w:rPr>
            </w:pPr>
            <w:r w:rsidRPr="00FC6707">
              <w:rPr>
                <w:bCs/>
                <w:color w:val="000000" w:themeColor="text1"/>
                <w:lang w:eastAsia="zh-CN"/>
              </w:rPr>
              <w:t>Montemurro, Michael</w:t>
            </w:r>
          </w:p>
        </w:tc>
        <w:tc>
          <w:tcPr>
            <w:tcW w:w="4121" w:type="dxa"/>
            <w:noWrap/>
            <w:tcMar>
              <w:top w:w="15" w:type="dxa"/>
              <w:left w:w="15" w:type="dxa"/>
              <w:bottom w:w="0" w:type="dxa"/>
              <w:right w:w="15" w:type="dxa"/>
            </w:tcMar>
            <w:vAlign w:val="bottom"/>
            <w:hideMark/>
          </w:tcPr>
          <w:p w14:paraId="43B4CC10" w14:textId="77777777" w:rsidR="00FC6707" w:rsidRPr="00FC6707" w:rsidRDefault="00FC6707">
            <w:pPr>
              <w:rPr>
                <w:bCs/>
                <w:color w:val="000000" w:themeColor="text1"/>
                <w:lang w:eastAsia="zh-CN"/>
              </w:rPr>
            </w:pPr>
            <w:r w:rsidRPr="00FC6707">
              <w:rPr>
                <w:bCs/>
                <w:color w:val="000000" w:themeColor="text1"/>
                <w:lang w:eastAsia="zh-CN"/>
              </w:rPr>
              <w:t>Huawei Technologies Co., Ltd</w:t>
            </w:r>
          </w:p>
        </w:tc>
      </w:tr>
      <w:tr w:rsidR="00FC6707" w14:paraId="6513CD38" w14:textId="77777777" w:rsidTr="00FC6707">
        <w:trPr>
          <w:trHeight w:val="300"/>
        </w:trPr>
        <w:tc>
          <w:tcPr>
            <w:tcW w:w="0" w:type="auto"/>
            <w:noWrap/>
            <w:tcMar>
              <w:top w:w="15" w:type="dxa"/>
              <w:left w:w="15" w:type="dxa"/>
              <w:bottom w:w="0" w:type="dxa"/>
              <w:right w:w="15" w:type="dxa"/>
            </w:tcMar>
            <w:vAlign w:val="center"/>
            <w:hideMark/>
          </w:tcPr>
          <w:p w14:paraId="07A5E95B"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02F604C1"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33211889" w14:textId="77777777" w:rsidR="00FC6707" w:rsidRPr="00FC6707" w:rsidRDefault="00FC6707">
            <w:pPr>
              <w:rPr>
                <w:bCs/>
                <w:color w:val="000000" w:themeColor="text1"/>
                <w:lang w:eastAsia="zh-CN"/>
              </w:rPr>
            </w:pPr>
            <w:r w:rsidRPr="00FC6707">
              <w:rPr>
                <w:bCs/>
                <w:color w:val="000000" w:themeColor="text1"/>
                <w:lang w:eastAsia="zh-CN"/>
              </w:rPr>
              <w:t xml:space="preserve">Naik, </w:t>
            </w:r>
            <w:proofErr w:type="spellStart"/>
            <w:r w:rsidRPr="00FC6707">
              <w:rPr>
                <w:bCs/>
                <w:color w:val="000000" w:themeColor="text1"/>
                <w:lang w:eastAsia="zh-CN"/>
              </w:rPr>
              <w:t>Gaurang</w:t>
            </w:r>
            <w:proofErr w:type="spellEnd"/>
          </w:p>
        </w:tc>
        <w:tc>
          <w:tcPr>
            <w:tcW w:w="4121" w:type="dxa"/>
            <w:noWrap/>
            <w:tcMar>
              <w:top w:w="15" w:type="dxa"/>
              <w:left w:w="15" w:type="dxa"/>
              <w:bottom w:w="0" w:type="dxa"/>
              <w:right w:w="15" w:type="dxa"/>
            </w:tcMar>
            <w:vAlign w:val="bottom"/>
            <w:hideMark/>
          </w:tcPr>
          <w:p w14:paraId="17B710FF" w14:textId="77777777" w:rsidR="00FC6707" w:rsidRPr="00FC6707" w:rsidRDefault="00FC6707">
            <w:pPr>
              <w:rPr>
                <w:bCs/>
                <w:color w:val="000000" w:themeColor="text1"/>
                <w:lang w:eastAsia="zh-CN"/>
              </w:rPr>
            </w:pPr>
            <w:r w:rsidRPr="00FC6707">
              <w:rPr>
                <w:bCs/>
                <w:color w:val="000000" w:themeColor="text1"/>
                <w:lang w:eastAsia="zh-CN"/>
              </w:rPr>
              <w:t>Qualcomm Technologies, Inc</w:t>
            </w:r>
          </w:p>
        </w:tc>
      </w:tr>
      <w:tr w:rsidR="00FC6707" w14:paraId="67DF32FE" w14:textId="77777777" w:rsidTr="00FC6707">
        <w:trPr>
          <w:trHeight w:val="300"/>
        </w:trPr>
        <w:tc>
          <w:tcPr>
            <w:tcW w:w="0" w:type="auto"/>
            <w:noWrap/>
            <w:tcMar>
              <w:top w:w="15" w:type="dxa"/>
              <w:left w:w="15" w:type="dxa"/>
              <w:bottom w:w="0" w:type="dxa"/>
              <w:right w:w="15" w:type="dxa"/>
            </w:tcMar>
            <w:vAlign w:val="center"/>
            <w:hideMark/>
          </w:tcPr>
          <w:p w14:paraId="43B4BB3B"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077F90C4"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43E169DF" w14:textId="77777777" w:rsidR="00FC6707" w:rsidRPr="00FC6707" w:rsidRDefault="00FC6707">
            <w:pPr>
              <w:rPr>
                <w:bCs/>
                <w:color w:val="000000" w:themeColor="text1"/>
                <w:lang w:eastAsia="zh-CN"/>
              </w:rPr>
            </w:pPr>
            <w:r w:rsidRPr="00FC6707">
              <w:rPr>
                <w:bCs/>
                <w:color w:val="000000" w:themeColor="text1"/>
                <w:lang w:eastAsia="zh-CN"/>
              </w:rPr>
              <w:t>Patil, Abhishek</w:t>
            </w:r>
          </w:p>
        </w:tc>
        <w:tc>
          <w:tcPr>
            <w:tcW w:w="4121" w:type="dxa"/>
            <w:noWrap/>
            <w:tcMar>
              <w:top w:w="15" w:type="dxa"/>
              <w:left w:w="15" w:type="dxa"/>
              <w:bottom w:w="0" w:type="dxa"/>
              <w:right w:w="15" w:type="dxa"/>
            </w:tcMar>
            <w:vAlign w:val="bottom"/>
            <w:hideMark/>
          </w:tcPr>
          <w:p w14:paraId="39A77278" w14:textId="77777777" w:rsidR="00FC6707" w:rsidRPr="00FC6707" w:rsidRDefault="00FC6707">
            <w:pPr>
              <w:rPr>
                <w:bCs/>
                <w:color w:val="000000" w:themeColor="text1"/>
                <w:lang w:eastAsia="zh-CN"/>
              </w:rPr>
            </w:pPr>
            <w:r w:rsidRPr="00FC6707">
              <w:rPr>
                <w:bCs/>
                <w:color w:val="000000" w:themeColor="text1"/>
                <w:lang w:eastAsia="zh-CN"/>
              </w:rPr>
              <w:t>Qualcomm Incorporated</w:t>
            </w:r>
          </w:p>
        </w:tc>
      </w:tr>
      <w:tr w:rsidR="00FC6707" w14:paraId="42083A30" w14:textId="77777777" w:rsidTr="00FC6707">
        <w:trPr>
          <w:trHeight w:val="300"/>
        </w:trPr>
        <w:tc>
          <w:tcPr>
            <w:tcW w:w="0" w:type="auto"/>
            <w:noWrap/>
            <w:tcMar>
              <w:top w:w="15" w:type="dxa"/>
              <w:left w:w="15" w:type="dxa"/>
              <w:bottom w:w="0" w:type="dxa"/>
              <w:right w:w="15" w:type="dxa"/>
            </w:tcMar>
            <w:vAlign w:val="center"/>
            <w:hideMark/>
          </w:tcPr>
          <w:p w14:paraId="78B42C76"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331AA42D"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20192F30" w14:textId="77777777" w:rsidR="00FC6707" w:rsidRPr="00FC6707" w:rsidRDefault="00FC6707">
            <w:pPr>
              <w:rPr>
                <w:bCs/>
                <w:color w:val="000000" w:themeColor="text1"/>
                <w:lang w:eastAsia="zh-CN"/>
              </w:rPr>
            </w:pPr>
            <w:r w:rsidRPr="00FC6707">
              <w:rPr>
                <w:bCs/>
                <w:color w:val="000000" w:themeColor="text1"/>
                <w:lang w:eastAsia="zh-CN"/>
              </w:rPr>
              <w:t xml:space="preserve">Quan, </w:t>
            </w:r>
            <w:proofErr w:type="spellStart"/>
            <w:r w:rsidRPr="00FC6707">
              <w:rPr>
                <w:bCs/>
                <w:color w:val="000000" w:themeColor="text1"/>
                <w:lang w:eastAsia="zh-CN"/>
              </w:rPr>
              <w:t>Yingqiao</w:t>
            </w:r>
            <w:proofErr w:type="spellEnd"/>
          </w:p>
        </w:tc>
        <w:tc>
          <w:tcPr>
            <w:tcW w:w="4121" w:type="dxa"/>
            <w:noWrap/>
            <w:tcMar>
              <w:top w:w="15" w:type="dxa"/>
              <w:left w:w="15" w:type="dxa"/>
              <w:bottom w:w="0" w:type="dxa"/>
              <w:right w:w="15" w:type="dxa"/>
            </w:tcMar>
            <w:vAlign w:val="bottom"/>
            <w:hideMark/>
          </w:tcPr>
          <w:p w14:paraId="0133F9F1" w14:textId="77777777" w:rsidR="00FC6707" w:rsidRPr="00FC6707" w:rsidRDefault="00FC6707">
            <w:pPr>
              <w:rPr>
                <w:bCs/>
                <w:color w:val="000000" w:themeColor="text1"/>
                <w:lang w:eastAsia="zh-CN"/>
              </w:rPr>
            </w:pPr>
            <w:proofErr w:type="spellStart"/>
            <w:r w:rsidRPr="00FC6707">
              <w:rPr>
                <w:bCs/>
                <w:color w:val="000000" w:themeColor="text1"/>
                <w:lang w:eastAsia="zh-CN"/>
              </w:rPr>
              <w:t>Spreadtrum</w:t>
            </w:r>
            <w:proofErr w:type="spellEnd"/>
          </w:p>
        </w:tc>
      </w:tr>
      <w:tr w:rsidR="00FC6707" w14:paraId="3BB2914B" w14:textId="77777777" w:rsidTr="00FC6707">
        <w:trPr>
          <w:trHeight w:val="300"/>
        </w:trPr>
        <w:tc>
          <w:tcPr>
            <w:tcW w:w="0" w:type="auto"/>
            <w:noWrap/>
            <w:tcMar>
              <w:top w:w="15" w:type="dxa"/>
              <w:left w:w="15" w:type="dxa"/>
              <w:bottom w:w="0" w:type="dxa"/>
              <w:right w:w="15" w:type="dxa"/>
            </w:tcMar>
            <w:vAlign w:val="center"/>
            <w:hideMark/>
          </w:tcPr>
          <w:p w14:paraId="50AD20A6"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CCA641D"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1B6F5DEA" w14:textId="77777777" w:rsidR="00FC6707" w:rsidRPr="00FC6707" w:rsidRDefault="00FC6707">
            <w:pPr>
              <w:rPr>
                <w:bCs/>
                <w:color w:val="000000" w:themeColor="text1"/>
                <w:lang w:eastAsia="zh-CN"/>
              </w:rPr>
            </w:pPr>
            <w:r w:rsidRPr="00FC6707">
              <w:rPr>
                <w:bCs/>
                <w:color w:val="000000" w:themeColor="text1"/>
                <w:lang w:eastAsia="zh-CN"/>
              </w:rPr>
              <w:t>Ratnam, Vishnu</w:t>
            </w:r>
          </w:p>
        </w:tc>
        <w:tc>
          <w:tcPr>
            <w:tcW w:w="4121" w:type="dxa"/>
            <w:noWrap/>
            <w:tcMar>
              <w:top w:w="15" w:type="dxa"/>
              <w:left w:w="15" w:type="dxa"/>
              <w:bottom w:w="0" w:type="dxa"/>
              <w:right w:w="15" w:type="dxa"/>
            </w:tcMar>
            <w:vAlign w:val="bottom"/>
            <w:hideMark/>
          </w:tcPr>
          <w:p w14:paraId="1A72A863" w14:textId="77777777" w:rsidR="00FC6707" w:rsidRPr="00FC6707" w:rsidRDefault="00FC6707">
            <w:pPr>
              <w:rPr>
                <w:bCs/>
                <w:color w:val="000000" w:themeColor="text1"/>
                <w:lang w:eastAsia="zh-CN"/>
              </w:rPr>
            </w:pPr>
            <w:r w:rsidRPr="00FC6707">
              <w:rPr>
                <w:bCs/>
                <w:color w:val="000000" w:themeColor="text1"/>
                <w:lang w:eastAsia="zh-CN"/>
              </w:rPr>
              <w:t>Samsung Research America</w:t>
            </w:r>
          </w:p>
        </w:tc>
      </w:tr>
      <w:tr w:rsidR="00FC6707" w14:paraId="3F7D10CE" w14:textId="77777777" w:rsidTr="00FC6707">
        <w:trPr>
          <w:trHeight w:val="300"/>
        </w:trPr>
        <w:tc>
          <w:tcPr>
            <w:tcW w:w="0" w:type="auto"/>
            <w:noWrap/>
            <w:tcMar>
              <w:top w:w="15" w:type="dxa"/>
              <w:left w:w="15" w:type="dxa"/>
              <w:bottom w:w="0" w:type="dxa"/>
              <w:right w:w="15" w:type="dxa"/>
            </w:tcMar>
            <w:vAlign w:val="center"/>
            <w:hideMark/>
          </w:tcPr>
          <w:p w14:paraId="4C7CADFB"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662B57D0"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27D4BA67" w14:textId="77777777" w:rsidR="00FC6707" w:rsidRPr="00FC6707" w:rsidRDefault="00FC6707">
            <w:pPr>
              <w:rPr>
                <w:bCs/>
                <w:color w:val="000000" w:themeColor="text1"/>
                <w:lang w:eastAsia="zh-CN"/>
              </w:rPr>
            </w:pPr>
            <w:r w:rsidRPr="00FC6707">
              <w:rPr>
                <w:bCs/>
                <w:color w:val="000000" w:themeColor="text1"/>
                <w:lang w:eastAsia="zh-CN"/>
              </w:rPr>
              <w:t xml:space="preserve">Shi, </w:t>
            </w:r>
            <w:proofErr w:type="spellStart"/>
            <w:r w:rsidRPr="00FC6707">
              <w:rPr>
                <w:bCs/>
                <w:color w:val="000000" w:themeColor="text1"/>
                <w:lang w:eastAsia="zh-CN"/>
              </w:rPr>
              <w:t>Zhenpeng</w:t>
            </w:r>
            <w:proofErr w:type="spellEnd"/>
          </w:p>
        </w:tc>
        <w:tc>
          <w:tcPr>
            <w:tcW w:w="4121" w:type="dxa"/>
            <w:noWrap/>
            <w:tcMar>
              <w:top w:w="15" w:type="dxa"/>
              <w:left w:w="15" w:type="dxa"/>
              <w:bottom w:w="0" w:type="dxa"/>
              <w:right w:w="15" w:type="dxa"/>
            </w:tcMar>
            <w:vAlign w:val="bottom"/>
            <w:hideMark/>
          </w:tcPr>
          <w:p w14:paraId="26FFD437" w14:textId="77777777" w:rsidR="00FC6707" w:rsidRPr="00FC6707" w:rsidRDefault="00FC6707">
            <w:pPr>
              <w:rPr>
                <w:bCs/>
                <w:color w:val="000000" w:themeColor="text1"/>
                <w:lang w:eastAsia="zh-CN"/>
              </w:rPr>
            </w:pPr>
            <w:r w:rsidRPr="00FC6707">
              <w:rPr>
                <w:bCs/>
                <w:color w:val="000000" w:themeColor="text1"/>
                <w:lang w:eastAsia="zh-CN"/>
              </w:rPr>
              <w:t>Huawei Technologies Co., Ltd</w:t>
            </w:r>
          </w:p>
        </w:tc>
      </w:tr>
      <w:tr w:rsidR="00FC6707" w14:paraId="2CA0832C" w14:textId="77777777" w:rsidTr="00FC6707">
        <w:trPr>
          <w:trHeight w:val="300"/>
        </w:trPr>
        <w:tc>
          <w:tcPr>
            <w:tcW w:w="0" w:type="auto"/>
            <w:noWrap/>
            <w:tcMar>
              <w:top w:w="15" w:type="dxa"/>
              <w:left w:w="15" w:type="dxa"/>
              <w:bottom w:w="0" w:type="dxa"/>
              <w:right w:w="15" w:type="dxa"/>
            </w:tcMar>
            <w:vAlign w:val="center"/>
            <w:hideMark/>
          </w:tcPr>
          <w:p w14:paraId="3BFA8BF9"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5D8A0D5"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329EC8E5" w14:textId="77777777" w:rsidR="00FC6707" w:rsidRPr="00FC6707" w:rsidRDefault="00FC6707">
            <w:pPr>
              <w:rPr>
                <w:bCs/>
                <w:color w:val="000000" w:themeColor="text1"/>
                <w:lang w:eastAsia="zh-CN"/>
              </w:rPr>
            </w:pPr>
            <w:r w:rsidRPr="00FC6707">
              <w:rPr>
                <w:bCs/>
                <w:color w:val="000000" w:themeColor="text1"/>
                <w:lang w:eastAsia="zh-CN"/>
              </w:rPr>
              <w:t>Wang, Qi</w:t>
            </w:r>
          </w:p>
        </w:tc>
        <w:tc>
          <w:tcPr>
            <w:tcW w:w="4121" w:type="dxa"/>
            <w:noWrap/>
            <w:tcMar>
              <w:top w:w="15" w:type="dxa"/>
              <w:left w:w="15" w:type="dxa"/>
              <w:bottom w:w="0" w:type="dxa"/>
              <w:right w:w="15" w:type="dxa"/>
            </w:tcMar>
            <w:vAlign w:val="bottom"/>
            <w:hideMark/>
          </w:tcPr>
          <w:p w14:paraId="108DD7E7" w14:textId="77777777" w:rsidR="00FC6707" w:rsidRPr="00FC6707" w:rsidRDefault="00FC6707">
            <w:pPr>
              <w:rPr>
                <w:bCs/>
                <w:color w:val="000000" w:themeColor="text1"/>
                <w:lang w:eastAsia="zh-CN"/>
              </w:rPr>
            </w:pPr>
            <w:r w:rsidRPr="00FC6707">
              <w:rPr>
                <w:bCs/>
                <w:color w:val="000000" w:themeColor="text1"/>
                <w:lang w:eastAsia="zh-CN"/>
              </w:rPr>
              <w:t>Apple Inc.</w:t>
            </w:r>
          </w:p>
        </w:tc>
      </w:tr>
      <w:tr w:rsidR="00FC6707" w14:paraId="488FEE11" w14:textId="77777777" w:rsidTr="00FC6707">
        <w:trPr>
          <w:trHeight w:val="300"/>
        </w:trPr>
        <w:tc>
          <w:tcPr>
            <w:tcW w:w="0" w:type="auto"/>
            <w:noWrap/>
            <w:tcMar>
              <w:top w:w="15" w:type="dxa"/>
              <w:left w:w="15" w:type="dxa"/>
              <w:bottom w:w="0" w:type="dxa"/>
              <w:right w:w="15" w:type="dxa"/>
            </w:tcMar>
            <w:vAlign w:val="center"/>
            <w:hideMark/>
          </w:tcPr>
          <w:p w14:paraId="24D5090D"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BC8F7F0"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07DC7F38" w14:textId="77777777" w:rsidR="00FC6707" w:rsidRPr="00FC6707" w:rsidRDefault="00FC6707">
            <w:pPr>
              <w:rPr>
                <w:bCs/>
                <w:color w:val="000000" w:themeColor="text1"/>
                <w:lang w:eastAsia="zh-CN"/>
              </w:rPr>
            </w:pPr>
            <w:r w:rsidRPr="00FC6707">
              <w:rPr>
                <w:bCs/>
                <w:color w:val="000000" w:themeColor="text1"/>
                <w:lang w:eastAsia="zh-CN"/>
              </w:rPr>
              <w:t>Wei, Dong</w:t>
            </w:r>
          </w:p>
        </w:tc>
        <w:tc>
          <w:tcPr>
            <w:tcW w:w="4121" w:type="dxa"/>
            <w:noWrap/>
            <w:tcMar>
              <w:top w:w="15" w:type="dxa"/>
              <w:left w:w="15" w:type="dxa"/>
              <w:bottom w:w="0" w:type="dxa"/>
              <w:right w:w="15" w:type="dxa"/>
            </w:tcMar>
            <w:vAlign w:val="bottom"/>
            <w:hideMark/>
          </w:tcPr>
          <w:p w14:paraId="31093055" w14:textId="77777777" w:rsidR="00FC6707" w:rsidRPr="00FC6707" w:rsidRDefault="00FC6707">
            <w:pPr>
              <w:rPr>
                <w:bCs/>
                <w:color w:val="000000" w:themeColor="text1"/>
                <w:lang w:eastAsia="zh-CN"/>
              </w:rPr>
            </w:pPr>
            <w:r w:rsidRPr="00FC6707">
              <w:rPr>
                <w:bCs/>
                <w:color w:val="000000" w:themeColor="text1"/>
                <w:lang w:eastAsia="zh-CN"/>
              </w:rPr>
              <w:t xml:space="preserve">Guangdong OPPO Mobile Telecommunications </w:t>
            </w:r>
            <w:proofErr w:type="spellStart"/>
            <w:proofErr w:type="gramStart"/>
            <w:r w:rsidRPr="00FC6707">
              <w:rPr>
                <w:bCs/>
                <w:color w:val="000000" w:themeColor="text1"/>
                <w:lang w:eastAsia="zh-CN"/>
              </w:rPr>
              <w:t>Corp.,Ltd</w:t>
            </w:r>
            <w:proofErr w:type="spellEnd"/>
            <w:proofErr w:type="gramEnd"/>
          </w:p>
        </w:tc>
      </w:tr>
      <w:tr w:rsidR="00FC6707" w14:paraId="0D455122" w14:textId="77777777" w:rsidTr="00FC6707">
        <w:trPr>
          <w:trHeight w:val="300"/>
        </w:trPr>
        <w:tc>
          <w:tcPr>
            <w:tcW w:w="0" w:type="auto"/>
            <w:noWrap/>
            <w:tcMar>
              <w:top w:w="15" w:type="dxa"/>
              <w:left w:w="15" w:type="dxa"/>
              <w:bottom w:w="0" w:type="dxa"/>
              <w:right w:w="15" w:type="dxa"/>
            </w:tcMar>
            <w:vAlign w:val="center"/>
            <w:hideMark/>
          </w:tcPr>
          <w:p w14:paraId="54ACDD10"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06A99551"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32D20A7C" w14:textId="77777777" w:rsidR="00FC6707" w:rsidRPr="00FC6707" w:rsidRDefault="00FC6707">
            <w:pPr>
              <w:rPr>
                <w:bCs/>
                <w:color w:val="000000" w:themeColor="text1"/>
                <w:lang w:eastAsia="zh-CN"/>
              </w:rPr>
            </w:pPr>
            <w:r w:rsidRPr="00FC6707">
              <w:rPr>
                <w:bCs/>
                <w:color w:val="000000" w:themeColor="text1"/>
                <w:lang w:eastAsia="zh-CN"/>
              </w:rPr>
              <w:t>Wullert, John</w:t>
            </w:r>
          </w:p>
        </w:tc>
        <w:tc>
          <w:tcPr>
            <w:tcW w:w="4121" w:type="dxa"/>
            <w:noWrap/>
            <w:tcMar>
              <w:top w:w="15" w:type="dxa"/>
              <w:left w:w="15" w:type="dxa"/>
              <w:bottom w:w="0" w:type="dxa"/>
              <w:right w:w="15" w:type="dxa"/>
            </w:tcMar>
            <w:vAlign w:val="bottom"/>
            <w:hideMark/>
          </w:tcPr>
          <w:p w14:paraId="3EE90A84" w14:textId="77777777" w:rsidR="00FC6707" w:rsidRPr="00FC6707" w:rsidRDefault="00FC6707">
            <w:pPr>
              <w:rPr>
                <w:bCs/>
                <w:color w:val="000000" w:themeColor="text1"/>
                <w:lang w:eastAsia="zh-CN"/>
              </w:rPr>
            </w:pPr>
            <w:proofErr w:type="spellStart"/>
            <w:r w:rsidRPr="00FC6707">
              <w:rPr>
                <w:bCs/>
                <w:color w:val="000000" w:themeColor="text1"/>
                <w:lang w:eastAsia="zh-CN"/>
              </w:rPr>
              <w:t>Peraton</w:t>
            </w:r>
            <w:proofErr w:type="spellEnd"/>
            <w:r w:rsidRPr="00FC6707">
              <w:rPr>
                <w:bCs/>
                <w:color w:val="000000" w:themeColor="text1"/>
                <w:lang w:eastAsia="zh-CN"/>
              </w:rPr>
              <w:t xml:space="preserve"> Labs</w:t>
            </w:r>
          </w:p>
        </w:tc>
      </w:tr>
      <w:tr w:rsidR="00FC6707" w14:paraId="7A595148" w14:textId="77777777" w:rsidTr="00FC6707">
        <w:trPr>
          <w:trHeight w:val="300"/>
        </w:trPr>
        <w:tc>
          <w:tcPr>
            <w:tcW w:w="0" w:type="auto"/>
            <w:noWrap/>
            <w:tcMar>
              <w:top w:w="15" w:type="dxa"/>
              <w:left w:w="15" w:type="dxa"/>
              <w:bottom w:w="0" w:type="dxa"/>
              <w:right w:w="15" w:type="dxa"/>
            </w:tcMar>
            <w:vAlign w:val="center"/>
            <w:hideMark/>
          </w:tcPr>
          <w:p w14:paraId="37463D66"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1CAE46CD"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64DEEAA8" w14:textId="77777777" w:rsidR="00FC6707" w:rsidRPr="00FC6707" w:rsidRDefault="00FC6707">
            <w:pPr>
              <w:rPr>
                <w:bCs/>
                <w:color w:val="000000" w:themeColor="text1"/>
                <w:lang w:eastAsia="zh-CN"/>
              </w:rPr>
            </w:pPr>
            <w:r w:rsidRPr="00FC6707">
              <w:rPr>
                <w:bCs/>
                <w:color w:val="000000" w:themeColor="text1"/>
                <w:lang w:eastAsia="zh-CN"/>
              </w:rPr>
              <w:t>Xiao, Tong</w:t>
            </w:r>
          </w:p>
        </w:tc>
        <w:tc>
          <w:tcPr>
            <w:tcW w:w="4121" w:type="dxa"/>
            <w:noWrap/>
            <w:tcMar>
              <w:top w:w="15" w:type="dxa"/>
              <w:left w:w="15" w:type="dxa"/>
              <w:bottom w:w="0" w:type="dxa"/>
              <w:right w:w="15" w:type="dxa"/>
            </w:tcMar>
            <w:vAlign w:val="bottom"/>
            <w:hideMark/>
          </w:tcPr>
          <w:p w14:paraId="56DD141C" w14:textId="77777777" w:rsidR="00FC6707" w:rsidRPr="00FC6707" w:rsidRDefault="00FC6707">
            <w:pPr>
              <w:rPr>
                <w:bCs/>
                <w:color w:val="000000" w:themeColor="text1"/>
                <w:lang w:eastAsia="zh-CN"/>
              </w:rPr>
            </w:pPr>
            <w:r w:rsidRPr="00FC6707">
              <w:rPr>
                <w:bCs/>
                <w:color w:val="000000" w:themeColor="text1"/>
                <w:lang w:eastAsia="zh-CN"/>
              </w:rPr>
              <w:t>Xiaomi Communications Co., Ltd.</w:t>
            </w:r>
          </w:p>
        </w:tc>
      </w:tr>
      <w:tr w:rsidR="00FC6707" w14:paraId="2FEDFD65" w14:textId="77777777" w:rsidTr="00FC6707">
        <w:trPr>
          <w:trHeight w:val="300"/>
        </w:trPr>
        <w:tc>
          <w:tcPr>
            <w:tcW w:w="0" w:type="auto"/>
            <w:noWrap/>
            <w:tcMar>
              <w:top w:w="15" w:type="dxa"/>
              <w:left w:w="15" w:type="dxa"/>
              <w:bottom w:w="0" w:type="dxa"/>
              <w:right w:w="15" w:type="dxa"/>
            </w:tcMar>
            <w:vAlign w:val="center"/>
            <w:hideMark/>
          </w:tcPr>
          <w:p w14:paraId="4F903290"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69F09E71"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4EFB56FA" w14:textId="77777777" w:rsidR="00FC6707" w:rsidRPr="00FC6707" w:rsidRDefault="00FC6707">
            <w:pPr>
              <w:rPr>
                <w:bCs/>
                <w:color w:val="000000" w:themeColor="text1"/>
                <w:lang w:eastAsia="zh-CN"/>
              </w:rPr>
            </w:pPr>
            <w:r w:rsidRPr="00FC6707">
              <w:rPr>
                <w:bCs/>
                <w:color w:val="000000" w:themeColor="text1"/>
                <w:lang w:eastAsia="zh-CN"/>
              </w:rPr>
              <w:t>Xu, Yue</w:t>
            </w:r>
          </w:p>
        </w:tc>
        <w:tc>
          <w:tcPr>
            <w:tcW w:w="4121" w:type="dxa"/>
            <w:noWrap/>
            <w:tcMar>
              <w:top w:w="15" w:type="dxa"/>
              <w:left w:w="15" w:type="dxa"/>
              <w:bottom w:w="0" w:type="dxa"/>
              <w:right w:w="15" w:type="dxa"/>
            </w:tcMar>
            <w:vAlign w:val="bottom"/>
            <w:hideMark/>
          </w:tcPr>
          <w:p w14:paraId="1B448D50" w14:textId="77777777" w:rsidR="00FC6707" w:rsidRPr="00FC6707" w:rsidRDefault="00FC6707">
            <w:pPr>
              <w:rPr>
                <w:bCs/>
                <w:color w:val="000000" w:themeColor="text1"/>
                <w:lang w:eastAsia="zh-CN"/>
              </w:rPr>
            </w:pPr>
            <w:r w:rsidRPr="00FC6707">
              <w:rPr>
                <w:bCs/>
                <w:color w:val="000000" w:themeColor="text1"/>
                <w:lang w:eastAsia="zh-CN"/>
              </w:rPr>
              <w:t>Huawei Technologies Co., Ltd</w:t>
            </w:r>
          </w:p>
        </w:tc>
      </w:tr>
      <w:tr w:rsidR="00FC6707" w14:paraId="2BC5C3F9" w14:textId="77777777" w:rsidTr="00FC6707">
        <w:trPr>
          <w:trHeight w:val="300"/>
        </w:trPr>
        <w:tc>
          <w:tcPr>
            <w:tcW w:w="0" w:type="auto"/>
            <w:noWrap/>
            <w:tcMar>
              <w:top w:w="15" w:type="dxa"/>
              <w:left w:w="15" w:type="dxa"/>
              <w:bottom w:w="0" w:type="dxa"/>
              <w:right w:w="15" w:type="dxa"/>
            </w:tcMar>
            <w:vAlign w:val="center"/>
            <w:hideMark/>
          </w:tcPr>
          <w:p w14:paraId="581EE288"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33E56941"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0303A108" w14:textId="77777777" w:rsidR="00FC6707" w:rsidRPr="00FC6707" w:rsidRDefault="00FC6707">
            <w:pPr>
              <w:rPr>
                <w:bCs/>
                <w:color w:val="000000" w:themeColor="text1"/>
                <w:lang w:eastAsia="zh-CN"/>
              </w:rPr>
            </w:pPr>
            <w:r w:rsidRPr="00FC6707">
              <w:rPr>
                <w:bCs/>
                <w:color w:val="000000" w:themeColor="text1"/>
                <w:lang w:eastAsia="zh-CN"/>
              </w:rPr>
              <w:t xml:space="preserve">Yang, </w:t>
            </w:r>
            <w:proofErr w:type="spellStart"/>
            <w:r w:rsidRPr="00FC6707">
              <w:rPr>
                <w:bCs/>
                <w:color w:val="000000" w:themeColor="text1"/>
                <w:lang w:eastAsia="zh-CN"/>
              </w:rPr>
              <w:t>Haorui</w:t>
            </w:r>
            <w:proofErr w:type="spellEnd"/>
          </w:p>
        </w:tc>
        <w:tc>
          <w:tcPr>
            <w:tcW w:w="4121" w:type="dxa"/>
            <w:noWrap/>
            <w:tcMar>
              <w:top w:w="15" w:type="dxa"/>
              <w:left w:w="15" w:type="dxa"/>
              <w:bottom w:w="0" w:type="dxa"/>
              <w:right w:w="15" w:type="dxa"/>
            </w:tcMar>
            <w:vAlign w:val="bottom"/>
            <w:hideMark/>
          </w:tcPr>
          <w:p w14:paraId="3D456F25" w14:textId="77777777" w:rsidR="00FC6707" w:rsidRPr="00FC6707" w:rsidRDefault="00FC6707">
            <w:pPr>
              <w:rPr>
                <w:bCs/>
                <w:color w:val="000000" w:themeColor="text1"/>
                <w:lang w:eastAsia="zh-CN"/>
              </w:rPr>
            </w:pPr>
            <w:r w:rsidRPr="00FC6707">
              <w:rPr>
                <w:bCs/>
                <w:color w:val="000000" w:themeColor="text1"/>
                <w:lang w:eastAsia="zh-CN"/>
              </w:rPr>
              <w:t>China Mobile</w:t>
            </w:r>
          </w:p>
        </w:tc>
      </w:tr>
      <w:tr w:rsidR="00FC6707" w14:paraId="30DF7B59" w14:textId="77777777" w:rsidTr="00FC6707">
        <w:trPr>
          <w:trHeight w:val="300"/>
        </w:trPr>
        <w:tc>
          <w:tcPr>
            <w:tcW w:w="0" w:type="auto"/>
            <w:noWrap/>
            <w:tcMar>
              <w:top w:w="15" w:type="dxa"/>
              <w:left w:w="15" w:type="dxa"/>
              <w:bottom w:w="0" w:type="dxa"/>
              <w:right w:w="15" w:type="dxa"/>
            </w:tcMar>
            <w:vAlign w:val="center"/>
            <w:hideMark/>
          </w:tcPr>
          <w:p w14:paraId="5CFBF6A8"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493264A5"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2D4BF113" w14:textId="77777777" w:rsidR="00FC6707" w:rsidRPr="00FC6707" w:rsidRDefault="00FC6707">
            <w:pPr>
              <w:rPr>
                <w:bCs/>
                <w:color w:val="000000" w:themeColor="text1"/>
                <w:lang w:eastAsia="zh-CN"/>
              </w:rPr>
            </w:pPr>
            <w:r w:rsidRPr="00FC6707">
              <w:rPr>
                <w:bCs/>
                <w:color w:val="000000" w:themeColor="text1"/>
                <w:lang w:eastAsia="zh-CN"/>
              </w:rPr>
              <w:t>Yu, Jian</w:t>
            </w:r>
          </w:p>
        </w:tc>
        <w:tc>
          <w:tcPr>
            <w:tcW w:w="4121" w:type="dxa"/>
            <w:noWrap/>
            <w:tcMar>
              <w:top w:w="15" w:type="dxa"/>
              <w:left w:w="15" w:type="dxa"/>
              <w:bottom w:w="0" w:type="dxa"/>
              <w:right w:w="15" w:type="dxa"/>
            </w:tcMar>
            <w:vAlign w:val="bottom"/>
            <w:hideMark/>
          </w:tcPr>
          <w:p w14:paraId="556C254A" w14:textId="77777777" w:rsidR="00FC6707" w:rsidRPr="00FC6707" w:rsidRDefault="00FC6707">
            <w:pPr>
              <w:rPr>
                <w:bCs/>
                <w:color w:val="000000" w:themeColor="text1"/>
                <w:lang w:eastAsia="zh-CN"/>
              </w:rPr>
            </w:pPr>
            <w:r w:rsidRPr="00FC6707">
              <w:rPr>
                <w:bCs/>
                <w:color w:val="000000" w:themeColor="text1"/>
                <w:lang w:eastAsia="zh-CN"/>
              </w:rPr>
              <w:t>Huawei Technologies Co., Ltd</w:t>
            </w:r>
          </w:p>
        </w:tc>
      </w:tr>
      <w:tr w:rsidR="00FC6707" w14:paraId="454E6B18" w14:textId="77777777" w:rsidTr="00FC6707">
        <w:trPr>
          <w:trHeight w:val="300"/>
        </w:trPr>
        <w:tc>
          <w:tcPr>
            <w:tcW w:w="0" w:type="auto"/>
            <w:noWrap/>
            <w:tcMar>
              <w:top w:w="15" w:type="dxa"/>
              <w:left w:w="15" w:type="dxa"/>
              <w:bottom w:w="0" w:type="dxa"/>
              <w:right w:w="15" w:type="dxa"/>
            </w:tcMar>
            <w:vAlign w:val="center"/>
            <w:hideMark/>
          </w:tcPr>
          <w:p w14:paraId="088BDBA7" w14:textId="77777777" w:rsidR="00FC6707" w:rsidRPr="00FC6707" w:rsidRDefault="00FC6707">
            <w:pPr>
              <w:jc w:val="center"/>
              <w:rPr>
                <w:bCs/>
                <w:color w:val="000000" w:themeColor="text1"/>
                <w:lang w:eastAsia="zh-CN"/>
              </w:rPr>
            </w:pPr>
            <w:proofErr w:type="spellStart"/>
            <w:r w:rsidRPr="00FC6707">
              <w:rPr>
                <w:bCs/>
                <w:color w:val="000000" w:themeColor="text1"/>
                <w:lang w:eastAsia="zh-CN"/>
              </w:rPr>
              <w:t>TGbe</w:t>
            </w:r>
            <w:proofErr w:type="spellEnd"/>
            <w:r w:rsidRPr="00FC6707">
              <w:rPr>
                <w:bCs/>
                <w:color w:val="000000" w:themeColor="text1"/>
                <w:lang w:eastAsia="zh-CN"/>
              </w:rPr>
              <w:t xml:space="preserve"> (Joint)</w:t>
            </w:r>
          </w:p>
        </w:tc>
        <w:tc>
          <w:tcPr>
            <w:tcW w:w="0" w:type="auto"/>
            <w:noWrap/>
            <w:tcMar>
              <w:top w:w="15" w:type="dxa"/>
              <w:left w:w="15" w:type="dxa"/>
              <w:bottom w:w="0" w:type="dxa"/>
              <w:right w:w="15" w:type="dxa"/>
            </w:tcMar>
            <w:vAlign w:val="center"/>
            <w:hideMark/>
          </w:tcPr>
          <w:p w14:paraId="787652BB" w14:textId="77777777" w:rsidR="00FC6707" w:rsidRPr="00FC6707" w:rsidRDefault="00FC6707">
            <w:pPr>
              <w:jc w:val="center"/>
              <w:rPr>
                <w:bCs/>
                <w:color w:val="000000" w:themeColor="text1"/>
                <w:lang w:eastAsia="zh-CN"/>
              </w:rPr>
            </w:pPr>
            <w:r w:rsidRPr="00FC6707">
              <w:rPr>
                <w:bCs/>
                <w:color w:val="000000" w:themeColor="text1"/>
                <w:lang w:eastAsia="zh-CN"/>
              </w:rPr>
              <w:t>6/19</w:t>
            </w:r>
          </w:p>
        </w:tc>
        <w:tc>
          <w:tcPr>
            <w:tcW w:w="0" w:type="auto"/>
            <w:noWrap/>
            <w:tcMar>
              <w:top w:w="15" w:type="dxa"/>
              <w:left w:w="15" w:type="dxa"/>
              <w:bottom w:w="0" w:type="dxa"/>
              <w:right w:w="15" w:type="dxa"/>
            </w:tcMar>
            <w:vAlign w:val="bottom"/>
            <w:hideMark/>
          </w:tcPr>
          <w:p w14:paraId="6E50D18F" w14:textId="77777777" w:rsidR="00FC6707" w:rsidRPr="00FC6707" w:rsidRDefault="00FC6707">
            <w:pPr>
              <w:rPr>
                <w:bCs/>
                <w:color w:val="000000" w:themeColor="text1"/>
                <w:lang w:eastAsia="zh-CN"/>
              </w:rPr>
            </w:pPr>
            <w:r w:rsidRPr="00FC6707">
              <w:rPr>
                <w:bCs/>
                <w:color w:val="000000" w:themeColor="text1"/>
                <w:lang w:eastAsia="zh-CN"/>
              </w:rPr>
              <w:t>Zhao, Yue</w:t>
            </w:r>
          </w:p>
        </w:tc>
        <w:tc>
          <w:tcPr>
            <w:tcW w:w="4121" w:type="dxa"/>
            <w:noWrap/>
            <w:tcMar>
              <w:top w:w="15" w:type="dxa"/>
              <w:left w:w="15" w:type="dxa"/>
              <w:bottom w:w="0" w:type="dxa"/>
              <w:right w:w="15" w:type="dxa"/>
            </w:tcMar>
            <w:vAlign w:val="bottom"/>
            <w:hideMark/>
          </w:tcPr>
          <w:p w14:paraId="2D843E15" w14:textId="77777777" w:rsidR="00FC6707" w:rsidRPr="00FC6707" w:rsidRDefault="00FC6707">
            <w:pPr>
              <w:rPr>
                <w:bCs/>
                <w:color w:val="000000" w:themeColor="text1"/>
                <w:lang w:eastAsia="zh-CN"/>
              </w:rPr>
            </w:pPr>
            <w:r w:rsidRPr="00FC6707">
              <w:rPr>
                <w:bCs/>
                <w:color w:val="000000" w:themeColor="text1"/>
                <w:lang w:eastAsia="zh-CN"/>
              </w:rPr>
              <w:t>Huawei Technologies Co., Ltd</w:t>
            </w:r>
          </w:p>
        </w:tc>
      </w:tr>
    </w:tbl>
    <w:p w14:paraId="111AB83C" w14:textId="77777777" w:rsidR="00FC6707" w:rsidRDefault="00FC6707" w:rsidP="00FC6707">
      <w:pPr>
        <w:pStyle w:val="a"/>
        <w:numPr>
          <w:ilvl w:val="0"/>
          <w:numId w:val="0"/>
        </w:numPr>
        <w:ind w:left="1440"/>
      </w:pPr>
    </w:p>
    <w:p w14:paraId="6E26F728" w14:textId="77777777" w:rsidR="007B2987" w:rsidRDefault="007B2987" w:rsidP="007B2987">
      <w:pPr>
        <w:pStyle w:val="a"/>
        <w:numPr>
          <w:ilvl w:val="0"/>
          <w:numId w:val="1"/>
        </w:numPr>
      </w:pPr>
      <w:r>
        <w:rPr>
          <w:rFonts w:hint="eastAsia"/>
          <w:lang w:eastAsia="zh-CN"/>
        </w:rPr>
        <w:t>A</w:t>
      </w:r>
      <w:r>
        <w:rPr>
          <w:lang w:eastAsia="zh-CN"/>
        </w:rPr>
        <w:t>genda</w:t>
      </w:r>
    </w:p>
    <w:p w14:paraId="400FD332" w14:textId="77777777" w:rsidR="007B2987" w:rsidRDefault="007B2987" w:rsidP="007B2987">
      <w:pPr>
        <w:pStyle w:val="a"/>
      </w:pPr>
      <w:r>
        <w:t>CR Submissions</w:t>
      </w:r>
    </w:p>
    <w:p w14:paraId="15B24AF9" w14:textId="599D20B2" w:rsidR="007B2987" w:rsidRPr="00FC6707" w:rsidRDefault="00A81D4A" w:rsidP="007B2987">
      <w:pPr>
        <w:pStyle w:val="a"/>
        <w:numPr>
          <w:ilvl w:val="2"/>
          <w:numId w:val="1"/>
        </w:numPr>
        <w:rPr>
          <w:szCs w:val="22"/>
        </w:rPr>
      </w:pPr>
      <w:hyperlink r:id="rId31" w:history="1">
        <w:r w:rsidR="007B2987" w:rsidRPr="00FC6707">
          <w:rPr>
            <w:rStyle w:val="ae"/>
            <w:szCs w:val="22"/>
          </w:rPr>
          <w:t>24/0991</w:t>
        </w:r>
      </w:hyperlink>
      <w:r w:rsidR="007B2987" w:rsidRPr="00B37C1F">
        <w:rPr>
          <w:szCs w:val="22"/>
        </w:rPr>
        <w:t xml:space="preserve"> CR for Miscellaneous CIDs</w:t>
      </w:r>
      <w:r w:rsidR="007B2987" w:rsidRPr="00B37C1F">
        <w:rPr>
          <w:szCs w:val="22"/>
        </w:rPr>
        <w:tab/>
      </w:r>
      <w:r w:rsidR="007B2987" w:rsidRPr="00B37C1F">
        <w:rPr>
          <w:szCs w:val="22"/>
        </w:rPr>
        <w:tab/>
      </w:r>
      <w:r w:rsidR="007B2987" w:rsidRPr="00B37C1F">
        <w:rPr>
          <w:szCs w:val="22"/>
        </w:rPr>
        <w:tab/>
        <w:t>Po-Kai Huang</w:t>
      </w:r>
      <w:r w:rsidR="007B2987" w:rsidRPr="00B37C1F">
        <w:rPr>
          <w:szCs w:val="22"/>
        </w:rPr>
        <w:tab/>
        <w:t>[3C SP]</w:t>
      </w:r>
    </w:p>
    <w:p w14:paraId="73F2E960" w14:textId="4F839A7A" w:rsidR="007B2987" w:rsidRPr="00B37C1F" w:rsidRDefault="00A81D4A" w:rsidP="007B2987">
      <w:pPr>
        <w:pStyle w:val="a"/>
        <w:numPr>
          <w:ilvl w:val="2"/>
          <w:numId w:val="1"/>
        </w:numPr>
        <w:rPr>
          <w:szCs w:val="22"/>
        </w:rPr>
      </w:pPr>
      <w:hyperlink r:id="rId32" w:history="1">
        <w:r w:rsidR="007B2987" w:rsidRPr="009F4A42">
          <w:rPr>
            <w:rStyle w:val="ae"/>
            <w:szCs w:val="22"/>
          </w:rPr>
          <w:t>24/1004</w:t>
        </w:r>
      </w:hyperlink>
      <w:r w:rsidR="007B2987" w:rsidRPr="00B37C1F">
        <w:rPr>
          <w:szCs w:val="22"/>
        </w:rPr>
        <w:t xml:space="preserve"> </w:t>
      </w:r>
      <w:proofErr w:type="spellStart"/>
      <w:r w:rsidR="007B2987" w:rsidRPr="00B37C1F">
        <w:rPr>
          <w:szCs w:val="22"/>
        </w:rPr>
        <w:t>TGbe</w:t>
      </w:r>
      <w:proofErr w:type="spellEnd"/>
      <w:r w:rsidR="007B2987" w:rsidRPr="00B37C1F">
        <w:rPr>
          <w:szCs w:val="22"/>
        </w:rPr>
        <w:t xml:space="preserve"> SA2 Security Comment Resolutions</w:t>
      </w:r>
      <w:r w:rsidR="007B2987" w:rsidRPr="00B37C1F">
        <w:rPr>
          <w:szCs w:val="22"/>
        </w:rPr>
        <w:tab/>
        <w:t>Mike Montemurro</w:t>
      </w:r>
      <w:r w:rsidR="009F4A42">
        <w:rPr>
          <w:szCs w:val="22"/>
        </w:rPr>
        <w:t xml:space="preserve">   </w:t>
      </w:r>
      <w:r w:rsidR="007B2987" w:rsidRPr="00B37C1F">
        <w:rPr>
          <w:szCs w:val="22"/>
        </w:rPr>
        <w:t>13</w:t>
      </w:r>
    </w:p>
    <w:p w14:paraId="48F00D8C" w14:textId="0534182B" w:rsidR="007B2987" w:rsidRPr="00B37C1F" w:rsidRDefault="00A81D4A" w:rsidP="007B2987">
      <w:pPr>
        <w:pStyle w:val="a"/>
        <w:numPr>
          <w:ilvl w:val="2"/>
          <w:numId w:val="1"/>
        </w:numPr>
        <w:rPr>
          <w:szCs w:val="22"/>
        </w:rPr>
      </w:pPr>
      <w:hyperlink r:id="rId33" w:history="1">
        <w:r w:rsidR="007B2987" w:rsidRPr="00C635D5">
          <w:rPr>
            <w:rStyle w:val="ae"/>
            <w:szCs w:val="22"/>
          </w:rPr>
          <w:t>24/1022</w:t>
        </w:r>
      </w:hyperlink>
      <w:r w:rsidR="007B2987" w:rsidRPr="00951BF3">
        <w:rPr>
          <w:color w:val="FF0000"/>
          <w:szCs w:val="22"/>
        </w:rPr>
        <w:t xml:space="preserve"> </w:t>
      </w:r>
      <w:r w:rsidR="007B2987" w:rsidRPr="00B37C1F">
        <w:rPr>
          <w:szCs w:val="22"/>
        </w:rPr>
        <w:t>CR for CIDs for 5.1.5.1 and 9.4.2.3.25</w:t>
      </w:r>
      <w:r w:rsidR="007B2987" w:rsidRPr="00B37C1F">
        <w:rPr>
          <w:szCs w:val="22"/>
        </w:rPr>
        <w:tab/>
      </w:r>
      <w:r w:rsidR="007B2987">
        <w:rPr>
          <w:szCs w:val="22"/>
        </w:rPr>
        <w:tab/>
      </w:r>
      <w:r w:rsidR="007B2987" w:rsidRPr="00B37C1F">
        <w:rPr>
          <w:szCs w:val="22"/>
        </w:rPr>
        <w:t>Duncan Ho</w:t>
      </w:r>
      <w:r w:rsidR="007B2987" w:rsidRPr="00B37C1F">
        <w:rPr>
          <w:szCs w:val="22"/>
        </w:rPr>
        <w:tab/>
        <w:t>6</w:t>
      </w:r>
      <w:r w:rsidR="007B2987">
        <w:rPr>
          <w:szCs w:val="22"/>
        </w:rPr>
        <w:t xml:space="preserve"> [5GT]</w:t>
      </w:r>
    </w:p>
    <w:p w14:paraId="0FC98480" w14:textId="3A8FCFAF" w:rsidR="009F4A42" w:rsidRPr="00B37C1F" w:rsidRDefault="00A81D4A" w:rsidP="009F4A42">
      <w:pPr>
        <w:pStyle w:val="a"/>
        <w:numPr>
          <w:ilvl w:val="2"/>
          <w:numId w:val="1"/>
        </w:numPr>
        <w:rPr>
          <w:szCs w:val="22"/>
        </w:rPr>
      </w:pPr>
      <w:hyperlink r:id="rId34" w:history="1">
        <w:r w:rsidR="009F4A42" w:rsidRPr="00CA0C0E">
          <w:rPr>
            <w:rStyle w:val="ae"/>
            <w:szCs w:val="22"/>
          </w:rPr>
          <w:t>24/1018</w:t>
        </w:r>
      </w:hyperlink>
      <w:r w:rsidR="009F4A42" w:rsidRPr="00B37C1F">
        <w:rPr>
          <w:szCs w:val="22"/>
        </w:rPr>
        <w:t xml:space="preserve"> Res. for CIDs assigned to </w:t>
      </w:r>
      <w:proofErr w:type="spellStart"/>
      <w:r w:rsidR="009F4A42" w:rsidRPr="00B37C1F">
        <w:rPr>
          <w:szCs w:val="22"/>
        </w:rPr>
        <w:t>Abhi</w:t>
      </w:r>
      <w:proofErr w:type="spellEnd"/>
      <w:r w:rsidR="009F4A42" w:rsidRPr="00B37C1F">
        <w:rPr>
          <w:szCs w:val="22"/>
        </w:rPr>
        <w:tab/>
      </w:r>
      <w:r w:rsidR="009F4A42" w:rsidRPr="00B37C1F">
        <w:rPr>
          <w:szCs w:val="22"/>
        </w:rPr>
        <w:tab/>
      </w:r>
      <w:r w:rsidR="009F4A42" w:rsidRPr="00B37C1F">
        <w:rPr>
          <w:szCs w:val="22"/>
        </w:rPr>
        <w:tab/>
        <w:t>Abhishek Patil</w:t>
      </w:r>
      <w:r w:rsidR="009F4A42" w:rsidRPr="00B37C1F">
        <w:rPr>
          <w:szCs w:val="22"/>
        </w:rPr>
        <w:tab/>
        <w:t>6</w:t>
      </w:r>
    </w:p>
    <w:p w14:paraId="3C448F7F" w14:textId="3A1F50E7" w:rsidR="007B2987" w:rsidRPr="00B37C1F" w:rsidRDefault="00A81D4A" w:rsidP="007B2987">
      <w:pPr>
        <w:pStyle w:val="a"/>
        <w:numPr>
          <w:ilvl w:val="2"/>
          <w:numId w:val="1"/>
        </w:numPr>
        <w:rPr>
          <w:szCs w:val="22"/>
        </w:rPr>
      </w:pPr>
      <w:hyperlink r:id="rId35" w:history="1">
        <w:r w:rsidR="007B2987" w:rsidRPr="00B37C1F">
          <w:rPr>
            <w:rStyle w:val="ae"/>
            <w:szCs w:val="22"/>
          </w:rPr>
          <w:t>24/1032</w:t>
        </w:r>
      </w:hyperlink>
      <w:r w:rsidR="007B2987" w:rsidRPr="00B37C1F">
        <w:rPr>
          <w:szCs w:val="22"/>
        </w:rPr>
        <w:t xml:space="preserve"> 11be D6.0 Miscellaneous CIDs</w:t>
      </w:r>
      <w:r w:rsidR="007B2987" w:rsidRPr="00B37C1F">
        <w:rPr>
          <w:szCs w:val="22"/>
        </w:rPr>
        <w:tab/>
      </w:r>
      <w:r w:rsidR="007B2987" w:rsidRPr="00B37C1F">
        <w:rPr>
          <w:szCs w:val="22"/>
        </w:rPr>
        <w:tab/>
      </w:r>
      <w:r w:rsidR="007B2987" w:rsidRPr="00B37C1F">
        <w:rPr>
          <w:szCs w:val="22"/>
        </w:rPr>
        <w:tab/>
        <w:t>Liwen Chu</w:t>
      </w:r>
      <w:r w:rsidR="007B2987" w:rsidRPr="00B37C1F">
        <w:rPr>
          <w:szCs w:val="22"/>
        </w:rPr>
        <w:tab/>
        <w:t>2</w:t>
      </w:r>
      <w:r w:rsidR="007B2987">
        <w:rPr>
          <w:szCs w:val="22"/>
        </w:rPr>
        <w:t xml:space="preserve"> [1GT]</w:t>
      </w:r>
    </w:p>
    <w:p w14:paraId="2D41DA99" w14:textId="5E6F9013" w:rsidR="007B2987" w:rsidRPr="00B37C1F" w:rsidRDefault="00A81D4A" w:rsidP="007B2987">
      <w:pPr>
        <w:pStyle w:val="a"/>
        <w:numPr>
          <w:ilvl w:val="2"/>
          <w:numId w:val="1"/>
        </w:numPr>
        <w:rPr>
          <w:szCs w:val="22"/>
        </w:rPr>
      </w:pPr>
      <w:hyperlink r:id="rId36" w:history="1">
        <w:r w:rsidR="007B2987" w:rsidRPr="00B37C1F">
          <w:rPr>
            <w:rStyle w:val="ae"/>
            <w:szCs w:val="22"/>
          </w:rPr>
          <w:t>24/1036</w:t>
        </w:r>
      </w:hyperlink>
      <w:r w:rsidR="007B2987" w:rsidRPr="00B37C1F">
        <w:rPr>
          <w:szCs w:val="22"/>
        </w:rPr>
        <w:t xml:space="preserve"> CR for CIDs on MLO</w:t>
      </w:r>
      <w:r w:rsidR="007B2987" w:rsidRPr="00B37C1F">
        <w:rPr>
          <w:szCs w:val="22"/>
        </w:rPr>
        <w:tab/>
      </w:r>
      <w:r w:rsidR="007B2987" w:rsidRPr="00B37C1F">
        <w:rPr>
          <w:szCs w:val="22"/>
        </w:rPr>
        <w:tab/>
      </w:r>
      <w:r w:rsidR="007B2987" w:rsidRPr="00B37C1F">
        <w:rPr>
          <w:szCs w:val="22"/>
        </w:rPr>
        <w:tab/>
      </w:r>
      <w:r w:rsidR="007B2987" w:rsidRPr="00B37C1F">
        <w:rPr>
          <w:szCs w:val="22"/>
        </w:rPr>
        <w:tab/>
        <w:t xml:space="preserve">Giovanni </w:t>
      </w:r>
      <w:proofErr w:type="spellStart"/>
      <w:r w:rsidR="007B2987" w:rsidRPr="00B37C1F">
        <w:rPr>
          <w:szCs w:val="22"/>
        </w:rPr>
        <w:t>Chisci</w:t>
      </w:r>
      <w:proofErr w:type="spellEnd"/>
      <w:r w:rsidR="007B2987" w:rsidRPr="00B37C1F">
        <w:rPr>
          <w:szCs w:val="22"/>
        </w:rPr>
        <w:tab/>
        <w:t>2</w:t>
      </w:r>
      <w:r w:rsidR="007B2987">
        <w:rPr>
          <w:szCs w:val="22"/>
        </w:rPr>
        <w:t xml:space="preserve"> [2GT]</w:t>
      </w:r>
    </w:p>
    <w:p w14:paraId="0FE85CF7" w14:textId="77777777" w:rsidR="007B2987" w:rsidRPr="00B37C1F" w:rsidRDefault="00A81D4A" w:rsidP="007B2987">
      <w:pPr>
        <w:pStyle w:val="a"/>
        <w:numPr>
          <w:ilvl w:val="2"/>
          <w:numId w:val="1"/>
        </w:numPr>
        <w:rPr>
          <w:szCs w:val="22"/>
        </w:rPr>
      </w:pPr>
      <w:hyperlink r:id="rId37" w:history="1">
        <w:r w:rsidR="007B2987" w:rsidRPr="00F226B3">
          <w:rPr>
            <w:rStyle w:val="ae"/>
            <w:szCs w:val="22"/>
          </w:rPr>
          <w:t>24/1019</w:t>
        </w:r>
      </w:hyperlink>
      <w:r w:rsidR="007B2987">
        <w:rPr>
          <w:szCs w:val="22"/>
        </w:rPr>
        <w:t xml:space="preserve"> </w:t>
      </w:r>
      <w:r w:rsidR="007B2987" w:rsidRPr="00C02524">
        <w:rPr>
          <w:szCs w:val="22"/>
        </w:rPr>
        <w:t xml:space="preserve">Recirc SA-CR for </w:t>
      </w:r>
      <w:proofErr w:type="spellStart"/>
      <w:r w:rsidR="007B2987" w:rsidRPr="00C02524">
        <w:rPr>
          <w:szCs w:val="22"/>
        </w:rPr>
        <w:t>Misc</w:t>
      </w:r>
      <w:proofErr w:type="spellEnd"/>
      <w:r w:rsidR="007B2987" w:rsidRPr="00C02524">
        <w:rPr>
          <w:szCs w:val="22"/>
        </w:rPr>
        <w:t xml:space="preserve"> CIDs</w:t>
      </w:r>
      <w:r w:rsidR="007B2987" w:rsidRPr="00C02524">
        <w:rPr>
          <w:szCs w:val="22"/>
        </w:rPr>
        <w:tab/>
      </w:r>
      <w:r w:rsidR="007B2987">
        <w:rPr>
          <w:szCs w:val="22"/>
        </w:rPr>
        <w:tab/>
      </w:r>
      <w:r w:rsidR="007B2987">
        <w:rPr>
          <w:szCs w:val="22"/>
        </w:rPr>
        <w:tab/>
      </w:r>
      <w:r w:rsidR="007B2987" w:rsidRPr="00C02524">
        <w:rPr>
          <w:szCs w:val="22"/>
        </w:rPr>
        <w:t>Alfred Asterjadhi</w:t>
      </w:r>
      <w:r w:rsidR="007B2987">
        <w:rPr>
          <w:szCs w:val="22"/>
        </w:rPr>
        <w:tab/>
      </w:r>
      <w:r w:rsidR="007B2987" w:rsidRPr="00B37C1F">
        <w:rPr>
          <w:szCs w:val="22"/>
        </w:rPr>
        <w:t>2</w:t>
      </w:r>
      <w:r w:rsidR="007B2987">
        <w:rPr>
          <w:szCs w:val="22"/>
        </w:rPr>
        <w:t xml:space="preserve"> [2GT]</w:t>
      </w:r>
    </w:p>
    <w:p w14:paraId="604333B0" w14:textId="00CE3B58" w:rsidR="007B2987" w:rsidRPr="00B37C1F" w:rsidRDefault="00A81D4A" w:rsidP="007B2987">
      <w:pPr>
        <w:pStyle w:val="a"/>
        <w:numPr>
          <w:ilvl w:val="2"/>
          <w:numId w:val="1"/>
        </w:numPr>
        <w:rPr>
          <w:szCs w:val="22"/>
        </w:rPr>
      </w:pPr>
      <w:hyperlink r:id="rId38" w:history="1">
        <w:r w:rsidR="007B2987" w:rsidRPr="002814BC">
          <w:rPr>
            <w:rStyle w:val="ae"/>
            <w:szCs w:val="22"/>
          </w:rPr>
          <w:t>24/1024</w:t>
        </w:r>
      </w:hyperlink>
      <w:r w:rsidR="007B2987" w:rsidRPr="00B37C1F">
        <w:rPr>
          <w:szCs w:val="22"/>
        </w:rPr>
        <w:t xml:space="preserve"> CR-for-some-SA2-CIDs </w:t>
      </w:r>
      <w:r w:rsidR="007B2987" w:rsidRPr="00B37C1F">
        <w:rPr>
          <w:szCs w:val="22"/>
        </w:rPr>
        <w:tab/>
      </w:r>
      <w:r w:rsidR="007B2987" w:rsidRPr="00B37C1F">
        <w:rPr>
          <w:szCs w:val="22"/>
        </w:rPr>
        <w:tab/>
      </w:r>
      <w:r w:rsidR="007B2987" w:rsidRPr="00B37C1F">
        <w:rPr>
          <w:szCs w:val="22"/>
        </w:rPr>
        <w:tab/>
        <w:t>Stephen McCann</w:t>
      </w:r>
      <w:r w:rsidR="009F4A42">
        <w:rPr>
          <w:szCs w:val="22"/>
        </w:rPr>
        <w:t xml:space="preserve">   </w:t>
      </w:r>
      <w:r w:rsidR="007B2987" w:rsidRPr="00B37C1F">
        <w:rPr>
          <w:szCs w:val="22"/>
        </w:rPr>
        <w:t>2</w:t>
      </w:r>
    </w:p>
    <w:p w14:paraId="0D22DD7A" w14:textId="5C450788" w:rsidR="007B2987" w:rsidRDefault="00A81D4A" w:rsidP="007B2987">
      <w:pPr>
        <w:pStyle w:val="a"/>
        <w:numPr>
          <w:ilvl w:val="2"/>
          <w:numId w:val="1"/>
        </w:numPr>
        <w:rPr>
          <w:szCs w:val="22"/>
        </w:rPr>
      </w:pPr>
      <w:hyperlink r:id="rId39" w:history="1">
        <w:r w:rsidR="007B2987" w:rsidRPr="00152E59">
          <w:rPr>
            <w:rStyle w:val="ae"/>
            <w:szCs w:val="22"/>
          </w:rPr>
          <w:t>24/1012</w:t>
        </w:r>
      </w:hyperlink>
      <w:r w:rsidR="007B2987">
        <w:rPr>
          <w:szCs w:val="22"/>
        </w:rPr>
        <w:t xml:space="preserve"> </w:t>
      </w:r>
      <w:r w:rsidR="007B2987" w:rsidRPr="00152E59">
        <w:rPr>
          <w:szCs w:val="22"/>
        </w:rPr>
        <w:t>Recirc</w:t>
      </w:r>
      <w:r w:rsidR="007B2987">
        <w:rPr>
          <w:szCs w:val="22"/>
        </w:rPr>
        <w:t>.</w:t>
      </w:r>
      <w:r w:rsidR="007B2987" w:rsidRPr="00152E59">
        <w:rPr>
          <w:szCs w:val="22"/>
        </w:rPr>
        <w:t xml:space="preserve"> SA Ballot Issue on EMLSR and TXS (CID 23167)</w:t>
      </w:r>
      <w:r w:rsidR="007B2987">
        <w:rPr>
          <w:szCs w:val="22"/>
        </w:rPr>
        <w:t xml:space="preserve"> </w:t>
      </w:r>
      <w:r w:rsidR="007B2987">
        <w:rPr>
          <w:szCs w:val="22"/>
        </w:rPr>
        <w:tab/>
      </w:r>
      <w:r w:rsidR="007B2987">
        <w:rPr>
          <w:szCs w:val="22"/>
        </w:rPr>
        <w:tab/>
      </w:r>
      <w:r w:rsidR="007B2987">
        <w:rPr>
          <w:szCs w:val="22"/>
        </w:rPr>
        <w:tab/>
      </w:r>
      <w:r w:rsidR="007B2987">
        <w:rPr>
          <w:szCs w:val="22"/>
        </w:rPr>
        <w:tab/>
      </w:r>
      <w:r w:rsidR="007B2987">
        <w:rPr>
          <w:szCs w:val="22"/>
        </w:rPr>
        <w:tab/>
      </w:r>
      <w:r w:rsidR="007B2987">
        <w:rPr>
          <w:szCs w:val="22"/>
        </w:rPr>
        <w:tab/>
      </w:r>
      <w:r w:rsidR="007B2987">
        <w:rPr>
          <w:szCs w:val="22"/>
        </w:rPr>
        <w:tab/>
      </w:r>
      <w:r w:rsidR="007B2987">
        <w:rPr>
          <w:szCs w:val="22"/>
        </w:rPr>
        <w:tab/>
      </w:r>
      <w:r w:rsidR="007B2987">
        <w:rPr>
          <w:szCs w:val="22"/>
        </w:rPr>
        <w:tab/>
      </w:r>
      <w:proofErr w:type="spellStart"/>
      <w:r w:rsidR="007B2987" w:rsidRPr="00152E59">
        <w:rPr>
          <w:szCs w:val="22"/>
        </w:rPr>
        <w:t>Juseong</w:t>
      </w:r>
      <w:proofErr w:type="spellEnd"/>
      <w:r w:rsidR="007B2987" w:rsidRPr="00152E59">
        <w:rPr>
          <w:szCs w:val="22"/>
        </w:rPr>
        <w:t xml:space="preserve"> Moon</w:t>
      </w:r>
      <w:r w:rsidR="007B2987">
        <w:rPr>
          <w:szCs w:val="22"/>
        </w:rPr>
        <w:t xml:space="preserve"> </w:t>
      </w:r>
      <w:r w:rsidR="007B2987">
        <w:rPr>
          <w:szCs w:val="22"/>
        </w:rPr>
        <w:tab/>
      </w:r>
      <w:r w:rsidR="009F4A42">
        <w:rPr>
          <w:szCs w:val="22"/>
        </w:rPr>
        <w:t xml:space="preserve">    </w:t>
      </w:r>
      <w:r w:rsidR="007B2987">
        <w:rPr>
          <w:szCs w:val="22"/>
        </w:rPr>
        <w:t>1</w:t>
      </w:r>
    </w:p>
    <w:p w14:paraId="0D975270" w14:textId="3D8F959B" w:rsidR="007B2987" w:rsidRPr="00B37C1F" w:rsidRDefault="00A81D4A" w:rsidP="007B2987">
      <w:pPr>
        <w:pStyle w:val="a"/>
        <w:numPr>
          <w:ilvl w:val="2"/>
          <w:numId w:val="1"/>
        </w:numPr>
        <w:rPr>
          <w:szCs w:val="22"/>
        </w:rPr>
      </w:pPr>
      <w:hyperlink r:id="rId40" w:history="1">
        <w:r w:rsidR="007B2987" w:rsidRPr="003B0C3D">
          <w:rPr>
            <w:rStyle w:val="ae"/>
            <w:szCs w:val="22"/>
          </w:rPr>
          <w:t>24/1040</w:t>
        </w:r>
      </w:hyperlink>
      <w:r w:rsidR="007B2987" w:rsidRPr="00751248">
        <w:rPr>
          <w:color w:val="FF0000"/>
          <w:szCs w:val="22"/>
        </w:rPr>
        <w:t xml:space="preserve"> </w:t>
      </w:r>
      <w:r w:rsidR="007B2987" w:rsidRPr="00652211">
        <w:rPr>
          <w:szCs w:val="22"/>
        </w:rPr>
        <w:t>D6.0 CR for miscellaneous CIDs</w:t>
      </w:r>
      <w:r w:rsidR="007B2987" w:rsidRPr="00B37C1F">
        <w:rPr>
          <w:szCs w:val="22"/>
        </w:rPr>
        <w:tab/>
      </w:r>
      <w:r w:rsidR="007B2987" w:rsidRPr="00B37C1F">
        <w:rPr>
          <w:szCs w:val="22"/>
        </w:rPr>
        <w:tab/>
      </w:r>
      <w:proofErr w:type="spellStart"/>
      <w:r w:rsidR="007B2987" w:rsidRPr="00B37C1F">
        <w:rPr>
          <w:szCs w:val="22"/>
        </w:rPr>
        <w:t>Yunbo</w:t>
      </w:r>
      <w:proofErr w:type="spellEnd"/>
      <w:r w:rsidR="007B2987" w:rsidRPr="00B37C1F">
        <w:rPr>
          <w:szCs w:val="22"/>
        </w:rPr>
        <w:t xml:space="preserve"> Li</w:t>
      </w:r>
      <w:r w:rsidR="007B2987" w:rsidRPr="00B37C1F">
        <w:rPr>
          <w:szCs w:val="22"/>
        </w:rPr>
        <w:tab/>
      </w:r>
      <w:r w:rsidR="009F4A42">
        <w:rPr>
          <w:szCs w:val="22"/>
        </w:rPr>
        <w:t xml:space="preserve">    </w:t>
      </w:r>
      <w:r w:rsidR="007B2987" w:rsidRPr="00B37C1F">
        <w:rPr>
          <w:szCs w:val="22"/>
        </w:rPr>
        <w:t>6</w:t>
      </w:r>
    </w:p>
    <w:p w14:paraId="5D0B2E2D" w14:textId="77777777" w:rsidR="007B2987" w:rsidRDefault="007B2987" w:rsidP="007B2987">
      <w:pPr>
        <w:pStyle w:val="a"/>
      </w:pPr>
      <w:r>
        <w:rPr>
          <w:rFonts w:hint="eastAsia"/>
        </w:rPr>
        <w:lastRenderedPageBreak/>
        <w:t>D</w:t>
      </w:r>
      <w:r>
        <w:t xml:space="preserve">iscussion: </w:t>
      </w:r>
    </w:p>
    <w:p w14:paraId="10F749D8" w14:textId="77777777" w:rsidR="007B2987" w:rsidRDefault="007B2987" w:rsidP="007B2987">
      <w:pPr>
        <w:pStyle w:val="a"/>
        <w:numPr>
          <w:ilvl w:val="2"/>
          <w:numId w:val="1"/>
        </w:numPr>
      </w:pPr>
      <w:r>
        <w:rPr>
          <w:lang w:eastAsia="zh-CN"/>
        </w:rPr>
        <w:t>None</w:t>
      </w:r>
    </w:p>
    <w:p w14:paraId="79D8A09B" w14:textId="77777777" w:rsidR="007B2987" w:rsidRDefault="007B2987" w:rsidP="007B2987">
      <w:pPr>
        <w:pStyle w:val="a"/>
        <w:rPr>
          <w:highlight w:val="green"/>
        </w:rPr>
      </w:pPr>
      <w:r>
        <w:rPr>
          <w:highlight w:val="green"/>
        </w:rPr>
        <w:t>The agenda is approved with unanimous consent.</w:t>
      </w:r>
    </w:p>
    <w:p w14:paraId="069662E8" w14:textId="77777777" w:rsidR="007B2987" w:rsidRDefault="007B2987" w:rsidP="007B2987"/>
    <w:p w14:paraId="1F7E5DD4" w14:textId="77777777" w:rsidR="007B2987" w:rsidRDefault="007B2987" w:rsidP="007B2987">
      <w:pPr>
        <w:rPr>
          <w:szCs w:val="20"/>
        </w:rPr>
      </w:pPr>
    </w:p>
    <w:p w14:paraId="4DE2440A" w14:textId="77777777" w:rsidR="007B2987" w:rsidRDefault="007B2987" w:rsidP="007B2987">
      <w:pPr>
        <w:pStyle w:val="a"/>
        <w:numPr>
          <w:ilvl w:val="0"/>
          <w:numId w:val="1"/>
        </w:numPr>
        <w:rPr>
          <w:rStyle w:val="ae"/>
          <w:color w:val="000000" w:themeColor="text1"/>
          <w:u w:val="none"/>
        </w:rPr>
      </w:pPr>
      <w:r>
        <w:rPr>
          <w:b/>
        </w:rPr>
        <w:t>CR Submissions</w:t>
      </w:r>
    </w:p>
    <w:p w14:paraId="7C590C0B" w14:textId="77777777" w:rsidR="007B2987" w:rsidRDefault="007B2987" w:rsidP="007B2987">
      <w:pPr>
        <w:ind w:left="720"/>
        <w:rPr>
          <w:lang w:eastAsia="zh-CN"/>
        </w:rPr>
      </w:pPr>
    </w:p>
    <w:p w14:paraId="7F300F15" w14:textId="5FF5EE22" w:rsidR="007B2987" w:rsidRDefault="00A81D4A" w:rsidP="007B2987">
      <w:pPr>
        <w:pStyle w:val="a"/>
        <w:tabs>
          <w:tab w:val="left" w:pos="3225"/>
          <w:tab w:val="left" w:pos="5103"/>
        </w:tabs>
        <w:ind w:leftChars="291" w:left="1000"/>
      </w:pPr>
      <w:hyperlink r:id="rId41" w:history="1">
        <w:r w:rsidR="009F4A42" w:rsidRPr="00B37C1F">
          <w:rPr>
            <w:rStyle w:val="ae"/>
            <w:szCs w:val="22"/>
          </w:rPr>
          <w:t>24/0991</w:t>
        </w:r>
      </w:hyperlink>
      <w:r w:rsidR="009B66CC">
        <w:rPr>
          <w:rStyle w:val="ae"/>
          <w:szCs w:val="22"/>
        </w:rPr>
        <w:t>r4</w:t>
      </w:r>
      <w:r w:rsidR="009F4A42" w:rsidRPr="00B37C1F">
        <w:rPr>
          <w:szCs w:val="22"/>
        </w:rPr>
        <w:t xml:space="preserve"> CR for Miscellaneous CIDs</w:t>
      </w:r>
      <w:r w:rsidR="009F4A42" w:rsidRPr="00B37C1F">
        <w:rPr>
          <w:szCs w:val="22"/>
        </w:rPr>
        <w:tab/>
      </w:r>
      <w:r w:rsidR="009F4A42" w:rsidRPr="00B37C1F">
        <w:rPr>
          <w:szCs w:val="22"/>
        </w:rPr>
        <w:tab/>
      </w:r>
      <w:r w:rsidR="009F4A42" w:rsidRPr="00B37C1F">
        <w:rPr>
          <w:szCs w:val="22"/>
        </w:rPr>
        <w:tab/>
        <w:t>Po-Kai Huang</w:t>
      </w:r>
    </w:p>
    <w:p w14:paraId="71BF9A07" w14:textId="77777777" w:rsidR="007B2987" w:rsidRDefault="007B2987" w:rsidP="007B2987">
      <w:pPr>
        <w:ind w:leftChars="291" w:left="640"/>
        <w:rPr>
          <w:szCs w:val="20"/>
        </w:rPr>
      </w:pPr>
    </w:p>
    <w:p w14:paraId="16B221CC" w14:textId="3E982059" w:rsidR="007B2987" w:rsidRDefault="007B2987" w:rsidP="002E488D">
      <w:pPr>
        <w:pStyle w:val="gmail-msoplaintext"/>
      </w:pPr>
      <w:r>
        <w:t xml:space="preserve">C: </w:t>
      </w:r>
      <w:r w:rsidR="00DF0219">
        <w:t xml:space="preserve">CID 23044, </w:t>
      </w:r>
      <w:r w:rsidR="009F4A42">
        <w:t xml:space="preserve">using </w:t>
      </w:r>
      <w:r w:rsidR="00DF0219">
        <w:t>“association and ML setup” is confusing.</w:t>
      </w:r>
    </w:p>
    <w:p w14:paraId="4AC743B5" w14:textId="77777777" w:rsidR="007B2987" w:rsidRDefault="007B2987" w:rsidP="002E488D">
      <w:pPr>
        <w:pStyle w:val="gmail-msoplaintext"/>
      </w:pPr>
    </w:p>
    <w:p w14:paraId="597D6439" w14:textId="77777777" w:rsidR="007B2987" w:rsidRDefault="007B2987" w:rsidP="007B2987">
      <w:pPr>
        <w:ind w:leftChars="291" w:left="640"/>
        <w:rPr>
          <w:szCs w:val="20"/>
        </w:rPr>
      </w:pPr>
    </w:p>
    <w:p w14:paraId="3A7AC702" w14:textId="623FD133" w:rsidR="007B2987" w:rsidRDefault="007B2987" w:rsidP="002E488D">
      <w:pPr>
        <w:pStyle w:val="gmail-msoplaintext"/>
        <w:rPr>
          <w:rFonts w:ascii="Consolas" w:hAnsi="Consolas"/>
          <w:szCs w:val="21"/>
        </w:rPr>
      </w:pPr>
      <w:r>
        <w:rPr>
          <w:bCs/>
        </w:rPr>
        <w:t xml:space="preserve">SP: </w:t>
      </w:r>
      <w:r>
        <w:t>Do you agree to resolve the following CIDs list</w:t>
      </w:r>
      <w:r>
        <w:rPr>
          <w:szCs w:val="22"/>
        </w:rPr>
        <w:t>ed in 11-24/</w:t>
      </w:r>
      <w:r w:rsidR="00DF0219">
        <w:rPr>
          <w:szCs w:val="22"/>
        </w:rPr>
        <w:t>0991</w:t>
      </w:r>
      <w:r>
        <w:rPr>
          <w:szCs w:val="22"/>
        </w:rPr>
        <w:t>r</w:t>
      </w:r>
      <w:r w:rsidR="00DF0219">
        <w:rPr>
          <w:szCs w:val="22"/>
        </w:rPr>
        <w:t>5</w:t>
      </w:r>
      <w:r>
        <w:rPr>
          <w:szCs w:val="22"/>
        </w:rPr>
        <w:t xml:space="preserve"> and i</w:t>
      </w:r>
      <w:r>
        <w:t xml:space="preserve">ncorporate the text changes into the latest </w:t>
      </w:r>
      <w:proofErr w:type="spellStart"/>
      <w:r>
        <w:t>TGbe</w:t>
      </w:r>
      <w:proofErr w:type="spellEnd"/>
      <w:r>
        <w:t xml:space="preserve"> draft?</w:t>
      </w:r>
    </w:p>
    <w:p w14:paraId="13316B93" w14:textId="42CF5F08" w:rsidR="007B2987" w:rsidRDefault="007B2987" w:rsidP="002E488D">
      <w:pPr>
        <w:pStyle w:val="gmail-msoplaintext"/>
        <w:rPr>
          <w:rFonts w:ascii="Consolas" w:hAnsi="Consolas"/>
        </w:rPr>
      </w:pPr>
      <w:r>
        <w:rPr>
          <w:rFonts w:ascii="Symbol" w:hAnsi="Symbol"/>
        </w:rPr>
        <w:t></w:t>
      </w:r>
      <w:r>
        <w:t xml:space="preserve">         </w:t>
      </w:r>
      <w:r w:rsidR="00DF0219">
        <w:t>23031, 23018</w:t>
      </w:r>
    </w:p>
    <w:p w14:paraId="69F8A3B1" w14:textId="77777777" w:rsidR="007B2987" w:rsidRDefault="007B2987" w:rsidP="002E488D">
      <w:pPr>
        <w:pStyle w:val="gmail-msoplaintext"/>
        <w:rPr>
          <w:rFonts w:ascii="Consolas" w:hAnsi="Consolas"/>
          <w:szCs w:val="21"/>
        </w:rPr>
      </w:pPr>
      <w:r>
        <w:t>Discussion: None.</w:t>
      </w:r>
    </w:p>
    <w:p w14:paraId="02ACAD79" w14:textId="77777777" w:rsidR="007B2987" w:rsidRDefault="007B2987" w:rsidP="007B2987">
      <w:pPr>
        <w:ind w:leftChars="291" w:left="640"/>
        <w:rPr>
          <w:szCs w:val="20"/>
        </w:rPr>
      </w:pPr>
      <w:r>
        <w:rPr>
          <w:szCs w:val="20"/>
          <w:highlight w:val="green"/>
          <w:lang w:eastAsia="zh-CN"/>
        </w:rPr>
        <w:t>Result: No objection.</w:t>
      </w:r>
    </w:p>
    <w:p w14:paraId="3587AB36" w14:textId="77777777" w:rsidR="007B2987" w:rsidRDefault="007B2987" w:rsidP="007B2987"/>
    <w:p w14:paraId="30C00F90" w14:textId="77777777" w:rsidR="007B2987" w:rsidRDefault="007B2987" w:rsidP="007B2987"/>
    <w:p w14:paraId="5321C2BB" w14:textId="77777777" w:rsidR="007B2987" w:rsidRDefault="007B2987" w:rsidP="007B2987"/>
    <w:p w14:paraId="78993999" w14:textId="1960A2CA" w:rsidR="007B2987" w:rsidRDefault="00A81D4A" w:rsidP="007B2987">
      <w:pPr>
        <w:pStyle w:val="a"/>
        <w:tabs>
          <w:tab w:val="left" w:pos="3225"/>
          <w:tab w:val="left" w:pos="5103"/>
        </w:tabs>
        <w:ind w:leftChars="291" w:left="1000"/>
      </w:pPr>
      <w:hyperlink r:id="rId42" w:history="1">
        <w:r w:rsidR="00DF0219" w:rsidRPr="009F4A42">
          <w:rPr>
            <w:rStyle w:val="ae"/>
            <w:szCs w:val="22"/>
          </w:rPr>
          <w:t>24/1004</w:t>
        </w:r>
      </w:hyperlink>
      <w:r w:rsidR="009B66CC" w:rsidRPr="009B66CC">
        <w:rPr>
          <w:rStyle w:val="ae"/>
        </w:rPr>
        <w:t>r0</w:t>
      </w:r>
      <w:r w:rsidR="00DF0219" w:rsidRPr="00B37C1F">
        <w:rPr>
          <w:szCs w:val="22"/>
        </w:rPr>
        <w:t xml:space="preserve"> </w:t>
      </w:r>
      <w:proofErr w:type="spellStart"/>
      <w:r w:rsidR="00DF0219" w:rsidRPr="00B37C1F">
        <w:rPr>
          <w:szCs w:val="22"/>
        </w:rPr>
        <w:t>TGbe</w:t>
      </w:r>
      <w:proofErr w:type="spellEnd"/>
      <w:r w:rsidR="00DF0219" w:rsidRPr="00B37C1F">
        <w:rPr>
          <w:szCs w:val="22"/>
        </w:rPr>
        <w:t xml:space="preserve"> SA2 Security Comment Resolutions</w:t>
      </w:r>
      <w:r w:rsidR="00DF0219">
        <w:rPr>
          <w:szCs w:val="22"/>
        </w:rPr>
        <w:tab/>
      </w:r>
      <w:r w:rsidR="00DF0219">
        <w:rPr>
          <w:szCs w:val="22"/>
        </w:rPr>
        <w:tab/>
      </w:r>
      <w:r w:rsidR="00DF0219" w:rsidRPr="00B37C1F">
        <w:rPr>
          <w:szCs w:val="22"/>
        </w:rPr>
        <w:t>Mike Montemurro</w:t>
      </w:r>
    </w:p>
    <w:p w14:paraId="2943AC60" w14:textId="77777777" w:rsidR="007B2987" w:rsidRDefault="007B2987" w:rsidP="007B2987">
      <w:pPr>
        <w:ind w:leftChars="291" w:left="640"/>
        <w:rPr>
          <w:szCs w:val="20"/>
        </w:rPr>
      </w:pPr>
    </w:p>
    <w:p w14:paraId="56DB0170" w14:textId="77777777" w:rsidR="009B66CC" w:rsidRDefault="009B66CC" w:rsidP="002E488D">
      <w:pPr>
        <w:pStyle w:val="gmail-msoplaintext"/>
        <w:rPr>
          <w:rFonts w:ascii="Consolas" w:hAnsi="Consolas"/>
          <w:szCs w:val="21"/>
        </w:rPr>
      </w:pPr>
      <w:r>
        <w:t>Discussion: None.</w:t>
      </w:r>
    </w:p>
    <w:p w14:paraId="27C5F55F" w14:textId="77777777" w:rsidR="007B2987" w:rsidRDefault="007B2987" w:rsidP="002E488D">
      <w:pPr>
        <w:pStyle w:val="gmail-msoplaintext"/>
      </w:pPr>
    </w:p>
    <w:p w14:paraId="7063133A" w14:textId="77777777" w:rsidR="007B2987" w:rsidRDefault="007B2987" w:rsidP="007B2987">
      <w:pPr>
        <w:ind w:leftChars="291" w:left="640"/>
        <w:rPr>
          <w:szCs w:val="20"/>
        </w:rPr>
      </w:pPr>
    </w:p>
    <w:p w14:paraId="23E5907B" w14:textId="58241A5A" w:rsidR="007B2987" w:rsidRDefault="007B2987" w:rsidP="002E488D">
      <w:pPr>
        <w:pStyle w:val="gmail-msoplaintext"/>
        <w:rPr>
          <w:rFonts w:ascii="Consolas" w:hAnsi="Consolas"/>
          <w:szCs w:val="21"/>
        </w:rPr>
      </w:pPr>
      <w:r>
        <w:rPr>
          <w:bCs/>
        </w:rPr>
        <w:t xml:space="preserve">SP: </w:t>
      </w:r>
      <w:r>
        <w:t>Do you agree to resolve the following CIDs list</w:t>
      </w:r>
      <w:r>
        <w:rPr>
          <w:szCs w:val="22"/>
        </w:rPr>
        <w:t>ed in 11-24/</w:t>
      </w:r>
      <w:r w:rsidR="009B66CC">
        <w:rPr>
          <w:szCs w:val="22"/>
        </w:rPr>
        <w:t>1004</w:t>
      </w:r>
      <w:r>
        <w:rPr>
          <w:szCs w:val="22"/>
        </w:rPr>
        <w:t>r</w:t>
      </w:r>
      <w:r w:rsidR="009B66CC">
        <w:rPr>
          <w:szCs w:val="22"/>
        </w:rPr>
        <w:t>0</w:t>
      </w:r>
      <w:r>
        <w:rPr>
          <w:szCs w:val="22"/>
        </w:rPr>
        <w:t xml:space="preserve"> and i</w:t>
      </w:r>
      <w:r>
        <w:t xml:space="preserve">ncorporate the text changes into the latest </w:t>
      </w:r>
      <w:proofErr w:type="spellStart"/>
      <w:r>
        <w:t>TGbe</w:t>
      </w:r>
      <w:proofErr w:type="spellEnd"/>
      <w:r>
        <w:t xml:space="preserve"> draft?</w:t>
      </w:r>
    </w:p>
    <w:p w14:paraId="38E494A1" w14:textId="7182CFA7" w:rsidR="007B2987" w:rsidRDefault="007B2987" w:rsidP="002E488D">
      <w:pPr>
        <w:pStyle w:val="gmail-msoplaintext"/>
        <w:rPr>
          <w:rFonts w:ascii="Consolas" w:hAnsi="Consolas"/>
          <w:szCs w:val="22"/>
        </w:rPr>
      </w:pPr>
      <w:r>
        <w:rPr>
          <w:rFonts w:ascii="Symbol" w:hAnsi="Symbol"/>
          <w:szCs w:val="22"/>
        </w:rPr>
        <w:t></w:t>
      </w:r>
      <w:r>
        <w:rPr>
          <w:szCs w:val="22"/>
        </w:rPr>
        <w:t xml:space="preserve">         </w:t>
      </w:r>
      <w:r w:rsidR="009B66CC">
        <w:t>23143, 23144, 23078, 23079, 23105, 23077, 23075, 23169, 23047, 23076</w:t>
      </w:r>
    </w:p>
    <w:p w14:paraId="3426A514" w14:textId="77777777" w:rsidR="007B2987" w:rsidRDefault="007B2987" w:rsidP="002E488D">
      <w:pPr>
        <w:pStyle w:val="gmail-msoplaintext"/>
        <w:rPr>
          <w:rFonts w:ascii="Consolas" w:hAnsi="Consolas"/>
          <w:szCs w:val="21"/>
        </w:rPr>
      </w:pPr>
      <w:r>
        <w:t>Discussion: None.</w:t>
      </w:r>
    </w:p>
    <w:p w14:paraId="4997B9C5" w14:textId="77777777" w:rsidR="007B2987" w:rsidRDefault="007B2987" w:rsidP="007B2987">
      <w:pPr>
        <w:ind w:leftChars="291" w:left="640"/>
        <w:rPr>
          <w:szCs w:val="20"/>
        </w:rPr>
      </w:pPr>
      <w:r>
        <w:rPr>
          <w:szCs w:val="20"/>
          <w:highlight w:val="green"/>
          <w:lang w:eastAsia="zh-CN"/>
        </w:rPr>
        <w:t>Result: No objection.</w:t>
      </w:r>
    </w:p>
    <w:p w14:paraId="5CBE9BAC" w14:textId="77777777" w:rsidR="007B2987" w:rsidRDefault="007B2987" w:rsidP="007B2987"/>
    <w:p w14:paraId="1766FEE9" w14:textId="77777777" w:rsidR="007B2987" w:rsidRDefault="007B2987" w:rsidP="007B2987"/>
    <w:p w14:paraId="654DF9EC" w14:textId="77777777" w:rsidR="007B2987" w:rsidRDefault="007B2987" w:rsidP="007B2987"/>
    <w:p w14:paraId="7B79C54C" w14:textId="3287BFD5" w:rsidR="007B2987" w:rsidRDefault="00A81D4A" w:rsidP="007B2987">
      <w:pPr>
        <w:pStyle w:val="a"/>
        <w:tabs>
          <w:tab w:val="left" w:pos="3225"/>
          <w:tab w:val="left" w:pos="5103"/>
        </w:tabs>
        <w:ind w:leftChars="291" w:left="1000"/>
      </w:pPr>
      <w:hyperlink r:id="rId43" w:history="1">
        <w:r w:rsidR="009B66CC" w:rsidRPr="00C635D5">
          <w:rPr>
            <w:rStyle w:val="ae"/>
            <w:szCs w:val="22"/>
          </w:rPr>
          <w:t>24/1022</w:t>
        </w:r>
      </w:hyperlink>
      <w:r w:rsidR="009B66CC" w:rsidRPr="00951BF3">
        <w:rPr>
          <w:color w:val="FF0000"/>
          <w:szCs w:val="22"/>
        </w:rPr>
        <w:t xml:space="preserve"> </w:t>
      </w:r>
      <w:r w:rsidR="009B66CC" w:rsidRPr="00B37C1F">
        <w:rPr>
          <w:szCs w:val="22"/>
        </w:rPr>
        <w:t>CR for CIDs for 5.1.5.1 and 9.4.2.3.25</w:t>
      </w:r>
      <w:r w:rsidR="009B66CC" w:rsidRPr="00B37C1F">
        <w:rPr>
          <w:szCs w:val="22"/>
        </w:rPr>
        <w:tab/>
      </w:r>
      <w:r w:rsidR="009B66CC">
        <w:rPr>
          <w:szCs w:val="22"/>
        </w:rPr>
        <w:tab/>
      </w:r>
      <w:r w:rsidR="009B66CC" w:rsidRPr="00B37C1F">
        <w:rPr>
          <w:szCs w:val="22"/>
        </w:rPr>
        <w:t>Duncan Ho</w:t>
      </w:r>
    </w:p>
    <w:p w14:paraId="0992EA66" w14:textId="77777777" w:rsidR="007B2987" w:rsidRDefault="007B2987" w:rsidP="007B2987">
      <w:pPr>
        <w:ind w:leftChars="291" w:left="640"/>
        <w:rPr>
          <w:szCs w:val="20"/>
        </w:rPr>
      </w:pPr>
    </w:p>
    <w:p w14:paraId="28E947A7" w14:textId="77777777" w:rsidR="00C957CD" w:rsidRDefault="00C957CD" w:rsidP="002E488D">
      <w:pPr>
        <w:pStyle w:val="gmail-msoplaintext"/>
        <w:rPr>
          <w:rFonts w:ascii="Consolas" w:hAnsi="Consolas"/>
          <w:szCs w:val="21"/>
        </w:rPr>
      </w:pPr>
      <w:r>
        <w:t>Discussion: None.</w:t>
      </w:r>
    </w:p>
    <w:p w14:paraId="124EF77B" w14:textId="77777777" w:rsidR="007B2987" w:rsidRDefault="007B2987" w:rsidP="002E488D">
      <w:pPr>
        <w:pStyle w:val="gmail-msoplaintext"/>
      </w:pPr>
    </w:p>
    <w:p w14:paraId="7A78EC37" w14:textId="77777777" w:rsidR="007B2987" w:rsidRDefault="007B2987" w:rsidP="007B2987">
      <w:pPr>
        <w:ind w:leftChars="291" w:left="640"/>
        <w:rPr>
          <w:szCs w:val="20"/>
        </w:rPr>
      </w:pPr>
    </w:p>
    <w:p w14:paraId="0C0B0593" w14:textId="441F2992" w:rsidR="007B2987" w:rsidRDefault="007B2987" w:rsidP="002E488D">
      <w:pPr>
        <w:pStyle w:val="gmail-msoplaintext"/>
        <w:rPr>
          <w:rFonts w:ascii="Consolas" w:hAnsi="Consolas"/>
          <w:szCs w:val="21"/>
        </w:rPr>
      </w:pPr>
      <w:r>
        <w:rPr>
          <w:bCs/>
        </w:rPr>
        <w:t xml:space="preserve">SP: </w:t>
      </w:r>
      <w:r>
        <w:t>Do you agree to resolve the following CIDs list</w:t>
      </w:r>
      <w:r>
        <w:rPr>
          <w:szCs w:val="22"/>
        </w:rPr>
        <w:t>ed in 11-24/</w:t>
      </w:r>
      <w:r w:rsidR="009B66CC">
        <w:rPr>
          <w:szCs w:val="22"/>
        </w:rPr>
        <w:t>1022</w:t>
      </w:r>
      <w:r>
        <w:rPr>
          <w:szCs w:val="22"/>
        </w:rPr>
        <w:t>r</w:t>
      </w:r>
      <w:r w:rsidR="009B66CC">
        <w:rPr>
          <w:szCs w:val="22"/>
        </w:rPr>
        <w:t>0</w:t>
      </w:r>
      <w:r>
        <w:rPr>
          <w:szCs w:val="22"/>
        </w:rPr>
        <w:t xml:space="preserve"> and i</w:t>
      </w:r>
      <w:r>
        <w:t xml:space="preserve">ncorporate the text changes into the latest </w:t>
      </w:r>
      <w:proofErr w:type="spellStart"/>
      <w:r>
        <w:t>TGbe</w:t>
      </w:r>
      <w:proofErr w:type="spellEnd"/>
      <w:r>
        <w:t xml:space="preserve"> draft?</w:t>
      </w:r>
    </w:p>
    <w:p w14:paraId="1DE19B2A" w14:textId="4CE4A5F2" w:rsidR="007B2987" w:rsidRPr="009B66CC" w:rsidRDefault="007B2987" w:rsidP="002E488D">
      <w:pPr>
        <w:pStyle w:val="gmail-msoplaintext"/>
      </w:pPr>
      <w:r>
        <w:rPr>
          <w:rFonts w:ascii="Symbol" w:hAnsi="Symbol"/>
          <w:szCs w:val="22"/>
        </w:rPr>
        <w:t></w:t>
      </w:r>
      <w:r>
        <w:rPr>
          <w:szCs w:val="22"/>
        </w:rPr>
        <w:t xml:space="preserve">         </w:t>
      </w:r>
      <w:r w:rsidR="009B66CC" w:rsidRPr="009B66CC">
        <w:t>23005, 23009, 23108, 23151, 23152, 23153</w:t>
      </w:r>
    </w:p>
    <w:p w14:paraId="730A6E06" w14:textId="77777777" w:rsidR="007B2987" w:rsidRDefault="007B2987" w:rsidP="002E488D">
      <w:pPr>
        <w:pStyle w:val="gmail-msoplaintext"/>
        <w:rPr>
          <w:rFonts w:ascii="Consolas" w:hAnsi="Consolas"/>
          <w:szCs w:val="21"/>
        </w:rPr>
      </w:pPr>
      <w:r>
        <w:t>Discussion: None.</w:t>
      </w:r>
    </w:p>
    <w:p w14:paraId="722BDF3A" w14:textId="77777777" w:rsidR="007B2987" w:rsidRDefault="007B2987" w:rsidP="007B2987">
      <w:pPr>
        <w:ind w:leftChars="291" w:left="640"/>
        <w:rPr>
          <w:szCs w:val="20"/>
        </w:rPr>
      </w:pPr>
      <w:r>
        <w:rPr>
          <w:szCs w:val="20"/>
          <w:highlight w:val="green"/>
          <w:lang w:eastAsia="zh-CN"/>
        </w:rPr>
        <w:t>Result: No objection.</w:t>
      </w:r>
    </w:p>
    <w:p w14:paraId="181FA870" w14:textId="77777777" w:rsidR="007B2987" w:rsidRDefault="007B2987" w:rsidP="007B2987"/>
    <w:p w14:paraId="118D879D" w14:textId="77777777" w:rsidR="007B2987" w:rsidRDefault="007B2987" w:rsidP="007B2987"/>
    <w:p w14:paraId="7D984AFA" w14:textId="77777777" w:rsidR="007B2987" w:rsidRDefault="007B2987" w:rsidP="007B2987"/>
    <w:p w14:paraId="56815AD2" w14:textId="7A87DC30" w:rsidR="007B2987" w:rsidRDefault="00A81D4A" w:rsidP="007B2987">
      <w:pPr>
        <w:pStyle w:val="a"/>
        <w:tabs>
          <w:tab w:val="left" w:pos="3225"/>
          <w:tab w:val="left" w:pos="5103"/>
        </w:tabs>
        <w:ind w:leftChars="291" w:left="1000"/>
      </w:pPr>
      <w:hyperlink r:id="rId44" w:history="1">
        <w:r w:rsidR="00C957CD" w:rsidRPr="00CA0C0E">
          <w:rPr>
            <w:rStyle w:val="ae"/>
            <w:szCs w:val="22"/>
          </w:rPr>
          <w:t>24/1018</w:t>
        </w:r>
      </w:hyperlink>
      <w:r w:rsidR="00C957CD" w:rsidRPr="00B37C1F">
        <w:rPr>
          <w:szCs w:val="22"/>
        </w:rPr>
        <w:t xml:space="preserve"> Res. for CIDs assigned to </w:t>
      </w:r>
      <w:proofErr w:type="spellStart"/>
      <w:r w:rsidR="00C957CD" w:rsidRPr="00B37C1F">
        <w:rPr>
          <w:szCs w:val="22"/>
        </w:rPr>
        <w:t>Abhi</w:t>
      </w:r>
      <w:proofErr w:type="spellEnd"/>
      <w:r w:rsidR="00C957CD" w:rsidRPr="00B37C1F">
        <w:rPr>
          <w:szCs w:val="22"/>
        </w:rPr>
        <w:tab/>
      </w:r>
      <w:r w:rsidR="00C957CD" w:rsidRPr="00B37C1F">
        <w:rPr>
          <w:szCs w:val="22"/>
        </w:rPr>
        <w:tab/>
      </w:r>
      <w:r w:rsidR="00C957CD" w:rsidRPr="00B37C1F">
        <w:rPr>
          <w:szCs w:val="22"/>
        </w:rPr>
        <w:tab/>
        <w:t>Abhishek Patil</w:t>
      </w:r>
    </w:p>
    <w:p w14:paraId="3B8609D3" w14:textId="77777777" w:rsidR="007B2987" w:rsidRDefault="007B2987" w:rsidP="007B2987">
      <w:pPr>
        <w:ind w:leftChars="291" w:left="640"/>
        <w:rPr>
          <w:szCs w:val="20"/>
        </w:rPr>
      </w:pPr>
    </w:p>
    <w:p w14:paraId="2033ADD5" w14:textId="1E1596EA" w:rsidR="007B2987" w:rsidRDefault="007B2987" w:rsidP="002E488D">
      <w:pPr>
        <w:pStyle w:val="gmail-msoplaintext"/>
      </w:pPr>
      <w:r>
        <w:t xml:space="preserve">C: </w:t>
      </w:r>
      <w:r w:rsidR="00C957CD">
        <w:t>I don’t see any issue of “as defined”, or we can use “as described”.</w:t>
      </w:r>
    </w:p>
    <w:p w14:paraId="79A09779" w14:textId="2B168CE0" w:rsidR="007B2987" w:rsidRDefault="007B2987" w:rsidP="002E488D">
      <w:pPr>
        <w:pStyle w:val="gmail-msoplaintext"/>
      </w:pPr>
      <w:r>
        <w:rPr>
          <w:rFonts w:hint="eastAsia"/>
        </w:rPr>
        <w:t>C</w:t>
      </w:r>
      <w:r>
        <w:t xml:space="preserve">: </w:t>
      </w:r>
      <w:r w:rsidR="005A1FD6">
        <w:t>“by the MLD with whom the transmitting STA is affiliated” is awkward.</w:t>
      </w:r>
    </w:p>
    <w:p w14:paraId="1B273802" w14:textId="2D3D8F66" w:rsidR="005A1FD6" w:rsidRDefault="005A1FD6" w:rsidP="002E488D">
      <w:pPr>
        <w:pStyle w:val="gmail-msoplaintext"/>
      </w:pPr>
      <w:r>
        <w:rPr>
          <w:rFonts w:hint="eastAsia"/>
        </w:rPr>
        <w:t>C</w:t>
      </w:r>
      <w:r>
        <w:t xml:space="preserve">: request to defer CID 23007 </w:t>
      </w:r>
      <w:r w:rsidR="00212374">
        <w:t xml:space="preserve">and “bug fix” </w:t>
      </w:r>
      <w:r>
        <w:t xml:space="preserve">since </w:t>
      </w:r>
      <w:r w:rsidR="00212374">
        <w:t>there are</w:t>
      </w:r>
      <w:r>
        <w:t xml:space="preserve"> a lot of text changes.</w:t>
      </w:r>
    </w:p>
    <w:p w14:paraId="426A21C8" w14:textId="1229F993" w:rsidR="005A1FD6" w:rsidRDefault="005A1FD6" w:rsidP="002E488D">
      <w:pPr>
        <w:pStyle w:val="gmail-msoplaintext"/>
      </w:pPr>
      <w:r>
        <w:rPr>
          <w:rFonts w:hint="eastAsia"/>
        </w:rPr>
        <w:t>C</w:t>
      </w:r>
      <w:r>
        <w:t>: usually, after an amendment is published</w:t>
      </w:r>
      <w:r w:rsidR="00212374">
        <w:t>, we shouldn’t change the field name.</w:t>
      </w:r>
    </w:p>
    <w:p w14:paraId="6F584561" w14:textId="3CB1BFFD" w:rsidR="00212374" w:rsidRPr="00ED40AE" w:rsidRDefault="00212374" w:rsidP="002E488D">
      <w:pPr>
        <w:pStyle w:val="gmail-msoplaintext"/>
      </w:pPr>
      <w:r>
        <w:rPr>
          <w:rFonts w:hint="eastAsia"/>
        </w:rPr>
        <w:lastRenderedPageBreak/>
        <w:t>C</w:t>
      </w:r>
      <w:r>
        <w:t xml:space="preserve">: need to have discussion in the Editor’s meeting regarding the naming change of the </w:t>
      </w:r>
      <w:proofErr w:type="spellStart"/>
      <w:r>
        <w:t>Nontransmitted</w:t>
      </w:r>
      <w:proofErr w:type="spellEnd"/>
      <w:r>
        <w:t xml:space="preserve"> BSSID Capability field</w:t>
      </w:r>
    </w:p>
    <w:p w14:paraId="20DFE7A8" w14:textId="77777777" w:rsidR="007B2987" w:rsidRDefault="007B2987" w:rsidP="002E488D">
      <w:pPr>
        <w:pStyle w:val="gmail-msoplaintext"/>
      </w:pPr>
    </w:p>
    <w:p w14:paraId="48C6E4AF" w14:textId="77777777" w:rsidR="007B2987" w:rsidRDefault="007B2987" w:rsidP="007B2987">
      <w:pPr>
        <w:ind w:leftChars="291" w:left="640"/>
        <w:rPr>
          <w:szCs w:val="20"/>
        </w:rPr>
      </w:pPr>
    </w:p>
    <w:p w14:paraId="113FE073" w14:textId="0E3A96C6" w:rsidR="007B2987" w:rsidRDefault="007B2987" w:rsidP="002E488D">
      <w:pPr>
        <w:pStyle w:val="gmail-msoplaintext"/>
        <w:rPr>
          <w:rFonts w:ascii="Consolas" w:hAnsi="Consolas"/>
          <w:szCs w:val="21"/>
        </w:rPr>
      </w:pPr>
      <w:r>
        <w:rPr>
          <w:bCs/>
        </w:rPr>
        <w:t xml:space="preserve">SP: </w:t>
      </w:r>
      <w:r>
        <w:t>Do you agree to resolve the following CIDs list</w:t>
      </w:r>
      <w:r>
        <w:rPr>
          <w:szCs w:val="22"/>
        </w:rPr>
        <w:t>ed in 11-24/</w:t>
      </w:r>
      <w:r w:rsidR="00212374">
        <w:rPr>
          <w:szCs w:val="22"/>
        </w:rPr>
        <w:t>1018</w:t>
      </w:r>
      <w:r>
        <w:rPr>
          <w:szCs w:val="22"/>
        </w:rPr>
        <w:t>r</w:t>
      </w:r>
      <w:r w:rsidR="00212374">
        <w:rPr>
          <w:szCs w:val="22"/>
        </w:rPr>
        <w:t>2</w:t>
      </w:r>
      <w:r>
        <w:rPr>
          <w:szCs w:val="22"/>
        </w:rPr>
        <w:t xml:space="preserve"> and i</w:t>
      </w:r>
      <w:r>
        <w:t xml:space="preserve">ncorporate the text changes into the latest </w:t>
      </w:r>
      <w:proofErr w:type="spellStart"/>
      <w:r>
        <w:t>TGbe</w:t>
      </w:r>
      <w:proofErr w:type="spellEnd"/>
      <w:r>
        <w:t xml:space="preserve"> draft?</w:t>
      </w:r>
    </w:p>
    <w:p w14:paraId="5A924B35" w14:textId="05B95495" w:rsidR="007B2987" w:rsidRDefault="007B2987" w:rsidP="002E488D">
      <w:pPr>
        <w:pStyle w:val="gmail-msoplaintext"/>
        <w:rPr>
          <w:rFonts w:ascii="Consolas" w:hAnsi="Consolas"/>
        </w:rPr>
      </w:pPr>
      <w:r>
        <w:rPr>
          <w:rFonts w:ascii="Symbol" w:hAnsi="Symbol"/>
        </w:rPr>
        <w:t></w:t>
      </w:r>
      <w:r>
        <w:t xml:space="preserve">         </w:t>
      </w:r>
      <w:r w:rsidR="00212374" w:rsidRPr="00212374">
        <w:t>23101 23127 23128 23034 23086</w:t>
      </w:r>
    </w:p>
    <w:p w14:paraId="395C0945" w14:textId="77777777" w:rsidR="007B2987" w:rsidRDefault="007B2987" w:rsidP="002E488D">
      <w:pPr>
        <w:pStyle w:val="gmail-msoplaintext"/>
        <w:rPr>
          <w:rFonts w:ascii="Consolas" w:hAnsi="Consolas"/>
          <w:szCs w:val="21"/>
        </w:rPr>
      </w:pPr>
      <w:r>
        <w:t>Discussion: None.</w:t>
      </w:r>
    </w:p>
    <w:p w14:paraId="1ADC6DD1" w14:textId="77777777" w:rsidR="007B2987" w:rsidRDefault="007B2987" w:rsidP="007B2987">
      <w:pPr>
        <w:ind w:leftChars="291" w:left="640"/>
        <w:rPr>
          <w:szCs w:val="20"/>
        </w:rPr>
      </w:pPr>
      <w:r>
        <w:rPr>
          <w:szCs w:val="20"/>
          <w:highlight w:val="green"/>
          <w:lang w:eastAsia="zh-CN"/>
        </w:rPr>
        <w:t>Result: No objection.</w:t>
      </w:r>
    </w:p>
    <w:p w14:paraId="156DA4EC" w14:textId="77777777" w:rsidR="007B2987" w:rsidRDefault="007B2987" w:rsidP="007B2987"/>
    <w:p w14:paraId="2A5CBBD7" w14:textId="77777777" w:rsidR="007B2987" w:rsidRDefault="007B2987" w:rsidP="007B2987"/>
    <w:p w14:paraId="429EF33C" w14:textId="77777777" w:rsidR="007B2987" w:rsidRDefault="007B2987" w:rsidP="007B2987"/>
    <w:p w14:paraId="66E60D40" w14:textId="49D7F8C4" w:rsidR="007B2987" w:rsidRDefault="00A81D4A" w:rsidP="007B2987">
      <w:pPr>
        <w:pStyle w:val="a"/>
        <w:tabs>
          <w:tab w:val="left" w:pos="3225"/>
          <w:tab w:val="left" w:pos="5103"/>
        </w:tabs>
        <w:ind w:leftChars="291" w:left="1000"/>
      </w:pPr>
      <w:hyperlink r:id="rId45" w:history="1">
        <w:r w:rsidR="007D4C17" w:rsidRPr="00B37C1F">
          <w:rPr>
            <w:rStyle w:val="ae"/>
            <w:szCs w:val="22"/>
          </w:rPr>
          <w:t>24/1032</w:t>
        </w:r>
      </w:hyperlink>
      <w:r w:rsidR="007D4C17" w:rsidRPr="00B37C1F">
        <w:rPr>
          <w:szCs w:val="22"/>
        </w:rPr>
        <w:t xml:space="preserve"> 11be D6.0 Miscellaneous CIDs</w:t>
      </w:r>
      <w:r w:rsidR="007D4C17" w:rsidRPr="00B37C1F">
        <w:rPr>
          <w:szCs w:val="22"/>
        </w:rPr>
        <w:tab/>
      </w:r>
      <w:r w:rsidR="007D4C17" w:rsidRPr="00B37C1F">
        <w:rPr>
          <w:szCs w:val="22"/>
        </w:rPr>
        <w:tab/>
      </w:r>
      <w:r w:rsidR="007D4C17" w:rsidRPr="00B37C1F">
        <w:rPr>
          <w:szCs w:val="22"/>
        </w:rPr>
        <w:tab/>
        <w:t>Liwen Chu</w:t>
      </w:r>
    </w:p>
    <w:p w14:paraId="229742E4" w14:textId="77777777" w:rsidR="007B2987" w:rsidRDefault="007B2987" w:rsidP="007B2987">
      <w:pPr>
        <w:ind w:leftChars="291" w:left="640"/>
        <w:rPr>
          <w:szCs w:val="20"/>
        </w:rPr>
      </w:pPr>
    </w:p>
    <w:p w14:paraId="1FEDFB39" w14:textId="78992B04" w:rsidR="007B2987" w:rsidRDefault="007B2987" w:rsidP="002E488D">
      <w:pPr>
        <w:pStyle w:val="gmail-msoplaintext"/>
      </w:pPr>
      <w:r>
        <w:t xml:space="preserve">C: </w:t>
      </w:r>
      <w:r w:rsidR="007D4C17">
        <w:t>editorial suggestions</w:t>
      </w:r>
      <w:r w:rsidR="0067530D">
        <w:t xml:space="preserve"> on the resolution </w:t>
      </w:r>
      <w:proofErr w:type="spellStart"/>
      <w:r w:rsidR="0067530D">
        <w:t>collum</w:t>
      </w:r>
      <w:proofErr w:type="spellEnd"/>
      <w:r w:rsidR="0067530D">
        <w:t>.</w:t>
      </w:r>
    </w:p>
    <w:p w14:paraId="07CB7DBF" w14:textId="4CF94C3E" w:rsidR="007B2987" w:rsidRPr="00ED40AE" w:rsidRDefault="007B2987" w:rsidP="002E488D">
      <w:pPr>
        <w:pStyle w:val="gmail-msoplaintext"/>
      </w:pPr>
      <w:r>
        <w:rPr>
          <w:rFonts w:hint="eastAsia"/>
        </w:rPr>
        <w:t>C</w:t>
      </w:r>
      <w:r>
        <w:t xml:space="preserve">: </w:t>
      </w:r>
      <w:r w:rsidR="0067530D">
        <w:t xml:space="preserve">OK to reject the second comment, the current definition does not have any requirement for </w:t>
      </w:r>
      <w:proofErr w:type="spellStart"/>
      <w:r w:rsidR="0067530D">
        <w:t>eMLMR</w:t>
      </w:r>
      <w:proofErr w:type="spellEnd"/>
      <w:r w:rsidR="0067530D">
        <w:t xml:space="preserve"> operations.</w:t>
      </w:r>
    </w:p>
    <w:p w14:paraId="24A3B92B" w14:textId="77148D5F" w:rsidR="007B2987" w:rsidRDefault="007B2987" w:rsidP="002E488D">
      <w:pPr>
        <w:pStyle w:val="gmail-msoplaintext"/>
      </w:pPr>
    </w:p>
    <w:p w14:paraId="3803639D" w14:textId="77777777" w:rsidR="007B2987" w:rsidRDefault="007B2987" w:rsidP="007B2987">
      <w:pPr>
        <w:ind w:leftChars="291" w:left="640"/>
        <w:rPr>
          <w:szCs w:val="20"/>
        </w:rPr>
      </w:pPr>
    </w:p>
    <w:p w14:paraId="75115254" w14:textId="40E41DB1" w:rsidR="007B2987" w:rsidRDefault="007B2987" w:rsidP="002E488D">
      <w:pPr>
        <w:pStyle w:val="gmail-msoplaintext"/>
        <w:rPr>
          <w:rFonts w:ascii="Consolas" w:hAnsi="Consolas"/>
          <w:szCs w:val="21"/>
        </w:rPr>
      </w:pPr>
      <w:r>
        <w:rPr>
          <w:bCs/>
        </w:rPr>
        <w:t xml:space="preserve">SP: </w:t>
      </w:r>
      <w:r>
        <w:t>Do you agree to resolve the following CIDs list</w:t>
      </w:r>
      <w:r>
        <w:rPr>
          <w:szCs w:val="22"/>
        </w:rPr>
        <w:t>ed in 11-24/</w:t>
      </w:r>
      <w:r w:rsidR="0067530D">
        <w:rPr>
          <w:szCs w:val="22"/>
        </w:rPr>
        <w:t>1032</w:t>
      </w:r>
      <w:r>
        <w:rPr>
          <w:szCs w:val="22"/>
        </w:rPr>
        <w:t>r</w:t>
      </w:r>
      <w:r w:rsidR="0067530D">
        <w:rPr>
          <w:szCs w:val="22"/>
        </w:rPr>
        <w:t>2</w:t>
      </w:r>
      <w:r>
        <w:rPr>
          <w:szCs w:val="22"/>
        </w:rPr>
        <w:t xml:space="preserve"> and i</w:t>
      </w:r>
      <w:r>
        <w:t xml:space="preserve">ncorporate the text changes into the latest </w:t>
      </w:r>
      <w:proofErr w:type="spellStart"/>
      <w:r>
        <w:t>TGbe</w:t>
      </w:r>
      <w:proofErr w:type="spellEnd"/>
      <w:r>
        <w:t xml:space="preserve"> draft?</w:t>
      </w:r>
    </w:p>
    <w:p w14:paraId="3490479E" w14:textId="54EBD9EF" w:rsidR="007B2987" w:rsidRDefault="007B2987" w:rsidP="002E488D">
      <w:pPr>
        <w:pStyle w:val="gmail-msoplaintext"/>
        <w:rPr>
          <w:rFonts w:ascii="Consolas" w:hAnsi="Consolas"/>
        </w:rPr>
      </w:pPr>
      <w:r>
        <w:rPr>
          <w:rFonts w:ascii="Symbol" w:hAnsi="Symbol"/>
        </w:rPr>
        <w:t></w:t>
      </w:r>
      <w:r>
        <w:t xml:space="preserve">         </w:t>
      </w:r>
      <w:r w:rsidR="0067530D">
        <w:t>23035, 23134</w:t>
      </w:r>
    </w:p>
    <w:p w14:paraId="1E184FD8" w14:textId="77777777" w:rsidR="007B2987" w:rsidRDefault="007B2987" w:rsidP="002E488D">
      <w:pPr>
        <w:pStyle w:val="gmail-msoplaintext"/>
        <w:rPr>
          <w:rFonts w:ascii="Consolas" w:hAnsi="Consolas"/>
          <w:szCs w:val="21"/>
        </w:rPr>
      </w:pPr>
      <w:r>
        <w:t>Discussion: None.</w:t>
      </w:r>
    </w:p>
    <w:p w14:paraId="25BBC3F9" w14:textId="77777777" w:rsidR="007B2987" w:rsidRDefault="007B2987" w:rsidP="007B2987">
      <w:pPr>
        <w:ind w:leftChars="291" w:left="640"/>
        <w:rPr>
          <w:szCs w:val="20"/>
        </w:rPr>
      </w:pPr>
      <w:r>
        <w:rPr>
          <w:szCs w:val="20"/>
          <w:highlight w:val="green"/>
          <w:lang w:eastAsia="zh-CN"/>
        </w:rPr>
        <w:t>Result: No objection.</w:t>
      </w:r>
    </w:p>
    <w:p w14:paraId="2F59EB45" w14:textId="77777777" w:rsidR="007B2987" w:rsidRDefault="007B2987" w:rsidP="007B2987"/>
    <w:p w14:paraId="27A3784E" w14:textId="77777777" w:rsidR="007B2987" w:rsidRDefault="007B2987" w:rsidP="007B2987"/>
    <w:p w14:paraId="454B11B1" w14:textId="77777777" w:rsidR="007B2987" w:rsidRDefault="007B2987" w:rsidP="007B2987"/>
    <w:p w14:paraId="6BF28678" w14:textId="7CEE4CE6" w:rsidR="007B2987" w:rsidRDefault="00A81D4A" w:rsidP="007B2987">
      <w:pPr>
        <w:pStyle w:val="a"/>
        <w:tabs>
          <w:tab w:val="left" w:pos="3225"/>
          <w:tab w:val="left" w:pos="5103"/>
        </w:tabs>
        <w:ind w:leftChars="291" w:left="1000"/>
      </w:pPr>
      <w:hyperlink r:id="rId46" w:history="1">
        <w:r w:rsidR="0067530D" w:rsidRPr="00B37C1F">
          <w:rPr>
            <w:rStyle w:val="ae"/>
            <w:szCs w:val="22"/>
          </w:rPr>
          <w:t>24/1036</w:t>
        </w:r>
      </w:hyperlink>
      <w:r w:rsidR="0067530D" w:rsidRPr="00B37C1F">
        <w:rPr>
          <w:szCs w:val="22"/>
        </w:rPr>
        <w:t xml:space="preserve"> CR for CIDs on MLO</w:t>
      </w:r>
      <w:r w:rsidR="0067530D" w:rsidRPr="00B37C1F">
        <w:rPr>
          <w:szCs w:val="22"/>
        </w:rPr>
        <w:tab/>
      </w:r>
      <w:r w:rsidR="0067530D" w:rsidRPr="00B37C1F">
        <w:rPr>
          <w:szCs w:val="22"/>
        </w:rPr>
        <w:tab/>
      </w:r>
      <w:r w:rsidR="0067530D" w:rsidRPr="00B37C1F">
        <w:rPr>
          <w:szCs w:val="22"/>
        </w:rPr>
        <w:tab/>
      </w:r>
      <w:r w:rsidR="0067530D" w:rsidRPr="00B37C1F">
        <w:rPr>
          <w:szCs w:val="22"/>
        </w:rPr>
        <w:tab/>
        <w:t xml:space="preserve">Giovanni </w:t>
      </w:r>
      <w:proofErr w:type="spellStart"/>
      <w:r w:rsidR="0067530D" w:rsidRPr="00B37C1F">
        <w:rPr>
          <w:szCs w:val="22"/>
        </w:rPr>
        <w:t>Chisci</w:t>
      </w:r>
      <w:proofErr w:type="spellEnd"/>
      <w:r w:rsidR="0067530D" w:rsidRPr="00B37C1F">
        <w:rPr>
          <w:szCs w:val="22"/>
        </w:rPr>
        <w:tab/>
      </w:r>
    </w:p>
    <w:p w14:paraId="521D9B42" w14:textId="77777777" w:rsidR="007B2987" w:rsidRDefault="007B2987" w:rsidP="007B2987">
      <w:pPr>
        <w:ind w:leftChars="291" w:left="640"/>
        <w:rPr>
          <w:szCs w:val="20"/>
        </w:rPr>
      </w:pPr>
    </w:p>
    <w:p w14:paraId="2EA796C5" w14:textId="77777777" w:rsidR="00252D4B" w:rsidRDefault="00252D4B" w:rsidP="002E488D">
      <w:pPr>
        <w:pStyle w:val="gmail-msoplaintext"/>
        <w:rPr>
          <w:rFonts w:ascii="Consolas" w:hAnsi="Consolas"/>
          <w:szCs w:val="21"/>
        </w:rPr>
      </w:pPr>
      <w:r>
        <w:t>Discussion: None.</w:t>
      </w:r>
    </w:p>
    <w:p w14:paraId="56C61CDC" w14:textId="77777777" w:rsidR="007B2987" w:rsidRDefault="007B2987" w:rsidP="007B2987">
      <w:pPr>
        <w:ind w:leftChars="291" w:left="640"/>
        <w:rPr>
          <w:szCs w:val="20"/>
        </w:rPr>
      </w:pPr>
    </w:p>
    <w:p w14:paraId="094E1A63" w14:textId="2BB83FD8" w:rsidR="007B2987" w:rsidRDefault="007B2987" w:rsidP="002E488D">
      <w:pPr>
        <w:pStyle w:val="gmail-msoplaintext"/>
        <w:rPr>
          <w:rFonts w:ascii="Consolas" w:hAnsi="Consolas"/>
          <w:szCs w:val="21"/>
        </w:rPr>
      </w:pPr>
      <w:r>
        <w:rPr>
          <w:bCs/>
        </w:rPr>
        <w:t xml:space="preserve">SP: </w:t>
      </w:r>
      <w:r>
        <w:t>Do you agree to resolve the following CIDs list</w:t>
      </w:r>
      <w:r>
        <w:rPr>
          <w:szCs w:val="22"/>
        </w:rPr>
        <w:t>ed in 11-24/</w:t>
      </w:r>
      <w:r w:rsidR="0067530D">
        <w:rPr>
          <w:szCs w:val="22"/>
        </w:rPr>
        <w:t>1036</w:t>
      </w:r>
      <w:r>
        <w:rPr>
          <w:szCs w:val="22"/>
        </w:rPr>
        <w:t>r</w:t>
      </w:r>
      <w:r w:rsidR="00252D4B">
        <w:rPr>
          <w:szCs w:val="22"/>
        </w:rPr>
        <w:t>2</w:t>
      </w:r>
      <w:r>
        <w:rPr>
          <w:szCs w:val="22"/>
        </w:rPr>
        <w:t xml:space="preserve"> and i</w:t>
      </w:r>
      <w:r>
        <w:t xml:space="preserve">ncorporate the text changes into the latest </w:t>
      </w:r>
      <w:proofErr w:type="spellStart"/>
      <w:r>
        <w:t>TGbe</w:t>
      </w:r>
      <w:proofErr w:type="spellEnd"/>
      <w:r>
        <w:t xml:space="preserve"> draft?</w:t>
      </w:r>
    </w:p>
    <w:p w14:paraId="1457021D" w14:textId="728EE7A8" w:rsidR="007B2987" w:rsidRDefault="007B2987" w:rsidP="002E488D">
      <w:pPr>
        <w:pStyle w:val="gmail-msoplaintext"/>
        <w:rPr>
          <w:rFonts w:ascii="Consolas" w:hAnsi="Consolas"/>
        </w:rPr>
      </w:pPr>
      <w:r>
        <w:rPr>
          <w:rFonts w:ascii="Symbol" w:hAnsi="Symbol"/>
        </w:rPr>
        <w:t></w:t>
      </w:r>
      <w:r>
        <w:t xml:space="preserve">         </w:t>
      </w:r>
      <w:r w:rsidR="0067530D">
        <w:t>23030, 23087</w:t>
      </w:r>
    </w:p>
    <w:p w14:paraId="68F8C436" w14:textId="77777777" w:rsidR="007B2987" w:rsidRDefault="007B2987" w:rsidP="002E488D">
      <w:pPr>
        <w:pStyle w:val="gmail-msoplaintext"/>
        <w:rPr>
          <w:rFonts w:ascii="Consolas" w:hAnsi="Consolas"/>
          <w:szCs w:val="21"/>
        </w:rPr>
      </w:pPr>
      <w:r>
        <w:t>Discussion: None.</w:t>
      </w:r>
    </w:p>
    <w:p w14:paraId="2A8C35DE" w14:textId="77777777" w:rsidR="007B2987" w:rsidRDefault="007B2987" w:rsidP="007B2987">
      <w:pPr>
        <w:ind w:leftChars="291" w:left="640"/>
        <w:rPr>
          <w:szCs w:val="20"/>
        </w:rPr>
      </w:pPr>
      <w:r>
        <w:rPr>
          <w:szCs w:val="20"/>
          <w:highlight w:val="green"/>
          <w:lang w:eastAsia="zh-CN"/>
        </w:rPr>
        <w:t>Result: No objection.</w:t>
      </w:r>
    </w:p>
    <w:p w14:paraId="5FFB4EDA" w14:textId="77777777" w:rsidR="007B2987" w:rsidRDefault="007B2987" w:rsidP="007B2987"/>
    <w:p w14:paraId="470CECCB" w14:textId="77777777" w:rsidR="007B2987" w:rsidRDefault="007B2987" w:rsidP="007B2987"/>
    <w:p w14:paraId="55E4FB4A" w14:textId="77777777" w:rsidR="007B2987" w:rsidRDefault="007B2987" w:rsidP="007B2987"/>
    <w:p w14:paraId="4C893407" w14:textId="338EFBEE" w:rsidR="007B2987" w:rsidRDefault="00A81D4A" w:rsidP="007B2987">
      <w:pPr>
        <w:pStyle w:val="a"/>
        <w:tabs>
          <w:tab w:val="left" w:pos="3225"/>
          <w:tab w:val="left" w:pos="5103"/>
        </w:tabs>
        <w:ind w:leftChars="291" w:left="1000"/>
      </w:pPr>
      <w:hyperlink r:id="rId47" w:history="1">
        <w:r w:rsidR="00252D4B" w:rsidRPr="00F226B3">
          <w:rPr>
            <w:rStyle w:val="ae"/>
            <w:szCs w:val="22"/>
          </w:rPr>
          <w:t>24/1019</w:t>
        </w:r>
      </w:hyperlink>
      <w:r w:rsidR="00252D4B">
        <w:rPr>
          <w:szCs w:val="22"/>
        </w:rPr>
        <w:t xml:space="preserve"> </w:t>
      </w:r>
      <w:r w:rsidR="00252D4B" w:rsidRPr="00C02524">
        <w:rPr>
          <w:szCs w:val="22"/>
        </w:rPr>
        <w:t xml:space="preserve">Recirc SA-CR for </w:t>
      </w:r>
      <w:proofErr w:type="spellStart"/>
      <w:r w:rsidR="00252D4B" w:rsidRPr="00C02524">
        <w:rPr>
          <w:szCs w:val="22"/>
        </w:rPr>
        <w:t>Misc</w:t>
      </w:r>
      <w:proofErr w:type="spellEnd"/>
      <w:r w:rsidR="00252D4B" w:rsidRPr="00C02524">
        <w:rPr>
          <w:szCs w:val="22"/>
        </w:rPr>
        <w:t xml:space="preserve"> CIDs</w:t>
      </w:r>
      <w:r w:rsidR="00252D4B" w:rsidRPr="00C02524">
        <w:rPr>
          <w:szCs w:val="22"/>
        </w:rPr>
        <w:tab/>
      </w:r>
      <w:r w:rsidR="00252D4B">
        <w:rPr>
          <w:szCs w:val="22"/>
        </w:rPr>
        <w:tab/>
      </w:r>
      <w:r w:rsidR="00252D4B">
        <w:rPr>
          <w:szCs w:val="22"/>
        </w:rPr>
        <w:tab/>
      </w:r>
      <w:r w:rsidR="00252D4B" w:rsidRPr="00C02524">
        <w:rPr>
          <w:szCs w:val="22"/>
        </w:rPr>
        <w:t>Alfred Asterjadhi</w:t>
      </w:r>
    </w:p>
    <w:p w14:paraId="469DCAD5" w14:textId="77777777" w:rsidR="007B2987" w:rsidRDefault="007B2987" w:rsidP="007B2987">
      <w:pPr>
        <w:ind w:leftChars="291" w:left="640"/>
        <w:rPr>
          <w:szCs w:val="20"/>
        </w:rPr>
      </w:pPr>
    </w:p>
    <w:p w14:paraId="77EEA0BA" w14:textId="1E9E1FB9" w:rsidR="007B2987" w:rsidRDefault="00577EE5" w:rsidP="002E488D">
      <w:pPr>
        <w:pStyle w:val="gmail-msoplaintext"/>
      </w:pPr>
      <w:r>
        <w:t>Discussion: None.</w:t>
      </w:r>
    </w:p>
    <w:p w14:paraId="189902EC" w14:textId="77777777" w:rsidR="007B2987" w:rsidRDefault="007B2987" w:rsidP="007B2987">
      <w:pPr>
        <w:ind w:leftChars="291" w:left="640"/>
        <w:rPr>
          <w:szCs w:val="20"/>
        </w:rPr>
      </w:pPr>
    </w:p>
    <w:p w14:paraId="4111DB3F" w14:textId="38466EE1" w:rsidR="007B2987" w:rsidRDefault="007B2987" w:rsidP="002E488D">
      <w:pPr>
        <w:pStyle w:val="gmail-msoplaintext"/>
        <w:rPr>
          <w:rFonts w:ascii="Consolas" w:hAnsi="Consolas"/>
          <w:szCs w:val="21"/>
        </w:rPr>
      </w:pPr>
      <w:r>
        <w:rPr>
          <w:bCs/>
        </w:rPr>
        <w:t xml:space="preserve">SP: </w:t>
      </w:r>
      <w:r>
        <w:t>Do you agree to resolve the following CIDs list</w:t>
      </w:r>
      <w:r>
        <w:rPr>
          <w:szCs w:val="22"/>
        </w:rPr>
        <w:t>ed in 11-24/</w:t>
      </w:r>
      <w:r w:rsidR="00252D4B">
        <w:rPr>
          <w:szCs w:val="22"/>
        </w:rPr>
        <w:t>1019</w:t>
      </w:r>
      <w:r>
        <w:rPr>
          <w:szCs w:val="22"/>
        </w:rPr>
        <w:t>r</w:t>
      </w:r>
      <w:r w:rsidR="00252D4B">
        <w:rPr>
          <w:szCs w:val="22"/>
        </w:rPr>
        <w:t>0</w:t>
      </w:r>
      <w:r>
        <w:rPr>
          <w:szCs w:val="22"/>
        </w:rPr>
        <w:t xml:space="preserve"> and i</w:t>
      </w:r>
      <w:r>
        <w:t xml:space="preserve">ncorporate the text changes into the latest </w:t>
      </w:r>
      <w:proofErr w:type="spellStart"/>
      <w:r>
        <w:t>TGbe</w:t>
      </w:r>
      <w:proofErr w:type="spellEnd"/>
      <w:r>
        <w:t xml:space="preserve"> draft?</w:t>
      </w:r>
    </w:p>
    <w:p w14:paraId="6514CC9D" w14:textId="036A0AA2" w:rsidR="007B2987" w:rsidRDefault="007B2987" w:rsidP="002E488D">
      <w:pPr>
        <w:pStyle w:val="gmail-msoplaintext"/>
        <w:rPr>
          <w:rFonts w:ascii="Consolas" w:hAnsi="Consolas"/>
        </w:rPr>
      </w:pPr>
      <w:r>
        <w:rPr>
          <w:rFonts w:ascii="Symbol" w:hAnsi="Symbol"/>
        </w:rPr>
        <w:t></w:t>
      </w:r>
      <w:r>
        <w:t xml:space="preserve">         </w:t>
      </w:r>
      <w:r w:rsidR="00252D4B">
        <w:t>23103, 23177</w:t>
      </w:r>
    </w:p>
    <w:p w14:paraId="69FA7CDF" w14:textId="77777777" w:rsidR="007B2987" w:rsidRDefault="007B2987" w:rsidP="002E488D">
      <w:pPr>
        <w:pStyle w:val="gmail-msoplaintext"/>
        <w:rPr>
          <w:rFonts w:ascii="Consolas" w:hAnsi="Consolas"/>
          <w:szCs w:val="21"/>
        </w:rPr>
      </w:pPr>
      <w:r>
        <w:t>Discussion: None.</w:t>
      </w:r>
    </w:p>
    <w:p w14:paraId="49956F0C" w14:textId="77777777" w:rsidR="007B2987" w:rsidRDefault="007B2987" w:rsidP="007B2987">
      <w:pPr>
        <w:ind w:leftChars="291" w:left="640"/>
        <w:rPr>
          <w:szCs w:val="20"/>
        </w:rPr>
      </w:pPr>
      <w:r>
        <w:rPr>
          <w:szCs w:val="20"/>
          <w:highlight w:val="green"/>
          <w:lang w:eastAsia="zh-CN"/>
        </w:rPr>
        <w:t>Result: No objection.</w:t>
      </w:r>
    </w:p>
    <w:p w14:paraId="04D1F8C1" w14:textId="77777777" w:rsidR="007B2987" w:rsidRDefault="007B2987" w:rsidP="007B2987"/>
    <w:p w14:paraId="0640ABFB" w14:textId="77777777" w:rsidR="007B2987" w:rsidRDefault="007B2987" w:rsidP="007B2987"/>
    <w:p w14:paraId="7A126192" w14:textId="77777777" w:rsidR="007B2987" w:rsidRDefault="007B2987" w:rsidP="007B2987"/>
    <w:p w14:paraId="2E361062" w14:textId="3BB0DD70" w:rsidR="007B2987" w:rsidRDefault="00A81D4A" w:rsidP="007B2987">
      <w:pPr>
        <w:pStyle w:val="a"/>
        <w:tabs>
          <w:tab w:val="left" w:pos="3225"/>
          <w:tab w:val="left" w:pos="5103"/>
        </w:tabs>
        <w:ind w:leftChars="291" w:left="1000"/>
      </w:pPr>
      <w:hyperlink r:id="rId48" w:history="1">
        <w:r w:rsidR="003B0C3D" w:rsidRPr="002814BC">
          <w:rPr>
            <w:rStyle w:val="ae"/>
            <w:szCs w:val="22"/>
          </w:rPr>
          <w:t>24/1024</w:t>
        </w:r>
      </w:hyperlink>
      <w:r w:rsidR="003B0C3D" w:rsidRPr="00B37C1F">
        <w:rPr>
          <w:szCs w:val="22"/>
        </w:rPr>
        <w:t xml:space="preserve"> CR-for-some-SA2-CIDs </w:t>
      </w:r>
      <w:r w:rsidR="003B0C3D" w:rsidRPr="00B37C1F">
        <w:rPr>
          <w:szCs w:val="22"/>
        </w:rPr>
        <w:tab/>
      </w:r>
      <w:r w:rsidR="003B0C3D" w:rsidRPr="00B37C1F">
        <w:rPr>
          <w:szCs w:val="22"/>
        </w:rPr>
        <w:tab/>
      </w:r>
      <w:r w:rsidR="003B0C3D" w:rsidRPr="00B37C1F">
        <w:rPr>
          <w:szCs w:val="22"/>
        </w:rPr>
        <w:tab/>
        <w:t>Stephen McCann</w:t>
      </w:r>
    </w:p>
    <w:p w14:paraId="6B1F3A45" w14:textId="77777777" w:rsidR="007B2987" w:rsidRDefault="007B2987" w:rsidP="007B2987">
      <w:pPr>
        <w:ind w:leftChars="291" w:left="640"/>
        <w:rPr>
          <w:szCs w:val="20"/>
        </w:rPr>
      </w:pPr>
    </w:p>
    <w:p w14:paraId="7A4CB885" w14:textId="77777777" w:rsidR="003B0C3D" w:rsidRDefault="003B0C3D" w:rsidP="002E488D">
      <w:pPr>
        <w:pStyle w:val="gmail-msoplaintext"/>
        <w:rPr>
          <w:rFonts w:ascii="Consolas" w:hAnsi="Consolas"/>
          <w:szCs w:val="21"/>
        </w:rPr>
      </w:pPr>
      <w:r>
        <w:lastRenderedPageBreak/>
        <w:t>Discussion: None.</w:t>
      </w:r>
    </w:p>
    <w:p w14:paraId="13D0AE33" w14:textId="77777777" w:rsidR="007B2987" w:rsidRDefault="007B2987" w:rsidP="002E488D">
      <w:pPr>
        <w:pStyle w:val="gmail-msoplaintext"/>
      </w:pPr>
    </w:p>
    <w:p w14:paraId="47B7A53B" w14:textId="77777777" w:rsidR="007B2987" w:rsidRDefault="007B2987" w:rsidP="007B2987">
      <w:pPr>
        <w:ind w:leftChars="291" w:left="640"/>
        <w:rPr>
          <w:szCs w:val="20"/>
        </w:rPr>
      </w:pPr>
    </w:p>
    <w:p w14:paraId="6B4AA5F1" w14:textId="753D322C" w:rsidR="007B2987" w:rsidRDefault="007B2987" w:rsidP="002E488D">
      <w:pPr>
        <w:pStyle w:val="gmail-msoplaintext"/>
        <w:rPr>
          <w:rFonts w:ascii="Consolas" w:hAnsi="Consolas"/>
          <w:szCs w:val="21"/>
        </w:rPr>
      </w:pPr>
      <w:r>
        <w:rPr>
          <w:bCs/>
        </w:rPr>
        <w:t xml:space="preserve">SP: </w:t>
      </w:r>
      <w:r>
        <w:t>Do you agree to resolve the following CIDs list</w:t>
      </w:r>
      <w:r>
        <w:rPr>
          <w:szCs w:val="22"/>
        </w:rPr>
        <w:t>ed in 11-24/</w:t>
      </w:r>
      <w:r w:rsidR="003B0C3D">
        <w:rPr>
          <w:szCs w:val="22"/>
        </w:rPr>
        <w:t>1024</w:t>
      </w:r>
      <w:r>
        <w:rPr>
          <w:szCs w:val="22"/>
        </w:rPr>
        <w:t>r</w:t>
      </w:r>
      <w:r w:rsidR="003B0C3D">
        <w:rPr>
          <w:szCs w:val="22"/>
        </w:rPr>
        <w:t>0</w:t>
      </w:r>
      <w:r>
        <w:rPr>
          <w:szCs w:val="22"/>
        </w:rPr>
        <w:t xml:space="preserve"> and i</w:t>
      </w:r>
      <w:r>
        <w:t xml:space="preserve">ncorporate the text changes into the latest </w:t>
      </w:r>
      <w:proofErr w:type="spellStart"/>
      <w:r>
        <w:t>TGbe</w:t>
      </w:r>
      <w:proofErr w:type="spellEnd"/>
      <w:r>
        <w:t xml:space="preserve"> draft?</w:t>
      </w:r>
    </w:p>
    <w:p w14:paraId="29CD02C4" w14:textId="56656E4F" w:rsidR="007B2987" w:rsidRDefault="007B2987" w:rsidP="002E488D">
      <w:pPr>
        <w:pStyle w:val="gmail-msoplaintext"/>
        <w:rPr>
          <w:rFonts w:ascii="Consolas" w:hAnsi="Consolas"/>
        </w:rPr>
      </w:pPr>
      <w:r>
        <w:rPr>
          <w:rFonts w:ascii="Symbol" w:hAnsi="Symbol"/>
        </w:rPr>
        <w:t></w:t>
      </w:r>
      <w:r>
        <w:t xml:space="preserve">         </w:t>
      </w:r>
      <w:r w:rsidR="003B0C3D">
        <w:t>23116, 23117</w:t>
      </w:r>
    </w:p>
    <w:p w14:paraId="38EFE88E" w14:textId="77777777" w:rsidR="007B2987" w:rsidRDefault="007B2987" w:rsidP="002E488D">
      <w:pPr>
        <w:pStyle w:val="gmail-msoplaintext"/>
        <w:rPr>
          <w:rFonts w:ascii="Consolas" w:hAnsi="Consolas"/>
          <w:szCs w:val="21"/>
        </w:rPr>
      </w:pPr>
      <w:r>
        <w:t>Discussion: None.</w:t>
      </w:r>
    </w:p>
    <w:p w14:paraId="66B950C6" w14:textId="77777777" w:rsidR="007B2987" w:rsidRDefault="007B2987" w:rsidP="007B2987">
      <w:pPr>
        <w:ind w:leftChars="291" w:left="640"/>
        <w:rPr>
          <w:szCs w:val="20"/>
        </w:rPr>
      </w:pPr>
      <w:r>
        <w:rPr>
          <w:szCs w:val="20"/>
          <w:highlight w:val="green"/>
          <w:lang w:eastAsia="zh-CN"/>
        </w:rPr>
        <w:t>Result: No objection.</w:t>
      </w:r>
    </w:p>
    <w:p w14:paraId="6E5C96D1" w14:textId="77777777" w:rsidR="007B2987" w:rsidRDefault="007B2987" w:rsidP="007B2987"/>
    <w:p w14:paraId="7112B66D" w14:textId="77777777" w:rsidR="007B2987" w:rsidRDefault="007B2987" w:rsidP="007B2987"/>
    <w:p w14:paraId="75ED6004" w14:textId="77777777" w:rsidR="007B2987" w:rsidRDefault="007B2987" w:rsidP="007B2987"/>
    <w:p w14:paraId="2E89735D" w14:textId="4759043E" w:rsidR="007B2987" w:rsidRDefault="00A81D4A" w:rsidP="007B2987">
      <w:pPr>
        <w:pStyle w:val="a"/>
        <w:tabs>
          <w:tab w:val="left" w:pos="3225"/>
          <w:tab w:val="left" w:pos="5103"/>
        </w:tabs>
        <w:ind w:leftChars="291" w:left="1000"/>
      </w:pPr>
      <w:hyperlink r:id="rId49" w:history="1">
        <w:r w:rsidR="003B0C3D" w:rsidRPr="003B0C3D">
          <w:rPr>
            <w:rStyle w:val="ae"/>
            <w:szCs w:val="22"/>
          </w:rPr>
          <w:t>24/1040</w:t>
        </w:r>
      </w:hyperlink>
      <w:r w:rsidR="003B0C3D" w:rsidRPr="00751248">
        <w:rPr>
          <w:color w:val="FF0000"/>
          <w:szCs w:val="22"/>
        </w:rPr>
        <w:t xml:space="preserve"> </w:t>
      </w:r>
      <w:r w:rsidR="003B0C3D" w:rsidRPr="00652211">
        <w:rPr>
          <w:szCs w:val="22"/>
        </w:rPr>
        <w:t>D6.0 CR for miscellaneous CIDs</w:t>
      </w:r>
      <w:r w:rsidR="003B0C3D" w:rsidRPr="00B37C1F">
        <w:rPr>
          <w:szCs w:val="22"/>
        </w:rPr>
        <w:tab/>
      </w:r>
      <w:r w:rsidR="003B0C3D" w:rsidRPr="00B37C1F">
        <w:rPr>
          <w:szCs w:val="22"/>
        </w:rPr>
        <w:tab/>
      </w:r>
      <w:proofErr w:type="spellStart"/>
      <w:r w:rsidR="003B0C3D" w:rsidRPr="00B37C1F">
        <w:rPr>
          <w:szCs w:val="22"/>
        </w:rPr>
        <w:t>Yunbo</w:t>
      </w:r>
      <w:proofErr w:type="spellEnd"/>
      <w:r w:rsidR="003B0C3D" w:rsidRPr="00B37C1F">
        <w:rPr>
          <w:szCs w:val="22"/>
        </w:rPr>
        <w:t xml:space="preserve"> Li</w:t>
      </w:r>
    </w:p>
    <w:p w14:paraId="6A1B7EA4" w14:textId="77777777" w:rsidR="007B2987" w:rsidRDefault="007B2987" w:rsidP="007B2987">
      <w:pPr>
        <w:ind w:leftChars="291" w:left="640"/>
        <w:rPr>
          <w:szCs w:val="20"/>
        </w:rPr>
      </w:pPr>
    </w:p>
    <w:p w14:paraId="3BD63AD6" w14:textId="7167C58F" w:rsidR="007B2987" w:rsidRDefault="007B2987" w:rsidP="002E488D">
      <w:pPr>
        <w:pStyle w:val="gmail-msoplaintext"/>
      </w:pPr>
      <w:r>
        <w:t xml:space="preserve">C: </w:t>
      </w:r>
      <w:r w:rsidR="006C1ADE">
        <w:t>missing one place of “HE TB PPDU or EHT TB PPDU”</w:t>
      </w:r>
    </w:p>
    <w:p w14:paraId="249BF4BE" w14:textId="567E76F6" w:rsidR="007B2987" w:rsidRPr="00ED40AE" w:rsidRDefault="007B2987" w:rsidP="002E488D">
      <w:pPr>
        <w:pStyle w:val="gmail-msoplaintext"/>
      </w:pPr>
      <w:r>
        <w:rPr>
          <w:rFonts w:hint="eastAsia"/>
        </w:rPr>
        <w:t>C</w:t>
      </w:r>
      <w:r>
        <w:t xml:space="preserve">: </w:t>
      </w:r>
      <w:r w:rsidR="0026738A">
        <w:rPr>
          <w:rFonts w:hint="eastAsia"/>
        </w:rPr>
        <w:t>keeping</w:t>
      </w:r>
      <w:r w:rsidR="0026738A">
        <w:t xml:space="preserve"> the way it is </w:t>
      </w:r>
      <w:proofErr w:type="spellStart"/>
      <w:r w:rsidR="0026738A">
        <w:t>is</w:t>
      </w:r>
      <w:proofErr w:type="spellEnd"/>
      <w:r w:rsidR="0026738A">
        <w:t xml:space="preserve"> fine.</w:t>
      </w:r>
    </w:p>
    <w:p w14:paraId="0E08DE11" w14:textId="77777777" w:rsidR="007B2987" w:rsidRDefault="007B2987" w:rsidP="002E488D">
      <w:pPr>
        <w:pStyle w:val="gmail-msoplaintext"/>
      </w:pPr>
    </w:p>
    <w:p w14:paraId="053BD8C5" w14:textId="32F30D0C" w:rsidR="007B2987" w:rsidRDefault="0026738A" w:rsidP="007B2987">
      <w:pPr>
        <w:ind w:leftChars="291" w:left="640"/>
        <w:rPr>
          <w:szCs w:val="20"/>
          <w:lang w:eastAsia="zh-CN"/>
        </w:rPr>
      </w:pPr>
      <w:r>
        <w:rPr>
          <w:rFonts w:hint="eastAsia"/>
          <w:szCs w:val="20"/>
          <w:lang w:eastAsia="zh-CN"/>
        </w:rPr>
        <w:t>U</w:t>
      </w:r>
      <w:r>
        <w:rPr>
          <w:szCs w:val="20"/>
          <w:lang w:eastAsia="zh-CN"/>
        </w:rPr>
        <w:t>nfinished document.</w:t>
      </w:r>
    </w:p>
    <w:p w14:paraId="4D0B781A" w14:textId="77777777" w:rsidR="007B2987" w:rsidRDefault="007B2987" w:rsidP="007B2987"/>
    <w:p w14:paraId="51385B58" w14:textId="77777777" w:rsidR="007B2987" w:rsidRDefault="007B2987" w:rsidP="007B2987"/>
    <w:p w14:paraId="7A152FE2" w14:textId="77777777" w:rsidR="007B2987" w:rsidRDefault="007B2987" w:rsidP="007B2987">
      <w:pPr>
        <w:ind w:left="720"/>
        <w:rPr>
          <w:lang w:eastAsia="zh-CN"/>
        </w:rPr>
      </w:pPr>
    </w:p>
    <w:p w14:paraId="19DAE70B" w14:textId="77777777" w:rsidR="007B2987" w:rsidRDefault="007B2987" w:rsidP="007B2987">
      <w:pPr>
        <w:pStyle w:val="a"/>
        <w:numPr>
          <w:ilvl w:val="0"/>
          <w:numId w:val="1"/>
        </w:numPr>
      </w:pPr>
      <w:proofErr w:type="spellStart"/>
      <w:r>
        <w:t>AoB</w:t>
      </w:r>
      <w:proofErr w:type="spellEnd"/>
      <w:r>
        <w:t>: None</w:t>
      </w:r>
    </w:p>
    <w:p w14:paraId="7DDE40DF" w14:textId="2DD687DF" w:rsidR="007B2987" w:rsidRDefault="007B2987" w:rsidP="007B2987">
      <w:pPr>
        <w:pStyle w:val="a"/>
        <w:numPr>
          <w:ilvl w:val="0"/>
          <w:numId w:val="1"/>
        </w:numPr>
      </w:pPr>
      <w:r>
        <w:t>Adjourned at 12:00</w:t>
      </w:r>
    </w:p>
    <w:p w14:paraId="472E9291" w14:textId="60B98E07" w:rsidR="007B2987" w:rsidRDefault="007B2987"/>
    <w:p w14:paraId="498A9C14" w14:textId="77777777" w:rsidR="007B2987" w:rsidRDefault="007B2987"/>
    <w:p w14:paraId="41285D94" w14:textId="04B3AD6D" w:rsidR="003829A4" w:rsidRDefault="003829A4"/>
    <w:p w14:paraId="7C10DB40" w14:textId="6A067582" w:rsidR="007A11A6" w:rsidRPr="007A11A6" w:rsidRDefault="007A11A6" w:rsidP="007A11A6">
      <w:pPr>
        <w:pStyle w:val="1"/>
        <w:rPr>
          <w:bCs/>
        </w:rPr>
      </w:pPr>
      <w:r w:rsidRPr="007A11A6">
        <w:rPr>
          <w:bCs/>
        </w:rPr>
        <w:t>3rd Conf. Call: June 26 (10:00–12:00 ET)–PHY</w:t>
      </w:r>
    </w:p>
    <w:p w14:paraId="0E2370D2" w14:textId="256BB30A" w:rsidR="007A11A6" w:rsidRDefault="002E488D">
      <w:pPr>
        <w:rPr>
          <w:lang w:eastAsia="zh-CN"/>
        </w:rPr>
      </w:pPr>
      <w:r w:rsidRPr="002E488D">
        <w:rPr>
          <w:lang w:eastAsia="zh-CN"/>
        </w:rPr>
        <w:t>https://mentor.ieee.org/802.11/dcn/24/11-24-1083-02-00be-minutes-802-11-be-phy-ad-hoc-june-2024.docx</w:t>
      </w:r>
    </w:p>
    <w:p w14:paraId="5C0C6085" w14:textId="61DFBC50" w:rsidR="007A11A6" w:rsidRDefault="007A11A6"/>
    <w:p w14:paraId="5F4820E0" w14:textId="6D222D14" w:rsidR="007A11A6" w:rsidRDefault="007A11A6"/>
    <w:p w14:paraId="3B5F8C2B" w14:textId="4AC5F2AA" w:rsidR="007A11A6" w:rsidRPr="007A11A6" w:rsidRDefault="007A11A6" w:rsidP="007A11A6">
      <w:pPr>
        <w:pStyle w:val="1"/>
        <w:rPr>
          <w:bCs/>
        </w:rPr>
      </w:pPr>
      <w:r w:rsidRPr="007A11A6">
        <w:rPr>
          <w:bCs/>
        </w:rPr>
        <w:t>3rd Conf. Call: June 26 (10:00–12:00 ET)–MAC</w:t>
      </w:r>
    </w:p>
    <w:p w14:paraId="47ED4562" w14:textId="25CDD4E2" w:rsidR="007A11A6" w:rsidRDefault="002E488D" w:rsidP="007A11A6">
      <w:pPr>
        <w:rPr>
          <w:lang w:eastAsia="zh-CN"/>
        </w:rPr>
      </w:pPr>
      <w:r w:rsidRPr="002E488D">
        <w:rPr>
          <w:lang w:eastAsia="zh-CN"/>
        </w:rPr>
        <w:t>https://mentor.ieee.org/802.11/dcn/24/11-24-1084-0</w:t>
      </w:r>
      <w:r>
        <w:rPr>
          <w:lang w:eastAsia="zh-CN"/>
        </w:rPr>
        <w:t>1</w:t>
      </w:r>
      <w:r w:rsidRPr="002E488D">
        <w:rPr>
          <w:lang w:eastAsia="zh-CN"/>
        </w:rPr>
        <w:t>-00be-minutes-for-tgbe-mac-ad-hoc-teleconference-in-june-2024.docx</w:t>
      </w:r>
    </w:p>
    <w:p w14:paraId="57A57D0A" w14:textId="02BAC52C" w:rsidR="007A11A6" w:rsidRDefault="007A11A6"/>
    <w:p w14:paraId="522AE8F9" w14:textId="533876F1" w:rsidR="007A11A6" w:rsidRDefault="007A11A6"/>
    <w:p w14:paraId="5B911E9E" w14:textId="19C032DC" w:rsidR="007A11A6" w:rsidRPr="007A11A6" w:rsidRDefault="007A11A6" w:rsidP="007A11A6">
      <w:pPr>
        <w:pStyle w:val="1"/>
        <w:rPr>
          <w:bCs/>
        </w:rPr>
      </w:pPr>
      <w:r w:rsidRPr="007A11A6">
        <w:rPr>
          <w:bCs/>
        </w:rPr>
        <w:t>4th Conf. Call: July 03 (10:00–12:00 ET)–JOINT</w:t>
      </w:r>
    </w:p>
    <w:p w14:paraId="24FA2CAD" w14:textId="77777777" w:rsidR="007A11A6" w:rsidRPr="00351C03" w:rsidRDefault="007A11A6" w:rsidP="007A11A6">
      <w:pPr>
        <w:pStyle w:val="a"/>
        <w:numPr>
          <w:ilvl w:val="0"/>
          <w:numId w:val="1"/>
        </w:numPr>
      </w:pPr>
      <w:r w:rsidRPr="003046F3">
        <w:t>Call the meeting to order</w:t>
      </w:r>
    </w:p>
    <w:p w14:paraId="2C90A099" w14:textId="77777777" w:rsidR="007A11A6" w:rsidRDefault="007A11A6" w:rsidP="007A11A6">
      <w:pPr>
        <w:pStyle w:val="a"/>
        <w:numPr>
          <w:ilvl w:val="0"/>
          <w:numId w:val="1"/>
        </w:numPr>
      </w:pPr>
      <w:r w:rsidRPr="003046F3">
        <w:t>IEEE 802 and 802.11 IPR policy and procedure</w:t>
      </w:r>
    </w:p>
    <w:p w14:paraId="436DC674" w14:textId="77777777" w:rsidR="007A11A6" w:rsidRPr="003046F3" w:rsidRDefault="007A11A6" w:rsidP="007A11A6">
      <w:pPr>
        <w:pStyle w:val="a"/>
        <w:rPr>
          <w:szCs w:val="20"/>
        </w:rPr>
      </w:pPr>
      <w:r w:rsidRPr="003046F3">
        <w:rPr>
          <w:b/>
          <w:szCs w:val="22"/>
        </w:rPr>
        <w:t>Patent Policy: Ways to inform IEEE:</w:t>
      </w:r>
    </w:p>
    <w:p w14:paraId="656324CF" w14:textId="77777777" w:rsidR="007A11A6" w:rsidRPr="003046F3" w:rsidRDefault="007A11A6" w:rsidP="007A11A6">
      <w:pPr>
        <w:pStyle w:val="a"/>
        <w:numPr>
          <w:ilvl w:val="2"/>
          <w:numId w:val="1"/>
        </w:numPr>
        <w:rPr>
          <w:szCs w:val="20"/>
        </w:rPr>
      </w:pPr>
      <w:r w:rsidRPr="003046F3">
        <w:rPr>
          <w:szCs w:val="22"/>
        </w:rPr>
        <w:t xml:space="preserve">Cause </w:t>
      </w:r>
      <w:proofErr w:type="gramStart"/>
      <w:r w:rsidRPr="003046F3">
        <w:rPr>
          <w:szCs w:val="22"/>
        </w:rPr>
        <w:t>an</w:t>
      </w:r>
      <w:proofErr w:type="gramEnd"/>
      <w:r w:rsidRPr="003046F3">
        <w:rPr>
          <w:szCs w:val="22"/>
        </w:rPr>
        <w:t xml:space="preserve"> LOA to be submitted to the IEEE-SA (</w:t>
      </w:r>
      <w:hyperlink r:id="rId50" w:history="1">
        <w:r w:rsidRPr="003046F3">
          <w:rPr>
            <w:rStyle w:val="ae"/>
            <w:szCs w:val="22"/>
          </w:rPr>
          <w:t>patcom@ieee.org</w:t>
        </w:r>
      </w:hyperlink>
      <w:r w:rsidRPr="003046F3">
        <w:rPr>
          <w:szCs w:val="22"/>
        </w:rPr>
        <w:t>); or</w:t>
      </w:r>
    </w:p>
    <w:p w14:paraId="2787FCC8" w14:textId="77777777" w:rsidR="007A11A6" w:rsidRPr="003046F3" w:rsidRDefault="007A11A6" w:rsidP="007A11A6">
      <w:pPr>
        <w:pStyle w:val="a"/>
        <w:numPr>
          <w:ilvl w:val="2"/>
          <w:numId w:val="1"/>
        </w:numPr>
        <w:rPr>
          <w:szCs w:val="20"/>
        </w:rPr>
      </w:pPr>
      <w:r w:rsidRPr="003046F3">
        <w:rPr>
          <w:szCs w:val="22"/>
        </w:rPr>
        <w:t xml:space="preserve">Provide the chair of this group with the identity of the holder(s) of any and all such claims as soon as possible; or </w:t>
      </w:r>
    </w:p>
    <w:p w14:paraId="26F9477F" w14:textId="77777777" w:rsidR="007A11A6" w:rsidRPr="003046F3" w:rsidRDefault="007A11A6" w:rsidP="007A11A6">
      <w:pPr>
        <w:pStyle w:val="a"/>
        <w:numPr>
          <w:ilvl w:val="2"/>
          <w:numId w:val="1"/>
        </w:numPr>
        <w:rPr>
          <w:szCs w:val="20"/>
        </w:rPr>
      </w:pPr>
      <w:r w:rsidRPr="003046F3">
        <w:rPr>
          <w:szCs w:val="22"/>
        </w:rPr>
        <w:t>Speak up now and respond to this Call for Potentially Essential Patents</w:t>
      </w:r>
    </w:p>
    <w:p w14:paraId="44388783" w14:textId="77777777" w:rsidR="007A11A6" w:rsidRDefault="007A11A6" w:rsidP="007A11A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Pr>
          <w:b/>
          <w:highlight w:val="green"/>
        </w:rPr>
        <w:t>Nobody speaks/writes up</w:t>
      </w:r>
      <w:r>
        <w:rPr>
          <w:bCs/>
          <w:highlight w:val="green"/>
        </w:rPr>
        <w:t>.</w:t>
      </w:r>
    </w:p>
    <w:p w14:paraId="47B38528" w14:textId="77777777" w:rsidR="007A11A6" w:rsidRDefault="007A11A6" w:rsidP="007A11A6">
      <w:pPr>
        <w:pStyle w:val="a"/>
        <w:rPr>
          <w:b/>
          <w:bCs w:val="0"/>
          <w:szCs w:val="22"/>
        </w:rPr>
      </w:pPr>
      <w:r w:rsidRPr="00901EF6">
        <w:rPr>
          <w:b/>
          <w:szCs w:val="22"/>
        </w:rPr>
        <w:lastRenderedPageBreak/>
        <w:t>Copyright Policy:</w:t>
      </w:r>
      <w:r>
        <w:rPr>
          <w:b/>
          <w:szCs w:val="22"/>
        </w:rPr>
        <w:t xml:space="preserve"> Participants are advised that</w:t>
      </w:r>
    </w:p>
    <w:p w14:paraId="4D081DD5" w14:textId="77777777" w:rsidR="007A11A6" w:rsidRPr="0032579B" w:rsidRDefault="007A11A6" w:rsidP="007A11A6">
      <w:pPr>
        <w:pStyle w:val="a"/>
        <w:numPr>
          <w:ilvl w:val="2"/>
          <w:numId w:val="1"/>
        </w:numPr>
        <w:rPr>
          <w:szCs w:val="22"/>
        </w:rPr>
      </w:pPr>
      <w:r w:rsidRPr="0032579B">
        <w:rPr>
          <w:szCs w:val="22"/>
        </w:rPr>
        <w:t xml:space="preserve">IEEE SA’s copyright policy is described in </w:t>
      </w:r>
      <w:hyperlink r:id="rId51" w:anchor="7" w:history="1">
        <w:r w:rsidRPr="0032579B">
          <w:rPr>
            <w:rStyle w:val="ae"/>
            <w:szCs w:val="22"/>
          </w:rPr>
          <w:t>Clause 7</w:t>
        </w:r>
      </w:hyperlink>
      <w:r w:rsidRPr="0032579B">
        <w:rPr>
          <w:szCs w:val="22"/>
        </w:rPr>
        <w:t xml:space="preserve"> of the IEEE SA Standards Board Bylaws and </w:t>
      </w:r>
      <w:hyperlink r:id="rId52" w:history="1">
        <w:r w:rsidRPr="0032579B">
          <w:rPr>
            <w:rStyle w:val="ae"/>
            <w:szCs w:val="22"/>
          </w:rPr>
          <w:t>Clause 6.1</w:t>
        </w:r>
      </w:hyperlink>
      <w:r w:rsidRPr="0032579B">
        <w:rPr>
          <w:szCs w:val="22"/>
        </w:rPr>
        <w:t xml:space="preserve"> of the IEEE SA Standards Board Operations Manual;</w:t>
      </w:r>
    </w:p>
    <w:p w14:paraId="4B6D4719" w14:textId="77777777" w:rsidR="007A11A6" w:rsidRDefault="007A11A6" w:rsidP="007A11A6">
      <w:pPr>
        <w:pStyle w:val="a"/>
        <w:numPr>
          <w:ilvl w:val="2"/>
          <w:numId w:val="1"/>
        </w:numPr>
        <w:rPr>
          <w:szCs w:val="22"/>
        </w:rPr>
      </w:pPr>
      <w:r w:rsidRPr="00173C7C">
        <w:rPr>
          <w:szCs w:val="22"/>
        </w:rPr>
        <w:t>Any material submitted during standards development, whether verbal, recorded, or in written form, is a Contribution and shall comply with the IEEE SA Copyright Policy</w:t>
      </w:r>
    </w:p>
    <w:p w14:paraId="3A4D784D" w14:textId="77777777" w:rsidR="007A11A6" w:rsidRPr="00173C7C" w:rsidRDefault="007A11A6" w:rsidP="007A11A6">
      <w:pPr>
        <w:pStyle w:val="a"/>
        <w:numPr>
          <w:ilvl w:val="2"/>
          <w:numId w:val="1"/>
        </w:numPr>
        <w:rPr>
          <w:szCs w:val="22"/>
        </w:rPr>
      </w:pPr>
      <w:r>
        <w:rPr>
          <w:rFonts w:eastAsia="Times New Roman"/>
          <w:b/>
          <w:sz w:val="24"/>
          <w:highlight w:val="green"/>
          <w:lang w:val="en-GB"/>
        </w:rPr>
        <w:t>Copyright Policy was presented.</w:t>
      </w:r>
    </w:p>
    <w:p w14:paraId="490D033B" w14:textId="77777777" w:rsidR="007A11A6" w:rsidRPr="00F141E4" w:rsidRDefault="007A11A6" w:rsidP="007A11A6">
      <w:pPr>
        <w:pStyle w:val="a"/>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 xml:space="preserve">Patent </w:t>
      </w:r>
      <w:proofErr w:type="gramStart"/>
      <w:r w:rsidRPr="00311D07">
        <w:rPr>
          <w:color w:val="00B0F0"/>
          <w:szCs w:val="22"/>
          <w:u w:val="single"/>
        </w:rPr>
        <w:t>And</w:t>
      </w:r>
      <w:proofErr w:type="gramEnd"/>
      <w:r w:rsidRPr="00311D07">
        <w:rPr>
          <w:color w:val="00B0F0"/>
          <w:szCs w:val="22"/>
          <w:u w:val="single"/>
        </w:rPr>
        <w:t xml:space="preserve"> Procedures</w:t>
      </w:r>
      <w:r w:rsidRPr="00D54DC4">
        <w:rPr>
          <w:color w:val="00B0F0"/>
          <w:szCs w:val="22"/>
          <w:u w:val="single"/>
        </w:rPr>
        <w:fldChar w:fldCharType="end"/>
      </w:r>
    </w:p>
    <w:p w14:paraId="1341BF6F" w14:textId="77777777" w:rsidR="007A11A6" w:rsidRDefault="007A11A6" w:rsidP="007A11A6">
      <w:pPr>
        <w:pStyle w:val="a"/>
        <w:numPr>
          <w:ilvl w:val="0"/>
          <w:numId w:val="1"/>
        </w:numPr>
      </w:pPr>
      <w:r w:rsidRPr="003046F3">
        <w:t>Attendance reminder.</w:t>
      </w:r>
    </w:p>
    <w:p w14:paraId="5C59C65C" w14:textId="77777777" w:rsidR="007A11A6" w:rsidRPr="003046F3" w:rsidRDefault="007A11A6" w:rsidP="007A11A6">
      <w:pPr>
        <w:pStyle w:val="a"/>
      </w:pPr>
      <w:r>
        <w:rPr>
          <w:szCs w:val="22"/>
        </w:rPr>
        <w:t xml:space="preserve">Participation slide: </w:t>
      </w:r>
      <w:hyperlink r:id="rId53" w:tgtFrame="_blank" w:history="1">
        <w:r w:rsidRPr="00EE0424">
          <w:rPr>
            <w:rStyle w:val="ae"/>
            <w:szCs w:val="22"/>
          </w:rPr>
          <w:t>https://mentor.ieee.org/802-ec/dcn/16/ec-16-0180-05-00EC-ieee-802-participation-slide.pptx</w:t>
        </w:r>
      </w:hyperlink>
    </w:p>
    <w:p w14:paraId="7B1BAABC" w14:textId="77777777" w:rsidR="007A11A6" w:rsidRDefault="007A11A6" w:rsidP="007A11A6">
      <w:pPr>
        <w:pStyle w:val="a"/>
      </w:pPr>
      <w:r>
        <w:t xml:space="preserve">Please record your attendance during the conference call by using the IMAT system: </w:t>
      </w:r>
    </w:p>
    <w:p w14:paraId="6F71DD0A" w14:textId="77777777" w:rsidR="007A11A6" w:rsidRDefault="007A11A6" w:rsidP="007A11A6">
      <w:pPr>
        <w:pStyle w:val="a"/>
        <w:numPr>
          <w:ilvl w:val="2"/>
          <w:numId w:val="1"/>
        </w:numPr>
      </w:pPr>
      <w:r>
        <w:t xml:space="preserve">1) login to </w:t>
      </w:r>
      <w:hyperlink r:id="rId54" w:history="1">
        <w:r w:rsidRPr="000C0476">
          <w:rPr>
            <w:rStyle w:val="ae"/>
          </w:rPr>
          <w:t>imat</w:t>
        </w:r>
      </w:hyperlink>
      <w:r>
        <w:t>, 2) select “802.11 Telecons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7E39B473" w14:textId="77777777" w:rsidR="007A11A6" w:rsidRDefault="007A11A6" w:rsidP="007A11A6">
      <w:pPr>
        <w:pStyle w:val="a"/>
      </w:pPr>
      <w:r>
        <w:t xml:space="preserve">If you are unable to record the attendance via </w:t>
      </w:r>
      <w:hyperlink r:id="rId55" w:history="1">
        <w:r w:rsidRPr="00A02DFE">
          <w:rPr>
            <w:rStyle w:val="ae"/>
          </w:rPr>
          <w:t>IMAT</w:t>
        </w:r>
      </w:hyperlink>
      <w:r>
        <w:t xml:space="preserve"> then p</w:t>
      </w:r>
      <w:r w:rsidRPr="00C86653">
        <w:t xml:space="preserve">lease send an e-mail to </w:t>
      </w:r>
      <w:r>
        <w:t>Jason Y. Guo</w:t>
      </w:r>
      <w:r w:rsidRPr="00C86653">
        <w:t xml:space="preserve"> (</w:t>
      </w:r>
      <w:hyperlink r:id="rId56" w:history="1">
        <w:r w:rsidRPr="00696560">
          <w:rPr>
            <w:rStyle w:val="ae"/>
          </w:rPr>
          <w:t>guoyuchen@huawei.com</w:t>
        </w:r>
      </w:hyperlink>
      <w:r w:rsidRPr="00C86653">
        <w:t>)</w:t>
      </w:r>
      <w:r>
        <w:t xml:space="preserve"> and Alfred Asterjadhi (</w:t>
      </w:r>
      <w:hyperlink r:id="rId57" w:history="1">
        <w:r w:rsidRPr="00696560">
          <w:rPr>
            <w:rStyle w:val="ae"/>
          </w:rPr>
          <w:t>asterjadhi@gmail.com</w:t>
        </w:r>
      </w:hyperlink>
      <w:r>
        <w:t>)</w:t>
      </w:r>
    </w:p>
    <w:p w14:paraId="06CCAEAB" w14:textId="77777777" w:rsidR="007A11A6" w:rsidRPr="00880D21" w:rsidRDefault="007A11A6" w:rsidP="007A11A6">
      <w:pPr>
        <w:pStyle w:val="a"/>
      </w:pPr>
      <w:r>
        <w:rPr>
          <w:szCs w:val="22"/>
        </w:rPr>
        <w:t>Please ensure that the following information is listed correctly when joining the call:</w:t>
      </w:r>
    </w:p>
    <w:p w14:paraId="75559894" w14:textId="77777777" w:rsidR="007A11A6" w:rsidRDefault="007A11A6" w:rsidP="007A11A6">
      <w:pPr>
        <w:pStyle w:val="a"/>
        <w:numPr>
          <w:ilvl w:val="2"/>
          <w:numId w:val="1"/>
        </w:numPr>
      </w:pPr>
      <w:r w:rsidRPr="00880D21">
        <w:t xml:space="preserve">"[voter status] First </w:t>
      </w:r>
      <w:r>
        <w:t>N</w:t>
      </w:r>
      <w:r w:rsidRPr="00880D21">
        <w:t>ame Last Name (Affiliation)"</w:t>
      </w:r>
    </w:p>
    <w:p w14:paraId="6FCB6A63" w14:textId="77777777" w:rsidR="007A11A6" w:rsidRDefault="007A11A6" w:rsidP="007A11A6">
      <w:pPr>
        <w:pStyle w:val="a"/>
      </w:pPr>
      <w:r>
        <w:rPr>
          <w:rFonts w:hint="eastAsia"/>
          <w:lang w:eastAsia="zh-CN"/>
        </w:rPr>
        <w:t>Attendee</w:t>
      </w:r>
      <w:r>
        <w:t xml:space="preserve"> List</w:t>
      </w:r>
    </w:p>
    <w:tbl>
      <w:tblPr>
        <w:tblW w:w="9356" w:type="dxa"/>
        <w:tblCellMar>
          <w:left w:w="0" w:type="dxa"/>
          <w:right w:w="0" w:type="dxa"/>
        </w:tblCellMar>
        <w:tblLook w:val="04A0" w:firstRow="1" w:lastRow="0" w:firstColumn="1" w:lastColumn="0" w:noHBand="0" w:noVBand="1"/>
      </w:tblPr>
      <w:tblGrid>
        <w:gridCol w:w="1276"/>
        <w:gridCol w:w="1134"/>
        <w:gridCol w:w="2126"/>
        <w:gridCol w:w="4820"/>
      </w:tblGrid>
      <w:tr w:rsidR="00763EA4" w14:paraId="2B57965F" w14:textId="77777777" w:rsidTr="00763EA4">
        <w:trPr>
          <w:trHeight w:val="300"/>
        </w:trPr>
        <w:tc>
          <w:tcPr>
            <w:tcW w:w="1276" w:type="dxa"/>
            <w:noWrap/>
            <w:tcMar>
              <w:top w:w="15" w:type="dxa"/>
              <w:left w:w="15" w:type="dxa"/>
              <w:bottom w:w="0" w:type="dxa"/>
              <w:right w:w="15" w:type="dxa"/>
            </w:tcMar>
            <w:vAlign w:val="bottom"/>
            <w:hideMark/>
          </w:tcPr>
          <w:p w14:paraId="5FC860C9" w14:textId="77777777" w:rsidR="00763EA4" w:rsidRDefault="00763EA4">
            <w:pPr>
              <w:rPr>
                <w:rFonts w:ascii="Arial" w:hAnsi="Arial" w:cs="Arial"/>
                <w:color w:val="000000"/>
                <w:kern w:val="2"/>
                <w:szCs w:val="22"/>
                <w:lang w:eastAsia="zh-CN"/>
              </w:rPr>
            </w:pPr>
            <w:r>
              <w:rPr>
                <w:rFonts w:ascii="Arial" w:hAnsi="Arial" w:cs="Arial"/>
                <w:color w:val="000000"/>
                <w:kern w:val="2"/>
                <w:szCs w:val="22"/>
              </w:rPr>
              <w:t>Breakout</w:t>
            </w:r>
          </w:p>
        </w:tc>
        <w:tc>
          <w:tcPr>
            <w:tcW w:w="1134" w:type="dxa"/>
            <w:noWrap/>
            <w:tcMar>
              <w:top w:w="15" w:type="dxa"/>
              <w:left w:w="15" w:type="dxa"/>
              <w:bottom w:w="0" w:type="dxa"/>
              <w:right w:w="15" w:type="dxa"/>
            </w:tcMar>
            <w:vAlign w:val="bottom"/>
            <w:hideMark/>
          </w:tcPr>
          <w:p w14:paraId="2535F5DC" w14:textId="77777777" w:rsidR="00763EA4" w:rsidRDefault="00763EA4">
            <w:pPr>
              <w:jc w:val="center"/>
              <w:rPr>
                <w:rFonts w:ascii="Arial" w:hAnsi="Arial" w:cs="Arial"/>
                <w:color w:val="000000"/>
                <w:kern w:val="2"/>
                <w:szCs w:val="22"/>
              </w:rPr>
            </w:pPr>
            <w:r>
              <w:rPr>
                <w:rFonts w:ascii="Arial" w:hAnsi="Arial" w:cs="Arial"/>
                <w:color w:val="000000"/>
                <w:kern w:val="2"/>
                <w:szCs w:val="22"/>
              </w:rPr>
              <w:t>Timestamp</w:t>
            </w:r>
          </w:p>
        </w:tc>
        <w:tc>
          <w:tcPr>
            <w:tcW w:w="2126" w:type="dxa"/>
            <w:noWrap/>
            <w:tcMar>
              <w:top w:w="15" w:type="dxa"/>
              <w:left w:w="15" w:type="dxa"/>
              <w:bottom w:w="0" w:type="dxa"/>
              <w:right w:w="15" w:type="dxa"/>
            </w:tcMar>
            <w:vAlign w:val="bottom"/>
            <w:hideMark/>
          </w:tcPr>
          <w:p w14:paraId="2225AF8C" w14:textId="77777777" w:rsidR="00763EA4" w:rsidRDefault="00763EA4">
            <w:pPr>
              <w:rPr>
                <w:rFonts w:ascii="Arial" w:hAnsi="Arial" w:cs="Arial"/>
                <w:color w:val="000000"/>
                <w:kern w:val="2"/>
                <w:szCs w:val="22"/>
              </w:rPr>
            </w:pPr>
            <w:r>
              <w:rPr>
                <w:rFonts w:ascii="Arial" w:hAnsi="Arial" w:cs="Arial"/>
                <w:color w:val="000000"/>
                <w:kern w:val="2"/>
                <w:szCs w:val="22"/>
              </w:rPr>
              <w:t>Name</w:t>
            </w:r>
          </w:p>
        </w:tc>
        <w:tc>
          <w:tcPr>
            <w:tcW w:w="4820" w:type="dxa"/>
            <w:noWrap/>
            <w:tcMar>
              <w:top w:w="15" w:type="dxa"/>
              <w:left w:w="15" w:type="dxa"/>
              <w:bottom w:w="0" w:type="dxa"/>
              <w:right w:w="15" w:type="dxa"/>
            </w:tcMar>
            <w:vAlign w:val="bottom"/>
            <w:hideMark/>
          </w:tcPr>
          <w:p w14:paraId="1ACC514C" w14:textId="77777777" w:rsidR="00763EA4" w:rsidRDefault="00763EA4">
            <w:pPr>
              <w:rPr>
                <w:rFonts w:ascii="Arial" w:hAnsi="Arial" w:cs="Arial"/>
                <w:color w:val="000000"/>
                <w:kern w:val="2"/>
                <w:szCs w:val="22"/>
              </w:rPr>
            </w:pPr>
            <w:r>
              <w:rPr>
                <w:rFonts w:ascii="Arial" w:hAnsi="Arial" w:cs="Arial"/>
                <w:color w:val="000000"/>
                <w:kern w:val="2"/>
                <w:szCs w:val="22"/>
              </w:rPr>
              <w:t>Affiliation</w:t>
            </w:r>
          </w:p>
        </w:tc>
      </w:tr>
      <w:tr w:rsidR="00763EA4" w14:paraId="20CD2A8C" w14:textId="77777777" w:rsidTr="00763EA4">
        <w:trPr>
          <w:trHeight w:val="300"/>
        </w:trPr>
        <w:tc>
          <w:tcPr>
            <w:tcW w:w="1276" w:type="dxa"/>
            <w:noWrap/>
            <w:tcMar>
              <w:top w:w="15" w:type="dxa"/>
              <w:left w:w="15" w:type="dxa"/>
              <w:bottom w:w="0" w:type="dxa"/>
              <w:right w:w="15" w:type="dxa"/>
            </w:tcMar>
            <w:vAlign w:val="bottom"/>
            <w:hideMark/>
          </w:tcPr>
          <w:p w14:paraId="5A30721B"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0F966D79"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18F27182" w14:textId="77777777" w:rsidR="00763EA4" w:rsidRDefault="00763EA4">
            <w:pPr>
              <w:rPr>
                <w:rFonts w:ascii="Arial" w:hAnsi="Arial" w:cs="Arial"/>
                <w:color w:val="000000"/>
                <w:kern w:val="2"/>
                <w:szCs w:val="22"/>
              </w:rPr>
            </w:pPr>
            <w:r>
              <w:rPr>
                <w:rFonts w:ascii="Arial" w:hAnsi="Arial" w:cs="Arial"/>
                <w:color w:val="000000"/>
                <w:kern w:val="2"/>
                <w:szCs w:val="22"/>
              </w:rPr>
              <w:t>Au, Kwok Shum</w:t>
            </w:r>
          </w:p>
        </w:tc>
        <w:tc>
          <w:tcPr>
            <w:tcW w:w="4820" w:type="dxa"/>
            <w:noWrap/>
            <w:tcMar>
              <w:top w:w="15" w:type="dxa"/>
              <w:left w:w="15" w:type="dxa"/>
              <w:bottom w:w="0" w:type="dxa"/>
              <w:right w:w="15" w:type="dxa"/>
            </w:tcMar>
            <w:vAlign w:val="bottom"/>
            <w:hideMark/>
          </w:tcPr>
          <w:p w14:paraId="27F944B2" w14:textId="77777777" w:rsidR="00763EA4" w:rsidRDefault="00763EA4">
            <w:pPr>
              <w:rPr>
                <w:rFonts w:ascii="Arial" w:hAnsi="Arial" w:cs="Arial"/>
                <w:color w:val="000000"/>
                <w:kern w:val="2"/>
                <w:szCs w:val="22"/>
              </w:rPr>
            </w:pPr>
            <w:r>
              <w:rPr>
                <w:rFonts w:ascii="Arial" w:hAnsi="Arial" w:cs="Arial"/>
                <w:color w:val="000000"/>
                <w:kern w:val="2"/>
                <w:szCs w:val="22"/>
              </w:rPr>
              <w:t>Huawei Technologies Co., Ltd</w:t>
            </w:r>
          </w:p>
        </w:tc>
      </w:tr>
      <w:tr w:rsidR="00763EA4" w14:paraId="39EA2F5C" w14:textId="77777777" w:rsidTr="00763EA4">
        <w:trPr>
          <w:trHeight w:val="300"/>
        </w:trPr>
        <w:tc>
          <w:tcPr>
            <w:tcW w:w="1276" w:type="dxa"/>
            <w:noWrap/>
            <w:tcMar>
              <w:top w:w="15" w:type="dxa"/>
              <w:left w:w="15" w:type="dxa"/>
              <w:bottom w:w="0" w:type="dxa"/>
              <w:right w:w="15" w:type="dxa"/>
            </w:tcMar>
            <w:vAlign w:val="bottom"/>
            <w:hideMark/>
          </w:tcPr>
          <w:p w14:paraId="79E5F414"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05D19E74"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55B86CEE"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Bredewoud</w:t>
            </w:r>
            <w:proofErr w:type="spellEnd"/>
            <w:r>
              <w:rPr>
                <w:rFonts w:ascii="Arial" w:hAnsi="Arial" w:cs="Arial"/>
                <w:color w:val="000000"/>
                <w:kern w:val="2"/>
                <w:szCs w:val="22"/>
              </w:rPr>
              <w:t>, Albert</w:t>
            </w:r>
          </w:p>
        </w:tc>
        <w:tc>
          <w:tcPr>
            <w:tcW w:w="4820" w:type="dxa"/>
            <w:noWrap/>
            <w:tcMar>
              <w:top w:w="15" w:type="dxa"/>
              <w:left w:w="15" w:type="dxa"/>
              <w:bottom w:w="0" w:type="dxa"/>
              <w:right w:w="15" w:type="dxa"/>
            </w:tcMar>
            <w:vAlign w:val="bottom"/>
            <w:hideMark/>
          </w:tcPr>
          <w:p w14:paraId="1F37C76C" w14:textId="77777777" w:rsidR="00763EA4" w:rsidRDefault="00763EA4">
            <w:pPr>
              <w:rPr>
                <w:rFonts w:ascii="Arial" w:hAnsi="Arial" w:cs="Arial"/>
                <w:color w:val="000000"/>
                <w:kern w:val="2"/>
                <w:szCs w:val="22"/>
              </w:rPr>
            </w:pPr>
            <w:r>
              <w:rPr>
                <w:rFonts w:ascii="Arial" w:hAnsi="Arial" w:cs="Arial"/>
                <w:color w:val="000000"/>
                <w:kern w:val="2"/>
                <w:szCs w:val="22"/>
              </w:rPr>
              <w:t>Broadcom Corporation</w:t>
            </w:r>
          </w:p>
        </w:tc>
      </w:tr>
      <w:tr w:rsidR="00763EA4" w14:paraId="7537AE70" w14:textId="77777777" w:rsidTr="00763EA4">
        <w:trPr>
          <w:trHeight w:val="300"/>
        </w:trPr>
        <w:tc>
          <w:tcPr>
            <w:tcW w:w="1276" w:type="dxa"/>
            <w:noWrap/>
            <w:tcMar>
              <w:top w:w="15" w:type="dxa"/>
              <w:left w:w="15" w:type="dxa"/>
              <w:bottom w:w="0" w:type="dxa"/>
              <w:right w:w="15" w:type="dxa"/>
            </w:tcMar>
            <w:vAlign w:val="bottom"/>
            <w:hideMark/>
          </w:tcPr>
          <w:p w14:paraId="6827ADF1"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5548E85E"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6907349D" w14:textId="77777777" w:rsidR="00763EA4" w:rsidRDefault="00763EA4">
            <w:pPr>
              <w:rPr>
                <w:rFonts w:ascii="Arial" w:hAnsi="Arial" w:cs="Arial"/>
                <w:color w:val="000000"/>
                <w:kern w:val="2"/>
                <w:szCs w:val="22"/>
              </w:rPr>
            </w:pPr>
            <w:r>
              <w:rPr>
                <w:rFonts w:ascii="Arial" w:hAnsi="Arial" w:cs="Arial"/>
                <w:color w:val="000000"/>
                <w:kern w:val="2"/>
                <w:szCs w:val="22"/>
              </w:rPr>
              <w:t xml:space="preserve">CHENG, </w:t>
            </w:r>
            <w:proofErr w:type="spellStart"/>
            <w:r>
              <w:rPr>
                <w:rFonts w:ascii="Arial" w:hAnsi="Arial" w:cs="Arial"/>
                <w:color w:val="000000"/>
                <w:kern w:val="2"/>
                <w:szCs w:val="22"/>
              </w:rPr>
              <w:t>yajun</w:t>
            </w:r>
            <w:proofErr w:type="spellEnd"/>
          </w:p>
        </w:tc>
        <w:tc>
          <w:tcPr>
            <w:tcW w:w="4820" w:type="dxa"/>
            <w:noWrap/>
            <w:tcMar>
              <w:top w:w="15" w:type="dxa"/>
              <w:left w:w="15" w:type="dxa"/>
              <w:bottom w:w="0" w:type="dxa"/>
              <w:right w:w="15" w:type="dxa"/>
            </w:tcMar>
            <w:vAlign w:val="bottom"/>
            <w:hideMark/>
          </w:tcPr>
          <w:p w14:paraId="547A5C67" w14:textId="77777777" w:rsidR="00763EA4" w:rsidRDefault="00763EA4">
            <w:pPr>
              <w:rPr>
                <w:rFonts w:ascii="Arial" w:hAnsi="Arial" w:cs="Arial"/>
                <w:color w:val="000000"/>
                <w:kern w:val="2"/>
                <w:szCs w:val="22"/>
              </w:rPr>
            </w:pPr>
            <w:r>
              <w:rPr>
                <w:rFonts w:ascii="Arial" w:hAnsi="Arial" w:cs="Arial"/>
                <w:color w:val="000000"/>
                <w:kern w:val="2"/>
                <w:szCs w:val="22"/>
              </w:rPr>
              <w:t>Xiaomi Communications Co., Ltd.</w:t>
            </w:r>
          </w:p>
        </w:tc>
      </w:tr>
      <w:tr w:rsidR="00763EA4" w14:paraId="75202CDC" w14:textId="77777777" w:rsidTr="00763EA4">
        <w:trPr>
          <w:trHeight w:val="300"/>
        </w:trPr>
        <w:tc>
          <w:tcPr>
            <w:tcW w:w="1276" w:type="dxa"/>
            <w:noWrap/>
            <w:tcMar>
              <w:top w:w="15" w:type="dxa"/>
              <w:left w:w="15" w:type="dxa"/>
              <w:bottom w:w="0" w:type="dxa"/>
              <w:right w:w="15" w:type="dxa"/>
            </w:tcMar>
            <w:vAlign w:val="bottom"/>
            <w:hideMark/>
          </w:tcPr>
          <w:p w14:paraId="742BE26A"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5299F3B8"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7727B361" w14:textId="77777777" w:rsidR="00763EA4" w:rsidRDefault="00763EA4">
            <w:pPr>
              <w:rPr>
                <w:rFonts w:ascii="Arial" w:hAnsi="Arial" w:cs="Arial"/>
                <w:color w:val="000000"/>
                <w:kern w:val="2"/>
                <w:szCs w:val="22"/>
              </w:rPr>
            </w:pPr>
            <w:r>
              <w:rPr>
                <w:rFonts w:ascii="Arial" w:hAnsi="Arial" w:cs="Arial"/>
                <w:color w:val="000000"/>
                <w:kern w:val="2"/>
                <w:szCs w:val="22"/>
              </w:rPr>
              <w:t xml:space="preserve">Choi, </w:t>
            </w:r>
            <w:proofErr w:type="spellStart"/>
            <w:r>
              <w:rPr>
                <w:rFonts w:ascii="Arial" w:hAnsi="Arial" w:cs="Arial"/>
                <w:color w:val="000000"/>
                <w:kern w:val="2"/>
                <w:szCs w:val="22"/>
              </w:rPr>
              <w:t>Jinsoo</w:t>
            </w:r>
            <w:proofErr w:type="spellEnd"/>
          </w:p>
        </w:tc>
        <w:tc>
          <w:tcPr>
            <w:tcW w:w="4820" w:type="dxa"/>
            <w:noWrap/>
            <w:tcMar>
              <w:top w:w="15" w:type="dxa"/>
              <w:left w:w="15" w:type="dxa"/>
              <w:bottom w:w="0" w:type="dxa"/>
              <w:right w:w="15" w:type="dxa"/>
            </w:tcMar>
            <w:vAlign w:val="bottom"/>
            <w:hideMark/>
          </w:tcPr>
          <w:p w14:paraId="491992C3" w14:textId="77777777" w:rsidR="00763EA4" w:rsidRDefault="00763EA4">
            <w:pPr>
              <w:rPr>
                <w:rFonts w:ascii="Arial" w:hAnsi="Arial" w:cs="Arial"/>
                <w:color w:val="000000"/>
                <w:kern w:val="2"/>
                <w:szCs w:val="22"/>
              </w:rPr>
            </w:pPr>
            <w:r>
              <w:rPr>
                <w:rFonts w:ascii="Arial" w:hAnsi="Arial" w:cs="Arial"/>
                <w:color w:val="000000"/>
                <w:kern w:val="2"/>
                <w:szCs w:val="22"/>
              </w:rPr>
              <w:t>LG ELECTRONICS</w:t>
            </w:r>
          </w:p>
        </w:tc>
      </w:tr>
      <w:tr w:rsidR="00763EA4" w14:paraId="1891C82E" w14:textId="77777777" w:rsidTr="00763EA4">
        <w:trPr>
          <w:trHeight w:val="300"/>
        </w:trPr>
        <w:tc>
          <w:tcPr>
            <w:tcW w:w="1276" w:type="dxa"/>
            <w:noWrap/>
            <w:tcMar>
              <w:top w:w="15" w:type="dxa"/>
              <w:left w:w="15" w:type="dxa"/>
              <w:bottom w:w="0" w:type="dxa"/>
              <w:right w:w="15" w:type="dxa"/>
            </w:tcMar>
            <w:vAlign w:val="bottom"/>
            <w:hideMark/>
          </w:tcPr>
          <w:p w14:paraId="6E65F4F2"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5872E006"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4A09269D" w14:textId="77777777" w:rsidR="00763EA4" w:rsidRDefault="00763EA4">
            <w:pPr>
              <w:rPr>
                <w:rFonts w:ascii="Arial" w:hAnsi="Arial" w:cs="Arial"/>
                <w:color w:val="000000"/>
                <w:kern w:val="2"/>
                <w:szCs w:val="22"/>
              </w:rPr>
            </w:pPr>
            <w:r>
              <w:rPr>
                <w:rFonts w:ascii="Arial" w:hAnsi="Arial" w:cs="Arial"/>
                <w:color w:val="000000"/>
                <w:kern w:val="2"/>
                <w:szCs w:val="22"/>
              </w:rPr>
              <w:t>Chu, Liwen</w:t>
            </w:r>
          </w:p>
        </w:tc>
        <w:tc>
          <w:tcPr>
            <w:tcW w:w="4820" w:type="dxa"/>
            <w:noWrap/>
            <w:tcMar>
              <w:top w:w="15" w:type="dxa"/>
              <w:left w:w="15" w:type="dxa"/>
              <w:bottom w:w="0" w:type="dxa"/>
              <w:right w:w="15" w:type="dxa"/>
            </w:tcMar>
            <w:vAlign w:val="bottom"/>
            <w:hideMark/>
          </w:tcPr>
          <w:p w14:paraId="5C1B261B" w14:textId="77777777" w:rsidR="00763EA4" w:rsidRDefault="00763EA4">
            <w:pPr>
              <w:rPr>
                <w:rFonts w:ascii="Arial" w:hAnsi="Arial" w:cs="Arial"/>
                <w:color w:val="000000"/>
                <w:kern w:val="2"/>
                <w:szCs w:val="22"/>
              </w:rPr>
            </w:pPr>
            <w:r>
              <w:rPr>
                <w:rFonts w:ascii="Arial" w:hAnsi="Arial" w:cs="Arial"/>
                <w:color w:val="000000"/>
                <w:kern w:val="2"/>
                <w:szCs w:val="22"/>
              </w:rPr>
              <w:t>NXP Semiconductors</w:t>
            </w:r>
          </w:p>
        </w:tc>
      </w:tr>
      <w:tr w:rsidR="00763EA4" w14:paraId="5A74D7B4" w14:textId="77777777" w:rsidTr="00763EA4">
        <w:trPr>
          <w:trHeight w:val="300"/>
        </w:trPr>
        <w:tc>
          <w:tcPr>
            <w:tcW w:w="1276" w:type="dxa"/>
            <w:noWrap/>
            <w:tcMar>
              <w:top w:w="15" w:type="dxa"/>
              <w:left w:w="15" w:type="dxa"/>
              <w:bottom w:w="0" w:type="dxa"/>
              <w:right w:w="15" w:type="dxa"/>
            </w:tcMar>
            <w:vAlign w:val="bottom"/>
            <w:hideMark/>
          </w:tcPr>
          <w:p w14:paraId="2BB9558B"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00137E41"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06DF4567" w14:textId="77777777" w:rsidR="00763EA4" w:rsidRDefault="00763EA4">
            <w:pPr>
              <w:rPr>
                <w:rFonts w:ascii="Arial" w:hAnsi="Arial" w:cs="Arial"/>
                <w:color w:val="000000"/>
                <w:kern w:val="2"/>
                <w:szCs w:val="22"/>
              </w:rPr>
            </w:pPr>
            <w:r>
              <w:rPr>
                <w:rFonts w:ascii="Arial" w:hAnsi="Arial" w:cs="Arial"/>
                <w:color w:val="000000"/>
                <w:kern w:val="2"/>
                <w:szCs w:val="22"/>
              </w:rPr>
              <w:t xml:space="preserve">Chung, </w:t>
            </w:r>
            <w:proofErr w:type="spellStart"/>
            <w:r>
              <w:rPr>
                <w:rFonts w:ascii="Arial" w:hAnsi="Arial" w:cs="Arial"/>
                <w:color w:val="000000"/>
                <w:kern w:val="2"/>
                <w:szCs w:val="22"/>
              </w:rPr>
              <w:t>Chulho</w:t>
            </w:r>
            <w:proofErr w:type="spellEnd"/>
          </w:p>
        </w:tc>
        <w:tc>
          <w:tcPr>
            <w:tcW w:w="4820" w:type="dxa"/>
            <w:noWrap/>
            <w:tcMar>
              <w:top w:w="15" w:type="dxa"/>
              <w:left w:w="15" w:type="dxa"/>
              <w:bottom w:w="0" w:type="dxa"/>
              <w:right w:w="15" w:type="dxa"/>
            </w:tcMar>
            <w:vAlign w:val="bottom"/>
            <w:hideMark/>
          </w:tcPr>
          <w:p w14:paraId="3E764654" w14:textId="77777777" w:rsidR="00763EA4" w:rsidRDefault="00763EA4">
            <w:pPr>
              <w:rPr>
                <w:rFonts w:ascii="Arial" w:hAnsi="Arial" w:cs="Arial"/>
                <w:color w:val="000000"/>
                <w:kern w:val="2"/>
                <w:szCs w:val="22"/>
              </w:rPr>
            </w:pPr>
            <w:r>
              <w:rPr>
                <w:rFonts w:ascii="Arial" w:hAnsi="Arial" w:cs="Arial"/>
                <w:color w:val="000000"/>
                <w:kern w:val="2"/>
                <w:szCs w:val="22"/>
              </w:rPr>
              <w:t>SAMSUNG</w:t>
            </w:r>
          </w:p>
        </w:tc>
      </w:tr>
      <w:tr w:rsidR="00763EA4" w14:paraId="1096BB77" w14:textId="77777777" w:rsidTr="00763EA4">
        <w:trPr>
          <w:trHeight w:val="300"/>
        </w:trPr>
        <w:tc>
          <w:tcPr>
            <w:tcW w:w="1276" w:type="dxa"/>
            <w:noWrap/>
            <w:tcMar>
              <w:top w:w="15" w:type="dxa"/>
              <w:left w:w="15" w:type="dxa"/>
              <w:bottom w:w="0" w:type="dxa"/>
              <w:right w:w="15" w:type="dxa"/>
            </w:tcMar>
            <w:vAlign w:val="bottom"/>
            <w:hideMark/>
          </w:tcPr>
          <w:p w14:paraId="4F83FE30"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15BB6390"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50E742E9" w14:textId="77777777" w:rsidR="00763EA4" w:rsidRDefault="00763EA4">
            <w:pPr>
              <w:rPr>
                <w:rFonts w:ascii="Arial" w:hAnsi="Arial" w:cs="Arial"/>
                <w:color w:val="000000"/>
                <w:kern w:val="2"/>
                <w:szCs w:val="22"/>
              </w:rPr>
            </w:pPr>
            <w:r>
              <w:rPr>
                <w:rFonts w:ascii="Arial" w:hAnsi="Arial" w:cs="Arial"/>
                <w:color w:val="000000"/>
                <w:kern w:val="2"/>
                <w:szCs w:val="22"/>
              </w:rPr>
              <w:t xml:space="preserve">Das, </w:t>
            </w:r>
            <w:proofErr w:type="spellStart"/>
            <w:r>
              <w:rPr>
                <w:rFonts w:ascii="Arial" w:hAnsi="Arial" w:cs="Arial"/>
                <w:color w:val="000000"/>
                <w:kern w:val="2"/>
                <w:szCs w:val="22"/>
              </w:rPr>
              <w:t>Subir</w:t>
            </w:r>
            <w:proofErr w:type="spellEnd"/>
          </w:p>
        </w:tc>
        <w:tc>
          <w:tcPr>
            <w:tcW w:w="4820" w:type="dxa"/>
            <w:noWrap/>
            <w:tcMar>
              <w:top w:w="15" w:type="dxa"/>
              <w:left w:w="15" w:type="dxa"/>
              <w:bottom w:w="0" w:type="dxa"/>
              <w:right w:w="15" w:type="dxa"/>
            </w:tcMar>
            <w:vAlign w:val="bottom"/>
            <w:hideMark/>
          </w:tcPr>
          <w:p w14:paraId="52FEB5F1"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Peraton</w:t>
            </w:r>
            <w:proofErr w:type="spellEnd"/>
            <w:r>
              <w:rPr>
                <w:rFonts w:ascii="Arial" w:hAnsi="Arial" w:cs="Arial"/>
                <w:color w:val="000000"/>
                <w:kern w:val="2"/>
                <w:szCs w:val="22"/>
              </w:rPr>
              <w:t xml:space="preserve"> Labs</w:t>
            </w:r>
          </w:p>
        </w:tc>
      </w:tr>
      <w:tr w:rsidR="00763EA4" w14:paraId="3A5E9CF6" w14:textId="77777777" w:rsidTr="00763EA4">
        <w:trPr>
          <w:trHeight w:val="300"/>
        </w:trPr>
        <w:tc>
          <w:tcPr>
            <w:tcW w:w="1276" w:type="dxa"/>
            <w:noWrap/>
            <w:tcMar>
              <w:top w:w="15" w:type="dxa"/>
              <w:left w:w="15" w:type="dxa"/>
              <w:bottom w:w="0" w:type="dxa"/>
              <w:right w:w="15" w:type="dxa"/>
            </w:tcMar>
            <w:vAlign w:val="bottom"/>
            <w:hideMark/>
          </w:tcPr>
          <w:p w14:paraId="01A280B4"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52301CE8"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1AD1CDDF" w14:textId="77777777" w:rsidR="00763EA4" w:rsidRDefault="00763EA4">
            <w:pPr>
              <w:rPr>
                <w:rFonts w:ascii="Arial" w:hAnsi="Arial" w:cs="Arial"/>
                <w:color w:val="000000"/>
                <w:kern w:val="2"/>
                <w:szCs w:val="22"/>
              </w:rPr>
            </w:pPr>
            <w:r>
              <w:rPr>
                <w:rFonts w:ascii="Arial" w:hAnsi="Arial" w:cs="Arial"/>
                <w:color w:val="000000"/>
                <w:kern w:val="2"/>
                <w:szCs w:val="22"/>
              </w:rPr>
              <w:t>Fan, Shuang</w:t>
            </w:r>
          </w:p>
        </w:tc>
        <w:tc>
          <w:tcPr>
            <w:tcW w:w="4820" w:type="dxa"/>
            <w:noWrap/>
            <w:tcMar>
              <w:top w:w="15" w:type="dxa"/>
              <w:left w:w="15" w:type="dxa"/>
              <w:bottom w:w="0" w:type="dxa"/>
              <w:right w:w="15" w:type="dxa"/>
            </w:tcMar>
            <w:vAlign w:val="bottom"/>
            <w:hideMark/>
          </w:tcPr>
          <w:p w14:paraId="7DD39DEE"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Sanechips</w:t>
            </w:r>
            <w:proofErr w:type="spellEnd"/>
            <w:r>
              <w:rPr>
                <w:rFonts w:ascii="Arial" w:hAnsi="Arial" w:cs="Arial"/>
                <w:color w:val="000000"/>
                <w:kern w:val="2"/>
                <w:szCs w:val="22"/>
              </w:rPr>
              <w:t xml:space="preserve"> Technology Co., Ltd.</w:t>
            </w:r>
          </w:p>
        </w:tc>
      </w:tr>
      <w:tr w:rsidR="00763EA4" w14:paraId="097ED09C" w14:textId="77777777" w:rsidTr="00763EA4">
        <w:trPr>
          <w:trHeight w:val="300"/>
        </w:trPr>
        <w:tc>
          <w:tcPr>
            <w:tcW w:w="1276" w:type="dxa"/>
            <w:noWrap/>
            <w:tcMar>
              <w:top w:w="15" w:type="dxa"/>
              <w:left w:w="15" w:type="dxa"/>
              <w:bottom w:w="0" w:type="dxa"/>
              <w:right w:w="15" w:type="dxa"/>
            </w:tcMar>
            <w:vAlign w:val="bottom"/>
            <w:hideMark/>
          </w:tcPr>
          <w:p w14:paraId="5AB8599D"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6D52CA7A"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1C2EA07C" w14:textId="77777777" w:rsidR="00763EA4" w:rsidRDefault="00763EA4">
            <w:pPr>
              <w:rPr>
                <w:rFonts w:ascii="Arial" w:hAnsi="Arial" w:cs="Arial"/>
                <w:color w:val="000000"/>
                <w:kern w:val="2"/>
                <w:szCs w:val="22"/>
              </w:rPr>
            </w:pPr>
            <w:r>
              <w:rPr>
                <w:rFonts w:ascii="Arial" w:hAnsi="Arial" w:cs="Arial"/>
                <w:color w:val="000000"/>
                <w:kern w:val="2"/>
                <w:szCs w:val="22"/>
              </w:rPr>
              <w:t>Fang, Juan</w:t>
            </w:r>
          </w:p>
        </w:tc>
        <w:tc>
          <w:tcPr>
            <w:tcW w:w="4820" w:type="dxa"/>
            <w:noWrap/>
            <w:tcMar>
              <w:top w:w="15" w:type="dxa"/>
              <w:left w:w="15" w:type="dxa"/>
              <w:bottom w:w="0" w:type="dxa"/>
              <w:right w:w="15" w:type="dxa"/>
            </w:tcMar>
            <w:vAlign w:val="bottom"/>
            <w:hideMark/>
          </w:tcPr>
          <w:p w14:paraId="43CF79C2" w14:textId="77777777" w:rsidR="00763EA4" w:rsidRDefault="00763EA4">
            <w:pPr>
              <w:rPr>
                <w:rFonts w:ascii="Arial" w:hAnsi="Arial" w:cs="Arial"/>
                <w:color w:val="000000"/>
                <w:kern w:val="2"/>
                <w:szCs w:val="22"/>
              </w:rPr>
            </w:pPr>
            <w:r>
              <w:rPr>
                <w:rFonts w:ascii="Arial" w:hAnsi="Arial" w:cs="Arial"/>
                <w:color w:val="000000"/>
                <w:kern w:val="2"/>
                <w:szCs w:val="22"/>
              </w:rPr>
              <w:t>Intel</w:t>
            </w:r>
          </w:p>
        </w:tc>
      </w:tr>
      <w:tr w:rsidR="00763EA4" w14:paraId="7A43C0DA" w14:textId="77777777" w:rsidTr="00763EA4">
        <w:trPr>
          <w:trHeight w:val="300"/>
        </w:trPr>
        <w:tc>
          <w:tcPr>
            <w:tcW w:w="1276" w:type="dxa"/>
            <w:noWrap/>
            <w:tcMar>
              <w:top w:w="15" w:type="dxa"/>
              <w:left w:w="15" w:type="dxa"/>
              <w:bottom w:w="0" w:type="dxa"/>
              <w:right w:w="15" w:type="dxa"/>
            </w:tcMar>
            <w:vAlign w:val="bottom"/>
            <w:hideMark/>
          </w:tcPr>
          <w:p w14:paraId="6115AEF0"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17E504DB"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47F80CF7" w14:textId="77777777" w:rsidR="00763EA4" w:rsidRDefault="00763EA4">
            <w:pPr>
              <w:rPr>
                <w:rFonts w:ascii="Arial" w:hAnsi="Arial" w:cs="Arial"/>
                <w:color w:val="000000"/>
                <w:kern w:val="2"/>
                <w:szCs w:val="22"/>
              </w:rPr>
            </w:pPr>
            <w:r>
              <w:rPr>
                <w:rFonts w:ascii="Arial" w:hAnsi="Arial" w:cs="Arial"/>
                <w:color w:val="000000"/>
                <w:kern w:val="2"/>
                <w:szCs w:val="22"/>
              </w:rPr>
              <w:t>Gupta, Binita</w:t>
            </w:r>
          </w:p>
        </w:tc>
        <w:tc>
          <w:tcPr>
            <w:tcW w:w="4820" w:type="dxa"/>
            <w:noWrap/>
            <w:tcMar>
              <w:top w:w="15" w:type="dxa"/>
              <w:left w:w="15" w:type="dxa"/>
              <w:bottom w:w="0" w:type="dxa"/>
              <w:right w:w="15" w:type="dxa"/>
            </w:tcMar>
            <w:vAlign w:val="bottom"/>
            <w:hideMark/>
          </w:tcPr>
          <w:p w14:paraId="12163D8B" w14:textId="77777777" w:rsidR="00763EA4" w:rsidRDefault="00763EA4">
            <w:pPr>
              <w:rPr>
                <w:rFonts w:ascii="Arial" w:hAnsi="Arial" w:cs="Arial"/>
                <w:color w:val="000000"/>
                <w:kern w:val="2"/>
                <w:szCs w:val="22"/>
              </w:rPr>
            </w:pPr>
            <w:r>
              <w:rPr>
                <w:rFonts w:ascii="Arial" w:hAnsi="Arial" w:cs="Arial"/>
                <w:color w:val="000000"/>
                <w:kern w:val="2"/>
                <w:szCs w:val="22"/>
              </w:rPr>
              <w:t>Cisco Systems, Inc.</w:t>
            </w:r>
          </w:p>
        </w:tc>
      </w:tr>
      <w:tr w:rsidR="00763EA4" w14:paraId="4183B018" w14:textId="77777777" w:rsidTr="00763EA4">
        <w:trPr>
          <w:trHeight w:val="300"/>
        </w:trPr>
        <w:tc>
          <w:tcPr>
            <w:tcW w:w="1276" w:type="dxa"/>
            <w:noWrap/>
            <w:tcMar>
              <w:top w:w="15" w:type="dxa"/>
              <w:left w:w="15" w:type="dxa"/>
              <w:bottom w:w="0" w:type="dxa"/>
              <w:right w:w="15" w:type="dxa"/>
            </w:tcMar>
            <w:vAlign w:val="bottom"/>
            <w:hideMark/>
          </w:tcPr>
          <w:p w14:paraId="144A76B7"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07B9065A"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60356331" w14:textId="77777777" w:rsidR="00763EA4" w:rsidRDefault="00763EA4">
            <w:pPr>
              <w:rPr>
                <w:rFonts w:ascii="Arial" w:hAnsi="Arial" w:cs="Arial"/>
                <w:color w:val="000000"/>
                <w:kern w:val="2"/>
                <w:szCs w:val="22"/>
              </w:rPr>
            </w:pPr>
            <w:r>
              <w:rPr>
                <w:rFonts w:ascii="Arial" w:hAnsi="Arial" w:cs="Arial"/>
                <w:color w:val="000000"/>
                <w:kern w:val="2"/>
                <w:szCs w:val="22"/>
              </w:rPr>
              <w:t>Hamilton, Mark</w:t>
            </w:r>
          </w:p>
        </w:tc>
        <w:tc>
          <w:tcPr>
            <w:tcW w:w="4820" w:type="dxa"/>
            <w:noWrap/>
            <w:tcMar>
              <w:top w:w="15" w:type="dxa"/>
              <w:left w:w="15" w:type="dxa"/>
              <w:bottom w:w="0" w:type="dxa"/>
              <w:right w:w="15" w:type="dxa"/>
            </w:tcMar>
            <w:vAlign w:val="bottom"/>
            <w:hideMark/>
          </w:tcPr>
          <w:p w14:paraId="7B2B26FD" w14:textId="77777777" w:rsidR="00763EA4" w:rsidRDefault="00763EA4">
            <w:pPr>
              <w:rPr>
                <w:rFonts w:ascii="Arial" w:hAnsi="Arial" w:cs="Arial"/>
                <w:color w:val="000000"/>
                <w:kern w:val="2"/>
                <w:szCs w:val="22"/>
              </w:rPr>
            </w:pPr>
            <w:r>
              <w:rPr>
                <w:rFonts w:ascii="Arial" w:hAnsi="Arial" w:cs="Arial"/>
                <w:color w:val="000000"/>
                <w:kern w:val="2"/>
                <w:szCs w:val="22"/>
              </w:rPr>
              <w:t>Ruckus/CommScope</w:t>
            </w:r>
          </w:p>
        </w:tc>
      </w:tr>
      <w:tr w:rsidR="00763EA4" w14:paraId="5A0790A5" w14:textId="77777777" w:rsidTr="00763EA4">
        <w:trPr>
          <w:trHeight w:val="300"/>
        </w:trPr>
        <w:tc>
          <w:tcPr>
            <w:tcW w:w="1276" w:type="dxa"/>
            <w:noWrap/>
            <w:tcMar>
              <w:top w:w="15" w:type="dxa"/>
              <w:left w:w="15" w:type="dxa"/>
              <w:bottom w:w="0" w:type="dxa"/>
              <w:right w:w="15" w:type="dxa"/>
            </w:tcMar>
            <w:vAlign w:val="bottom"/>
            <w:hideMark/>
          </w:tcPr>
          <w:p w14:paraId="7407700B"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5C624257"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4097F69F" w14:textId="77777777" w:rsidR="00763EA4" w:rsidRDefault="00763EA4">
            <w:pPr>
              <w:rPr>
                <w:rFonts w:ascii="Arial" w:hAnsi="Arial" w:cs="Arial"/>
                <w:color w:val="000000"/>
                <w:kern w:val="2"/>
                <w:szCs w:val="22"/>
              </w:rPr>
            </w:pPr>
            <w:r>
              <w:rPr>
                <w:rFonts w:ascii="Arial" w:hAnsi="Arial" w:cs="Arial"/>
                <w:color w:val="000000"/>
                <w:kern w:val="2"/>
                <w:szCs w:val="22"/>
              </w:rPr>
              <w:t>Hart, Brian</w:t>
            </w:r>
          </w:p>
        </w:tc>
        <w:tc>
          <w:tcPr>
            <w:tcW w:w="4820" w:type="dxa"/>
            <w:noWrap/>
            <w:tcMar>
              <w:top w:w="15" w:type="dxa"/>
              <w:left w:w="15" w:type="dxa"/>
              <w:bottom w:w="0" w:type="dxa"/>
              <w:right w:w="15" w:type="dxa"/>
            </w:tcMar>
            <w:vAlign w:val="bottom"/>
            <w:hideMark/>
          </w:tcPr>
          <w:p w14:paraId="20DD04A2" w14:textId="77777777" w:rsidR="00763EA4" w:rsidRDefault="00763EA4">
            <w:pPr>
              <w:rPr>
                <w:rFonts w:ascii="Arial" w:hAnsi="Arial" w:cs="Arial"/>
                <w:color w:val="000000"/>
                <w:kern w:val="2"/>
                <w:szCs w:val="22"/>
              </w:rPr>
            </w:pPr>
            <w:r>
              <w:rPr>
                <w:rFonts w:ascii="Arial" w:hAnsi="Arial" w:cs="Arial"/>
                <w:color w:val="000000"/>
                <w:kern w:val="2"/>
                <w:szCs w:val="22"/>
              </w:rPr>
              <w:t>Cisco Systems, Inc.</w:t>
            </w:r>
          </w:p>
        </w:tc>
      </w:tr>
      <w:tr w:rsidR="00763EA4" w14:paraId="7194E5CF" w14:textId="77777777" w:rsidTr="00763EA4">
        <w:trPr>
          <w:trHeight w:val="300"/>
        </w:trPr>
        <w:tc>
          <w:tcPr>
            <w:tcW w:w="1276" w:type="dxa"/>
            <w:noWrap/>
            <w:tcMar>
              <w:top w:w="15" w:type="dxa"/>
              <w:left w:w="15" w:type="dxa"/>
              <w:bottom w:w="0" w:type="dxa"/>
              <w:right w:w="15" w:type="dxa"/>
            </w:tcMar>
            <w:vAlign w:val="bottom"/>
            <w:hideMark/>
          </w:tcPr>
          <w:p w14:paraId="6F44E2F4"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40C3A2C0"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2C47802F" w14:textId="77777777" w:rsidR="00763EA4" w:rsidRDefault="00763EA4">
            <w:pPr>
              <w:rPr>
                <w:rFonts w:ascii="Arial" w:hAnsi="Arial" w:cs="Arial"/>
                <w:color w:val="000000"/>
                <w:kern w:val="2"/>
                <w:szCs w:val="22"/>
              </w:rPr>
            </w:pPr>
            <w:r>
              <w:rPr>
                <w:rFonts w:ascii="Arial" w:hAnsi="Arial" w:cs="Arial"/>
                <w:color w:val="000000"/>
                <w:kern w:val="2"/>
                <w:szCs w:val="22"/>
              </w:rPr>
              <w:t>Hasabelnaby, Mahmoud</w:t>
            </w:r>
          </w:p>
        </w:tc>
        <w:tc>
          <w:tcPr>
            <w:tcW w:w="4820" w:type="dxa"/>
            <w:noWrap/>
            <w:tcMar>
              <w:top w:w="15" w:type="dxa"/>
              <w:left w:w="15" w:type="dxa"/>
              <w:bottom w:w="0" w:type="dxa"/>
              <w:right w:w="15" w:type="dxa"/>
            </w:tcMar>
            <w:vAlign w:val="bottom"/>
            <w:hideMark/>
          </w:tcPr>
          <w:p w14:paraId="4E0D5C25" w14:textId="77777777" w:rsidR="00763EA4" w:rsidRDefault="00763EA4">
            <w:pPr>
              <w:rPr>
                <w:rFonts w:ascii="Arial" w:hAnsi="Arial" w:cs="Arial"/>
                <w:color w:val="000000"/>
                <w:kern w:val="2"/>
                <w:szCs w:val="22"/>
              </w:rPr>
            </w:pPr>
            <w:r>
              <w:rPr>
                <w:rFonts w:ascii="Arial" w:hAnsi="Arial" w:cs="Arial"/>
                <w:color w:val="000000"/>
                <w:kern w:val="2"/>
                <w:szCs w:val="22"/>
              </w:rPr>
              <w:t>Huawei Technologies Canada; Huawei Technologies Co., Ltd</w:t>
            </w:r>
          </w:p>
        </w:tc>
      </w:tr>
      <w:tr w:rsidR="00763EA4" w14:paraId="407F7ACA" w14:textId="77777777" w:rsidTr="00763EA4">
        <w:trPr>
          <w:trHeight w:val="300"/>
        </w:trPr>
        <w:tc>
          <w:tcPr>
            <w:tcW w:w="1276" w:type="dxa"/>
            <w:noWrap/>
            <w:tcMar>
              <w:top w:w="15" w:type="dxa"/>
              <w:left w:w="15" w:type="dxa"/>
              <w:bottom w:w="0" w:type="dxa"/>
              <w:right w:w="15" w:type="dxa"/>
            </w:tcMar>
            <w:vAlign w:val="bottom"/>
            <w:hideMark/>
          </w:tcPr>
          <w:p w14:paraId="78412564"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76445C72"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379B69A4" w14:textId="77777777" w:rsidR="00763EA4" w:rsidRDefault="00763EA4">
            <w:pPr>
              <w:rPr>
                <w:rFonts w:ascii="Arial" w:hAnsi="Arial" w:cs="Arial"/>
                <w:color w:val="000000"/>
                <w:kern w:val="2"/>
                <w:szCs w:val="22"/>
              </w:rPr>
            </w:pPr>
            <w:r>
              <w:rPr>
                <w:rFonts w:ascii="Arial" w:hAnsi="Arial" w:cs="Arial"/>
                <w:color w:val="000000"/>
                <w:kern w:val="2"/>
                <w:szCs w:val="22"/>
              </w:rPr>
              <w:t>Ho, Duncan</w:t>
            </w:r>
          </w:p>
        </w:tc>
        <w:tc>
          <w:tcPr>
            <w:tcW w:w="4820" w:type="dxa"/>
            <w:noWrap/>
            <w:tcMar>
              <w:top w:w="15" w:type="dxa"/>
              <w:left w:w="15" w:type="dxa"/>
              <w:bottom w:w="0" w:type="dxa"/>
              <w:right w:w="15" w:type="dxa"/>
            </w:tcMar>
            <w:vAlign w:val="bottom"/>
            <w:hideMark/>
          </w:tcPr>
          <w:p w14:paraId="60308587" w14:textId="77777777" w:rsidR="00763EA4" w:rsidRDefault="00763EA4">
            <w:pPr>
              <w:rPr>
                <w:rFonts w:ascii="Arial" w:hAnsi="Arial" w:cs="Arial"/>
                <w:color w:val="000000"/>
                <w:kern w:val="2"/>
                <w:szCs w:val="22"/>
              </w:rPr>
            </w:pPr>
            <w:r>
              <w:rPr>
                <w:rFonts w:ascii="Arial" w:hAnsi="Arial" w:cs="Arial"/>
                <w:color w:val="000000"/>
                <w:kern w:val="2"/>
                <w:szCs w:val="22"/>
              </w:rPr>
              <w:t>Qualcomm Incorporated</w:t>
            </w:r>
          </w:p>
        </w:tc>
      </w:tr>
      <w:tr w:rsidR="00763EA4" w14:paraId="2B2E2A21" w14:textId="77777777" w:rsidTr="00763EA4">
        <w:trPr>
          <w:trHeight w:val="300"/>
        </w:trPr>
        <w:tc>
          <w:tcPr>
            <w:tcW w:w="1276" w:type="dxa"/>
            <w:noWrap/>
            <w:tcMar>
              <w:top w:w="15" w:type="dxa"/>
              <w:left w:w="15" w:type="dxa"/>
              <w:bottom w:w="0" w:type="dxa"/>
              <w:right w:w="15" w:type="dxa"/>
            </w:tcMar>
            <w:vAlign w:val="bottom"/>
            <w:hideMark/>
          </w:tcPr>
          <w:p w14:paraId="75965CB0"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246ECCD1"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49B43196" w14:textId="77777777" w:rsidR="00763EA4" w:rsidRDefault="00763EA4">
            <w:pPr>
              <w:rPr>
                <w:rFonts w:ascii="Arial" w:hAnsi="Arial" w:cs="Arial"/>
                <w:color w:val="000000"/>
                <w:kern w:val="2"/>
                <w:szCs w:val="22"/>
              </w:rPr>
            </w:pPr>
            <w:r>
              <w:rPr>
                <w:rFonts w:ascii="Arial" w:hAnsi="Arial" w:cs="Arial"/>
                <w:color w:val="000000"/>
                <w:kern w:val="2"/>
                <w:szCs w:val="22"/>
              </w:rPr>
              <w:t>Huang, Po-Kai</w:t>
            </w:r>
          </w:p>
        </w:tc>
        <w:tc>
          <w:tcPr>
            <w:tcW w:w="4820" w:type="dxa"/>
            <w:noWrap/>
            <w:tcMar>
              <w:top w:w="15" w:type="dxa"/>
              <w:left w:w="15" w:type="dxa"/>
              <w:bottom w:w="0" w:type="dxa"/>
              <w:right w:w="15" w:type="dxa"/>
            </w:tcMar>
            <w:vAlign w:val="bottom"/>
            <w:hideMark/>
          </w:tcPr>
          <w:p w14:paraId="20DF2228" w14:textId="77777777" w:rsidR="00763EA4" w:rsidRDefault="00763EA4">
            <w:pPr>
              <w:rPr>
                <w:rFonts w:ascii="Arial" w:hAnsi="Arial" w:cs="Arial"/>
                <w:color w:val="000000"/>
                <w:kern w:val="2"/>
                <w:szCs w:val="22"/>
              </w:rPr>
            </w:pPr>
            <w:r>
              <w:rPr>
                <w:rFonts w:ascii="Arial" w:hAnsi="Arial" w:cs="Arial"/>
                <w:color w:val="000000"/>
                <w:kern w:val="2"/>
                <w:szCs w:val="22"/>
              </w:rPr>
              <w:t>Intel</w:t>
            </w:r>
          </w:p>
        </w:tc>
      </w:tr>
      <w:tr w:rsidR="00763EA4" w14:paraId="03BF9B40" w14:textId="77777777" w:rsidTr="00763EA4">
        <w:trPr>
          <w:trHeight w:val="300"/>
        </w:trPr>
        <w:tc>
          <w:tcPr>
            <w:tcW w:w="1276" w:type="dxa"/>
            <w:noWrap/>
            <w:tcMar>
              <w:top w:w="15" w:type="dxa"/>
              <w:left w:w="15" w:type="dxa"/>
              <w:bottom w:w="0" w:type="dxa"/>
              <w:right w:w="15" w:type="dxa"/>
            </w:tcMar>
            <w:vAlign w:val="bottom"/>
            <w:hideMark/>
          </w:tcPr>
          <w:p w14:paraId="25130669"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65E9BC7D"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52F0F927" w14:textId="77777777" w:rsidR="00763EA4" w:rsidRDefault="00763EA4">
            <w:pPr>
              <w:rPr>
                <w:rFonts w:ascii="Arial" w:hAnsi="Arial" w:cs="Arial"/>
                <w:color w:val="000000"/>
                <w:kern w:val="2"/>
                <w:szCs w:val="22"/>
              </w:rPr>
            </w:pPr>
            <w:r>
              <w:rPr>
                <w:rFonts w:ascii="Arial" w:hAnsi="Arial" w:cs="Arial"/>
                <w:color w:val="000000"/>
                <w:kern w:val="2"/>
                <w:szCs w:val="22"/>
              </w:rPr>
              <w:t xml:space="preserve">Jang, </w:t>
            </w:r>
            <w:proofErr w:type="spellStart"/>
            <w:r>
              <w:rPr>
                <w:rFonts w:ascii="Arial" w:hAnsi="Arial" w:cs="Arial"/>
                <w:color w:val="000000"/>
                <w:kern w:val="2"/>
                <w:szCs w:val="22"/>
              </w:rPr>
              <w:t>Insun</w:t>
            </w:r>
            <w:proofErr w:type="spellEnd"/>
          </w:p>
        </w:tc>
        <w:tc>
          <w:tcPr>
            <w:tcW w:w="4820" w:type="dxa"/>
            <w:noWrap/>
            <w:tcMar>
              <w:top w:w="15" w:type="dxa"/>
              <w:left w:w="15" w:type="dxa"/>
              <w:bottom w:w="0" w:type="dxa"/>
              <w:right w:w="15" w:type="dxa"/>
            </w:tcMar>
            <w:vAlign w:val="bottom"/>
            <w:hideMark/>
          </w:tcPr>
          <w:p w14:paraId="01931CAC" w14:textId="77777777" w:rsidR="00763EA4" w:rsidRDefault="00763EA4">
            <w:pPr>
              <w:rPr>
                <w:rFonts w:ascii="Arial" w:hAnsi="Arial" w:cs="Arial"/>
                <w:color w:val="000000"/>
                <w:kern w:val="2"/>
                <w:szCs w:val="22"/>
              </w:rPr>
            </w:pPr>
            <w:r>
              <w:rPr>
                <w:rFonts w:ascii="Arial" w:hAnsi="Arial" w:cs="Arial"/>
                <w:color w:val="000000"/>
                <w:kern w:val="2"/>
                <w:szCs w:val="22"/>
              </w:rPr>
              <w:t>LG ELECTRONICS</w:t>
            </w:r>
          </w:p>
        </w:tc>
      </w:tr>
      <w:tr w:rsidR="00763EA4" w14:paraId="5A413554" w14:textId="77777777" w:rsidTr="00763EA4">
        <w:trPr>
          <w:trHeight w:val="300"/>
        </w:trPr>
        <w:tc>
          <w:tcPr>
            <w:tcW w:w="1276" w:type="dxa"/>
            <w:noWrap/>
            <w:tcMar>
              <w:top w:w="15" w:type="dxa"/>
              <w:left w:w="15" w:type="dxa"/>
              <w:bottom w:w="0" w:type="dxa"/>
              <w:right w:w="15" w:type="dxa"/>
            </w:tcMar>
            <w:vAlign w:val="bottom"/>
            <w:hideMark/>
          </w:tcPr>
          <w:p w14:paraId="68B39288"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4C095E27"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1E6DEA97"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Kakani</w:t>
            </w:r>
            <w:proofErr w:type="spellEnd"/>
            <w:r>
              <w:rPr>
                <w:rFonts w:ascii="Arial" w:hAnsi="Arial" w:cs="Arial"/>
                <w:color w:val="000000"/>
                <w:kern w:val="2"/>
                <w:szCs w:val="22"/>
              </w:rPr>
              <w:t>, Naveen</w:t>
            </w:r>
          </w:p>
        </w:tc>
        <w:tc>
          <w:tcPr>
            <w:tcW w:w="4820" w:type="dxa"/>
            <w:noWrap/>
            <w:tcMar>
              <w:top w:w="15" w:type="dxa"/>
              <w:left w:w="15" w:type="dxa"/>
              <w:bottom w:w="0" w:type="dxa"/>
              <w:right w:w="15" w:type="dxa"/>
            </w:tcMar>
            <w:vAlign w:val="bottom"/>
            <w:hideMark/>
          </w:tcPr>
          <w:p w14:paraId="79CD7653" w14:textId="77777777" w:rsidR="00763EA4" w:rsidRDefault="00763EA4">
            <w:pPr>
              <w:rPr>
                <w:rFonts w:ascii="Arial" w:hAnsi="Arial" w:cs="Arial"/>
                <w:color w:val="000000"/>
                <w:kern w:val="2"/>
                <w:szCs w:val="22"/>
              </w:rPr>
            </w:pPr>
            <w:r>
              <w:rPr>
                <w:rFonts w:ascii="Arial" w:hAnsi="Arial" w:cs="Arial"/>
                <w:color w:val="000000"/>
                <w:kern w:val="2"/>
                <w:szCs w:val="22"/>
              </w:rPr>
              <w:t>Qualcomm Incorporated</w:t>
            </w:r>
          </w:p>
        </w:tc>
      </w:tr>
      <w:tr w:rsidR="00763EA4" w14:paraId="4F6BDFDE" w14:textId="77777777" w:rsidTr="00763EA4">
        <w:trPr>
          <w:trHeight w:val="300"/>
        </w:trPr>
        <w:tc>
          <w:tcPr>
            <w:tcW w:w="1276" w:type="dxa"/>
            <w:noWrap/>
            <w:tcMar>
              <w:top w:w="15" w:type="dxa"/>
              <w:left w:w="15" w:type="dxa"/>
              <w:bottom w:w="0" w:type="dxa"/>
              <w:right w:w="15" w:type="dxa"/>
            </w:tcMar>
            <w:vAlign w:val="bottom"/>
            <w:hideMark/>
          </w:tcPr>
          <w:p w14:paraId="12A7B601"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46FDF9B6"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1861A18C"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Kalamkar</w:t>
            </w:r>
            <w:proofErr w:type="spellEnd"/>
            <w:r>
              <w:rPr>
                <w:rFonts w:ascii="Arial" w:hAnsi="Arial" w:cs="Arial"/>
                <w:color w:val="000000"/>
                <w:kern w:val="2"/>
                <w:szCs w:val="22"/>
              </w:rPr>
              <w:t xml:space="preserve">, </w:t>
            </w:r>
            <w:proofErr w:type="spellStart"/>
            <w:r>
              <w:rPr>
                <w:rFonts w:ascii="Arial" w:hAnsi="Arial" w:cs="Arial"/>
                <w:color w:val="000000"/>
                <w:kern w:val="2"/>
                <w:szCs w:val="22"/>
              </w:rPr>
              <w:t>Sanket</w:t>
            </w:r>
            <w:proofErr w:type="spellEnd"/>
          </w:p>
        </w:tc>
        <w:tc>
          <w:tcPr>
            <w:tcW w:w="4820" w:type="dxa"/>
            <w:noWrap/>
            <w:tcMar>
              <w:top w:w="15" w:type="dxa"/>
              <w:left w:w="15" w:type="dxa"/>
              <w:bottom w:w="0" w:type="dxa"/>
              <w:right w:w="15" w:type="dxa"/>
            </w:tcMar>
            <w:vAlign w:val="bottom"/>
            <w:hideMark/>
          </w:tcPr>
          <w:p w14:paraId="747F36F2" w14:textId="77777777" w:rsidR="00763EA4" w:rsidRDefault="00763EA4">
            <w:pPr>
              <w:rPr>
                <w:rFonts w:ascii="Arial" w:hAnsi="Arial" w:cs="Arial"/>
                <w:color w:val="000000"/>
                <w:kern w:val="2"/>
                <w:szCs w:val="22"/>
              </w:rPr>
            </w:pPr>
            <w:r>
              <w:rPr>
                <w:rFonts w:ascii="Arial" w:hAnsi="Arial" w:cs="Arial"/>
                <w:color w:val="000000"/>
                <w:kern w:val="2"/>
                <w:szCs w:val="22"/>
              </w:rPr>
              <w:t>Qualcomm Technologies, Inc</w:t>
            </w:r>
          </w:p>
        </w:tc>
      </w:tr>
      <w:tr w:rsidR="00763EA4" w14:paraId="7753531A" w14:textId="77777777" w:rsidTr="00763EA4">
        <w:trPr>
          <w:trHeight w:val="300"/>
        </w:trPr>
        <w:tc>
          <w:tcPr>
            <w:tcW w:w="1276" w:type="dxa"/>
            <w:noWrap/>
            <w:tcMar>
              <w:top w:w="15" w:type="dxa"/>
              <w:left w:w="15" w:type="dxa"/>
              <w:bottom w:w="0" w:type="dxa"/>
              <w:right w:w="15" w:type="dxa"/>
            </w:tcMar>
            <w:vAlign w:val="bottom"/>
            <w:hideMark/>
          </w:tcPr>
          <w:p w14:paraId="78782E86"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359DB395"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7DFF19FE" w14:textId="77777777" w:rsidR="00763EA4" w:rsidRDefault="00763EA4">
            <w:pPr>
              <w:rPr>
                <w:rFonts w:ascii="Arial" w:hAnsi="Arial" w:cs="Arial"/>
                <w:color w:val="000000"/>
                <w:kern w:val="2"/>
                <w:szCs w:val="22"/>
              </w:rPr>
            </w:pPr>
            <w:r>
              <w:rPr>
                <w:rFonts w:ascii="Arial" w:hAnsi="Arial" w:cs="Arial"/>
                <w:color w:val="000000"/>
                <w:kern w:val="2"/>
                <w:szCs w:val="22"/>
              </w:rPr>
              <w:t>Kim, Youhan</w:t>
            </w:r>
          </w:p>
        </w:tc>
        <w:tc>
          <w:tcPr>
            <w:tcW w:w="4820" w:type="dxa"/>
            <w:noWrap/>
            <w:tcMar>
              <w:top w:w="15" w:type="dxa"/>
              <w:left w:w="15" w:type="dxa"/>
              <w:bottom w:w="0" w:type="dxa"/>
              <w:right w:w="15" w:type="dxa"/>
            </w:tcMar>
            <w:vAlign w:val="bottom"/>
            <w:hideMark/>
          </w:tcPr>
          <w:p w14:paraId="3E950E53" w14:textId="77777777" w:rsidR="00763EA4" w:rsidRDefault="00763EA4">
            <w:pPr>
              <w:rPr>
                <w:rFonts w:ascii="Arial" w:hAnsi="Arial" w:cs="Arial"/>
                <w:color w:val="000000"/>
                <w:kern w:val="2"/>
                <w:szCs w:val="22"/>
              </w:rPr>
            </w:pPr>
            <w:r>
              <w:rPr>
                <w:rFonts w:ascii="Arial" w:hAnsi="Arial" w:cs="Arial"/>
                <w:color w:val="000000"/>
                <w:kern w:val="2"/>
                <w:szCs w:val="22"/>
              </w:rPr>
              <w:t>Qualcomm Technologies, Inc.</w:t>
            </w:r>
          </w:p>
        </w:tc>
      </w:tr>
      <w:tr w:rsidR="00763EA4" w14:paraId="2E9207A7" w14:textId="77777777" w:rsidTr="00763EA4">
        <w:trPr>
          <w:trHeight w:val="300"/>
        </w:trPr>
        <w:tc>
          <w:tcPr>
            <w:tcW w:w="1276" w:type="dxa"/>
            <w:noWrap/>
            <w:tcMar>
              <w:top w:w="15" w:type="dxa"/>
              <w:left w:w="15" w:type="dxa"/>
              <w:bottom w:w="0" w:type="dxa"/>
              <w:right w:w="15" w:type="dxa"/>
            </w:tcMar>
            <w:vAlign w:val="bottom"/>
            <w:hideMark/>
          </w:tcPr>
          <w:p w14:paraId="52A7FB30"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115C4C43"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1CE6686E" w14:textId="77777777" w:rsidR="00763EA4" w:rsidRDefault="00763EA4">
            <w:pPr>
              <w:rPr>
                <w:rFonts w:ascii="Arial" w:hAnsi="Arial" w:cs="Arial"/>
                <w:color w:val="000000"/>
                <w:kern w:val="2"/>
                <w:szCs w:val="22"/>
              </w:rPr>
            </w:pPr>
            <w:r>
              <w:rPr>
                <w:rFonts w:ascii="Arial" w:hAnsi="Arial" w:cs="Arial"/>
                <w:color w:val="000000"/>
                <w:kern w:val="2"/>
                <w:szCs w:val="22"/>
              </w:rPr>
              <w:t>Klein, Arik</w:t>
            </w:r>
          </w:p>
        </w:tc>
        <w:tc>
          <w:tcPr>
            <w:tcW w:w="4820" w:type="dxa"/>
            <w:noWrap/>
            <w:tcMar>
              <w:top w:w="15" w:type="dxa"/>
              <w:left w:w="15" w:type="dxa"/>
              <w:bottom w:w="0" w:type="dxa"/>
              <w:right w:w="15" w:type="dxa"/>
            </w:tcMar>
            <w:vAlign w:val="bottom"/>
            <w:hideMark/>
          </w:tcPr>
          <w:p w14:paraId="4E40FF61" w14:textId="77777777" w:rsidR="00763EA4" w:rsidRDefault="00763EA4">
            <w:pPr>
              <w:rPr>
                <w:rFonts w:ascii="Arial" w:hAnsi="Arial" w:cs="Arial"/>
                <w:color w:val="000000"/>
                <w:kern w:val="2"/>
                <w:szCs w:val="22"/>
              </w:rPr>
            </w:pPr>
            <w:r>
              <w:rPr>
                <w:rFonts w:ascii="Arial" w:hAnsi="Arial" w:cs="Arial"/>
                <w:color w:val="000000"/>
                <w:kern w:val="2"/>
                <w:szCs w:val="22"/>
              </w:rPr>
              <w:t>Huawei Technologies Co., Ltd</w:t>
            </w:r>
          </w:p>
        </w:tc>
      </w:tr>
      <w:tr w:rsidR="00763EA4" w14:paraId="5CFDC28E" w14:textId="77777777" w:rsidTr="00763EA4">
        <w:trPr>
          <w:trHeight w:val="300"/>
        </w:trPr>
        <w:tc>
          <w:tcPr>
            <w:tcW w:w="1276" w:type="dxa"/>
            <w:noWrap/>
            <w:tcMar>
              <w:top w:w="15" w:type="dxa"/>
              <w:left w:w="15" w:type="dxa"/>
              <w:bottom w:w="0" w:type="dxa"/>
              <w:right w:w="15" w:type="dxa"/>
            </w:tcMar>
            <w:vAlign w:val="bottom"/>
            <w:hideMark/>
          </w:tcPr>
          <w:p w14:paraId="333C5C39"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2DAAC648"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0B858E41" w14:textId="77777777" w:rsidR="00763EA4" w:rsidRDefault="00763EA4">
            <w:pPr>
              <w:rPr>
                <w:rFonts w:ascii="Arial" w:hAnsi="Arial" w:cs="Arial"/>
                <w:color w:val="000000"/>
                <w:kern w:val="2"/>
                <w:szCs w:val="22"/>
              </w:rPr>
            </w:pPr>
            <w:r>
              <w:rPr>
                <w:rFonts w:ascii="Arial" w:hAnsi="Arial" w:cs="Arial"/>
                <w:color w:val="000000"/>
                <w:kern w:val="2"/>
                <w:szCs w:val="22"/>
              </w:rPr>
              <w:t xml:space="preserve">Li, </w:t>
            </w:r>
            <w:proofErr w:type="spellStart"/>
            <w:r>
              <w:rPr>
                <w:rFonts w:ascii="Arial" w:hAnsi="Arial" w:cs="Arial"/>
                <w:color w:val="000000"/>
                <w:kern w:val="2"/>
                <w:szCs w:val="22"/>
              </w:rPr>
              <w:t>Weiyi</w:t>
            </w:r>
            <w:proofErr w:type="spellEnd"/>
          </w:p>
        </w:tc>
        <w:tc>
          <w:tcPr>
            <w:tcW w:w="4820" w:type="dxa"/>
            <w:noWrap/>
            <w:tcMar>
              <w:top w:w="15" w:type="dxa"/>
              <w:left w:w="15" w:type="dxa"/>
              <w:bottom w:w="0" w:type="dxa"/>
              <w:right w:w="15" w:type="dxa"/>
            </w:tcMar>
            <w:vAlign w:val="bottom"/>
            <w:hideMark/>
          </w:tcPr>
          <w:p w14:paraId="1DAEFBC7"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Spreadtrum</w:t>
            </w:r>
            <w:proofErr w:type="spellEnd"/>
            <w:r>
              <w:rPr>
                <w:rFonts w:ascii="Arial" w:hAnsi="Arial" w:cs="Arial"/>
                <w:color w:val="000000"/>
                <w:kern w:val="2"/>
                <w:szCs w:val="22"/>
              </w:rPr>
              <w:t xml:space="preserve"> Communication USA, Inc</w:t>
            </w:r>
          </w:p>
        </w:tc>
      </w:tr>
      <w:tr w:rsidR="00763EA4" w14:paraId="3163123F" w14:textId="77777777" w:rsidTr="00763EA4">
        <w:trPr>
          <w:trHeight w:val="300"/>
        </w:trPr>
        <w:tc>
          <w:tcPr>
            <w:tcW w:w="1276" w:type="dxa"/>
            <w:noWrap/>
            <w:tcMar>
              <w:top w:w="15" w:type="dxa"/>
              <w:left w:w="15" w:type="dxa"/>
              <w:bottom w:w="0" w:type="dxa"/>
              <w:right w:w="15" w:type="dxa"/>
            </w:tcMar>
            <w:vAlign w:val="bottom"/>
            <w:hideMark/>
          </w:tcPr>
          <w:p w14:paraId="0E1DA372"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2214086F"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759450C1" w14:textId="77777777" w:rsidR="00763EA4" w:rsidRDefault="00763EA4">
            <w:pPr>
              <w:rPr>
                <w:rFonts w:ascii="Arial" w:hAnsi="Arial" w:cs="Arial"/>
                <w:color w:val="000000"/>
                <w:kern w:val="2"/>
                <w:szCs w:val="22"/>
              </w:rPr>
            </w:pPr>
            <w:r>
              <w:rPr>
                <w:rFonts w:ascii="Arial" w:hAnsi="Arial" w:cs="Arial"/>
                <w:color w:val="000000"/>
                <w:kern w:val="2"/>
                <w:szCs w:val="22"/>
              </w:rPr>
              <w:t xml:space="preserve">Lim, Dong </w:t>
            </w:r>
            <w:proofErr w:type="spellStart"/>
            <w:r>
              <w:rPr>
                <w:rFonts w:ascii="Arial" w:hAnsi="Arial" w:cs="Arial"/>
                <w:color w:val="000000"/>
                <w:kern w:val="2"/>
                <w:szCs w:val="22"/>
              </w:rPr>
              <w:t>Guk</w:t>
            </w:r>
            <w:proofErr w:type="spellEnd"/>
          </w:p>
        </w:tc>
        <w:tc>
          <w:tcPr>
            <w:tcW w:w="4820" w:type="dxa"/>
            <w:noWrap/>
            <w:tcMar>
              <w:top w:w="15" w:type="dxa"/>
              <w:left w:w="15" w:type="dxa"/>
              <w:bottom w:w="0" w:type="dxa"/>
              <w:right w:w="15" w:type="dxa"/>
            </w:tcMar>
            <w:vAlign w:val="bottom"/>
            <w:hideMark/>
          </w:tcPr>
          <w:p w14:paraId="55EAF26D" w14:textId="77777777" w:rsidR="00763EA4" w:rsidRDefault="00763EA4">
            <w:pPr>
              <w:rPr>
                <w:rFonts w:ascii="Arial" w:hAnsi="Arial" w:cs="Arial"/>
                <w:color w:val="000000"/>
                <w:kern w:val="2"/>
                <w:szCs w:val="22"/>
              </w:rPr>
            </w:pPr>
            <w:r>
              <w:rPr>
                <w:rFonts w:ascii="Arial" w:hAnsi="Arial" w:cs="Arial"/>
                <w:color w:val="000000"/>
                <w:kern w:val="2"/>
                <w:szCs w:val="22"/>
              </w:rPr>
              <w:t>LG ELECTRONICS</w:t>
            </w:r>
          </w:p>
        </w:tc>
      </w:tr>
      <w:tr w:rsidR="00763EA4" w14:paraId="708FAAAC" w14:textId="77777777" w:rsidTr="00763EA4">
        <w:trPr>
          <w:trHeight w:val="300"/>
        </w:trPr>
        <w:tc>
          <w:tcPr>
            <w:tcW w:w="1276" w:type="dxa"/>
            <w:noWrap/>
            <w:tcMar>
              <w:top w:w="15" w:type="dxa"/>
              <w:left w:w="15" w:type="dxa"/>
              <w:bottom w:w="0" w:type="dxa"/>
              <w:right w:w="15" w:type="dxa"/>
            </w:tcMar>
            <w:vAlign w:val="bottom"/>
            <w:hideMark/>
          </w:tcPr>
          <w:p w14:paraId="40BFBBC6"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1693804F"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33AE2753" w14:textId="77777777" w:rsidR="00763EA4" w:rsidRDefault="00763EA4">
            <w:pPr>
              <w:rPr>
                <w:rFonts w:ascii="Arial" w:hAnsi="Arial" w:cs="Arial"/>
                <w:color w:val="000000"/>
                <w:kern w:val="2"/>
                <w:szCs w:val="22"/>
              </w:rPr>
            </w:pPr>
            <w:r>
              <w:rPr>
                <w:rFonts w:ascii="Arial" w:hAnsi="Arial" w:cs="Arial"/>
                <w:color w:val="000000"/>
                <w:kern w:val="2"/>
                <w:szCs w:val="22"/>
              </w:rPr>
              <w:t>McCann, Stephen</w:t>
            </w:r>
          </w:p>
        </w:tc>
        <w:tc>
          <w:tcPr>
            <w:tcW w:w="4820" w:type="dxa"/>
            <w:noWrap/>
            <w:tcMar>
              <w:top w:w="15" w:type="dxa"/>
              <w:left w:w="15" w:type="dxa"/>
              <w:bottom w:w="0" w:type="dxa"/>
              <w:right w:w="15" w:type="dxa"/>
            </w:tcMar>
            <w:vAlign w:val="bottom"/>
            <w:hideMark/>
          </w:tcPr>
          <w:p w14:paraId="3B275FB6" w14:textId="77777777" w:rsidR="00763EA4" w:rsidRDefault="00763EA4">
            <w:pPr>
              <w:rPr>
                <w:rFonts w:ascii="Arial" w:hAnsi="Arial" w:cs="Arial"/>
                <w:color w:val="000000"/>
                <w:kern w:val="2"/>
                <w:szCs w:val="22"/>
              </w:rPr>
            </w:pPr>
            <w:r>
              <w:rPr>
                <w:rFonts w:ascii="Arial" w:hAnsi="Arial" w:cs="Arial"/>
                <w:color w:val="000000"/>
                <w:kern w:val="2"/>
                <w:szCs w:val="22"/>
              </w:rPr>
              <w:t>Huawei Technologies Co., Ltd</w:t>
            </w:r>
          </w:p>
        </w:tc>
      </w:tr>
      <w:tr w:rsidR="00763EA4" w14:paraId="29F8F964" w14:textId="77777777" w:rsidTr="00763EA4">
        <w:trPr>
          <w:trHeight w:val="300"/>
        </w:trPr>
        <w:tc>
          <w:tcPr>
            <w:tcW w:w="1276" w:type="dxa"/>
            <w:noWrap/>
            <w:tcMar>
              <w:top w:w="15" w:type="dxa"/>
              <w:left w:w="15" w:type="dxa"/>
              <w:bottom w:w="0" w:type="dxa"/>
              <w:right w:w="15" w:type="dxa"/>
            </w:tcMar>
            <w:vAlign w:val="bottom"/>
            <w:hideMark/>
          </w:tcPr>
          <w:p w14:paraId="5293755B"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lastRenderedPageBreak/>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7E09FB0C"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5FF0F724" w14:textId="77777777" w:rsidR="00763EA4" w:rsidRDefault="00763EA4">
            <w:pPr>
              <w:rPr>
                <w:rFonts w:ascii="Arial" w:hAnsi="Arial" w:cs="Arial"/>
                <w:color w:val="000000"/>
                <w:kern w:val="2"/>
                <w:szCs w:val="22"/>
              </w:rPr>
            </w:pPr>
            <w:r>
              <w:rPr>
                <w:rFonts w:ascii="Arial" w:hAnsi="Arial" w:cs="Arial"/>
                <w:color w:val="000000"/>
                <w:kern w:val="2"/>
                <w:szCs w:val="22"/>
              </w:rPr>
              <w:t xml:space="preserve">Mohanty, </w:t>
            </w:r>
            <w:proofErr w:type="spellStart"/>
            <w:r>
              <w:rPr>
                <w:rFonts w:ascii="Arial" w:hAnsi="Arial" w:cs="Arial"/>
                <w:color w:val="000000"/>
                <w:kern w:val="2"/>
                <w:szCs w:val="22"/>
              </w:rPr>
              <w:t>Shantidev</w:t>
            </w:r>
            <w:proofErr w:type="spellEnd"/>
          </w:p>
        </w:tc>
        <w:tc>
          <w:tcPr>
            <w:tcW w:w="4820" w:type="dxa"/>
            <w:noWrap/>
            <w:tcMar>
              <w:top w:w="15" w:type="dxa"/>
              <w:left w:w="15" w:type="dxa"/>
              <w:bottom w:w="0" w:type="dxa"/>
              <w:right w:w="15" w:type="dxa"/>
            </w:tcMar>
            <w:vAlign w:val="bottom"/>
            <w:hideMark/>
          </w:tcPr>
          <w:p w14:paraId="3A45FC9E" w14:textId="77777777" w:rsidR="00763EA4" w:rsidRDefault="00763EA4">
            <w:pPr>
              <w:rPr>
                <w:rFonts w:ascii="Arial" w:hAnsi="Arial" w:cs="Arial"/>
                <w:color w:val="000000"/>
                <w:kern w:val="2"/>
                <w:szCs w:val="22"/>
              </w:rPr>
            </w:pPr>
            <w:r>
              <w:rPr>
                <w:rFonts w:ascii="Arial" w:hAnsi="Arial" w:cs="Arial"/>
                <w:color w:val="000000"/>
                <w:kern w:val="2"/>
                <w:szCs w:val="22"/>
              </w:rPr>
              <w:t>Self Employed</w:t>
            </w:r>
          </w:p>
        </w:tc>
      </w:tr>
      <w:tr w:rsidR="00763EA4" w14:paraId="21B965C2" w14:textId="77777777" w:rsidTr="00763EA4">
        <w:trPr>
          <w:trHeight w:val="300"/>
        </w:trPr>
        <w:tc>
          <w:tcPr>
            <w:tcW w:w="1276" w:type="dxa"/>
            <w:noWrap/>
            <w:tcMar>
              <w:top w:w="15" w:type="dxa"/>
              <w:left w:w="15" w:type="dxa"/>
              <w:bottom w:w="0" w:type="dxa"/>
              <w:right w:w="15" w:type="dxa"/>
            </w:tcMar>
            <w:vAlign w:val="bottom"/>
            <w:hideMark/>
          </w:tcPr>
          <w:p w14:paraId="4F842973"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1C36FC7E"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04812DD7" w14:textId="77777777" w:rsidR="00763EA4" w:rsidRDefault="00763EA4">
            <w:pPr>
              <w:rPr>
                <w:rFonts w:ascii="Arial" w:hAnsi="Arial" w:cs="Arial"/>
                <w:color w:val="000000"/>
                <w:kern w:val="2"/>
                <w:szCs w:val="22"/>
              </w:rPr>
            </w:pPr>
            <w:r>
              <w:rPr>
                <w:rFonts w:ascii="Arial" w:hAnsi="Arial" w:cs="Arial"/>
                <w:color w:val="000000"/>
                <w:kern w:val="2"/>
                <w:szCs w:val="22"/>
              </w:rPr>
              <w:t>Montemurro, Michael</w:t>
            </w:r>
          </w:p>
        </w:tc>
        <w:tc>
          <w:tcPr>
            <w:tcW w:w="4820" w:type="dxa"/>
            <w:noWrap/>
            <w:tcMar>
              <w:top w:w="15" w:type="dxa"/>
              <w:left w:w="15" w:type="dxa"/>
              <w:bottom w:w="0" w:type="dxa"/>
              <w:right w:w="15" w:type="dxa"/>
            </w:tcMar>
            <w:vAlign w:val="bottom"/>
            <w:hideMark/>
          </w:tcPr>
          <w:p w14:paraId="6AC85031" w14:textId="77777777" w:rsidR="00763EA4" w:rsidRDefault="00763EA4">
            <w:pPr>
              <w:rPr>
                <w:rFonts w:ascii="Arial" w:hAnsi="Arial" w:cs="Arial"/>
                <w:color w:val="000000"/>
                <w:kern w:val="2"/>
                <w:szCs w:val="22"/>
              </w:rPr>
            </w:pPr>
            <w:r>
              <w:rPr>
                <w:rFonts w:ascii="Arial" w:hAnsi="Arial" w:cs="Arial"/>
                <w:color w:val="000000"/>
                <w:kern w:val="2"/>
                <w:szCs w:val="22"/>
              </w:rPr>
              <w:t>Huawei Technologies Co., Ltd</w:t>
            </w:r>
          </w:p>
        </w:tc>
      </w:tr>
      <w:tr w:rsidR="00763EA4" w14:paraId="3AB4FA1B" w14:textId="77777777" w:rsidTr="00763EA4">
        <w:trPr>
          <w:trHeight w:val="300"/>
        </w:trPr>
        <w:tc>
          <w:tcPr>
            <w:tcW w:w="1276" w:type="dxa"/>
            <w:noWrap/>
            <w:tcMar>
              <w:top w:w="15" w:type="dxa"/>
              <w:left w:w="15" w:type="dxa"/>
              <w:bottom w:w="0" w:type="dxa"/>
              <w:right w:w="15" w:type="dxa"/>
            </w:tcMar>
            <w:vAlign w:val="bottom"/>
            <w:hideMark/>
          </w:tcPr>
          <w:p w14:paraId="608183FD"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63B169CF"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28350F6E" w14:textId="77777777" w:rsidR="00763EA4" w:rsidRDefault="00763EA4">
            <w:pPr>
              <w:rPr>
                <w:rFonts w:ascii="Arial" w:hAnsi="Arial" w:cs="Arial"/>
                <w:color w:val="000000"/>
                <w:kern w:val="2"/>
                <w:szCs w:val="22"/>
              </w:rPr>
            </w:pPr>
            <w:r>
              <w:rPr>
                <w:rFonts w:ascii="Arial" w:hAnsi="Arial" w:cs="Arial"/>
                <w:color w:val="000000"/>
                <w:kern w:val="2"/>
                <w:szCs w:val="22"/>
              </w:rPr>
              <w:t>Patil, Abhishek</w:t>
            </w:r>
          </w:p>
        </w:tc>
        <w:tc>
          <w:tcPr>
            <w:tcW w:w="4820" w:type="dxa"/>
            <w:noWrap/>
            <w:tcMar>
              <w:top w:w="15" w:type="dxa"/>
              <w:left w:w="15" w:type="dxa"/>
              <w:bottom w:w="0" w:type="dxa"/>
              <w:right w:w="15" w:type="dxa"/>
            </w:tcMar>
            <w:vAlign w:val="bottom"/>
            <w:hideMark/>
          </w:tcPr>
          <w:p w14:paraId="169DB1A6" w14:textId="77777777" w:rsidR="00763EA4" w:rsidRDefault="00763EA4">
            <w:pPr>
              <w:rPr>
                <w:rFonts w:ascii="Arial" w:hAnsi="Arial" w:cs="Arial"/>
                <w:color w:val="000000"/>
                <w:kern w:val="2"/>
                <w:szCs w:val="22"/>
              </w:rPr>
            </w:pPr>
            <w:r>
              <w:rPr>
                <w:rFonts w:ascii="Arial" w:hAnsi="Arial" w:cs="Arial"/>
                <w:color w:val="000000"/>
                <w:kern w:val="2"/>
                <w:szCs w:val="22"/>
              </w:rPr>
              <w:t>Qualcomm Incorporated</w:t>
            </w:r>
          </w:p>
        </w:tc>
      </w:tr>
      <w:tr w:rsidR="00763EA4" w14:paraId="32D7448A" w14:textId="77777777" w:rsidTr="00763EA4">
        <w:trPr>
          <w:trHeight w:val="300"/>
        </w:trPr>
        <w:tc>
          <w:tcPr>
            <w:tcW w:w="1276" w:type="dxa"/>
            <w:noWrap/>
            <w:tcMar>
              <w:top w:w="15" w:type="dxa"/>
              <w:left w:w="15" w:type="dxa"/>
              <w:bottom w:w="0" w:type="dxa"/>
              <w:right w:w="15" w:type="dxa"/>
            </w:tcMar>
            <w:vAlign w:val="bottom"/>
            <w:hideMark/>
          </w:tcPr>
          <w:p w14:paraId="4BEBBE9E"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2DFC80F3"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4AEBC40B" w14:textId="77777777" w:rsidR="00763EA4" w:rsidRDefault="00763EA4">
            <w:pPr>
              <w:rPr>
                <w:rFonts w:ascii="Arial" w:hAnsi="Arial" w:cs="Arial"/>
                <w:color w:val="000000"/>
                <w:kern w:val="2"/>
                <w:szCs w:val="22"/>
              </w:rPr>
            </w:pPr>
            <w:r>
              <w:rPr>
                <w:rFonts w:ascii="Arial" w:hAnsi="Arial" w:cs="Arial"/>
                <w:color w:val="000000"/>
                <w:kern w:val="2"/>
                <w:szCs w:val="22"/>
              </w:rPr>
              <w:t>Patwardhan, Gaurav</w:t>
            </w:r>
          </w:p>
        </w:tc>
        <w:tc>
          <w:tcPr>
            <w:tcW w:w="4820" w:type="dxa"/>
            <w:noWrap/>
            <w:tcMar>
              <w:top w:w="15" w:type="dxa"/>
              <w:left w:w="15" w:type="dxa"/>
              <w:bottom w:w="0" w:type="dxa"/>
              <w:right w:w="15" w:type="dxa"/>
            </w:tcMar>
            <w:vAlign w:val="bottom"/>
            <w:hideMark/>
          </w:tcPr>
          <w:p w14:paraId="51CCA4B3" w14:textId="77777777" w:rsidR="00763EA4" w:rsidRDefault="00763EA4">
            <w:pPr>
              <w:rPr>
                <w:rFonts w:ascii="Arial" w:hAnsi="Arial" w:cs="Arial"/>
                <w:color w:val="000000"/>
                <w:kern w:val="2"/>
                <w:szCs w:val="22"/>
              </w:rPr>
            </w:pPr>
            <w:r>
              <w:rPr>
                <w:rFonts w:ascii="Arial" w:hAnsi="Arial" w:cs="Arial"/>
                <w:color w:val="000000"/>
                <w:kern w:val="2"/>
                <w:szCs w:val="22"/>
              </w:rPr>
              <w:t>Hewlett Packard Enterprise</w:t>
            </w:r>
          </w:p>
        </w:tc>
      </w:tr>
      <w:tr w:rsidR="00763EA4" w14:paraId="52BCF005" w14:textId="77777777" w:rsidTr="00763EA4">
        <w:trPr>
          <w:trHeight w:val="300"/>
        </w:trPr>
        <w:tc>
          <w:tcPr>
            <w:tcW w:w="1276" w:type="dxa"/>
            <w:noWrap/>
            <w:tcMar>
              <w:top w:w="15" w:type="dxa"/>
              <w:left w:w="15" w:type="dxa"/>
              <w:bottom w:w="0" w:type="dxa"/>
              <w:right w:w="15" w:type="dxa"/>
            </w:tcMar>
            <w:vAlign w:val="bottom"/>
            <w:hideMark/>
          </w:tcPr>
          <w:p w14:paraId="076D2FFD"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02D6A5D3"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7FA449DE"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Petrick</w:t>
            </w:r>
            <w:proofErr w:type="spellEnd"/>
            <w:r>
              <w:rPr>
                <w:rFonts w:ascii="Arial" w:hAnsi="Arial" w:cs="Arial"/>
                <w:color w:val="000000"/>
                <w:kern w:val="2"/>
                <w:szCs w:val="22"/>
              </w:rPr>
              <w:t>, Albert</w:t>
            </w:r>
          </w:p>
        </w:tc>
        <w:tc>
          <w:tcPr>
            <w:tcW w:w="4820" w:type="dxa"/>
            <w:noWrap/>
            <w:tcMar>
              <w:top w:w="15" w:type="dxa"/>
              <w:left w:w="15" w:type="dxa"/>
              <w:bottom w:w="0" w:type="dxa"/>
              <w:right w:w="15" w:type="dxa"/>
            </w:tcMar>
            <w:vAlign w:val="bottom"/>
            <w:hideMark/>
          </w:tcPr>
          <w:p w14:paraId="5CB2CF06"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InterDigital</w:t>
            </w:r>
            <w:proofErr w:type="spellEnd"/>
            <w:r>
              <w:rPr>
                <w:rFonts w:ascii="Arial" w:hAnsi="Arial" w:cs="Arial"/>
                <w:color w:val="000000"/>
                <w:kern w:val="2"/>
                <w:szCs w:val="22"/>
              </w:rPr>
              <w:t>, Inc.</w:t>
            </w:r>
          </w:p>
        </w:tc>
      </w:tr>
      <w:tr w:rsidR="00763EA4" w14:paraId="5B2C2860" w14:textId="77777777" w:rsidTr="00763EA4">
        <w:trPr>
          <w:trHeight w:val="300"/>
        </w:trPr>
        <w:tc>
          <w:tcPr>
            <w:tcW w:w="1276" w:type="dxa"/>
            <w:noWrap/>
            <w:tcMar>
              <w:top w:w="15" w:type="dxa"/>
              <w:left w:w="15" w:type="dxa"/>
              <w:bottom w:w="0" w:type="dxa"/>
              <w:right w:w="15" w:type="dxa"/>
            </w:tcMar>
            <w:vAlign w:val="bottom"/>
            <w:hideMark/>
          </w:tcPr>
          <w:p w14:paraId="3550DDAA"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7A54812B"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16EC5A97" w14:textId="77777777" w:rsidR="00763EA4" w:rsidRDefault="00763EA4">
            <w:pPr>
              <w:rPr>
                <w:rFonts w:ascii="Arial" w:hAnsi="Arial" w:cs="Arial"/>
                <w:color w:val="000000"/>
                <w:kern w:val="2"/>
                <w:szCs w:val="22"/>
              </w:rPr>
            </w:pPr>
            <w:r>
              <w:rPr>
                <w:rFonts w:ascii="Arial" w:hAnsi="Arial" w:cs="Arial"/>
                <w:color w:val="000000"/>
                <w:kern w:val="2"/>
                <w:szCs w:val="22"/>
              </w:rPr>
              <w:t xml:space="preserve">Quan, </w:t>
            </w:r>
            <w:proofErr w:type="spellStart"/>
            <w:r>
              <w:rPr>
                <w:rFonts w:ascii="Arial" w:hAnsi="Arial" w:cs="Arial"/>
                <w:color w:val="000000"/>
                <w:kern w:val="2"/>
                <w:szCs w:val="22"/>
              </w:rPr>
              <w:t>Yingqiao</w:t>
            </w:r>
            <w:proofErr w:type="spellEnd"/>
          </w:p>
        </w:tc>
        <w:tc>
          <w:tcPr>
            <w:tcW w:w="4820" w:type="dxa"/>
            <w:noWrap/>
            <w:tcMar>
              <w:top w:w="15" w:type="dxa"/>
              <w:left w:w="15" w:type="dxa"/>
              <w:bottom w:w="0" w:type="dxa"/>
              <w:right w:w="15" w:type="dxa"/>
            </w:tcMar>
            <w:vAlign w:val="bottom"/>
            <w:hideMark/>
          </w:tcPr>
          <w:p w14:paraId="045C1206"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Spreadtrum</w:t>
            </w:r>
            <w:proofErr w:type="spellEnd"/>
          </w:p>
        </w:tc>
      </w:tr>
      <w:tr w:rsidR="00763EA4" w14:paraId="64C2CEA4" w14:textId="77777777" w:rsidTr="00763EA4">
        <w:trPr>
          <w:trHeight w:val="300"/>
        </w:trPr>
        <w:tc>
          <w:tcPr>
            <w:tcW w:w="1276" w:type="dxa"/>
            <w:noWrap/>
            <w:tcMar>
              <w:top w:w="15" w:type="dxa"/>
              <w:left w:w="15" w:type="dxa"/>
              <w:bottom w:w="0" w:type="dxa"/>
              <w:right w:w="15" w:type="dxa"/>
            </w:tcMar>
            <w:vAlign w:val="bottom"/>
            <w:hideMark/>
          </w:tcPr>
          <w:p w14:paraId="4815CD8E"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077BA2E5"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2D24EAA8" w14:textId="77777777" w:rsidR="00763EA4" w:rsidRDefault="00763EA4">
            <w:pPr>
              <w:rPr>
                <w:rFonts w:ascii="Arial" w:hAnsi="Arial" w:cs="Arial"/>
                <w:color w:val="000000"/>
                <w:kern w:val="2"/>
                <w:szCs w:val="22"/>
              </w:rPr>
            </w:pPr>
            <w:r>
              <w:rPr>
                <w:rFonts w:ascii="Arial" w:hAnsi="Arial" w:cs="Arial"/>
                <w:color w:val="000000"/>
                <w:kern w:val="2"/>
                <w:szCs w:val="22"/>
              </w:rPr>
              <w:t>Rosdahl, Jon</w:t>
            </w:r>
          </w:p>
        </w:tc>
        <w:tc>
          <w:tcPr>
            <w:tcW w:w="4820" w:type="dxa"/>
            <w:noWrap/>
            <w:tcMar>
              <w:top w:w="15" w:type="dxa"/>
              <w:left w:w="15" w:type="dxa"/>
              <w:bottom w:w="0" w:type="dxa"/>
              <w:right w:w="15" w:type="dxa"/>
            </w:tcMar>
            <w:vAlign w:val="bottom"/>
            <w:hideMark/>
          </w:tcPr>
          <w:p w14:paraId="7C4B0319" w14:textId="77777777" w:rsidR="00763EA4" w:rsidRDefault="00763EA4">
            <w:pPr>
              <w:rPr>
                <w:rFonts w:ascii="Arial" w:hAnsi="Arial" w:cs="Arial"/>
                <w:color w:val="000000"/>
                <w:kern w:val="2"/>
                <w:szCs w:val="22"/>
              </w:rPr>
            </w:pPr>
            <w:r>
              <w:rPr>
                <w:rFonts w:ascii="Arial" w:hAnsi="Arial" w:cs="Arial"/>
                <w:color w:val="000000"/>
                <w:kern w:val="2"/>
                <w:szCs w:val="22"/>
              </w:rPr>
              <w:t>Qualcomm Technologies, Inc.</w:t>
            </w:r>
          </w:p>
        </w:tc>
      </w:tr>
      <w:tr w:rsidR="00763EA4" w14:paraId="179A2180" w14:textId="77777777" w:rsidTr="00763EA4">
        <w:trPr>
          <w:trHeight w:val="300"/>
        </w:trPr>
        <w:tc>
          <w:tcPr>
            <w:tcW w:w="1276" w:type="dxa"/>
            <w:noWrap/>
            <w:tcMar>
              <w:top w:w="15" w:type="dxa"/>
              <w:left w:w="15" w:type="dxa"/>
              <w:bottom w:w="0" w:type="dxa"/>
              <w:right w:w="15" w:type="dxa"/>
            </w:tcMar>
            <w:vAlign w:val="bottom"/>
            <w:hideMark/>
          </w:tcPr>
          <w:p w14:paraId="207E4D76"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286E6037"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2D6DE83C" w14:textId="77777777" w:rsidR="00763EA4" w:rsidRDefault="00763EA4">
            <w:pPr>
              <w:rPr>
                <w:rFonts w:ascii="Arial" w:hAnsi="Arial" w:cs="Arial"/>
                <w:color w:val="000000"/>
                <w:kern w:val="2"/>
                <w:szCs w:val="22"/>
              </w:rPr>
            </w:pPr>
            <w:r>
              <w:rPr>
                <w:rFonts w:ascii="Arial" w:hAnsi="Arial" w:cs="Arial"/>
                <w:color w:val="000000"/>
                <w:kern w:val="2"/>
                <w:szCs w:val="22"/>
              </w:rPr>
              <w:t xml:space="preserve">Ryu, </w:t>
            </w:r>
            <w:proofErr w:type="spellStart"/>
            <w:r>
              <w:rPr>
                <w:rFonts w:ascii="Arial" w:hAnsi="Arial" w:cs="Arial"/>
                <w:color w:val="000000"/>
                <w:kern w:val="2"/>
                <w:szCs w:val="22"/>
              </w:rPr>
              <w:t>Kiseon</w:t>
            </w:r>
            <w:proofErr w:type="spellEnd"/>
          </w:p>
        </w:tc>
        <w:tc>
          <w:tcPr>
            <w:tcW w:w="4820" w:type="dxa"/>
            <w:noWrap/>
            <w:tcMar>
              <w:top w:w="15" w:type="dxa"/>
              <w:left w:w="15" w:type="dxa"/>
              <w:bottom w:w="0" w:type="dxa"/>
              <w:right w:w="15" w:type="dxa"/>
            </w:tcMar>
            <w:vAlign w:val="bottom"/>
            <w:hideMark/>
          </w:tcPr>
          <w:p w14:paraId="6C731FDC" w14:textId="77777777" w:rsidR="00763EA4" w:rsidRDefault="00763EA4">
            <w:pPr>
              <w:rPr>
                <w:rFonts w:ascii="Arial" w:hAnsi="Arial" w:cs="Arial"/>
                <w:color w:val="000000"/>
                <w:kern w:val="2"/>
                <w:szCs w:val="22"/>
              </w:rPr>
            </w:pPr>
            <w:r>
              <w:rPr>
                <w:rFonts w:ascii="Arial" w:hAnsi="Arial" w:cs="Arial"/>
                <w:color w:val="000000"/>
                <w:kern w:val="2"/>
                <w:szCs w:val="22"/>
              </w:rPr>
              <w:t>NXP Semiconductors</w:t>
            </w:r>
          </w:p>
        </w:tc>
      </w:tr>
      <w:tr w:rsidR="00763EA4" w14:paraId="1853A700" w14:textId="77777777" w:rsidTr="00763EA4">
        <w:trPr>
          <w:trHeight w:val="300"/>
        </w:trPr>
        <w:tc>
          <w:tcPr>
            <w:tcW w:w="1276" w:type="dxa"/>
            <w:noWrap/>
            <w:tcMar>
              <w:top w:w="15" w:type="dxa"/>
              <w:left w:w="15" w:type="dxa"/>
              <w:bottom w:w="0" w:type="dxa"/>
              <w:right w:w="15" w:type="dxa"/>
            </w:tcMar>
            <w:vAlign w:val="bottom"/>
            <w:hideMark/>
          </w:tcPr>
          <w:p w14:paraId="0F03F89B"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26650244"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0C14A7C6" w14:textId="77777777" w:rsidR="00763EA4" w:rsidRDefault="00763EA4">
            <w:pPr>
              <w:rPr>
                <w:rFonts w:ascii="Arial" w:hAnsi="Arial" w:cs="Arial"/>
                <w:color w:val="000000"/>
                <w:kern w:val="2"/>
                <w:szCs w:val="22"/>
              </w:rPr>
            </w:pPr>
            <w:r>
              <w:rPr>
                <w:rFonts w:ascii="Arial" w:hAnsi="Arial" w:cs="Arial"/>
                <w:color w:val="000000"/>
                <w:kern w:val="2"/>
                <w:szCs w:val="22"/>
              </w:rPr>
              <w:t xml:space="preserve">Shi, </w:t>
            </w:r>
            <w:proofErr w:type="spellStart"/>
            <w:r>
              <w:rPr>
                <w:rFonts w:ascii="Arial" w:hAnsi="Arial" w:cs="Arial"/>
                <w:color w:val="000000"/>
                <w:kern w:val="2"/>
                <w:szCs w:val="22"/>
              </w:rPr>
              <w:t>Zhenpeng</w:t>
            </w:r>
            <w:proofErr w:type="spellEnd"/>
          </w:p>
        </w:tc>
        <w:tc>
          <w:tcPr>
            <w:tcW w:w="4820" w:type="dxa"/>
            <w:noWrap/>
            <w:tcMar>
              <w:top w:w="15" w:type="dxa"/>
              <w:left w:w="15" w:type="dxa"/>
              <w:bottom w:w="0" w:type="dxa"/>
              <w:right w:w="15" w:type="dxa"/>
            </w:tcMar>
            <w:vAlign w:val="bottom"/>
            <w:hideMark/>
          </w:tcPr>
          <w:p w14:paraId="0F750BD5" w14:textId="77777777" w:rsidR="00763EA4" w:rsidRDefault="00763EA4">
            <w:pPr>
              <w:rPr>
                <w:rFonts w:ascii="Arial" w:hAnsi="Arial" w:cs="Arial"/>
                <w:color w:val="000000"/>
                <w:kern w:val="2"/>
                <w:szCs w:val="22"/>
              </w:rPr>
            </w:pPr>
            <w:r>
              <w:rPr>
                <w:rFonts w:ascii="Arial" w:hAnsi="Arial" w:cs="Arial"/>
                <w:color w:val="000000"/>
                <w:kern w:val="2"/>
                <w:szCs w:val="22"/>
              </w:rPr>
              <w:t>Huawei Technologies Co., Ltd</w:t>
            </w:r>
          </w:p>
        </w:tc>
      </w:tr>
      <w:tr w:rsidR="00763EA4" w14:paraId="3147CF56" w14:textId="77777777" w:rsidTr="00763EA4">
        <w:trPr>
          <w:trHeight w:val="300"/>
        </w:trPr>
        <w:tc>
          <w:tcPr>
            <w:tcW w:w="1276" w:type="dxa"/>
            <w:noWrap/>
            <w:tcMar>
              <w:top w:w="15" w:type="dxa"/>
              <w:left w:w="15" w:type="dxa"/>
              <w:bottom w:w="0" w:type="dxa"/>
              <w:right w:w="15" w:type="dxa"/>
            </w:tcMar>
            <w:vAlign w:val="bottom"/>
            <w:hideMark/>
          </w:tcPr>
          <w:p w14:paraId="5C3A5C74"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45F9A37C"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1501A19E" w14:textId="77777777" w:rsidR="00763EA4" w:rsidRDefault="00763EA4">
            <w:pPr>
              <w:rPr>
                <w:rFonts w:ascii="Arial" w:hAnsi="Arial" w:cs="Arial"/>
                <w:color w:val="000000"/>
                <w:kern w:val="2"/>
                <w:szCs w:val="22"/>
              </w:rPr>
            </w:pPr>
            <w:r>
              <w:rPr>
                <w:rFonts w:ascii="Arial" w:hAnsi="Arial" w:cs="Arial"/>
                <w:color w:val="000000"/>
                <w:kern w:val="2"/>
                <w:szCs w:val="22"/>
              </w:rPr>
              <w:t>VIGER, Pascal</w:t>
            </w:r>
          </w:p>
        </w:tc>
        <w:tc>
          <w:tcPr>
            <w:tcW w:w="4820" w:type="dxa"/>
            <w:noWrap/>
            <w:tcMar>
              <w:top w:w="15" w:type="dxa"/>
              <w:left w:w="15" w:type="dxa"/>
              <w:bottom w:w="0" w:type="dxa"/>
              <w:right w:w="15" w:type="dxa"/>
            </w:tcMar>
            <w:vAlign w:val="bottom"/>
            <w:hideMark/>
          </w:tcPr>
          <w:p w14:paraId="7AA1EE81" w14:textId="77777777" w:rsidR="00763EA4" w:rsidRDefault="00763EA4">
            <w:pPr>
              <w:rPr>
                <w:rFonts w:ascii="Arial" w:hAnsi="Arial" w:cs="Arial"/>
                <w:color w:val="000000"/>
                <w:kern w:val="2"/>
                <w:szCs w:val="22"/>
              </w:rPr>
            </w:pPr>
            <w:r>
              <w:rPr>
                <w:rFonts w:ascii="Arial" w:hAnsi="Arial" w:cs="Arial"/>
                <w:color w:val="000000"/>
                <w:kern w:val="2"/>
                <w:szCs w:val="22"/>
              </w:rPr>
              <w:t>Canon Research Centre France</w:t>
            </w:r>
          </w:p>
        </w:tc>
      </w:tr>
      <w:tr w:rsidR="00763EA4" w14:paraId="2B493548" w14:textId="77777777" w:rsidTr="00763EA4">
        <w:trPr>
          <w:trHeight w:val="300"/>
        </w:trPr>
        <w:tc>
          <w:tcPr>
            <w:tcW w:w="1276" w:type="dxa"/>
            <w:noWrap/>
            <w:tcMar>
              <w:top w:w="15" w:type="dxa"/>
              <w:left w:w="15" w:type="dxa"/>
              <w:bottom w:w="0" w:type="dxa"/>
              <w:right w:w="15" w:type="dxa"/>
            </w:tcMar>
            <w:vAlign w:val="bottom"/>
            <w:hideMark/>
          </w:tcPr>
          <w:p w14:paraId="2AE9F57A"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6C7B1DFD"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4A3A567D" w14:textId="77777777" w:rsidR="00763EA4" w:rsidRDefault="00763EA4">
            <w:pPr>
              <w:rPr>
                <w:rFonts w:ascii="Arial" w:hAnsi="Arial" w:cs="Arial"/>
                <w:color w:val="000000"/>
                <w:kern w:val="2"/>
                <w:szCs w:val="22"/>
              </w:rPr>
            </w:pPr>
            <w:r>
              <w:rPr>
                <w:rFonts w:ascii="Arial" w:hAnsi="Arial" w:cs="Arial"/>
                <w:color w:val="000000"/>
                <w:kern w:val="2"/>
                <w:szCs w:val="22"/>
              </w:rPr>
              <w:t>Wang, Qi</w:t>
            </w:r>
          </w:p>
        </w:tc>
        <w:tc>
          <w:tcPr>
            <w:tcW w:w="4820" w:type="dxa"/>
            <w:noWrap/>
            <w:tcMar>
              <w:top w:w="15" w:type="dxa"/>
              <w:left w:w="15" w:type="dxa"/>
              <w:bottom w:w="0" w:type="dxa"/>
              <w:right w:w="15" w:type="dxa"/>
            </w:tcMar>
            <w:vAlign w:val="bottom"/>
            <w:hideMark/>
          </w:tcPr>
          <w:p w14:paraId="3B14E2AF" w14:textId="77777777" w:rsidR="00763EA4" w:rsidRDefault="00763EA4">
            <w:pPr>
              <w:rPr>
                <w:rFonts w:ascii="Arial" w:hAnsi="Arial" w:cs="Arial"/>
                <w:color w:val="000000"/>
                <w:kern w:val="2"/>
                <w:szCs w:val="22"/>
              </w:rPr>
            </w:pPr>
            <w:r>
              <w:rPr>
                <w:rFonts w:ascii="Arial" w:hAnsi="Arial" w:cs="Arial"/>
                <w:color w:val="000000"/>
                <w:kern w:val="2"/>
                <w:szCs w:val="22"/>
              </w:rPr>
              <w:t>Apple Inc.</w:t>
            </w:r>
          </w:p>
        </w:tc>
      </w:tr>
      <w:tr w:rsidR="00763EA4" w14:paraId="27724951" w14:textId="77777777" w:rsidTr="00763EA4">
        <w:trPr>
          <w:trHeight w:val="300"/>
        </w:trPr>
        <w:tc>
          <w:tcPr>
            <w:tcW w:w="1276" w:type="dxa"/>
            <w:noWrap/>
            <w:tcMar>
              <w:top w:w="15" w:type="dxa"/>
              <w:left w:w="15" w:type="dxa"/>
              <w:bottom w:w="0" w:type="dxa"/>
              <w:right w:w="15" w:type="dxa"/>
            </w:tcMar>
            <w:vAlign w:val="bottom"/>
            <w:hideMark/>
          </w:tcPr>
          <w:p w14:paraId="328DDF9A"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07C7E5A0"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1AC0D3F7" w14:textId="77777777" w:rsidR="00763EA4" w:rsidRDefault="00763EA4">
            <w:pPr>
              <w:rPr>
                <w:rFonts w:ascii="Arial" w:hAnsi="Arial" w:cs="Arial"/>
                <w:color w:val="000000"/>
                <w:kern w:val="2"/>
                <w:szCs w:val="22"/>
              </w:rPr>
            </w:pPr>
            <w:r>
              <w:rPr>
                <w:rFonts w:ascii="Arial" w:hAnsi="Arial" w:cs="Arial"/>
                <w:color w:val="000000"/>
                <w:kern w:val="2"/>
                <w:szCs w:val="22"/>
              </w:rPr>
              <w:t>Wei, Dong</w:t>
            </w:r>
          </w:p>
        </w:tc>
        <w:tc>
          <w:tcPr>
            <w:tcW w:w="4820" w:type="dxa"/>
            <w:noWrap/>
            <w:tcMar>
              <w:top w:w="15" w:type="dxa"/>
              <w:left w:w="15" w:type="dxa"/>
              <w:bottom w:w="0" w:type="dxa"/>
              <w:right w:w="15" w:type="dxa"/>
            </w:tcMar>
            <w:vAlign w:val="bottom"/>
            <w:hideMark/>
          </w:tcPr>
          <w:p w14:paraId="72905DFB" w14:textId="77777777" w:rsidR="00763EA4" w:rsidRDefault="00763EA4">
            <w:pPr>
              <w:rPr>
                <w:rFonts w:ascii="Arial" w:hAnsi="Arial" w:cs="Arial"/>
                <w:color w:val="000000"/>
                <w:kern w:val="2"/>
                <w:szCs w:val="22"/>
              </w:rPr>
            </w:pPr>
            <w:r>
              <w:rPr>
                <w:rFonts w:ascii="Arial" w:hAnsi="Arial" w:cs="Arial"/>
                <w:color w:val="000000"/>
                <w:kern w:val="2"/>
                <w:szCs w:val="22"/>
              </w:rPr>
              <w:t xml:space="preserve">Guangdong OPPO Mobile Telecommunications </w:t>
            </w:r>
            <w:proofErr w:type="spellStart"/>
            <w:proofErr w:type="gramStart"/>
            <w:r>
              <w:rPr>
                <w:rFonts w:ascii="Arial" w:hAnsi="Arial" w:cs="Arial"/>
                <w:color w:val="000000"/>
                <w:kern w:val="2"/>
                <w:szCs w:val="22"/>
              </w:rPr>
              <w:t>Corp.,Ltd</w:t>
            </w:r>
            <w:proofErr w:type="spellEnd"/>
            <w:proofErr w:type="gramEnd"/>
          </w:p>
        </w:tc>
      </w:tr>
      <w:tr w:rsidR="00763EA4" w14:paraId="6B65C245" w14:textId="77777777" w:rsidTr="00763EA4">
        <w:trPr>
          <w:trHeight w:val="300"/>
        </w:trPr>
        <w:tc>
          <w:tcPr>
            <w:tcW w:w="1276" w:type="dxa"/>
            <w:noWrap/>
            <w:tcMar>
              <w:top w:w="15" w:type="dxa"/>
              <w:left w:w="15" w:type="dxa"/>
              <w:bottom w:w="0" w:type="dxa"/>
              <w:right w:w="15" w:type="dxa"/>
            </w:tcMar>
            <w:vAlign w:val="bottom"/>
            <w:hideMark/>
          </w:tcPr>
          <w:p w14:paraId="667367E3"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746569E5"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719C6EC0" w14:textId="77777777" w:rsidR="00763EA4" w:rsidRDefault="00763EA4">
            <w:pPr>
              <w:rPr>
                <w:rFonts w:ascii="Arial" w:hAnsi="Arial" w:cs="Arial"/>
                <w:color w:val="000000"/>
                <w:kern w:val="2"/>
                <w:szCs w:val="22"/>
              </w:rPr>
            </w:pPr>
            <w:r>
              <w:rPr>
                <w:rFonts w:ascii="Arial" w:hAnsi="Arial" w:cs="Arial"/>
                <w:color w:val="000000"/>
                <w:kern w:val="2"/>
                <w:szCs w:val="22"/>
              </w:rPr>
              <w:t>Wullert, John</w:t>
            </w:r>
          </w:p>
        </w:tc>
        <w:tc>
          <w:tcPr>
            <w:tcW w:w="4820" w:type="dxa"/>
            <w:noWrap/>
            <w:tcMar>
              <w:top w:w="15" w:type="dxa"/>
              <w:left w:w="15" w:type="dxa"/>
              <w:bottom w:w="0" w:type="dxa"/>
              <w:right w:w="15" w:type="dxa"/>
            </w:tcMar>
            <w:vAlign w:val="bottom"/>
            <w:hideMark/>
          </w:tcPr>
          <w:p w14:paraId="19519FA2"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Peraton</w:t>
            </w:r>
            <w:proofErr w:type="spellEnd"/>
            <w:r>
              <w:rPr>
                <w:rFonts w:ascii="Arial" w:hAnsi="Arial" w:cs="Arial"/>
                <w:color w:val="000000"/>
                <w:kern w:val="2"/>
                <w:szCs w:val="22"/>
              </w:rPr>
              <w:t xml:space="preserve"> Labs</w:t>
            </w:r>
          </w:p>
        </w:tc>
      </w:tr>
      <w:tr w:rsidR="00763EA4" w14:paraId="2F0B2B99" w14:textId="77777777" w:rsidTr="00763EA4">
        <w:trPr>
          <w:trHeight w:val="300"/>
        </w:trPr>
        <w:tc>
          <w:tcPr>
            <w:tcW w:w="1276" w:type="dxa"/>
            <w:noWrap/>
            <w:tcMar>
              <w:top w:w="15" w:type="dxa"/>
              <w:left w:w="15" w:type="dxa"/>
              <w:bottom w:w="0" w:type="dxa"/>
              <w:right w:w="15" w:type="dxa"/>
            </w:tcMar>
            <w:vAlign w:val="bottom"/>
            <w:hideMark/>
          </w:tcPr>
          <w:p w14:paraId="39DAC8A7"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1950849D"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40FC3BA0" w14:textId="77777777" w:rsidR="00763EA4" w:rsidRDefault="00763EA4">
            <w:pPr>
              <w:rPr>
                <w:rFonts w:ascii="Arial" w:hAnsi="Arial" w:cs="Arial"/>
                <w:color w:val="000000"/>
                <w:kern w:val="2"/>
                <w:szCs w:val="22"/>
              </w:rPr>
            </w:pPr>
            <w:r>
              <w:rPr>
                <w:rFonts w:ascii="Arial" w:hAnsi="Arial" w:cs="Arial"/>
                <w:color w:val="000000"/>
                <w:kern w:val="2"/>
                <w:szCs w:val="22"/>
              </w:rPr>
              <w:t>Xiao, Tong</w:t>
            </w:r>
          </w:p>
        </w:tc>
        <w:tc>
          <w:tcPr>
            <w:tcW w:w="4820" w:type="dxa"/>
            <w:noWrap/>
            <w:tcMar>
              <w:top w:w="15" w:type="dxa"/>
              <w:left w:w="15" w:type="dxa"/>
              <w:bottom w:w="0" w:type="dxa"/>
              <w:right w:w="15" w:type="dxa"/>
            </w:tcMar>
            <w:vAlign w:val="bottom"/>
            <w:hideMark/>
          </w:tcPr>
          <w:p w14:paraId="278832A2" w14:textId="77777777" w:rsidR="00763EA4" w:rsidRDefault="00763EA4">
            <w:pPr>
              <w:rPr>
                <w:rFonts w:ascii="Arial" w:hAnsi="Arial" w:cs="Arial"/>
                <w:color w:val="000000"/>
                <w:kern w:val="2"/>
                <w:szCs w:val="22"/>
              </w:rPr>
            </w:pPr>
            <w:r>
              <w:rPr>
                <w:rFonts w:ascii="Arial" w:hAnsi="Arial" w:cs="Arial"/>
                <w:color w:val="000000"/>
                <w:kern w:val="2"/>
                <w:szCs w:val="22"/>
              </w:rPr>
              <w:t>Xiaomi Communications Co., Ltd.</w:t>
            </w:r>
          </w:p>
        </w:tc>
      </w:tr>
      <w:tr w:rsidR="00763EA4" w14:paraId="0D31A0B3" w14:textId="77777777" w:rsidTr="00763EA4">
        <w:trPr>
          <w:trHeight w:val="300"/>
        </w:trPr>
        <w:tc>
          <w:tcPr>
            <w:tcW w:w="1276" w:type="dxa"/>
            <w:noWrap/>
            <w:tcMar>
              <w:top w:w="15" w:type="dxa"/>
              <w:left w:w="15" w:type="dxa"/>
              <w:bottom w:w="0" w:type="dxa"/>
              <w:right w:w="15" w:type="dxa"/>
            </w:tcMar>
            <w:vAlign w:val="bottom"/>
            <w:hideMark/>
          </w:tcPr>
          <w:p w14:paraId="5A944FA4"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06C0363A"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16ECF4E9" w14:textId="77777777" w:rsidR="00763EA4" w:rsidRDefault="00763EA4">
            <w:pPr>
              <w:rPr>
                <w:rFonts w:ascii="Arial" w:hAnsi="Arial" w:cs="Arial"/>
                <w:color w:val="000000"/>
                <w:kern w:val="2"/>
                <w:szCs w:val="22"/>
              </w:rPr>
            </w:pPr>
            <w:r>
              <w:rPr>
                <w:rFonts w:ascii="Arial" w:hAnsi="Arial" w:cs="Arial"/>
                <w:color w:val="000000"/>
                <w:kern w:val="2"/>
                <w:szCs w:val="22"/>
              </w:rPr>
              <w:t>Xu, Yue</w:t>
            </w:r>
          </w:p>
        </w:tc>
        <w:tc>
          <w:tcPr>
            <w:tcW w:w="4820" w:type="dxa"/>
            <w:noWrap/>
            <w:tcMar>
              <w:top w:w="15" w:type="dxa"/>
              <w:left w:w="15" w:type="dxa"/>
              <w:bottom w:w="0" w:type="dxa"/>
              <w:right w:w="15" w:type="dxa"/>
            </w:tcMar>
            <w:vAlign w:val="bottom"/>
            <w:hideMark/>
          </w:tcPr>
          <w:p w14:paraId="1B7C5E12" w14:textId="77777777" w:rsidR="00763EA4" w:rsidRDefault="00763EA4">
            <w:pPr>
              <w:rPr>
                <w:rFonts w:ascii="Arial" w:hAnsi="Arial" w:cs="Arial"/>
                <w:color w:val="000000"/>
                <w:kern w:val="2"/>
                <w:szCs w:val="22"/>
              </w:rPr>
            </w:pPr>
            <w:r>
              <w:rPr>
                <w:rFonts w:ascii="Arial" w:hAnsi="Arial" w:cs="Arial"/>
                <w:color w:val="000000"/>
                <w:kern w:val="2"/>
                <w:szCs w:val="22"/>
              </w:rPr>
              <w:t>Huawei Technologies Co., Ltd</w:t>
            </w:r>
          </w:p>
        </w:tc>
      </w:tr>
      <w:tr w:rsidR="00763EA4" w14:paraId="3405A6F6" w14:textId="77777777" w:rsidTr="00763EA4">
        <w:trPr>
          <w:trHeight w:val="300"/>
        </w:trPr>
        <w:tc>
          <w:tcPr>
            <w:tcW w:w="1276" w:type="dxa"/>
            <w:noWrap/>
            <w:tcMar>
              <w:top w:w="15" w:type="dxa"/>
              <w:left w:w="15" w:type="dxa"/>
              <w:bottom w:w="0" w:type="dxa"/>
              <w:right w:w="15" w:type="dxa"/>
            </w:tcMar>
            <w:vAlign w:val="bottom"/>
            <w:hideMark/>
          </w:tcPr>
          <w:p w14:paraId="43EEA36E"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350099D7"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731A8FA4" w14:textId="77777777" w:rsidR="00763EA4" w:rsidRDefault="00763EA4">
            <w:pPr>
              <w:rPr>
                <w:rFonts w:ascii="Arial" w:hAnsi="Arial" w:cs="Arial"/>
                <w:color w:val="000000"/>
                <w:kern w:val="2"/>
                <w:szCs w:val="22"/>
              </w:rPr>
            </w:pPr>
            <w:r>
              <w:rPr>
                <w:rFonts w:ascii="Arial" w:hAnsi="Arial" w:cs="Arial"/>
                <w:color w:val="000000"/>
                <w:kern w:val="2"/>
                <w:szCs w:val="22"/>
              </w:rPr>
              <w:t>Yang, Jay</w:t>
            </w:r>
          </w:p>
        </w:tc>
        <w:tc>
          <w:tcPr>
            <w:tcW w:w="4820" w:type="dxa"/>
            <w:noWrap/>
            <w:tcMar>
              <w:top w:w="15" w:type="dxa"/>
              <w:left w:w="15" w:type="dxa"/>
              <w:bottom w:w="0" w:type="dxa"/>
              <w:right w:w="15" w:type="dxa"/>
            </w:tcMar>
            <w:vAlign w:val="bottom"/>
            <w:hideMark/>
          </w:tcPr>
          <w:p w14:paraId="5D056BCE" w14:textId="77777777" w:rsidR="00763EA4" w:rsidRDefault="00763EA4">
            <w:pPr>
              <w:rPr>
                <w:rFonts w:ascii="Arial" w:hAnsi="Arial" w:cs="Arial"/>
                <w:color w:val="000000"/>
                <w:kern w:val="2"/>
                <w:szCs w:val="22"/>
              </w:rPr>
            </w:pPr>
            <w:r>
              <w:rPr>
                <w:rFonts w:ascii="Arial" w:hAnsi="Arial" w:cs="Arial"/>
                <w:color w:val="000000"/>
                <w:kern w:val="2"/>
                <w:szCs w:val="22"/>
              </w:rPr>
              <w:t>ZTE Corporation</w:t>
            </w:r>
          </w:p>
        </w:tc>
      </w:tr>
      <w:tr w:rsidR="00763EA4" w14:paraId="57FFBD27" w14:textId="77777777" w:rsidTr="00763EA4">
        <w:trPr>
          <w:trHeight w:val="300"/>
        </w:trPr>
        <w:tc>
          <w:tcPr>
            <w:tcW w:w="1276" w:type="dxa"/>
            <w:noWrap/>
            <w:tcMar>
              <w:top w:w="15" w:type="dxa"/>
              <w:left w:w="15" w:type="dxa"/>
              <w:bottom w:w="0" w:type="dxa"/>
              <w:right w:w="15" w:type="dxa"/>
            </w:tcMar>
            <w:vAlign w:val="bottom"/>
            <w:hideMark/>
          </w:tcPr>
          <w:p w14:paraId="57E2FF23"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3A62BE67"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792F4357" w14:textId="77777777" w:rsidR="00763EA4" w:rsidRDefault="00763EA4">
            <w:pPr>
              <w:rPr>
                <w:rFonts w:ascii="Arial" w:hAnsi="Arial" w:cs="Arial"/>
                <w:color w:val="000000"/>
                <w:kern w:val="2"/>
                <w:szCs w:val="22"/>
              </w:rPr>
            </w:pPr>
            <w:r>
              <w:rPr>
                <w:rFonts w:ascii="Arial" w:hAnsi="Arial" w:cs="Arial"/>
                <w:color w:val="000000"/>
                <w:kern w:val="2"/>
                <w:szCs w:val="22"/>
              </w:rPr>
              <w:t>YANG, RUI</w:t>
            </w:r>
          </w:p>
        </w:tc>
        <w:tc>
          <w:tcPr>
            <w:tcW w:w="4820" w:type="dxa"/>
            <w:noWrap/>
            <w:tcMar>
              <w:top w:w="15" w:type="dxa"/>
              <w:left w:w="15" w:type="dxa"/>
              <w:bottom w:w="0" w:type="dxa"/>
              <w:right w:w="15" w:type="dxa"/>
            </w:tcMar>
            <w:vAlign w:val="bottom"/>
            <w:hideMark/>
          </w:tcPr>
          <w:p w14:paraId="25375D37"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InterDigital</w:t>
            </w:r>
            <w:proofErr w:type="spellEnd"/>
            <w:r>
              <w:rPr>
                <w:rFonts w:ascii="Arial" w:hAnsi="Arial" w:cs="Arial"/>
                <w:color w:val="000000"/>
                <w:kern w:val="2"/>
                <w:szCs w:val="22"/>
              </w:rPr>
              <w:t>, Inc.</w:t>
            </w:r>
          </w:p>
        </w:tc>
      </w:tr>
      <w:tr w:rsidR="00763EA4" w14:paraId="40F0E807" w14:textId="77777777" w:rsidTr="00763EA4">
        <w:trPr>
          <w:trHeight w:val="300"/>
        </w:trPr>
        <w:tc>
          <w:tcPr>
            <w:tcW w:w="1276" w:type="dxa"/>
            <w:noWrap/>
            <w:tcMar>
              <w:top w:w="15" w:type="dxa"/>
              <w:left w:w="15" w:type="dxa"/>
              <w:bottom w:w="0" w:type="dxa"/>
              <w:right w:w="15" w:type="dxa"/>
            </w:tcMar>
            <w:vAlign w:val="bottom"/>
            <w:hideMark/>
          </w:tcPr>
          <w:p w14:paraId="09086786"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227837CE"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79018F2F" w14:textId="77777777" w:rsidR="00763EA4" w:rsidRDefault="00763EA4">
            <w:pPr>
              <w:rPr>
                <w:rFonts w:ascii="Arial" w:hAnsi="Arial" w:cs="Arial"/>
                <w:color w:val="000000"/>
                <w:kern w:val="2"/>
                <w:szCs w:val="22"/>
              </w:rPr>
            </w:pPr>
            <w:r>
              <w:rPr>
                <w:rFonts w:ascii="Arial" w:hAnsi="Arial" w:cs="Arial"/>
                <w:color w:val="000000"/>
                <w:kern w:val="2"/>
                <w:szCs w:val="22"/>
              </w:rPr>
              <w:t>Yee, James</w:t>
            </w:r>
          </w:p>
        </w:tc>
        <w:tc>
          <w:tcPr>
            <w:tcW w:w="4820" w:type="dxa"/>
            <w:noWrap/>
            <w:tcMar>
              <w:top w:w="15" w:type="dxa"/>
              <w:left w:w="15" w:type="dxa"/>
              <w:bottom w:w="0" w:type="dxa"/>
              <w:right w:w="15" w:type="dxa"/>
            </w:tcMar>
            <w:vAlign w:val="bottom"/>
            <w:hideMark/>
          </w:tcPr>
          <w:p w14:paraId="4BDEE480" w14:textId="77777777" w:rsidR="00763EA4" w:rsidRDefault="00763EA4">
            <w:pPr>
              <w:rPr>
                <w:rFonts w:ascii="Arial" w:hAnsi="Arial" w:cs="Arial"/>
                <w:color w:val="000000"/>
                <w:kern w:val="2"/>
                <w:szCs w:val="22"/>
              </w:rPr>
            </w:pPr>
            <w:r>
              <w:rPr>
                <w:rFonts w:ascii="Arial" w:hAnsi="Arial" w:cs="Arial"/>
                <w:color w:val="000000"/>
                <w:kern w:val="2"/>
                <w:szCs w:val="22"/>
              </w:rPr>
              <w:t>MediaTek Inc.</w:t>
            </w:r>
          </w:p>
        </w:tc>
      </w:tr>
      <w:tr w:rsidR="00763EA4" w14:paraId="44E3E4CA" w14:textId="77777777" w:rsidTr="00763EA4">
        <w:trPr>
          <w:trHeight w:val="300"/>
        </w:trPr>
        <w:tc>
          <w:tcPr>
            <w:tcW w:w="1276" w:type="dxa"/>
            <w:noWrap/>
            <w:tcMar>
              <w:top w:w="15" w:type="dxa"/>
              <w:left w:w="15" w:type="dxa"/>
              <w:bottom w:w="0" w:type="dxa"/>
              <w:right w:w="15" w:type="dxa"/>
            </w:tcMar>
            <w:vAlign w:val="bottom"/>
            <w:hideMark/>
          </w:tcPr>
          <w:p w14:paraId="75023319"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706F4F20"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793B6101" w14:textId="77777777" w:rsidR="00763EA4" w:rsidRDefault="00763EA4">
            <w:pPr>
              <w:rPr>
                <w:rFonts w:ascii="Arial" w:hAnsi="Arial" w:cs="Arial"/>
                <w:color w:val="000000"/>
                <w:kern w:val="2"/>
                <w:szCs w:val="22"/>
              </w:rPr>
            </w:pPr>
            <w:r>
              <w:rPr>
                <w:rFonts w:ascii="Arial" w:hAnsi="Arial" w:cs="Arial"/>
                <w:color w:val="000000"/>
                <w:kern w:val="2"/>
                <w:szCs w:val="22"/>
              </w:rPr>
              <w:t xml:space="preserve">Zhang, </w:t>
            </w:r>
            <w:proofErr w:type="spellStart"/>
            <w:r>
              <w:rPr>
                <w:rFonts w:ascii="Arial" w:hAnsi="Arial" w:cs="Arial"/>
                <w:color w:val="000000"/>
                <w:kern w:val="2"/>
                <w:szCs w:val="22"/>
              </w:rPr>
              <w:t>Maolin</w:t>
            </w:r>
            <w:proofErr w:type="spellEnd"/>
          </w:p>
        </w:tc>
        <w:tc>
          <w:tcPr>
            <w:tcW w:w="4820" w:type="dxa"/>
            <w:noWrap/>
            <w:tcMar>
              <w:top w:w="15" w:type="dxa"/>
              <w:left w:w="15" w:type="dxa"/>
              <w:bottom w:w="0" w:type="dxa"/>
              <w:right w:w="15" w:type="dxa"/>
            </w:tcMar>
            <w:vAlign w:val="bottom"/>
            <w:hideMark/>
          </w:tcPr>
          <w:p w14:paraId="7605503B" w14:textId="77777777" w:rsidR="00763EA4" w:rsidRDefault="00763EA4">
            <w:pPr>
              <w:rPr>
                <w:rFonts w:ascii="Arial" w:hAnsi="Arial" w:cs="Arial"/>
                <w:color w:val="000000"/>
                <w:kern w:val="2"/>
                <w:szCs w:val="22"/>
              </w:rPr>
            </w:pPr>
            <w:r>
              <w:rPr>
                <w:rFonts w:ascii="Arial" w:hAnsi="Arial" w:cs="Arial"/>
                <w:color w:val="000000"/>
                <w:kern w:val="2"/>
                <w:szCs w:val="22"/>
              </w:rPr>
              <w:t>Huawei Technologies Co., Ltd</w:t>
            </w:r>
          </w:p>
        </w:tc>
      </w:tr>
      <w:tr w:rsidR="00763EA4" w14:paraId="1DB203D5" w14:textId="77777777" w:rsidTr="00763EA4">
        <w:trPr>
          <w:trHeight w:val="300"/>
        </w:trPr>
        <w:tc>
          <w:tcPr>
            <w:tcW w:w="1276" w:type="dxa"/>
            <w:noWrap/>
            <w:tcMar>
              <w:top w:w="15" w:type="dxa"/>
              <w:left w:w="15" w:type="dxa"/>
              <w:bottom w:w="0" w:type="dxa"/>
              <w:right w:w="15" w:type="dxa"/>
            </w:tcMar>
            <w:vAlign w:val="bottom"/>
            <w:hideMark/>
          </w:tcPr>
          <w:p w14:paraId="75CCEEDF"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51F4EAE1"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3BE39BF8" w14:textId="77777777" w:rsidR="00763EA4" w:rsidRDefault="00763EA4">
            <w:pPr>
              <w:rPr>
                <w:rFonts w:ascii="Arial" w:hAnsi="Arial" w:cs="Arial"/>
                <w:color w:val="000000"/>
                <w:kern w:val="2"/>
                <w:szCs w:val="22"/>
              </w:rPr>
            </w:pPr>
            <w:r>
              <w:rPr>
                <w:rFonts w:ascii="Arial" w:hAnsi="Arial" w:cs="Arial"/>
                <w:color w:val="000000"/>
                <w:kern w:val="2"/>
                <w:szCs w:val="22"/>
              </w:rPr>
              <w:t>Zhao, Yue</w:t>
            </w:r>
          </w:p>
        </w:tc>
        <w:tc>
          <w:tcPr>
            <w:tcW w:w="4820" w:type="dxa"/>
            <w:noWrap/>
            <w:tcMar>
              <w:top w:w="15" w:type="dxa"/>
              <w:left w:w="15" w:type="dxa"/>
              <w:bottom w:w="0" w:type="dxa"/>
              <w:right w:w="15" w:type="dxa"/>
            </w:tcMar>
            <w:vAlign w:val="bottom"/>
            <w:hideMark/>
          </w:tcPr>
          <w:p w14:paraId="25E357F4" w14:textId="77777777" w:rsidR="00763EA4" w:rsidRDefault="00763EA4">
            <w:pPr>
              <w:rPr>
                <w:rFonts w:ascii="Arial" w:hAnsi="Arial" w:cs="Arial"/>
                <w:color w:val="000000"/>
                <w:kern w:val="2"/>
                <w:szCs w:val="22"/>
              </w:rPr>
            </w:pPr>
            <w:r>
              <w:rPr>
                <w:rFonts w:ascii="Arial" w:hAnsi="Arial" w:cs="Arial"/>
                <w:color w:val="000000"/>
                <w:kern w:val="2"/>
                <w:szCs w:val="22"/>
              </w:rPr>
              <w:t>Huawei Technologies Co., Ltd</w:t>
            </w:r>
          </w:p>
        </w:tc>
      </w:tr>
      <w:tr w:rsidR="00763EA4" w14:paraId="53019C02" w14:textId="77777777" w:rsidTr="00763EA4">
        <w:trPr>
          <w:trHeight w:val="300"/>
        </w:trPr>
        <w:tc>
          <w:tcPr>
            <w:tcW w:w="1276" w:type="dxa"/>
            <w:noWrap/>
            <w:tcMar>
              <w:top w:w="15" w:type="dxa"/>
              <w:left w:w="15" w:type="dxa"/>
              <w:bottom w:w="0" w:type="dxa"/>
              <w:right w:w="15" w:type="dxa"/>
            </w:tcMar>
            <w:vAlign w:val="bottom"/>
            <w:hideMark/>
          </w:tcPr>
          <w:p w14:paraId="5149D433" w14:textId="77777777" w:rsidR="00763EA4" w:rsidRDefault="00763EA4">
            <w:pP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1134" w:type="dxa"/>
            <w:noWrap/>
            <w:tcMar>
              <w:top w:w="15" w:type="dxa"/>
              <w:left w:w="15" w:type="dxa"/>
              <w:bottom w:w="0" w:type="dxa"/>
              <w:right w:w="15" w:type="dxa"/>
            </w:tcMar>
            <w:vAlign w:val="bottom"/>
            <w:hideMark/>
          </w:tcPr>
          <w:p w14:paraId="185E8FDB" w14:textId="77777777" w:rsidR="00763EA4" w:rsidRDefault="00763EA4">
            <w:pPr>
              <w:jc w:val="center"/>
              <w:rPr>
                <w:rFonts w:ascii="Arial" w:hAnsi="Arial" w:cs="Arial"/>
                <w:color w:val="000000"/>
                <w:kern w:val="2"/>
                <w:szCs w:val="22"/>
              </w:rPr>
            </w:pPr>
            <w:r>
              <w:rPr>
                <w:rFonts w:ascii="Arial" w:hAnsi="Arial" w:cs="Arial"/>
                <w:color w:val="000000"/>
                <w:kern w:val="2"/>
                <w:szCs w:val="22"/>
              </w:rPr>
              <w:t>7/3</w:t>
            </w:r>
          </w:p>
        </w:tc>
        <w:tc>
          <w:tcPr>
            <w:tcW w:w="2126" w:type="dxa"/>
            <w:noWrap/>
            <w:tcMar>
              <w:top w:w="15" w:type="dxa"/>
              <w:left w:w="15" w:type="dxa"/>
              <w:bottom w:w="0" w:type="dxa"/>
              <w:right w:w="15" w:type="dxa"/>
            </w:tcMar>
            <w:vAlign w:val="bottom"/>
            <w:hideMark/>
          </w:tcPr>
          <w:p w14:paraId="7EC18A8A" w14:textId="77777777" w:rsidR="00763EA4" w:rsidRDefault="00763EA4">
            <w:pPr>
              <w:rPr>
                <w:rFonts w:ascii="Arial" w:hAnsi="Arial" w:cs="Arial"/>
                <w:color w:val="000000"/>
                <w:kern w:val="2"/>
                <w:szCs w:val="22"/>
              </w:rPr>
            </w:pPr>
            <w:r>
              <w:rPr>
                <w:rFonts w:ascii="Arial" w:hAnsi="Arial" w:cs="Arial"/>
                <w:color w:val="000000"/>
                <w:kern w:val="2"/>
                <w:szCs w:val="22"/>
              </w:rPr>
              <w:t>Zhou, Lei</w:t>
            </w:r>
          </w:p>
        </w:tc>
        <w:tc>
          <w:tcPr>
            <w:tcW w:w="4820" w:type="dxa"/>
            <w:noWrap/>
            <w:tcMar>
              <w:top w:w="15" w:type="dxa"/>
              <w:left w:w="15" w:type="dxa"/>
              <w:bottom w:w="0" w:type="dxa"/>
              <w:right w:w="15" w:type="dxa"/>
            </w:tcMar>
            <w:vAlign w:val="bottom"/>
            <w:hideMark/>
          </w:tcPr>
          <w:p w14:paraId="61ECC2FF" w14:textId="77777777" w:rsidR="00763EA4" w:rsidRDefault="00763EA4">
            <w:pPr>
              <w:rPr>
                <w:rFonts w:ascii="Arial" w:hAnsi="Arial" w:cs="Arial"/>
                <w:color w:val="000000"/>
                <w:kern w:val="2"/>
                <w:szCs w:val="22"/>
              </w:rPr>
            </w:pPr>
            <w:r>
              <w:rPr>
                <w:rFonts w:ascii="Arial" w:hAnsi="Arial" w:cs="Arial"/>
                <w:color w:val="000000"/>
                <w:kern w:val="2"/>
                <w:szCs w:val="22"/>
              </w:rPr>
              <w:t>H3C Technologies Co., Limited</w:t>
            </w:r>
          </w:p>
        </w:tc>
      </w:tr>
    </w:tbl>
    <w:p w14:paraId="1284EC9C" w14:textId="3758BFD5" w:rsidR="007A11A6" w:rsidRDefault="007A11A6" w:rsidP="007A11A6">
      <w:pPr>
        <w:pStyle w:val="a"/>
        <w:numPr>
          <w:ilvl w:val="0"/>
          <w:numId w:val="0"/>
        </w:numPr>
        <w:ind w:left="1440"/>
        <w:rPr>
          <w:lang w:eastAsia="zh-CN"/>
        </w:rPr>
      </w:pPr>
    </w:p>
    <w:p w14:paraId="5941B60B" w14:textId="77777777" w:rsidR="005B1A55" w:rsidRDefault="005B1A55" w:rsidP="005B1A55">
      <w:pPr>
        <w:pStyle w:val="a"/>
        <w:numPr>
          <w:ilvl w:val="0"/>
          <w:numId w:val="1"/>
        </w:numPr>
      </w:pPr>
      <w:r w:rsidRPr="00734539">
        <w:t>Announcements:</w:t>
      </w:r>
      <w:r>
        <w:t xml:space="preserve"> Reminder for the action items (</w:t>
      </w:r>
      <w:r w:rsidRPr="00A6609B">
        <w:rPr>
          <w:b/>
        </w:rPr>
        <w:t>AI</w:t>
      </w:r>
      <w:r>
        <w:t xml:space="preserve">) announced to the </w:t>
      </w:r>
      <w:proofErr w:type="spellStart"/>
      <w:r>
        <w:t>TGbe</w:t>
      </w:r>
      <w:proofErr w:type="spellEnd"/>
      <w:r>
        <w:t xml:space="preserve"> reflector:</w:t>
      </w:r>
    </w:p>
    <w:p w14:paraId="48F1A6C0" w14:textId="77777777" w:rsidR="005B1A55" w:rsidRPr="00214B0C" w:rsidRDefault="005B1A55" w:rsidP="005B1A55">
      <w:pPr>
        <w:pStyle w:val="a"/>
        <w:numPr>
          <w:ilvl w:val="2"/>
          <w:numId w:val="1"/>
        </w:numPr>
        <w:rPr>
          <w:szCs w:val="22"/>
        </w:rPr>
      </w:pPr>
      <w:r>
        <w:rPr>
          <w:szCs w:val="22"/>
        </w:rPr>
        <w:t xml:space="preserve">1) </w:t>
      </w:r>
      <w:r w:rsidRPr="00214B0C">
        <w:rPr>
          <w:szCs w:val="22"/>
        </w:rPr>
        <w:t xml:space="preserve">There are a couple submissions that have not been posted yet. </w:t>
      </w:r>
      <w:r w:rsidRPr="00214B0C">
        <w:rPr>
          <w:b/>
          <w:szCs w:val="22"/>
        </w:rPr>
        <w:t>AI for Authors</w:t>
      </w:r>
      <w:r w:rsidRPr="00214B0C">
        <w:rPr>
          <w:szCs w:val="22"/>
        </w:rPr>
        <w:t xml:space="preserve">: Please consider uploading the submissions as soon as possible so that we can green tag certain CIDs, as per guidelines. </w:t>
      </w:r>
      <w:r w:rsidRPr="00214B0C">
        <w:rPr>
          <w:b/>
          <w:szCs w:val="22"/>
        </w:rPr>
        <w:t>AI for All</w:t>
      </w:r>
      <w:r w:rsidRPr="00214B0C">
        <w:rPr>
          <w:szCs w:val="22"/>
        </w:rPr>
        <w:t>: please consider reviewing these documents in advance so that we optimize the time during the telco itself.</w:t>
      </w:r>
    </w:p>
    <w:p w14:paraId="7996FD05" w14:textId="77777777" w:rsidR="005B1A55" w:rsidRPr="00214B0C" w:rsidRDefault="005B1A55" w:rsidP="005B1A55">
      <w:pPr>
        <w:pStyle w:val="a"/>
        <w:numPr>
          <w:ilvl w:val="2"/>
          <w:numId w:val="1"/>
        </w:numPr>
        <w:rPr>
          <w:szCs w:val="22"/>
        </w:rPr>
      </w:pPr>
      <w:r>
        <w:rPr>
          <w:szCs w:val="22"/>
        </w:rPr>
        <w:t xml:space="preserve">2) </w:t>
      </w:r>
      <w:r w:rsidRPr="00214B0C">
        <w:rPr>
          <w:szCs w:val="22"/>
        </w:rPr>
        <w:t xml:space="preserve">We plan to run motions (starting from slide 211 in 11-23/442r53) on CRs that have been presented so far and have had no objections. </w:t>
      </w:r>
      <w:r w:rsidRPr="00214B0C">
        <w:rPr>
          <w:b/>
          <w:szCs w:val="22"/>
        </w:rPr>
        <w:t>AI for All</w:t>
      </w:r>
      <w:r w:rsidRPr="00214B0C">
        <w:rPr>
          <w:szCs w:val="22"/>
        </w:rPr>
        <w:t>: Please review the documents one more time to make sure that everything is in order. We hope that the next recirc SA ballot leads to an unchanged draft, and as such it is ever so important to ensure correctness of the resolutions.</w:t>
      </w:r>
    </w:p>
    <w:p w14:paraId="3075B0E3" w14:textId="77777777" w:rsidR="005B1A55" w:rsidRPr="00214B0C" w:rsidRDefault="005B1A55" w:rsidP="005B1A55">
      <w:pPr>
        <w:pStyle w:val="a"/>
        <w:numPr>
          <w:ilvl w:val="2"/>
          <w:numId w:val="1"/>
        </w:numPr>
        <w:rPr>
          <w:szCs w:val="22"/>
        </w:rPr>
      </w:pPr>
      <w:r w:rsidRPr="00214B0C">
        <w:rPr>
          <w:szCs w:val="22"/>
        </w:rPr>
        <w:t xml:space="preserve">3) We have another </w:t>
      </w:r>
      <w:proofErr w:type="spellStart"/>
      <w:r w:rsidRPr="00214B0C">
        <w:rPr>
          <w:szCs w:val="22"/>
        </w:rPr>
        <w:t>TGbe</w:t>
      </w:r>
      <w:proofErr w:type="spellEnd"/>
      <w:r w:rsidRPr="00214B0C">
        <w:rPr>
          <w:szCs w:val="22"/>
        </w:rPr>
        <w:t xml:space="preserve"> Joint conf call on July 10th so that we can complete going over documents that might spill over from the July 3rd conf call. </w:t>
      </w:r>
      <w:r w:rsidRPr="00214B0C">
        <w:rPr>
          <w:b/>
          <w:szCs w:val="22"/>
        </w:rPr>
        <w:t>Please use AIs</w:t>
      </w:r>
      <w:r w:rsidRPr="00214B0C">
        <w:rPr>
          <w:szCs w:val="22"/>
        </w:rPr>
        <w:t xml:space="preserve"> of 1</w:t>
      </w:r>
      <w:r>
        <w:rPr>
          <w:szCs w:val="22"/>
        </w:rPr>
        <w:t>)</w:t>
      </w:r>
      <w:r w:rsidRPr="00214B0C">
        <w:rPr>
          <w:szCs w:val="22"/>
        </w:rPr>
        <w:t xml:space="preserve"> and 2) for these remaining submissions.</w:t>
      </w:r>
    </w:p>
    <w:p w14:paraId="1075D792" w14:textId="77777777" w:rsidR="007A11A6" w:rsidRDefault="007A11A6" w:rsidP="007A11A6">
      <w:pPr>
        <w:pStyle w:val="a"/>
        <w:numPr>
          <w:ilvl w:val="0"/>
          <w:numId w:val="1"/>
        </w:numPr>
      </w:pPr>
      <w:r>
        <w:rPr>
          <w:rFonts w:hint="eastAsia"/>
          <w:lang w:eastAsia="zh-CN"/>
        </w:rPr>
        <w:t>A</w:t>
      </w:r>
      <w:r>
        <w:rPr>
          <w:lang w:eastAsia="zh-CN"/>
        </w:rPr>
        <w:t>genda</w:t>
      </w:r>
    </w:p>
    <w:p w14:paraId="13DBA6AD" w14:textId="77777777" w:rsidR="007A11A6" w:rsidRDefault="007A11A6" w:rsidP="007A11A6">
      <w:pPr>
        <w:pStyle w:val="a"/>
      </w:pPr>
      <w:r>
        <w:t>CR Submissions</w:t>
      </w:r>
    </w:p>
    <w:p w14:paraId="777263FA" w14:textId="7733F63E" w:rsidR="005B1A55" w:rsidRPr="001B782E" w:rsidRDefault="00A81D4A" w:rsidP="005B1A55">
      <w:pPr>
        <w:pStyle w:val="a"/>
        <w:numPr>
          <w:ilvl w:val="2"/>
          <w:numId w:val="1"/>
        </w:numPr>
        <w:rPr>
          <w:sz w:val="20"/>
          <w:szCs w:val="20"/>
        </w:rPr>
      </w:pPr>
      <w:hyperlink r:id="rId58" w:history="1">
        <w:r w:rsidR="005B1A55" w:rsidRPr="001B782E">
          <w:rPr>
            <w:rStyle w:val="ae"/>
            <w:sz w:val="20"/>
            <w:szCs w:val="20"/>
          </w:rPr>
          <w:t>24/1006</w:t>
        </w:r>
      </w:hyperlink>
      <w:r w:rsidR="005B1A55" w:rsidRPr="001B782E">
        <w:rPr>
          <w:sz w:val="20"/>
          <w:szCs w:val="20"/>
        </w:rPr>
        <w:t xml:space="preserve"> Recycle-SA-for-CIDs-in-subcaluse12.2.12</w:t>
      </w:r>
      <w:r w:rsidR="005B1A55" w:rsidRPr="001B782E">
        <w:rPr>
          <w:sz w:val="20"/>
          <w:szCs w:val="20"/>
        </w:rPr>
        <w:tab/>
      </w:r>
      <w:r w:rsidR="005B1A55">
        <w:rPr>
          <w:sz w:val="20"/>
          <w:szCs w:val="20"/>
        </w:rPr>
        <w:tab/>
      </w:r>
      <w:r w:rsidR="005B1A55" w:rsidRPr="001B782E">
        <w:rPr>
          <w:sz w:val="20"/>
          <w:szCs w:val="20"/>
        </w:rPr>
        <w:t>Jay Yang</w:t>
      </w:r>
      <w:r w:rsidR="005B1A55">
        <w:rPr>
          <w:sz w:val="20"/>
          <w:szCs w:val="20"/>
        </w:rPr>
        <w:tab/>
      </w:r>
    </w:p>
    <w:p w14:paraId="7A727716" w14:textId="5E86818D" w:rsidR="005B1A55" w:rsidRPr="001B782E" w:rsidRDefault="00A81D4A" w:rsidP="005B1A55">
      <w:pPr>
        <w:pStyle w:val="a"/>
        <w:numPr>
          <w:ilvl w:val="2"/>
          <w:numId w:val="1"/>
        </w:numPr>
        <w:rPr>
          <w:sz w:val="20"/>
          <w:szCs w:val="20"/>
        </w:rPr>
      </w:pPr>
      <w:hyperlink r:id="rId59" w:history="1">
        <w:r w:rsidR="005B1A55" w:rsidRPr="001B782E">
          <w:rPr>
            <w:rStyle w:val="ae"/>
            <w:sz w:val="20"/>
            <w:szCs w:val="20"/>
          </w:rPr>
          <w:t>24/1051</w:t>
        </w:r>
      </w:hyperlink>
      <w:r w:rsidR="005B1A55" w:rsidRPr="001B782E">
        <w:rPr>
          <w:sz w:val="20"/>
          <w:szCs w:val="20"/>
        </w:rPr>
        <w:t xml:space="preserve"> Resolutions for CIDs assigned to </w:t>
      </w:r>
      <w:proofErr w:type="spellStart"/>
      <w:r w:rsidR="005B1A55" w:rsidRPr="001B782E">
        <w:rPr>
          <w:sz w:val="20"/>
          <w:szCs w:val="20"/>
        </w:rPr>
        <w:t>Sanket</w:t>
      </w:r>
      <w:proofErr w:type="spellEnd"/>
      <w:r w:rsidR="005B1A55" w:rsidRPr="001B782E">
        <w:rPr>
          <w:sz w:val="20"/>
          <w:szCs w:val="20"/>
        </w:rPr>
        <w:tab/>
      </w:r>
      <w:r w:rsidR="005B1A55">
        <w:rPr>
          <w:sz w:val="20"/>
          <w:szCs w:val="20"/>
        </w:rPr>
        <w:tab/>
      </w:r>
      <w:proofErr w:type="spellStart"/>
      <w:r w:rsidR="005B1A55" w:rsidRPr="001B782E">
        <w:rPr>
          <w:sz w:val="20"/>
          <w:szCs w:val="20"/>
        </w:rPr>
        <w:t>Sanket</w:t>
      </w:r>
      <w:proofErr w:type="spellEnd"/>
      <w:r w:rsidR="005B1A55" w:rsidRPr="001B782E">
        <w:rPr>
          <w:sz w:val="20"/>
          <w:szCs w:val="20"/>
        </w:rPr>
        <w:t xml:space="preserve"> </w:t>
      </w:r>
      <w:proofErr w:type="spellStart"/>
      <w:r w:rsidR="005B1A55" w:rsidRPr="001B782E">
        <w:rPr>
          <w:sz w:val="20"/>
          <w:szCs w:val="20"/>
        </w:rPr>
        <w:t>Kalamkar</w:t>
      </w:r>
      <w:proofErr w:type="spellEnd"/>
      <w:r w:rsidR="005B1A55" w:rsidRPr="001B782E">
        <w:rPr>
          <w:sz w:val="20"/>
          <w:szCs w:val="20"/>
        </w:rPr>
        <w:tab/>
      </w:r>
    </w:p>
    <w:p w14:paraId="144F7E35" w14:textId="49257903" w:rsidR="005B1A55" w:rsidRPr="001B782E" w:rsidRDefault="00A81D4A" w:rsidP="005B1A55">
      <w:pPr>
        <w:pStyle w:val="a"/>
        <w:numPr>
          <w:ilvl w:val="2"/>
          <w:numId w:val="1"/>
        </w:numPr>
        <w:rPr>
          <w:sz w:val="20"/>
          <w:szCs w:val="20"/>
        </w:rPr>
      </w:pPr>
      <w:hyperlink r:id="rId60" w:history="1">
        <w:r w:rsidR="005B1A55" w:rsidRPr="001B782E">
          <w:rPr>
            <w:rStyle w:val="ae"/>
            <w:sz w:val="20"/>
            <w:szCs w:val="20"/>
          </w:rPr>
          <w:t>24/1043</w:t>
        </w:r>
      </w:hyperlink>
      <w:r w:rsidR="005B1A55" w:rsidRPr="001B782E">
        <w:rPr>
          <w:sz w:val="20"/>
          <w:szCs w:val="20"/>
        </w:rPr>
        <w:t xml:space="preserve"> CR for CIDs for 5.1.5.1 and 9.4.2.3.25 Part 2</w:t>
      </w:r>
      <w:r w:rsidR="005B1A55" w:rsidRPr="001B782E">
        <w:rPr>
          <w:sz w:val="20"/>
          <w:szCs w:val="20"/>
        </w:rPr>
        <w:tab/>
        <w:t>Duncan Ho</w:t>
      </w:r>
      <w:r w:rsidR="005B1A55" w:rsidRPr="001B782E">
        <w:rPr>
          <w:sz w:val="20"/>
          <w:szCs w:val="20"/>
        </w:rPr>
        <w:tab/>
      </w:r>
    </w:p>
    <w:p w14:paraId="48A96A6E" w14:textId="590D8E81" w:rsidR="005B1A55" w:rsidRPr="001B782E" w:rsidRDefault="00A81D4A" w:rsidP="005B1A55">
      <w:pPr>
        <w:pStyle w:val="a"/>
        <w:numPr>
          <w:ilvl w:val="2"/>
          <w:numId w:val="1"/>
        </w:numPr>
        <w:rPr>
          <w:sz w:val="20"/>
          <w:szCs w:val="20"/>
        </w:rPr>
      </w:pPr>
      <w:hyperlink r:id="rId61" w:history="1">
        <w:r w:rsidR="005B1A55" w:rsidRPr="001B782E">
          <w:rPr>
            <w:rStyle w:val="ae"/>
            <w:sz w:val="20"/>
            <w:szCs w:val="20"/>
          </w:rPr>
          <w:t>24/1029</w:t>
        </w:r>
      </w:hyperlink>
      <w:r w:rsidR="005B1A55" w:rsidRPr="001B782E">
        <w:rPr>
          <w:sz w:val="20"/>
          <w:szCs w:val="20"/>
        </w:rPr>
        <w:t xml:space="preserve"> Recirculation SA Ballot: CR for 9.6.13.9</w:t>
      </w:r>
      <w:r w:rsidR="005B1A55" w:rsidRPr="001B782E">
        <w:rPr>
          <w:sz w:val="20"/>
          <w:szCs w:val="20"/>
        </w:rPr>
        <w:tab/>
      </w:r>
      <w:r w:rsidR="005B1A55">
        <w:rPr>
          <w:sz w:val="20"/>
          <w:szCs w:val="20"/>
        </w:rPr>
        <w:tab/>
      </w:r>
      <w:r w:rsidR="005B1A55" w:rsidRPr="001B782E">
        <w:rPr>
          <w:sz w:val="20"/>
          <w:szCs w:val="20"/>
        </w:rPr>
        <w:t>Arik Klein</w:t>
      </w:r>
      <w:r w:rsidR="005B1A55" w:rsidRPr="001B782E">
        <w:rPr>
          <w:sz w:val="20"/>
          <w:szCs w:val="20"/>
        </w:rPr>
        <w:tab/>
      </w:r>
    </w:p>
    <w:p w14:paraId="2664DA20" w14:textId="3E74B3D0" w:rsidR="005B1A55" w:rsidRPr="001B782E" w:rsidRDefault="00A81D4A" w:rsidP="005B1A55">
      <w:pPr>
        <w:pStyle w:val="a"/>
        <w:numPr>
          <w:ilvl w:val="2"/>
          <w:numId w:val="1"/>
        </w:numPr>
        <w:rPr>
          <w:sz w:val="20"/>
          <w:szCs w:val="20"/>
        </w:rPr>
      </w:pPr>
      <w:hyperlink r:id="rId62" w:history="1">
        <w:r w:rsidR="005B1A55" w:rsidRPr="001B782E">
          <w:rPr>
            <w:rStyle w:val="ae"/>
            <w:sz w:val="20"/>
            <w:szCs w:val="20"/>
          </w:rPr>
          <w:t>24/1030</w:t>
        </w:r>
      </w:hyperlink>
      <w:r w:rsidR="005B1A55" w:rsidRPr="001B782E">
        <w:rPr>
          <w:sz w:val="20"/>
          <w:szCs w:val="20"/>
        </w:rPr>
        <w:t xml:space="preserve"> Recirculation SA Ballot: CR for 35.3.7.5</w:t>
      </w:r>
      <w:r w:rsidR="005B1A55" w:rsidRPr="001B782E">
        <w:rPr>
          <w:sz w:val="20"/>
          <w:szCs w:val="20"/>
        </w:rPr>
        <w:tab/>
      </w:r>
      <w:r w:rsidR="005B1A55">
        <w:rPr>
          <w:sz w:val="20"/>
          <w:szCs w:val="20"/>
        </w:rPr>
        <w:tab/>
      </w:r>
      <w:r w:rsidR="005B1A55" w:rsidRPr="001B782E">
        <w:rPr>
          <w:sz w:val="20"/>
          <w:szCs w:val="20"/>
        </w:rPr>
        <w:t>Arik Klein</w:t>
      </w:r>
      <w:r w:rsidR="005B1A55" w:rsidRPr="001B782E">
        <w:rPr>
          <w:sz w:val="20"/>
          <w:szCs w:val="20"/>
        </w:rPr>
        <w:tab/>
      </w:r>
    </w:p>
    <w:p w14:paraId="0610C124" w14:textId="4A6C9981" w:rsidR="005B1A55" w:rsidRPr="001B782E" w:rsidRDefault="00A81D4A" w:rsidP="005B1A55">
      <w:pPr>
        <w:pStyle w:val="a"/>
        <w:numPr>
          <w:ilvl w:val="2"/>
          <w:numId w:val="1"/>
        </w:numPr>
        <w:rPr>
          <w:sz w:val="20"/>
          <w:szCs w:val="20"/>
        </w:rPr>
      </w:pPr>
      <w:hyperlink r:id="rId63" w:history="1">
        <w:r w:rsidR="005B1A55" w:rsidRPr="001B782E">
          <w:rPr>
            <w:rStyle w:val="ae"/>
            <w:sz w:val="20"/>
            <w:szCs w:val="20"/>
          </w:rPr>
          <w:t>24/1061</w:t>
        </w:r>
      </w:hyperlink>
      <w:r w:rsidR="005B1A55" w:rsidRPr="001B782E">
        <w:rPr>
          <w:color w:val="FF0000"/>
          <w:sz w:val="20"/>
          <w:szCs w:val="20"/>
        </w:rPr>
        <w:t xml:space="preserve"> </w:t>
      </w:r>
      <w:r w:rsidR="005B1A55" w:rsidRPr="001B782E">
        <w:rPr>
          <w:sz w:val="20"/>
          <w:szCs w:val="20"/>
        </w:rPr>
        <w:t xml:space="preserve">Recirc SAB CR on </w:t>
      </w:r>
      <w:proofErr w:type="spellStart"/>
      <w:r w:rsidR="005B1A55" w:rsidRPr="001B782E">
        <w:rPr>
          <w:sz w:val="20"/>
          <w:szCs w:val="20"/>
        </w:rPr>
        <w:t>Misc</w:t>
      </w:r>
      <w:proofErr w:type="spellEnd"/>
      <w:r w:rsidR="005B1A55" w:rsidRPr="001B782E">
        <w:rPr>
          <w:sz w:val="20"/>
          <w:szCs w:val="20"/>
        </w:rPr>
        <w:t xml:space="preserve"> CIDs</w:t>
      </w:r>
      <w:r w:rsidR="005B1A55" w:rsidRPr="001B782E">
        <w:rPr>
          <w:sz w:val="20"/>
          <w:szCs w:val="20"/>
        </w:rPr>
        <w:tab/>
      </w:r>
      <w:r w:rsidR="005B1A55" w:rsidRPr="001B782E">
        <w:rPr>
          <w:sz w:val="20"/>
          <w:szCs w:val="20"/>
        </w:rPr>
        <w:tab/>
      </w:r>
      <w:r w:rsidR="005B1A55" w:rsidRPr="001B782E">
        <w:rPr>
          <w:sz w:val="20"/>
          <w:szCs w:val="20"/>
        </w:rPr>
        <w:tab/>
        <w:t>Rubayet Shafin</w:t>
      </w:r>
      <w:r w:rsidR="005B1A55" w:rsidRPr="001B782E">
        <w:rPr>
          <w:sz w:val="20"/>
          <w:szCs w:val="20"/>
        </w:rPr>
        <w:tab/>
      </w:r>
    </w:p>
    <w:p w14:paraId="4BCE2871" w14:textId="05F3E546" w:rsidR="005B1A55" w:rsidRPr="001B782E" w:rsidRDefault="00A81D4A" w:rsidP="005B1A55">
      <w:pPr>
        <w:pStyle w:val="a"/>
        <w:numPr>
          <w:ilvl w:val="2"/>
          <w:numId w:val="1"/>
        </w:numPr>
        <w:rPr>
          <w:sz w:val="20"/>
          <w:szCs w:val="20"/>
        </w:rPr>
      </w:pPr>
      <w:hyperlink r:id="rId64" w:history="1">
        <w:r w:rsidR="005B1A55" w:rsidRPr="001B782E">
          <w:rPr>
            <w:rStyle w:val="ae"/>
            <w:sz w:val="20"/>
            <w:szCs w:val="20"/>
          </w:rPr>
          <w:t>24/1060</w:t>
        </w:r>
      </w:hyperlink>
      <w:r w:rsidR="005B1A55" w:rsidRPr="001B782E">
        <w:rPr>
          <w:sz w:val="20"/>
          <w:szCs w:val="20"/>
        </w:rPr>
        <w:t xml:space="preserve"> Recirc SAB CR on TWT</w:t>
      </w:r>
      <w:r w:rsidR="005B1A55" w:rsidRPr="001B782E">
        <w:rPr>
          <w:sz w:val="20"/>
          <w:szCs w:val="20"/>
        </w:rPr>
        <w:tab/>
      </w:r>
      <w:r w:rsidR="005B1A55" w:rsidRPr="001B782E">
        <w:rPr>
          <w:sz w:val="20"/>
          <w:szCs w:val="20"/>
        </w:rPr>
        <w:tab/>
      </w:r>
      <w:r w:rsidR="005B1A55" w:rsidRPr="001B782E">
        <w:rPr>
          <w:sz w:val="20"/>
          <w:szCs w:val="20"/>
        </w:rPr>
        <w:tab/>
      </w:r>
      <w:r w:rsidR="005B1A55">
        <w:rPr>
          <w:sz w:val="20"/>
          <w:szCs w:val="20"/>
        </w:rPr>
        <w:tab/>
      </w:r>
      <w:r w:rsidR="005B1A55" w:rsidRPr="001B782E">
        <w:rPr>
          <w:sz w:val="20"/>
          <w:szCs w:val="20"/>
        </w:rPr>
        <w:t>Rubayet Shafin</w:t>
      </w:r>
      <w:r w:rsidR="005B1A55">
        <w:rPr>
          <w:sz w:val="20"/>
          <w:szCs w:val="20"/>
        </w:rPr>
        <w:tab/>
      </w:r>
    </w:p>
    <w:p w14:paraId="3EF250E4" w14:textId="160271AF" w:rsidR="005B1A55" w:rsidRPr="001B782E" w:rsidRDefault="00A81D4A" w:rsidP="005B1A55">
      <w:pPr>
        <w:pStyle w:val="a"/>
        <w:numPr>
          <w:ilvl w:val="2"/>
          <w:numId w:val="1"/>
        </w:numPr>
        <w:rPr>
          <w:sz w:val="20"/>
          <w:szCs w:val="20"/>
        </w:rPr>
      </w:pPr>
      <w:hyperlink r:id="rId65" w:history="1">
        <w:r w:rsidR="005B1A55" w:rsidRPr="001B782E">
          <w:rPr>
            <w:rStyle w:val="ae"/>
            <w:sz w:val="20"/>
            <w:szCs w:val="20"/>
          </w:rPr>
          <w:t>24/1012</w:t>
        </w:r>
      </w:hyperlink>
      <w:r w:rsidR="005B1A55" w:rsidRPr="001B782E">
        <w:rPr>
          <w:sz w:val="20"/>
          <w:szCs w:val="20"/>
        </w:rPr>
        <w:t xml:space="preserve"> Recirc. SAB Issue on EMLSR and TXS (CID 23167)</w:t>
      </w:r>
      <w:r w:rsidR="005B1A55" w:rsidRPr="001B782E">
        <w:rPr>
          <w:sz w:val="20"/>
          <w:szCs w:val="20"/>
        </w:rPr>
        <w:tab/>
      </w:r>
      <w:proofErr w:type="spellStart"/>
      <w:r w:rsidR="005B1A55" w:rsidRPr="001B782E">
        <w:rPr>
          <w:sz w:val="20"/>
          <w:szCs w:val="20"/>
        </w:rPr>
        <w:t>Juseong</w:t>
      </w:r>
      <w:proofErr w:type="spellEnd"/>
      <w:r w:rsidR="005B1A55" w:rsidRPr="001B782E">
        <w:rPr>
          <w:sz w:val="20"/>
          <w:szCs w:val="20"/>
        </w:rPr>
        <w:t xml:space="preserve"> Moon</w:t>
      </w:r>
      <w:r w:rsidR="005B1A55" w:rsidRPr="001B782E">
        <w:rPr>
          <w:sz w:val="20"/>
          <w:szCs w:val="20"/>
        </w:rPr>
        <w:tab/>
      </w:r>
    </w:p>
    <w:p w14:paraId="71160C7F" w14:textId="1474F800" w:rsidR="005B1A55" w:rsidRPr="001B782E" w:rsidRDefault="00A81D4A" w:rsidP="005B1A55">
      <w:pPr>
        <w:pStyle w:val="a"/>
        <w:numPr>
          <w:ilvl w:val="2"/>
          <w:numId w:val="1"/>
        </w:numPr>
        <w:rPr>
          <w:sz w:val="20"/>
          <w:szCs w:val="20"/>
        </w:rPr>
      </w:pPr>
      <w:hyperlink r:id="rId66" w:history="1">
        <w:r w:rsidR="005B1A55" w:rsidRPr="001B782E">
          <w:rPr>
            <w:rStyle w:val="ae"/>
            <w:sz w:val="20"/>
            <w:szCs w:val="20"/>
          </w:rPr>
          <w:t>24/1048</w:t>
        </w:r>
      </w:hyperlink>
      <w:r w:rsidR="005B1A55" w:rsidRPr="001B782E">
        <w:rPr>
          <w:sz w:val="20"/>
          <w:szCs w:val="20"/>
        </w:rPr>
        <w:t xml:space="preserve"> Recirc SA CR </w:t>
      </w:r>
      <w:proofErr w:type="spellStart"/>
      <w:r w:rsidR="005B1A55" w:rsidRPr="001B782E">
        <w:rPr>
          <w:sz w:val="20"/>
          <w:szCs w:val="20"/>
        </w:rPr>
        <w:t>eMLSR</w:t>
      </w:r>
      <w:proofErr w:type="spellEnd"/>
      <w:r w:rsidR="005B1A55" w:rsidRPr="001B782E">
        <w:rPr>
          <w:sz w:val="20"/>
          <w:szCs w:val="20"/>
        </w:rPr>
        <w:tab/>
      </w:r>
      <w:r w:rsidR="005B1A55" w:rsidRPr="001B782E">
        <w:rPr>
          <w:sz w:val="20"/>
          <w:szCs w:val="20"/>
        </w:rPr>
        <w:tab/>
      </w:r>
      <w:r w:rsidR="005B1A55" w:rsidRPr="001B782E">
        <w:rPr>
          <w:sz w:val="20"/>
          <w:szCs w:val="20"/>
        </w:rPr>
        <w:tab/>
      </w:r>
      <w:r w:rsidR="005B1A55" w:rsidRPr="001B782E">
        <w:rPr>
          <w:sz w:val="20"/>
          <w:szCs w:val="20"/>
        </w:rPr>
        <w:tab/>
      </w:r>
      <w:proofErr w:type="spellStart"/>
      <w:r w:rsidR="005B1A55" w:rsidRPr="001B782E">
        <w:rPr>
          <w:sz w:val="20"/>
          <w:szCs w:val="20"/>
        </w:rPr>
        <w:t>Minyoung</w:t>
      </w:r>
      <w:proofErr w:type="spellEnd"/>
      <w:r w:rsidR="005B1A55" w:rsidRPr="001B782E">
        <w:rPr>
          <w:sz w:val="20"/>
          <w:szCs w:val="20"/>
        </w:rPr>
        <w:t xml:space="preserve"> Park</w:t>
      </w:r>
      <w:r w:rsidR="005B1A55" w:rsidRPr="001B782E">
        <w:rPr>
          <w:sz w:val="20"/>
          <w:szCs w:val="20"/>
        </w:rPr>
        <w:tab/>
      </w:r>
    </w:p>
    <w:p w14:paraId="75EA63E3" w14:textId="1F4EDBAD" w:rsidR="005B1A55" w:rsidRPr="001B782E" w:rsidRDefault="00A81D4A" w:rsidP="005B1A55">
      <w:pPr>
        <w:pStyle w:val="a"/>
        <w:numPr>
          <w:ilvl w:val="2"/>
          <w:numId w:val="1"/>
        </w:numPr>
        <w:rPr>
          <w:sz w:val="20"/>
          <w:szCs w:val="20"/>
        </w:rPr>
      </w:pPr>
      <w:hyperlink r:id="rId67" w:history="1">
        <w:r w:rsidR="005B1A55" w:rsidRPr="001B782E">
          <w:rPr>
            <w:rStyle w:val="ae"/>
            <w:sz w:val="20"/>
            <w:szCs w:val="20"/>
          </w:rPr>
          <w:t>24/1044</w:t>
        </w:r>
      </w:hyperlink>
      <w:r w:rsidR="005B1A55" w:rsidRPr="001B782E">
        <w:rPr>
          <w:sz w:val="20"/>
          <w:szCs w:val="20"/>
        </w:rPr>
        <w:t xml:space="preserve"> SA ballot on D6.0: CR for STR </w:t>
      </w:r>
      <w:r w:rsidR="005B1A55" w:rsidRPr="001B782E">
        <w:rPr>
          <w:sz w:val="20"/>
          <w:szCs w:val="20"/>
        </w:rPr>
        <w:tab/>
      </w:r>
      <w:r w:rsidR="005B1A55" w:rsidRPr="001B782E">
        <w:rPr>
          <w:sz w:val="20"/>
          <w:szCs w:val="20"/>
        </w:rPr>
        <w:tab/>
      </w:r>
      <w:r w:rsidR="005B1A55">
        <w:rPr>
          <w:sz w:val="20"/>
          <w:szCs w:val="20"/>
        </w:rPr>
        <w:tab/>
      </w:r>
      <w:proofErr w:type="spellStart"/>
      <w:r w:rsidR="005B1A55" w:rsidRPr="001B782E">
        <w:rPr>
          <w:sz w:val="20"/>
          <w:szCs w:val="20"/>
        </w:rPr>
        <w:t>Insun</w:t>
      </w:r>
      <w:proofErr w:type="spellEnd"/>
      <w:r w:rsidR="005B1A55" w:rsidRPr="001B782E">
        <w:rPr>
          <w:sz w:val="20"/>
          <w:szCs w:val="20"/>
        </w:rPr>
        <w:t xml:space="preserve"> Jang</w:t>
      </w:r>
      <w:r w:rsidR="005B1A55" w:rsidRPr="001B782E">
        <w:rPr>
          <w:sz w:val="20"/>
          <w:szCs w:val="20"/>
        </w:rPr>
        <w:tab/>
      </w:r>
    </w:p>
    <w:p w14:paraId="3C06F021" w14:textId="0F20EF28" w:rsidR="005B1A55" w:rsidRPr="001B782E" w:rsidRDefault="00A81D4A" w:rsidP="005B1A55">
      <w:pPr>
        <w:pStyle w:val="a"/>
        <w:numPr>
          <w:ilvl w:val="2"/>
          <w:numId w:val="1"/>
        </w:numPr>
        <w:rPr>
          <w:sz w:val="20"/>
          <w:szCs w:val="20"/>
        </w:rPr>
      </w:pPr>
      <w:hyperlink r:id="rId68" w:history="1">
        <w:r w:rsidR="005B1A55" w:rsidRPr="001B782E">
          <w:rPr>
            <w:rStyle w:val="ae"/>
            <w:sz w:val="20"/>
            <w:szCs w:val="20"/>
          </w:rPr>
          <w:t>24/1007</w:t>
        </w:r>
      </w:hyperlink>
      <w:r w:rsidR="005B1A55" w:rsidRPr="001B782E">
        <w:rPr>
          <w:sz w:val="20"/>
          <w:szCs w:val="20"/>
        </w:rPr>
        <w:t xml:space="preserve"> CR for CID 23137</w:t>
      </w:r>
      <w:r w:rsidR="005B1A55" w:rsidRPr="001B782E">
        <w:rPr>
          <w:sz w:val="20"/>
          <w:szCs w:val="20"/>
        </w:rPr>
        <w:tab/>
      </w:r>
      <w:r w:rsidR="005B1A55" w:rsidRPr="001B782E">
        <w:rPr>
          <w:sz w:val="20"/>
          <w:szCs w:val="20"/>
        </w:rPr>
        <w:tab/>
      </w:r>
      <w:r w:rsidR="005B1A55" w:rsidRPr="001B782E">
        <w:rPr>
          <w:sz w:val="20"/>
          <w:szCs w:val="20"/>
        </w:rPr>
        <w:tab/>
      </w:r>
      <w:r w:rsidR="005B1A55" w:rsidRPr="001B782E">
        <w:rPr>
          <w:sz w:val="20"/>
          <w:szCs w:val="20"/>
        </w:rPr>
        <w:tab/>
        <w:t>Xiaofei Wang</w:t>
      </w:r>
      <w:r w:rsidR="005B1A55" w:rsidRPr="001B782E">
        <w:rPr>
          <w:sz w:val="20"/>
          <w:szCs w:val="20"/>
        </w:rPr>
        <w:tab/>
      </w:r>
    </w:p>
    <w:p w14:paraId="7136F4C8" w14:textId="71FFC8DE" w:rsidR="005B1A55" w:rsidRPr="001B782E" w:rsidRDefault="00A81D4A" w:rsidP="005B1A55">
      <w:pPr>
        <w:pStyle w:val="a"/>
        <w:numPr>
          <w:ilvl w:val="2"/>
          <w:numId w:val="1"/>
        </w:numPr>
        <w:rPr>
          <w:sz w:val="20"/>
          <w:szCs w:val="20"/>
        </w:rPr>
      </w:pPr>
      <w:hyperlink r:id="rId69" w:history="1">
        <w:r w:rsidR="005B1A55" w:rsidRPr="001B782E">
          <w:rPr>
            <w:rStyle w:val="ae"/>
            <w:sz w:val="20"/>
            <w:szCs w:val="20"/>
          </w:rPr>
          <w:t>24/1033</w:t>
        </w:r>
      </w:hyperlink>
      <w:r w:rsidR="005B1A55" w:rsidRPr="001B782E">
        <w:rPr>
          <w:sz w:val="20"/>
          <w:szCs w:val="20"/>
        </w:rPr>
        <w:t xml:space="preserve"> Correction to </w:t>
      </w:r>
      <w:proofErr w:type="spellStart"/>
      <w:r w:rsidR="005B1A55" w:rsidRPr="001B782E">
        <w:rPr>
          <w:sz w:val="20"/>
          <w:szCs w:val="20"/>
        </w:rPr>
        <w:t>TGbe</w:t>
      </w:r>
      <w:proofErr w:type="spellEnd"/>
      <w:r w:rsidR="005B1A55" w:rsidRPr="001B782E">
        <w:rPr>
          <w:sz w:val="20"/>
          <w:szCs w:val="20"/>
        </w:rPr>
        <w:t xml:space="preserve"> Fig 7-2</w:t>
      </w:r>
      <w:r w:rsidR="005B1A55" w:rsidRPr="001B782E">
        <w:rPr>
          <w:sz w:val="20"/>
          <w:szCs w:val="20"/>
        </w:rPr>
        <w:tab/>
      </w:r>
      <w:r w:rsidR="005B1A55" w:rsidRPr="001B782E">
        <w:rPr>
          <w:sz w:val="20"/>
          <w:szCs w:val="20"/>
        </w:rPr>
        <w:tab/>
      </w:r>
      <w:r w:rsidR="005B1A55" w:rsidRPr="001B782E">
        <w:rPr>
          <w:sz w:val="20"/>
          <w:szCs w:val="20"/>
        </w:rPr>
        <w:tab/>
        <w:t>Mark Hamilton</w:t>
      </w:r>
      <w:r w:rsidR="005B1A55" w:rsidRPr="001B782E">
        <w:rPr>
          <w:sz w:val="20"/>
          <w:szCs w:val="20"/>
        </w:rPr>
        <w:tab/>
      </w:r>
    </w:p>
    <w:p w14:paraId="645991D8" w14:textId="10FB9C37" w:rsidR="005B1A55" w:rsidRPr="001B782E" w:rsidRDefault="00A81D4A" w:rsidP="005B1A55">
      <w:pPr>
        <w:pStyle w:val="a"/>
        <w:numPr>
          <w:ilvl w:val="2"/>
          <w:numId w:val="1"/>
        </w:numPr>
        <w:rPr>
          <w:sz w:val="20"/>
          <w:szCs w:val="20"/>
        </w:rPr>
      </w:pPr>
      <w:hyperlink r:id="rId70" w:history="1">
        <w:r w:rsidR="005B1A55" w:rsidRPr="001B782E">
          <w:rPr>
            <w:rStyle w:val="ae"/>
            <w:sz w:val="20"/>
            <w:szCs w:val="20"/>
          </w:rPr>
          <w:t>24/1019</w:t>
        </w:r>
      </w:hyperlink>
      <w:r w:rsidR="005B1A55" w:rsidRPr="001B782E">
        <w:rPr>
          <w:sz w:val="20"/>
          <w:szCs w:val="20"/>
        </w:rPr>
        <w:t xml:space="preserve"> Recirc SA-CR for </w:t>
      </w:r>
      <w:proofErr w:type="spellStart"/>
      <w:r w:rsidR="005B1A55" w:rsidRPr="001B782E">
        <w:rPr>
          <w:sz w:val="20"/>
          <w:szCs w:val="20"/>
        </w:rPr>
        <w:t>Misc</w:t>
      </w:r>
      <w:proofErr w:type="spellEnd"/>
      <w:r w:rsidR="005B1A55" w:rsidRPr="001B782E">
        <w:rPr>
          <w:sz w:val="20"/>
          <w:szCs w:val="20"/>
        </w:rPr>
        <w:t xml:space="preserve"> CIDs</w:t>
      </w:r>
      <w:r w:rsidR="005B1A55" w:rsidRPr="001B782E">
        <w:rPr>
          <w:sz w:val="20"/>
          <w:szCs w:val="20"/>
        </w:rPr>
        <w:tab/>
      </w:r>
      <w:r w:rsidR="005B1A55" w:rsidRPr="001B782E">
        <w:rPr>
          <w:sz w:val="20"/>
          <w:szCs w:val="20"/>
        </w:rPr>
        <w:tab/>
      </w:r>
      <w:r w:rsidR="005B1A55" w:rsidRPr="001B782E">
        <w:rPr>
          <w:sz w:val="20"/>
          <w:szCs w:val="20"/>
        </w:rPr>
        <w:tab/>
        <w:t>Alfred Asterjadhi</w:t>
      </w:r>
      <w:r w:rsidR="005B1A55" w:rsidRPr="001B782E">
        <w:rPr>
          <w:sz w:val="20"/>
          <w:szCs w:val="20"/>
        </w:rPr>
        <w:tab/>
      </w:r>
    </w:p>
    <w:p w14:paraId="5B3CE89A" w14:textId="4DA9BEF5" w:rsidR="005B1A55" w:rsidRPr="00070785" w:rsidRDefault="005B1A55" w:rsidP="005B1A55">
      <w:pPr>
        <w:pStyle w:val="a"/>
        <w:numPr>
          <w:ilvl w:val="2"/>
          <w:numId w:val="1"/>
        </w:numPr>
        <w:rPr>
          <w:color w:val="auto"/>
          <w:sz w:val="20"/>
          <w:szCs w:val="20"/>
        </w:rPr>
      </w:pPr>
      <w:r w:rsidRPr="00070785">
        <w:rPr>
          <w:color w:val="auto"/>
          <w:sz w:val="20"/>
          <w:szCs w:val="20"/>
        </w:rPr>
        <w:t>24/1067 Recirculation-SA-Ballot-CR-for-MLO</w:t>
      </w:r>
      <w:r w:rsidRPr="00070785">
        <w:rPr>
          <w:color w:val="auto"/>
          <w:sz w:val="20"/>
          <w:szCs w:val="20"/>
        </w:rPr>
        <w:tab/>
      </w:r>
      <w:r w:rsidRPr="00070785">
        <w:rPr>
          <w:color w:val="auto"/>
          <w:sz w:val="20"/>
          <w:szCs w:val="20"/>
        </w:rPr>
        <w:tab/>
        <w:t>Ming Gan</w:t>
      </w:r>
      <w:r w:rsidRPr="00070785">
        <w:rPr>
          <w:color w:val="auto"/>
          <w:sz w:val="20"/>
          <w:szCs w:val="20"/>
        </w:rPr>
        <w:tab/>
      </w:r>
    </w:p>
    <w:p w14:paraId="4AB453AE" w14:textId="1D4E7E14" w:rsidR="005B1A55" w:rsidRPr="00070785" w:rsidRDefault="005B1A55" w:rsidP="005B1A55">
      <w:pPr>
        <w:pStyle w:val="a"/>
        <w:numPr>
          <w:ilvl w:val="2"/>
          <w:numId w:val="1"/>
        </w:numPr>
        <w:rPr>
          <w:color w:val="auto"/>
          <w:sz w:val="20"/>
          <w:szCs w:val="20"/>
        </w:rPr>
      </w:pPr>
      <w:r w:rsidRPr="00070785">
        <w:rPr>
          <w:color w:val="auto"/>
          <w:sz w:val="20"/>
          <w:szCs w:val="20"/>
        </w:rPr>
        <w:t>24/1020 CR for R-TWT CIDs</w:t>
      </w:r>
      <w:r w:rsidRPr="00070785">
        <w:rPr>
          <w:color w:val="auto"/>
          <w:sz w:val="20"/>
          <w:szCs w:val="20"/>
        </w:rPr>
        <w:tab/>
      </w:r>
      <w:r w:rsidRPr="00070785">
        <w:rPr>
          <w:color w:val="auto"/>
          <w:sz w:val="20"/>
          <w:szCs w:val="20"/>
        </w:rPr>
        <w:tab/>
      </w:r>
      <w:r w:rsidRPr="00070785">
        <w:rPr>
          <w:color w:val="auto"/>
          <w:sz w:val="20"/>
          <w:szCs w:val="20"/>
        </w:rPr>
        <w:tab/>
      </w:r>
      <w:r w:rsidRPr="00070785">
        <w:rPr>
          <w:color w:val="auto"/>
          <w:sz w:val="20"/>
          <w:szCs w:val="20"/>
        </w:rPr>
        <w:tab/>
        <w:t>Kumail Haider</w:t>
      </w:r>
      <w:r w:rsidRPr="00070785">
        <w:rPr>
          <w:color w:val="auto"/>
          <w:sz w:val="20"/>
          <w:szCs w:val="20"/>
        </w:rPr>
        <w:tab/>
      </w:r>
    </w:p>
    <w:p w14:paraId="551D3A2D" w14:textId="02FB1E18" w:rsidR="007A11A6" w:rsidRPr="00070785" w:rsidRDefault="005B1A55" w:rsidP="005B1A55">
      <w:pPr>
        <w:pStyle w:val="a"/>
        <w:numPr>
          <w:ilvl w:val="2"/>
          <w:numId w:val="1"/>
        </w:numPr>
        <w:rPr>
          <w:color w:val="auto"/>
          <w:szCs w:val="22"/>
        </w:rPr>
      </w:pPr>
      <w:r w:rsidRPr="00070785">
        <w:rPr>
          <w:color w:val="auto"/>
          <w:sz w:val="20"/>
          <w:szCs w:val="20"/>
        </w:rPr>
        <w:t>Other Deferred SPs</w:t>
      </w:r>
    </w:p>
    <w:p w14:paraId="6967DA07" w14:textId="0D0ABA5B" w:rsidR="005B1A55" w:rsidRDefault="005B1A55" w:rsidP="005B1A55">
      <w:pPr>
        <w:pStyle w:val="a"/>
      </w:pPr>
      <w:r>
        <w:t xml:space="preserve">Motions: </w:t>
      </w:r>
      <w:hyperlink r:id="rId71" w:history="1">
        <w:r w:rsidRPr="00694A10">
          <w:rPr>
            <w:rStyle w:val="ae"/>
          </w:rPr>
          <w:t>24/442r53</w:t>
        </w:r>
      </w:hyperlink>
    </w:p>
    <w:p w14:paraId="5D4DA7CA" w14:textId="77777777" w:rsidR="007A11A6" w:rsidRDefault="007A11A6" w:rsidP="007A11A6">
      <w:pPr>
        <w:pStyle w:val="a"/>
      </w:pPr>
      <w:r>
        <w:rPr>
          <w:rFonts w:hint="eastAsia"/>
        </w:rPr>
        <w:t>D</w:t>
      </w:r>
      <w:r>
        <w:t xml:space="preserve">iscussion: </w:t>
      </w:r>
    </w:p>
    <w:p w14:paraId="072AC940" w14:textId="2658DC41" w:rsidR="007A11A6" w:rsidRDefault="005B1A55" w:rsidP="007A11A6">
      <w:pPr>
        <w:pStyle w:val="a"/>
        <w:numPr>
          <w:ilvl w:val="2"/>
          <w:numId w:val="1"/>
        </w:numPr>
      </w:pPr>
      <w:r>
        <w:rPr>
          <w:lang w:eastAsia="zh-CN"/>
        </w:rPr>
        <w:t>Doc</w:t>
      </w:r>
      <w:r w:rsidR="00CF674A">
        <w:rPr>
          <w:lang w:eastAsia="zh-CN"/>
        </w:rPr>
        <w:t>.</w:t>
      </w:r>
      <w:r>
        <w:rPr>
          <w:lang w:eastAsia="zh-CN"/>
        </w:rPr>
        <w:t xml:space="preserve"> 1067 is deferred to July 10.</w:t>
      </w:r>
    </w:p>
    <w:p w14:paraId="2557B803" w14:textId="1C41E0C6" w:rsidR="00CF674A" w:rsidRDefault="00CF674A" w:rsidP="007A11A6">
      <w:pPr>
        <w:pStyle w:val="a"/>
        <w:numPr>
          <w:ilvl w:val="2"/>
          <w:numId w:val="1"/>
        </w:numPr>
      </w:pPr>
      <w:r>
        <w:rPr>
          <w:lang w:eastAsia="zh-CN"/>
        </w:rPr>
        <w:t>The chair will follow up offline with Kumail to check the status of doc. 1020</w:t>
      </w:r>
    </w:p>
    <w:p w14:paraId="0F776010" w14:textId="77777777" w:rsidR="007A11A6" w:rsidRDefault="007A11A6" w:rsidP="007A11A6">
      <w:pPr>
        <w:pStyle w:val="a"/>
        <w:rPr>
          <w:highlight w:val="green"/>
        </w:rPr>
      </w:pPr>
      <w:r>
        <w:rPr>
          <w:highlight w:val="green"/>
        </w:rPr>
        <w:t>The agenda is approved with unanimous consent.</w:t>
      </w:r>
    </w:p>
    <w:p w14:paraId="71AD080C" w14:textId="77777777" w:rsidR="007A11A6" w:rsidRDefault="007A11A6" w:rsidP="007A11A6"/>
    <w:p w14:paraId="161AA415" w14:textId="77777777" w:rsidR="007A11A6" w:rsidRDefault="007A11A6" w:rsidP="007A11A6">
      <w:pPr>
        <w:rPr>
          <w:szCs w:val="20"/>
        </w:rPr>
      </w:pPr>
    </w:p>
    <w:p w14:paraId="4D24BFB2" w14:textId="77777777" w:rsidR="007A11A6" w:rsidRDefault="007A11A6" w:rsidP="007A11A6">
      <w:pPr>
        <w:pStyle w:val="a"/>
        <w:numPr>
          <w:ilvl w:val="0"/>
          <w:numId w:val="1"/>
        </w:numPr>
        <w:rPr>
          <w:rStyle w:val="ae"/>
          <w:color w:val="000000" w:themeColor="text1"/>
          <w:u w:val="none"/>
        </w:rPr>
      </w:pPr>
      <w:r>
        <w:rPr>
          <w:b/>
        </w:rPr>
        <w:t>CR Submissions</w:t>
      </w:r>
    </w:p>
    <w:p w14:paraId="15DAE349" w14:textId="77777777" w:rsidR="007A11A6" w:rsidRDefault="007A11A6" w:rsidP="007A11A6">
      <w:pPr>
        <w:ind w:left="720"/>
        <w:rPr>
          <w:lang w:eastAsia="zh-CN"/>
        </w:rPr>
      </w:pPr>
    </w:p>
    <w:p w14:paraId="094E3646" w14:textId="511DC7BB" w:rsidR="007A11A6" w:rsidRDefault="00A81D4A" w:rsidP="007A11A6">
      <w:pPr>
        <w:pStyle w:val="a"/>
        <w:tabs>
          <w:tab w:val="left" w:pos="3225"/>
          <w:tab w:val="left" w:pos="5103"/>
        </w:tabs>
        <w:ind w:leftChars="291" w:left="1000"/>
      </w:pPr>
      <w:hyperlink r:id="rId72" w:history="1">
        <w:r w:rsidR="005B1A55" w:rsidRPr="001B782E">
          <w:rPr>
            <w:rStyle w:val="ae"/>
            <w:sz w:val="20"/>
            <w:szCs w:val="20"/>
          </w:rPr>
          <w:t>24/1006</w:t>
        </w:r>
      </w:hyperlink>
      <w:r w:rsidR="005B1A55" w:rsidRPr="001B782E">
        <w:rPr>
          <w:sz w:val="20"/>
          <w:szCs w:val="20"/>
        </w:rPr>
        <w:t xml:space="preserve"> Recycle-SA-for-CIDs-in-subcaluse12.2.12</w:t>
      </w:r>
      <w:r w:rsidR="005B1A55" w:rsidRPr="001B782E">
        <w:rPr>
          <w:sz w:val="20"/>
          <w:szCs w:val="20"/>
        </w:rPr>
        <w:tab/>
      </w:r>
      <w:r w:rsidR="005B1A55">
        <w:rPr>
          <w:sz w:val="20"/>
          <w:szCs w:val="20"/>
        </w:rPr>
        <w:tab/>
      </w:r>
      <w:r w:rsidR="005B1A55" w:rsidRPr="001B782E">
        <w:rPr>
          <w:sz w:val="20"/>
          <w:szCs w:val="20"/>
        </w:rPr>
        <w:t>Jay Yang</w:t>
      </w:r>
    </w:p>
    <w:p w14:paraId="1884CB3D" w14:textId="77777777" w:rsidR="007A11A6" w:rsidRDefault="007A11A6" w:rsidP="007A11A6">
      <w:pPr>
        <w:ind w:leftChars="291" w:left="640"/>
        <w:rPr>
          <w:szCs w:val="20"/>
        </w:rPr>
      </w:pPr>
    </w:p>
    <w:p w14:paraId="565E7813" w14:textId="17A65834" w:rsidR="005B1A55" w:rsidRDefault="00CF674A" w:rsidP="002E488D">
      <w:pPr>
        <w:pStyle w:val="gmail-msoplaintext"/>
      </w:pPr>
      <w:r>
        <w:t>Discussion: None.</w:t>
      </w:r>
    </w:p>
    <w:p w14:paraId="6E7A0463" w14:textId="21350BEC" w:rsidR="007A11A6" w:rsidRDefault="007A11A6" w:rsidP="002E488D">
      <w:pPr>
        <w:pStyle w:val="gmail-msoplaintext"/>
      </w:pPr>
    </w:p>
    <w:p w14:paraId="0B172D23" w14:textId="2FCCFE62" w:rsidR="005B1A55" w:rsidRDefault="005B1A55" w:rsidP="002E488D">
      <w:pPr>
        <w:pStyle w:val="gmail-msoplaintext"/>
      </w:pPr>
      <w:r>
        <w:rPr>
          <w:rFonts w:hint="eastAsia"/>
        </w:rPr>
        <w:t>T</w:t>
      </w:r>
      <w:r>
        <w:t xml:space="preserve">he chair asked if there’s any objection to add the following CIDs in doc </w:t>
      </w:r>
      <w:r w:rsidR="00CF674A">
        <w:t>11-24/</w:t>
      </w:r>
      <w:r>
        <w:t>1006</w:t>
      </w:r>
      <w:r w:rsidR="00CF674A">
        <w:t>r1</w:t>
      </w:r>
      <w:r>
        <w:t xml:space="preserve"> to the motion.</w:t>
      </w:r>
    </w:p>
    <w:p w14:paraId="50DA85BA" w14:textId="0C692537" w:rsidR="005B1A55" w:rsidRDefault="005B1A55" w:rsidP="002E488D">
      <w:pPr>
        <w:pStyle w:val="gmail-msoplaintext"/>
        <w:rPr>
          <w:rFonts w:ascii="Consolas" w:hAnsi="Consolas"/>
          <w:szCs w:val="22"/>
        </w:rPr>
      </w:pPr>
      <w:r>
        <w:rPr>
          <w:rFonts w:ascii="Symbol" w:hAnsi="Symbol"/>
          <w:szCs w:val="22"/>
        </w:rPr>
        <w:t></w:t>
      </w:r>
      <w:r>
        <w:rPr>
          <w:szCs w:val="22"/>
        </w:rPr>
        <w:t xml:space="preserve">         </w:t>
      </w:r>
      <w:proofErr w:type="gramStart"/>
      <w:r w:rsidRPr="00CF674A">
        <w:rPr>
          <w:rFonts w:hint="eastAsia"/>
        </w:rPr>
        <w:t>23178 ,</w:t>
      </w:r>
      <w:proofErr w:type="gramEnd"/>
      <w:r w:rsidRPr="00CF674A">
        <w:rPr>
          <w:rFonts w:hint="eastAsia"/>
        </w:rPr>
        <w:t xml:space="preserve"> 23179</w:t>
      </w:r>
    </w:p>
    <w:p w14:paraId="63626571" w14:textId="77777777" w:rsidR="005B1A55" w:rsidRDefault="005B1A55" w:rsidP="002E488D">
      <w:pPr>
        <w:pStyle w:val="gmail-msoplaintext"/>
      </w:pPr>
    </w:p>
    <w:p w14:paraId="5A072C32" w14:textId="2D4C3142" w:rsidR="007A11A6" w:rsidRDefault="005B1A55" w:rsidP="007A11A6">
      <w:pPr>
        <w:ind w:leftChars="291" w:left="640"/>
        <w:rPr>
          <w:szCs w:val="20"/>
        </w:rPr>
      </w:pPr>
      <w:r>
        <w:rPr>
          <w:szCs w:val="20"/>
          <w:highlight w:val="green"/>
          <w:lang w:eastAsia="zh-CN"/>
        </w:rPr>
        <w:t>No objection.</w:t>
      </w:r>
    </w:p>
    <w:p w14:paraId="4BA57F9B" w14:textId="77777777" w:rsidR="007A11A6" w:rsidRDefault="007A11A6" w:rsidP="007A11A6"/>
    <w:p w14:paraId="271D3B92" w14:textId="77777777" w:rsidR="007A11A6" w:rsidRDefault="007A11A6" w:rsidP="007A11A6"/>
    <w:p w14:paraId="278316D9" w14:textId="77777777" w:rsidR="007A11A6" w:rsidRDefault="007A11A6" w:rsidP="007A11A6"/>
    <w:p w14:paraId="6D5F4C9B" w14:textId="2765F524" w:rsidR="005B1A55" w:rsidRDefault="00A81D4A" w:rsidP="005B1A55">
      <w:pPr>
        <w:pStyle w:val="a"/>
        <w:tabs>
          <w:tab w:val="left" w:pos="3225"/>
          <w:tab w:val="left" w:pos="5103"/>
        </w:tabs>
        <w:ind w:leftChars="291" w:left="1000"/>
      </w:pPr>
      <w:hyperlink r:id="rId73" w:history="1">
        <w:r w:rsidR="00CF674A" w:rsidRPr="001B782E">
          <w:rPr>
            <w:rStyle w:val="ae"/>
            <w:sz w:val="20"/>
            <w:szCs w:val="20"/>
          </w:rPr>
          <w:t>24/1051</w:t>
        </w:r>
      </w:hyperlink>
      <w:r w:rsidR="00CF674A" w:rsidRPr="001B782E">
        <w:rPr>
          <w:sz w:val="20"/>
          <w:szCs w:val="20"/>
        </w:rPr>
        <w:t xml:space="preserve"> Resolutions for CIDs assigned to </w:t>
      </w:r>
      <w:proofErr w:type="spellStart"/>
      <w:r w:rsidR="00CF674A" w:rsidRPr="001B782E">
        <w:rPr>
          <w:sz w:val="20"/>
          <w:szCs w:val="20"/>
        </w:rPr>
        <w:t>Sanket</w:t>
      </w:r>
      <w:proofErr w:type="spellEnd"/>
      <w:r w:rsidR="00CF674A" w:rsidRPr="001B782E">
        <w:rPr>
          <w:sz w:val="20"/>
          <w:szCs w:val="20"/>
        </w:rPr>
        <w:tab/>
      </w:r>
      <w:r w:rsidR="00CF674A">
        <w:rPr>
          <w:sz w:val="20"/>
          <w:szCs w:val="20"/>
        </w:rPr>
        <w:tab/>
      </w:r>
      <w:proofErr w:type="spellStart"/>
      <w:r w:rsidR="00CF674A" w:rsidRPr="001B782E">
        <w:rPr>
          <w:sz w:val="20"/>
          <w:szCs w:val="20"/>
        </w:rPr>
        <w:t>Sanket</w:t>
      </w:r>
      <w:proofErr w:type="spellEnd"/>
      <w:r w:rsidR="00CF674A" w:rsidRPr="001B782E">
        <w:rPr>
          <w:sz w:val="20"/>
          <w:szCs w:val="20"/>
        </w:rPr>
        <w:t xml:space="preserve"> </w:t>
      </w:r>
      <w:proofErr w:type="spellStart"/>
      <w:r w:rsidR="00CF674A" w:rsidRPr="001B782E">
        <w:rPr>
          <w:sz w:val="20"/>
          <w:szCs w:val="20"/>
        </w:rPr>
        <w:t>Kalamkar</w:t>
      </w:r>
      <w:proofErr w:type="spellEnd"/>
    </w:p>
    <w:p w14:paraId="7C0AC187" w14:textId="77777777" w:rsidR="005B1A55" w:rsidRDefault="005B1A55" w:rsidP="005B1A55">
      <w:pPr>
        <w:ind w:leftChars="291" w:left="640"/>
        <w:rPr>
          <w:szCs w:val="20"/>
        </w:rPr>
      </w:pPr>
    </w:p>
    <w:p w14:paraId="43AF558C" w14:textId="2394ACB6" w:rsidR="005B1A55" w:rsidRDefault="005B1A55" w:rsidP="002E488D">
      <w:pPr>
        <w:pStyle w:val="gmail-msoplaintext"/>
      </w:pPr>
      <w:r>
        <w:t>C:</w:t>
      </w:r>
      <w:r w:rsidR="00CF674A">
        <w:t xml:space="preserve"> suggest to add a note to clarify the group addressed traffic.</w:t>
      </w:r>
    </w:p>
    <w:p w14:paraId="3871BF4A" w14:textId="740A63D4" w:rsidR="005B1A55" w:rsidRDefault="005B1A55" w:rsidP="002E488D">
      <w:pPr>
        <w:pStyle w:val="gmail-msoplaintext"/>
      </w:pPr>
      <w:r>
        <w:rPr>
          <w:rFonts w:hint="eastAsia"/>
        </w:rPr>
        <w:t>C</w:t>
      </w:r>
      <w:r>
        <w:t xml:space="preserve">: </w:t>
      </w:r>
      <w:r w:rsidR="00CF674A">
        <w:t>defer CID 23012 to have more offline discussion with Binita.</w:t>
      </w:r>
    </w:p>
    <w:p w14:paraId="4DA4B626" w14:textId="67B103B0" w:rsidR="00F00599" w:rsidRDefault="00F00599" w:rsidP="002E488D">
      <w:pPr>
        <w:pStyle w:val="gmail-msoplaintext"/>
      </w:pPr>
      <w:r>
        <w:rPr>
          <w:rFonts w:hint="eastAsia"/>
        </w:rPr>
        <w:t>C</w:t>
      </w:r>
      <w:r>
        <w:t>: defer CID 23013 and 23146, 23147, 23148</w:t>
      </w:r>
    </w:p>
    <w:p w14:paraId="0CE757E6" w14:textId="53034B33" w:rsidR="00F00599" w:rsidRDefault="00F00599" w:rsidP="002E488D">
      <w:pPr>
        <w:pStyle w:val="gmail-msoplaintext"/>
      </w:pPr>
      <w:r>
        <w:t xml:space="preserve">C: </w:t>
      </w:r>
      <w:r>
        <w:rPr>
          <w:rFonts w:hint="eastAsia"/>
        </w:rPr>
        <w:t>C</w:t>
      </w:r>
      <w:r>
        <w:t>ID 23155, good with the changes, but don’t agree with the point 1 and point 2 in the resolution column.</w:t>
      </w:r>
    </w:p>
    <w:p w14:paraId="4068CBFA" w14:textId="6D07496A" w:rsidR="00F00599" w:rsidRDefault="00F00599" w:rsidP="002E488D">
      <w:pPr>
        <w:pStyle w:val="gmail-msoplaintext"/>
      </w:pPr>
      <w:r>
        <w:rPr>
          <w:rFonts w:hint="eastAsia"/>
        </w:rPr>
        <w:t>C</w:t>
      </w:r>
      <w:r>
        <w:t xml:space="preserve">: </w:t>
      </w:r>
      <w:r>
        <w:rPr>
          <w:rFonts w:hint="eastAsia"/>
        </w:rPr>
        <w:t>Defer</w:t>
      </w:r>
      <w:r>
        <w:t xml:space="preserve"> CID 23158</w:t>
      </w:r>
      <w:r w:rsidR="00360D56">
        <w:t xml:space="preserve">, </w:t>
      </w:r>
      <w:r w:rsidR="00360D56" w:rsidRPr="00360D56">
        <w:t>23159</w:t>
      </w:r>
      <w:r w:rsidR="00EC3135">
        <w:t>, 23161</w:t>
      </w:r>
    </w:p>
    <w:p w14:paraId="7EC45524" w14:textId="77777777" w:rsidR="005B1A55" w:rsidRDefault="005B1A55" w:rsidP="002E488D">
      <w:pPr>
        <w:pStyle w:val="gmail-msoplaintext"/>
      </w:pPr>
    </w:p>
    <w:p w14:paraId="4D034F6C" w14:textId="77777777" w:rsidR="005B1A55" w:rsidRDefault="005B1A55" w:rsidP="005B1A55">
      <w:pPr>
        <w:ind w:leftChars="291" w:left="640"/>
        <w:rPr>
          <w:szCs w:val="20"/>
        </w:rPr>
      </w:pPr>
    </w:p>
    <w:p w14:paraId="3B65855F" w14:textId="27C0CF3D" w:rsidR="00CF674A" w:rsidRDefault="00CF674A" w:rsidP="002E488D">
      <w:pPr>
        <w:pStyle w:val="gmail-msoplaintext"/>
      </w:pPr>
      <w:r>
        <w:rPr>
          <w:rFonts w:hint="eastAsia"/>
        </w:rPr>
        <w:t>T</w:t>
      </w:r>
      <w:r>
        <w:t>he chair asked if there’s any objection to add the following CIDs in doc 11-24/</w:t>
      </w:r>
      <w:r w:rsidR="00EC3135">
        <w:t>1051</w:t>
      </w:r>
      <w:r>
        <w:t>r</w:t>
      </w:r>
      <w:r w:rsidR="00EC3135">
        <w:t>2</w:t>
      </w:r>
      <w:r>
        <w:t xml:space="preserve"> to the motion.</w:t>
      </w:r>
    </w:p>
    <w:p w14:paraId="40BA555E" w14:textId="711D83A9" w:rsidR="00CF674A" w:rsidRDefault="00CF674A" w:rsidP="002E488D">
      <w:pPr>
        <w:pStyle w:val="gmail-msoplaintext"/>
        <w:rPr>
          <w:rFonts w:ascii="Consolas" w:hAnsi="Consolas"/>
          <w:szCs w:val="22"/>
        </w:rPr>
      </w:pPr>
      <w:r>
        <w:rPr>
          <w:rFonts w:ascii="Symbol" w:hAnsi="Symbol"/>
          <w:szCs w:val="22"/>
        </w:rPr>
        <w:t></w:t>
      </w:r>
      <w:r>
        <w:rPr>
          <w:szCs w:val="22"/>
        </w:rPr>
        <w:t xml:space="preserve">         </w:t>
      </w:r>
      <w:r w:rsidR="00EC3135">
        <w:t>23155, 23156, 23157, 23162, 23166</w:t>
      </w:r>
    </w:p>
    <w:p w14:paraId="4769D868" w14:textId="77777777" w:rsidR="00CF674A" w:rsidRDefault="00CF674A" w:rsidP="002E488D">
      <w:pPr>
        <w:pStyle w:val="gmail-msoplaintext"/>
      </w:pPr>
    </w:p>
    <w:p w14:paraId="429FDEC7" w14:textId="77777777" w:rsidR="00CF674A" w:rsidRDefault="00CF674A" w:rsidP="00CF674A">
      <w:pPr>
        <w:ind w:leftChars="291" w:left="640"/>
        <w:rPr>
          <w:szCs w:val="20"/>
        </w:rPr>
      </w:pPr>
      <w:r>
        <w:rPr>
          <w:szCs w:val="20"/>
          <w:highlight w:val="green"/>
          <w:lang w:eastAsia="zh-CN"/>
        </w:rPr>
        <w:t>No objection.</w:t>
      </w:r>
    </w:p>
    <w:p w14:paraId="254D9F9E" w14:textId="77777777" w:rsidR="005B1A55" w:rsidRDefault="005B1A55" w:rsidP="005B1A55"/>
    <w:p w14:paraId="2DF13B07" w14:textId="673FEA6F" w:rsidR="005B1A55" w:rsidRDefault="005B1A55" w:rsidP="005B1A55"/>
    <w:p w14:paraId="1A725216" w14:textId="77777777" w:rsidR="005B1A55" w:rsidRDefault="005B1A55" w:rsidP="005B1A55"/>
    <w:p w14:paraId="4CC4E265" w14:textId="613D88E8" w:rsidR="00CF674A" w:rsidRDefault="00A81D4A" w:rsidP="00CF674A">
      <w:pPr>
        <w:pStyle w:val="a"/>
        <w:tabs>
          <w:tab w:val="left" w:pos="3225"/>
          <w:tab w:val="left" w:pos="5103"/>
        </w:tabs>
        <w:ind w:leftChars="291" w:left="1000"/>
      </w:pPr>
      <w:hyperlink r:id="rId74" w:history="1">
        <w:r w:rsidR="003D3DE3" w:rsidRPr="001B782E">
          <w:rPr>
            <w:rStyle w:val="ae"/>
            <w:sz w:val="20"/>
            <w:szCs w:val="20"/>
          </w:rPr>
          <w:t>24/1043</w:t>
        </w:r>
      </w:hyperlink>
      <w:r w:rsidR="003D3DE3" w:rsidRPr="001B782E">
        <w:rPr>
          <w:sz w:val="20"/>
          <w:szCs w:val="20"/>
        </w:rPr>
        <w:t xml:space="preserve"> CR for CIDs for 5.1.5.1 and 9.4.2.3.25 Part 2</w:t>
      </w:r>
      <w:r w:rsidR="003D3DE3" w:rsidRPr="001B782E">
        <w:rPr>
          <w:sz w:val="20"/>
          <w:szCs w:val="20"/>
        </w:rPr>
        <w:tab/>
        <w:t>Duncan Ho</w:t>
      </w:r>
    </w:p>
    <w:p w14:paraId="382E0FCA" w14:textId="77777777" w:rsidR="00CF674A" w:rsidRDefault="00CF674A" w:rsidP="00CF674A">
      <w:pPr>
        <w:ind w:leftChars="291" w:left="640"/>
        <w:rPr>
          <w:szCs w:val="20"/>
        </w:rPr>
      </w:pPr>
    </w:p>
    <w:p w14:paraId="5A207CB7" w14:textId="565AF361" w:rsidR="00CF674A" w:rsidRDefault="00CF674A" w:rsidP="002E488D">
      <w:pPr>
        <w:pStyle w:val="gmail-msoplaintext"/>
      </w:pPr>
      <w:r>
        <w:t>C:</w:t>
      </w:r>
      <w:r w:rsidR="003D3DE3">
        <w:t xml:space="preserve"> Defer CID 23002.</w:t>
      </w:r>
    </w:p>
    <w:p w14:paraId="2B5D6B7F" w14:textId="0B563CFA" w:rsidR="00CF674A" w:rsidRDefault="00CF674A" w:rsidP="002E488D">
      <w:pPr>
        <w:pStyle w:val="gmail-msoplaintext"/>
      </w:pPr>
      <w:r>
        <w:rPr>
          <w:rFonts w:hint="eastAsia"/>
        </w:rPr>
        <w:t>C</w:t>
      </w:r>
      <w:r>
        <w:t xml:space="preserve">: </w:t>
      </w:r>
      <w:r w:rsidR="00E02420">
        <w:t>would it cause interoperate issue?</w:t>
      </w:r>
    </w:p>
    <w:p w14:paraId="39F1BA02" w14:textId="27FB8EFD" w:rsidR="00CF674A" w:rsidRDefault="00004A21" w:rsidP="002E488D">
      <w:pPr>
        <w:pStyle w:val="gmail-msoplaintext"/>
      </w:pPr>
      <w:r>
        <w:rPr>
          <w:rFonts w:hint="eastAsia"/>
        </w:rPr>
        <w:t>C</w:t>
      </w:r>
      <w:r>
        <w:t>: defer CID 23041, 23160.</w:t>
      </w:r>
    </w:p>
    <w:p w14:paraId="0492324D" w14:textId="77777777" w:rsidR="00CF674A" w:rsidRDefault="00CF674A" w:rsidP="00CF674A"/>
    <w:p w14:paraId="77A05610" w14:textId="77777777" w:rsidR="00CF674A" w:rsidRDefault="00CF674A" w:rsidP="00CF674A"/>
    <w:p w14:paraId="5D129674" w14:textId="77777777" w:rsidR="00CF674A" w:rsidRDefault="00CF674A" w:rsidP="00CF674A"/>
    <w:p w14:paraId="2D22B6AF" w14:textId="25251985" w:rsidR="00CF674A" w:rsidRDefault="00A81D4A" w:rsidP="00CF674A">
      <w:pPr>
        <w:pStyle w:val="a"/>
        <w:tabs>
          <w:tab w:val="left" w:pos="3225"/>
          <w:tab w:val="left" w:pos="5103"/>
        </w:tabs>
        <w:ind w:leftChars="291" w:left="1000"/>
      </w:pPr>
      <w:hyperlink r:id="rId75" w:history="1">
        <w:r w:rsidR="00004A21" w:rsidRPr="001B782E">
          <w:rPr>
            <w:rStyle w:val="ae"/>
            <w:sz w:val="20"/>
            <w:szCs w:val="20"/>
          </w:rPr>
          <w:t>24/1029</w:t>
        </w:r>
      </w:hyperlink>
      <w:r w:rsidR="00004A21" w:rsidRPr="001B782E">
        <w:rPr>
          <w:sz w:val="20"/>
          <w:szCs w:val="20"/>
        </w:rPr>
        <w:t xml:space="preserve"> Recirculation SA Ballot: CR for 9.6.13.9</w:t>
      </w:r>
      <w:r w:rsidR="00004A21" w:rsidRPr="001B782E">
        <w:rPr>
          <w:sz w:val="20"/>
          <w:szCs w:val="20"/>
        </w:rPr>
        <w:tab/>
      </w:r>
      <w:r w:rsidR="00004A21">
        <w:rPr>
          <w:sz w:val="20"/>
          <w:szCs w:val="20"/>
        </w:rPr>
        <w:tab/>
      </w:r>
      <w:r w:rsidR="00004A21" w:rsidRPr="001B782E">
        <w:rPr>
          <w:sz w:val="20"/>
          <w:szCs w:val="20"/>
        </w:rPr>
        <w:t>Arik Klein</w:t>
      </w:r>
    </w:p>
    <w:p w14:paraId="27C7298C" w14:textId="77777777" w:rsidR="00CF674A" w:rsidRDefault="00CF674A" w:rsidP="00CF674A">
      <w:pPr>
        <w:ind w:leftChars="291" w:left="640"/>
        <w:rPr>
          <w:szCs w:val="20"/>
        </w:rPr>
      </w:pPr>
    </w:p>
    <w:p w14:paraId="1E91AEC3" w14:textId="01193EB1" w:rsidR="00CF674A" w:rsidRDefault="00CF674A" w:rsidP="002E488D">
      <w:pPr>
        <w:pStyle w:val="gmail-msoplaintext"/>
      </w:pPr>
      <w:r>
        <w:t>C:</w:t>
      </w:r>
      <w:r w:rsidR="000A1B12">
        <w:t xml:space="preserve"> what’s the reason for making the changes</w:t>
      </w:r>
    </w:p>
    <w:p w14:paraId="55EA2C94" w14:textId="700837EC" w:rsidR="00CF674A" w:rsidRDefault="00CF674A" w:rsidP="002E488D">
      <w:pPr>
        <w:pStyle w:val="gmail-msoplaintext"/>
      </w:pPr>
      <w:r>
        <w:rPr>
          <w:rFonts w:hint="eastAsia"/>
        </w:rPr>
        <w:lastRenderedPageBreak/>
        <w:t>C</w:t>
      </w:r>
      <w:r>
        <w:t xml:space="preserve">: </w:t>
      </w:r>
      <w:r w:rsidR="00942263">
        <w:t>to simplify the text.</w:t>
      </w:r>
    </w:p>
    <w:p w14:paraId="065640AA" w14:textId="2D53AEC4" w:rsidR="00942263" w:rsidRDefault="00942263" w:rsidP="002E488D">
      <w:pPr>
        <w:pStyle w:val="gmail-msoplaintext"/>
      </w:pPr>
      <w:r>
        <w:rPr>
          <w:rFonts w:hint="eastAsia"/>
        </w:rPr>
        <w:t>C</w:t>
      </w:r>
      <w:r>
        <w:t>: this kind of changes aligns with what we have in the baseline.</w:t>
      </w:r>
    </w:p>
    <w:p w14:paraId="20070FFE" w14:textId="49FD4AC1" w:rsidR="00942263" w:rsidRDefault="00942263" w:rsidP="002E488D">
      <w:pPr>
        <w:pStyle w:val="gmail-msoplaintext"/>
      </w:pPr>
    </w:p>
    <w:p w14:paraId="1529B2E5" w14:textId="68089BF3" w:rsidR="00942263" w:rsidRDefault="00942263" w:rsidP="002E488D">
      <w:pPr>
        <w:pStyle w:val="gmail-msoplaintext"/>
      </w:pPr>
      <w:r>
        <w:t>The SP is deferred to the next meeting let members have more time to review.</w:t>
      </w:r>
    </w:p>
    <w:p w14:paraId="739F87AA" w14:textId="77777777" w:rsidR="00CF674A" w:rsidRDefault="00CF674A" w:rsidP="00CF674A"/>
    <w:p w14:paraId="4A246B69" w14:textId="77777777" w:rsidR="00CF674A" w:rsidRDefault="00CF674A" w:rsidP="00CF674A"/>
    <w:p w14:paraId="72396F49" w14:textId="77777777" w:rsidR="00CF674A" w:rsidRDefault="00CF674A" w:rsidP="00CF674A"/>
    <w:p w14:paraId="206F430D" w14:textId="125CAB2B" w:rsidR="00CF674A" w:rsidRDefault="00A81D4A" w:rsidP="00CF674A">
      <w:pPr>
        <w:pStyle w:val="a"/>
        <w:tabs>
          <w:tab w:val="left" w:pos="3225"/>
          <w:tab w:val="left" w:pos="5103"/>
        </w:tabs>
        <w:ind w:leftChars="291" w:left="1000"/>
      </w:pPr>
      <w:hyperlink r:id="rId76" w:history="1">
        <w:r w:rsidR="00942263" w:rsidRPr="001B782E">
          <w:rPr>
            <w:rStyle w:val="ae"/>
            <w:sz w:val="20"/>
            <w:szCs w:val="20"/>
          </w:rPr>
          <w:t>24/1030</w:t>
        </w:r>
      </w:hyperlink>
      <w:r w:rsidR="00942263" w:rsidRPr="001B782E">
        <w:rPr>
          <w:sz w:val="20"/>
          <w:szCs w:val="20"/>
        </w:rPr>
        <w:t xml:space="preserve"> Recirculation SA Ballot: CR for 35.3.7.5</w:t>
      </w:r>
      <w:r w:rsidR="00942263" w:rsidRPr="001B782E">
        <w:rPr>
          <w:sz w:val="20"/>
          <w:szCs w:val="20"/>
        </w:rPr>
        <w:tab/>
      </w:r>
      <w:r w:rsidR="00942263">
        <w:rPr>
          <w:sz w:val="20"/>
          <w:szCs w:val="20"/>
        </w:rPr>
        <w:tab/>
      </w:r>
      <w:r w:rsidR="00942263" w:rsidRPr="001B782E">
        <w:rPr>
          <w:sz w:val="20"/>
          <w:szCs w:val="20"/>
        </w:rPr>
        <w:t>Arik Klein</w:t>
      </w:r>
    </w:p>
    <w:p w14:paraId="676C0331" w14:textId="77777777" w:rsidR="00CF674A" w:rsidRDefault="00CF674A" w:rsidP="00CF674A">
      <w:pPr>
        <w:ind w:leftChars="291" w:left="640"/>
        <w:rPr>
          <w:szCs w:val="20"/>
        </w:rPr>
      </w:pPr>
    </w:p>
    <w:p w14:paraId="219B182C" w14:textId="1114CDB6" w:rsidR="00CF674A" w:rsidRDefault="00942263" w:rsidP="002E488D">
      <w:pPr>
        <w:pStyle w:val="gmail-msoplaintext"/>
      </w:pPr>
      <w:r>
        <w:t>Discussion: None.</w:t>
      </w:r>
    </w:p>
    <w:p w14:paraId="55FB15D1" w14:textId="77777777" w:rsidR="00CF674A" w:rsidRDefault="00CF674A" w:rsidP="002E488D">
      <w:pPr>
        <w:pStyle w:val="gmail-msoplaintext"/>
      </w:pPr>
    </w:p>
    <w:p w14:paraId="15E5B9BD" w14:textId="4054A013" w:rsidR="00CF674A" w:rsidRDefault="00CF674A" w:rsidP="002E488D">
      <w:pPr>
        <w:pStyle w:val="gmail-msoplaintext"/>
      </w:pPr>
      <w:r>
        <w:rPr>
          <w:rFonts w:hint="eastAsia"/>
        </w:rPr>
        <w:t>T</w:t>
      </w:r>
      <w:r>
        <w:t xml:space="preserve">he chair </w:t>
      </w:r>
      <w:r w:rsidR="000E14CA">
        <w:t>is going</w:t>
      </w:r>
      <w:r>
        <w:t xml:space="preserve"> to add the following CIDs in doc 11-24/</w:t>
      </w:r>
      <w:r w:rsidR="00942263">
        <w:t>1030</w:t>
      </w:r>
      <w:r>
        <w:t>r</w:t>
      </w:r>
      <w:r w:rsidR="00942263">
        <w:t>1</w:t>
      </w:r>
      <w:r>
        <w:t xml:space="preserve"> to the motion.</w:t>
      </w:r>
    </w:p>
    <w:p w14:paraId="29133E96" w14:textId="36585684" w:rsidR="00CF674A" w:rsidRDefault="00CF674A" w:rsidP="002E488D">
      <w:pPr>
        <w:pStyle w:val="gmail-msoplaintext"/>
        <w:rPr>
          <w:rFonts w:ascii="Consolas" w:hAnsi="Consolas"/>
          <w:szCs w:val="22"/>
        </w:rPr>
      </w:pPr>
      <w:r>
        <w:rPr>
          <w:rFonts w:ascii="Symbol" w:hAnsi="Symbol"/>
          <w:szCs w:val="22"/>
        </w:rPr>
        <w:t></w:t>
      </w:r>
      <w:r>
        <w:rPr>
          <w:szCs w:val="22"/>
        </w:rPr>
        <w:t xml:space="preserve">         </w:t>
      </w:r>
      <w:r w:rsidR="00942263" w:rsidRPr="00942263">
        <w:t>23045, 23046, 23175</w:t>
      </w:r>
    </w:p>
    <w:p w14:paraId="2350249D" w14:textId="77777777" w:rsidR="00CF674A" w:rsidRDefault="00CF674A" w:rsidP="00CF674A"/>
    <w:p w14:paraId="54995E3F" w14:textId="77777777" w:rsidR="00CF674A" w:rsidRDefault="00CF674A" w:rsidP="00CF674A"/>
    <w:p w14:paraId="1AC16E1B" w14:textId="77777777" w:rsidR="00CF674A" w:rsidRDefault="00CF674A" w:rsidP="00CF674A"/>
    <w:p w14:paraId="09A9C5C6" w14:textId="7887ECDE" w:rsidR="00CF674A" w:rsidRDefault="00A81D4A" w:rsidP="00CF674A">
      <w:pPr>
        <w:pStyle w:val="a"/>
        <w:tabs>
          <w:tab w:val="left" w:pos="3225"/>
          <w:tab w:val="left" w:pos="5103"/>
        </w:tabs>
        <w:ind w:leftChars="291" w:left="1000"/>
      </w:pPr>
      <w:hyperlink r:id="rId77" w:history="1">
        <w:r w:rsidR="00942263" w:rsidRPr="001B782E">
          <w:rPr>
            <w:rStyle w:val="ae"/>
            <w:sz w:val="20"/>
            <w:szCs w:val="20"/>
          </w:rPr>
          <w:t>24/1061</w:t>
        </w:r>
      </w:hyperlink>
      <w:r w:rsidR="00942263" w:rsidRPr="001B782E">
        <w:rPr>
          <w:color w:val="FF0000"/>
          <w:sz w:val="20"/>
          <w:szCs w:val="20"/>
        </w:rPr>
        <w:t xml:space="preserve"> </w:t>
      </w:r>
      <w:r w:rsidR="00942263" w:rsidRPr="001B782E">
        <w:rPr>
          <w:sz w:val="20"/>
          <w:szCs w:val="20"/>
        </w:rPr>
        <w:t xml:space="preserve">Recirc SAB CR on </w:t>
      </w:r>
      <w:proofErr w:type="spellStart"/>
      <w:r w:rsidR="00942263" w:rsidRPr="001B782E">
        <w:rPr>
          <w:sz w:val="20"/>
          <w:szCs w:val="20"/>
        </w:rPr>
        <w:t>Misc</w:t>
      </w:r>
      <w:proofErr w:type="spellEnd"/>
      <w:r w:rsidR="00942263" w:rsidRPr="001B782E">
        <w:rPr>
          <w:sz w:val="20"/>
          <w:szCs w:val="20"/>
        </w:rPr>
        <w:t xml:space="preserve"> CIDs</w:t>
      </w:r>
      <w:r w:rsidR="00942263" w:rsidRPr="001B782E">
        <w:rPr>
          <w:sz w:val="20"/>
          <w:szCs w:val="20"/>
        </w:rPr>
        <w:tab/>
      </w:r>
      <w:r w:rsidR="00942263" w:rsidRPr="001B782E">
        <w:rPr>
          <w:sz w:val="20"/>
          <w:szCs w:val="20"/>
        </w:rPr>
        <w:tab/>
      </w:r>
      <w:r w:rsidR="00942263" w:rsidRPr="001B782E">
        <w:rPr>
          <w:sz w:val="20"/>
          <w:szCs w:val="20"/>
        </w:rPr>
        <w:tab/>
        <w:t>Rubayet Shafin</w:t>
      </w:r>
    </w:p>
    <w:p w14:paraId="5114E6BD" w14:textId="77777777" w:rsidR="00CF674A" w:rsidRDefault="00CF674A" w:rsidP="00CF674A">
      <w:pPr>
        <w:ind w:leftChars="291" w:left="640"/>
        <w:rPr>
          <w:szCs w:val="20"/>
        </w:rPr>
      </w:pPr>
    </w:p>
    <w:p w14:paraId="29E4C823" w14:textId="48FEDAC4" w:rsidR="00CF674A" w:rsidRDefault="00CF674A" w:rsidP="002E488D">
      <w:pPr>
        <w:pStyle w:val="gmail-msoplaintext"/>
      </w:pPr>
      <w:r>
        <w:t>C:</w:t>
      </w:r>
      <w:r w:rsidR="00B6394C">
        <w:t xml:space="preserve"> the intent of the comment is not to add a new field, just ask for clarification. Defer CID 23085.</w:t>
      </w:r>
    </w:p>
    <w:p w14:paraId="23AAC37A" w14:textId="77777777" w:rsidR="00CF674A" w:rsidRDefault="00CF674A" w:rsidP="002E488D">
      <w:pPr>
        <w:pStyle w:val="gmail-msoplaintext"/>
      </w:pPr>
    </w:p>
    <w:p w14:paraId="21732E5B" w14:textId="41DC05E3" w:rsidR="00CF674A" w:rsidRDefault="00CF674A" w:rsidP="002E488D">
      <w:pPr>
        <w:pStyle w:val="gmail-msoplaintext"/>
      </w:pPr>
      <w:r>
        <w:rPr>
          <w:rFonts w:hint="eastAsia"/>
        </w:rPr>
        <w:t>T</w:t>
      </w:r>
      <w:r>
        <w:t xml:space="preserve">he chair </w:t>
      </w:r>
      <w:r w:rsidR="00B6394C">
        <w:t>is going to</w:t>
      </w:r>
      <w:r>
        <w:t xml:space="preserve"> add the following CIDs in doc 11-24/</w:t>
      </w:r>
      <w:r w:rsidR="000E14CA">
        <w:t>1061</w:t>
      </w:r>
      <w:r>
        <w:t>r</w:t>
      </w:r>
      <w:r w:rsidR="000E14CA">
        <w:t>0</w:t>
      </w:r>
      <w:r>
        <w:t xml:space="preserve"> to the motion.</w:t>
      </w:r>
    </w:p>
    <w:p w14:paraId="5AC62E7A" w14:textId="08A33B20" w:rsidR="00CF674A" w:rsidRDefault="00CF674A" w:rsidP="002E488D">
      <w:pPr>
        <w:pStyle w:val="gmail-msoplaintext"/>
        <w:rPr>
          <w:rFonts w:ascii="Consolas" w:hAnsi="Consolas"/>
        </w:rPr>
      </w:pPr>
      <w:r>
        <w:rPr>
          <w:rFonts w:ascii="Symbol" w:hAnsi="Symbol"/>
        </w:rPr>
        <w:t></w:t>
      </w:r>
      <w:r>
        <w:t xml:space="preserve">         </w:t>
      </w:r>
      <w:r w:rsidR="000E14CA" w:rsidRPr="000E14CA">
        <w:t>23026, 23027,</w:t>
      </w:r>
      <w:r w:rsidR="000E14CA">
        <w:t xml:space="preserve"> </w:t>
      </w:r>
      <w:r w:rsidR="00B6394C">
        <w:t>23042</w:t>
      </w:r>
    </w:p>
    <w:p w14:paraId="7FF1DADA" w14:textId="77777777" w:rsidR="00CF674A" w:rsidRDefault="00CF674A" w:rsidP="002E488D">
      <w:pPr>
        <w:pStyle w:val="gmail-msoplaintext"/>
      </w:pPr>
    </w:p>
    <w:p w14:paraId="6CCB6E47" w14:textId="77777777" w:rsidR="00CF674A" w:rsidRDefault="00CF674A" w:rsidP="00CF674A"/>
    <w:p w14:paraId="53528384" w14:textId="77777777" w:rsidR="00CF674A" w:rsidRDefault="00CF674A" w:rsidP="00CF674A"/>
    <w:p w14:paraId="1F8C442F" w14:textId="77777777" w:rsidR="00CF674A" w:rsidRDefault="00CF674A" w:rsidP="00CF674A"/>
    <w:p w14:paraId="632081C2" w14:textId="1BFD640F" w:rsidR="00CF674A" w:rsidRDefault="00A81D4A" w:rsidP="00CF674A">
      <w:pPr>
        <w:pStyle w:val="a"/>
        <w:tabs>
          <w:tab w:val="left" w:pos="3225"/>
          <w:tab w:val="left" w:pos="5103"/>
        </w:tabs>
        <w:ind w:leftChars="291" w:left="1000"/>
      </w:pPr>
      <w:hyperlink r:id="rId78" w:history="1">
        <w:r w:rsidR="000E14CA" w:rsidRPr="001B782E">
          <w:rPr>
            <w:rStyle w:val="ae"/>
            <w:sz w:val="20"/>
            <w:szCs w:val="20"/>
          </w:rPr>
          <w:t>24/1060</w:t>
        </w:r>
      </w:hyperlink>
      <w:r w:rsidR="000E14CA" w:rsidRPr="001B782E">
        <w:rPr>
          <w:sz w:val="20"/>
          <w:szCs w:val="20"/>
        </w:rPr>
        <w:t xml:space="preserve"> Recirc SAB CR on TWT</w:t>
      </w:r>
      <w:r w:rsidR="000E14CA" w:rsidRPr="001B782E">
        <w:rPr>
          <w:sz w:val="20"/>
          <w:szCs w:val="20"/>
        </w:rPr>
        <w:tab/>
      </w:r>
      <w:r w:rsidR="000E14CA" w:rsidRPr="001B782E">
        <w:rPr>
          <w:sz w:val="20"/>
          <w:szCs w:val="20"/>
        </w:rPr>
        <w:tab/>
      </w:r>
      <w:r w:rsidR="000E14CA" w:rsidRPr="001B782E">
        <w:rPr>
          <w:sz w:val="20"/>
          <w:szCs w:val="20"/>
        </w:rPr>
        <w:tab/>
      </w:r>
      <w:r w:rsidR="000E14CA">
        <w:rPr>
          <w:sz w:val="20"/>
          <w:szCs w:val="20"/>
        </w:rPr>
        <w:tab/>
      </w:r>
      <w:r w:rsidR="000E14CA" w:rsidRPr="001B782E">
        <w:rPr>
          <w:sz w:val="20"/>
          <w:szCs w:val="20"/>
        </w:rPr>
        <w:t>Rubayet Shafin</w:t>
      </w:r>
    </w:p>
    <w:p w14:paraId="711EE2A4" w14:textId="77777777" w:rsidR="00CF674A" w:rsidRDefault="00CF674A" w:rsidP="00CF674A">
      <w:pPr>
        <w:ind w:leftChars="291" w:left="640"/>
        <w:rPr>
          <w:szCs w:val="20"/>
        </w:rPr>
      </w:pPr>
    </w:p>
    <w:p w14:paraId="43083984" w14:textId="3C7DB468" w:rsidR="00CF674A" w:rsidRDefault="000E14CA" w:rsidP="002E488D">
      <w:pPr>
        <w:pStyle w:val="gmail-msoplaintext"/>
      </w:pPr>
      <w:r>
        <w:t>Discussion: None.</w:t>
      </w:r>
    </w:p>
    <w:p w14:paraId="2D9356B8" w14:textId="77777777" w:rsidR="00CF674A" w:rsidRDefault="00CF674A" w:rsidP="002E488D">
      <w:pPr>
        <w:pStyle w:val="gmail-msoplaintext"/>
      </w:pPr>
    </w:p>
    <w:p w14:paraId="08729B8D" w14:textId="77777777" w:rsidR="00CF674A" w:rsidRDefault="00CF674A" w:rsidP="00CF674A">
      <w:pPr>
        <w:ind w:leftChars="291" w:left="640"/>
        <w:rPr>
          <w:szCs w:val="20"/>
        </w:rPr>
      </w:pPr>
    </w:p>
    <w:p w14:paraId="2FC6275F" w14:textId="445E0108" w:rsidR="00CF674A" w:rsidRDefault="00CF674A" w:rsidP="002E488D">
      <w:pPr>
        <w:pStyle w:val="gmail-msoplaintext"/>
      </w:pPr>
      <w:r>
        <w:rPr>
          <w:rFonts w:hint="eastAsia"/>
        </w:rPr>
        <w:t>T</w:t>
      </w:r>
      <w:r>
        <w:t xml:space="preserve">he chair </w:t>
      </w:r>
      <w:r w:rsidR="000E14CA">
        <w:t>is going to add the following CIDs</w:t>
      </w:r>
      <w:r>
        <w:t xml:space="preserve"> in doc 11-24/</w:t>
      </w:r>
      <w:r w:rsidR="000E14CA">
        <w:t>1060</w:t>
      </w:r>
      <w:r>
        <w:t>r</w:t>
      </w:r>
      <w:r w:rsidR="000E14CA">
        <w:t>0</w:t>
      </w:r>
      <w:r>
        <w:t xml:space="preserve"> to the motion.</w:t>
      </w:r>
    </w:p>
    <w:p w14:paraId="5FE1355C" w14:textId="60D056A0" w:rsidR="00CF674A" w:rsidRDefault="00CF674A" w:rsidP="002E488D">
      <w:pPr>
        <w:pStyle w:val="gmail-msoplaintext"/>
        <w:rPr>
          <w:rFonts w:ascii="Consolas" w:hAnsi="Consolas"/>
          <w:szCs w:val="22"/>
        </w:rPr>
      </w:pPr>
      <w:r>
        <w:rPr>
          <w:rFonts w:ascii="Symbol" w:hAnsi="Symbol"/>
          <w:szCs w:val="22"/>
        </w:rPr>
        <w:t></w:t>
      </w:r>
      <w:r>
        <w:rPr>
          <w:szCs w:val="22"/>
        </w:rPr>
        <w:t xml:space="preserve">         </w:t>
      </w:r>
      <w:r w:rsidR="000E14CA">
        <w:t>23025, 23028, 23029</w:t>
      </w:r>
    </w:p>
    <w:p w14:paraId="5DC9000F" w14:textId="77777777" w:rsidR="00CF674A" w:rsidRDefault="00CF674A" w:rsidP="002E488D">
      <w:pPr>
        <w:pStyle w:val="gmail-msoplaintext"/>
      </w:pPr>
    </w:p>
    <w:p w14:paraId="361DB1EB" w14:textId="77777777" w:rsidR="00CF674A" w:rsidRDefault="00CF674A" w:rsidP="00CF674A"/>
    <w:p w14:paraId="2C3F4424" w14:textId="77777777" w:rsidR="00CF674A" w:rsidRDefault="00CF674A" w:rsidP="00CF674A"/>
    <w:p w14:paraId="1225D34D" w14:textId="77777777" w:rsidR="00CF674A" w:rsidRDefault="00CF674A" w:rsidP="00CF674A"/>
    <w:p w14:paraId="5027E99E" w14:textId="5B0B486C" w:rsidR="00CF674A" w:rsidRDefault="000E14CA" w:rsidP="00CF674A">
      <w:pPr>
        <w:pStyle w:val="a"/>
        <w:tabs>
          <w:tab w:val="left" w:pos="3225"/>
          <w:tab w:val="left" w:pos="5103"/>
        </w:tabs>
        <w:ind w:leftChars="291" w:left="1000"/>
      </w:pPr>
      <w:r>
        <w:t xml:space="preserve">Motions: </w:t>
      </w:r>
      <w:hyperlink r:id="rId79" w:history="1">
        <w:r w:rsidRPr="00694A10">
          <w:rPr>
            <w:rStyle w:val="ae"/>
          </w:rPr>
          <w:t>24/442r53</w:t>
        </w:r>
      </w:hyperlink>
    </w:p>
    <w:p w14:paraId="263A3887" w14:textId="77777777" w:rsidR="00CF674A" w:rsidRDefault="00CF674A" w:rsidP="00CF674A">
      <w:pPr>
        <w:ind w:leftChars="291" w:left="640"/>
        <w:rPr>
          <w:szCs w:val="20"/>
        </w:rPr>
      </w:pPr>
    </w:p>
    <w:p w14:paraId="05F6B85B" w14:textId="62EFBC1E" w:rsidR="00CF674A" w:rsidRDefault="000E14CA" w:rsidP="00CF674A">
      <w:r w:rsidRPr="000E14CA">
        <w:rPr>
          <w:b/>
          <w:bCs/>
          <w:lang w:eastAsia="zh-CN"/>
        </w:rPr>
        <w:t>Motion 684 (Joint)</w:t>
      </w:r>
    </w:p>
    <w:p w14:paraId="28410396" w14:textId="77777777" w:rsidR="00DA2EBB" w:rsidRPr="00DA2EBB" w:rsidRDefault="00DA2EBB" w:rsidP="00DA2EBB">
      <w:r w:rsidRPr="00DA2EBB">
        <w:rPr>
          <w:b/>
          <w:bCs/>
        </w:rPr>
        <w:t>Move to approve resolutions to the CIDs:</w:t>
      </w:r>
    </w:p>
    <w:p w14:paraId="61335108" w14:textId="77777777" w:rsidR="003C23B6" w:rsidRPr="00DA2EBB" w:rsidRDefault="00555501" w:rsidP="00DA2EBB">
      <w:pPr>
        <w:numPr>
          <w:ilvl w:val="0"/>
          <w:numId w:val="5"/>
        </w:numPr>
      </w:pPr>
      <w:r w:rsidRPr="00DA2EBB">
        <w:t xml:space="preserve">23112, 23113, 23114, 23115, 23107, 23111, 23106, 23110, 23033, 23036, 23083, 23119, 23014, 23015, 23080, 23081, 23082, 23004, 23003, 23037, 23174, 23104, 23139, 23140, 23120, 23123, 23039, 23040 in </w:t>
      </w:r>
      <w:hyperlink r:id="rId80" w:history="1">
        <w:r w:rsidRPr="00DA2EBB">
          <w:rPr>
            <w:rStyle w:val="ae"/>
          </w:rPr>
          <w:t>11-24/0991r3</w:t>
        </w:r>
      </w:hyperlink>
      <w:r w:rsidRPr="00DA2EBB">
        <w:t xml:space="preserve"> </w:t>
      </w:r>
      <w:r w:rsidRPr="00DA2EBB">
        <w:rPr>
          <w:i/>
          <w:iCs/>
        </w:rPr>
        <w:t>[28 CIDs]</w:t>
      </w:r>
    </w:p>
    <w:p w14:paraId="08B87AF3" w14:textId="77777777" w:rsidR="00DA2EBB" w:rsidRPr="00DA2EBB" w:rsidRDefault="00DA2EBB" w:rsidP="00DA2EBB">
      <w:r w:rsidRPr="00DA2EBB">
        <w:rPr>
          <w:b/>
          <w:bCs/>
        </w:rPr>
        <w:t xml:space="preserve">and incorporate the text changes into the latest </w:t>
      </w:r>
      <w:proofErr w:type="spellStart"/>
      <w:r w:rsidRPr="00DA2EBB">
        <w:rPr>
          <w:b/>
          <w:bCs/>
        </w:rPr>
        <w:t>TGbe</w:t>
      </w:r>
      <w:proofErr w:type="spellEnd"/>
      <w:r w:rsidRPr="00DA2EBB">
        <w:rPr>
          <w:b/>
          <w:bCs/>
        </w:rPr>
        <w:t xml:space="preserve"> draft.</w:t>
      </w:r>
    </w:p>
    <w:p w14:paraId="285163FE" w14:textId="77777777" w:rsidR="00DA2EBB" w:rsidRPr="00DA2EBB" w:rsidRDefault="00DA2EBB" w:rsidP="00DA2EBB">
      <w:r w:rsidRPr="00DA2EBB">
        <w:rPr>
          <w:b/>
          <w:bCs/>
        </w:rPr>
        <w:t>Move: Stephen McCann</w:t>
      </w:r>
      <w:r w:rsidRPr="00DA2EBB">
        <w:rPr>
          <w:b/>
          <w:bCs/>
        </w:rPr>
        <w:tab/>
      </w:r>
      <w:r w:rsidRPr="00DA2EBB">
        <w:rPr>
          <w:b/>
          <w:bCs/>
        </w:rPr>
        <w:tab/>
        <w:t>Second: John Wullert</w:t>
      </w:r>
    </w:p>
    <w:p w14:paraId="5575C517" w14:textId="77777777" w:rsidR="00DA2EBB" w:rsidRPr="00DA2EBB" w:rsidRDefault="00DA2EBB" w:rsidP="00DA2EBB">
      <w:r w:rsidRPr="00DA2EBB">
        <w:rPr>
          <w:b/>
          <w:bCs/>
        </w:rPr>
        <w:t>Discussion: None.</w:t>
      </w:r>
    </w:p>
    <w:p w14:paraId="2216D794" w14:textId="77777777" w:rsidR="00DA2EBB" w:rsidRPr="00DA2EBB" w:rsidRDefault="00DA2EBB" w:rsidP="00DA2EBB">
      <w:r w:rsidRPr="00DA2EBB">
        <w:rPr>
          <w:b/>
          <w:bCs/>
          <w:highlight w:val="green"/>
        </w:rPr>
        <w:t>Result: Approved with unanimous consent.</w:t>
      </w:r>
    </w:p>
    <w:p w14:paraId="61590289" w14:textId="77777777" w:rsidR="00DA2EBB" w:rsidRPr="00DA2EBB" w:rsidRDefault="00DA2EBB" w:rsidP="00DA2EBB">
      <w:r w:rsidRPr="00DA2EBB">
        <w:rPr>
          <w:b/>
          <w:bCs/>
          <w:i/>
          <w:iCs/>
        </w:rPr>
        <w:t>Note: These are CR docs that obtained ≥ 75% support during the straw poll phase of the Joint telco of June 12</w:t>
      </w:r>
      <w:r w:rsidRPr="00DA2EBB">
        <w:rPr>
          <w:b/>
          <w:bCs/>
          <w:i/>
          <w:iCs/>
          <w:vertAlign w:val="superscript"/>
        </w:rPr>
        <w:t>th</w:t>
      </w:r>
      <w:r w:rsidRPr="00DA2EBB">
        <w:rPr>
          <w:b/>
          <w:bCs/>
          <w:i/>
          <w:iCs/>
        </w:rPr>
        <w:t>, 2024.</w:t>
      </w:r>
    </w:p>
    <w:p w14:paraId="650B1C53" w14:textId="77777777" w:rsidR="00CF674A" w:rsidRDefault="00CF674A" w:rsidP="00CF674A"/>
    <w:p w14:paraId="15502F1C" w14:textId="77777777" w:rsidR="005B1A55" w:rsidRDefault="005B1A55" w:rsidP="005B1A55"/>
    <w:p w14:paraId="402C004A" w14:textId="77777777" w:rsidR="005B1A55" w:rsidRDefault="005B1A55" w:rsidP="005B1A55"/>
    <w:p w14:paraId="7313FCC8" w14:textId="6194077F" w:rsidR="005B1A55" w:rsidRDefault="000E14CA" w:rsidP="005B1A55">
      <w:r w:rsidRPr="000E14CA">
        <w:rPr>
          <w:b/>
          <w:bCs/>
        </w:rPr>
        <w:t>Motion 685 (Joint)</w:t>
      </w:r>
    </w:p>
    <w:p w14:paraId="3ECD698C" w14:textId="77777777" w:rsidR="00DA2EBB" w:rsidRPr="00DA2EBB" w:rsidRDefault="00DA2EBB" w:rsidP="00DA2EBB">
      <w:r w:rsidRPr="00DA2EBB">
        <w:rPr>
          <w:b/>
          <w:bCs/>
        </w:rPr>
        <w:lastRenderedPageBreak/>
        <w:t>Move to approve resolutions to the CIDs:</w:t>
      </w:r>
    </w:p>
    <w:p w14:paraId="6956EC6F" w14:textId="77777777" w:rsidR="003C23B6" w:rsidRPr="00DA2EBB" w:rsidRDefault="00555501" w:rsidP="00DA2EBB">
      <w:pPr>
        <w:numPr>
          <w:ilvl w:val="0"/>
          <w:numId w:val="6"/>
        </w:numPr>
      </w:pPr>
      <w:r w:rsidRPr="00DA2EBB">
        <w:t xml:space="preserve">23031, 23018 in </w:t>
      </w:r>
      <w:hyperlink r:id="rId81" w:history="1">
        <w:r w:rsidRPr="00DA2EBB">
          <w:rPr>
            <w:rStyle w:val="ae"/>
          </w:rPr>
          <w:t>11-24/0991r5</w:t>
        </w:r>
      </w:hyperlink>
      <w:r w:rsidRPr="00DA2EBB">
        <w:t xml:space="preserve"> &amp; 23005, 23009, 23108, 23151, 23152, 23153 in </w:t>
      </w:r>
      <w:hyperlink r:id="rId82" w:history="1">
        <w:r w:rsidRPr="00DA2EBB">
          <w:rPr>
            <w:rStyle w:val="ae"/>
          </w:rPr>
          <w:t>11-24/1022r0</w:t>
        </w:r>
      </w:hyperlink>
      <w:r w:rsidRPr="00DA2EBB">
        <w:t xml:space="preserve"> </w:t>
      </w:r>
      <w:r w:rsidRPr="00DA2EBB">
        <w:rPr>
          <w:i/>
          <w:iCs/>
        </w:rPr>
        <w:t>[8 CIDs]</w:t>
      </w:r>
    </w:p>
    <w:p w14:paraId="46B95097" w14:textId="77777777" w:rsidR="003C23B6" w:rsidRPr="00DA2EBB" w:rsidRDefault="00555501" w:rsidP="00DA2EBB">
      <w:pPr>
        <w:numPr>
          <w:ilvl w:val="0"/>
          <w:numId w:val="6"/>
        </w:numPr>
      </w:pPr>
      <w:r w:rsidRPr="00DA2EBB">
        <w:t xml:space="preserve">23101, 23127, 23128, 23034, 23086 in </w:t>
      </w:r>
      <w:hyperlink r:id="rId83" w:history="1">
        <w:r w:rsidRPr="00DA2EBB">
          <w:rPr>
            <w:rStyle w:val="ae"/>
          </w:rPr>
          <w:t>11-24/1018r2</w:t>
        </w:r>
      </w:hyperlink>
      <w:r w:rsidRPr="00DA2EBB">
        <w:t xml:space="preserve"> &amp; 23035, 23134 in </w:t>
      </w:r>
      <w:hyperlink r:id="rId84" w:history="1">
        <w:r w:rsidRPr="00DA2EBB">
          <w:rPr>
            <w:rStyle w:val="ae"/>
          </w:rPr>
          <w:t>11-24/1032r2</w:t>
        </w:r>
      </w:hyperlink>
      <w:r w:rsidRPr="00DA2EBB">
        <w:t xml:space="preserve"> </w:t>
      </w:r>
      <w:r w:rsidRPr="00DA2EBB">
        <w:rPr>
          <w:i/>
          <w:iCs/>
        </w:rPr>
        <w:t>[7 CIDs]</w:t>
      </w:r>
    </w:p>
    <w:p w14:paraId="4E558AC5" w14:textId="77777777" w:rsidR="003C23B6" w:rsidRPr="00DA2EBB" w:rsidRDefault="00555501" w:rsidP="00DA2EBB">
      <w:pPr>
        <w:numPr>
          <w:ilvl w:val="0"/>
          <w:numId w:val="6"/>
        </w:numPr>
      </w:pPr>
      <w:r w:rsidRPr="00DA2EBB">
        <w:t xml:space="preserve">23030, 23087 in </w:t>
      </w:r>
      <w:hyperlink r:id="rId85" w:history="1">
        <w:r w:rsidRPr="00DA2EBB">
          <w:rPr>
            <w:rStyle w:val="ae"/>
          </w:rPr>
          <w:t>11-24/1036r2</w:t>
        </w:r>
      </w:hyperlink>
      <w:r w:rsidRPr="00DA2EBB">
        <w:t xml:space="preserve"> &amp; 23103, 23177 in </w:t>
      </w:r>
      <w:hyperlink r:id="rId86" w:history="1">
        <w:r w:rsidRPr="00DA2EBB">
          <w:rPr>
            <w:rStyle w:val="ae"/>
          </w:rPr>
          <w:t>11-24/1019r0</w:t>
        </w:r>
      </w:hyperlink>
      <w:r w:rsidRPr="00DA2EBB">
        <w:t xml:space="preserve"> &amp; 23116, 23117 in </w:t>
      </w:r>
      <w:hyperlink r:id="rId87" w:history="1">
        <w:r w:rsidRPr="00DA2EBB">
          <w:rPr>
            <w:rStyle w:val="ae"/>
          </w:rPr>
          <w:t>11-24/1024r0</w:t>
        </w:r>
      </w:hyperlink>
      <w:r w:rsidRPr="00DA2EBB">
        <w:t xml:space="preserve"> </w:t>
      </w:r>
      <w:r w:rsidRPr="00DA2EBB">
        <w:rPr>
          <w:i/>
          <w:iCs/>
        </w:rPr>
        <w:t>[6 CIDs]</w:t>
      </w:r>
    </w:p>
    <w:p w14:paraId="42B98035" w14:textId="77777777" w:rsidR="00DA2EBB" w:rsidRPr="00DA2EBB" w:rsidRDefault="00DA2EBB" w:rsidP="00DA2EBB">
      <w:r w:rsidRPr="00DA2EBB">
        <w:rPr>
          <w:b/>
          <w:bCs/>
        </w:rPr>
        <w:t xml:space="preserve">and incorporate the text changes into the latest </w:t>
      </w:r>
      <w:proofErr w:type="spellStart"/>
      <w:r w:rsidRPr="00DA2EBB">
        <w:rPr>
          <w:b/>
          <w:bCs/>
        </w:rPr>
        <w:t>TGbe</w:t>
      </w:r>
      <w:proofErr w:type="spellEnd"/>
      <w:r w:rsidRPr="00DA2EBB">
        <w:rPr>
          <w:b/>
          <w:bCs/>
        </w:rPr>
        <w:t xml:space="preserve"> draft.</w:t>
      </w:r>
    </w:p>
    <w:p w14:paraId="61784685" w14:textId="77777777" w:rsidR="00DA2EBB" w:rsidRPr="00DA2EBB" w:rsidRDefault="00DA2EBB" w:rsidP="00DA2EBB">
      <w:r w:rsidRPr="00DA2EBB">
        <w:rPr>
          <w:b/>
          <w:bCs/>
        </w:rPr>
        <w:t>Move: Abhishek Patil</w:t>
      </w:r>
      <w:r w:rsidRPr="00DA2EBB">
        <w:rPr>
          <w:b/>
          <w:bCs/>
        </w:rPr>
        <w:tab/>
      </w:r>
      <w:r w:rsidRPr="00DA2EBB">
        <w:rPr>
          <w:b/>
          <w:bCs/>
        </w:rPr>
        <w:tab/>
        <w:t>Second: Mike Montemurro</w:t>
      </w:r>
    </w:p>
    <w:p w14:paraId="5E365147" w14:textId="77777777" w:rsidR="00DA2EBB" w:rsidRPr="00DA2EBB" w:rsidRDefault="00DA2EBB" w:rsidP="00DA2EBB">
      <w:r w:rsidRPr="00DA2EBB">
        <w:rPr>
          <w:b/>
          <w:bCs/>
        </w:rPr>
        <w:t>Discussion: None.</w:t>
      </w:r>
    </w:p>
    <w:p w14:paraId="64D8FF63" w14:textId="77777777" w:rsidR="00DA2EBB" w:rsidRPr="00DA2EBB" w:rsidRDefault="00DA2EBB" w:rsidP="00DA2EBB">
      <w:r w:rsidRPr="00DA2EBB">
        <w:rPr>
          <w:b/>
          <w:bCs/>
          <w:highlight w:val="green"/>
        </w:rPr>
        <w:t>Result: Approved with unanimous consent.</w:t>
      </w:r>
    </w:p>
    <w:p w14:paraId="73CA56B3" w14:textId="77777777" w:rsidR="00DA2EBB" w:rsidRPr="00DA2EBB" w:rsidRDefault="00DA2EBB" w:rsidP="00DA2EBB">
      <w:r w:rsidRPr="00DA2EBB">
        <w:rPr>
          <w:b/>
          <w:bCs/>
          <w:i/>
          <w:iCs/>
        </w:rPr>
        <w:t>Note: These are CR docs that obtained ≥ 75% support during the straw poll phase of the Joint telco of June 19th, 2024.</w:t>
      </w:r>
    </w:p>
    <w:p w14:paraId="1B767FA0" w14:textId="519CD877" w:rsidR="007A11A6" w:rsidRDefault="007A11A6" w:rsidP="007A11A6"/>
    <w:p w14:paraId="09292700" w14:textId="0AC9CF58" w:rsidR="000E14CA" w:rsidRDefault="000E14CA" w:rsidP="007A11A6"/>
    <w:p w14:paraId="7B241A1D" w14:textId="330ABEC0" w:rsidR="000E14CA" w:rsidRDefault="000E14CA" w:rsidP="007A11A6"/>
    <w:p w14:paraId="3E449B19" w14:textId="049066FD" w:rsidR="000E14CA" w:rsidRDefault="000E14CA" w:rsidP="007A11A6">
      <w:r w:rsidRPr="000E14CA">
        <w:rPr>
          <w:b/>
          <w:bCs/>
        </w:rPr>
        <w:t>Motion 686 (MAC)</w:t>
      </w:r>
    </w:p>
    <w:p w14:paraId="2C46E4DF" w14:textId="77777777" w:rsidR="00DA2EBB" w:rsidRPr="00DA2EBB" w:rsidRDefault="00DA2EBB" w:rsidP="00DA2EBB">
      <w:r w:rsidRPr="00DA2EBB">
        <w:rPr>
          <w:b/>
          <w:bCs/>
        </w:rPr>
        <w:t>Move to approve resolutions to the CIDs:</w:t>
      </w:r>
    </w:p>
    <w:p w14:paraId="36C6FBC8" w14:textId="77777777" w:rsidR="003C23B6" w:rsidRPr="00DA2EBB" w:rsidRDefault="00555501" w:rsidP="00DA2EBB">
      <w:pPr>
        <w:numPr>
          <w:ilvl w:val="0"/>
          <w:numId w:val="7"/>
        </w:numPr>
      </w:pPr>
      <w:r w:rsidRPr="00DA2EBB">
        <w:t xml:space="preserve">23021, 23022, 23032, 23118, 23124, 23125 in </w:t>
      </w:r>
      <w:hyperlink r:id="rId88" w:history="1">
        <w:r w:rsidRPr="00DA2EBB">
          <w:rPr>
            <w:rStyle w:val="ae"/>
          </w:rPr>
          <w:t>11-24/1040r1</w:t>
        </w:r>
      </w:hyperlink>
      <w:r w:rsidRPr="00DA2EBB">
        <w:t xml:space="preserve"> </w:t>
      </w:r>
      <w:r w:rsidRPr="00DA2EBB">
        <w:rPr>
          <w:i/>
          <w:iCs/>
        </w:rPr>
        <w:t>[6 CIDs]</w:t>
      </w:r>
    </w:p>
    <w:p w14:paraId="0AB5E70D" w14:textId="77777777" w:rsidR="003C23B6" w:rsidRPr="00DA2EBB" w:rsidRDefault="00555501" w:rsidP="00DA2EBB">
      <w:pPr>
        <w:numPr>
          <w:ilvl w:val="0"/>
          <w:numId w:val="7"/>
        </w:numPr>
      </w:pPr>
      <w:r w:rsidRPr="00DA2EBB">
        <w:t xml:space="preserve">23001, 23006, 23008, 23010, 23043, 23048, 23049, 23050, 23051, 23052, 23053, 23058, 23059, 23060, 23061, 23062, 23063, 23064, 23065, 23066, 23067, 23068, 23069, 23070, 23084, 23016, 23017, 23171, 23172 in </w:t>
      </w:r>
      <w:hyperlink r:id="rId89" w:history="1">
        <w:r w:rsidRPr="00DA2EBB">
          <w:rPr>
            <w:rStyle w:val="ae"/>
          </w:rPr>
          <w:t>11-24/1028r2</w:t>
        </w:r>
      </w:hyperlink>
      <w:r w:rsidRPr="00DA2EBB">
        <w:t xml:space="preserve"> </w:t>
      </w:r>
      <w:r w:rsidRPr="00DA2EBB">
        <w:rPr>
          <w:i/>
          <w:iCs/>
        </w:rPr>
        <w:t>[29 CIDs]</w:t>
      </w:r>
    </w:p>
    <w:p w14:paraId="7F6D8475" w14:textId="77777777" w:rsidR="003C23B6" w:rsidRPr="00DA2EBB" w:rsidRDefault="00555501" w:rsidP="00DA2EBB">
      <w:pPr>
        <w:numPr>
          <w:ilvl w:val="0"/>
          <w:numId w:val="7"/>
        </w:numPr>
      </w:pPr>
      <w:r w:rsidRPr="00DA2EBB">
        <w:t xml:space="preserve">23109, 23135, 23136, </w:t>
      </w:r>
      <w:r w:rsidRPr="00DA2EBB">
        <w:rPr>
          <w:strike/>
        </w:rPr>
        <w:t>23057</w:t>
      </w:r>
      <w:r w:rsidRPr="00DA2EBB">
        <w:t xml:space="preserve">, 23054 in </w:t>
      </w:r>
      <w:hyperlink r:id="rId90" w:history="1">
        <w:r w:rsidRPr="00DA2EBB">
          <w:rPr>
            <w:rStyle w:val="ae"/>
          </w:rPr>
          <w:t>11-24/1049r1</w:t>
        </w:r>
      </w:hyperlink>
      <w:r w:rsidRPr="00DA2EBB">
        <w:t xml:space="preserve"> </w:t>
      </w:r>
      <w:r w:rsidRPr="00DA2EBB">
        <w:rPr>
          <w:i/>
          <w:iCs/>
        </w:rPr>
        <w:t>[4 CIDs]</w:t>
      </w:r>
    </w:p>
    <w:p w14:paraId="277F7930" w14:textId="77777777" w:rsidR="003C23B6" w:rsidRPr="00DA2EBB" w:rsidRDefault="00555501" w:rsidP="00DA2EBB">
      <w:pPr>
        <w:numPr>
          <w:ilvl w:val="0"/>
          <w:numId w:val="7"/>
        </w:numPr>
      </w:pPr>
      <w:r w:rsidRPr="00DA2EBB">
        <w:t xml:space="preserve">23141, 23142, 23176 in </w:t>
      </w:r>
      <w:hyperlink r:id="rId91" w:history="1">
        <w:r w:rsidRPr="00DA2EBB">
          <w:rPr>
            <w:rStyle w:val="ae"/>
          </w:rPr>
          <w:t>11-24/1010r0</w:t>
        </w:r>
      </w:hyperlink>
      <w:r w:rsidRPr="00DA2EBB">
        <w:t xml:space="preserve"> &amp; 23000 in </w:t>
      </w:r>
      <w:hyperlink r:id="rId92" w:history="1">
        <w:r w:rsidRPr="00DA2EBB">
          <w:rPr>
            <w:rStyle w:val="ae"/>
          </w:rPr>
          <w:t>11-24/1023r1</w:t>
        </w:r>
      </w:hyperlink>
      <w:r w:rsidRPr="00DA2EBB">
        <w:t xml:space="preserve"> &amp; 23038 in </w:t>
      </w:r>
      <w:hyperlink r:id="rId93" w:history="1">
        <w:r w:rsidRPr="00DA2EBB">
          <w:rPr>
            <w:rStyle w:val="ae"/>
          </w:rPr>
          <w:t>11-24/1009r1</w:t>
        </w:r>
      </w:hyperlink>
      <w:r w:rsidRPr="00DA2EBB">
        <w:t xml:space="preserve"> </w:t>
      </w:r>
      <w:r w:rsidRPr="00DA2EBB">
        <w:rPr>
          <w:i/>
          <w:iCs/>
        </w:rPr>
        <w:t>[5 CIDs]</w:t>
      </w:r>
    </w:p>
    <w:p w14:paraId="6058E381" w14:textId="77777777" w:rsidR="00DA2EBB" w:rsidRPr="00DA2EBB" w:rsidRDefault="00DA2EBB" w:rsidP="00DA2EBB">
      <w:r w:rsidRPr="00DA2EBB">
        <w:rPr>
          <w:b/>
          <w:bCs/>
        </w:rPr>
        <w:t xml:space="preserve">and incorporate the text changes into the latest </w:t>
      </w:r>
      <w:proofErr w:type="spellStart"/>
      <w:r w:rsidRPr="00DA2EBB">
        <w:rPr>
          <w:b/>
          <w:bCs/>
        </w:rPr>
        <w:t>TGbe</w:t>
      </w:r>
      <w:proofErr w:type="spellEnd"/>
      <w:r w:rsidRPr="00DA2EBB">
        <w:rPr>
          <w:b/>
          <w:bCs/>
        </w:rPr>
        <w:t xml:space="preserve"> draft.</w:t>
      </w:r>
    </w:p>
    <w:p w14:paraId="4D1CA720" w14:textId="77777777" w:rsidR="00DA2EBB" w:rsidRPr="00DA2EBB" w:rsidRDefault="00DA2EBB" w:rsidP="00DA2EBB">
      <w:r w:rsidRPr="00DA2EBB">
        <w:rPr>
          <w:b/>
          <w:bCs/>
        </w:rPr>
        <w:t>Move: Binita Gupta</w:t>
      </w:r>
      <w:r w:rsidRPr="00DA2EBB">
        <w:rPr>
          <w:b/>
          <w:bCs/>
        </w:rPr>
        <w:tab/>
      </w:r>
      <w:r w:rsidRPr="00DA2EBB">
        <w:rPr>
          <w:b/>
          <w:bCs/>
        </w:rPr>
        <w:tab/>
        <w:t>Second: Stephen McCann</w:t>
      </w:r>
    </w:p>
    <w:p w14:paraId="5F44599B" w14:textId="77777777" w:rsidR="00DA2EBB" w:rsidRPr="00DA2EBB" w:rsidRDefault="00DA2EBB" w:rsidP="00DA2EBB">
      <w:r w:rsidRPr="00DA2EBB">
        <w:rPr>
          <w:b/>
          <w:bCs/>
        </w:rPr>
        <w:t>Discussion: None.</w:t>
      </w:r>
    </w:p>
    <w:p w14:paraId="5C2E6720" w14:textId="77777777" w:rsidR="00DA2EBB" w:rsidRPr="00DA2EBB" w:rsidRDefault="00DA2EBB" w:rsidP="00DA2EBB">
      <w:r w:rsidRPr="00DA2EBB">
        <w:rPr>
          <w:b/>
          <w:bCs/>
          <w:highlight w:val="green"/>
        </w:rPr>
        <w:t>Result: Approved with unanimous consent.</w:t>
      </w:r>
    </w:p>
    <w:p w14:paraId="7B370BF7" w14:textId="77777777" w:rsidR="00DA2EBB" w:rsidRPr="00DA2EBB" w:rsidRDefault="00DA2EBB" w:rsidP="00DA2EBB">
      <w:r w:rsidRPr="00DA2EBB">
        <w:rPr>
          <w:b/>
          <w:bCs/>
          <w:i/>
          <w:iCs/>
        </w:rPr>
        <w:t>Note: These are CR docs that obtained ≥ 75% support during the straw poll phase of the MAC telco of June 26th, 2024.</w:t>
      </w:r>
    </w:p>
    <w:p w14:paraId="182222BE" w14:textId="709B9329" w:rsidR="000E14CA" w:rsidRDefault="000E14CA" w:rsidP="007A11A6"/>
    <w:p w14:paraId="132EAE3E" w14:textId="6A487D4F" w:rsidR="000E14CA" w:rsidRDefault="000E14CA" w:rsidP="007A11A6">
      <w:pPr>
        <w:rPr>
          <w:lang w:eastAsia="zh-CN"/>
        </w:rPr>
      </w:pPr>
    </w:p>
    <w:p w14:paraId="79FC2F6A" w14:textId="77777777" w:rsidR="00DA2EBB" w:rsidRDefault="00DA2EBB" w:rsidP="007A11A6"/>
    <w:p w14:paraId="0DEBF4E6" w14:textId="6A76CB22" w:rsidR="000E14CA" w:rsidRDefault="000E14CA" w:rsidP="007A11A6">
      <w:r w:rsidRPr="000E14CA">
        <w:rPr>
          <w:b/>
          <w:bCs/>
        </w:rPr>
        <w:t>Motion 687 (PHY)</w:t>
      </w:r>
    </w:p>
    <w:p w14:paraId="0563F13A" w14:textId="77777777" w:rsidR="00DA2EBB" w:rsidRPr="00DA2EBB" w:rsidRDefault="00DA2EBB" w:rsidP="00DA2EBB">
      <w:r w:rsidRPr="00DA2EBB">
        <w:rPr>
          <w:b/>
          <w:bCs/>
        </w:rPr>
        <w:t>Move to approve resolutions to the CIDs:</w:t>
      </w:r>
    </w:p>
    <w:p w14:paraId="6629EC99" w14:textId="77777777" w:rsidR="003C23B6" w:rsidRPr="00DA2EBB" w:rsidRDefault="00555501" w:rsidP="00DA2EBB">
      <w:pPr>
        <w:numPr>
          <w:ilvl w:val="0"/>
          <w:numId w:val="8"/>
        </w:numPr>
      </w:pPr>
      <w:r w:rsidRPr="00DA2EBB">
        <w:t xml:space="preserve">23099, 23121, 23122, 23126, 23129, 23130, 23131, 23132, 23137, 23138 in </w:t>
      </w:r>
      <w:hyperlink r:id="rId94" w:history="1">
        <w:r w:rsidRPr="00DA2EBB">
          <w:rPr>
            <w:rStyle w:val="ae"/>
          </w:rPr>
          <w:t>11-24/1042r1</w:t>
        </w:r>
      </w:hyperlink>
      <w:r w:rsidRPr="00DA2EBB">
        <w:t xml:space="preserve"> </w:t>
      </w:r>
      <w:r w:rsidRPr="00DA2EBB">
        <w:rPr>
          <w:i/>
          <w:iCs/>
        </w:rPr>
        <w:t>[10 CIDs]</w:t>
      </w:r>
    </w:p>
    <w:p w14:paraId="7166A210" w14:textId="77777777" w:rsidR="003C23B6" w:rsidRPr="00DA2EBB" w:rsidRDefault="00555501" w:rsidP="00DA2EBB">
      <w:pPr>
        <w:numPr>
          <w:ilvl w:val="0"/>
          <w:numId w:val="8"/>
        </w:numPr>
      </w:pPr>
      <w:r w:rsidRPr="00DA2EBB">
        <w:t xml:space="preserve">23096, 23097 in </w:t>
      </w:r>
      <w:hyperlink r:id="rId95" w:history="1">
        <w:r w:rsidRPr="00DA2EBB">
          <w:rPr>
            <w:rStyle w:val="ae"/>
          </w:rPr>
          <w:t>11-24/1027r1</w:t>
        </w:r>
      </w:hyperlink>
      <w:r w:rsidRPr="00DA2EBB">
        <w:t xml:space="preserve"> &amp; 23098, 23100 in </w:t>
      </w:r>
      <w:hyperlink r:id="rId96" w:history="1">
        <w:r w:rsidRPr="00DA2EBB">
          <w:rPr>
            <w:rStyle w:val="ae"/>
          </w:rPr>
          <w:t>11-24/1039r1</w:t>
        </w:r>
      </w:hyperlink>
      <w:r w:rsidRPr="00DA2EBB">
        <w:t xml:space="preserve"> </w:t>
      </w:r>
      <w:r w:rsidRPr="00DA2EBB">
        <w:rPr>
          <w:i/>
          <w:iCs/>
        </w:rPr>
        <w:t>[4 CIDs]</w:t>
      </w:r>
    </w:p>
    <w:p w14:paraId="09644304" w14:textId="77777777" w:rsidR="003C23B6" w:rsidRPr="00DA2EBB" w:rsidRDefault="00555501" w:rsidP="00DA2EBB">
      <w:pPr>
        <w:numPr>
          <w:ilvl w:val="0"/>
          <w:numId w:val="8"/>
        </w:numPr>
      </w:pPr>
      <w:r w:rsidRPr="00DA2EBB">
        <w:rPr>
          <w:lang w:val="en-GB"/>
        </w:rPr>
        <w:t xml:space="preserve">23024 </w:t>
      </w:r>
      <w:r w:rsidRPr="00DA2EBB">
        <w:t xml:space="preserve">in </w:t>
      </w:r>
      <w:hyperlink r:id="rId97" w:history="1">
        <w:r w:rsidRPr="00DA2EBB">
          <w:rPr>
            <w:rStyle w:val="ae"/>
          </w:rPr>
          <w:t>11-24/1037r0</w:t>
        </w:r>
      </w:hyperlink>
      <w:r w:rsidRPr="00DA2EBB">
        <w:t xml:space="preserve"> &amp; 23023 in </w:t>
      </w:r>
      <w:hyperlink r:id="rId98" w:history="1">
        <w:r w:rsidRPr="00DA2EBB">
          <w:rPr>
            <w:rStyle w:val="ae"/>
          </w:rPr>
          <w:t>11-24/1031r3</w:t>
        </w:r>
      </w:hyperlink>
      <w:r w:rsidRPr="00DA2EBB">
        <w:t xml:space="preserve"> &amp; 23095 in </w:t>
      </w:r>
      <w:hyperlink r:id="rId99" w:history="1">
        <w:r w:rsidRPr="00DA2EBB">
          <w:rPr>
            <w:rStyle w:val="ae"/>
          </w:rPr>
          <w:t>11-24/1035r1</w:t>
        </w:r>
      </w:hyperlink>
      <w:r w:rsidRPr="00DA2EBB">
        <w:t xml:space="preserve"> </w:t>
      </w:r>
      <w:r w:rsidRPr="00DA2EBB">
        <w:rPr>
          <w:i/>
          <w:iCs/>
        </w:rPr>
        <w:t>[3 CIDs]</w:t>
      </w:r>
    </w:p>
    <w:p w14:paraId="666BA606" w14:textId="77777777" w:rsidR="00DA2EBB" w:rsidRPr="00DA2EBB" w:rsidRDefault="00DA2EBB" w:rsidP="00DA2EBB">
      <w:r w:rsidRPr="00DA2EBB">
        <w:rPr>
          <w:b/>
          <w:bCs/>
        </w:rPr>
        <w:t xml:space="preserve">and incorporate the text changes into the latest </w:t>
      </w:r>
      <w:proofErr w:type="spellStart"/>
      <w:r w:rsidRPr="00DA2EBB">
        <w:rPr>
          <w:b/>
          <w:bCs/>
        </w:rPr>
        <w:t>TGbe</w:t>
      </w:r>
      <w:proofErr w:type="spellEnd"/>
      <w:r w:rsidRPr="00DA2EBB">
        <w:rPr>
          <w:b/>
          <w:bCs/>
        </w:rPr>
        <w:t xml:space="preserve"> draft.</w:t>
      </w:r>
    </w:p>
    <w:p w14:paraId="4ACD2F83" w14:textId="77777777" w:rsidR="00DA2EBB" w:rsidRPr="00DA2EBB" w:rsidRDefault="00DA2EBB" w:rsidP="00DA2EBB">
      <w:r w:rsidRPr="00DA2EBB">
        <w:rPr>
          <w:b/>
          <w:bCs/>
        </w:rPr>
        <w:t>Move: Youhan Kim</w:t>
      </w:r>
      <w:r w:rsidRPr="00DA2EBB">
        <w:rPr>
          <w:b/>
          <w:bCs/>
        </w:rPr>
        <w:tab/>
      </w:r>
      <w:r w:rsidRPr="00DA2EBB">
        <w:rPr>
          <w:b/>
          <w:bCs/>
        </w:rPr>
        <w:tab/>
        <w:t>Second: Binita Gupta</w:t>
      </w:r>
    </w:p>
    <w:p w14:paraId="3CA48DAE" w14:textId="77777777" w:rsidR="00DA2EBB" w:rsidRPr="00DA2EBB" w:rsidRDefault="00DA2EBB" w:rsidP="00DA2EBB">
      <w:r w:rsidRPr="00DA2EBB">
        <w:rPr>
          <w:b/>
          <w:bCs/>
        </w:rPr>
        <w:t>Discussion: None.</w:t>
      </w:r>
    </w:p>
    <w:p w14:paraId="0FDC24EE" w14:textId="77777777" w:rsidR="00DA2EBB" w:rsidRPr="00DA2EBB" w:rsidRDefault="00DA2EBB" w:rsidP="00DA2EBB">
      <w:r w:rsidRPr="00DA2EBB">
        <w:rPr>
          <w:b/>
          <w:bCs/>
          <w:highlight w:val="green"/>
        </w:rPr>
        <w:t>Result: Approved with unanimous consent.</w:t>
      </w:r>
    </w:p>
    <w:p w14:paraId="0B817457" w14:textId="77777777" w:rsidR="00DA2EBB" w:rsidRPr="00DA2EBB" w:rsidRDefault="00DA2EBB" w:rsidP="00DA2EBB">
      <w:r w:rsidRPr="00DA2EBB">
        <w:rPr>
          <w:b/>
          <w:bCs/>
          <w:i/>
          <w:iCs/>
        </w:rPr>
        <w:t>Note: These are CR docs that obtained ≥ 75% support during the straw poll phase of the PHY telco of June 26th, 2024.</w:t>
      </w:r>
    </w:p>
    <w:p w14:paraId="2AF32C52" w14:textId="4DF80B0F" w:rsidR="000E14CA" w:rsidRDefault="000E14CA" w:rsidP="007A11A6"/>
    <w:p w14:paraId="3FCD28A9" w14:textId="3C9DB443" w:rsidR="000E14CA" w:rsidRDefault="000E14CA" w:rsidP="007A11A6"/>
    <w:p w14:paraId="09193227" w14:textId="26A5C468" w:rsidR="000E14CA" w:rsidRDefault="000E14CA" w:rsidP="007A11A6"/>
    <w:p w14:paraId="406C9323" w14:textId="43983E9B" w:rsidR="000E14CA" w:rsidRDefault="000E14CA" w:rsidP="007A11A6">
      <w:r w:rsidRPr="000E14CA">
        <w:rPr>
          <w:b/>
          <w:bCs/>
        </w:rPr>
        <w:t>Motion 688 (Joint)</w:t>
      </w:r>
    </w:p>
    <w:p w14:paraId="63D72001" w14:textId="77777777" w:rsidR="00DA2EBB" w:rsidRPr="00DA2EBB" w:rsidRDefault="00DA2EBB" w:rsidP="00DA2EBB">
      <w:r w:rsidRPr="00DA2EBB">
        <w:rPr>
          <w:b/>
          <w:bCs/>
        </w:rPr>
        <w:t>Move to approve resolutions to the CIDs:</w:t>
      </w:r>
    </w:p>
    <w:p w14:paraId="4EF3A020" w14:textId="77777777" w:rsidR="003C23B6" w:rsidRPr="00DA2EBB" w:rsidRDefault="00555501" w:rsidP="00DA2EBB">
      <w:pPr>
        <w:numPr>
          <w:ilvl w:val="0"/>
          <w:numId w:val="9"/>
        </w:numPr>
      </w:pPr>
      <w:r w:rsidRPr="00DA2EBB">
        <w:t xml:space="preserve">23178, 23179 in </w:t>
      </w:r>
      <w:hyperlink r:id="rId100" w:history="1">
        <w:r w:rsidRPr="00DA2EBB">
          <w:rPr>
            <w:rStyle w:val="ae"/>
          </w:rPr>
          <w:t>11-24/1006r1</w:t>
        </w:r>
      </w:hyperlink>
      <w:r w:rsidRPr="00DA2EBB">
        <w:t xml:space="preserve"> &amp; </w:t>
      </w:r>
      <w:r w:rsidRPr="00DA2EBB">
        <w:rPr>
          <w:strike/>
        </w:rPr>
        <w:t>23012, 23013, 23146, 23147, 23148,</w:t>
      </w:r>
      <w:r w:rsidRPr="00DA2EBB">
        <w:t xml:space="preserve"> 23155, 23156, 23157, </w:t>
      </w:r>
      <w:r w:rsidRPr="00DA2EBB">
        <w:rPr>
          <w:strike/>
        </w:rPr>
        <w:t>23158, 23159, 23161,</w:t>
      </w:r>
      <w:r w:rsidRPr="00DA2EBB">
        <w:t xml:space="preserve"> 23162, </w:t>
      </w:r>
      <w:r w:rsidRPr="00DA2EBB">
        <w:rPr>
          <w:strike/>
        </w:rPr>
        <w:t>23163, 23164, 23165,</w:t>
      </w:r>
      <w:r w:rsidRPr="00DA2EBB">
        <w:t xml:space="preserve"> 23166 in </w:t>
      </w:r>
      <w:hyperlink r:id="rId101" w:history="1">
        <w:r w:rsidRPr="00DA2EBB">
          <w:rPr>
            <w:rStyle w:val="ae"/>
          </w:rPr>
          <w:t>11-24/1051r2</w:t>
        </w:r>
      </w:hyperlink>
      <w:r w:rsidRPr="00DA2EBB">
        <w:t xml:space="preserve"> </w:t>
      </w:r>
      <w:r w:rsidRPr="00DA2EBB">
        <w:rPr>
          <w:i/>
          <w:iCs/>
        </w:rPr>
        <w:t>[7 CIDs]</w:t>
      </w:r>
    </w:p>
    <w:p w14:paraId="7352DCB0" w14:textId="77777777" w:rsidR="003C23B6" w:rsidRPr="00DA2EBB" w:rsidRDefault="00555501" w:rsidP="00DA2EBB">
      <w:pPr>
        <w:numPr>
          <w:ilvl w:val="0"/>
          <w:numId w:val="9"/>
        </w:numPr>
      </w:pPr>
      <w:r w:rsidRPr="00DA2EBB">
        <w:rPr>
          <w:strike/>
        </w:rPr>
        <w:t>23002, 23041,</w:t>
      </w:r>
      <w:r w:rsidRPr="00DA2EBB">
        <w:t xml:space="preserve"> 23149, 23150, </w:t>
      </w:r>
      <w:r w:rsidRPr="00DA2EBB">
        <w:rPr>
          <w:strike/>
        </w:rPr>
        <w:t>23154, 23160</w:t>
      </w:r>
      <w:r w:rsidRPr="00DA2EBB">
        <w:t xml:space="preserve"> in </w:t>
      </w:r>
      <w:hyperlink r:id="rId102" w:history="1">
        <w:r w:rsidRPr="00DA2EBB">
          <w:rPr>
            <w:rStyle w:val="ae"/>
          </w:rPr>
          <w:t>11-24/1043r0</w:t>
        </w:r>
      </w:hyperlink>
      <w:r w:rsidRPr="00DA2EBB">
        <w:t xml:space="preserve"> &amp; </w:t>
      </w:r>
      <w:r w:rsidRPr="00DA2EBB">
        <w:rPr>
          <w:strike/>
        </w:rPr>
        <w:t>23056, 23071, 23072, 23073</w:t>
      </w:r>
      <w:r w:rsidRPr="00DA2EBB">
        <w:t xml:space="preserve"> in </w:t>
      </w:r>
      <w:hyperlink r:id="rId103" w:history="1">
        <w:r w:rsidRPr="00DA2EBB">
          <w:rPr>
            <w:rStyle w:val="ae"/>
          </w:rPr>
          <w:t>11-24/1029r0</w:t>
        </w:r>
      </w:hyperlink>
      <w:r w:rsidRPr="00DA2EBB">
        <w:t xml:space="preserve"> </w:t>
      </w:r>
    </w:p>
    <w:p w14:paraId="4CE94FD0" w14:textId="77777777" w:rsidR="003C23B6" w:rsidRPr="00DA2EBB" w:rsidRDefault="00555501" w:rsidP="00DA2EBB">
      <w:pPr>
        <w:numPr>
          <w:ilvl w:val="0"/>
          <w:numId w:val="9"/>
        </w:numPr>
      </w:pPr>
      <w:r w:rsidRPr="00DA2EBB">
        <w:lastRenderedPageBreak/>
        <w:t xml:space="preserve">23045, 23046, 23175 in </w:t>
      </w:r>
      <w:hyperlink r:id="rId104" w:history="1">
        <w:r w:rsidRPr="00DA2EBB">
          <w:rPr>
            <w:rStyle w:val="ae"/>
          </w:rPr>
          <w:t>11-24/1030r1</w:t>
        </w:r>
      </w:hyperlink>
      <w:r w:rsidRPr="00DA2EBB">
        <w:t xml:space="preserve"> &amp; 23026, 23027, 23042, </w:t>
      </w:r>
      <w:r w:rsidRPr="00DA2EBB">
        <w:rPr>
          <w:strike/>
        </w:rPr>
        <w:t>23085</w:t>
      </w:r>
      <w:r w:rsidRPr="00DA2EBB">
        <w:t xml:space="preserve"> in </w:t>
      </w:r>
      <w:hyperlink r:id="rId105" w:history="1">
        <w:r w:rsidRPr="00DA2EBB">
          <w:rPr>
            <w:rStyle w:val="ae"/>
          </w:rPr>
          <w:t>11-24/1061r0</w:t>
        </w:r>
      </w:hyperlink>
      <w:r w:rsidRPr="00DA2EBB">
        <w:t xml:space="preserve"> </w:t>
      </w:r>
    </w:p>
    <w:p w14:paraId="2DA7AC6A" w14:textId="77777777" w:rsidR="003C23B6" w:rsidRPr="00DA2EBB" w:rsidRDefault="00555501" w:rsidP="00DA2EBB">
      <w:pPr>
        <w:numPr>
          <w:ilvl w:val="0"/>
          <w:numId w:val="9"/>
        </w:numPr>
      </w:pPr>
      <w:r w:rsidRPr="00DA2EBB">
        <w:t xml:space="preserve">23025, 23028, 23029 in </w:t>
      </w:r>
      <w:hyperlink r:id="rId106" w:history="1">
        <w:r w:rsidRPr="00DA2EBB">
          <w:rPr>
            <w:rStyle w:val="ae"/>
          </w:rPr>
          <w:t>11-24/1060r0</w:t>
        </w:r>
      </w:hyperlink>
      <w:r w:rsidRPr="00DA2EBB">
        <w:t xml:space="preserve">  </w:t>
      </w:r>
    </w:p>
    <w:p w14:paraId="148E2DC9" w14:textId="77777777" w:rsidR="00DA2EBB" w:rsidRPr="00DA2EBB" w:rsidRDefault="00DA2EBB" w:rsidP="00DA2EBB">
      <w:r w:rsidRPr="00DA2EBB">
        <w:rPr>
          <w:b/>
          <w:bCs/>
        </w:rPr>
        <w:t xml:space="preserve">and incorporate the text changes into the latest </w:t>
      </w:r>
      <w:proofErr w:type="spellStart"/>
      <w:r w:rsidRPr="00DA2EBB">
        <w:rPr>
          <w:b/>
          <w:bCs/>
        </w:rPr>
        <w:t>TGbe</w:t>
      </w:r>
      <w:proofErr w:type="spellEnd"/>
      <w:r w:rsidRPr="00DA2EBB">
        <w:rPr>
          <w:b/>
          <w:bCs/>
        </w:rPr>
        <w:t xml:space="preserve"> draft.</w:t>
      </w:r>
    </w:p>
    <w:p w14:paraId="2D7F323E" w14:textId="4E3541E8" w:rsidR="00DA2EBB" w:rsidRPr="00DA2EBB" w:rsidRDefault="00DA2EBB" w:rsidP="00DA2EBB">
      <w:r w:rsidRPr="00DA2EBB">
        <w:rPr>
          <w:b/>
          <w:bCs/>
        </w:rPr>
        <w:t xml:space="preserve">Move: </w:t>
      </w:r>
      <w:r w:rsidRPr="00DA2EBB">
        <w:rPr>
          <w:b/>
          <w:bCs/>
        </w:rPr>
        <w:tab/>
      </w:r>
      <w:r>
        <w:rPr>
          <w:rFonts w:hint="eastAsia"/>
          <w:b/>
          <w:bCs/>
          <w:lang w:eastAsia="zh-CN"/>
        </w:rPr>
        <w:t>Arik</w:t>
      </w:r>
      <w:r>
        <w:rPr>
          <w:b/>
          <w:bCs/>
        </w:rPr>
        <w:t xml:space="preserve"> Klein</w:t>
      </w:r>
      <w:r w:rsidRPr="00DA2EBB">
        <w:rPr>
          <w:b/>
          <w:bCs/>
        </w:rPr>
        <w:tab/>
        <w:t>Second:</w:t>
      </w:r>
      <w:r>
        <w:rPr>
          <w:b/>
          <w:bCs/>
        </w:rPr>
        <w:t xml:space="preserve"> Jay Yang</w:t>
      </w:r>
    </w:p>
    <w:p w14:paraId="3FF7AEF1" w14:textId="77777777" w:rsidR="00DA2EBB" w:rsidRPr="00DA2EBB" w:rsidRDefault="00DA2EBB" w:rsidP="00DA2EBB">
      <w:r w:rsidRPr="00DA2EBB">
        <w:rPr>
          <w:b/>
          <w:bCs/>
        </w:rPr>
        <w:t>Discussion: None.</w:t>
      </w:r>
    </w:p>
    <w:p w14:paraId="1BFF2839" w14:textId="77777777" w:rsidR="00DA2EBB" w:rsidRPr="00DA2EBB" w:rsidRDefault="00DA2EBB" w:rsidP="00DA2EBB">
      <w:r w:rsidRPr="00DA2EBB">
        <w:rPr>
          <w:b/>
          <w:bCs/>
          <w:highlight w:val="green"/>
        </w:rPr>
        <w:t>Result: Approved with unanimous consent.</w:t>
      </w:r>
    </w:p>
    <w:p w14:paraId="0A257F55" w14:textId="77777777" w:rsidR="00DA2EBB" w:rsidRPr="00DA2EBB" w:rsidRDefault="00DA2EBB" w:rsidP="00DA2EBB">
      <w:r w:rsidRPr="00DA2EBB">
        <w:rPr>
          <w:b/>
          <w:bCs/>
          <w:i/>
          <w:iCs/>
        </w:rPr>
        <w:t>Note: These are CR docs that obtained ≥ 75% support during the straw poll phase of the Joint telco of July 3rd, 2024.</w:t>
      </w:r>
    </w:p>
    <w:p w14:paraId="5329A81A" w14:textId="0022C018" w:rsidR="000E14CA" w:rsidRDefault="000E14CA" w:rsidP="007A11A6"/>
    <w:p w14:paraId="2C0ACFA1" w14:textId="77777777" w:rsidR="007A11A6" w:rsidRDefault="007A11A6" w:rsidP="007A11A6"/>
    <w:p w14:paraId="35CC174D" w14:textId="77777777" w:rsidR="007A11A6" w:rsidRDefault="007A11A6" w:rsidP="007A11A6">
      <w:pPr>
        <w:ind w:left="720"/>
        <w:rPr>
          <w:lang w:eastAsia="zh-CN"/>
        </w:rPr>
      </w:pPr>
    </w:p>
    <w:p w14:paraId="71A6A735" w14:textId="77777777" w:rsidR="007A11A6" w:rsidRDefault="007A11A6" w:rsidP="007A11A6">
      <w:pPr>
        <w:pStyle w:val="a"/>
        <w:numPr>
          <w:ilvl w:val="0"/>
          <w:numId w:val="1"/>
        </w:numPr>
      </w:pPr>
      <w:proofErr w:type="spellStart"/>
      <w:r>
        <w:t>AoB</w:t>
      </w:r>
      <w:proofErr w:type="spellEnd"/>
      <w:r>
        <w:t>: None</w:t>
      </w:r>
    </w:p>
    <w:p w14:paraId="21698BF9" w14:textId="77777777" w:rsidR="007A11A6" w:rsidRDefault="007A11A6" w:rsidP="007A11A6">
      <w:pPr>
        <w:pStyle w:val="a"/>
        <w:numPr>
          <w:ilvl w:val="0"/>
          <w:numId w:val="1"/>
        </w:numPr>
      </w:pPr>
      <w:r>
        <w:t>Adjourned at 12:00</w:t>
      </w:r>
    </w:p>
    <w:p w14:paraId="692BA2B3" w14:textId="77777777" w:rsidR="007A11A6" w:rsidRDefault="007A11A6" w:rsidP="007A11A6"/>
    <w:p w14:paraId="4A0DA5A9" w14:textId="77777777" w:rsidR="007A11A6" w:rsidRDefault="007A11A6" w:rsidP="007A11A6"/>
    <w:p w14:paraId="5F234017" w14:textId="665E89DF" w:rsidR="007A11A6" w:rsidRDefault="007A11A6"/>
    <w:p w14:paraId="35CE8E1A" w14:textId="0D149DEC" w:rsidR="009E3721" w:rsidRDefault="009E3721" w:rsidP="009E3721">
      <w:pPr>
        <w:pStyle w:val="1"/>
        <w:rPr>
          <w:bCs/>
        </w:rPr>
      </w:pPr>
      <w:bookmarkStart w:id="0" w:name="_GoBack"/>
      <w:bookmarkEnd w:id="0"/>
      <w:r w:rsidRPr="009E3721">
        <w:rPr>
          <w:bCs/>
        </w:rPr>
        <w:t>5th Conf. Call: July 10 (10:00–12:00 ET)–JOINT</w:t>
      </w:r>
    </w:p>
    <w:p w14:paraId="502E3D28" w14:textId="77777777" w:rsidR="009E3721" w:rsidRPr="00351C03" w:rsidRDefault="009E3721" w:rsidP="009E3721">
      <w:pPr>
        <w:pStyle w:val="a"/>
        <w:numPr>
          <w:ilvl w:val="0"/>
          <w:numId w:val="1"/>
        </w:numPr>
      </w:pPr>
      <w:r w:rsidRPr="003046F3">
        <w:t>Call the meeting to order</w:t>
      </w:r>
    </w:p>
    <w:p w14:paraId="18ED0CD6" w14:textId="77777777" w:rsidR="009E3721" w:rsidRDefault="009E3721" w:rsidP="009E3721">
      <w:pPr>
        <w:pStyle w:val="a"/>
        <w:numPr>
          <w:ilvl w:val="0"/>
          <w:numId w:val="1"/>
        </w:numPr>
      </w:pPr>
      <w:r w:rsidRPr="003046F3">
        <w:t>IEEE 802 and 802.11 IPR policy and procedure</w:t>
      </w:r>
    </w:p>
    <w:p w14:paraId="59123765" w14:textId="77777777" w:rsidR="009E3721" w:rsidRPr="003046F3" w:rsidRDefault="009E3721" w:rsidP="009E3721">
      <w:pPr>
        <w:pStyle w:val="a"/>
        <w:rPr>
          <w:szCs w:val="20"/>
        </w:rPr>
      </w:pPr>
      <w:r w:rsidRPr="003046F3">
        <w:rPr>
          <w:b/>
          <w:szCs w:val="22"/>
        </w:rPr>
        <w:t>Patent Policy: Ways to inform IEEE:</w:t>
      </w:r>
    </w:p>
    <w:p w14:paraId="2AE40CBD" w14:textId="77777777" w:rsidR="009E3721" w:rsidRPr="003046F3" w:rsidRDefault="009E3721" w:rsidP="009E3721">
      <w:pPr>
        <w:pStyle w:val="a"/>
        <w:numPr>
          <w:ilvl w:val="2"/>
          <w:numId w:val="1"/>
        </w:numPr>
        <w:rPr>
          <w:szCs w:val="20"/>
        </w:rPr>
      </w:pPr>
      <w:r w:rsidRPr="003046F3">
        <w:rPr>
          <w:szCs w:val="22"/>
        </w:rPr>
        <w:t xml:space="preserve">Cause </w:t>
      </w:r>
      <w:proofErr w:type="gramStart"/>
      <w:r w:rsidRPr="003046F3">
        <w:rPr>
          <w:szCs w:val="22"/>
        </w:rPr>
        <w:t>an</w:t>
      </w:r>
      <w:proofErr w:type="gramEnd"/>
      <w:r w:rsidRPr="003046F3">
        <w:rPr>
          <w:szCs w:val="22"/>
        </w:rPr>
        <w:t xml:space="preserve"> LOA to be submitted to the IEEE-SA (</w:t>
      </w:r>
      <w:hyperlink r:id="rId107" w:history="1">
        <w:r w:rsidRPr="003046F3">
          <w:rPr>
            <w:rStyle w:val="ae"/>
            <w:szCs w:val="22"/>
          </w:rPr>
          <w:t>patcom@ieee.org</w:t>
        </w:r>
      </w:hyperlink>
      <w:r w:rsidRPr="003046F3">
        <w:rPr>
          <w:szCs w:val="22"/>
        </w:rPr>
        <w:t>); or</w:t>
      </w:r>
    </w:p>
    <w:p w14:paraId="09C9697C" w14:textId="77777777" w:rsidR="009E3721" w:rsidRPr="003046F3" w:rsidRDefault="009E3721" w:rsidP="009E3721">
      <w:pPr>
        <w:pStyle w:val="a"/>
        <w:numPr>
          <w:ilvl w:val="2"/>
          <w:numId w:val="1"/>
        </w:numPr>
        <w:rPr>
          <w:szCs w:val="20"/>
        </w:rPr>
      </w:pPr>
      <w:r w:rsidRPr="003046F3">
        <w:rPr>
          <w:szCs w:val="22"/>
        </w:rPr>
        <w:t xml:space="preserve">Provide the chair of this group with the identity of the holder(s) of any and all such claims as soon as possible; or </w:t>
      </w:r>
    </w:p>
    <w:p w14:paraId="0EE05DB7" w14:textId="77777777" w:rsidR="009E3721" w:rsidRPr="003046F3" w:rsidRDefault="009E3721" w:rsidP="009E3721">
      <w:pPr>
        <w:pStyle w:val="a"/>
        <w:numPr>
          <w:ilvl w:val="2"/>
          <w:numId w:val="1"/>
        </w:numPr>
        <w:rPr>
          <w:szCs w:val="20"/>
        </w:rPr>
      </w:pPr>
      <w:r w:rsidRPr="003046F3">
        <w:rPr>
          <w:szCs w:val="22"/>
        </w:rPr>
        <w:t>Speak up now and respond to this Call for Potentially Essential Patents</w:t>
      </w:r>
    </w:p>
    <w:p w14:paraId="5077FAA3" w14:textId="77777777" w:rsidR="009E3721" w:rsidRDefault="009E3721" w:rsidP="009E3721">
      <w:pPr>
        <w:pStyle w:val="m-4890597653018465012gmail-msolistparagraph"/>
        <w:spacing w:after="240"/>
        <w:ind w:left="1800" w:firstLine="72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Pr>
          <w:b/>
          <w:highlight w:val="green"/>
        </w:rPr>
        <w:t>Nobody speaks/writes up</w:t>
      </w:r>
      <w:r>
        <w:rPr>
          <w:bCs/>
          <w:highlight w:val="green"/>
        </w:rPr>
        <w:t>.</w:t>
      </w:r>
    </w:p>
    <w:p w14:paraId="25D73228" w14:textId="77777777" w:rsidR="009E3721" w:rsidRDefault="009E3721" w:rsidP="009E3721">
      <w:pPr>
        <w:pStyle w:val="a"/>
        <w:rPr>
          <w:b/>
          <w:bCs w:val="0"/>
          <w:szCs w:val="22"/>
        </w:rPr>
      </w:pPr>
      <w:r w:rsidRPr="00901EF6">
        <w:rPr>
          <w:b/>
          <w:szCs w:val="22"/>
        </w:rPr>
        <w:t>Copyright Policy:</w:t>
      </w:r>
      <w:r>
        <w:rPr>
          <w:b/>
          <w:szCs w:val="22"/>
        </w:rPr>
        <w:t xml:space="preserve"> Participants are advised that</w:t>
      </w:r>
    </w:p>
    <w:p w14:paraId="4BABF46F" w14:textId="77777777" w:rsidR="009E3721" w:rsidRPr="0032579B" w:rsidRDefault="009E3721" w:rsidP="009E3721">
      <w:pPr>
        <w:pStyle w:val="a"/>
        <w:numPr>
          <w:ilvl w:val="2"/>
          <w:numId w:val="1"/>
        </w:numPr>
        <w:rPr>
          <w:szCs w:val="22"/>
        </w:rPr>
      </w:pPr>
      <w:r w:rsidRPr="0032579B">
        <w:rPr>
          <w:szCs w:val="22"/>
        </w:rPr>
        <w:t xml:space="preserve">IEEE SA’s copyright policy is described in </w:t>
      </w:r>
      <w:hyperlink r:id="rId108" w:anchor="7" w:history="1">
        <w:r w:rsidRPr="0032579B">
          <w:rPr>
            <w:rStyle w:val="ae"/>
            <w:szCs w:val="22"/>
          </w:rPr>
          <w:t>Clause 7</w:t>
        </w:r>
      </w:hyperlink>
      <w:r w:rsidRPr="0032579B">
        <w:rPr>
          <w:szCs w:val="22"/>
        </w:rPr>
        <w:t xml:space="preserve"> of the IEEE SA Standards Board Bylaws and </w:t>
      </w:r>
      <w:hyperlink r:id="rId109" w:history="1">
        <w:r w:rsidRPr="0032579B">
          <w:rPr>
            <w:rStyle w:val="ae"/>
            <w:szCs w:val="22"/>
          </w:rPr>
          <w:t>Clause 6.1</w:t>
        </w:r>
      </w:hyperlink>
      <w:r w:rsidRPr="0032579B">
        <w:rPr>
          <w:szCs w:val="22"/>
        </w:rPr>
        <w:t xml:space="preserve"> of the IEEE SA Standards Board Operations Manual;</w:t>
      </w:r>
    </w:p>
    <w:p w14:paraId="1ECD203E" w14:textId="77777777" w:rsidR="009E3721" w:rsidRDefault="009E3721" w:rsidP="009E3721">
      <w:pPr>
        <w:pStyle w:val="a"/>
        <w:numPr>
          <w:ilvl w:val="2"/>
          <w:numId w:val="1"/>
        </w:numPr>
        <w:rPr>
          <w:szCs w:val="22"/>
        </w:rPr>
      </w:pPr>
      <w:r w:rsidRPr="00173C7C">
        <w:rPr>
          <w:szCs w:val="22"/>
        </w:rPr>
        <w:t>Any material submitted during standards development, whether verbal, recorded, or in written form, is a Contribution and shall comply with the IEEE SA Copyright Policy</w:t>
      </w:r>
    </w:p>
    <w:p w14:paraId="3E5A9CCD" w14:textId="77777777" w:rsidR="009E3721" w:rsidRPr="00173C7C" w:rsidRDefault="009E3721" w:rsidP="009E3721">
      <w:pPr>
        <w:pStyle w:val="a"/>
        <w:numPr>
          <w:ilvl w:val="2"/>
          <w:numId w:val="1"/>
        </w:numPr>
        <w:rPr>
          <w:szCs w:val="22"/>
        </w:rPr>
      </w:pPr>
      <w:r>
        <w:rPr>
          <w:rFonts w:eastAsia="Times New Roman"/>
          <w:b/>
          <w:sz w:val="24"/>
          <w:highlight w:val="green"/>
          <w:lang w:val="en-GB"/>
        </w:rPr>
        <w:t>Copyright Policy was presented.</w:t>
      </w:r>
    </w:p>
    <w:p w14:paraId="353E39BE" w14:textId="77777777" w:rsidR="009E3721" w:rsidRPr="00F141E4" w:rsidRDefault="009E3721" w:rsidP="009E3721">
      <w:pPr>
        <w:pStyle w:val="a"/>
        <w:rPr>
          <w:szCs w:val="22"/>
        </w:rPr>
      </w:pPr>
      <w:r w:rsidRPr="0062531D">
        <w:rPr>
          <w:b/>
          <w:szCs w:val="22"/>
        </w:rPr>
        <w:t>Patent, Participation</w:t>
      </w:r>
      <w:r>
        <w:rPr>
          <w:b/>
          <w:szCs w:val="22"/>
        </w:rPr>
        <w:t>, Copyright</w:t>
      </w:r>
      <w:r w:rsidRPr="0062531D">
        <w:rPr>
          <w:b/>
          <w:szCs w:val="22"/>
        </w:rPr>
        <w:t xml:space="preserve"> and policy related subclause:</w:t>
      </w:r>
      <w:r w:rsidRPr="0062531D">
        <w:rPr>
          <w:szCs w:val="22"/>
        </w:rPr>
        <w:t xml:space="preserve"> </w:t>
      </w:r>
      <w:r>
        <w:rPr>
          <w:szCs w:val="22"/>
        </w:rPr>
        <w:t>Please refer to</w:t>
      </w:r>
      <w:r w:rsidRPr="0062531D">
        <w:rPr>
          <w:szCs w:val="22"/>
        </w:rPr>
        <w:t xml:space="preserve"> </w:t>
      </w:r>
      <w:r w:rsidRPr="00D54DC4">
        <w:rPr>
          <w:color w:val="00B0F0"/>
          <w:szCs w:val="22"/>
          <w:u w:val="single"/>
        </w:rPr>
        <w:fldChar w:fldCharType="begin"/>
      </w:r>
      <w:r w:rsidRPr="00D54DC4">
        <w:rPr>
          <w:color w:val="00B0F0"/>
          <w:szCs w:val="22"/>
          <w:u w:val="single"/>
        </w:rPr>
        <w:instrText xml:space="preserve"> REF _Ref47251219 \h  \* MERGEFORMAT </w:instrText>
      </w:r>
      <w:r w:rsidRPr="00D54DC4">
        <w:rPr>
          <w:color w:val="00B0F0"/>
          <w:szCs w:val="22"/>
          <w:u w:val="single"/>
        </w:rPr>
      </w:r>
      <w:r w:rsidRPr="00D54DC4">
        <w:rPr>
          <w:color w:val="00B0F0"/>
          <w:szCs w:val="22"/>
          <w:u w:val="single"/>
        </w:rPr>
        <w:fldChar w:fldCharType="separate"/>
      </w:r>
      <w:r w:rsidRPr="00311D07">
        <w:rPr>
          <w:color w:val="00B0F0"/>
          <w:szCs w:val="22"/>
          <w:u w:val="single"/>
        </w:rPr>
        <w:t xml:space="preserve">Patent </w:t>
      </w:r>
      <w:proofErr w:type="gramStart"/>
      <w:r w:rsidRPr="00311D07">
        <w:rPr>
          <w:color w:val="00B0F0"/>
          <w:szCs w:val="22"/>
          <w:u w:val="single"/>
        </w:rPr>
        <w:t>And</w:t>
      </w:r>
      <w:proofErr w:type="gramEnd"/>
      <w:r w:rsidRPr="00311D07">
        <w:rPr>
          <w:color w:val="00B0F0"/>
          <w:szCs w:val="22"/>
          <w:u w:val="single"/>
        </w:rPr>
        <w:t xml:space="preserve"> Procedures</w:t>
      </w:r>
      <w:r w:rsidRPr="00D54DC4">
        <w:rPr>
          <w:color w:val="00B0F0"/>
          <w:szCs w:val="22"/>
          <w:u w:val="single"/>
        </w:rPr>
        <w:fldChar w:fldCharType="end"/>
      </w:r>
    </w:p>
    <w:p w14:paraId="2F39FCA0" w14:textId="77777777" w:rsidR="009E3721" w:rsidRDefault="009E3721" w:rsidP="009E3721">
      <w:pPr>
        <w:pStyle w:val="a"/>
        <w:numPr>
          <w:ilvl w:val="0"/>
          <w:numId w:val="1"/>
        </w:numPr>
      </w:pPr>
      <w:r w:rsidRPr="003046F3">
        <w:t>Attendance reminder.</w:t>
      </w:r>
    </w:p>
    <w:p w14:paraId="5E9D4E5B" w14:textId="77777777" w:rsidR="009E3721" w:rsidRPr="003046F3" w:rsidRDefault="009E3721" w:rsidP="009E3721">
      <w:pPr>
        <w:pStyle w:val="a"/>
      </w:pPr>
      <w:r>
        <w:rPr>
          <w:szCs w:val="22"/>
        </w:rPr>
        <w:t xml:space="preserve">Participation slide: </w:t>
      </w:r>
      <w:hyperlink r:id="rId110" w:tgtFrame="_blank" w:history="1">
        <w:r w:rsidRPr="00EE0424">
          <w:rPr>
            <w:rStyle w:val="ae"/>
            <w:szCs w:val="22"/>
          </w:rPr>
          <w:t>https://mentor.ieee.org/802-ec/dcn/16/ec-16-0180-05-00EC-ieee-802-participation-slide.pptx</w:t>
        </w:r>
      </w:hyperlink>
    </w:p>
    <w:p w14:paraId="53D3D6CB" w14:textId="77777777" w:rsidR="009E3721" w:rsidRDefault="009E3721" w:rsidP="009E3721">
      <w:pPr>
        <w:pStyle w:val="a"/>
      </w:pPr>
      <w:r>
        <w:t xml:space="preserve">Please record your attendance during the conference call by using the IMAT system: </w:t>
      </w:r>
    </w:p>
    <w:p w14:paraId="00E40C81" w14:textId="77777777" w:rsidR="009E3721" w:rsidRDefault="009E3721" w:rsidP="009E3721">
      <w:pPr>
        <w:pStyle w:val="a"/>
        <w:numPr>
          <w:ilvl w:val="2"/>
          <w:numId w:val="1"/>
        </w:numPr>
      </w:pPr>
      <w:r>
        <w:t xml:space="preserve">1) login to </w:t>
      </w:r>
      <w:hyperlink r:id="rId111" w:history="1">
        <w:r w:rsidRPr="000C0476">
          <w:rPr>
            <w:rStyle w:val="ae"/>
          </w:rPr>
          <w:t>imat</w:t>
        </w:r>
      </w:hyperlink>
      <w:r>
        <w:t>, 2) select “802.11 Telecons (&lt;Month&gt;)” entry, 3) select “</w:t>
      </w:r>
      <w:r w:rsidRPr="00393096">
        <w:t>C/LM/WG802.11 Attendance</w:t>
      </w:r>
      <w:r>
        <w:t xml:space="preserve">” entry, 4) click “&lt;Joint </w:t>
      </w:r>
      <w:proofErr w:type="spellStart"/>
      <w:r>
        <w:t>TGbe</w:t>
      </w:r>
      <w:proofErr w:type="spellEnd"/>
      <w:r>
        <w:t xml:space="preserve"> &gt; conference call that you are attending.</w:t>
      </w:r>
    </w:p>
    <w:p w14:paraId="47C073C6" w14:textId="77777777" w:rsidR="009E3721" w:rsidRDefault="009E3721" w:rsidP="009E3721">
      <w:pPr>
        <w:pStyle w:val="a"/>
      </w:pPr>
      <w:r>
        <w:t xml:space="preserve">If you are unable to record the attendance via </w:t>
      </w:r>
      <w:hyperlink r:id="rId112" w:history="1">
        <w:r w:rsidRPr="00A02DFE">
          <w:rPr>
            <w:rStyle w:val="ae"/>
          </w:rPr>
          <w:t>IMAT</w:t>
        </w:r>
      </w:hyperlink>
      <w:r>
        <w:t xml:space="preserve"> then p</w:t>
      </w:r>
      <w:r w:rsidRPr="00C86653">
        <w:t xml:space="preserve">lease send an e-mail to </w:t>
      </w:r>
      <w:r>
        <w:t>Jason Y. Guo</w:t>
      </w:r>
      <w:r w:rsidRPr="00C86653">
        <w:t xml:space="preserve"> (</w:t>
      </w:r>
      <w:hyperlink r:id="rId113" w:history="1">
        <w:r w:rsidRPr="00696560">
          <w:rPr>
            <w:rStyle w:val="ae"/>
          </w:rPr>
          <w:t>guoyuchen@huawei.com</w:t>
        </w:r>
      </w:hyperlink>
      <w:r w:rsidRPr="00C86653">
        <w:t>)</w:t>
      </w:r>
      <w:r>
        <w:t xml:space="preserve"> and Alfred Asterjadhi (</w:t>
      </w:r>
      <w:hyperlink r:id="rId114" w:history="1">
        <w:r w:rsidRPr="00696560">
          <w:rPr>
            <w:rStyle w:val="ae"/>
          </w:rPr>
          <w:t>asterjadhi@gmail.com</w:t>
        </w:r>
      </w:hyperlink>
      <w:r>
        <w:t>)</w:t>
      </w:r>
    </w:p>
    <w:p w14:paraId="3D2654A3" w14:textId="77777777" w:rsidR="009E3721" w:rsidRPr="00880D21" w:rsidRDefault="009E3721" w:rsidP="009E3721">
      <w:pPr>
        <w:pStyle w:val="a"/>
      </w:pPr>
      <w:r>
        <w:rPr>
          <w:szCs w:val="22"/>
        </w:rPr>
        <w:t>Please ensure that the following information is listed correctly when joining the call:</w:t>
      </w:r>
    </w:p>
    <w:p w14:paraId="0289D121" w14:textId="77777777" w:rsidR="009E3721" w:rsidRDefault="009E3721" w:rsidP="009E3721">
      <w:pPr>
        <w:pStyle w:val="a"/>
        <w:numPr>
          <w:ilvl w:val="2"/>
          <w:numId w:val="1"/>
        </w:numPr>
      </w:pPr>
      <w:r w:rsidRPr="00880D21">
        <w:t xml:space="preserve">"[voter status] First </w:t>
      </w:r>
      <w:r>
        <w:t>N</w:t>
      </w:r>
      <w:r w:rsidRPr="00880D21">
        <w:t>ame Last Name (Affiliation)"</w:t>
      </w:r>
    </w:p>
    <w:p w14:paraId="7C287F47" w14:textId="77777777" w:rsidR="009E3721" w:rsidRDefault="009E3721" w:rsidP="009E3721">
      <w:pPr>
        <w:pStyle w:val="a"/>
      </w:pPr>
      <w:r>
        <w:rPr>
          <w:rFonts w:hint="eastAsia"/>
          <w:lang w:eastAsia="zh-CN"/>
        </w:rPr>
        <w:lastRenderedPageBreak/>
        <w:t>Attendee</w:t>
      </w:r>
      <w:r>
        <w:t xml:space="preserve"> List</w:t>
      </w:r>
    </w:p>
    <w:tbl>
      <w:tblPr>
        <w:tblW w:w="8720" w:type="dxa"/>
        <w:tblCellMar>
          <w:left w:w="0" w:type="dxa"/>
          <w:right w:w="0" w:type="dxa"/>
        </w:tblCellMar>
        <w:tblLook w:val="04A0" w:firstRow="1" w:lastRow="0" w:firstColumn="1" w:lastColumn="0" w:noHBand="0" w:noVBand="1"/>
      </w:tblPr>
      <w:tblGrid>
        <w:gridCol w:w="1313"/>
        <w:gridCol w:w="948"/>
        <w:gridCol w:w="2333"/>
        <w:gridCol w:w="4766"/>
      </w:tblGrid>
      <w:tr w:rsidR="00C5635A" w14:paraId="2E0AB760" w14:textId="77777777" w:rsidTr="00C5635A">
        <w:trPr>
          <w:trHeight w:val="300"/>
        </w:trPr>
        <w:tc>
          <w:tcPr>
            <w:tcW w:w="1540" w:type="dxa"/>
            <w:noWrap/>
            <w:tcMar>
              <w:top w:w="15" w:type="dxa"/>
              <w:left w:w="15" w:type="dxa"/>
              <w:bottom w:w="0" w:type="dxa"/>
              <w:right w:w="15" w:type="dxa"/>
            </w:tcMar>
            <w:vAlign w:val="bottom"/>
            <w:hideMark/>
          </w:tcPr>
          <w:p w14:paraId="72562C87" w14:textId="77777777" w:rsidR="00C5635A" w:rsidRDefault="00C5635A">
            <w:pPr>
              <w:jc w:val="center"/>
              <w:rPr>
                <w:rFonts w:ascii="Arial" w:hAnsi="Arial" w:cs="Arial"/>
                <w:color w:val="000000"/>
                <w:kern w:val="2"/>
                <w:szCs w:val="22"/>
                <w:lang w:eastAsia="zh-CN"/>
              </w:rPr>
            </w:pPr>
            <w:r>
              <w:rPr>
                <w:rFonts w:ascii="Arial" w:hAnsi="Arial" w:cs="Arial"/>
                <w:color w:val="000000"/>
                <w:kern w:val="2"/>
                <w:szCs w:val="22"/>
              </w:rPr>
              <w:t>Breakout</w:t>
            </w:r>
          </w:p>
        </w:tc>
        <w:tc>
          <w:tcPr>
            <w:tcW w:w="960" w:type="dxa"/>
            <w:noWrap/>
            <w:tcMar>
              <w:top w:w="15" w:type="dxa"/>
              <w:left w:w="15" w:type="dxa"/>
              <w:bottom w:w="0" w:type="dxa"/>
              <w:right w:w="15" w:type="dxa"/>
            </w:tcMar>
            <w:vAlign w:val="bottom"/>
            <w:hideMark/>
          </w:tcPr>
          <w:p w14:paraId="6EF723FC" w14:textId="77777777" w:rsidR="00C5635A" w:rsidRDefault="00C5635A">
            <w:pPr>
              <w:jc w:val="center"/>
              <w:rPr>
                <w:rFonts w:ascii="Arial" w:hAnsi="Arial" w:cs="Arial"/>
                <w:color w:val="000000"/>
                <w:kern w:val="2"/>
                <w:szCs w:val="22"/>
              </w:rPr>
            </w:pPr>
            <w:r>
              <w:rPr>
                <w:rFonts w:ascii="Arial" w:hAnsi="Arial" w:cs="Arial"/>
                <w:color w:val="000000"/>
                <w:kern w:val="2"/>
                <w:szCs w:val="22"/>
              </w:rPr>
              <w:t>Timestamp</w:t>
            </w:r>
          </w:p>
        </w:tc>
        <w:tc>
          <w:tcPr>
            <w:tcW w:w="2740" w:type="dxa"/>
            <w:noWrap/>
            <w:tcMar>
              <w:top w:w="15" w:type="dxa"/>
              <w:left w:w="15" w:type="dxa"/>
              <w:bottom w:w="0" w:type="dxa"/>
              <w:right w:w="15" w:type="dxa"/>
            </w:tcMar>
            <w:vAlign w:val="bottom"/>
            <w:hideMark/>
          </w:tcPr>
          <w:p w14:paraId="1A2C7EF3" w14:textId="77777777" w:rsidR="00C5635A" w:rsidRDefault="00C5635A">
            <w:pPr>
              <w:rPr>
                <w:rFonts w:ascii="Arial" w:hAnsi="Arial" w:cs="Arial"/>
                <w:color w:val="000000"/>
                <w:kern w:val="2"/>
                <w:szCs w:val="22"/>
              </w:rPr>
            </w:pPr>
            <w:r>
              <w:rPr>
                <w:rFonts w:ascii="Arial" w:hAnsi="Arial" w:cs="Arial"/>
                <w:color w:val="000000"/>
                <w:kern w:val="2"/>
                <w:szCs w:val="22"/>
              </w:rPr>
              <w:t>Name</w:t>
            </w:r>
          </w:p>
        </w:tc>
        <w:tc>
          <w:tcPr>
            <w:tcW w:w="3480" w:type="dxa"/>
            <w:noWrap/>
            <w:tcMar>
              <w:top w:w="15" w:type="dxa"/>
              <w:left w:w="15" w:type="dxa"/>
              <w:bottom w:w="0" w:type="dxa"/>
              <w:right w:w="15" w:type="dxa"/>
            </w:tcMar>
            <w:vAlign w:val="bottom"/>
            <w:hideMark/>
          </w:tcPr>
          <w:p w14:paraId="380EE241" w14:textId="77777777" w:rsidR="00C5635A" w:rsidRDefault="00C5635A">
            <w:pPr>
              <w:rPr>
                <w:rFonts w:ascii="Arial" w:hAnsi="Arial" w:cs="Arial"/>
                <w:color w:val="000000"/>
                <w:kern w:val="2"/>
                <w:szCs w:val="22"/>
              </w:rPr>
            </w:pPr>
            <w:r>
              <w:rPr>
                <w:rFonts w:ascii="Arial" w:hAnsi="Arial" w:cs="Arial"/>
                <w:color w:val="000000"/>
                <w:kern w:val="2"/>
                <w:szCs w:val="22"/>
              </w:rPr>
              <w:t>Affiliation</w:t>
            </w:r>
          </w:p>
        </w:tc>
      </w:tr>
      <w:tr w:rsidR="00C5635A" w14:paraId="3FFA1301" w14:textId="77777777" w:rsidTr="00C5635A">
        <w:trPr>
          <w:trHeight w:val="300"/>
        </w:trPr>
        <w:tc>
          <w:tcPr>
            <w:tcW w:w="0" w:type="auto"/>
            <w:noWrap/>
            <w:tcMar>
              <w:top w:w="15" w:type="dxa"/>
              <w:left w:w="15" w:type="dxa"/>
              <w:bottom w:w="0" w:type="dxa"/>
              <w:right w:w="15" w:type="dxa"/>
            </w:tcMar>
            <w:vAlign w:val="bottom"/>
            <w:hideMark/>
          </w:tcPr>
          <w:p w14:paraId="6C299698" w14:textId="77777777" w:rsidR="00C5635A" w:rsidRDefault="00C5635A">
            <w:pPr>
              <w:jc w:val="cente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0" w:type="auto"/>
            <w:noWrap/>
            <w:tcMar>
              <w:top w:w="15" w:type="dxa"/>
              <w:left w:w="15" w:type="dxa"/>
              <w:bottom w:w="0" w:type="dxa"/>
              <w:right w:w="15" w:type="dxa"/>
            </w:tcMar>
            <w:vAlign w:val="bottom"/>
            <w:hideMark/>
          </w:tcPr>
          <w:p w14:paraId="12833251" w14:textId="77777777" w:rsidR="00C5635A" w:rsidRDefault="00C5635A">
            <w:pPr>
              <w:jc w:val="center"/>
              <w:rPr>
                <w:rFonts w:ascii="Arial" w:hAnsi="Arial" w:cs="Arial"/>
                <w:color w:val="000000"/>
                <w:kern w:val="2"/>
                <w:szCs w:val="22"/>
              </w:rPr>
            </w:pPr>
            <w:r>
              <w:rPr>
                <w:rFonts w:ascii="Arial" w:hAnsi="Arial" w:cs="Arial"/>
                <w:color w:val="000000"/>
                <w:kern w:val="2"/>
                <w:szCs w:val="22"/>
              </w:rPr>
              <w:t>7/10</w:t>
            </w:r>
          </w:p>
        </w:tc>
        <w:tc>
          <w:tcPr>
            <w:tcW w:w="0" w:type="auto"/>
            <w:noWrap/>
            <w:tcMar>
              <w:top w:w="15" w:type="dxa"/>
              <w:left w:w="15" w:type="dxa"/>
              <w:bottom w:w="0" w:type="dxa"/>
              <w:right w:w="15" w:type="dxa"/>
            </w:tcMar>
            <w:vAlign w:val="bottom"/>
            <w:hideMark/>
          </w:tcPr>
          <w:p w14:paraId="4E2E12E2" w14:textId="77777777" w:rsidR="00C5635A" w:rsidRDefault="00C5635A">
            <w:pPr>
              <w:rPr>
                <w:rFonts w:ascii="Arial" w:hAnsi="Arial" w:cs="Arial"/>
                <w:color w:val="000000"/>
                <w:kern w:val="2"/>
                <w:szCs w:val="22"/>
              </w:rPr>
            </w:pPr>
            <w:r>
              <w:rPr>
                <w:rFonts w:ascii="Arial" w:hAnsi="Arial" w:cs="Arial"/>
                <w:color w:val="000000"/>
                <w:kern w:val="2"/>
                <w:szCs w:val="22"/>
              </w:rPr>
              <w:t>Au, Kwok Shum</w:t>
            </w:r>
          </w:p>
        </w:tc>
        <w:tc>
          <w:tcPr>
            <w:tcW w:w="0" w:type="auto"/>
            <w:noWrap/>
            <w:tcMar>
              <w:top w:w="15" w:type="dxa"/>
              <w:left w:w="15" w:type="dxa"/>
              <w:bottom w:w="0" w:type="dxa"/>
              <w:right w:w="15" w:type="dxa"/>
            </w:tcMar>
            <w:vAlign w:val="bottom"/>
            <w:hideMark/>
          </w:tcPr>
          <w:p w14:paraId="5897508D" w14:textId="77777777" w:rsidR="00C5635A" w:rsidRDefault="00C5635A">
            <w:pPr>
              <w:rPr>
                <w:rFonts w:ascii="Arial" w:hAnsi="Arial" w:cs="Arial"/>
                <w:color w:val="000000"/>
                <w:kern w:val="2"/>
                <w:szCs w:val="22"/>
              </w:rPr>
            </w:pPr>
            <w:r>
              <w:rPr>
                <w:rFonts w:ascii="Arial" w:hAnsi="Arial" w:cs="Arial"/>
                <w:color w:val="000000"/>
                <w:kern w:val="2"/>
                <w:szCs w:val="22"/>
              </w:rPr>
              <w:t>Huawei Technologies Co., Ltd</w:t>
            </w:r>
          </w:p>
        </w:tc>
      </w:tr>
      <w:tr w:rsidR="00C5635A" w14:paraId="357610CB" w14:textId="77777777" w:rsidTr="00C5635A">
        <w:trPr>
          <w:trHeight w:val="300"/>
        </w:trPr>
        <w:tc>
          <w:tcPr>
            <w:tcW w:w="0" w:type="auto"/>
            <w:noWrap/>
            <w:tcMar>
              <w:top w:w="15" w:type="dxa"/>
              <w:left w:w="15" w:type="dxa"/>
              <w:bottom w:w="0" w:type="dxa"/>
              <w:right w:w="15" w:type="dxa"/>
            </w:tcMar>
            <w:vAlign w:val="bottom"/>
            <w:hideMark/>
          </w:tcPr>
          <w:p w14:paraId="77B7E8C6" w14:textId="77777777" w:rsidR="00C5635A" w:rsidRDefault="00C5635A">
            <w:pPr>
              <w:jc w:val="cente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0" w:type="auto"/>
            <w:noWrap/>
            <w:tcMar>
              <w:top w:w="15" w:type="dxa"/>
              <w:left w:w="15" w:type="dxa"/>
              <w:bottom w:w="0" w:type="dxa"/>
              <w:right w:w="15" w:type="dxa"/>
            </w:tcMar>
            <w:vAlign w:val="bottom"/>
            <w:hideMark/>
          </w:tcPr>
          <w:p w14:paraId="6569E4D8" w14:textId="77777777" w:rsidR="00C5635A" w:rsidRDefault="00C5635A">
            <w:pPr>
              <w:jc w:val="center"/>
              <w:rPr>
                <w:rFonts w:ascii="Arial" w:hAnsi="Arial" w:cs="Arial"/>
                <w:color w:val="000000"/>
                <w:kern w:val="2"/>
                <w:szCs w:val="22"/>
              </w:rPr>
            </w:pPr>
            <w:r>
              <w:rPr>
                <w:rFonts w:ascii="Arial" w:hAnsi="Arial" w:cs="Arial"/>
                <w:color w:val="000000"/>
                <w:kern w:val="2"/>
                <w:szCs w:val="22"/>
              </w:rPr>
              <w:t>7/10</w:t>
            </w:r>
          </w:p>
        </w:tc>
        <w:tc>
          <w:tcPr>
            <w:tcW w:w="0" w:type="auto"/>
            <w:noWrap/>
            <w:tcMar>
              <w:top w:w="15" w:type="dxa"/>
              <w:left w:w="15" w:type="dxa"/>
              <w:bottom w:w="0" w:type="dxa"/>
              <w:right w:w="15" w:type="dxa"/>
            </w:tcMar>
            <w:vAlign w:val="bottom"/>
            <w:hideMark/>
          </w:tcPr>
          <w:p w14:paraId="2A7D287C" w14:textId="77777777" w:rsidR="00C5635A" w:rsidRDefault="00C5635A">
            <w:pPr>
              <w:rPr>
                <w:rFonts w:ascii="Arial" w:hAnsi="Arial" w:cs="Arial"/>
                <w:color w:val="000000"/>
                <w:kern w:val="2"/>
                <w:szCs w:val="22"/>
              </w:rPr>
            </w:pPr>
            <w:r>
              <w:rPr>
                <w:rFonts w:ascii="Arial" w:hAnsi="Arial" w:cs="Arial"/>
                <w:color w:val="000000"/>
                <w:kern w:val="2"/>
                <w:szCs w:val="22"/>
              </w:rPr>
              <w:t>Carney, William</w:t>
            </w:r>
          </w:p>
        </w:tc>
        <w:tc>
          <w:tcPr>
            <w:tcW w:w="0" w:type="auto"/>
            <w:noWrap/>
            <w:tcMar>
              <w:top w:w="15" w:type="dxa"/>
              <w:left w:w="15" w:type="dxa"/>
              <w:bottom w:w="0" w:type="dxa"/>
              <w:right w:w="15" w:type="dxa"/>
            </w:tcMar>
            <w:vAlign w:val="bottom"/>
            <w:hideMark/>
          </w:tcPr>
          <w:p w14:paraId="1E86D3BF" w14:textId="77777777" w:rsidR="00C5635A" w:rsidRDefault="00C5635A">
            <w:pPr>
              <w:rPr>
                <w:rFonts w:ascii="Arial" w:hAnsi="Arial" w:cs="Arial"/>
                <w:color w:val="000000"/>
                <w:kern w:val="2"/>
                <w:szCs w:val="22"/>
              </w:rPr>
            </w:pPr>
            <w:r>
              <w:rPr>
                <w:rFonts w:ascii="Arial" w:hAnsi="Arial" w:cs="Arial"/>
                <w:color w:val="000000"/>
                <w:kern w:val="2"/>
                <w:szCs w:val="22"/>
              </w:rPr>
              <w:t>Sony Group Corporation</w:t>
            </w:r>
          </w:p>
        </w:tc>
      </w:tr>
      <w:tr w:rsidR="00C5635A" w14:paraId="7A8A4BB6" w14:textId="77777777" w:rsidTr="00C5635A">
        <w:trPr>
          <w:trHeight w:val="300"/>
        </w:trPr>
        <w:tc>
          <w:tcPr>
            <w:tcW w:w="0" w:type="auto"/>
            <w:noWrap/>
            <w:tcMar>
              <w:top w:w="15" w:type="dxa"/>
              <w:left w:w="15" w:type="dxa"/>
              <w:bottom w:w="0" w:type="dxa"/>
              <w:right w:w="15" w:type="dxa"/>
            </w:tcMar>
            <w:vAlign w:val="bottom"/>
            <w:hideMark/>
          </w:tcPr>
          <w:p w14:paraId="0D6EFD63" w14:textId="77777777" w:rsidR="00C5635A" w:rsidRDefault="00C5635A">
            <w:pPr>
              <w:jc w:val="cente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0" w:type="auto"/>
            <w:noWrap/>
            <w:tcMar>
              <w:top w:w="15" w:type="dxa"/>
              <w:left w:w="15" w:type="dxa"/>
              <w:bottom w:w="0" w:type="dxa"/>
              <w:right w:w="15" w:type="dxa"/>
            </w:tcMar>
            <w:vAlign w:val="bottom"/>
            <w:hideMark/>
          </w:tcPr>
          <w:p w14:paraId="75FB76EF" w14:textId="77777777" w:rsidR="00C5635A" w:rsidRDefault="00C5635A">
            <w:pPr>
              <w:jc w:val="center"/>
              <w:rPr>
                <w:rFonts w:ascii="Arial" w:hAnsi="Arial" w:cs="Arial"/>
                <w:color w:val="000000"/>
                <w:kern w:val="2"/>
                <w:szCs w:val="22"/>
              </w:rPr>
            </w:pPr>
            <w:r>
              <w:rPr>
                <w:rFonts w:ascii="Arial" w:hAnsi="Arial" w:cs="Arial"/>
                <w:color w:val="000000"/>
                <w:kern w:val="2"/>
                <w:szCs w:val="22"/>
              </w:rPr>
              <w:t>7/10</w:t>
            </w:r>
          </w:p>
        </w:tc>
        <w:tc>
          <w:tcPr>
            <w:tcW w:w="0" w:type="auto"/>
            <w:noWrap/>
            <w:tcMar>
              <w:top w:w="15" w:type="dxa"/>
              <w:left w:w="15" w:type="dxa"/>
              <w:bottom w:w="0" w:type="dxa"/>
              <w:right w:w="15" w:type="dxa"/>
            </w:tcMar>
            <w:vAlign w:val="bottom"/>
            <w:hideMark/>
          </w:tcPr>
          <w:p w14:paraId="4B0EA2F6" w14:textId="77777777" w:rsidR="00C5635A" w:rsidRDefault="00C5635A">
            <w:pPr>
              <w:rPr>
                <w:rFonts w:ascii="Arial" w:hAnsi="Arial" w:cs="Arial"/>
                <w:color w:val="000000"/>
                <w:kern w:val="2"/>
                <w:szCs w:val="22"/>
              </w:rPr>
            </w:pPr>
            <w:r>
              <w:rPr>
                <w:rFonts w:ascii="Arial" w:hAnsi="Arial" w:cs="Arial"/>
                <w:color w:val="000000"/>
                <w:kern w:val="2"/>
                <w:szCs w:val="22"/>
              </w:rPr>
              <w:t xml:space="preserve">CHENG, </w:t>
            </w:r>
            <w:proofErr w:type="spellStart"/>
            <w:r>
              <w:rPr>
                <w:rFonts w:ascii="Arial" w:hAnsi="Arial" w:cs="Arial"/>
                <w:color w:val="000000"/>
                <w:kern w:val="2"/>
                <w:szCs w:val="22"/>
              </w:rPr>
              <w:t>yajun</w:t>
            </w:r>
            <w:proofErr w:type="spellEnd"/>
          </w:p>
        </w:tc>
        <w:tc>
          <w:tcPr>
            <w:tcW w:w="0" w:type="auto"/>
            <w:noWrap/>
            <w:tcMar>
              <w:top w:w="15" w:type="dxa"/>
              <w:left w:w="15" w:type="dxa"/>
              <w:bottom w:w="0" w:type="dxa"/>
              <w:right w:w="15" w:type="dxa"/>
            </w:tcMar>
            <w:vAlign w:val="bottom"/>
            <w:hideMark/>
          </w:tcPr>
          <w:p w14:paraId="0B8EA631" w14:textId="77777777" w:rsidR="00C5635A" w:rsidRDefault="00C5635A">
            <w:pPr>
              <w:rPr>
                <w:rFonts w:ascii="Arial" w:hAnsi="Arial" w:cs="Arial"/>
                <w:color w:val="000000"/>
                <w:kern w:val="2"/>
                <w:szCs w:val="22"/>
              </w:rPr>
            </w:pPr>
            <w:r>
              <w:rPr>
                <w:rFonts w:ascii="Arial" w:hAnsi="Arial" w:cs="Arial"/>
                <w:color w:val="000000"/>
                <w:kern w:val="2"/>
                <w:szCs w:val="22"/>
              </w:rPr>
              <w:t>Xiaomi Communications Co., Ltd.</w:t>
            </w:r>
          </w:p>
        </w:tc>
      </w:tr>
      <w:tr w:rsidR="00C5635A" w14:paraId="7141C1DF" w14:textId="77777777" w:rsidTr="00C5635A">
        <w:trPr>
          <w:trHeight w:val="300"/>
        </w:trPr>
        <w:tc>
          <w:tcPr>
            <w:tcW w:w="0" w:type="auto"/>
            <w:noWrap/>
            <w:tcMar>
              <w:top w:w="15" w:type="dxa"/>
              <w:left w:w="15" w:type="dxa"/>
              <w:bottom w:w="0" w:type="dxa"/>
              <w:right w:w="15" w:type="dxa"/>
            </w:tcMar>
            <w:vAlign w:val="bottom"/>
            <w:hideMark/>
          </w:tcPr>
          <w:p w14:paraId="268781E0" w14:textId="77777777" w:rsidR="00C5635A" w:rsidRDefault="00C5635A">
            <w:pPr>
              <w:jc w:val="cente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0" w:type="auto"/>
            <w:noWrap/>
            <w:tcMar>
              <w:top w:w="15" w:type="dxa"/>
              <w:left w:w="15" w:type="dxa"/>
              <w:bottom w:w="0" w:type="dxa"/>
              <w:right w:w="15" w:type="dxa"/>
            </w:tcMar>
            <w:vAlign w:val="bottom"/>
            <w:hideMark/>
          </w:tcPr>
          <w:p w14:paraId="378E327C" w14:textId="77777777" w:rsidR="00C5635A" w:rsidRDefault="00C5635A">
            <w:pPr>
              <w:jc w:val="center"/>
              <w:rPr>
                <w:rFonts w:ascii="Arial" w:hAnsi="Arial" w:cs="Arial"/>
                <w:color w:val="000000"/>
                <w:kern w:val="2"/>
                <w:szCs w:val="22"/>
              </w:rPr>
            </w:pPr>
            <w:r>
              <w:rPr>
                <w:rFonts w:ascii="Arial" w:hAnsi="Arial" w:cs="Arial"/>
                <w:color w:val="000000"/>
                <w:kern w:val="2"/>
                <w:szCs w:val="22"/>
              </w:rPr>
              <w:t>7/10</w:t>
            </w:r>
          </w:p>
        </w:tc>
        <w:tc>
          <w:tcPr>
            <w:tcW w:w="0" w:type="auto"/>
            <w:noWrap/>
            <w:tcMar>
              <w:top w:w="15" w:type="dxa"/>
              <w:left w:w="15" w:type="dxa"/>
              <w:bottom w:w="0" w:type="dxa"/>
              <w:right w:w="15" w:type="dxa"/>
            </w:tcMar>
            <w:vAlign w:val="bottom"/>
            <w:hideMark/>
          </w:tcPr>
          <w:p w14:paraId="65339D28" w14:textId="77777777" w:rsidR="00C5635A" w:rsidRDefault="00C5635A">
            <w:pPr>
              <w:rPr>
                <w:rFonts w:ascii="Arial" w:hAnsi="Arial" w:cs="Arial"/>
                <w:color w:val="000000"/>
                <w:kern w:val="2"/>
                <w:szCs w:val="22"/>
              </w:rPr>
            </w:pPr>
            <w:proofErr w:type="spellStart"/>
            <w:r>
              <w:rPr>
                <w:rFonts w:ascii="Arial" w:hAnsi="Arial" w:cs="Arial"/>
                <w:color w:val="000000"/>
                <w:kern w:val="2"/>
                <w:szCs w:val="22"/>
              </w:rPr>
              <w:t>Chisci</w:t>
            </w:r>
            <w:proofErr w:type="spellEnd"/>
            <w:r>
              <w:rPr>
                <w:rFonts w:ascii="Arial" w:hAnsi="Arial" w:cs="Arial"/>
                <w:color w:val="000000"/>
                <w:kern w:val="2"/>
                <w:szCs w:val="22"/>
              </w:rPr>
              <w:t>, Giovanni</w:t>
            </w:r>
          </w:p>
        </w:tc>
        <w:tc>
          <w:tcPr>
            <w:tcW w:w="0" w:type="auto"/>
            <w:noWrap/>
            <w:tcMar>
              <w:top w:w="15" w:type="dxa"/>
              <w:left w:w="15" w:type="dxa"/>
              <w:bottom w:w="0" w:type="dxa"/>
              <w:right w:w="15" w:type="dxa"/>
            </w:tcMar>
            <w:vAlign w:val="bottom"/>
            <w:hideMark/>
          </w:tcPr>
          <w:p w14:paraId="0820E6C5" w14:textId="77777777" w:rsidR="00C5635A" w:rsidRDefault="00C5635A">
            <w:pPr>
              <w:rPr>
                <w:rFonts w:ascii="Arial" w:hAnsi="Arial" w:cs="Arial"/>
                <w:color w:val="000000"/>
                <w:kern w:val="2"/>
                <w:szCs w:val="22"/>
              </w:rPr>
            </w:pPr>
            <w:r>
              <w:rPr>
                <w:rFonts w:ascii="Arial" w:hAnsi="Arial" w:cs="Arial"/>
                <w:color w:val="000000"/>
                <w:kern w:val="2"/>
                <w:szCs w:val="22"/>
              </w:rPr>
              <w:t>Qualcomm Technologies, Inc</w:t>
            </w:r>
          </w:p>
        </w:tc>
      </w:tr>
      <w:tr w:rsidR="00C5635A" w14:paraId="1D160E25" w14:textId="77777777" w:rsidTr="00C5635A">
        <w:trPr>
          <w:trHeight w:val="300"/>
        </w:trPr>
        <w:tc>
          <w:tcPr>
            <w:tcW w:w="0" w:type="auto"/>
            <w:noWrap/>
            <w:tcMar>
              <w:top w:w="15" w:type="dxa"/>
              <w:left w:w="15" w:type="dxa"/>
              <w:bottom w:w="0" w:type="dxa"/>
              <w:right w:w="15" w:type="dxa"/>
            </w:tcMar>
            <w:vAlign w:val="bottom"/>
            <w:hideMark/>
          </w:tcPr>
          <w:p w14:paraId="02B76B98" w14:textId="77777777" w:rsidR="00C5635A" w:rsidRDefault="00C5635A">
            <w:pPr>
              <w:jc w:val="cente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0" w:type="auto"/>
            <w:noWrap/>
            <w:tcMar>
              <w:top w:w="15" w:type="dxa"/>
              <w:left w:w="15" w:type="dxa"/>
              <w:bottom w:w="0" w:type="dxa"/>
              <w:right w:w="15" w:type="dxa"/>
            </w:tcMar>
            <w:vAlign w:val="bottom"/>
            <w:hideMark/>
          </w:tcPr>
          <w:p w14:paraId="51A76921" w14:textId="77777777" w:rsidR="00C5635A" w:rsidRDefault="00C5635A">
            <w:pPr>
              <w:jc w:val="center"/>
              <w:rPr>
                <w:rFonts w:ascii="Arial" w:hAnsi="Arial" w:cs="Arial"/>
                <w:color w:val="000000"/>
                <w:kern w:val="2"/>
                <w:szCs w:val="22"/>
              </w:rPr>
            </w:pPr>
            <w:r>
              <w:rPr>
                <w:rFonts w:ascii="Arial" w:hAnsi="Arial" w:cs="Arial"/>
                <w:color w:val="000000"/>
                <w:kern w:val="2"/>
                <w:szCs w:val="22"/>
              </w:rPr>
              <w:t>7/10</w:t>
            </w:r>
          </w:p>
        </w:tc>
        <w:tc>
          <w:tcPr>
            <w:tcW w:w="0" w:type="auto"/>
            <w:noWrap/>
            <w:tcMar>
              <w:top w:w="15" w:type="dxa"/>
              <w:left w:w="15" w:type="dxa"/>
              <w:bottom w:w="0" w:type="dxa"/>
              <w:right w:w="15" w:type="dxa"/>
            </w:tcMar>
            <w:vAlign w:val="bottom"/>
            <w:hideMark/>
          </w:tcPr>
          <w:p w14:paraId="1E78F8B3" w14:textId="77777777" w:rsidR="00C5635A" w:rsidRDefault="00C5635A">
            <w:pPr>
              <w:rPr>
                <w:rFonts w:ascii="Arial" w:hAnsi="Arial" w:cs="Arial"/>
                <w:color w:val="000000"/>
                <w:kern w:val="2"/>
                <w:szCs w:val="22"/>
              </w:rPr>
            </w:pPr>
            <w:r>
              <w:rPr>
                <w:rFonts w:ascii="Arial" w:hAnsi="Arial" w:cs="Arial"/>
                <w:color w:val="000000"/>
                <w:kern w:val="2"/>
                <w:szCs w:val="22"/>
              </w:rPr>
              <w:t xml:space="preserve">Chung, </w:t>
            </w:r>
            <w:proofErr w:type="spellStart"/>
            <w:r>
              <w:rPr>
                <w:rFonts w:ascii="Arial" w:hAnsi="Arial" w:cs="Arial"/>
                <w:color w:val="000000"/>
                <w:kern w:val="2"/>
                <w:szCs w:val="22"/>
              </w:rPr>
              <w:t>Chulho</w:t>
            </w:r>
            <w:proofErr w:type="spellEnd"/>
          </w:p>
        </w:tc>
        <w:tc>
          <w:tcPr>
            <w:tcW w:w="0" w:type="auto"/>
            <w:noWrap/>
            <w:tcMar>
              <w:top w:w="15" w:type="dxa"/>
              <w:left w:w="15" w:type="dxa"/>
              <w:bottom w:w="0" w:type="dxa"/>
              <w:right w:w="15" w:type="dxa"/>
            </w:tcMar>
            <w:vAlign w:val="bottom"/>
            <w:hideMark/>
          </w:tcPr>
          <w:p w14:paraId="21E9B01D" w14:textId="77777777" w:rsidR="00C5635A" w:rsidRDefault="00C5635A">
            <w:pPr>
              <w:rPr>
                <w:rFonts w:ascii="Arial" w:hAnsi="Arial" w:cs="Arial"/>
                <w:color w:val="000000"/>
                <w:kern w:val="2"/>
                <w:szCs w:val="22"/>
              </w:rPr>
            </w:pPr>
            <w:r>
              <w:rPr>
                <w:rFonts w:ascii="Arial" w:hAnsi="Arial" w:cs="Arial"/>
                <w:color w:val="000000"/>
                <w:kern w:val="2"/>
                <w:szCs w:val="22"/>
              </w:rPr>
              <w:t>SAMSUNG</w:t>
            </w:r>
          </w:p>
        </w:tc>
      </w:tr>
      <w:tr w:rsidR="00C5635A" w14:paraId="5BC42108" w14:textId="77777777" w:rsidTr="00C5635A">
        <w:trPr>
          <w:trHeight w:val="300"/>
        </w:trPr>
        <w:tc>
          <w:tcPr>
            <w:tcW w:w="0" w:type="auto"/>
            <w:noWrap/>
            <w:tcMar>
              <w:top w:w="15" w:type="dxa"/>
              <w:left w:w="15" w:type="dxa"/>
              <w:bottom w:w="0" w:type="dxa"/>
              <w:right w:w="15" w:type="dxa"/>
            </w:tcMar>
            <w:vAlign w:val="bottom"/>
            <w:hideMark/>
          </w:tcPr>
          <w:p w14:paraId="72297176" w14:textId="77777777" w:rsidR="00C5635A" w:rsidRDefault="00C5635A">
            <w:pPr>
              <w:jc w:val="cente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0" w:type="auto"/>
            <w:noWrap/>
            <w:tcMar>
              <w:top w:w="15" w:type="dxa"/>
              <w:left w:w="15" w:type="dxa"/>
              <w:bottom w:w="0" w:type="dxa"/>
              <w:right w:w="15" w:type="dxa"/>
            </w:tcMar>
            <w:vAlign w:val="bottom"/>
            <w:hideMark/>
          </w:tcPr>
          <w:p w14:paraId="3AF2BBC5" w14:textId="77777777" w:rsidR="00C5635A" w:rsidRDefault="00C5635A">
            <w:pPr>
              <w:jc w:val="center"/>
              <w:rPr>
                <w:rFonts w:ascii="Arial" w:hAnsi="Arial" w:cs="Arial"/>
                <w:color w:val="000000"/>
                <w:kern w:val="2"/>
                <w:szCs w:val="22"/>
              </w:rPr>
            </w:pPr>
            <w:r>
              <w:rPr>
                <w:rFonts w:ascii="Arial" w:hAnsi="Arial" w:cs="Arial"/>
                <w:color w:val="000000"/>
                <w:kern w:val="2"/>
                <w:szCs w:val="22"/>
              </w:rPr>
              <w:t>7/10</w:t>
            </w:r>
          </w:p>
        </w:tc>
        <w:tc>
          <w:tcPr>
            <w:tcW w:w="0" w:type="auto"/>
            <w:noWrap/>
            <w:tcMar>
              <w:top w:w="15" w:type="dxa"/>
              <w:left w:w="15" w:type="dxa"/>
              <w:bottom w:w="0" w:type="dxa"/>
              <w:right w:w="15" w:type="dxa"/>
            </w:tcMar>
            <w:vAlign w:val="bottom"/>
            <w:hideMark/>
          </w:tcPr>
          <w:p w14:paraId="0D1A50CE" w14:textId="77777777" w:rsidR="00C5635A" w:rsidRDefault="00C5635A">
            <w:pPr>
              <w:rPr>
                <w:rFonts w:ascii="Arial" w:hAnsi="Arial" w:cs="Arial"/>
                <w:color w:val="000000"/>
                <w:kern w:val="2"/>
                <w:szCs w:val="22"/>
              </w:rPr>
            </w:pPr>
            <w:r>
              <w:rPr>
                <w:rFonts w:ascii="Arial" w:hAnsi="Arial" w:cs="Arial"/>
                <w:color w:val="000000"/>
                <w:kern w:val="2"/>
                <w:szCs w:val="22"/>
              </w:rPr>
              <w:t xml:space="preserve">Das, </w:t>
            </w:r>
            <w:proofErr w:type="spellStart"/>
            <w:r>
              <w:rPr>
                <w:rFonts w:ascii="Arial" w:hAnsi="Arial" w:cs="Arial"/>
                <w:color w:val="000000"/>
                <w:kern w:val="2"/>
                <w:szCs w:val="22"/>
              </w:rPr>
              <w:t>Subir</w:t>
            </w:r>
            <w:proofErr w:type="spellEnd"/>
          </w:p>
        </w:tc>
        <w:tc>
          <w:tcPr>
            <w:tcW w:w="0" w:type="auto"/>
            <w:noWrap/>
            <w:tcMar>
              <w:top w:w="15" w:type="dxa"/>
              <w:left w:w="15" w:type="dxa"/>
              <w:bottom w:w="0" w:type="dxa"/>
              <w:right w:w="15" w:type="dxa"/>
            </w:tcMar>
            <w:vAlign w:val="bottom"/>
            <w:hideMark/>
          </w:tcPr>
          <w:p w14:paraId="459AB951" w14:textId="77777777" w:rsidR="00C5635A" w:rsidRDefault="00C5635A">
            <w:pPr>
              <w:rPr>
                <w:rFonts w:ascii="Arial" w:hAnsi="Arial" w:cs="Arial"/>
                <w:color w:val="000000"/>
                <w:kern w:val="2"/>
                <w:szCs w:val="22"/>
              </w:rPr>
            </w:pPr>
            <w:proofErr w:type="spellStart"/>
            <w:r>
              <w:rPr>
                <w:rFonts w:ascii="Arial" w:hAnsi="Arial" w:cs="Arial"/>
                <w:color w:val="000000"/>
                <w:kern w:val="2"/>
                <w:szCs w:val="22"/>
              </w:rPr>
              <w:t>Peraton</w:t>
            </w:r>
            <w:proofErr w:type="spellEnd"/>
            <w:r>
              <w:rPr>
                <w:rFonts w:ascii="Arial" w:hAnsi="Arial" w:cs="Arial"/>
                <w:color w:val="000000"/>
                <w:kern w:val="2"/>
                <w:szCs w:val="22"/>
              </w:rPr>
              <w:t xml:space="preserve"> Labs</w:t>
            </w:r>
          </w:p>
        </w:tc>
      </w:tr>
      <w:tr w:rsidR="00C5635A" w14:paraId="49461138" w14:textId="77777777" w:rsidTr="00C5635A">
        <w:trPr>
          <w:trHeight w:val="300"/>
        </w:trPr>
        <w:tc>
          <w:tcPr>
            <w:tcW w:w="0" w:type="auto"/>
            <w:noWrap/>
            <w:tcMar>
              <w:top w:w="15" w:type="dxa"/>
              <w:left w:w="15" w:type="dxa"/>
              <w:bottom w:w="0" w:type="dxa"/>
              <w:right w:w="15" w:type="dxa"/>
            </w:tcMar>
            <w:vAlign w:val="bottom"/>
            <w:hideMark/>
          </w:tcPr>
          <w:p w14:paraId="0E340A20" w14:textId="77777777" w:rsidR="00C5635A" w:rsidRDefault="00C5635A">
            <w:pPr>
              <w:jc w:val="cente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0" w:type="auto"/>
            <w:noWrap/>
            <w:tcMar>
              <w:top w:w="15" w:type="dxa"/>
              <w:left w:w="15" w:type="dxa"/>
              <w:bottom w:w="0" w:type="dxa"/>
              <w:right w:w="15" w:type="dxa"/>
            </w:tcMar>
            <w:vAlign w:val="bottom"/>
            <w:hideMark/>
          </w:tcPr>
          <w:p w14:paraId="7D751569" w14:textId="77777777" w:rsidR="00C5635A" w:rsidRDefault="00C5635A">
            <w:pPr>
              <w:jc w:val="center"/>
              <w:rPr>
                <w:rFonts w:ascii="Arial" w:hAnsi="Arial" w:cs="Arial"/>
                <w:color w:val="000000"/>
                <w:kern w:val="2"/>
                <w:szCs w:val="22"/>
              </w:rPr>
            </w:pPr>
            <w:r>
              <w:rPr>
                <w:rFonts w:ascii="Arial" w:hAnsi="Arial" w:cs="Arial"/>
                <w:color w:val="000000"/>
                <w:kern w:val="2"/>
                <w:szCs w:val="22"/>
              </w:rPr>
              <w:t>7/10</w:t>
            </w:r>
          </w:p>
        </w:tc>
        <w:tc>
          <w:tcPr>
            <w:tcW w:w="0" w:type="auto"/>
            <w:noWrap/>
            <w:tcMar>
              <w:top w:w="15" w:type="dxa"/>
              <w:left w:w="15" w:type="dxa"/>
              <w:bottom w:w="0" w:type="dxa"/>
              <w:right w:w="15" w:type="dxa"/>
            </w:tcMar>
            <w:vAlign w:val="bottom"/>
            <w:hideMark/>
          </w:tcPr>
          <w:p w14:paraId="0FC3484C" w14:textId="77777777" w:rsidR="00C5635A" w:rsidRDefault="00C5635A">
            <w:pPr>
              <w:rPr>
                <w:rFonts w:ascii="Arial" w:hAnsi="Arial" w:cs="Arial"/>
                <w:color w:val="000000"/>
                <w:kern w:val="2"/>
                <w:szCs w:val="22"/>
              </w:rPr>
            </w:pPr>
            <w:r>
              <w:rPr>
                <w:rFonts w:ascii="Arial" w:hAnsi="Arial" w:cs="Arial"/>
                <w:color w:val="000000"/>
                <w:kern w:val="2"/>
                <w:szCs w:val="22"/>
              </w:rPr>
              <w:t>GUIGNARD, Romain</w:t>
            </w:r>
          </w:p>
        </w:tc>
        <w:tc>
          <w:tcPr>
            <w:tcW w:w="0" w:type="auto"/>
            <w:noWrap/>
            <w:tcMar>
              <w:top w:w="15" w:type="dxa"/>
              <w:left w:w="15" w:type="dxa"/>
              <w:bottom w:w="0" w:type="dxa"/>
              <w:right w:w="15" w:type="dxa"/>
            </w:tcMar>
            <w:vAlign w:val="bottom"/>
            <w:hideMark/>
          </w:tcPr>
          <w:p w14:paraId="51B9357E" w14:textId="77777777" w:rsidR="00C5635A" w:rsidRDefault="00C5635A">
            <w:pPr>
              <w:rPr>
                <w:rFonts w:ascii="Arial" w:hAnsi="Arial" w:cs="Arial"/>
                <w:color w:val="000000"/>
                <w:kern w:val="2"/>
                <w:szCs w:val="22"/>
              </w:rPr>
            </w:pPr>
            <w:r>
              <w:rPr>
                <w:rFonts w:ascii="Arial" w:hAnsi="Arial" w:cs="Arial"/>
                <w:color w:val="000000"/>
                <w:kern w:val="2"/>
                <w:szCs w:val="22"/>
              </w:rPr>
              <w:t>Canon Research Centre France</w:t>
            </w:r>
          </w:p>
        </w:tc>
      </w:tr>
      <w:tr w:rsidR="00C5635A" w14:paraId="6E39FD9F" w14:textId="77777777" w:rsidTr="00C5635A">
        <w:trPr>
          <w:trHeight w:val="300"/>
        </w:trPr>
        <w:tc>
          <w:tcPr>
            <w:tcW w:w="0" w:type="auto"/>
            <w:noWrap/>
            <w:tcMar>
              <w:top w:w="15" w:type="dxa"/>
              <w:left w:w="15" w:type="dxa"/>
              <w:bottom w:w="0" w:type="dxa"/>
              <w:right w:w="15" w:type="dxa"/>
            </w:tcMar>
            <w:vAlign w:val="bottom"/>
            <w:hideMark/>
          </w:tcPr>
          <w:p w14:paraId="200F6125" w14:textId="77777777" w:rsidR="00C5635A" w:rsidRDefault="00C5635A">
            <w:pPr>
              <w:jc w:val="cente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0" w:type="auto"/>
            <w:noWrap/>
            <w:tcMar>
              <w:top w:w="15" w:type="dxa"/>
              <w:left w:w="15" w:type="dxa"/>
              <w:bottom w:w="0" w:type="dxa"/>
              <w:right w:w="15" w:type="dxa"/>
            </w:tcMar>
            <w:vAlign w:val="bottom"/>
            <w:hideMark/>
          </w:tcPr>
          <w:p w14:paraId="090E8D14" w14:textId="77777777" w:rsidR="00C5635A" w:rsidRDefault="00C5635A">
            <w:pPr>
              <w:jc w:val="center"/>
              <w:rPr>
                <w:rFonts w:ascii="Arial" w:hAnsi="Arial" w:cs="Arial"/>
                <w:color w:val="000000"/>
                <w:kern w:val="2"/>
                <w:szCs w:val="22"/>
              </w:rPr>
            </w:pPr>
            <w:r>
              <w:rPr>
                <w:rFonts w:ascii="Arial" w:hAnsi="Arial" w:cs="Arial"/>
                <w:color w:val="000000"/>
                <w:kern w:val="2"/>
                <w:szCs w:val="22"/>
              </w:rPr>
              <w:t>7/10</w:t>
            </w:r>
          </w:p>
        </w:tc>
        <w:tc>
          <w:tcPr>
            <w:tcW w:w="0" w:type="auto"/>
            <w:noWrap/>
            <w:tcMar>
              <w:top w:w="15" w:type="dxa"/>
              <w:left w:w="15" w:type="dxa"/>
              <w:bottom w:w="0" w:type="dxa"/>
              <w:right w:w="15" w:type="dxa"/>
            </w:tcMar>
            <w:vAlign w:val="bottom"/>
            <w:hideMark/>
          </w:tcPr>
          <w:p w14:paraId="0E46FA6E" w14:textId="77777777" w:rsidR="00C5635A" w:rsidRDefault="00C5635A">
            <w:pPr>
              <w:rPr>
                <w:rFonts w:ascii="Arial" w:hAnsi="Arial" w:cs="Arial"/>
                <w:color w:val="000000"/>
                <w:kern w:val="2"/>
                <w:szCs w:val="22"/>
              </w:rPr>
            </w:pPr>
            <w:r>
              <w:rPr>
                <w:rFonts w:ascii="Arial" w:hAnsi="Arial" w:cs="Arial"/>
                <w:color w:val="000000"/>
                <w:kern w:val="2"/>
                <w:szCs w:val="22"/>
              </w:rPr>
              <w:t>Guo, Yuchen</w:t>
            </w:r>
          </w:p>
        </w:tc>
        <w:tc>
          <w:tcPr>
            <w:tcW w:w="0" w:type="auto"/>
            <w:noWrap/>
            <w:tcMar>
              <w:top w:w="15" w:type="dxa"/>
              <w:left w:w="15" w:type="dxa"/>
              <w:bottom w:w="0" w:type="dxa"/>
              <w:right w:w="15" w:type="dxa"/>
            </w:tcMar>
            <w:vAlign w:val="bottom"/>
            <w:hideMark/>
          </w:tcPr>
          <w:p w14:paraId="54021059" w14:textId="77777777" w:rsidR="00C5635A" w:rsidRDefault="00C5635A">
            <w:pPr>
              <w:rPr>
                <w:rFonts w:ascii="Arial" w:hAnsi="Arial" w:cs="Arial"/>
                <w:color w:val="000000"/>
                <w:kern w:val="2"/>
                <w:szCs w:val="22"/>
              </w:rPr>
            </w:pPr>
            <w:r>
              <w:rPr>
                <w:rFonts w:ascii="Arial" w:hAnsi="Arial" w:cs="Arial"/>
                <w:color w:val="000000"/>
                <w:kern w:val="2"/>
                <w:szCs w:val="22"/>
              </w:rPr>
              <w:t>Huawei Technologies Co., Ltd</w:t>
            </w:r>
          </w:p>
        </w:tc>
      </w:tr>
      <w:tr w:rsidR="00C5635A" w14:paraId="2D818AEC" w14:textId="77777777" w:rsidTr="00C5635A">
        <w:trPr>
          <w:trHeight w:val="300"/>
        </w:trPr>
        <w:tc>
          <w:tcPr>
            <w:tcW w:w="0" w:type="auto"/>
            <w:noWrap/>
            <w:tcMar>
              <w:top w:w="15" w:type="dxa"/>
              <w:left w:w="15" w:type="dxa"/>
              <w:bottom w:w="0" w:type="dxa"/>
              <w:right w:w="15" w:type="dxa"/>
            </w:tcMar>
            <w:vAlign w:val="bottom"/>
            <w:hideMark/>
          </w:tcPr>
          <w:p w14:paraId="41C3AE0E" w14:textId="77777777" w:rsidR="00C5635A" w:rsidRDefault="00C5635A">
            <w:pPr>
              <w:jc w:val="cente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0" w:type="auto"/>
            <w:noWrap/>
            <w:tcMar>
              <w:top w:w="15" w:type="dxa"/>
              <w:left w:w="15" w:type="dxa"/>
              <w:bottom w:w="0" w:type="dxa"/>
              <w:right w:w="15" w:type="dxa"/>
            </w:tcMar>
            <w:vAlign w:val="bottom"/>
            <w:hideMark/>
          </w:tcPr>
          <w:p w14:paraId="0AF91B24" w14:textId="77777777" w:rsidR="00C5635A" w:rsidRDefault="00C5635A">
            <w:pPr>
              <w:jc w:val="center"/>
              <w:rPr>
                <w:rFonts w:ascii="Arial" w:hAnsi="Arial" w:cs="Arial"/>
                <w:color w:val="000000"/>
                <w:kern w:val="2"/>
                <w:szCs w:val="22"/>
              </w:rPr>
            </w:pPr>
            <w:r>
              <w:rPr>
                <w:rFonts w:ascii="Arial" w:hAnsi="Arial" w:cs="Arial"/>
                <w:color w:val="000000"/>
                <w:kern w:val="2"/>
                <w:szCs w:val="22"/>
              </w:rPr>
              <w:t>7/10</w:t>
            </w:r>
          </w:p>
        </w:tc>
        <w:tc>
          <w:tcPr>
            <w:tcW w:w="0" w:type="auto"/>
            <w:noWrap/>
            <w:tcMar>
              <w:top w:w="15" w:type="dxa"/>
              <w:left w:w="15" w:type="dxa"/>
              <w:bottom w:w="0" w:type="dxa"/>
              <w:right w:w="15" w:type="dxa"/>
            </w:tcMar>
            <w:vAlign w:val="bottom"/>
            <w:hideMark/>
          </w:tcPr>
          <w:p w14:paraId="1192F592" w14:textId="77777777" w:rsidR="00C5635A" w:rsidRDefault="00C5635A">
            <w:pPr>
              <w:rPr>
                <w:rFonts w:ascii="Arial" w:hAnsi="Arial" w:cs="Arial"/>
                <w:color w:val="000000"/>
                <w:kern w:val="2"/>
                <w:szCs w:val="22"/>
              </w:rPr>
            </w:pPr>
            <w:r>
              <w:rPr>
                <w:rFonts w:ascii="Arial" w:hAnsi="Arial" w:cs="Arial"/>
                <w:color w:val="000000"/>
                <w:kern w:val="2"/>
                <w:szCs w:val="22"/>
              </w:rPr>
              <w:t>Gupta, Binita</w:t>
            </w:r>
          </w:p>
        </w:tc>
        <w:tc>
          <w:tcPr>
            <w:tcW w:w="0" w:type="auto"/>
            <w:noWrap/>
            <w:tcMar>
              <w:top w:w="15" w:type="dxa"/>
              <w:left w:w="15" w:type="dxa"/>
              <w:bottom w:w="0" w:type="dxa"/>
              <w:right w:w="15" w:type="dxa"/>
            </w:tcMar>
            <w:vAlign w:val="bottom"/>
            <w:hideMark/>
          </w:tcPr>
          <w:p w14:paraId="4DE38C13" w14:textId="77777777" w:rsidR="00C5635A" w:rsidRDefault="00C5635A">
            <w:pPr>
              <w:rPr>
                <w:rFonts w:ascii="Arial" w:hAnsi="Arial" w:cs="Arial"/>
                <w:color w:val="000000"/>
                <w:kern w:val="2"/>
                <w:szCs w:val="22"/>
              </w:rPr>
            </w:pPr>
            <w:r>
              <w:rPr>
                <w:rFonts w:ascii="Arial" w:hAnsi="Arial" w:cs="Arial"/>
                <w:color w:val="000000"/>
                <w:kern w:val="2"/>
                <w:szCs w:val="22"/>
              </w:rPr>
              <w:t>Cisco Systems, Inc.</w:t>
            </w:r>
          </w:p>
        </w:tc>
      </w:tr>
      <w:tr w:rsidR="00C5635A" w14:paraId="79E82E8B" w14:textId="77777777" w:rsidTr="00C5635A">
        <w:trPr>
          <w:trHeight w:val="300"/>
        </w:trPr>
        <w:tc>
          <w:tcPr>
            <w:tcW w:w="0" w:type="auto"/>
            <w:noWrap/>
            <w:tcMar>
              <w:top w:w="15" w:type="dxa"/>
              <w:left w:w="15" w:type="dxa"/>
              <w:bottom w:w="0" w:type="dxa"/>
              <w:right w:w="15" w:type="dxa"/>
            </w:tcMar>
            <w:vAlign w:val="bottom"/>
            <w:hideMark/>
          </w:tcPr>
          <w:p w14:paraId="5DBB474A" w14:textId="77777777" w:rsidR="00C5635A" w:rsidRDefault="00C5635A">
            <w:pPr>
              <w:jc w:val="cente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0" w:type="auto"/>
            <w:noWrap/>
            <w:tcMar>
              <w:top w:w="15" w:type="dxa"/>
              <w:left w:w="15" w:type="dxa"/>
              <w:bottom w:w="0" w:type="dxa"/>
              <w:right w:w="15" w:type="dxa"/>
            </w:tcMar>
            <w:vAlign w:val="bottom"/>
            <w:hideMark/>
          </w:tcPr>
          <w:p w14:paraId="74AACDA0" w14:textId="77777777" w:rsidR="00C5635A" w:rsidRDefault="00C5635A">
            <w:pPr>
              <w:jc w:val="center"/>
              <w:rPr>
                <w:rFonts w:ascii="Arial" w:hAnsi="Arial" w:cs="Arial"/>
                <w:color w:val="000000"/>
                <w:kern w:val="2"/>
                <w:szCs w:val="22"/>
              </w:rPr>
            </w:pPr>
            <w:r>
              <w:rPr>
                <w:rFonts w:ascii="Arial" w:hAnsi="Arial" w:cs="Arial"/>
                <w:color w:val="000000"/>
                <w:kern w:val="2"/>
                <w:szCs w:val="22"/>
              </w:rPr>
              <w:t>7/10</w:t>
            </w:r>
          </w:p>
        </w:tc>
        <w:tc>
          <w:tcPr>
            <w:tcW w:w="0" w:type="auto"/>
            <w:noWrap/>
            <w:tcMar>
              <w:top w:w="15" w:type="dxa"/>
              <w:left w:w="15" w:type="dxa"/>
              <w:bottom w:w="0" w:type="dxa"/>
              <w:right w:w="15" w:type="dxa"/>
            </w:tcMar>
            <w:vAlign w:val="bottom"/>
            <w:hideMark/>
          </w:tcPr>
          <w:p w14:paraId="579F7AF8" w14:textId="77777777" w:rsidR="00C5635A" w:rsidRDefault="00C5635A">
            <w:pPr>
              <w:rPr>
                <w:rFonts w:ascii="Arial" w:hAnsi="Arial" w:cs="Arial"/>
                <w:color w:val="000000"/>
                <w:kern w:val="2"/>
                <w:szCs w:val="22"/>
              </w:rPr>
            </w:pPr>
            <w:r>
              <w:rPr>
                <w:rFonts w:ascii="Arial" w:hAnsi="Arial" w:cs="Arial"/>
                <w:color w:val="000000"/>
                <w:kern w:val="2"/>
                <w:szCs w:val="22"/>
              </w:rPr>
              <w:t>Hamilton, Mark</w:t>
            </w:r>
          </w:p>
        </w:tc>
        <w:tc>
          <w:tcPr>
            <w:tcW w:w="0" w:type="auto"/>
            <w:noWrap/>
            <w:tcMar>
              <w:top w:w="15" w:type="dxa"/>
              <w:left w:w="15" w:type="dxa"/>
              <w:bottom w:w="0" w:type="dxa"/>
              <w:right w:w="15" w:type="dxa"/>
            </w:tcMar>
            <w:vAlign w:val="bottom"/>
            <w:hideMark/>
          </w:tcPr>
          <w:p w14:paraId="1C3D6213" w14:textId="77777777" w:rsidR="00C5635A" w:rsidRDefault="00C5635A">
            <w:pPr>
              <w:rPr>
                <w:rFonts w:ascii="Arial" w:hAnsi="Arial" w:cs="Arial"/>
                <w:color w:val="000000"/>
                <w:kern w:val="2"/>
                <w:szCs w:val="22"/>
              </w:rPr>
            </w:pPr>
            <w:r>
              <w:rPr>
                <w:rFonts w:ascii="Arial" w:hAnsi="Arial" w:cs="Arial"/>
                <w:color w:val="000000"/>
                <w:kern w:val="2"/>
                <w:szCs w:val="22"/>
              </w:rPr>
              <w:t>Ruckus/CommScope</w:t>
            </w:r>
          </w:p>
        </w:tc>
      </w:tr>
      <w:tr w:rsidR="00C5635A" w14:paraId="4341458D" w14:textId="77777777" w:rsidTr="00C5635A">
        <w:trPr>
          <w:trHeight w:val="300"/>
        </w:trPr>
        <w:tc>
          <w:tcPr>
            <w:tcW w:w="0" w:type="auto"/>
            <w:noWrap/>
            <w:tcMar>
              <w:top w:w="15" w:type="dxa"/>
              <w:left w:w="15" w:type="dxa"/>
              <w:bottom w:w="0" w:type="dxa"/>
              <w:right w:w="15" w:type="dxa"/>
            </w:tcMar>
            <w:vAlign w:val="bottom"/>
            <w:hideMark/>
          </w:tcPr>
          <w:p w14:paraId="5B4E7AD0" w14:textId="77777777" w:rsidR="00C5635A" w:rsidRDefault="00C5635A">
            <w:pPr>
              <w:jc w:val="cente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0" w:type="auto"/>
            <w:noWrap/>
            <w:tcMar>
              <w:top w:w="15" w:type="dxa"/>
              <w:left w:w="15" w:type="dxa"/>
              <w:bottom w:w="0" w:type="dxa"/>
              <w:right w:w="15" w:type="dxa"/>
            </w:tcMar>
            <w:vAlign w:val="bottom"/>
            <w:hideMark/>
          </w:tcPr>
          <w:p w14:paraId="6CCA6230" w14:textId="77777777" w:rsidR="00C5635A" w:rsidRDefault="00C5635A">
            <w:pPr>
              <w:jc w:val="center"/>
              <w:rPr>
                <w:rFonts w:ascii="Arial" w:hAnsi="Arial" w:cs="Arial"/>
                <w:color w:val="000000"/>
                <w:kern w:val="2"/>
                <w:szCs w:val="22"/>
              </w:rPr>
            </w:pPr>
            <w:r>
              <w:rPr>
                <w:rFonts w:ascii="Arial" w:hAnsi="Arial" w:cs="Arial"/>
                <w:color w:val="000000"/>
                <w:kern w:val="2"/>
                <w:szCs w:val="22"/>
              </w:rPr>
              <w:t>7/10</w:t>
            </w:r>
          </w:p>
        </w:tc>
        <w:tc>
          <w:tcPr>
            <w:tcW w:w="0" w:type="auto"/>
            <w:noWrap/>
            <w:tcMar>
              <w:top w:w="15" w:type="dxa"/>
              <w:left w:w="15" w:type="dxa"/>
              <w:bottom w:w="0" w:type="dxa"/>
              <w:right w:w="15" w:type="dxa"/>
            </w:tcMar>
            <w:vAlign w:val="bottom"/>
            <w:hideMark/>
          </w:tcPr>
          <w:p w14:paraId="2B25C978" w14:textId="77777777" w:rsidR="00C5635A" w:rsidRDefault="00C5635A">
            <w:pPr>
              <w:rPr>
                <w:rFonts w:ascii="Arial" w:hAnsi="Arial" w:cs="Arial"/>
                <w:color w:val="000000"/>
                <w:kern w:val="2"/>
                <w:szCs w:val="22"/>
              </w:rPr>
            </w:pPr>
            <w:r>
              <w:rPr>
                <w:rFonts w:ascii="Arial" w:hAnsi="Arial" w:cs="Arial"/>
                <w:color w:val="000000"/>
                <w:kern w:val="2"/>
                <w:szCs w:val="22"/>
              </w:rPr>
              <w:t>Ho, Duncan</w:t>
            </w:r>
          </w:p>
        </w:tc>
        <w:tc>
          <w:tcPr>
            <w:tcW w:w="0" w:type="auto"/>
            <w:noWrap/>
            <w:tcMar>
              <w:top w:w="15" w:type="dxa"/>
              <w:left w:w="15" w:type="dxa"/>
              <w:bottom w:w="0" w:type="dxa"/>
              <w:right w:w="15" w:type="dxa"/>
            </w:tcMar>
            <w:vAlign w:val="bottom"/>
            <w:hideMark/>
          </w:tcPr>
          <w:p w14:paraId="63AEC826" w14:textId="77777777" w:rsidR="00C5635A" w:rsidRDefault="00C5635A">
            <w:pPr>
              <w:rPr>
                <w:rFonts w:ascii="Arial" w:hAnsi="Arial" w:cs="Arial"/>
                <w:color w:val="000000"/>
                <w:kern w:val="2"/>
                <w:szCs w:val="22"/>
              </w:rPr>
            </w:pPr>
            <w:r>
              <w:rPr>
                <w:rFonts w:ascii="Arial" w:hAnsi="Arial" w:cs="Arial"/>
                <w:color w:val="000000"/>
                <w:kern w:val="2"/>
                <w:szCs w:val="22"/>
              </w:rPr>
              <w:t>Qualcomm Incorporated</w:t>
            </w:r>
          </w:p>
        </w:tc>
      </w:tr>
      <w:tr w:rsidR="00C5635A" w14:paraId="19474759" w14:textId="77777777" w:rsidTr="00C5635A">
        <w:trPr>
          <w:trHeight w:val="300"/>
        </w:trPr>
        <w:tc>
          <w:tcPr>
            <w:tcW w:w="0" w:type="auto"/>
            <w:noWrap/>
            <w:tcMar>
              <w:top w:w="15" w:type="dxa"/>
              <w:left w:w="15" w:type="dxa"/>
              <w:bottom w:w="0" w:type="dxa"/>
              <w:right w:w="15" w:type="dxa"/>
            </w:tcMar>
            <w:vAlign w:val="bottom"/>
            <w:hideMark/>
          </w:tcPr>
          <w:p w14:paraId="3A1613B4" w14:textId="77777777" w:rsidR="00C5635A" w:rsidRDefault="00C5635A">
            <w:pPr>
              <w:jc w:val="cente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0" w:type="auto"/>
            <w:noWrap/>
            <w:tcMar>
              <w:top w:w="15" w:type="dxa"/>
              <w:left w:w="15" w:type="dxa"/>
              <w:bottom w:w="0" w:type="dxa"/>
              <w:right w:w="15" w:type="dxa"/>
            </w:tcMar>
            <w:vAlign w:val="bottom"/>
            <w:hideMark/>
          </w:tcPr>
          <w:p w14:paraId="7BFEC64A" w14:textId="77777777" w:rsidR="00C5635A" w:rsidRDefault="00C5635A">
            <w:pPr>
              <w:jc w:val="center"/>
              <w:rPr>
                <w:rFonts w:ascii="Arial" w:hAnsi="Arial" w:cs="Arial"/>
                <w:color w:val="000000"/>
                <w:kern w:val="2"/>
                <w:szCs w:val="22"/>
              </w:rPr>
            </w:pPr>
            <w:r>
              <w:rPr>
                <w:rFonts w:ascii="Arial" w:hAnsi="Arial" w:cs="Arial"/>
                <w:color w:val="000000"/>
                <w:kern w:val="2"/>
                <w:szCs w:val="22"/>
              </w:rPr>
              <w:t>7/10</w:t>
            </w:r>
          </w:p>
        </w:tc>
        <w:tc>
          <w:tcPr>
            <w:tcW w:w="0" w:type="auto"/>
            <w:noWrap/>
            <w:tcMar>
              <w:top w:w="15" w:type="dxa"/>
              <w:left w:w="15" w:type="dxa"/>
              <w:bottom w:w="0" w:type="dxa"/>
              <w:right w:w="15" w:type="dxa"/>
            </w:tcMar>
            <w:vAlign w:val="bottom"/>
            <w:hideMark/>
          </w:tcPr>
          <w:p w14:paraId="780A0648" w14:textId="77777777" w:rsidR="00C5635A" w:rsidRDefault="00C5635A">
            <w:pPr>
              <w:rPr>
                <w:rFonts w:ascii="Arial" w:hAnsi="Arial" w:cs="Arial"/>
                <w:color w:val="000000"/>
                <w:kern w:val="2"/>
                <w:szCs w:val="22"/>
              </w:rPr>
            </w:pPr>
            <w:r>
              <w:rPr>
                <w:rFonts w:ascii="Arial" w:hAnsi="Arial" w:cs="Arial"/>
                <w:color w:val="000000"/>
                <w:kern w:val="2"/>
                <w:szCs w:val="22"/>
              </w:rPr>
              <w:t xml:space="preserve">Jang, </w:t>
            </w:r>
            <w:proofErr w:type="spellStart"/>
            <w:r>
              <w:rPr>
                <w:rFonts w:ascii="Arial" w:hAnsi="Arial" w:cs="Arial"/>
                <w:color w:val="000000"/>
                <w:kern w:val="2"/>
                <w:szCs w:val="22"/>
              </w:rPr>
              <w:t>Insun</w:t>
            </w:r>
            <w:proofErr w:type="spellEnd"/>
          </w:p>
        </w:tc>
        <w:tc>
          <w:tcPr>
            <w:tcW w:w="0" w:type="auto"/>
            <w:noWrap/>
            <w:tcMar>
              <w:top w:w="15" w:type="dxa"/>
              <w:left w:w="15" w:type="dxa"/>
              <w:bottom w:w="0" w:type="dxa"/>
              <w:right w:w="15" w:type="dxa"/>
            </w:tcMar>
            <w:vAlign w:val="bottom"/>
            <w:hideMark/>
          </w:tcPr>
          <w:p w14:paraId="339FECAC" w14:textId="77777777" w:rsidR="00C5635A" w:rsidRDefault="00C5635A">
            <w:pPr>
              <w:rPr>
                <w:rFonts w:ascii="Arial" w:hAnsi="Arial" w:cs="Arial"/>
                <w:color w:val="000000"/>
                <w:kern w:val="2"/>
                <w:szCs w:val="22"/>
              </w:rPr>
            </w:pPr>
            <w:r>
              <w:rPr>
                <w:rFonts w:ascii="Arial" w:hAnsi="Arial" w:cs="Arial"/>
                <w:color w:val="000000"/>
                <w:kern w:val="2"/>
                <w:szCs w:val="22"/>
              </w:rPr>
              <w:t>LG ELECTRONICS</w:t>
            </w:r>
          </w:p>
        </w:tc>
      </w:tr>
      <w:tr w:rsidR="00C5635A" w14:paraId="4FCA341E" w14:textId="77777777" w:rsidTr="00C5635A">
        <w:trPr>
          <w:trHeight w:val="300"/>
        </w:trPr>
        <w:tc>
          <w:tcPr>
            <w:tcW w:w="0" w:type="auto"/>
            <w:noWrap/>
            <w:tcMar>
              <w:top w:w="15" w:type="dxa"/>
              <w:left w:w="15" w:type="dxa"/>
              <w:bottom w:w="0" w:type="dxa"/>
              <w:right w:w="15" w:type="dxa"/>
            </w:tcMar>
            <w:vAlign w:val="bottom"/>
            <w:hideMark/>
          </w:tcPr>
          <w:p w14:paraId="5E88D209" w14:textId="77777777" w:rsidR="00C5635A" w:rsidRDefault="00C5635A">
            <w:pPr>
              <w:jc w:val="cente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0" w:type="auto"/>
            <w:noWrap/>
            <w:tcMar>
              <w:top w:w="15" w:type="dxa"/>
              <w:left w:w="15" w:type="dxa"/>
              <w:bottom w:w="0" w:type="dxa"/>
              <w:right w:w="15" w:type="dxa"/>
            </w:tcMar>
            <w:vAlign w:val="bottom"/>
            <w:hideMark/>
          </w:tcPr>
          <w:p w14:paraId="41EE7FA8" w14:textId="77777777" w:rsidR="00C5635A" w:rsidRDefault="00C5635A">
            <w:pPr>
              <w:jc w:val="center"/>
              <w:rPr>
                <w:rFonts w:ascii="Arial" w:hAnsi="Arial" w:cs="Arial"/>
                <w:color w:val="000000"/>
                <w:kern w:val="2"/>
                <w:szCs w:val="22"/>
              </w:rPr>
            </w:pPr>
            <w:r>
              <w:rPr>
                <w:rFonts w:ascii="Arial" w:hAnsi="Arial" w:cs="Arial"/>
                <w:color w:val="000000"/>
                <w:kern w:val="2"/>
                <w:szCs w:val="22"/>
              </w:rPr>
              <w:t>7/10</w:t>
            </w:r>
          </w:p>
        </w:tc>
        <w:tc>
          <w:tcPr>
            <w:tcW w:w="0" w:type="auto"/>
            <w:noWrap/>
            <w:tcMar>
              <w:top w:w="15" w:type="dxa"/>
              <w:left w:w="15" w:type="dxa"/>
              <w:bottom w:w="0" w:type="dxa"/>
              <w:right w:w="15" w:type="dxa"/>
            </w:tcMar>
            <w:vAlign w:val="bottom"/>
            <w:hideMark/>
          </w:tcPr>
          <w:p w14:paraId="75A42872" w14:textId="77777777" w:rsidR="00C5635A" w:rsidRDefault="00C5635A">
            <w:pPr>
              <w:rPr>
                <w:rFonts w:ascii="Arial" w:hAnsi="Arial" w:cs="Arial"/>
                <w:color w:val="000000"/>
                <w:kern w:val="2"/>
                <w:szCs w:val="22"/>
              </w:rPr>
            </w:pPr>
            <w:r>
              <w:rPr>
                <w:rFonts w:ascii="Arial" w:hAnsi="Arial" w:cs="Arial"/>
                <w:color w:val="000000"/>
                <w:kern w:val="2"/>
                <w:szCs w:val="22"/>
              </w:rPr>
              <w:t>Kain, Carl</w:t>
            </w:r>
          </w:p>
        </w:tc>
        <w:tc>
          <w:tcPr>
            <w:tcW w:w="0" w:type="auto"/>
            <w:noWrap/>
            <w:tcMar>
              <w:top w:w="15" w:type="dxa"/>
              <w:left w:w="15" w:type="dxa"/>
              <w:bottom w:w="0" w:type="dxa"/>
              <w:right w:w="15" w:type="dxa"/>
            </w:tcMar>
            <w:vAlign w:val="bottom"/>
            <w:hideMark/>
          </w:tcPr>
          <w:p w14:paraId="35B08424" w14:textId="77777777" w:rsidR="00C5635A" w:rsidRDefault="00C5635A">
            <w:pPr>
              <w:rPr>
                <w:rFonts w:ascii="Arial" w:hAnsi="Arial" w:cs="Arial"/>
                <w:color w:val="000000"/>
                <w:kern w:val="2"/>
                <w:szCs w:val="22"/>
              </w:rPr>
            </w:pPr>
            <w:proofErr w:type="spellStart"/>
            <w:r>
              <w:rPr>
                <w:rFonts w:ascii="Arial" w:hAnsi="Arial" w:cs="Arial"/>
                <w:color w:val="000000"/>
                <w:kern w:val="2"/>
                <w:szCs w:val="22"/>
              </w:rPr>
              <w:t>USDoT</w:t>
            </w:r>
            <w:proofErr w:type="spellEnd"/>
          </w:p>
        </w:tc>
      </w:tr>
      <w:tr w:rsidR="00C5635A" w14:paraId="060FDB12" w14:textId="77777777" w:rsidTr="00C5635A">
        <w:trPr>
          <w:trHeight w:val="300"/>
        </w:trPr>
        <w:tc>
          <w:tcPr>
            <w:tcW w:w="0" w:type="auto"/>
            <w:noWrap/>
            <w:tcMar>
              <w:top w:w="15" w:type="dxa"/>
              <w:left w:w="15" w:type="dxa"/>
              <w:bottom w:w="0" w:type="dxa"/>
              <w:right w:w="15" w:type="dxa"/>
            </w:tcMar>
            <w:vAlign w:val="bottom"/>
            <w:hideMark/>
          </w:tcPr>
          <w:p w14:paraId="1B3E30FA" w14:textId="77777777" w:rsidR="00C5635A" w:rsidRDefault="00C5635A">
            <w:pPr>
              <w:jc w:val="cente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0" w:type="auto"/>
            <w:noWrap/>
            <w:tcMar>
              <w:top w:w="15" w:type="dxa"/>
              <w:left w:w="15" w:type="dxa"/>
              <w:bottom w:w="0" w:type="dxa"/>
              <w:right w:w="15" w:type="dxa"/>
            </w:tcMar>
            <w:vAlign w:val="bottom"/>
            <w:hideMark/>
          </w:tcPr>
          <w:p w14:paraId="3BE9A4A3" w14:textId="77777777" w:rsidR="00C5635A" w:rsidRDefault="00C5635A">
            <w:pPr>
              <w:jc w:val="center"/>
              <w:rPr>
                <w:rFonts w:ascii="Arial" w:hAnsi="Arial" w:cs="Arial"/>
                <w:color w:val="000000"/>
                <w:kern w:val="2"/>
                <w:szCs w:val="22"/>
              </w:rPr>
            </w:pPr>
            <w:r>
              <w:rPr>
                <w:rFonts w:ascii="Arial" w:hAnsi="Arial" w:cs="Arial"/>
                <w:color w:val="000000"/>
                <w:kern w:val="2"/>
                <w:szCs w:val="22"/>
              </w:rPr>
              <w:t>7/10</w:t>
            </w:r>
          </w:p>
        </w:tc>
        <w:tc>
          <w:tcPr>
            <w:tcW w:w="0" w:type="auto"/>
            <w:noWrap/>
            <w:tcMar>
              <w:top w:w="15" w:type="dxa"/>
              <w:left w:w="15" w:type="dxa"/>
              <w:bottom w:w="0" w:type="dxa"/>
              <w:right w:w="15" w:type="dxa"/>
            </w:tcMar>
            <w:vAlign w:val="bottom"/>
            <w:hideMark/>
          </w:tcPr>
          <w:p w14:paraId="0D5DD570" w14:textId="77777777" w:rsidR="00C5635A" w:rsidRDefault="00C5635A">
            <w:pPr>
              <w:rPr>
                <w:rFonts w:ascii="Arial" w:hAnsi="Arial" w:cs="Arial"/>
                <w:color w:val="000000"/>
                <w:kern w:val="2"/>
                <w:szCs w:val="22"/>
              </w:rPr>
            </w:pPr>
            <w:proofErr w:type="spellStart"/>
            <w:r>
              <w:rPr>
                <w:rFonts w:ascii="Arial" w:hAnsi="Arial" w:cs="Arial"/>
                <w:color w:val="000000"/>
                <w:kern w:val="2"/>
                <w:szCs w:val="22"/>
              </w:rPr>
              <w:t>Kakani</w:t>
            </w:r>
            <w:proofErr w:type="spellEnd"/>
            <w:r>
              <w:rPr>
                <w:rFonts w:ascii="Arial" w:hAnsi="Arial" w:cs="Arial"/>
                <w:color w:val="000000"/>
                <w:kern w:val="2"/>
                <w:szCs w:val="22"/>
              </w:rPr>
              <w:t>, Naveen</w:t>
            </w:r>
          </w:p>
        </w:tc>
        <w:tc>
          <w:tcPr>
            <w:tcW w:w="0" w:type="auto"/>
            <w:noWrap/>
            <w:tcMar>
              <w:top w:w="15" w:type="dxa"/>
              <w:left w:w="15" w:type="dxa"/>
              <w:bottom w:w="0" w:type="dxa"/>
              <w:right w:w="15" w:type="dxa"/>
            </w:tcMar>
            <w:vAlign w:val="bottom"/>
            <w:hideMark/>
          </w:tcPr>
          <w:p w14:paraId="63D1E375" w14:textId="77777777" w:rsidR="00C5635A" w:rsidRDefault="00C5635A">
            <w:pPr>
              <w:rPr>
                <w:rFonts w:ascii="Arial" w:hAnsi="Arial" w:cs="Arial"/>
                <w:color w:val="000000"/>
                <w:kern w:val="2"/>
                <w:szCs w:val="22"/>
              </w:rPr>
            </w:pPr>
            <w:r>
              <w:rPr>
                <w:rFonts w:ascii="Arial" w:hAnsi="Arial" w:cs="Arial"/>
                <w:color w:val="000000"/>
                <w:kern w:val="2"/>
                <w:szCs w:val="22"/>
              </w:rPr>
              <w:t>Qualcomm Incorporated</w:t>
            </w:r>
          </w:p>
        </w:tc>
      </w:tr>
      <w:tr w:rsidR="00C5635A" w14:paraId="30A4CE53" w14:textId="77777777" w:rsidTr="00C5635A">
        <w:trPr>
          <w:trHeight w:val="300"/>
        </w:trPr>
        <w:tc>
          <w:tcPr>
            <w:tcW w:w="0" w:type="auto"/>
            <w:noWrap/>
            <w:tcMar>
              <w:top w:w="15" w:type="dxa"/>
              <w:left w:w="15" w:type="dxa"/>
              <w:bottom w:w="0" w:type="dxa"/>
              <w:right w:w="15" w:type="dxa"/>
            </w:tcMar>
            <w:vAlign w:val="bottom"/>
            <w:hideMark/>
          </w:tcPr>
          <w:p w14:paraId="2953F3AB" w14:textId="77777777" w:rsidR="00C5635A" w:rsidRDefault="00C5635A">
            <w:pPr>
              <w:jc w:val="cente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0" w:type="auto"/>
            <w:noWrap/>
            <w:tcMar>
              <w:top w:w="15" w:type="dxa"/>
              <w:left w:w="15" w:type="dxa"/>
              <w:bottom w:w="0" w:type="dxa"/>
              <w:right w:w="15" w:type="dxa"/>
            </w:tcMar>
            <w:vAlign w:val="bottom"/>
            <w:hideMark/>
          </w:tcPr>
          <w:p w14:paraId="14B7AE75" w14:textId="77777777" w:rsidR="00C5635A" w:rsidRDefault="00C5635A">
            <w:pPr>
              <w:jc w:val="center"/>
              <w:rPr>
                <w:rFonts w:ascii="Arial" w:hAnsi="Arial" w:cs="Arial"/>
                <w:color w:val="000000"/>
                <w:kern w:val="2"/>
                <w:szCs w:val="22"/>
              </w:rPr>
            </w:pPr>
            <w:r>
              <w:rPr>
                <w:rFonts w:ascii="Arial" w:hAnsi="Arial" w:cs="Arial"/>
                <w:color w:val="000000"/>
                <w:kern w:val="2"/>
                <w:szCs w:val="22"/>
              </w:rPr>
              <w:t>7/10</w:t>
            </w:r>
          </w:p>
        </w:tc>
        <w:tc>
          <w:tcPr>
            <w:tcW w:w="0" w:type="auto"/>
            <w:noWrap/>
            <w:tcMar>
              <w:top w:w="15" w:type="dxa"/>
              <w:left w:w="15" w:type="dxa"/>
              <w:bottom w:w="0" w:type="dxa"/>
              <w:right w:w="15" w:type="dxa"/>
            </w:tcMar>
            <w:vAlign w:val="bottom"/>
            <w:hideMark/>
          </w:tcPr>
          <w:p w14:paraId="65AC6EFB" w14:textId="77777777" w:rsidR="00C5635A" w:rsidRDefault="00C5635A">
            <w:pPr>
              <w:rPr>
                <w:rFonts w:ascii="Arial" w:hAnsi="Arial" w:cs="Arial"/>
                <w:color w:val="000000"/>
                <w:kern w:val="2"/>
                <w:szCs w:val="22"/>
              </w:rPr>
            </w:pPr>
            <w:proofErr w:type="spellStart"/>
            <w:r>
              <w:rPr>
                <w:rFonts w:ascii="Arial" w:hAnsi="Arial" w:cs="Arial"/>
                <w:color w:val="000000"/>
                <w:kern w:val="2"/>
                <w:szCs w:val="22"/>
              </w:rPr>
              <w:t>Kalamkar</w:t>
            </w:r>
            <w:proofErr w:type="spellEnd"/>
            <w:r>
              <w:rPr>
                <w:rFonts w:ascii="Arial" w:hAnsi="Arial" w:cs="Arial"/>
                <w:color w:val="000000"/>
                <w:kern w:val="2"/>
                <w:szCs w:val="22"/>
              </w:rPr>
              <w:t xml:space="preserve">, </w:t>
            </w:r>
            <w:proofErr w:type="spellStart"/>
            <w:r>
              <w:rPr>
                <w:rFonts w:ascii="Arial" w:hAnsi="Arial" w:cs="Arial"/>
                <w:color w:val="000000"/>
                <w:kern w:val="2"/>
                <w:szCs w:val="22"/>
              </w:rPr>
              <w:t>Sanket</w:t>
            </w:r>
            <w:proofErr w:type="spellEnd"/>
          </w:p>
        </w:tc>
        <w:tc>
          <w:tcPr>
            <w:tcW w:w="0" w:type="auto"/>
            <w:noWrap/>
            <w:tcMar>
              <w:top w:w="15" w:type="dxa"/>
              <w:left w:w="15" w:type="dxa"/>
              <w:bottom w:w="0" w:type="dxa"/>
              <w:right w:w="15" w:type="dxa"/>
            </w:tcMar>
            <w:vAlign w:val="bottom"/>
            <w:hideMark/>
          </w:tcPr>
          <w:p w14:paraId="232A8108" w14:textId="77777777" w:rsidR="00C5635A" w:rsidRDefault="00C5635A">
            <w:pPr>
              <w:rPr>
                <w:rFonts w:ascii="Arial" w:hAnsi="Arial" w:cs="Arial"/>
                <w:color w:val="000000"/>
                <w:kern w:val="2"/>
                <w:szCs w:val="22"/>
              </w:rPr>
            </w:pPr>
            <w:r>
              <w:rPr>
                <w:rFonts w:ascii="Arial" w:hAnsi="Arial" w:cs="Arial"/>
                <w:color w:val="000000"/>
                <w:kern w:val="2"/>
                <w:szCs w:val="22"/>
              </w:rPr>
              <w:t>Qualcomm Technologies, Inc</w:t>
            </w:r>
          </w:p>
        </w:tc>
      </w:tr>
      <w:tr w:rsidR="00C5635A" w14:paraId="5E4EF712" w14:textId="77777777" w:rsidTr="00C5635A">
        <w:trPr>
          <w:trHeight w:val="300"/>
        </w:trPr>
        <w:tc>
          <w:tcPr>
            <w:tcW w:w="0" w:type="auto"/>
            <w:noWrap/>
            <w:tcMar>
              <w:top w:w="15" w:type="dxa"/>
              <w:left w:w="15" w:type="dxa"/>
              <w:bottom w:w="0" w:type="dxa"/>
              <w:right w:w="15" w:type="dxa"/>
            </w:tcMar>
            <w:vAlign w:val="bottom"/>
            <w:hideMark/>
          </w:tcPr>
          <w:p w14:paraId="3D8C0564" w14:textId="77777777" w:rsidR="00C5635A" w:rsidRDefault="00C5635A">
            <w:pPr>
              <w:jc w:val="cente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0" w:type="auto"/>
            <w:noWrap/>
            <w:tcMar>
              <w:top w:w="15" w:type="dxa"/>
              <w:left w:w="15" w:type="dxa"/>
              <w:bottom w:w="0" w:type="dxa"/>
              <w:right w:w="15" w:type="dxa"/>
            </w:tcMar>
            <w:vAlign w:val="bottom"/>
            <w:hideMark/>
          </w:tcPr>
          <w:p w14:paraId="3FB7B2DB" w14:textId="77777777" w:rsidR="00C5635A" w:rsidRDefault="00C5635A">
            <w:pPr>
              <w:jc w:val="center"/>
              <w:rPr>
                <w:rFonts w:ascii="Arial" w:hAnsi="Arial" w:cs="Arial"/>
                <w:color w:val="000000"/>
                <w:kern w:val="2"/>
                <w:szCs w:val="22"/>
              </w:rPr>
            </w:pPr>
            <w:r>
              <w:rPr>
                <w:rFonts w:ascii="Arial" w:hAnsi="Arial" w:cs="Arial"/>
                <w:color w:val="000000"/>
                <w:kern w:val="2"/>
                <w:szCs w:val="22"/>
              </w:rPr>
              <w:t>7/10</w:t>
            </w:r>
          </w:p>
        </w:tc>
        <w:tc>
          <w:tcPr>
            <w:tcW w:w="0" w:type="auto"/>
            <w:noWrap/>
            <w:tcMar>
              <w:top w:w="15" w:type="dxa"/>
              <w:left w:w="15" w:type="dxa"/>
              <w:bottom w:w="0" w:type="dxa"/>
              <w:right w:w="15" w:type="dxa"/>
            </w:tcMar>
            <w:vAlign w:val="bottom"/>
            <w:hideMark/>
          </w:tcPr>
          <w:p w14:paraId="05555A1F" w14:textId="77777777" w:rsidR="00C5635A" w:rsidRDefault="00C5635A">
            <w:pPr>
              <w:rPr>
                <w:rFonts w:ascii="Arial" w:hAnsi="Arial" w:cs="Arial"/>
                <w:color w:val="000000"/>
                <w:kern w:val="2"/>
                <w:szCs w:val="22"/>
              </w:rPr>
            </w:pPr>
            <w:r>
              <w:rPr>
                <w:rFonts w:ascii="Arial" w:hAnsi="Arial" w:cs="Arial"/>
                <w:color w:val="000000"/>
                <w:kern w:val="2"/>
                <w:szCs w:val="22"/>
              </w:rPr>
              <w:t>Kim, Jeongki</w:t>
            </w:r>
          </w:p>
        </w:tc>
        <w:tc>
          <w:tcPr>
            <w:tcW w:w="0" w:type="auto"/>
            <w:noWrap/>
            <w:tcMar>
              <w:top w:w="15" w:type="dxa"/>
              <w:left w:w="15" w:type="dxa"/>
              <w:bottom w:w="0" w:type="dxa"/>
              <w:right w:w="15" w:type="dxa"/>
            </w:tcMar>
            <w:vAlign w:val="bottom"/>
            <w:hideMark/>
          </w:tcPr>
          <w:p w14:paraId="366F1394" w14:textId="77777777" w:rsidR="00C5635A" w:rsidRDefault="00C5635A">
            <w:pPr>
              <w:rPr>
                <w:rFonts w:ascii="Arial" w:hAnsi="Arial" w:cs="Arial"/>
                <w:color w:val="000000"/>
                <w:kern w:val="2"/>
                <w:szCs w:val="22"/>
              </w:rPr>
            </w:pPr>
            <w:proofErr w:type="spellStart"/>
            <w:r>
              <w:rPr>
                <w:rFonts w:ascii="Arial" w:hAnsi="Arial" w:cs="Arial"/>
                <w:color w:val="000000"/>
                <w:kern w:val="2"/>
                <w:szCs w:val="22"/>
              </w:rPr>
              <w:t>Ofinno</w:t>
            </w:r>
            <w:proofErr w:type="spellEnd"/>
          </w:p>
        </w:tc>
      </w:tr>
      <w:tr w:rsidR="00C5635A" w14:paraId="212636EE" w14:textId="77777777" w:rsidTr="00C5635A">
        <w:trPr>
          <w:trHeight w:val="300"/>
        </w:trPr>
        <w:tc>
          <w:tcPr>
            <w:tcW w:w="0" w:type="auto"/>
            <w:noWrap/>
            <w:tcMar>
              <w:top w:w="15" w:type="dxa"/>
              <w:left w:w="15" w:type="dxa"/>
              <w:bottom w:w="0" w:type="dxa"/>
              <w:right w:w="15" w:type="dxa"/>
            </w:tcMar>
            <w:vAlign w:val="bottom"/>
            <w:hideMark/>
          </w:tcPr>
          <w:p w14:paraId="1669535F" w14:textId="77777777" w:rsidR="00C5635A" w:rsidRDefault="00C5635A">
            <w:pPr>
              <w:jc w:val="cente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0" w:type="auto"/>
            <w:noWrap/>
            <w:tcMar>
              <w:top w:w="15" w:type="dxa"/>
              <w:left w:w="15" w:type="dxa"/>
              <w:bottom w:w="0" w:type="dxa"/>
              <w:right w:w="15" w:type="dxa"/>
            </w:tcMar>
            <w:vAlign w:val="bottom"/>
            <w:hideMark/>
          </w:tcPr>
          <w:p w14:paraId="61B01137" w14:textId="77777777" w:rsidR="00C5635A" w:rsidRDefault="00C5635A">
            <w:pPr>
              <w:jc w:val="center"/>
              <w:rPr>
                <w:rFonts w:ascii="Arial" w:hAnsi="Arial" w:cs="Arial"/>
                <w:color w:val="000000"/>
                <w:kern w:val="2"/>
                <w:szCs w:val="22"/>
              </w:rPr>
            </w:pPr>
            <w:r>
              <w:rPr>
                <w:rFonts w:ascii="Arial" w:hAnsi="Arial" w:cs="Arial"/>
                <w:color w:val="000000"/>
                <w:kern w:val="2"/>
                <w:szCs w:val="22"/>
              </w:rPr>
              <w:t>7/10</w:t>
            </w:r>
          </w:p>
        </w:tc>
        <w:tc>
          <w:tcPr>
            <w:tcW w:w="0" w:type="auto"/>
            <w:noWrap/>
            <w:tcMar>
              <w:top w:w="15" w:type="dxa"/>
              <w:left w:w="15" w:type="dxa"/>
              <w:bottom w:w="0" w:type="dxa"/>
              <w:right w:w="15" w:type="dxa"/>
            </w:tcMar>
            <w:vAlign w:val="bottom"/>
            <w:hideMark/>
          </w:tcPr>
          <w:p w14:paraId="3A91638A" w14:textId="77777777" w:rsidR="00C5635A" w:rsidRDefault="00C5635A">
            <w:pPr>
              <w:rPr>
                <w:rFonts w:ascii="Arial" w:hAnsi="Arial" w:cs="Arial"/>
                <w:color w:val="000000"/>
                <w:kern w:val="2"/>
                <w:szCs w:val="22"/>
              </w:rPr>
            </w:pPr>
            <w:r>
              <w:rPr>
                <w:rFonts w:ascii="Arial" w:hAnsi="Arial" w:cs="Arial"/>
                <w:color w:val="000000"/>
                <w:kern w:val="2"/>
                <w:szCs w:val="22"/>
              </w:rPr>
              <w:t xml:space="preserve">Lee, </w:t>
            </w:r>
            <w:proofErr w:type="spellStart"/>
            <w:r>
              <w:rPr>
                <w:rFonts w:ascii="Arial" w:hAnsi="Arial" w:cs="Arial"/>
                <w:color w:val="000000"/>
                <w:kern w:val="2"/>
                <w:szCs w:val="22"/>
              </w:rPr>
              <w:t>Gwangho</w:t>
            </w:r>
            <w:proofErr w:type="spellEnd"/>
          </w:p>
        </w:tc>
        <w:tc>
          <w:tcPr>
            <w:tcW w:w="0" w:type="auto"/>
            <w:noWrap/>
            <w:tcMar>
              <w:top w:w="15" w:type="dxa"/>
              <w:left w:w="15" w:type="dxa"/>
              <w:bottom w:w="0" w:type="dxa"/>
              <w:right w:w="15" w:type="dxa"/>
            </w:tcMar>
            <w:vAlign w:val="bottom"/>
            <w:hideMark/>
          </w:tcPr>
          <w:p w14:paraId="76A488EF" w14:textId="77777777" w:rsidR="00C5635A" w:rsidRDefault="00C5635A">
            <w:pPr>
              <w:rPr>
                <w:rFonts w:ascii="Arial" w:hAnsi="Arial" w:cs="Arial"/>
                <w:color w:val="000000"/>
                <w:kern w:val="2"/>
                <w:szCs w:val="22"/>
              </w:rPr>
            </w:pPr>
            <w:r>
              <w:rPr>
                <w:rFonts w:ascii="Arial" w:hAnsi="Arial" w:cs="Arial"/>
                <w:color w:val="000000"/>
                <w:kern w:val="2"/>
                <w:szCs w:val="22"/>
              </w:rPr>
              <w:t>Korea National University of Transportation</w:t>
            </w:r>
          </w:p>
        </w:tc>
      </w:tr>
      <w:tr w:rsidR="00C5635A" w14:paraId="44D36A79" w14:textId="77777777" w:rsidTr="00C5635A">
        <w:trPr>
          <w:trHeight w:val="300"/>
        </w:trPr>
        <w:tc>
          <w:tcPr>
            <w:tcW w:w="0" w:type="auto"/>
            <w:noWrap/>
            <w:tcMar>
              <w:top w:w="15" w:type="dxa"/>
              <w:left w:w="15" w:type="dxa"/>
              <w:bottom w:w="0" w:type="dxa"/>
              <w:right w:w="15" w:type="dxa"/>
            </w:tcMar>
            <w:vAlign w:val="bottom"/>
            <w:hideMark/>
          </w:tcPr>
          <w:p w14:paraId="521616E9" w14:textId="77777777" w:rsidR="00C5635A" w:rsidRDefault="00C5635A">
            <w:pPr>
              <w:jc w:val="cente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0" w:type="auto"/>
            <w:noWrap/>
            <w:tcMar>
              <w:top w:w="15" w:type="dxa"/>
              <w:left w:w="15" w:type="dxa"/>
              <w:bottom w:w="0" w:type="dxa"/>
              <w:right w:w="15" w:type="dxa"/>
            </w:tcMar>
            <w:vAlign w:val="bottom"/>
            <w:hideMark/>
          </w:tcPr>
          <w:p w14:paraId="3479C94E" w14:textId="77777777" w:rsidR="00C5635A" w:rsidRDefault="00C5635A">
            <w:pPr>
              <w:jc w:val="center"/>
              <w:rPr>
                <w:rFonts w:ascii="Arial" w:hAnsi="Arial" w:cs="Arial"/>
                <w:color w:val="000000"/>
                <w:kern w:val="2"/>
                <w:szCs w:val="22"/>
              </w:rPr>
            </w:pPr>
            <w:r>
              <w:rPr>
                <w:rFonts w:ascii="Arial" w:hAnsi="Arial" w:cs="Arial"/>
                <w:color w:val="000000"/>
                <w:kern w:val="2"/>
                <w:szCs w:val="22"/>
              </w:rPr>
              <w:t>7/10</w:t>
            </w:r>
          </w:p>
        </w:tc>
        <w:tc>
          <w:tcPr>
            <w:tcW w:w="0" w:type="auto"/>
            <w:noWrap/>
            <w:tcMar>
              <w:top w:w="15" w:type="dxa"/>
              <w:left w:w="15" w:type="dxa"/>
              <w:bottom w:w="0" w:type="dxa"/>
              <w:right w:w="15" w:type="dxa"/>
            </w:tcMar>
            <w:vAlign w:val="bottom"/>
            <w:hideMark/>
          </w:tcPr>
          <w:p w14:paraId="3F2C74F3" w14:textId="77777777" w:rsidR="00C5635A" w:rsidRDefault="00C5635A">
            <w:pPr>
              <w:rPr>
                <w:rFonts w:ascii="Arial" w:hAnsi="Arial" w:cs="Arial"/>
                <w:color w:val="000000"/>
                <w:kern w:val="2"/>
                <w:szCs w:val="22"/>
              </w:rPr>
            </w:pPr>
            <w:r>
              <w:rPr>
                <w:rFonts w:ascii="Arial" w:hAnsi="Arial" w:cs="Arial"/>
                <w:color w:val="000000"/>
                <w:kern w:val="2"/>
                <w:szCs w:val="22"/>
              </w:rPr>
              <w:t>Li, Jialing</w:t>
            </w:r>
          </w:p>
        </w:tc>
        <w:tc>
          <w:tcPr>
            <w:tcW w:w="0" w:type="auto"/>
            <w:noWrap/>
            <w:tcMar>
              <w:top w:w="15" w:type="dxa"/>
              <w:left w:w="15" w:type="dxa"/>
              <w:bottom w:w="0" w:type="dxa"/>
              <w:right w:w="15" w:type="dxa"/>
            </w:tcMar>
            <w:vAlign w:val="bottom"/>
            <w:hideMark/>
          </w:tcPr>
          <w:p w14:paraId="278F7049" w14:textId="77777777" w:rsidR="00C5635A" w:rsidRDefault="00C5635A">
            <w:pPr>
              <w:rPr>
                <w:rFonts w:ascii="Arial" w:hAnsi="Arial" w:cs="Arial"/>
                <w:color w:val="000000"/>
                <w:kern w:val="2"/>
                <w:szCs w:val="22"/>
              </w:rPr>
            </w:pPr>
            <w:r>
              <w:rPr>
                <w:rFonts w:ascii="Arial" w:hAnsi="Arial" w:cs="Arial"/>
                <w:color w:val="000000"/>
                <w:kern w:val="2"/>
                <w:szCs w:val="22"/>
              </w:rPr>
              <w:t>Qualcomm Technologies, Inc</w:t>
            </w:r>
          </w:p>
        </w:tc>
      </w:tr>
      <w:tr w:rsidR="00C5635A" w14:paraId="631ECDE6" w14:textId="77777777" w:rsidTr="00C5635A">
        <w:trPr>
          <w:trHeight w:val="300"/>
        </w:trPr>
        <w:tc>
          <w:tcPr>
            <w:tcW w:w="0" w:type="auto"/>
            <w:noWrap/>
            <w:tcMar>
              <w:top w:w="15" w:type="dxa"/>
              <w:left w:w="15" w:type="dxa"/>
              <w:bottom w:w="0" w:type="dxa"/>
              <w:right w:w="15" w:type="dxa"/>
            </w:tcMar>
            <w:vAlign w:val="bottom"/>
            <w:hideMark/>
          </w:tcPr>
          <w:p w14:paraId="7DA88882" w14:textId="77777777" w:rsidR="00C5635A" w:rsidRDefault="00C5635A">
            <w:pPr>
              <w:jc w:val="cente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0" w:type="auto"/>
            <w:noWrap/>
            <w:tcMar>
              <w:top w:w="15" w:type="dxa"/>
              <w:left w:w="15" w:type="dxa"/>
              <w:bottom w:w="0" w:type="dxa"/>
              <w:right w:w="15" w:type="dxa"/>
            </w:tcMar>
            <w:vAlign w:val="bottom"/>
            <w:hideMark/>
          </w:tcPr>
          <w:p w14:paraId="4589DA4A" w14:textId="77777777" w:rsidR="00C5635A" w:rsidRDefault="00C5635A">
            <w:pPr>
              <w:jc w:val="center"/>
              <w:rPr>
                <w:rFonts w:ascii="Arial" w:hAnsi="Arial" w:cs="Arial"/>
                <w:color w:val="000000"/>
                <w:kern w:val="2"/>
                <w:szCs w:val="22"/>
              </w:rPr>
            </w:pPr>
            <w:r>
              <w:rPr>
                <w:rFonts w:ascii="Arial" w:hAnsi="Arial" w:cs="Arial"/>
                <w:color w:val="000000"/>
                <w:kern w:val="2"/>
                <w:szCs w:val="22"/>
              </w:rPr>
              <w:t>7/10</w:t>
            </w:r>
          </w:p>
        </w:tc>
        <w:tc>
          <w:tcPr>
            <w:tcW w:w="0" w:type="auto"/>
            <w:noWrap/>
            <w:tcMar>
              <w:top w:w="15" w:type="dxa"/>
              <w:left w:w="15" w:type="dxa"/>
              <w:bottom w:w="0" w:type="dxa"/>
              <w:right w:w="15" w:type="dxa"/>
            </w:tcMar>
            <w:vAlign w:val="bottom"/>
            <w:hideMark/>
          </w:tcPr>
          <w:p w14:paraId="5488147C" w14:textId="77777777" w:rsidR="00C5635A" w:rsidRDefault="00C5635A">
            <w:pPr>
              <w:rPr>
                <w:rFonts w:ascii="Arial" w:hAnsi="Arial" w:cs="Arial"/>
                <w:color w:val="000000"/>
                <w:kern w:val="2"/>
                <w:szCs w:val="22"/>
              </w:rPr>
            </w:pPr>
            <w:r>
              <w:rPr>
                <w:rFonts w:ascii="Arial" w:hAnsi="Arial" w:cs="Arial"/>
                <w:color w:val="000000"/>
                <w:kern w:val="2"/>
                <w:szCs w:val="22"/>
              </w:rPr>
              <w:t xml:space="preserve">Li, </w:t>
            </w:r>
            <w:proofErr w:type="spellStart"/>
            <w:r>
              <w:rPr>
                <w:rFonts w:ascii="Arial" w:hAnsi="Arial" w:cs="Arial"/>
                <w:color w:val="000000"/>
                <w:kern w:val="2"/>
                <w:szCs w:val="22"/>
              </w:rPr>
              <w:t>Weiyi</w:t>
            </w:r>
            <w:proofErr w:type="spellEnd"/>
          </w:p>
        </w:tc>
        <w:tc>
          <w:tcPr>
            <w:tcW w:w="0" w:type="auto"/>
            <w:noWrap/>
            <w:tcMar>
              <w:top w:w="15" w:type="dxa"/>
              <w:left w:w="15" w:type="dxa"/>
              <w:bottom w:w="0" w:type="dxa"/>
              <w:right w:w="15" w:type="dxa"/>
            </w:tcMar>
            <w:vAlign w:val="bottom"/>
            <w:hideMark/>
          </w:tcPr>
          <w:p w14:paraId="0386BD74" w14:textId="77777777" w:rsidR="00C5635A" w:rsidRDefault="00C5635A">
            <w:pPr>
              <w:rPr>
                <w:rFonts w:ascii="Arial" w:hAnsi="Arial" w:cs="Arial"/>
                <w:color w:val="000000"/>
                <w:kern w:val="2"/>
                <w:szCs w:val="22"/>
              </w:rPr>
            </w:pPr>
            <w:proofErr w:type="spellStart"/>
            <w:r>
              <w:rPr>
                <w:rFonts w:ascii="Arial" w:hAnsi="Arial" w:cs="Arial"/>
                <w:color w:val="000000"/>
                <w:kern w:val="2"/>
                <w:szCs w:val="22"/>
              </w:rPr>
              <w:t>Spreadtrum</w:t>
            </w:r>
            <w:proofErr w:type="spellEnd"/>
            <w:r>
              <w:rPr>
                <w:rFonts w:ascii="Arial" w:hAnsi="Arial" w:cs="Arial"/>
                <w:color w:val="000000"/>
                <w:kern w:val="2"/>
                <w:szCs w:val="22"/>
              </w:rPr>
              <w:t xml:space="preserve"> Communication USA, Inc</w:t>
            </w:r>
          </w:p>
        </w:tc>
      </w:tr>
      <w:tr w:rsidR="00C5635A" w14:paraId="13AFC645" w14:textId="77777777" w:rsidTr="00C5635A">
        <w:trPr>
          <w:trHeight w:val="300"/>
        </w:trPr>
        <w:tc>
          <w:tcPr>
            <w:tcW w:w="0" w:type="auto"/>
            <w:noWrap/>
            <w:tcMar>
              <w:top w:w="15" w:type="dxa"/>
              <w:left w:w="15" w:type="dxa"/>
              <w:bottom w:w="0" w:type="dxa"/>
              <w:right w:w="15" w:type="dxa"/>
            </w:tcMar>
            <w:vAlign w:val="bottom"/>
            <w:hideMark/>
          </w:tcPr>
          <w:p w14:paraId="2FCDEAB0" w14:textId="77777777" w:rsidR="00C5635A" w:rsidRDefault="00C5635A">
            <w:pPr>
              <w:jc w:val="cente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0" w:type="auto"/>
            <w:noWrap/>
            <w:tcMar>
              <w:top w:w="15" w:type="dxa"/>
              <w:left w:w="15" w:type="dxa"/>
              <w:bottom w:w="0" w:type="dxa"/>
              <w:right w:w="15" w:type="dxa"/>
            </w:tcMar>
            <w:vAlign w:val="bottom"/>
            <w:hideMark/>
          </w:tcPr>
          <w:p w14:paraId="09B13EA1" w14:textId="77777777" w:rsidR="00C5635A" w:rsidRDefault="00C5635A">
            <w:pPr>
              <w:jc w:val="center"/>
              <w:rPr>
                <w:rFonts w:ascii="Arial" w:hAnsi="Arial" w:cs="Arial"/>
                <w:color w:val="000000"/>
                <w:kern w:val="2"/>
                <w:szCs w:val="22"/>
              </w:rPr>
            </w:pPr>
            <w:r>
              <w:rPr>
                <w:rFonts w:ascii="Arial" w:hAnsi="Arial" w:cs="Arial"/>
                <w:color w:val="000000"/>
                <w:kern w:val="2"/>
                <w:szCs w:val="22"/>
              </w:rPr>
              <w:t>7/10</w:t>
            </w:r>
          </w:p>
        </w:tc>
        <w:tc>
          <w:tcPr>
            <w:tcW w:w="0" w:type="auto"/>
            <w:noWrap/>
            <w:tcMar>
              <w:top w:w="15" w:type="dxa"/>
              <w:left w:w="15" w:type="dxa"/>
              <w:bottom w:w="0" w:type="dxa"/>
              <w:right w:w="15" w:type="dxa"/>
            </w:tcMar>
            <w:vAlign w:val="bottom"/>
            <w:hideMark/>
          </w:tcPr>
          <w:p w14:paraId="6FBC4E0C" w14:textId="77777777" w:rsidR="00C5635A" w:rsidRDefault="00C5635A">
            <w:pPr>
              <w:rPr>
                <w:rFonts w:ascii="Arial" w:hAnsi="Arial" w:cs="Arial"/>
                <w:color w:val="000000"/>
                <w:kern w:val="2"/>
                <w:szCs w:val="22"/>
              </w:rPr>
            </w:pPr>
            <w:r>
              <w:rPr>
                <w:rFonts w:ascii="Arial" w:hAnsi="Arial" w:cs="Arial"/>
                <w:color w:val="000000"/>
                <w:kern w:val="2"/>
                <w:szCs w:val="22"/>
              </w:rPr>
              <w:t xml:space="preserve">Lim, Dong </w:t>
            </w:r>
            <w:proofErr w:type="spellStart"/>
            <w:r>
              <w:rPr>
                <w:rFonts w:ascii="Arial" w:hAnsi="Arial" w:cs="Arial"/>
                <w:color w:val="000000"/>
                <w:kern w:val="2"/>
                <w:szCs w:val="22"/>
              </w:rPr>
              <w:t>Guk</w:t>
            </w:r>
            <w:proofErr w:type="spellEnd"/>
          </w:p>
        </w:tc>
        <w:tc>
          <w:tcPr>
            <w:tcW w:w="0" w:type="auto"/>
            <w:noWrap/>
            <w:tcMar>
              <w:top w:w="15" w:type="dxa"/>
              <w:left w:w="15" w:type="dxa"/>
              <w:bottom w:w="0" w:type="dxa"/>
              <w:right w:w="15" w:type="dxa"/>
            </w:tcMar>
            <w:vAlign w:val="bottom"/>
            <w:hideMark/>
          </w:tcPr>
          <w:p w14:paraId="260B1EF8" w14:textId="77777777" w:rsidR="00C5635A" w:rsidRDefault="00C5635A">
            <w:pPr>
              <w:rPr>
                <w:rFonts w:ascii="Arial" w:hAnsi="Arial" w:cs="Arial"/>
                <w:color w:val="000000"/>
                <w:kern w:val="2"/>
                <w:szCs w:val="22"/>
              </w:rPr>
            </w:pPr>
            <w:r>
              <w:rPr>
                <w:rFonts w:ascii="Arial" w:hAnsi="Arial" w:cs="Arial"/>
                <w:color w:val="000000"/>
                <w:kern w:val="2"/>
                <w:szCs w:val="22"/>
              </w:rPr>
              <w:t>LG ELECTRONICS</w:t>
            </w:r>
          </w:p>
        </w:tc>
      </w:tr>
      <w:tr w:rsidR="00C5635A" w14:paraId="5850A3CD" w14:textId="77777777" w:rsidTr="00C5635A">
        <w:trPr>
          <w:trHeight w:val="300"/>
        </w:trPr>
        <w:tc>
          <w:tcPr>
            <w:tcW w:w="0" w:type="auto"/>
            <w:noWrap/>
            <w:tcMar>
              <w:top w:w="15" w:type="dxa"/>
              <w:left w:w="15" w:type="dxa"/>
              <w:bottom w:w="0" w:type="dxa"/>
              <w:right w:w="15" w:type="dxa"/>
            </w:tcMar>
            <w:vAlign w:val="bottom"/>
            <w:hideMark/>
          </w:tcPr>
          <w:p w14:paraId="5956050E" w14:textId="77777777" w:rsidR="00C5635A" w:rsidRDefault="00C5635A">
            <w:pPr>
              <w:jc w:val="cente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0" w:type="auto"/>
            <w:noWrap/>
            <w:tcMar>
              <w:top w:w="15" w:type="dxa"/>
              <w:left w:w="15" w:type="dxa"/>
              <w:bottom w:w="0" w:type="dxa"/>
              <w:right w:w="15" w:type="dxa"/>
            </w:tcMar>
            <w:vAlign w:val="bottom"/>
            <w:hideMark/>
          </w:tcPr>
          <w:p w14:paraId="540CC892" w14:textId="77777777" w:rsidR="00C5635A" w:rsidRDefault="00C5635A">
            <w:pPr>
              <w:jc w:val="center"/>
              <w:rPr>
                <w:rFonts w:ascii="Arial" w:hAnsi="Arial" w:cs="Arial"/>
                <w:color w:val="000000"/>
                <w:kern w:val="2"/>
                <w:szCs w:val="22"/>
              </w:rPr>
            </w:pPr>
            <w:r>
              <w:rPr>
                <w:rFonts w:ascii="Arial" w:hAnsi="Arial" w:cs="Arial"/>
                <w:color w:val="000000"/>
                <w:kern w:val="2"/>
                <w:szCs w:val="22"/>
              </w:rPr>
              <w:t>7/10</w:t>
            </w:r>
          </w:p>
        </w:tc>
        <w:tc>
          <w:tcPr>
            <w:tcW w:w="0" w:type="auto"/>
            <w:noWrap/>
            <w:tcMar>
              <w:top w:w="15" w:type="dxa"/>
              <w:left w:w="15" w:type="dxa"/>
              <w:bottom w:w="0" w:type="dxa"/>
              <w:right w:w="15" w:type="dxa"/>
            </w:tcMar>
            <w:vAlign w:val="bottom"/>
            <w:hideMark/>
          </w:tcPr>
          <w:p w14:paraId="097764C1" w14:textId="77777777" w:rsidR="00C5635A" w:rsidRDefault="00C5635A">
            <w:pPr>
              <w:rPr>
                <w:rFonts w:ascii="Arial" w:hAnsi="Arial" w:cs="Arial"/>
                <w:color w:val="000000"/>
                <w:kern w:val="2"/>
                <w:szCs w:val="22"/>
              </w:rPr>
            </w:pPr>
            <w:proofErr w:type="spellStart"/>
            <w:r>
              <w:rPr>
                <w:rFonts w:ascii="Arial" w:hAnsi="Arial" w:cs="Arial"/>
                <w:color w:val="000000"/>
                <w:kern w:val="2"/>
                <w:szCs w:val="22"/>
              </w:rPr>
              <w:t>Lorgeoux</w:t>
            </w:r>
            <w:proofErr w:type="spellEnd"/>
            <w:r>
              <w:rPr>
                <w:rFonts w:ascii="Arial" w:hAnsi="Arial" w:cs="Arial"/>
                <w:color w:val="000000"/>
                <w:kern w:val="2"/>
                <w:szCs w:val="22"/>
              </w:rPr>
              <w:t>, Mikael</w:t>
            </w:r>
          </w:p>
        </w:tc>
        <w:tc>
          <w:tcPr>
            <w:tcW w:w="0" w:type="auto"/>
            <w:noWrap/>
            <w:tcMar>
              <w:top w:w="15" w:type="dxa"/>
              <w:left w:w="15" w:type="dxa"/>
              <w:bottom w:w="0" w:type="dxa"/>
              <w:right w:w="15" w:type="dxa"/>
            </w:tcMar>
            <w:vAlign w:val="bottom"/>
            <w:hideMark/>
          </w:tcPr>
          <w:p w14:paraId="4461002D" w14:textId="77777777" w:rsidR="00C5635A" w:rsidRDefault="00C5635A">
            <w:pPr>
              <w:rPr>
                <w:rFonts w:ascii="Arial" w:hAnsi="Arial" w:cs="Arial"/>
                <w:color w:val="000000"/>
                <w:kern w:val="2"/>
                <w:szCs w:val="22"/>
              </w:rPr>
            </w:pPr>
            <w:r>
              <w:rPr>
                <w:rFonts w:ascii="Arial" w:hAnsi="Arial" w:cs="Arial"/>
                <w:color w:val="000000"/>
                <w:kern w:val="2"/>
                <w:szCs w:val="22"/>
              </w:rPr>
              <w:t>Canon Research Centre France</w:t>
            </w:r>
          </w:p>
        </w:tc>
      </w:tr>
      <w:tr w:rsidR="00C5635A" w14:paraId="46497BD0" w14:textId="77777777" w:rsidTr="00C5635A">
        <w:trPr>
          <w:trHeight w:val="300"/>
        </w:trPr>
        <w:tc>
          <w:tcPr>
            <w:tcW w:w="0" w:type="auto"/>
            <w:noWrap/>
            <w:tcMar>
              <w:top w:w="15" w:type="dxa"/>
              <w:left w:w="15" w:type="dxa"/>
              <w:bottom w:w="0" w:type="dxa"/>
              <w:right w:w="15" w:type="dxa"/>
            </w:tcMar>
            <w:vAlign w:val="bottom"/>
            <w:hideMark/>
          </w:tcPr>
          <w:p w14:paraId="28A8C711" w14:textId="77777777" w:rsidR="00C5635A" w:rsidRDefault="00C5635A">
            <w:pPr>
              <w:jc w:val="cente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0" w:type="auto"/>
            <w:noWrap/>
            <w:tcMar>
              <w:top w:w="15" w:type="dxa"/>
              <w:left w:w="15" w:type="dxa"/>
              <w:bottom w:w="0" w:type="dxa"/>
              <w:right w:w="15" w:type="dxa"/>
            </w:tcMar>
            <w:vAlign w:val="bottom"/>
            <w:hideMark/>
          </w:tcPr>
          <w:p w14:paraId="6DE9979D" w14:textId="77777777" w:rsidR="00C5635A" w:rsidRDefault="00C5635A">
            <w:pPr>
              <w:jc w:val="center"/>
              <w:rPr>
                <w:rFonts w:ascii="Arial" w:hAnsi="Arial" w:cs="Arial"/>
                <w:color w:val="000000"/>
                <w:kern w:val="2"/>
                <w:szCs w:val="22"/>
              </w:rPr>
            </w:pPr>
            <w:r>
              <w:rPr>
                <w:rFonts w:ascii="Arial" w:hAnsi="Arial" w:cs="Arial"/>
                <w:color w:val="000000"/>
                <w:kern w:val="2"/>
                <w:szCs w:val="22"/>
              </w:rPr>
              <w:t>7/10</w:t>
            </w:r>
          </w:p>
        </w:tc>
        <w:tc>
          <w:tcPr>
            <w:tcW w:w="0" w:type="auto"/>
            <w:noWrap/>
            <w:tcMar>
              <w:top w:w="15" w:type="dxa"/>
              <w:left w:w="15" w:type="dxa"/>
              <w:bottom w:w="0" w:type="dxa"/>
              <w:right w:w="15" w:type="dxa"/>
            </w:tcMar>
            <w:vAlign w:val="bottom"/>
            <w:hideMark/>
          </w:tcPr>
          <w:p w14:paraId="356A43F8" w14:textId="77777777" w:rsidR="00C5635A" w:rsidRDefault="00C5635A">
            <w:pPr>
              <w:rPr>
                <w:rFonts w:ascii="Arial" w:hAnsi="Arial" w:cs="Arial"/>
                <w:color w:val="000000"/>
                <w:kern w:val="2"/>
                <w:szCs w:val="22"/>
              </w:rPr>
            </w:pPr>
            <w:r>
              <w:rPr>
                <w:rFonts w:ascii="Arial" w:hAnsi="Arial" w:cs="Arial"/>
                <w:color w:val="000000"/>
                <w:kern w:val="2"/>
                <w:szCs w:val="22"/>
              </w:rPr>
              <w:t xml:space="preserve">Lou, </w:t>
            </w:r>
            <w:proofErr w:type="spellStart"/>
            <w:r>
              <w:rPr>
                <w:rFonts w:ascii="Arial" w:hAnsi="Arial" w:cs="Arial"/>
                <w:color w:val="000000"/>
                <w:kern w:val="2"/>
                <w:szCs w:val="22"/>
              </w:rPr>
              <w:t>Hanqing</w:t>
            </w:r>
            <w:proofErr w:type="spellEnd"/>
          </w:p>
        </w:tc>
        <w:tc>
          <w:tcPr>
            <w:tcW w:w="0" w:type="auto"/>
            <w:noWrap/>
            <w:tcMar>
              <w:top w:w="15" w:type="dxa"/>
              <w:left w:w="15" w:type="dxa"/>
              <w:bottom w:w="0" w:type="dxa"/>
              <w:right w:w="15" w:type="dxa"/>
            </w:tcMar>
            <w:vAlign w:val="bottom"/>
            <w:hideMark/>
          </w:tcPr>
          <w:p w14:paraId="48BE4428" w14:textId="77777777" w:rsidR="00C5635A" w:rsidRDefault="00C5635A">
            <w:pPr>
              <w:rPr>
                <w:rFonts w:ascii="Arial" w:hAnsi="Arial" w:cs="Arial"/>
                <w:color w:val="000000"/>
                <w:kern w:val="2"/>
                <w:szCs w:val="22"/>
              </w:rPr>
            </w:pPr>
            <w:proofErr w:type="spellStart"/>
            <w:r>
              <w:rPr>
                <w:rFonts w:ascii="Arial" w:hAnsi="Arial" w:cs="Arial"/>
                <w:color w:val="000000"/>
                <w:kern w:val="2"/>
                <w:szCs w:val="22"/>
              </w:rPr>
              <w:t>InterDigital</w:t>
            </w:r>
            <w:proofErr w:type="spellEnd"/>
            <w:r>
              <w:rPr>
                <w:rFonts w:ascii="Arial" w:hAnsi="Arial" w:cs="Arial"/>
                <w:color w:val="000000"/>
                <w:kern w:val="2"/>
                <w:szCs w:val="22"/>
              </w:rPr>
              <w:t>, Inc.</w:t>
            </w:r>
          </w:p>
        </w:tc>
      </w:tr>
      <w:tr w:rsidR="00C5635A" w14:paraId="79D2EAC7" w14:textId="77777777" w:rsidTr="00C5635A">
        <w:trPr>
          <w:trHeight w:val="300"/>
        </w:trPr>
        <w:tc>
          <w:tcPr>
            <w:tcW w:w="0" w:type="auto"/>
            <w:noWrap/>
            <w:tcMar>
              <w:top w:w="15" w:type="dxa"/>
              <w:left w:w="15" w:type="dxa"/>
              <w:bottom w:w="0" w:type="dxa"/>
              <w:right w:w="15" w:type="dxa"/>
            </w:tcMar>
            <w:vAlign w:val="bottom"/>
            <w:hideMark/>
          </w:tcPr>
          <w:p w14:paraId="0C1FA6C5" w14:textId="77777777" w:rsidR="00C5635A" w:rsidRDefault="00C5635A">
            <w:pPr>
              <w:jc w:val="cente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0" w:type="auto"/>
            <w:noWrap/>
            <w:tcMar>
              <w:top w:w="15" w:type="dxa"/>
              <w:left w:w="15" w:type="dxa"/>
              <w:bottom w:w="0" w:type="dxa"/>
              <w:right w:w="15" w:type="dxa"/>
            </w:tcMar>
            <w:vAlign w:val="bottom"/>
            <w:hideMark/>
          </w:tcPr>
          <w:p w14:paraId="354D7CA1" w14:textId="77777777" w:rsidR="00C5635A" w:rsidRDefault="00C5635A">
            <w:pPr>
              <w:jc w:val="center"/>
              <w:rPr>
                <w:rFonts w:ascii="Arial" w:hAnsi="Arial" w:cs="Arial"/>
                <w:color w:val="000000"/>
                <w:kern w:val="2"/>
                <w:szCs w:val="22"/>
              </w:rPr>
            </w:pPr>
            <w:r>
              <w:rPr>
                <w:rFonts w:ascii="Arial" w:hAnsi="Arial" w:cs="Arial"/>
                <w:color w:val="000000"/>
                <w:kern w:val="2"/>
                <w:szCs w:val="22"/>
              </w:rPr>
              <w:t>7/10</w:t>
            </w:r>
          </w:p>
        </w:tc>
        <w:tc>
          <w:tcPr>
            <w:tcW w:w="0" w:type="auto"/>
            <w:noWrap/>
            <w:tcMar>
              <w:top w:w="15" w:type="dxa"/>
              <w:left w:w="15" w:type="dxa"/>
              <w:bottom w:w="0" w:type="dxa"/>
              <w:right w:w="15" w:type="dxa"/>
            </w:tcMar>
            <w:vAlign w:val="bottom"/>
            <w:hideMark/>
          </w:tcPr>
          <w:p w14:paraId="78B2F4A4" w14:textId="77777777" w:rsidR="00C5635A" w:rsidRDefault="00C5635A">
            <w:pPr>
              <w:rPr>
                <w:rFonts w:ascii="Arial" w:hAnsi="Arial" w:cs="Arial"/>
                <w:color w:val="000000"/>
                <w:kern w:val="2"/>
                <w:szCs w:val="22"/>
              </w:rPr>
            </w:pPr>
            <w:r>
              <w:rPr>
                <w:rFonts w:ascii="Arial" w:hAnsi="Arial" w:cs="Arial"/>
                <w:color w:val="000000"/>
                <w:kern w:val="2"/>
                <w:szCs w:val="22"/>
              </w:rPr>
              <w:t>Patil, Abhishek</w:t>
            </w:r>
          </w:p>
        </w:tc>
        <w:tc>
          <w:tcPr>
            <w:tcW w:w="0" w:type="auto"/>
            <w:noWrap/>
            <w:tcMar>
              <w:top w:w="15" w:type="dxa"/>
              <w:left w:w="15" w:type="dxa"/>
              <w:bottom w:w="0" w:type="dxa"/>
              <w:right w:w="15" w:type="dxa"/>
            </w:tcMar>
            <w:vAlign w:val="bottom"/>
            <w:hideMark/>
          </w:tcPr>
          <w:p w14:paraId="046034B6" w14:textId="77777777" w:rsidR="00C5635A" w:rsidRDefault="00C5635A">
            <w:pPr>
              <w:rPr>
                <w:rFonts w:ascii="Arial" w:hAnsi="Arial" w:cs="Arial"/>
                <w:color w:val="000000"/>
                <w:kern w:val="2"/>
                <w:szCs w:val="22"/>
              </w:rPr>
            </w:pPr>
            <w:r>
              <w:rPr>
                <w:rFonts w:ascii="Arial" w:hAnsi="Arial" w:cs="Arial"/>
                <w:color w:val="000000"/>
                <w:kern w:val="2"/>
                <w:szCs w:val="22"/>
              </w:rPr>
              <w:t>Qualcomm Incorporated</w:t>
            </w:r>
          </w:p>
        </w:tc>
      </w:tr>
      <w:tr w:rsidR="00C5635A" w14:paraId="02855ABE" w14:textId="77777777" w:rsidTr="00C5635A">
        <w:trPr>
          <w:trHeight w:val="300"/>
        </w:trPr>
        <w:tc>
          <w:tcPr>
            <w:tcW w:w="0" w:type="auto"/>
            <w:noWrap/>
            <w:tcMar>
              <w:top w:w="15" w:type="dxa"/>
              <w:left w:w="15" w:type="dxa"/>
              <w:bottom w:w="0" w:type="dxa"/>
              <w:right w:w="15" w:type="dxa"/>
            </w:tcMar>
            <w:vAlign w:val="bottom"/>
            <w:hideMark/>
          </w:tcPr>
          <w:p w14:paraId="2B85CB21" w14:textId="77777777" w:rsidR="00C5635A" w:rsidRDefault="00C5635A">
            <w:pPr>
              <w:jc w:val="cente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0" w:type="auto"/>
            <w:noWrap/>
            <w:tcMar>
              <w:top w:w="15" w:type="dxa"/>
              <w:left w:w="15" w:type="dxa"/>
              <w:bottom w:w="0" w:type="dxa"/>
              <w:right w:w="15" w:type="dxa"/>
            </w:tcMar>
            <w:vAlign w:val="bottom"/>
            <w:hideMark/>
          </w:tcPr>
          <w:p w14:paraId="46CE8E20" w14:textId="77777777" w:rsidR="00C5635A" w:rsidRDefault="00C5635A">
            <w:pPr>
              <w:jc w:val="center"/>
              <w:rPr>
                <w:rFonts w:ascii="Arial" w:hAnsi="Arial" w:cs="Arial"/>
                <w:color w:val="000000"/>
                <w:kern w:val="2"/>
                <w:szCs w:val="22"/>
              </w:rPr>
            </w:pPr>
            <w:r>
              <w:rPr>
                <w:rFonts w:ascii="Arial" w:hAnsi="Arial" w:cs="Arial"/>
                <w:color w:val="000000"/>
                <w:kern w:val="2"/>
                <w:szCs w:val="22"/>
              </w:rPr>
              <w:t>7/10</w:t>
            </w:r>
          </w:p>
        </w:tc>
        <w:tc>
          <w:tcPr>
            <w:tcW w:w="0" w:type="auto"/>
            <w:noWrap/>
            <w:tcMar>
              <w:top w:w="15" w:type="dxa"/>
              <w:left w:w="15" w:type="dxa"/>
              <w:bottom w:w="0" w:type="dxa"/>
              <w:right w:w="15" w:type="dxa"/>
            </w:tcMar>
            <w:vAlign w:val="bottom"/>
            <w:hideMark/>
          </w:tcPr>
          <w:p w14:paraId="7D2F32FE" w14:textId="77777777" w:rsidR="00C5635A" w:rsidRDefault="00C5635A">
            <w:pPr>
              <w:rPr>
                <w:rFonts w:ascii="Arial" w:hAnsi="Arial" w:cs="Arial"/>
                <w:color w:val="000000"/>
                <w:kern w:val="2"/>
                <w:szCs w:val="22"/>
              </w:rPr>
            </w:pPr>
            <w:r>
              <w:rPr>
                <w:rFonts w:ascii="Arial" w:hAnsi="Arial" w:cs="Arial"/>
                <w:color w:val="000000"/>
                <w:kern w:val="2"/>
                <w:szCs w:val="22"/>
              </w:rPr>
              <w:t>Patwardhan, Gaurav</w:t>
            </w:r>
          </w:p>
        </w:tc>
        <w:tc>
          <w:tcPr>
            <w:tcW w:w="0" w:type="auto"/>
            <w:noWrap/>
            <w:tcMar>
              <w:top w:w="15" w:type="dxa"/>
              <w:left w:w="15" w:type="dxa"/>
              <w:bottom w:w="0" w:type="dxa"/>
              <w:right w:w="15" w:type="dxa"/>
            </w:tcMar>
            <w:vAlign w:val="bottom"/>
            <w:hideMark/>
          </w:tcPr>
          <w:p w14:paraId="16C44485" w14:textId="77777777" w:rsidR="00C5635A" w:rsidRDefault="00C5635A">
            <w:pPr>
              <w:rPr>
                <w:rFonts w:ascii="Arial" w:hAnsi="Arial" w:cs="Arial"/>
                <w:color w:val="000000"/>
                <w:kern w:val="2"/>
                <w:szCs w:val="22"/>
              </w:rPr>
            </w:pPr>
            <w:r>
              <w:rPr>
                <w:rFonts w:ascii="Arial" w:hAnsi="Arial" w:cs="Arial"/>
                <w:color w:val="000000"/>
                <w:kern w:val="2"/>
                <w:szCs w:val="22"/>
              </w:rPr>
              <w:t>Hewlett Packard Enterprise</w:t>
            </w:r>
          </w:p>
        </w:tc>
      </w:tr>
      <w:tr w:rsidR="00C5635A" w14:paraId="6195B232" w14:textId="77777777" w:rsidTr="00C5635A">
        <w:trPr>
          <w:trHeight w:val="300"/>
        </w:trPr>
        <w:tc>
          <w:tcPr>
            <w:tcW w:w="0" w:type="auto"/>
            <w:noWrap/>
            <w:tcMar>
              <w:top w:w="15" w:type="dxa"/>
              <w:left w:w="15" w:type="dxa"/>
              <w:bottom w:w="0" w:type="dxa"/>
              <w:right w:w="15" w:type="dxa"/>
            </w:tcMar>
            <w:vAlign w:val="bottom"/>
            <w:hideMark/>
          </w:tcPr>
          <w:p w14:paraId="50F6D5E2" w14:textId="77777777" w:rsidR="00C5635A" w:rsidRDefault="00C5635A">
            <w:pPr>
              <w:jc w:val="cente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0" w:type="auto"/>
            <w:noWrap/>
            <w:tcMar>
              <w:top w:w="15" w:type="dxa"/>
              <w:left w:w="15" w:type="dxa"/>
              <w:bottom w:w="0" w:type="dxa"/>
              <w:right w:w="15" w:type="dxa"/>
            </w:tcMar>
            <w:vAlign w:val="bottom"/>
            <w:hideMark/>
          </w:tcPr>
          <w:p w14:paraId="2878150C" w14:textId="77777777" w:rsidR="00C5635A" w:rsidRDefault="00C5635A">
            <w:pPr>
              <w:jc w:val="center"/>
              <w:rPr>
                <w:rFonts w:ascii="Arial" w:hAnsi="Arial" w:cs="Arial"/>
                <w:color w:val="000000"/>
                <w:kern w:val="2"/>
                <w:szCs w:val="22"/>
              </w:rPr>
            </w:pPr>
            <w:r>
              <w:rPr>
                <w:rFonts w:ascii="Arial" w:hAnsi="Arial" w:cs="Arial"/>
                <w:color w:val="000000"/>
                <w:kern w:val="2"/>
                <w:szCs w:val="22"/>
              </w:rPr>
              <w:t>7/10</w:t>
            </w:r>
          </w:p>
        </w:tc>
        <w:tc>
          <w:tcPr>
            <w:tcW w:w="0" w:type="auto"/>
            <w:noWrap/>
            <w:tcMar>
              <w:top w:w="15" w:type="dxa"/>
              <w:left w:w="15" w:type="dxa"/>
              <w:bottom w:w="0" w:type="dxa"/>
              <w:right w:w="15" w:type="dxa"/>
            </w:tcMar>
            <w:vAlign w:val="bottom"/>
            <w:hideMark/>
          </w:tcPr>
          <w:p w14:paraId="21CC44F4" w14:textId="77777777" w:rsidR="00C5635A" w:rsidRDefault="00C5635A">
            <w:pPr>
              <w:rPr>
                <w:rFonts w:ascii="Arial" w:hAnsi="Arial" w:cs="Arial"/>
                <w:color w:val="000000"/>
                <w:kern w:val="2"/>
                <w:szCs w:val="22"/>
              </w:rPr>
            </w:pPr>
            <w:proofErr w:type="spellStart"/>
            <w:r>
              <w:rPr>
                <w:rFonts w:ascii="Arial" w:hAnsi="Arial" w:cs="Arial"/>
                <w:color w:val="000000"/>
                <w:kern w:val="2"/>
                <w:szCs w:val="22"/>
              </w:rPr>
              <w:t>Petrick</w:t>
            </w:r>
            <w:proofErr w:type="spellEnd"/>
            <w:r>
              <w:rPr>
                <w:rFonts w:ascii="Arial" w:hAnsi="Arial" w:cs="Arial"/>
                <w:color w:val="000000"/>
                <w:kern w:val="2"/>
                <w:szCs w:val="22"/>
              </w:rPr>
              <w:t>, Albert</w:t>
            </w:r>
          </w:p>
        </w:tc>
        <w:tc>
          <w:tcPr>
            <w:tcW w:w="0" w:type="auto"/>
            <w:noWrap/>
            <w:tcMar>
              <w:top w:w="15" w:type="dxa"/>
              <w:left w:w="15" w:type="dxa"/>
              <w:bottom w:w="0" w:type="dxa"/>
              <w:right w:w="15" w:type="dxa"/>
            </w:tcMar>
            <w:vAlign w:val="bottom"/>
            <w:hideMark/>
          </w:tcPr>
          <w:p w14:paraId="347E0514" w14:textId="77777777" w:rsidR="00C5635A" w:rsidRDefault="00C5635A">
            <w:pPr>
              <w:rPr>
                <w:rFonts w:ascii="Arial" w:hAnsi="Arial" w:cs="Arial"/>
                <w:color w:val="000000"/>
                <w:kern w:val="2"/>
                <w:szCs w:val="22"/>
              </w:rPr>
            </w:pPr>
            <w:proofErr w:type="spellStart"/>
            <w:r>
              <w:rPr>
                <w:rFonts w:ascii="Arial" w:hAnsi="Arial" w:cs="Arial"/>
                <w:color w:val="000000"/>
                <w:kern w:val="2"/>
                <w:szCs w:val="22"/>
              </w:rPr>
              <w:t>InterDigital</w:t>
            </w:r>
            <w:proofErr w:type="spellEnd"/>
            <w:r>
              <w:rPr>
                <w:rFonts w:ascii="Arial" w:hAnsi="Arial" w:cs="Arial"/>
                <w:color w:val="000000"/>
                <w:kern w:val="2"/>
                <w:szCs w:val="22"/>
              </w:rPr>
              <w:t>, Inc.</w:t>
            </w:r>
          </w:p>
        </w:tc>
      </w:tr>
      <w:tr w:rsidR="00C5635A" w14:paraId="22547DE6" w14:textId="77777777" w:rsidTr="00C5635A">
        <w:trPr>
          <w:trHeight w:val="300"/>
        </w:trPr>
        <w:tc>
          <w:tcPr>
            <w:tcW w:w="0" w:type="auto"/>
            <w:noWrap/>
            <w:tcMar>
              <w:top w:w="15" w:type="dxa"/>
              <w:left w:w="15" w:type="dxa"/>
              <w:bottom w:w="0" w:type="dxa"/>
              <w:right w:w="15" w:type="dxa"/>
            </w:tcMar>
            <w:vAlign w:val="bottom"/>
            <w:hideMark/>
          </w:tcPr>
          <w:p w14:paraId="46E21183" w14:textId="77777777" w:rsidR="00C5635A" w:rsidRDefault="00C5635A">
            <w:pPr>
              <w:jc w:val="cente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0" w:type="auto"/>
            <w:noWrap/>
            <w:tcMar>
              <w:top w:w="15" w:type="dxa"/>
              <w:left w:w="15" w:type="dxa"/>
              <w:bottom w:w="0" w:type="dxa"/>
              <w:right w:w="15" w:type="dxa"/>
            </w:tcMar>
            <w:vAlign w:val="bottom"/>
            <w:hideMark/>
          </w:tcPr>
          <w:p w14:paraId="69C6B743" w14:textId="77777777" w:rsidR="00C5635A" w:rsidRDefault="00C5635A">
            <w:pPr>
              <w:jc w:val="center"/>
              <w:rPr>
                <w:rFonts w:ascii="Arial" w:hAnsi="Arial" w:cs="Arial"/>
                <w:color w:val="000000"/>
                <w:kern w:val="2"/>
                <w:szCs w:val="22"/>
              </w:rPr>
            </w:pPr>
            <w:r>
              <w:rPr>
                <w:rFonts w:ascii="Arial" w:hAnsi="Arial" w:cs="Arial"/>
                <w:color w:val="000000"/>
                <w:kern w:val="2"/>
                <w:szCs w:val="22"/>
              </w:rPr>
              <w:t>7/10</w:t>
            </w:r>
          </w:p>
        </w:tc>
        <w:tc>
          <w:tcPr>
            <w:tcW w:w="0" w:type="auto"/>
            <w:noWrap/>
            <w:tcMar>
              <w:top w:w="15" w:type="dxa"/>
              <w:left w:w="15" w:type="dxa"/>
              <w:bottom w:w="0" w:type="dxa"/>
              <w:right w:w="15" w:type="dxa"/>
            </w:tcMar>
            <w:vAlign w:val="bottom"/>
            <w:hideMark/>
          </w:tcPr>
          <w:p w14:paraId="07717C08" w14:textId="77777777" w:rsidR="00C5635A" w:rsidRDefault="00C5635A">
            <w:pPr>
              <w:rPr>
                <w:rFonts w:ascii="Arial" w:hAnsi="Arial" w:cs="Arial"/>
                <w:color w:val="000000"/>
                <w:kern w:val="2"/>
                <w:szCs w:val="22"/>
              </w:rPr>
            </w:pPr>
            <w:r>
              <w:rPr>
                <w:rFonts w:ascii="Arial" w:hAnsi="Arial" w:cs="Arial"/>
                <w:color w:val="000000"/>
                <w:kern w:val="2"/>
                <w:szCs w:val="22"/>
              </w:rPr>
              <w:t xml:space="preserve">Quan, </w:t>
            </w:r>
            <w:proofErr w:type="spellStart"/>
            <w:r>
              <w:rPr>
                <w:rFonts w:ascii="Arial" w:hAnsi="Arial" w:cs="Arial"/>
                <w:color w:val="000000"/>
                <w:kern w:val="2"/>
                <w:szCs w:val="22"/>
              </w:rPr>
              <w:t>Yingqiao</w:t>
            </w:r>
            <w:proofErr w:type="spellEnd"/>
          </w:p>
        </w:tc>
        <w:tc>
          <w:tcPr>
            <w:tcW w:w="0" w:type="auto"/>
            <w:noWrap/>
            <w:tcMar>
              <w:top w:w="15" w:type="dxa"/>
              <w:left w:w="15" w:type="dxa"/>
              <w:bottom w:w="0" w:type="dxa"/>
              <w:right w:w="15" w:type="dxa"/>
            </w:tcMar>
            <w:vAlign w:val="bottom"/>
            <w:hideMark/>
          </w:tcPr>
          <w:p w14:paraId="27AFE798" w14:textId="77777777" w:rsidR="00C5635A" w:rsidRDefault="00C5635A">
            <w:pPr>
              <w:rPr>
                <w:rFonts w:ascii="Arial" w:hAnsi="Arial" w:cs="Arial"/>
                <w:color w:val="000000"/>
                <w:kern w:val="2"/>
                <w:szCs w:val="22"/>
              </w:rPr>
            </w:pPr>
            <w:proofErr w:type="spellStart"/>
            <w:r>
              <w:rPr>
                <w:rFonts w:ascii="Arial" w:hAnsi="Arial" w:cs="Arial"/>
                <w:color w:val="000000"/>
                <w:kern w:val="2"/>
                <w:szCs w:val="22"/>
              </w:rPr>
              <w:t>Spreadtrum</w:t>
            </w:r>
            <w:proofErr w:type="spellEnd"/>
          </w:p>
        </w:tc>
      </w:tr>
      <w:tr w:rsidR="00C5635A" w14:paraId="4A2F3D93" w14:textId="77777777" w:rsidTr="00C5635A">
        <w:trPr>
          <w:trHeight w:val="300"/>
        </w:trPr>
        <w:tc>
          <w:tcPr>
            <w:tcW w:w="0" w:type="auto"/>
            <w:noWrap/>
            <w:tcMar>
              <w:top w:w="15" w:type="dxa"/>
              <w:left w:w="15" w:type="dxa"/>
              <w:bottom w:w="0" w:type="dxa"/>
              <w:right w:w="15" w:type="dxa"/>
            </w:tcMar>
            <w:vAlign w:val="bottom"/>
            <w:hideMark/>
          </w:tcPr>
          <w:p w14:paraId="1E6EA591" w14:textId="77777777" w:rsidR="00C5635A" w:rsidRDefault="00C5635A">
            <w:pPr>
              <w:jc w:val="cente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0" w:type="auto"/>
            <w:noWrap/>
            <w:tcMar>
              <w:top w:w="15" w:type="dxa"/>
              <w:left w:w="15" w:type="dxa"/>
              <w:bottom w:w="0" w:type="dxa"/>
              <w:right w:w="15" w:type="dxa"/>
            </w:tcMar>
            <w:vAlign w:val="bottom"/>
            <w:hideMark/>
          </w:tcPr>
          <w:p w14:paraId="15D26A52" w14:textId="77777777" w:rsidR="00C5635A" w:rsidRDefault="00C5635A">
            <w:pPr>
              <w:jc w:val="center"/>
              <w:rPr>
                <w:rFonts w:ascii="Arial" w:hAnsi="Arial" w:cs="Arial"/>
                <w:color w:val="000000"/>
                <w:kern w:val="2"/>
                <w:szCs w:val="22"/>
              </w:rPr>
            </w:pPr>
            <w:r>
              <w:rPr>
                <w:rFonts w:ascii="Arial" w:hAnsi="Arial" w:cs="Arial"/>
                <w:color w:val="000000"/>
                <w:kern w:val="2"/>
                <w:szCs w:val="22"/>
              </w:rPr>
              <w:t>7/10</w:t>
            </w:r>
          </w:p>
        </w:tc>
        <w:tc>
          <w:tcPr>
            <w:tcW w:w="0" w:type="auto"/>
            <w:noWrap/>
            <w:tcMar>
              <w:top w:w="15" w:type="dxa"/>
              <w:left w:w="15" w:type="dxa"/>
              <w:bottom w:w="0" w:type="dxa"/>
              <w:right w:w="15" w:type="dxa"/>
            </w:tcMar>
            <w:vAlign w:val="bottom"/>
            <w:hideMark/>
          </w:tcPr>
          <w:p w14:paraId="44457992" w14:textId="77777777" w:rsidR="00C5635A" w:rsidRDefault="00C5635A">
            <w:pPr>
              <w:rPr>
                <w:rFonts w:ascii="Arial" w:hAnsi="Arial" w:cs="Arial"/>
                <w:color w:val="000000"/>
                <w:kern w:val="2"/>
                <w:szCs w:val="22"/>
              </w:rPr>
            </w:pPr>
            <w:r>
              <w:rPr>
                <w:rFonts w:ascii="Arial" w:hAnsi="Arial" w:cs="Arial"/>
                <w:color w:val="000000"/>
                <w:kern w:val="2"/>
                <w:szCs w:val="22"/>
              </w:rPr>
              <w:t>Ratnam, Vishnu</w:t>
            </w:r>
          </w:p>
        </w:tc>
        <w:tc>
          <w:tcPr>
            <w:tcW w:w="0" w:type="auto"/>
            <w:noWrap/>
            <w:tcMar>
              <w:top w:w="15" w:type="dxa"/>
              <w:left w:w="15" w:type="dxa"/>
              <w:bottom w:w="0" w:type="dxa"/>
              <w:right w:w="15" w:type="dxa"/>
            </w:tcMar>
            <w:vAlign w:val="bottom"/>
            <w:hideMark/>
          </w:tcPr>
          <w:p w14:paraId="3855AF34" w14:textId="77777777" w:rsidR="00C5635A" w:rsidRDefault="00C5635A">
            <w:pPr>
              <w:rPr>
                <w:rFonts w:ascii="Arial" w:hAnsi="Arial" w:cs="Arial"/>
                <w:color w:val="000000"/>
                <w:kern w:val="2"/>
                <w:szCs w:val="22"/>
              </w:rPr>
            </w:pPr>
            <w:r>
              <w:rPr>
                <w:rFonts w:ascii="Arial" w:hAnsi="Arial" w:cs="Arial"/>
                <w:color w:val="000000"/>
                <w:kern w:val="2"/>
                <w:szCs w:val="22"/>
              </w:rPr>
              <w:t>Samsung Research America</w:t>
            </w:r>
          </w:p>
        </w:tc>
      </w:tr>
      <w:tr w:rsidR="00C5635A" w14:paraId="234243D5" w14:textId="77777777" w:rsidTr="00C5635A">
        <w:trPr>
          <w:trHeight w:val="300"/>
        </w:trPr>
        <w:tc>
          <w:tcPr>
            <w:tcW w:w="0" w:type="auto"/>
            <w:noWrap/>
            <w:tcMar>
              <w:top w:w="15" w:type="dxa"/>
              <w:left w:w="15" w:type="dxa"/>
              <w:bottom w:w="0" w:type="dxa"/>
              <w:right w:w="15" w:type="dxa"/>
            </w:tcMar>
            <w:vAlign w:val="bottom"/>
            <w:hideMark/>
          </w:tcPr>
          <w:p w14:paraId="115A0885" w14:textId="77777777" w:rsidR="00C5635A" w:rsidRDefault="00C5635A">
            <w:pPr>
              <w:jc w:val="cente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0" w:type="auto"/>
            <w:noWrap/>
            <w:tcMar>
              <w:top w:w="15" w:type="dxa"/>
              <w:left w:w="15" w:type="dxa"/>
              <w:bottom w:w="0" w:type="dxa"/>
              <w:right w:w="15" w:type="dxa"/>
            </w:tcMar>
            <w:vAlign w:val="bottom"/>
            <w:hideMark/>
          </w:tcPr>
          <w:p w14:paraId="4605A12B" w14:textId="77777777" w:rsidR="00C5635A" w:rsidRDefault="00C5635A">
            <w:pPr>
              <w:jc w:val="center"/>
              <w:rPr>
                <w:rFonts w:ascii="Arial" w:hAnsi="Arial" w:cs="Arial"/>
                <w:color w:val="000000"/>
                <w:kern w:val="2"/>
                <w:szCs w:val="22"/>
              </w:rPr>
            </w:pPr>
            <w:r>
              <w:rPr>
                <w:rFonts w:ascii="Arial" w:hAnsi="Arial" w:cs="Arial"/>
                <w:color w:val="000000"/>
                <w:kern w:val="2"/>
                <w:szCs w:val="22"/>
              </w:rPr>
              <w:t>7/10</w:t>
            </w:r>
          </w:p>
        </w:tc>
        <w:tc>
          <w:tcPr>
            <w:tcW w:w="0" w:type="auto"/>
            <w:noWrap/>
            <w:tcMar>
              <w:top w:w="15" w:type="dxa"/>
              <w:left w:w="15" w:type="dxa"/>
              <w:bottom w:w="0" w:type="dxa"/>
              <w:right w:w="15" w:type="dxa"/>
            </w:tcMar>
            <w:vAlign w:val="bottom"/>
            <w:hideMark/>
          </w:tcPr>
          <w:p w14:paraId="6104DA11" w14:textId="77777777" w:rsidR="00C5635A" w:rsidRDefault="00C5635A">
            <w:pPr>
              <w:rPr>
                <w:rFonts w:ascii="Arial" w:hAnsi="Arial" w:cs="Arial"/>
                <w:color w:val="000000"/>
                <w:kern w:val="2"/>
                <w:szCs w:val="22"/>
              </w:rPr>
            </w:pPr>
            <w:r>
              <w:rPr>
                <w:rFonts w:ascii="Arial" w:hAnsi="Arial" w:cs="Arial"/>
                <w:color w:val="000000"/>
                <w:kern w:val="2"/>
                <w:szCs w:val="22"/>
              </w:rPr>
              <w:t>Rosdahl, Jon</w:t>
            </w:r>
          </w:p>
        </w:tc>
        <w:tc>
          <w:tcPr>
            <w:tcW w:w="0" w:type="auto"/>
            <w:noWrap/>
            <w:tcMar>
              <w:top w:w="15" w:type="dxa"/>
              <w:left w:w="15" w:type="dxa"/>
              <w:bottom w:w="0" w:type="dxa"/>
              <w:right w:w="15" w:type="dxa"/>
            </w:tcMar>
            <w:vAlign w:val="bottom"/>
            <w:hideMark/>
          </w:tcPr>
          <w:p w14:paraId="122EAA27" w14:textId="77777777" w:rsidR="00C5635A" w:rsidRDefault="00C5635A">
            <w:pPr>
              <w:rPr>
                <w:rFonts w:ascii="Arial" w:hAnsi="Arial" w:cs="Arial"/>
                <w:color w:val="000000"/>
                <w:kern w:val="2"/>
                <w:szCs w:val="22"/>
              </w:rPr>
            </w:pPr>
            <w:r>
              <w:rPr>
                <w:rFonts w:ascii="Arial" w:hAnsi="Arial" w:cs="Arial"/>
                <w:color w:val="000000"/>
                <w:kern w:val="2"/>
                <w:szCs w:val="22"/>
              </w:rPr>
              <w:t>Qualcomm Technologies, Inc.</w:t>
            </w:r>
          </w:p>
        </w:tc>
      </w:tr>
      <w:tr w:rsidR="00C5635A" w14:paraId="5194C604" w14:textId="77777777" w:rsidTr="00C5635A">
        <w:trPr>
          <w:trHeight w:val="300"/>
        </w:trPr>
        <w:tc>
          <w:tcPr>
            <w:tcW w:w="0" w:type="auto"/>
            <w:noWrap/>
            <w:tcMar>
              <w:top w:w="15" w:type="dxa"/>
              <w:left w:w="15" w:type="dxa"/>
              <w:bottom w:w="0" w:type="dxa"/>
              <w:right w:w="15" w:type="dxa"/>
            </w:tcMar>
            <w:vAlign w:val="bottom"/>
            <w:hideMark/>
          </w:tcPr>
          <w:p w14:paraId="4030F58E" w14:textId="77777777" w:rsidR="00C5635A" w:rsidRDefault="00C5635A">
            <w:pPr>
              <w:jc w:val="cente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0" w:type="auto"/>
            <w:noWrap/>
            <w:tcMar>
              <w:top w:w="15" w:type="dxa"/>
              <w:left w:w="15" w:type="dxa"/>
              <w:bottom w:w="0" w:type="dxa"/>
              <w:right w:w="15" w:type="dxa"/>
            </w:tcMar>
            <w:vAlign w:val="bottom"/>
            <w:hideMark/>
          </w:tcPr>
          <w:p w14:paraId="314924C0" w14:textId="77777777" w:rsidR="00C5635A" w:rsidRDefault="00C5635A">
            <w:pPr>
              <w:jc w:val="center"/>
              <w:rPr>
                <w:rFonts w:ascii="Arial" w:hAnsi="Arial" w:cs="Arial"/>
                <w:color w:val="000000"/>
                <w:kern w:val="2"/>
                <w:szCs w:val="22"/>
              </w:rPr>
            </w:pPr>
            <w:r>
              <w:rPr>
                <w:rFonts w:ascii="Arial" w:hAnsi="Arial" w:cs="Arial"/>
                <w:color w:val="000000"/>
                <w:kern w:val="2"/>
                <w:szCs w:val="22"/>
              </w:rPr>
              <w:t>7/10</w:t>
            </w:r>
          </w:p>
        </w:tc>
        <w:tc>
          <w:tcPr>
            <w:tcW w:w="0" w:type="auto"/>
            <w:noWrap/>
            <w:tcMar>
              <w:top w:w="15" w:type="dxa"/>
              <w:left w:w="15" w:type="dxa"/>
              <w:bottom w:w="0" w:type="dxa"/>
              <w:right w:w="15" w:type="dxa"/>
            </w:tcMar>
            <w:vAlign w:val="bottom"/>
            <w:hideMark/>
          </w:tcPr>
          <w:p w14:paraId="5E139D42" w14:textId="77777777" w:rsidR="00C5635A" w:rsidRDefault="00C5635A">
            <w:pPr>
              <w:rPr>
                <w:rFonts w:ascii="Arial" w:hAnsi="Arial" w:cs="Arial"/>
                <w:color w:val="000000"/>
                <w:kern w:val="2"/>
                <w:szCs w:val="22"/>
              </w:rPr>
            </w:pPr>
            <w:r>
              <w:rPr>
                <w:rFonts w:ascii="Arial" w:hAnsi="Arial" w:cs="Arial"/>
                <w:color w:val="000000"/>
                <w:kern w:val="2"/>
                <w:szCs w:val="22"/>
              </w:rPr>
              <w:t xml:space="preserve">Ryu, </w:t>
            </w:r>
            <w:proofErr w:type="spellStart"/>
            <w:r>
              <w:rPr>
                <w:rFonts w:ascii="Arial" w:hAnsi="Arial" w:cs="Arial"/>
                <w:color w:val="000000"/>
                <w:kern w:val="2"/>
                <w:szCs w:val="22"/>
              </w:rPr>
              <w:t>Kiseon</w:t>
            </w:r>
            <w:proofErr w:type="spellEnd"/>
          </w:p>
        </w:tc>
        <w:tc>
          <w:tcPr>
            <w:tcW w:w="0" w:type="auto"/>
            <w:noWrap/>
            <w:tcMar>
              <w:top w:w="15" w:type="dxa"/>
              <w:left w:w="15" w:type="dxa"/>
              <w:bottom w:w="0" w:type="dxa"/>
              <w:right w:w="15" w:type="dxa"/>
            </w:tcMar>
            <w:vAlign w:val="bottom"/>
            <w:hideMark/>
          </w:tcPr>
          <w:p w14:paraId="3184E011" w14:textId="77777777" w:rsidR="00C5635A" w:rsidRDefault="00C5635A">
            <w:pPr>
              <w:rPr>
                <w:rFonts w:ascii="Arial" w:hAnsi="Arial" w:cs="Arial"/>
                <w:color w:val="000000"/>
                <w:kern w:val="2"/>
                <w:szCs w:val="22"/>
              </w:rPr>
            </w:pPr>
            <w:r>
              <w:rPr>
                <w:rFonts w:ascii="Arial" w:hAnsi="Arial" w:cs="Arial"/>
                <w:color w:val="000000"/>
                <w:kern w:val="2"/>
                <w:szCs w:val="22"/>
              </w:rPr>
              <w:t>NXP Semiconductors</w:t>
            </w:r>
          </w:p>
        </w:tc>
      </w:tr>
      <w:tr w:rsidR="00C5635A" w14:paraId="403A36B5" w14:textId="77777777" w:rsidTr="00C5635A">
        <w:trPr>
          <w:trHeight w:val="300"/>
        </w:trPr>
        <w:tc>
          <w:tcPr>
            <w:tcW w:w="0" w:type="auto"/>
            <w:noWrap/>
            <w:tcMar>
              <w:top w:w="15" w:type="dxa"/>
              <w:left w:w="15" w:type="dxa"/>
              <w:bottom w:w="0" w:type="dxa"/>
              <w:right w:w="15" w:type="dxa"/>
            </w:tcMar>
            <w:vAlign w:val="bottom"/>
            <w:hideMark/>
          </w:tcPr>
          <w:p w14:paraId="537D5920" w14:textId="77777777" w:rsidR="00C5635A" w:rsidRDefault="00C5635A">
            <w:pPr>
              <w:jc w:val="cente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0" w:type="auto"/>
            <w:noWrap/>
            <w:tcMar>
              <w:top w:w="15" w:type="dxa"/>
              <w:left w:w="15" w:type="dxa"/>
              <w:bottom w:w="0" w:type="dxa"/>
              <w:right w:w="15" w:type="dxa"/>
            </w:tcMar>
            <w:vAlign w:val="bottom"/>
            <w:hideMark/>
          </w:tcPr>
          <w:p w14:paraId="0AD0FA05" w14:textId="77777777" w:rsidR="00C5635A" w:rsidRDefault="00C5635A">
            <w:pPr>
              <w:jc w:val="center"/>
              <w:rPr>
                <w:rFonts w:ascii="Arial" w:hAnsi="Arial" w:cs="Arial"/>
                <w:color w:val="000000"/>
                <w:kern w:val="2"/>
                <w:szCs w:val="22"/>
              </w:rPr>
            </w:pPr>
            <w:r>
              <w:rPr>
                <w:rFonts w:ascii="Arial" w:hAnsi="Arial" w:cs="Arial"/>
                <w:color w:val="000000"/>
                <w:kern w:val="2"/>
                <w:szCs w:val="22"/>
              </w:rPr>
              <w:t>7/10</w:t>
            </w:r>
          </w:p>
        </w:tc>
        <w:tc>
          <w:tcPr>
            <w:tcW w:w="0" w:type="auto"/>
            <w:noWrap/>
            <w:tcMar>
              <w:top w:w="15" w:type="dxa"/>
              <w:left w:w="15" w:type="dxa"/>
              <w:bottom w:w="0" w:type="dxa"/>
              <w:right w:w="15" w:type="dxa"/>
            </w:tcMar>
            <w:vAlign w:val="bottom"/>
            <w:hideMark/>
          </w:tcPr>
          <w:p w14:paraId="0E1439AE" w14:textId="77777777" w:rsidR="00C5635A" w:rsidRDefault="00C5635A">
            <w:pPr>
              <w:rPr>
                <w:rFonts w:ascii="Arial" w:hAnsi="Arial" w:cs="Arial"/>
                <w:color w:val="000000"/>
                <w:kern w:val="2"/>
                <w:szCs w:val="22"/>
              </w:rPr>
            </w:pPr>
            <w:r>
              <w:rPr>
                <w:rFonts w:ascii="Arial" w:hAnsi="Arial" w:cs="Arial"/>
                <w:color w:val="000000"/>
                <w:kern w:val="2"/>
                <w:szCs w:val="22"/>
              </w:rPr>
              <w:t>Schelstraete, Sigurd</w:t>
            </w:r>
          </w:p>
        </w:tc>
        <w:tc>
          <w:tcPr>
            <w:tcW w:w="0" w:type="auto"/>
            <w:noWrap/>
            <w:tcMar>
              <w:top w:w="15" w:type="dxa"/>
              <w:left w:w="15" w:type="dxa"/>
              <w:bottom w:w="0" w:type="dxa"/>
              <w:right w:w="15" w:type="dxa"/>
            </w:tcMar>
            <w:vAlign w:val="bottom"/>
            <w:hideMark/>
          </w:tcPr>
          <w:p w14:paraId="38F593F7" w14:textId="77777777" w:rsidR="00C5635A" w:rsidRDefault="00C5635A">
            <w:pPr>
              <w:rPr>
                <w:rFonts w:ascii="Arial" w:hAnsi="Arial" w:cs="Arial"/>
                <w:color w:val="000000"/>
                <w:kern w:val="2"/>
                <w:szCs w:val="22"/>
              </w:rPr>
            </w:pPr>
            <w:proofErr w:type="spellStart"/>
            <w:r>
              <w:rPr>
                <w:rFonts w:ascii="Arial" w:hAnsi="Arial" w:cs="Arial"/>
                <w:color w:val="000000"/>
                <w:kern w:val="2"/>
                <w:szCs w:val="22"/>
              </w:rPr>
              <w:t>MaxLinear</w:t>
            </w:r>
            <w:proofErr w:type="spellEnd"/>
          </w:p>
        </w:tc>
      </w:tr>
      <w:tr w:rsidR="00C5635A" w14:paraId="78FE4E79" w14:textId="77777777" w:rsidTr="00C5635A">
        <w:trPr>
          <w:trHeight w:val="300"/>
        </w:trPr>
        <w:tc>
          <w:tcPr>
            <w:tcW w:w="0" w:type="auto"/>
            <w:noWrap/>
            <w:tcMar>
              <w:top w:w="15" w:type="dxa"/>
              <w:left w:w="15" w:type="dxa"/>
              <w:bottom w:w="0" w:type="dxa"/>
              <w:right w:w="15" w:type="dxa"/>
            </w:tcMar>
            <w:vAlign w:val="bottom"/>
            <w:hideMark/>
          </w:tcPr>
          <w:p w14:paraId="14519EA4" w14:textId="77777777" w:rsidR="00C5635A" w:rsidRDefault="00C5635A">
            <w:pPr>
              <w:jc w:val="cente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0" w:type="auto"/>
            <w:noWrap/>
            <w:tcMar>
              <w:top w:w="15" w:type="dxa"/>
              <w:left w:w="15" w:type="dxa"/>
              <w:bottom w:w="0" w:type="dxa"/>
              <w:right w:w="15" w:type="dxa"/>
            </w:tcMar>
            <w:vAlign w:val="bottom"/>
            <w:hideMark/>
          </w:tcPr>
          <w:p w14:paraId="1A3FA7BD" w14:textId="77777777" w:rsidR="00C5635A" w:rsidRDefault="00C5635A">
            <w:pPr>
              <w:jc w:val="center"/>
              <w:rPr>
                <w:rFonts w:ascii="Arial" w:hAnsi="Arial" w:cs="Arial"/>
                <w:color w:val="000000"/>
                <w:kern w:val="2"/>
                <w:szCs w:val="22"/>
              </w:rPr>
            </w:pPr>
            <w:r>
              <w:rPr>
                <w:rFonts w:ascii="Arial" w:hAnsi="Arial" w:cs="Arial"/>
                <w:color w:val="000000"/>
                <w:kern w:val="2"/>
                <w:szCs w:val="22"/>
              </w:rPr>
              <w:t>7/10</w:t>
            </w:r>
          </w:p>
        </w:tc>
        <w:tc>
          <w:tcPr>
            <w:tcW w:w="0" w:type="auto"/>
            <w:noWrap/>
            <w:tcMar>
              <w:top w:w="15" w:type="dxa"/>
              <w:left w:w="15" w:type="dxa"/>
              <w:bottom w:w="0" w:type="dxa"/>
              <w:right w:w="15" w:type="dxa"/>
            </w:tcMar>
            <w:vAlign w:val="bottom"/>
            <w:hideMark/>
          </w:tcPr>
          <w:p w14:paraId="1712ACF1" w14:textId="77777777" w:rsidR="00C5635A" w:rsidRDefault="00C5635A">
            <w:pPr>
              <w:rPr>
                <w:rFonts w:ascii="Arial" w:hAnsi="Arial" w:cs="Arial"/>
                <w:color w:val="000000"/>
                <w:kern w:val="2"/>
                <w:szCs w:val="22"/>
              </w:rPr>
            </w:pPr>
            <w:r>
              <w:rPr>
                <w:rFonts w:ascii="Arial" w:hAnsi="Arial" w:cs="Arial"/>
                <w:color w:val="000000"/>
                <w:kern w:val="2"/>
                <w:szCs w:val="22"/>
              </w:rPr>
              <w:t xml:space="preserve">Shi, </w:t>
            </w:r>
            <w:proofErr w:type="spellStart"/>
            <w:r>
              <w:rPr>
                <w:rFonts w:ascii="Arial" w:hAnsi="Arial" w:cs="Arial"/>
                <w:color w:val="000000"/>
                <w:kern w:val="2"/>
                <w:szCs w:val="22"/>
              </w:rPr>
              <w:t>Zhenpeng</w:t>
            </w:r>
            <w:proofErr w:type="spellEnd"/>
          </w:p>
        </w:tc>
        <w:tc>
          <w:tcPr>
            <w:tcW w:w="0" w:type="auto"/>
            <w:noWrap/>
            <w:tcMar>
              <w:top w:w="15" w:type="dxa"/>
              <w:left w:w="15" w:type="dxa"/>
              <w:bottom w:w="0" w:type="dxa"/>
              <w:right w:w="15" w:type="dxa"/>
            </w:tcMar>
            <w:vAlign w:val="bottom"/>
            <w:hideMark/>
          </w:tcPr>
          <w:p w14:paraId="428164A1" w14:textId="77777777" w:rsidR="00C5635A" w:rsidRDefault="00C5635A">
            <w:pPr>
              <w:rPr>
                <w:rFonts w:ascii="Arial" w:hAnsi="Arial" w:cs="Arial"/>
                <w:color w:val="000000"/>
                <w:kern w:val="2"/>
                <w:szCs w:val="22"/>
              </w:rPr>
            </w:pPr>
            <w:r>
              <w:rPr>
                <w:rFonts w:ascii="Arial" w:hAnsi="Arial" w:cs="Arial"/>
                <w:color w:val="000000"/>
                <w:kern w:val="2"/>
                <w:szCs w:val="22"/>
              </w:rPr>
              <w:t>Huawei Technologies Co., Ltd</w:t>
            </w:r>
          </w:p>
        </w:tc>
      </w:tr>
      <w:tr w:rsidR="00C5635A" w14:paraId="4434AE95" w14:textId="77777777" w:rsidTr="00C5635A">
        <w:trPr>
          <w:trHeight w:val="300"/>
        </w:trPr>
        <w:tc>
          <w:tcPr>
            <w:tcW w:w="0" w:type="auto"/>
            <w:noWrap/>
            <w:tcMar>
              <w:top w:w="15" w:type="dxa"/>
              <w:left w:w="15" w:type="dxa"/>
              <w:bottom w:w="0" w:type="dxa"/>
              <w:right w:w="15" w:type="dxa"/>
            </w:tcMar>
            <w:vAlign w:val="bottom"/>
            <w:hideMark/>
          </w:tcPr>
          <w:p w14:paraId="4F157DEE" w14:textId="77777777" w:rsidR="00C5635A" w:rsidRDefault="00C5635A">
            <w:pPr>
              <w:jc w:val="cente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0" w:type="auto"/>
            <w:noWrap/>
            <w:tcMar>
              <w:top w:w="15" w:type="dxa"/>
              <w:left w:w="15" w:type="dxa"/>
              <w:bottom w:w="0" w:type="dxa"/>
              <w:right w:w="15" w:type="dxa"/>
            </w:tcMar>
            <w:vAlign w:val="bottom"/>
            <w:hideMark/>
          </w:tcPr>
          <w:p w14:paraId="068CE49D" w14:textId="77777777" w:rsidR="00C5635A" w:rsidRDefault="00C5635A">
            <w:pPr>
              <w:jc w:val="center"/>
              <w:rPr>
                <w:rFonts w:ascii="Arial" w:hAnsi="Arial" w:cs="Arial"/>
                <w:color w:val="000000"/>
                <w:kern w:val="2"/>
                <w:szCs w:val="22"/>
              </w:rPr>
            </w:pPr>
            <w:r>
              <w:rPr>
                <w:rFonts w:ascii="Arial" w:hAnsi="Arial" w:cs="Arial"/>
                <w:color w:val="000000"/>
                <w:kern w:val="2"/>
                <w:szCs w:val="22"/>
              </w:rPr>
              <w:t>7/10</w:t>
            </w:r>
          </w:p>
        </w:tc>
        <w:tc>
          <w:tcPr>
            <w:tcW w:w="0" w:type="auto"/>
            <w:noWrap/>
            <w:tcMar>
              <w:top w:w="15" w:type="dxa"/>
              <w:left w:w="15" w:type="dxa"/>
              <w:bottom w:w="0" w:type="dxa"/>
              <w:right w:w="15" w:type="dxa"/>
            </w:tcMar>
            <w:vAlign w:val="bottom"/>
            <w:hideMark/>
          </w:tcPr>
          <w:p w14:paraId="662B03A5" w14:textId="77777777" w:rsidR="00C5635A" w:rsidRDefault="00C5635A">
            <w:pPr>
              <w:rPr>
                <w:rFonts w:ascii="Arial" w:hAnsi="Arial" w:cs="Arial"/>
                <w:color w:val="000000"/>
                <w:kern w:val="2"/>
                <w:szCs w:val="22"/>
              </w:rPr>
            </w:pPr>
            <w:r>
              <w:rPr>
                <w:rFonts w:ascii="Arial" w:hAnsi="Arial" w:cs="Arial"/>
                <w:color w:val="000000"/>
                <w:kern w:val="2"/>
                <w:szCs w:val="22"/>
              </w:rPr>
              <w:t>Wang, Qi</w:t>
            </w:r>
          </w:p>
        </w:tc>
        <w:tc>
          <w:tcPr>
            <w:tcW w:w="0" w:type="auto"/>
            <w:noWrap/>
            <w:tcMar>
              <w:top w:w="15" w:type="dxa"/>
              <w:left w:w="15" w:type="dxa"/>
              <w:bottom w:w="0" w:type="dxa"/>
              <w:right w:w="15" w:type="dxa"/>
            </w:tcMar>
            <w:vAlign w:val="bottom"/>
            <w:hideMark/>
          </w:tcPr>
          <w:p w14:paraId="1B37BC04" w14:textId="77777777" w:rsidR="00C5635A" w:rsidRDefault="00C5635A">
            <w:pPr>
              <w:rPr>
                <w:rFonts w:ascii="Arial" w:hAnsi="Arial" w:cs="Arial"/>
                <w:color w:val="000000"/>
                <w:kern w:val="2"/>
                <w:szCs w:val="22"/>
              </w:rPr>
            </w:pPr>
            <w:r>
              <w:rPr>
                <w:rFonts w:ascii="Arial" w:hAnsi="Arial" w:cs="Arial"/>
                <w:color w:val="000000"/>
                <w:kern w:val="2"/>
                <w:szCs w:val="22"/>
              </w:rPr>
              <w:t>Apple Inc.</w:t>
            </w:r>
          </w:p>
        </w:tc>
      </w:tr>
      <w:tr w:rsidR="00C5635A" w14:paraId="3D94B92C" w14:textId="77777777" w:rsidTr="00C5635A">
        <w:trPr>
          <w:trHeight w:val="300"/>
        </w:trPr>
        <w:tc>
          <w:tcPr>
            <w:tcW w:w="0" w:type="auto"/>
            <w:noWrap/>
            <w:tcMar>
              <w:top w:w="15" w:type="dxa"/>
              <w:left w:w="15" w:type="dxa"/>
              <w:bottom w:w="0" w:type="dxa"/>
              <w:right w:w="15" w:type="dxa"/>
            </w:tcMar>
            <w:vAlign w:val="bottom"/>
            <w:hideMark/>
          </w:tcPr>
          <w:p w14:paraId="341A6EC2" w14:textId="77777777" w:rsidR="00C5635A" w:rsidRDefault="00C5635A">
            <w:pPr>
              <w:jc w:val="cente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0" w:type="auto"/>
            <w:noWrap/>
            <w:tcMar>
              <w:top w:w="15" w:type="dxa"/>
              <w:left w:w="15" w:type="dxa"/>
              <w:bottom w:w="0" w:type="dxa"/>
              <w:right w:w="15" w:type="dxa"/>
            </w:tcMar>
            <w:vAlign w:val="bottom"/>
            <w:hideMark/>
          </w:tcPr>
          <w:p w14:paraId="7517E024" w14:textId="77777777" w:rsidR="00C5635A" w:rsidRDefault="00C5635A">
            <w:pPr>
              <w:jc w:val="center"/>
              <w:rPr>
                <w:rFonts w:ascii="Arial" w:hAnsi="Arial" w:cs="Arial"/>
                <w:color w:val="000000"/>
                <w:kern w:val="2"/>
                <w:szCs w:val="22"/>
              </w:rPr>
            </w:pPr>
            <w:r>
              <w:rPr>
                <w:rFonts w:ascii="Arial" w:hAnsi="Arial" w:cs="Arial"/>
                <w:color w:val="000000"/>
                <w:kern w:val="2"/>
                <w:szCs w:val="22"/>
              </w:rPr>
              <w:t>7/10</w:t>
            </w:r>
          </w:p>
        </w:tc>
        <w:tc>
          <w:tcPr>
            <w:tcW w:w="0" w:type="auto"/>
            <w:noWrap/>
            <w:tcMar>
              <w:top w:w="15" w:type="dxa"/>
              <w:left w:w="15" w:type="dxa"/>
              <w:bottom w:w="0" w:type="dxa"/>
              <w:right w:w="15" w:type="dxa"/>
            </w:tcMar>
            <w:vAlign w:val="bottom"/>
            <w:hideMark/>
          </w:tcPr>
          <w:p w14:paraId="2FFEB2D9" w14:textId="77777777" w:rsidR="00C5635A" w:rsidRDefault="00C5635A">
            <w:pPr>
              <w:rPr>
                <w:rFonts w:ascii="Arial" w:hAnsi="Arial" w:cs="Arial"/>
                <w:color w:val="000000"/>
                <w:kern w:val="2"/>
                <w:szCs w:val="22"/>
              </w:rPr>
            </w:pPr>
            <w:r>
              <w:rPr>
                <w:rFonts w:ascii="Arial" w:hAnsi="Arial" w:cs="Arial"/>
                <w:color w:val="000000"/>
                <w:kern w:val="2"/>
                <w:szCs w:val="22"/>
              </w:rPr>
              <w:t>Wei, Dong</w:t>
            </w:r>
          </w:p>
        </w:tc>
        <w:tc>
          <w:tcPr>
            <w:tcW w:w="0" w:type="auto"/>
            <w:noWrap/>
            <w:tcMar>
              <w:top w:w="15" w:type="dxa"/>
              <w:left w:w="15" w:type="dxa"/>
              <w:bottom w:w="0" w:type="dxa"/>
              <w:right w:w="15" w:type="dxa"/>
            </w:tcMar>
            <w:vAlign w:val="bottom"/>
            <w:hideMark/>
          </w:tcPr>
          <w:p w14:paraId="59200CB7" w14:textId="77777777" w:rsidR="00C5635A" w:rsidRDefault="00C5635A">
            <w:pPr>
              <w:rPr>
                <w:rFonts w:ascii="Arial" w:hAnsi="Arial" w:cs="Arial"/>
                <w:color w:val="000000"/>
                <w:kern w:val="2"/>
                <w:szCs w:val="22"/>
              </w:rPr>
            </w:pPr>
            <w:r>
              <w:rPr>
                <w:rFonts w:ascii="Arial" w:hAnsi="Arial" w:cs="Arial"/>
                <w:color w:val="000000"/>
                <w:kern w:val="2"/>
                <w:szCs w:val="22"/>
              </w:rPr>
              <w:t xml:space="preserve">Guangdong OPPO Mobile Telecommunications </w:t>
            </w:r>
            <w:proofErr w:type="spellStart"/>
            <w:proofErr w:type="gramStart"/>
            <w:r>
              <w:rPr>
                <w:rFonts w:ascii="Arial" w:hAnsi="Arial" w:cs="Arial"/>
                <w:color w:val="000000"/>
                <w:kern w:val="2"/>
                <w:szCs w:val="22"/>
              </w:rPr>
              <w:t>Corp.,Ltd</w:t>
            </w:r>
            <w:proofErr w:type="spellEnd"/>
            <w:proofErr w:type="gramEnd"/>
          </w:p>
        </w:tc>
      </w:tr>
      <w:tr w:rsidR="00C5635A" w14:paraId="6EBC4062" w14:textId="77777777" w:rsidTr="00C5635A">
        <w:trPr>
          <w:trHeight w:val="300"/>
        </w:trPr>
        <w:tc>
          <w:tcPr>
            <w:tcW w:w="0" w:type="auto"/>
            <w:noWrap/>
            <w:tcMar>
              <w:top w:w="15" w:type="dxa"/>
              <w:left w:w="15" w:type="dxa"/>
              <w:bottom w:w="0" w:type="dxa"/>
              <w:right w:w="15" w:type="dxa"/>
            </w:tcMar>
            <w:vAlign w:val="bottom"/>
            <w:hideMark/>
          </w:tcPr>
          <w:p w14:paraId="0D90AE05" w14:textId="77777777" w:rsidR="00C5635A" w:rsidRDefault="00C5635A">
            <w:pPr>
              <w:jc w:val="cente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0" w:type="auto"/>
            <w:noWrap/>
            <w:tcMar>
              <w:top w:w="15" w:type="dxa"/>
              <w:left w:w="15" w:type="dxa"/>
              <w:bottom w:w="0" w:type="dxa"/>
              <w:right w:w="15" w:type="dxa"/>
            </w:tcMar>
            <w:vAlign w:val="bottom"/>
            <w:hideMark/>
          </w:tcPr>
          <w:p w14:paraId="0270B1EA" w14:textId="77777777" w:rsidR="00C5635A" w:rsidRDefault="00C5635A">
            <w:pPr>
              <w:jc w:val="center"/>
              <w:rPr>
                <w:rFonts w:ascii="Arial" w:hAnsi="Arial" w:cs="Arial"/>
                <w:color w:val="000000"/>
                <w:kern w:val="2"/>
                <w:szCs w:val="22"/>
              </w:rPr>
            </w:pPr>
            <w:r>
              <w:rPr>
                <w:rFonts w:ascii="Arial" w:hAnsi="Arial" w:cs="Arial"/>
                <w:color w:val="000000"/>
                <w:kern w:val="2"/>
                <w:szCs w:val="22"/>
              </w:rPr>
              <w:t>7/10</w:t>
            </w:r>
          </w:p>
        </w:tc>
        <w:tc>
          <w:tcPr>
            <w:tcW w:w="0" w:type="auto"/>
            <w:noWrap/>
            <w:tcMar>
              <w:top w:w="15" w:type="dxa"/>
              <w:left w:w="15" w:type="dxa"/>
              <w:bottom w:w="0" w:type="dxa"/>
              <w:right w:w="15" w:type="dxa"/>
            </w:tcMar>
            <w:vAlign w:val="bottom"/>
            <w:hideMark/>
          </w:tcPr>
          <w:p w14:paraId="3866050C" w14:textId="77777777" w:rsidR="00C5635A" w:rsidRDefault="00C5635A">
            <w:pPr>
              <w:rPr>
                <w:rFonts w:ascii="Arial" w:hAnsi="Arial" w:cs="Arial"/>
                <w:color w:val="000000"/>
                <w:kern w:val="2"/>
                <w:szCs w:val="22"/>
              </w:rPr>
            </w:pPr>
            <w:proofErr w:type="spellStart"/>
            <w:r>
              <w:rPr>
                <w:rFonts w:ascii="Arial" w:hAnsi="Arial" w:cs="Arial"/>
                <w:color w:val="000000"/>
                <w:kern w:val="2"/>
                <w:szCs w:val="22"/>
              </w:rPr>
              <w:t>Wentink</w:t>
            </w:r>
            <w:proofErr w:type="spellEnd"/>
            <w:r>
              <w:rPr>
                <w:rFonts w:ascii="Arial" w:hAnsi="Arial" w:cs="Arial"/>
                <w:color w:val="000000"/>
                <w:kern w:val="2"/>
                <w:szCs w:val="22"/>
              </w:rPr>
              <w:t xml:space="preserve">, </w:t>
            </w:r>
            <w:proofErr w:type="spellStart"/>
            <w:r>
              <w:rPr>
                <w:rFonts w:ascii="Arial" w:hAnsi="Arial" w:cs="Arial"/>
                <w:color w:val="000000"/>
                <w:kern w:val="2"/>
                <w:szCs w:val="22"/>
              </w:rPr>
              <w:t>Menzo</w:t>
            </w:r>
            <w:proofErr w:type="spellEnd"/>
          </w:p>
        </w:tc>
        <w:tc>
          <w:tcPr>
            <w:tcW w:w="0" w:type="auto"/>
            <w:noWrap/>
            <w:tcMar>
              <w:top w:w="15" w:type="dxa"/>
              <w:left w:w="15" w:type="dxa"/>
              <w:bottom w:w="0" w:type="dxa"/>
              <w:right w:w="15" w:type="dxa"/>
            </w:tcMar>
            <w:vAlign w:val="bottom"/>
            <w:hideMark/>
          </w:tcPr>
          <w:p w14:paraId="3CDC6931" w14:textId="77777777" w:rsidR="00C5635A" w:rsidRDefault="00C5635A">
            <w:pPr>
              <w:rPr>
                <w:rFonts w:ascii="Arial" w:hAnsi="Arial" w:cs="Arial"/>
                <w:color w:val="000000"/>
                <w:kern w:val="2"/>
                <w:szCs w:val="22"/>
              </w:rPr>
            </w:pPr>
            <w:r>
              <w:rPr>
                <w:rFonts w:ascii="Arial" w:hAnsi="Arial" w:cs="Arial"/>
                <w:color w:val="000000"/>
                <w:kern w:val="2"/>
                <w:szCs w:val="22"/>
              </w:rPr>
              <w:t>Qualcomm Technologies, Inc</w:t>
            </w:r>
          </w:p>
        </w:tc>
      </w:tr>
      <w:tr w:rsidR="00C5635A" w14:paraId="3D794BD3" w14:textId="77777777" w:rsidTr="00C5635A">
        <w:trPr>
          <w:trHeight w:val="300"/>
        </w:trPr>
        <w:tc>
          <w:tcPr>
            <w:tcW w:w="0" w:type="auto"/>
            <w:noWrap/>
            <w:tcMar>
              <w:top w:w="15" w:type="dxa"/>
              <w:left w:w="15" w:type="dxa"/>
              <w:bottom w:w="0" w:type="dxa"/>
              <w:right w:w="15" w:type="dxa"/>
            </w:tcMar>
            <w:vAlign w:val="bottom"/>
            <w:hideMark/>
          </w:tcPr>
          <w:p w14:paraId="46FEE9A9" w14:textId="77777777" w:rsidR="00C5635A" w:rsidRDefault="00C5635A">
            <w:pPr>
              <w:jc w:val="cente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0" w:type="auto"/>
            <w:noWrap/>
            <w:tcMar>
              <w:top w:w="15" w:type="dxa"/>
              <w:left w:w="15" w:type="dxa"/>
              <w:bottom w:w="0" w:type="dxa"/>
              <w:right w:w="15" w:type="dxa"/>
            </w:tcMar>
            <w:vAlign w:val="bottom"/>
            <w:hideMark/>
          </w:tcPr>
          <w:p w14:paraId="3C56CE30" w14:textId="77777777" w:rsidR="00C5635A" w:rsidRDefault="00C5635A">
            <w:pPr>
              <w:jc w:val="center"/>
              <w:rPr>
                <w:rFonts w:ascii="Arial" w:hAnsi="Arial" w:cs="Arial"/>
                <w:color w:val="000000"/>
                <w:kern w:val="2"/>
                <w:szCs w:val="22"/>
              </w:rPr>
            </w:pPr>
            <w:r>
              <w:rPr>
                <w:rFonts w:ascii="Arial" w:hAnsi="Arial" w:cs="Arial"/>
                <w:color w:val="000000"/>
                <w:kern w:val="2"/>
                <w:szCs w:val="22"/>
              </w:rPr>
              <w:t>7/10</w:t>
            </w:r>
          </w:p>
        </w:tc>
        <w:tc>
          <w:tcPr>
            <w:tcW w:w="0" w:type="auto"/>
            <w:noWrap/>
            <w:tcMar>
              <w:top w:w="15" w:type="dxa"/>
              <w:left w:w="15" w:type="dxa"/>
              <w:bottom w:w="0" w:type="dxa"/>
              <w:right w:w="15" w:type="dxa"/>
            </w:tcMar>
            <w:vAlign w:val="bottom"/>
            <w:hideMark/>
          </w:tcPr>
          <w:p w14:paraId="6930E073" w14:textId="77777777" w:rsidR="00C5635A" w:rsidRDefault="00C5635A">
            <w:pPr>
              <w:rPr>
                <w:rFonts w:ascii="Arial" w:hAnsi="Arial" w:cs="Arial"/>
                <w:color w:val="000000"/>
                <w:kern w:val="2"/>
                <w:szCs w:val="22"/>
              </w:rPr>
            </w:pPr>
            <w:r>
              <w:rPr>
                <w:rFonts w:ascii="Arial" w:hAnsi="Arial" w:cs="Arial"/>
                <w:color w:val="000000"/>
                <w:kern w:val="2"/>
                <w:szCs w:val="22"/>
              </w:rPr>
              <w:t>Xiao, Tong</w:t>
            </w:r>
          </w:p>
        </w:tc>
        <w:tc>
          <w:tcPr>
            <w:tcW w:w="0" w:type="auto"/>
            <w:noWrap/>
            <w:tcMar>
              <w:top w:w="15" w:type="dxa"/>
              <w:left w:w="15" w:type="dxa"/>
              <w:bottom w:w="0" w:type="dxa"/>
              <w:right w:w="15" w:type="dxa"/>
            </w:tcMar>
            <w:vAlign w:val="bottom"/>
            <w:hideMark/>
          </w:tcPr>
          <w:p w14:paraId="131F93E4" w14:textId="77777777" w:rsidR="00C5635A" w:rsidRDefault="00C5635A">
            <w:pPr>
              <w:rPr>
                <w:rFonts w:ascii="Arial" w:hAnsi="Arial" w:cs="Arial"/>
                <w:color w:val="000000"/>
                <w:kern w:val="2"/>
                <w:szCs w:val="22"/>
              </w:rPr>
            </w:pPr>
            <w:r>
              <w:rPr>
                <w:rFonts w:ascii="Arial" w:hAnsi="Arial" w:cs="Arial"/>
                <w:color w:val="000000"/>
                <w:kern w:val="2"/>
                <w:szCs w:val="22"/>
              </w:rPr>
              <w:t>Xiaomi Communications Co., Ltd.</w:t>
            </w:r>
          </w:p>
        </w:tc>
      </w:tr>
      <w:tr w:rsidR="00C5635A" w14:paraId="594B2313" w14:textId="77777777" w:rsidTr="00C5635A">
        <w:trPr>
          <w:trHeight w:val="300"/>
        </w:trPr>
        <w:tc>
          <w:tcPr>
            <w:tcW w:w="0" w:type="auto"/>
            <w:noWrap/>
            <w:tcMar>
              <w:top w:w="15" w:type="dxa"/>
              <w:left w:w="15" w:type="dxa"/>
              <w:bottom w:w="0" w:type="dxa"/>
              <w:right w:w="15" w:type="dxa"/>
            </w:tcMar>
            <w:vAlign w:val="bottom"/>
            <w:hideMark/>
          </w:tcPr>
          <w:p w14:paraId="715EA7C1" w14:textId="77777777" w:rsidR="00C5635A" w:rsidRDefault="00C5635A">
            <w:pPr>
              <w:jc w:val="cente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0" w:type="auto"/>
            <w:noWrap/>
            <w:tcMar>
              <w:top w:w="15" w:type="dxa"/>
              <w:left w:w="15" w:type="dxa"/>
              <w:bottom w:w="0" w:type="dxa"/>
              <w:right w:w="15" w:type="dxa"/>
            </w:tcMar>
            <w:vAlign w:val="bottom"/>
            <w:hideMark/>
          </w:tcPr>
          <w:p w14:paraId="5756899A" w14:textId="77777777" w:rsidR="00C5635A" w:rsidRDefault="00C5635A">
            <w:pPr>
              <w:jc w:val="center"/>
              <w:rPr>
                <w:rFonts w:ascii="Arial" w:hAnsi="Arial" w:cs="Arial"/>
                <w:color w:val="000000"/>
                <w:kern w:val="2"/>
                <w:szCs w:val="22"/>
              </w:rPr>
            </w:pPr>
            <w:r>
              <w:rPr>
                <w:rFonts w:ascii="Arial" w:hAnsi="Arial" w:cs="Arial"/>
                <w:color w:val="000000"/>
                <w:kern w:val="2"/>
                <w:szCs w:val="22"/>
              </w:rPr>
              <w:t>7/10</w:t>
            </w:r>
          </w:p>
        </w:tc>
        <w:tc>
          <w:tcPr>
            <w:tcW w:w="0" w:type="auto"/>
            <w:noWrap/>
            <w:tcMar>
              <w:top w:w="15" w:type="dxa"/>
              <w:left w:w="15" w:type="dxa"/>
              <w:bottom w:w="0" w:type="dxa"/>
              <w:right w:w="15" w:type="dxa"/>
            </w:tcMar>
            <w:vAlign w:val="bottom"/>
            <w:hideMark/>
          </w:tcPr>
          <w:p w14:paraId="2DE9C7C4" w14:textId="77777777" w:rsidR="00C5635A" w:rsidRDefault="00C5635A">
            <w:pPr>
              <w:rPr>
                <w:rFonts w:ascii="Arial" w:hAnsi="Arial" w:cs="Arial"/>
                <w:color w:val="000000"/>
                <w:kern w:val="2"/>
                <w:szCs w:val="22"/>
              </w:rPr>
            </w:pPr>
            <w:r>
              <w:rPr>
                <w:rFonts w:ascii="Arial" w:hAnsi="Arial" w:cs="Arial"/>
                <w:color w:val="000000"/>
                <w:kern w:val="2"/>
                <w:szCs w:val="22"/>
              </w:rPr>
              <w:t>Yang, Jay</w:t>
            </w:r>
          </w:p>
        </w:tc>
        <w:tc>
          <w:tcPr>
            <w:tcW w:w="0" w:type="auto"/>
            <w:noWrap/>
            <w:tcMar>
              <w:top w:w="15" w:type="dxa"/>
              <w:left w:w="15" w:type="dxa"/>
              <w:bottom w:w="0" w:type="dxa"/>
              <w:right w:w="15" w:type="dxa"/>
            </w:tcMar>
            <w:vAlign w:val="bottom"/>
            <w:hideMark/>
          </w:tcPr>
          <w:p w14:paraId="7CA1767A" w14:textId="77777777" w:rsidR="00C5635A" w:rsidRDefault="00C5635A">
            <w:pPr>
              <w:rPr>
                <w:rFonts w:ascii="Arial" w:hAnsi="Arial" w:cs="Arial"/>
                <w:color w:val="000000"/>
                <w:kern w:val="2"/>
                <w:szCs w:val="22"/>
              </w:rPr>
            </w:pPr>
            <w:r>
              <w:rPr>
                <w:rFonts w:ascii="Arial" w:hAnsi="Arial" w:cs="Arial"/>
                <w:color w:val="000000"/>
                <w:kern w:val="2"/>
                <w:szCs w:val="22"/>
              </w:rPr>
              <w:t>ZTE Corporation</w:t>
            </w:r>
          </w:p>
        </w:tc>
      </w:tr>
      <w:tr w:rsidR="00C5635A" w14:paraId="7190B89A" w14:textId="77777777" w:rsidTr="00C5635A">
        <w:trPr>
          <w:trHeight w:val="300"/>
        </w:trPr>
        <w:tc>
          <w:tcPr>
            <w:tcW w:w="0" w:type="auto"/>
            <w:noWrap/>
            <w:tcMar>
              <w:top w:w="15" w:type="dxa"/>
              <w:left w:w="15" w:type="dxa"/>
              <w:bottom w:w="0" w:type="dxa"/>
              <w:right w:w="15" w:type="dxa"/>
            </w:tcMar>
            <w:vAlign w:val="bottom"/>
            <w:hideMark/>
          </w:tcPr>
          <w:p w14:paraId="328D7A60" w14:textId="77777777" w:rsidR="00C5635A" w:rsidRDefault="00C5635A">
            <w:pPr>
              <w:jc w:val="center"/>
              <w:rPr>
                <w:rFonts w:ascii="Arial" w:hAnsi="Arial" w:cs="Arial"/>
                <w:color w:val="000000"/>
                <w:kern w:val="2"/>
                <w:szCs w:val="22"/>
              </w:rPr>
            </w:pPr>
            <w:proofErr w:type="spellStart"/>
            <w:r>
              <w:rPr>
                <w:rFonts w:ascii="Arial" w:hAnsi="Arial" w:cs="Arial"/>
                <w:color w:val="000000"/>
                <w:kern w:val="2"/>
                <w:szCs w:val="22"/>
              </w:rPr>
              <w:t>TGbe</w:t>
            </w:r>
            <w:proofErr w:type="spellEnd"/>
            <w:r>
              <w:rPr>
                <w:rFonts w:ascii="Arial" w:hAnsi="Arial" w:cs="Arial"/>
                <w:color w:val="000000"/>
                <w:kern w:val="2"/>
                <w:szCs w:val="22"/>
              </w:rPr>
              <w:t xml:space="preserve"> (Joint)</w:t>
            </w:r>
          </w:p>
        </w:tc>
        <w:tc>
          <w:tcPr>
            <w:tcW w:w="0" w:type="auto"/>
            <w:noWrap/>
            <w:tcMar>
              <w:top w:w="15" w:type="dxa"/>
              <w:left w:w="15" w:type="dxa"/>
              <w:bottom w:w="0" w:type="dxa"/>
              <w:right w:w="15" w:type="dxa"/>
            </w:tcMar>
            <w:vAlign w:val="bottom"/>
            <w:hideMark/>
          </w:tcPr>
          <w:p w14:paraId="789C92FB" w14:textId="77777777" w:rsidR="00C5635A" w:rsidRDefault="00C5635A">
            <w:pPr>
              <w:jc w:val="center"/>
              <w:rPr>
                <w:rFonts w:ascii="Arial" w:hAnsi="Arial" w:cs="Arial"/>
                <w:color w:val="000000"/>
                <w:kern w:val="2"/>
                <w:szCs w:val="22"/>
              </w:rPr>
            </w:pPr>
            <w:r>
              <w:rPr>
                <w:rFonts w:ascii="Arial" w:hAnsi="Arial" w:cs="Arial"/>
                <w:color w:val="000000"/>
                <w:kern w:val="2"/>
                <w:szCs w:val="22"/>
              </w:rPr>
              <w:t>7/10</w:t>
            </w:r>
          </w:p>
        </w:tc>
        <w:tc>
          <w:tcPr>
            <w:tcW w:w="0" w:type="auto"/>
            <w:noWrap/>
            <w:tcMar>
              <w:top w:w="15" w:type="dxa"/>
              <w:left w:w="15" w:type="dxa"/>
              <w:bottom w:w="0" w:type="dxa"/>
              <w:right w:w="15" w:type="dxa"/>
            </w:tcMar>
            <w:vAlign w:val="bottom"/>
            <w:hideMark/>
          </w:tcPr>
          <w:p w14:paraId="29BFACC8" w14:textId="77777777" w:rsidR="00C5635A" w:rsidRDefault="00C5635A">
            <w:pPr>
              <w:rPr>
                <w:rFonts w:ascii="Arial" w:hAnsi="Arial" w:cs="Arial"/>
                <w:color w:val="000000"/>
                <w:kern w:val="2"/>
                <w:szCs w:val="22"/>
              </w:rPr>
            </w:pPr>
            <w:r>
              <w:rPr>
                <w:rFonts w:ascii="Arial" w:hAnsi="Arial" w:cs="Arial"/>
                <w:color w:val="000000"/>
                <w:kern w:val="2"/>
                <w:szCs w:val="22"/>
              </w:rPr>
              <w:t xml:space="preserve">Zhong, </w:t>
            </w:r>
            <w:proofErr w:type="spellStart"/>
            <w:r>
              <w:rPr>
                <w:rFonts w:ascii="Arial" w:hAnsi="Arial" w:cs="Arial"/>
                <w:color w:val="000000"/>
                <w:kern w:val="2"/>
                <w:szCs w:val="22"/>
              </w:rPr>
              <w:t>Ke</w:t>
            </w:r>
            <w:proofErr w:type="spellEnd"/>
          </w:p>
        </w:tc>
        <w:tc>
          <w:tcPr>
            <w:tcW w:w="0" w:type="auto"/>
            <w:noWrap/>
            <w:tcMar>
              <w:top w:w="15" w:type="dxa"/>
              <w:left w:w="15" w:type="dxa"/>
              <w:bottom w:w="0" w:type="dxa"/>
              <w:right w:w="15" w:type="dxa"/>
            </w:tcMar>
            <w:vAlign w:val="bottom"/>
            <w:hideMark/>
          </w:tcPr>
          <w:p w14:paraId="39544967" w14:textId="77777777" w:rsidR="00C5635A" w:rsidRDefault="00C5635A">
            <w:pPr>
              <w:rPr>
                <w:rFonts w:ascii="Arial" w:hAnsi="Arial" w:cs="Arial"/>
                <w:color w:val="000000"/>
                <w:kern w:val="2"/>
                <w:szCs w:val="22"/>
              </w:rPr>
            </w:pPr>
            <w:proofErr w:type="spellStart"/>
            <w:r>
              <w:rPr>
                <w:rFonts w:ascii="Arial" w:hAnsi="Arial" w:cs="Arial"/>
                <w:color w:val="000000"/>
                <w:kern w:val="2"/>
                <w:szCs w:val="22"/>
              </w:rPr>
              <w:t>Ruijie</w:t>
            </w:r>
            <w:proofErr w:type="spellEnd"/>
            <w:r>
              <w:rPr>
                <w:rFonts w:ascii="Arial" w:hAnsi="Arial" w:cs="Arial"/>
                <w:color w:val="000000"/>
                <w:kern w:val="2"/>
                <w:szCs w:val="22"/>
              </w:rPr>
              <w:t xml:space="preserve"> Networks </w:t>
            </w:r>
            <w:proofErr w:type="spellStart"/>
            <w:proofErr w:type="gramStart"/>
            <w:r>
              <w:rPr>
                <w:rFonts w:ascii="Arial" w:hAnsi="Arial" w:cs="Arial"/>
                <w:color w:val="000000"/>
                <w:kern w:val="2"/>
                <w:szCs w:val="22"/>
              </w:rPr>
              <w:t>Co.,Ltd</w:t>
            </w:r>
            <w:proofErr w:type="spellEnd"/>
            <w:r>
              <w:rPr>
                <w:rFonts w:ascii="Arial" w:hAnsi="Arial" w:cs="Arial"/>
                <w:color w:val="000000"/>
                <w:kern w:val="2"/>
                <w:szCs w:val="22"/>
              </w:rPr>
              <w:t>.</w:t>
            </w:r>
            <w:proofErr w:type="gramEnd"/>
          </w:p>
        </w:tc>
      </w:tr>
    </w:tbl>
    <w:p w14:paraId="0DCA3E1F" w14:textId="0611F6AC" w:rsidR="009E3721" w:rsidRDefault="009E3721" w:rsidP="009E3721">
      <w:pPr>
        <w:pStyle w:val="a"/>
        <w:numPr>
          <w:ilvl w:val="0"/>
          <w:numId w:val="0"/>
        </w:numPr>
        <w:ind w:left="1440"/>
        <w:rPr>
          <w:lang w:eastAsia="zh-CN"/>
        </w:rPr>
      </w:pPr>
    </w:p>
    <w:p w14:paraId="22BDD60D" w14:textId="77777777" w:rsidR="009E3721" w:rsidRDefault="009E3721" w:rsidP="009E3721">
      <w:pPr>
        <w:pStyle w:val="a"/>
        <w:numPr>
          <w:ilvl w:val="0"/>
          <w:numId w:val="1"/>
        </w:numPr>
      </w:pPr>
      <w:r w:rsidRPr="00734539">
        <w:t>Announcements:</w:t>
      </w:r>
      <w:r>
        <w:t xml:space="preserve"> </w:t>
      </w:r>
    </w:p>
    <w:p w14:paraId="2CB619AE" w14:textId="77777777" w:rsidR="009E3721" w:rsidRDefault="009E3721" w:rsidP="009E3721">
      <w:pPr>
        <w:pStyle w:val="a"/>
        <w:numPr>
          <w:ilvl w:val="0"/>
          <w:numId w:val="1"/>
        </w:numPr>
      </w:pPr>
      <w:r>
        <w:rPr>
          <w:rFonts w:hint="eastAsia"/>
          <w:lang w:eastAsia="zh-CN"/>
        </w:rPr>
        <w:t>A</w:t>
      </w:r>
      <w:r>
        <w:rPr>
          <w:lang w:eastAsia="zh-CN"/>
        </w:rPr>
        <w:t>genda</w:t>
      </w:r>
    </w:p>
    <w:p w14:paraId="3911A641" w14:textId="77777777" w:rsidR="009E3721" w:rsidRDefault="009E3721" w:rsidP="009E3721">
      <w:pPr>
        <w:pStyle w:val="a"/>
      </w:pPr>
      <w:r>
        <w:t>CR Submissions</w:t>
      </w:r>
    </w:p>
    <w:p w14:paraId="3E7D5323" w14:textId="4D30B601" w:rsidR="009E3721" w:rsidRPr="001B782E" w:rsidRDefault="00A81D4A" w:rsidP="009E3721">
      <w:pPr>
        <w:pStyle w:val="a"/>
        <w:numPr>
          <w:ilvl w:val="2"/>
          <w:numId w:val="1"/>
        </w:numPr>
        <w:rPr>
          <w:sz w:val="20"/>
          <w:szCs w:val="20"/>
        </w:rPr>
      </w:pPr>
      <w:hyperlink r:id="rId115" w:history="1">
        <w:r w:rsidR="009E3721" w:rsidRPr="001B782E">
          <w:rPr>
            <w:rStyle w:val="ae"/>
            <w:sz w:val="20"/>
            <w:szCs w:val="20"/>
          </w:rPr>
          <w:t>24/1007</w:t>
        </w:r>
      </w:hyperlink>
      <w:r w:rsidR="009E3721" w:rsidRPr="001B782E">
        <w:rPr>
          <w:sz w:val="20"/>
          <w:szCs w:val="20"/>
        </w:rPr>
        <w:t xml:space="preserve"> CR for CID 231</w:t>
      </w:r>
      <w:r w:rsidR="009E3721">
        <w:rPr>
          <w:sz w:val="20"/>
          <w:szCs w:val="20"/>
        </w:rPr>
        <w:t>37</w:t>
      </w:r>
      <w:r w:rsidR="009E3721" w:rsidRPr="001B782E">
        <w:rPr>
          <w:sz w:val="20"/>
          <w:szCs w:val="20"/>
        </w:rPr>
        <w:tab/>
      </w:r>
      <w:r w:rsidR="009E3721" w:rsidRPr="001B782E">
        <w:rPr>
          <w:sz w:val="20"/>
          <w:szCs w:val="20"/>
        </w:rPr>
        <w:tab/>
      </w:r>
      <w:r w:rsidR="009E3721" w:rsidRPr="001B782E">
        <w:rPr>
          <w:sz w:val="20"/>
          <w:szCs w:val="20"/>
        </w:rPr>
        <w:tab/>
      </w:r>
      <w:r w:rsidR="009E3721" w:rsidRPr="001B782E">
        <w:rPr>
          <w:sz w:val="20"/>
          <w:szCs w:val="20"/>
        </w:rPr>
        <w:tab/>
      </w:r>
      <w:proofErr w:type="spellStart"/>
      <w:r w:rsidR="009E3721">
        <w:rPr>
          <w:sz w:val="20"/>
          <w:szCs w:val="20"/>
        </w:rPr>
        <w:t>Hanqing</w:t>
      </w:r>
      <w:proofErr w:type="spellEnd"/>
      <w:r w:rsidR="009E3721">
        <w:rPr>
          <w:sz w:val="20"/>
          <w:szCs w:val="20"/>
        </w:rPr>
        <w:t xml:space="preserve"> Lou</w:t>
      </w:r>
      <w:r w:rsidR="009E3721" w:rsidRPr="001B782E">
        <w:rPr>
          <w:sz w:val="20"/>
          <w:szCs w:val="20"/>
        </w:rPr>
        <w:tab/>
      </w:r>
    </w:p>
    <w:p w14:paraId="68EB409A" w14:textId="3B6C75C0" w:rsidR="009E3721" w:rsidRPr="008F30AE" w:rsidRDefault="00A81D4A" w:rsidP="009E3721">
      <w:pPr>
        <w:pStyle w:val="a"/>
        <w:numPr>
          <w:ilvl w:val="2"/>
          <w:numId w:val="1"/>
        </w:numPr>
        <w:rPr>
          <w:sz w:val="20"/>
          <w:szCs w:val="20"/>
        </w:rPr>
      </w:pPr>
      <w:hyperlink r:id="rId116" w:history="1">
        <w:r w:rsidR="009E3721" w:rsidRPr="00F4539D">
          <w:rPr>
            <w:rStyle w:val="ae"/>
            <w:sz w:val="20"/>
            <w:szCs w:val="20"/>
          </w:rPr>
          <w:t>24/1051</w:t>
        </w:r>
      </w:hyperlink>
      <w:r w:rsidR="009E3721" w:rsidRPr="008F30AE">
        <w:rPr>
          <w:sz w:val="20"/>
          <w:szCs w:val="20"/>
        </w:rPr>
        <w:t xml:space="preserve"> Resolutions for CIDs assigned to </w:t>
      </w:r>
      <w:proofErr w:type="spellStart"/>
      <w:r w:rsidR="009E3721" w:rsidRPr="008F30AE">
        <w:rPr>
          <w:sz w:val="20"/>
          <w:szCs w:val="20"/>
        </w:rPr>
        <w:t>Sanket</w:t>
      </w:r>
      <w:proofErr w:type="spellEnd"/>
      <w:r w:rsidR="009E3721" w:rsidRPr="008F30AE">
        <w:rPr>
          <w:sz w:val="20"/>
          <w:szCs w:val="20"/>
        </w:rPr>
        <w:tab/>
      </w:r>
      <w:r w:rsidR="009E3721" w:rsidRPr="008F30AE">
        <w:rPr>
          <w:sz w:val="20"/>
          <w:szCs w:val="20"/>
        </w:rPr>
        <w:tab/>
      </w:r>
      <w:proofErr w:type="spellStart"/>
      <w:r w:rsidR="009E3721" w:rsidRPr="008F30AE">
        <w:rPr>
          <w:sz w:val="20"/>
          <w:szCs w:val="20"/>
        </w:rPr>
        <w:t>Sanket</w:t>
      </w:r>
      <w:proofErr w:type="spellEnd"/>
      <w:r w:rsidR="009E3721" w:rsidRPr="008F30AE">
        <w:rPr>
          <w:sz w:val="20"/>
          <w:szCs w:val="20"/>
        </w:rPr>
        <w:t xml:space="preserve"> </w:t>
      </w:r>
      <w:proofErr w:type="spellStart"/>
      <w:r w:rsidR="009E3721" w:rsidRPr="008F30AE">
        <w:rPr>
          <w:sz w:val="20"/>
          <w:szCs w:val="20"/>
        </w:rPr>
        <w:t>Kalamkar</w:t>
      </w:r>
      <w:proofErr w:type="spellEnd"/>
      <w:r w:rsidR="009E3721" w:rsidRPr="008F30AE">
        <w:rPr>
          <w:sz w:val="20"/>
          <w:szCs w:val="20"/>
        </w:rPr>
        <w:tab/>
      </w:r>
    </w:p>
    <w:p w14:paraId="241A3A73" w14:textId="03411099" w:rsidR="009E3721" w:rsidRPr="008F30AE" w:rsidRDefault="00A81D4A" w:rsidP="009E3721">
      <w:pPr>
        <w:pStyle w:val="a"/>
        <w:numPr>
          <w:ilvl w:val="2"/>
          <w:numId w:val="1"/>
        </w:numPr>
        <w:rPr>
          <w:sz w:val="20"/>
          <w:szCs w:val="20"/>
        </w:rPr>
      </w:pPr>
      <w:hyperlink r:id="rId117" w:history="1">
        <w:r w:rsidR="009E3721" w:rsidRPr="00F4539D">
          <w:rPr>
            <w:rStyle w:val="ae"/>
            <w:sz w:val="20"/>
            <w:szCs w:val="20"/>
          </w:rPr>
          <w:t>24/1043</w:t>
        </w:r>
      </w:hyperlink>
      <w:r w:rsidR="009E3721" w:rsidRPr="008F30AE">
        <w:rPr>
          <w:sz w:val="20"/>
          <w:szCs w:val="20"/>
        </w:rPr>
        <w:t xml:space="preserve"> CR for CIDs for 5.1.5.1 and 9.4.2.3.25 Part 2</w:t>
      </w:r>
      <w:r w:rsidR="009E3721" w:rsidRPr="008F30AE">
        <w:rPr>
          <w:sz w:val="20"/>
          <w:szCs w:val="20"/>
        </w:rPr>
        <w:tab/>
        <w:t>Duncan Ho</w:t>
      </w:r>
      <w:r w:rsidR="009E3721" w:rsidRPr="008F30AE">
        <w:rPr>
          <w:sz w:val="20"/>
          <w:szCs w:val="20"/>
        </w:rPr>
        <w:tab/>
      </w:r>
    </w:p>
    <w:p w14:paraId="1D4113D6" w14:textId="24ED811C" w:rsidR="009E3721" w:rsidRPr="008F30AE" w:rsidRDefault="00A81D4A" w:rsidP="009E3721">
      <w:pPr>
        <w:pStyle w:val="a"/>
        <w:numPr>
          <w:ilvl w:val="2"/>
          <w:numId w:val="1"/>
        </w:numPr>
        <w:rPr>
          <w:sz w:val="20"/>
          <w:szCs w:val="20"/>
        </w:rPr>
      </w:pPr>
      <w:hyperlink r:id="rId118" w:history="1">
        <w:r w:rsidR="009E3721" w:rsidRPr="00F4539D">
          <w:rPr>
            <w:rStyle w:val="ae"/>
            <w:sz w:val="20"/>
            <w:szCs w:val="20"/>
          </w:rPr>
          <w:t>24/1029</w:t>
        </w:r>
      </w:hyperlink>
      <w:r w:rsidR="009E3721" w:rsidRPr="008F30AE">
        <w:rPr>
          <w:sz w:val="20"/>
          <w:szCs w:val="20"/>
        </w:rPr>
        <w:t xml:space="preserve"> Recirculation SA Ballot: CR for 9.6.13.9</w:t>
      </w:r>
      <w:r w:rsidR="009E3721" w:rsidRPr="008F30AE">
        <w:rPr>
          <w:sz w:val="20"/>
          <w:szCs w:val="20"/>
        </w:rPr>
        <w:tab/>
      </w:r>
      <w:r w:rsidR="009E3721" w:rsidRPr="008F30AE">
        <w:rPr>
          <w:sz w:val="20"/>
          <w:szCs w:val="20"/>
        </w:rPr>
        <w:tab/>
        <w:t>Arik Klein</w:t>
      </w:r>
      <w:r w:rsidR="009E3721" w:rsidRPr="008F30AE">
        <w:rPr>
          <w:sz w:val="20"/>
          <w:szCs w:val="20"/>
        </w:rPr>
        <w:tab/>
      </w:r>
    </w:p>
    <w:p w14:paraId="64A2CC36" w14:textId="34DDB47F" w:rsidR="009E3721" w:rsidRDefault="00A81D4A" w:rsidP="009E3721">
      <w:pPr>
        <w:pStyle w:val="a"/>
        <w:numPr>
          <w:ilvl w:val="2"/>
          <w:numId w:val="1"/>
        </w:numPr>
        <w:rPr>
          <w:sz w:val="20"/>
          <w:szCs w:val="20"/>
        </w:rPr>
      </w:pPr>
      <w:hyperlink r:id="rId119" w:history="1">
        <w:r w:rsidR="009E3721" w:rsidRPr="00F4539D">
          <w:rPr>
            <w:rStyle w:val="ae"/>
            <w:sz w:val="20"/>
            <w:szCs w:val="20"/>
          </w:rPr>
          <w:t>24/1061</w:t>
        </w:r>
      </w:hyperlink>
      <w:r w:rsidR="009E3721" w:rsidRPr="008F30AE">
        <w:rPr>
          <w:sz w:val="20"/>
          <w:szCs w:val="20"/>
        </w:rPr>
        <w:t xml:space="preserve"> Recirc SAB CR on </w:t>
      </w:r>
      <w:proofErr w:type="spellStart"/>
      <w:r w:rsidR="009E3721" w:rsidRPr="008F30AE">
        <w:rPr>
          <w:sz w:val="20"/>
          <w:szCs w:val="20"/>
        </w:rPr>
        <w:t>Misc</w:t>
      </w:r>
      <w:proofErr w:type="spellEnd"/>
      <w:r w:rsidR="009E3721" w:rsidRPr="008F30AE">
        <w:rPr>
          <w:sz w:val="20"/>
          <w:szCs w:val="20"/>
        </w:rPr>
        <w:t xml:space="preserve"> CIDs</w:t>
      </w:r>
      <w:r w:rsidR="009E3721" w:rsidRPr="008F30AE">
        <w:rPr>
          <w:sz w:val="20"/>
          <w:szCs w:val="20"/>
        </w:rPr>
        <w:tab/>
      </w:r>
      <w:r w:rsidR="009E3721" w:rsidRPr="008F30AE">
        <w:rPr>
          <w:sz w:val="20"/>
          <w:szCs w:val="20"/>
        </w:rPr>
        <w:tab/>
      </w:r>
      <w:r w:rsidR="009E3721" w:rsidRPr="008F30AE">
        <w:rPr>
          <w:sz w:val="20"/>
          <w:szCs w:val="20"/>
        </w:rPr>
        <w:tab/>
        <w:t>Rubayet Shafin</w:t>
      </w:r>
      <w:r w:rsidR="009E3721" w:rsidRPr="008F30AE">
        <w:rPr>
          <w:sz w:val="20"/>
          <w:szCs w:val="20"/>
        </w:rPr>
        <w:tab/>
      </w:r>
    </w:p>
    <w:p w14:paraId="54811ACB" w14:textId="544B7FD2" w:rsidR="009E3721" w:rsidRDefault="00A81D4A" w:rsidP="009E3721">
      <w:pPr>
        <w:pStyle w:val="a"/>
        <w:numPr>
          <w:ilvl w:val="2"/>
          <w:numId w:val="1"/>
        </w:numPr>
        <w:rPr>
          <w:sz w:val="20"/>
          <w:szCs w:val="20"/>
        </w:rPr>
      </w:pPr>
      <w:hyperlink r:id="rId120" w:history="1">
        <w:r w:rsidR="009E3721" w:rsidRPr="005377A4">
          <w:rPr>
            <w:rStyle w:val="ae"/>
            <w:sz w:val="20"/>
            <w:szCs w:val="20"/>
          </w:rPr>
          <w:t>24/1018</w:t>
        </w:r>
      </w:hyperlink>
      <w:r w:rsidR="009E3721" w:rsidRPr="001B4B6B">
        <w:rPr>
          <w:sz w:val="20"/>
          <w:szCs w:val="20"/>
        </w:rPr>
        <w:t xml:space="preserve"> Res</w:t>
      </w:r>
      <w:r w:rsidR="009E3721">
        <w:rPr>
          <w:sz w:val="20"/>
          <w:szCs w:val="20"/>
        </w:rPr>
        <w:t>.</w:t>
      </w:r>
      <w:r w:rsidR="009E3721" w:rsidRPr="001B4B6B">
        <w:rPr>
          <w:sz w:val="20"/>
          <w:szCs w:val="20"/>
        </w:rPr>
        <w:t xml:space="preserve"> for CIDs assigned to </w:t>
      </w:r>
      <w:proofErr w:type="spellStart"/>
      <w:r w:rsidR="009E3721" w:rsidRPr="001B4B6B">
        <w:rPr>
          <w:sz w:val="20"/>
          <w:szCs w:val="20"/>
        </w:rPr>
        <w:t>Abhi</w:t>
      </w:r>
      <w:proofErr w:type="spellEnd"/>
      <w:r w:rsidR="009E3721" w:rsidRPr="001B4B6B">
        <w:rPr>
          <w:sz w:val="20"/>
          <w:szCs w:val="20"/>
        </w:rPr>
        <w:t xml:space="preserve"> - SA ballot on D6.0</w:t>
      </w:r>
      <w:r w:rsidR="009E3721" w:rsidRPr="001B4B6B">
        <w:rPr>
          <w:sz w:val="20"/>
          <w:szCs w:val="20"/>
        </w:rPr>
        <w:tab/>
        <w:t>Abhishek Patil</w:t>
      </w:r>
      <w:r w:rsidR="009E3721">
        <w:rPr>
          <w:sz w:val="20"/>
          <w:szCs w:val="20"/>
        </w:rPr>
        <w:tab/>
      </w:r>
    </w:p>
    <w:p w14:paraId="77EDBC27" w14:textId="411D8248" w:rsidR="009E3721" w:rsidRDefault="00A81D4A" w:rsidP="009E3721">
      <w:pPr>
        <w:pStyle w:val="a"/>
        <w:numPr>
          <w:ilvl w:val="2"/>
          <w:numId w:val="1"/>
        </w:numPr>
        <w:rPr>
          <w:sz w:val="20"/>
          <w:szCs w:val="20"/>
        </w:rPr>
      </w:pPr>
      <w:hyperlink r:id="rId121" w:history="1">
        <w:r w:rsidR="009E3721" w:rsidRPr="005377A4">
          <w:rPr>
            <w:rStyle w:val="ae"/>
            <w:sz w:val="20"/>
            <w:szCs w:val="20"/>
          </w:rPr>
          <w:t>24/1049</w:t>
        </w:r>
      </w:hyperlink>
      <w:r w:rsidR="009E3721" w:rsidRPr="0026682D">
        <w:rPr>
          <w:sz w:val="20"/>
          <w:szCs w:val="20"/>
        </w:rPr>
        <w:tab/>
        <w:t xml:space="preserve">Recirc SA CR </w:t>
      </w:r>
      <w:proofErr w:type="spellStart"/>
      <w:r w:rsidR="009E3721" w:rsidRPr="0026682D">
        <w:rPr>
          <w:sz w:val="20"/>
          <w:szCs w:val="20"/>
        </w:rPr>
        <w:t>Misc</w:t>
      </w:r>
      <w:proofErr w:type="spellEnd"/>
      <w:r w:rsidR="009E3721" w:rsidRPr="0026682D">
        <w:rPr>
          <w:sz w:val="20"/>
          <w:szCs w:val="20"/>
        </w:rPr>
        <w:tab/>
      </w:r>
      <w:r w:rsidR="009E3721">
        <w:rPr>
          <w:sz w:val="20"/>
          <w:szCs w:val="20"/>
        </w:rPr>
        <w:tab/>
      </w:r>
      <w:r w:rsidR="009E3721">
        <w:rPr>
          <w:sz w:val="20"/>
          <w:szCs w:val="20"/>
        </w:rPr>
        <w:tab/>
      </w:r>
      <w:r w:rsidR="009E3721">
        <w:rPr>
          <w:sz w:val="20"/>
          <w:szCs w:val="20"/>
        </w:rPr>
        <w:tab/>
      </w:r>
      <w:r w:rsidR="009E3721" w:rsidRPr="0026682D">
        <w:rPr>
          <w:sz w:val="20"/>
          <w:szCs w:val="20"/>
        </w:rPr>
        <w:t>Laurent Cariou</w:t>
      </w:r>
      <w:r w:rsidR="009E3721">
        <w:rPr>
          <w:sz w:val="20"/>
          <w:szCs w:val="20"/>
        </w:rPr>
        <w:tab/>
      </w:r>
    </w:p>
    <w:p w14:paraId="76581F46" w14:textId="2A2EA3D5" w:rsidR="009E3721" w:rsidRPr="0026682D" w:rsidRDefault="00A81D4A" w:rsidP="009E3721">
      <w:pPr>
        <w:pStyle w:val="a"/>
        <w:numPr>
          <w:ilvl w:val="2"/>
          <w:numId w:val="1"/>
        </w:numPr>
        <w:rPr>
          <w:sz w:val="20"/>
          <w:szCs w:val="20"/>
        </w:rPr>
      </w:pPr>
      <w:hyperlink r:id="rId122" w:history="1">
        <w:r w:rsidR="009E3721" w:rsidRPr="005377A4">
          <w:rPr>
            <w:rStyle w:val="ae"/>
            <w:sz w:val="20"/>
            <w:szCs w:val="20"/>
          </w:rPr>
          <w:t>24/1028</w:t>
        </w:r>
      </w:hyperlink>
      <w:r w:rsidR="009E3721" w:rsidRPr="0026682D">
        <w:rPr>
          <w:sz w:val="20"/>
          <w:szCs w:val="20"/>
        </w:rPr>
        <w:t xml:space="preserve"> Recirc SA - CR for D6.0 CIDs</w:t>
      </w:r>
      <w:r w:rsidR="009E3721" w:rsidRPr="0026682D">
        <w:rPr>
          <w:sz w:val="20"/>
          <w:szCs w:val="20"/>
        </w:rPr>
        <w:tab/>
      </w:r>
      <w:r w:rsidR="009E3721">
        <w:rPr>
          <w:sz w:val="20"/>
          <w:szCs w:val="20"/>
        </w:rPr>
        <w:tab/>
      </w:r>
      <w:r w:rsidR="009E3721">
        <w:rPr>
          <w:sz w:val="20"/>
          <w:szCs w:val="20"/>
        </w:rPr>
        <w:tab/>
      </w:r>
      <w:r w:rsidR="009E3721" w:rsidRPr="0026682D">
        <w:rPr>
          <w:sz w:val="20"/>
          <w:szCs w:val="20"/>
        </w:rPr>
        <w:t>Binita Gupta</w:t>
      </w:r>
      <w:r w:rsidR="009E3721">
        <w:rPr>
          <w:sz w:val="20"/>
          <w:szCs w:val="20"/>
        </w:rPr>
        <w:tab/>
      </w:r>
    </w:p>
    <w:p w14:paraId="2DB4AB0E" w14:textId="0F6E6273" w:rsidR="009E3721" w:rsidRPr="001B782E" w:rsidRDefault="00A81D4A" w:rsidP="009E3721">
      <w:pPr>
        <w:pStyle w:val="a"/>
        <w:numPr>
          <w:ilvl w:val="2"/>
          <w:numId w:val="1"/>
        </w:numPr>
        <w:rPr>
          <w:sz w:val="20"/>
          <w:szCs w:val="20"/>
        </w:rPr>
      </w:pPr>
      <w:hyperlink r:id="rId123" w:history="1">
        <w:r w:rsidR="009E3721" w:rsidRPr="001B782E">
          <w:rPr>
            <w:rStyle w:val="ae"/>
            <w:sz w:val="20"/>
            <w:szCs w:val="20"/>
          </w:rPr>
          <w:t>24/1012</w:t>
        </w:r>
      </w:hyperlink>
      <w:r w:rsidR="009E3721" w:rsidRPr="001B782E">
        <w:rPr>
          <w:sz w:val="20"/>
          <w:szCs w:val="20"/>
        </w:rPr>
        <w:t xml:space="preserve"> Recirc. SAB Issue on EMLSR and TXS (CID 23167)</w:t>
      </w:r>
      <w:r w:rsidR="009E3721" w:rsidRPr="001B782E">
        <w:rPr>
          <w:sz w:val="20"/>
          <w:szCs w:val="20"/>
        </w:rPr>
        <w:tab/>
      </w:r>
      <w:proofErr w:type="spellStart"/>
      <w:r w:rsidR="009E3721" w:rsidRPr="001B782E">
        <w:rPr>
          <w:sz w:val="20"/>
          <w:szCs w:val="20"/>
        </w:rPr>
        <w:t>Juseong</w:t>
      </w:r>
      <w:proofErr w:type="spellEnd"/>
      <w:r w:rsidR="009E3721" w:rsidRPr="001B782E">
        <w:rPr>
          <w:sz w:val="20"/>
          <w:szCs w:val="20"/>
        </w:rPr>
        <w:t xml:space="preserve"> Moon</w:t>
      </w:r>
      <w:r w:rsidR="009E3721" w:rsidRPr="001B782E">
        <w:rPr>
          <w:sz w:val="20"/>
          <w:szCs w:val="20"/>
        </w:rPr>
        <w:tab/>
      </w:r>
    </w:p>
    <w:p w14:paraId="0712FDD9" w14:textId="52BF4221" w:rsidR="009E3721" w:rsidRPr="001B782E" w:rsidRDefault="00A81D4A" w:rsidP="009E3721">
      <w:pPr>
        <w:pStyle w:val="a"/>
        <w:numPr>
          <w:ilvl w:val="2"/>
          <w:numId w:val="1"/>
        </w:numPr>
        <w:rPr>
          <w:sz w:val="20"/>
          <w:szCs w:val="20"/>
        </w:rPr>
      </w:pPr>
      <w:hyperlink r:id="rId124" w:history="1">
        <w:r w:rsidR="009E3721" w:rsidRPr="001B782E">
          <w:rPr>
            <w:rStyle w:val="ae"/>
            <w:sz w:val="20"/>
            <w:szCs w:val="20"/>
          </w:rPr>
          <w:t>24/1048</w:t>
        </w:r>
      </w:hyperlink>
      <w:r w:rsidR="009E3721" w:rsidRPr="001B782E">
        <w:rPr>
          <w:sz w:val="20"/>
          <w:szCs w:val="20"/>
        </w:rPr>
        <w:t xml:space="preserve"> Recirc SA CR </w:t>
      </w:r>
      <w:proofErr w:type="spellStart"/>
      <w:r w:rsidR="009E3721" w:rsidRPr="001B782E">
        <w:rPr>
          <w:sz w:val="20"/>
          <w:szCs w:val="20"/>
        </w:rPr>
        <w:t>eMLSR</w:t>
      </w:r>
      <w:proofErr w:type="spellEnd"/>
      <w:r w:rsidR="009E3721" w:rsidRPr="001B782E">
        <w:rPr>
          <w:sz w:val="20"/>
          <w:szCs w:val="20"/>
        </w:rPr>
        <w:tab/>
      </w:r>
      <w:r w:rsidR="009E3721" w:rsidRPr="001B782E">
        <w:rPr>
          <w:sz w:val="20"/>
          <w:szCs w:val="20"/>
        </w:rPr>
        <w:tab/>
      </w:r>
      <w:r w:rsidR="009E3721" w:rsidRPr="001B782E">
        <w:rPr>
          <w:sz w:val="20"/>
          <w:szCs w:val="20"/>
        </w:rPr>
        <w:tab/>
      </w:r>
      <w:r w:rsidR="009E3721" w:rsidRPr="001B782E">
        <w:rPr>
          <w:sz w:val="20"/>
          <w:szCs w:val="20"/>
        </w:rPr>
        <w:tab/>
      </w:r>
      <w:proofErr w:type="spellStart"/>
      <w:r w:rsidR="009E3721" w:rsidRPr="001B782E">
        <w:rPr>
          <w:sz w:val="20"/>
          <w:szCs w:val="20"/>
        </w:rPr>
        <w:t>Minyoung</w:t>
      </w:r>
      <w:proofErr w:type="spellEnd"/>
      <w:r w:rsidR="009E3721" w:rsidRPr="001B782E">
        <w:rPr>
          <w:sz w:val="20"/>
          <w:szCs w:val="20"/>
        </w:rPr>
        <w:t xml:space="preserve"> Park</w:t>
      </w:r>
      <w:r w:rsidR="009E3721" w:rsidRPr="001B782E">
        <w:rPr>
          <w:sz w:val="20"/>
          <w:szCs w:val="20"/>
        </w:rPr>
        <w:tab/>
      </w:r>
    </w:p>
    <w:p w14:paraId="7EA1256D" w14:textId="0B684284" w:rsidR="009E3721" w:rsidRPr="001B782E" w:rsidRDefault="00A81D4A" w:rsidP="009E3721">
      <w:pPr>
        <w:pStyle w:val="a"/>
        <w:numPr>
          <w:ilvl w:val="2"/>
          <w:numId w:val="1"/>
        </w:numPr>
        <w:rPr>
          <w:sz w:val="20"/>
          <w:szCs w:val="20"/>
        </w:rPr>
      </w:pPr>
      <w:hyperlink r:id="rId125" w:history="1">
        <w:r w:rsidR="009E3721" w:rsidRPr="001B782E">
          <w:rPr>
            <w:rStyle w:val="ae"/>
            <w:sz w:val="20"/>
            <w:szCs w:val="20"/>
          </w:rPr>
          <w:t>24/1044</w:t>
        </w:r>
      </w:hyperlink>
      <w:r w:rsidR="009E3721" w:rsidRPr="001B782E">
        <w:rPr>
          <w:sz w:val="20"/>
          <w:szCs w:val="20"/>
        </w:rPr>
        <w:t xml:space="preserve"> SA ballot on D6.0: CR for STR </w:t>
      </w:r>
      <w:r w:rsidR="009E3721" w:rsidRPr="001B782E">
        <w:rPr>
          <w:sz w:val="20"/>
          <w:szCs w:val="20"/>
        </w:rPr>
        <w:tab/>
      </w:r>
      <w:r w:rsidR="009E3721" w:rsidRPr="001B782E">
        <w:rPr>
          <w:sz w:val="20"/>
          <w:szCs w:val="20"/>
        </w:rPr>
        <w:tab/>
      </w:r>
      <w:r w:rsidR="009E3721">
        <w:rPr>
          <w:sz w:val="20"/>
          <w:szCs w:val="20"/>
        </w:rPr>
        <w:tab/>
      </w:r>
      <w:proofErr w:type="spellStart"/>
      <w:r w:rsidR="009E3721" w:rsidRPr="001B782E">
        <w:rPr>
          <w:sz w:val="20"/>
          <w:szCs w:val="20"/>
        </w:rPr>
        <w:t>Insun</w:t>
      </w:r>
      <w:proofErr w:type="spellEnd"/>
      <w:r w:rsidR="009E3721" w:rsidRPr="001B782E">
        <w:rPr>
          <w:sz w:val="20"/>
          <w:szCs w:val="20"/>
        </w:rPr>
        <w:t xml:space="preserve"> Jang</w:t>
      </w:r>
      <w:r w:rsidR="009E3721" w:rsidRPr="001B782E">
        <w:rPr>
          <w:sz w:val="20"/>
          <w:szCs w:val="20"/>
        </w:rPr>
        <w:tab/>
      </w:r>
    </w:p>
    <w:p w14:paraId="0725BE43" w14:textId="0F0309C7" w:rsidR="009E3721" w:rsidRPr="001B782E" w:rsidRDefault="00A81D4A" w:rsidP="009E3721">
      <w:pPr>
        <w:pStyle w:val="a"/>
        <w:numPr>
          <w:ilvl w:val="2"/>
          <w:numId w:val="1"/>
        </w:numPr>
        <w:rPr>
          <w:sz w:val="20"/>
          <w:szCs w:val="20"/>
        </w:rPr>
      </w:pPr>
      <w:hyperlink r:id="rId126" w:history="1">
        <w:r w:rsidR="009E3721" w:rsidRPr="001B782E">
          <w:rPr>
            <w:rStyle w:val="ae"/>
            <w:sz w:val="20"/>
            <w:szCs w:val="20"/>
          </w:rPr>
          <w:t>24/1033</w:t>
        </w:r>
      </w:hyperlink>
      <w:r w:rsidR="009E3721" w:rsidRPr="001B782E">
        <w:rPr>
          <w:sz w:val="20"/>
          <w:szCs w:val="20"/>
        </w:rPr>
        <w:t xml:space="preserve"> Correction to </w:t>
      </w:r>
      <w:proofErr w:type="spellStart"/>
      <w:r w:rsidR="009E3721" w:rsidRPr="001B782E">
        <w:rPr>
          <w:sz w:val="20"/>
          <w:szCs w:val="20"/>
        </w:rPr>
        <w:t>TGbe</w:t>
      </w:r>
      <w:proofErr w:type="spellEnd"/>
      <w:r w:rsidR="009E3721" w:rsidRPr="001B782E">
        <w:rPr>
          <w:sz w:val="20"/>
          <w:szCs w:val="20"/>
        </w:rPr>
        <w:t xml:space="preserve"> Fig 7-2</w:t>
      </w:r>
      <w:r w:rsidR="009E3721" w:rsidRPr="001B782E">
        <w:rPr>
          <w:sz w:val="20"/>
          <w:szCs w:val="20"/>
        </w:rPr>
        <w:tab/>
      </w:r>
      <w:r w:rsidR="009E3721" w:rsidRPr="001B782E">
        <w:rPr>
          <w:sz w:val="20"/>
          <w:szCs w:val="20"/>
        </w:rPr>
        <w:tab/>
      </w:r>
      <w:r w:rsidR="009E3721" w:rsidRPr="001B782E">
        <w:rPr>
          <w:sz w:val="20"/>
          <w:szCs w:val="20"/>
        </w:rPr>
        <w:tab/>
        <w:t>Mark Hamilton</w:t>
      </w:r>
      <w:r w:rsidR="009E3721" w:rsidRPr="001B782E">
        <w:rPr>
          <w:sz w:val="20"/>
          <w:szCs w:val="20"/>
        </w:rPr>
        <w:tab/>
      </w:r>
    </w:p>
    <w:p w14:paraId="4E00C6F6" w14:textId="6EE3C56F" w:rsidR="009E3721" w:rsidRPr="00834715" w:rsidRDefault="00A81D4A" w:rsidP="009E3721">
      <w:pPr>
        <w:pStyle w:val="a"/>
        <w:numPr>
          <w:ilvl w:val="2"/>
          <w:numId w:val="1"/>
        </w:numPr>
        <w:jc w:val="both"/>
        <w:rPr>
          <w:sz w:val="20"/>
          <w:szCs w:val="20"/>
        </w:rPr>
      </w:pPr>
      <w:hyperlink r:id="rId127" w:history="1">
        <w:r w:rsidR="009E3721" w:rsidRPr="00E060ED">
          <w:rPr>
            <w:rStyle w:val="ae"/>
            <w:sz w:val="20"/>
            <w:szCs w:val="20"/>
          </w:rPr>
          <w:t>24/0991</w:t>
        </w:r>
      </w:hyperlink>
      <w:r w:rsidR="009E3721" w:rsidRPr="00FE00CC">
        <w:rPr>
          <w:sz w:val="20"/>
          <w:szCs w:val="20"/>
        </w:rPr>
        <w:t xml:space="preserve"> CR for Miscellaneous CIDs</w:t>
      </w:r>
      <w:r w:rsidR="009E3721" w:rsidRPr="00FE00CC">
        <w:rPr>
          <w:sz w:val="20"/>
          <w:szCs w:val="20"/>
        </w:rPr>
        <w:tab/>
      </w:r>
      <w:r w:rsidR="009E3721">
        <w:rPr>
          <w:sz w:val="20"/>
          <w:szCs w:val="20"/>
        </w:rPr>
        <w:tab/>
      </w:r>
      <w:r w:rsidR="009E3721">
        <w:rPr>
          <w:sz w:val="20"/>
          <w:szCs w:val="20"/>
        </w:rPr>
        <w:tab/>
      </w:r>
      <w:r w:rsidR="009E3721" w:rsidRPr="00FE00CC">
        <w:rPr>
          <w:sz w:val="20"/>
          <w:szCs w:val="20"/>
        </w:rPr>
        <w:t>Po-Kai Huang</w:t>
      </w:r>
      <w:r w:rsidR="009E3721">
        <w:rPr>
          <w:sz w:val="20"/>
          <w:szCs w:val="20"/>
        </w:rPr>
        <w:t>*</w:t>
      </w:r>
      <w:r w:rsidR="009E3721">
        <w:rPr>
          <w:sz w:val="20"/>
          <w:szCs w:val="20"/>
        </w:rPr>
        <w:tab/>
      </w:r>
    </w:p>
    <w:p w14:paraId="0EDDB52B" w14:textId="78817179" w:rsidR="009E3721" w:rsidRDefault="00A81D4A" w:rsidP="009E3721">
      <w:pPr>
        <w:pStyle w:val="a"/>
        <w:numPr>
          <w:ilvl w:val="2"/>
          <w:numId w:val="1"/>
        </w:numPr>
        <w:rPr>
          <w:sz w:val="20"/>
          <w:szCs w:val="20"/>
        </w:rPr>
      </w:pPr>
      <w:hyperlink r:id="rId128" w:history="1">
        <w:r w:rsidR="009E3721" w:rsidRPr="00361646">
          <w:rPr>
            <w:rStyle w:val="ae"/>
            <w:sz w:val="20"/>
            <w:szCs w:val="20"/>
          </w:rPr>
          <w:t>24/1067</w:t>
        </w:r>
      </w:hyperlink>
      <w:r w:rsidR="009E3721" w:rsidRPr="001B782E">
        <w:rPr>
          <w:color w:val="FF0000"/>
          <w:sz w:val="20"/>
          <w:szCs w:val="20"/>
        </w:rPr>
        <w:t xml:space="preserve"> </w:t>
      </w:r>
      <w:r w:rsidR="009E3721" w:rsidRPr="001B782E">
        <w:rPr>
          <w:sz w:val="20"/>
          <w:szCs w:val="20"/>
        </w:rPr>
        <w:t>Recirculation-SA-Ballot-CR-for-MLO</w:t>
      </w:r>
      <w:r w:rsidR="009E3721" w:rsidRPr="001B782E">
        <w:rPr>
          <w:sz w:val="20"/>
          <w:szCs w:val="20"/>
        </w:rPr>
        <w:tab/>
      </w:r>
      <w:r w:rsidR="009E3721" w:rsidRPr="001B782E">
        <w:rPr>
          <w:sz w:val="20"/>
          <w:szCs w:val="20"/>
        </w:rPr>
        <w:tab/>
        <w:t>Ming Gan</w:t>
      </w:r>
      <w:r w:rsidR="009E3721" w:rsidRPr="001B782E">
        <w:rPr>
          <w:sz w:val="20"/>
          <w:szCs w:val="20"/>
        </w:rPr>
        <w:tab/>
      </w:r>
    </w:p>
    <w:p w14:paraId="7523DC02" w14:textId="582AAB14" w:rsidR="009E3721" w:rsidRDefault="00A81D4A" w:rsidP="009E3721">
      <w:pPr>
        <w:pStyle w:val="a"/>
        <w:numPr>
          <w:ilvl w:val="2"/>
          <w:numId w:val="1"/>
        </w:numPr>
        <w:rPr>
          <w:szCs w:val="22"/>
        </w:rPr>
      </w:pPr>
      <w:hyperlink r:id="rId129" w:history="1">
        <w:r w:rsidR="009E3721" w:rsidRPr="001B782E">
          <w:rPr>
            <w:rStyle w:val="ae"/>
            <w:sz w:val="20"/>
            <w:szCs w:val="20"/>
          </w:rPr>
          <w:t>24/1019</w:t>
        </w:r>
      </w:hyperlink>
      <w:r w:rsidR="009E3721" w:rsidRPr="001B782E">
        <w:rPr>
          <w:sz w:val="20"/>
          <w:szCs w:val="20"/>
        </w:rPr>
        <w:t xml:space="preserve"> Recirc SA-CR for </w:t>
      </w:r>
      <w:proofErr w:type="spellStart"/>
      <w:r w:rsidR="009E3721" w:rsidRPr="001B782E">
        <w:rPr>
          <w:sz w:val="20"/>
          <w:szCs w:val="20"/>
        </w:rPr>
        <w:t>Misc</w:t>
      </w:r>
      <w:proofErr w:type="spellEnd"/>
      <w:r w:rsidR="009E3721" w:rsidRPr="001B782E">
        <w:rPr>
          <w:sz w:val="20"/>
          <w:szCs w:val="20"/>
        </w:rPr>
        <w:t xml:space="preserve"> CIDs</w:t>
      </w:r>
      <w:r w:rsidR="009E3721" w:rsidRPr="001B782E">
        <w:rPr>
          <w:sz w:val="20"/>
          <w:szCs w:val="20"/>
        </w:rPr>
        <w:tab/>
      </w:r>
      <w:r w:rsidR="009E3721" w:rsidRPr="001B782E">
        <w:rPr>
          <w:sz w:val="20"/>
          <w:szCs w:val="20"/>
        </w:rPr>
        <w:tab/>
      </w:r>
      <w:r w:rsidR="009E3721" w:rsidRPr="001B782E">
        <w:rPr>
          <w:sz w:val="20"/>
          <w:szCs w:val="20"/>
        </w:rPr>
        <w:tab/>
        <w:t>Alfred Asterjadhi</w:t>
      </w:r>
      <w:r w:rsidR="009E3721" w:rsidRPr="001B782E">
        <w:rPr>
          <w:sz w:val="20"/>
          <w:szCs w:val="20"/>
        </w:rPr>
        <w:tab/>
      </w:r>
    </w:p>
    <w:p w14:paraId="42DC5223" w14:textId="1947E1CF" w:rsidR="00466C8F" w:rsidRDefault="00466C8F" w:rsidP="009E3721">
      <w:pPr>
        <w:pStyle w:val="a"/>
      </w:pPr>
      <w:r>
        <w:t xml:space="preserve">Motions: </w:t>
      </w:r>
      <w:hyperlink r:id="rId130" w:history="1">
        <w:r w:rsidRPr="00F36659">
          <w:rPr>
            <w:rStyle w:val="ae"/>
          </w:rPr>
          <w:t>24/442r5</w:t>
        </w:r>
        <w:r>
          <w:rPr>
            <w:rStyle w:val="ae"/>
          </w:rPr>
          <w:t>6</w:t>
        </w:r>
      </w:hyperlink>
    </w:p>
    <w:p w14:paraId="7BBC351B" w14:textId="2C6BE927" w:rsidR="009E3721" w:rsidRDefault="009E3721" w:rsidP="009E3721">
      <w:pPr>
        <w:pStyle w:val="a"/>
      </w:pPr>
      <w:r>
        <w:rPr>
          <w:rFonts w:hint="eastAsia"/>
        </w:rPr>
        <w:t>D</w:t>
      </w:r>
      <w:r>
        <w:t xml:space="preserve">iscussion: </w:t>
      </w:r>
    </w:p>
    <w:p w14:paraId="7E4E3ABA" w14:textId="75FCD764" w:rsidR="009E3721" w:rsidRDefault="002E488D" w:rsidP="009E3721">
      <w:pPr>
        <w:pStyle w:val="a"/>
        <w:numPr>
          <w:ilvl w:val="2"/>
          <w:numId w:val="1"/>
        </w:numPr>
      </w:pPr>
      <w:r>
        <w:rPr>
          <w:lang w:eastAsia="zh-CN"/>
        </w:rPr>
        <w:t>None</w:t>
      </w:r>
    </w:p>
    <w:p w14:paraId="1A2FDD65" w14:textId="77777777" w:rsidR="009E3721" w:rsidRDefault="009E3721" w:rsidP="009E3721">
      <w:pPr>
        <w:pStyle w:val="a"/>
        <w:rPr>
          <w:highlight w:val="green"/>
        </w:rPr>
      </w:pPr>
      <w:r>
        <w:rPr>
          <w:highlight w:val="green"/>
        </w:rPr>
        <w:t>The agenda is approved with unanimous consent.</w:t>
      </w:r>
    </w:p>
    <w:p w14:paraId="394D2DDB" w14:textId="77777777" w:rsidR="009E3721" w:rsidRDefault="009E3721" w:rsidP="009E3721"/>
    <w:p w14:paraId="60E4ECF2" w14:textId="77777777" w:rsidR="009E3721" w:rsidRDefault="009E3721" w:rsidP="009E3721"/>
    <w:p w14:paraId="119BD7E8" w14:textId="77777777" w:rsidR="009E3721" w:rsidRDefault="009E3721" w:rsidP="009E3721">
      <w:pPr>
        <w:rPr>
          <w:szCs w:val="20"/>
        </w:rPr>
      </w:pPr>
    </w:p>
    <w:p w14:paraId="22B6A8B7" w14:textId="77777777" w:rsidR="009E3721" w:rsidRDefault="009E3721" w:rsidP="009E3721">
      <w:pPr>
        <w:pStyle w:val="a"/>
        <w:numPr>
          <w:ilvl w:val="0"/>
          <w:numId w:val="1"/>
        </w:numPr>
        <w:rPr>
          <w:rStyle w:val="ae"/>
          <w:color w:val="000000" w:themeColor="text1"/>
          <w:u w:val="none"/>
        </w:rPr>
      </w:pPr>
      <w:r>
        <w:rPr>
          <w:b/>
        </w:rPr>
        <w:t>CR Submissions</w:t>
      </w:r>
    </w:p>
    <w:p w14:paraId="54732841" w14:textId="77777777" w:rsidR="009E3721" w:rsidRDefault="009E3721" w:rsidP="009E3721">
      <w:pPr>
        <w:ind w:left="720"/>
        <w:rPr>
          <w:lang w:eastAsia="zh-CN"/>
        </w:rPr>
      </w:pPr>
    </w:p>
    <w:p w14:paraId="60DC3328" w14:textId="3C87FAB0" w:rsidR="009E3721" w:rsidRDefault="00A81D4A" w:rsidP="009E3721">
      <w:pPr>
        <w:pStyle w:val="a"/>
        <w:tabs>
          <w:tab w:val="left" w:pos="3225"/>
          <w:tab w:val="left" w:pos="5103"/>
        </w:tabs>
        <w:ind w:leftChars="291" w:left="1000"/>
      </w:pPr>
      <w:hyperlink r:id="rId131" w:history="1">
        <w:r w:rsidR="00466C8F" w:rsidRPr="001B782E">
          <w:rPr>
            <w:rStyle w:val="ae"/>
            <w:sz w:val="20"/>
            <w:szCs w:val="20"/>
          </w:rPr>
          <w:t>24/1007</w:t>
        </w:r>
      </w:hyperlink>
      <w:r w:rsidR="00466C8F" w:rsidRPr="001B782E">
        <w:rPr>
          <w:sz w:val="20"/>
          <w:szCs w:val="20"/>
        </w:rPr>
        <w:t xml:space="preserve"> CR for CID 231</w:t>
      </w:r>
      <w:r w:rsidR="00466C8F">
        <w:rPr>
          <w:sz w:val="20"/>
          <w:szCs w:val="20"/>
        </w:rPr>
        <w:t>37</w:t>
      </w:r>
      <w:r w:rsidR="00466C8F" w:rsidRPr="001B782E">
        <w:rPr>
          <w:sz w:val="20"/>
          <w:szCs w:val="20"/>
        </w:rPr>
        <w:tab/>
      </w:r>
      <w:r w:rsidR="00466C8F" w:rsidRPr="001B782E">
        <w:rPr>
          <w:sz w:val="20"/>
          <w:szCs w:val="20"/>
        </w:rPr>
        <w:tab/>
      </w:r>
      <w:r w:rsidR="00466C8F" w:rsidRPr="001B782E">
        <w:rPr>
          <w:sz w:val="20"/>
          <w:szCs w:val="20"/>
        </w:rPr>
        <w:tab/>
      </w:r>
      <w:r w:rsidR="00466C8F" w:rsidRPr="001B782E">
        <w:rPr>
          <w:sz w:val="20"/>
          <w:szCs w:val="20"/>
        </w:rPr>
        <w:tab/>
      </w:r>
      <w:proofErr w:type="spellStart"/>
      <w:r w:rsidR="00466C8F">
        <w:rPr>
          <w:sz w:val="20"/>
          <w:szCs w:val="20"/>
        </w:rPr>
        <w:t>Hanqing</w:t>
      </w:r>
      <w:proofErr w:type="spellEnd"/>
      <w:r w:rsidR="00466C8F">
        <w:rPr>
          <w:sz w:val="20"/>
          <w:szCs w:val="20"/>
        </w:rPr>
        <w:t xml:space="preserve"> Lou</w:t>
      </w:r>
    </w:p>
    <w:p w14:paraId="7AA374CC" w14:textId="77777777" w:rsidR="009E3721" w:rsidRDefault="009E3721" w:rsidP="009E3721">
      <w:pPr>
        <w:ind w:leftChars="291" w:left="640"/>
        <w:rPr>
          <w:szCs w:val="20"/>
        </w:rPr>
      </w:pPr>
    </w:p>
    <w:p w14:paraId="123C14E7" w14:textId="3A764806" w:rsidR="009E3721" w:rsidRPr="002E488D" w:rsidRDefault="00A83910" w:rsidP="002E488D">
      <w:pPr>
        <w:pStyle w:val="gmail-msoplaintext"/>
      </w:pPr>
      <w:r w:rsidRPr="002E488D">
        <w:t>Discussion: None.</w:t>
      </w:r>
    </w:p>
    <w:p w14:paraId="1FB5A8C8" w14:textId="77777777" w:rsidR="009E3721" w:rsidRPr="002E488D" w:rsidRDefault="009E3721" w:rsidP="002E488D">
      <w:pPr>
        <w:pStyle w:val="gmail-msoplaintext"/>
      </w:pPr>
    </w:p>
    <w:p w14:paraId="2E1949F4" w14:textId="36C13242" w:rsidR="00466C8F" w:rsidRPr="002E488D" w:rsidRDefault="00466C8F" w:rsidP="002E488D">
      <w:pPr>
        <w:pStyle w:val="gmail-msoplaintext"/>
      </w:pPr>
      <w:r w:rsidRPr="002E488D">
        <w:rPr>
          <w:rFonts w:hint="eastAsia"/>
        </w:rPr>
        <w:t>T</w:t>
      </w:r>
      <w:r w:rsidRPr="002E488D">
        <w:t>he chair</w:t>
      </w:r>
      <w:r w:rsidR="00A83910" w:rsidRPr="002E488D">
        <w:t xml:space="preserve"> asked if there’s any objection of</w:t>
      </w:r>
      <w:r w:rsidRPr="002E488D">
        <w:t xml:space="preserve"> add</w:t>
      </w:r>
      <w:r w:rsidR="00A83910" w:rsidRPr="002E488D">
        <w:t>ing</w:t>
      </w:r>
      <w:r w:rsidRPr="002E488D">
        <w:t xml:space="preserve"> the following CIDs in doc 11-24/</w:t>
      </w:r>
      <w:r w:rsidR="00A83910" w:rsidRPr="002E488D">
        <w:t>1007</w:t>
      </w:r>
      <w:r w:rsidRPr="002E488D">
        <w:t>r</w:t>
      </w:r>
      <w:r w:rsidR="00A83910" w:rsidRPr="002E488D">
        <w:t>2</w:t>
      </w:r>
      <w:r w:rsidRPr="002E488D">
        <w:t xml:space="preserve"> to the motion.</w:t>
      </w:r>
    </w:p>
    <w:p w14:paraId="1B36D4BC" w14:textId="252AA131" w:rsidR="00466C8F" w:rsidRPr="002E488D" w:rsidRDefault="00466C8F" w:rsidP="002E488D">
      <w:pPr>
        <w:pStyle w:val="gmail-msoplaintext"/>
        <w:rPr>
          <w:rFonts w:ascii="Consolas" w:hAnsi="Consolas"/>
        </w:rPr>
      </w:pPr>
      <w:r w:rsidRPr="002E488D">
        <w:rPr>
          <w:rFonts w:ascii="Symbol" w:hAnsi="Symbol"/>
        </w:rPr>
        <w:t></w:t>
      </w:r>
      <w:r w:rsidRPr="002E488D">
        <w:t xml:space="preserve">         </w:t>
      </w:r>
      <w:r w:rsidR="00A83910" w:rsidRPr="002E488D">
        <w:t>23173</w:t>
      </w:r>
    </w:p>
    <w:p w14:paraId="73877D9D" w14:textId="77777777" w:rsidR="00A83910" w:rsidRDefault="00A83910" w:rsidP="00A83910">
      <w:pPr>
        <w:ind w:leftChars="291" w:left="640"/>
        <w:rPr>
          <w:szCs w:val="20"/>
        </w:rPr>
      </w:pPr>
      <w:r>
        <w:rPr>
          <w:szCs w:val="20"/>
          <w:highlight w:val="green"/>
          <w:lang w:eastAsia="zh-CN"/>
        </w:rPr>
        <w:t>Result: No objection.</w:t>
      </w:r>
    </w:p>
    <w:p w14:paraId="3C91D333" w14:textId="77777777" w:rsidR="009E3721" w:rsidRDefault="009E3721" w:rsidP="009E3721"/>
    <w:p w14:paraId="41602EE2" w14:textId="77777777" w:rsidR="009E3721" w:rsidRDefault="009E3721" w:rsidP="009E3721"/>
    <w:p w14:paraId="21F36866" w14:textId="77777777" w:rsidR="009E3721" w:rsidRDefault="009E3721" w:rsidP="009E3721"/>
    <w:p w14:paraId="51E45210" w14:textId="74AE48B7" w:rsidR="00466C8F" w:rsidRDefault="00A81D4A" w:rsidP="00466C8F">
      <w:pPr>
        <w:pStyle w:val="a"/>
        <w:tabs>
          <w:tab w:val="left" w:pos="3225"/>
          <w:tab w:val="left" w:pos="5103"/>
        </w:tabs>
        <w:ind w:leftChars="291" w:left="1000"/>
      </w:pPr>
      <w:hyperlink r:id="rId132" w:history="1">
        <w:r w:rsidR="00A83910" w:rsidRPr="00F4539D">
          <w:rPr>
            <w:rStyle w:val="ae"/>
            <w:sz w:val="20"/>
            <w:szCs w:val="20"/>
          </w:rPr>
          <w:t>24/1051</w:t>
        </w:r>
      </w:hyperlink>
      <w:r w:rsidR="00A83910" w:rsidRPr="008F30AE">
        <w:rPr>
          <w:sz w:val="20"/>
          <w:szCs w:val="20"/>
        </w:rPr>
        <w:t xml:space="preserve"> Resolutions for CIDs assigned to </w:t>
      </w:r>
      <w:proofErr w:type="spellStart"/>
      <w:r w:rsidR="00A83910" w:rsidRPr="008F30AE">
        <w:rPr>
          <w:sz w:val="20"/>
          <w:szCs w:val="20"/>
        </w:rPr>
        <w:t>Sanket</w:t>
      </w:r>
      <w:proofErr w:type="spellEnd"/>
      <w:r w:rsidR="00A83910" w:rsidRPr="008F30AE">
        <w:rPr>
          <w:sz w:val="20"/>
          <w:szCs w:val="20"/>
        </w:rPr>
        <w:tab/>
      </w:r>
      <w:r w:rsidR="00A83910" w:rsidRPr="008F30AE">
        <w:rPr>
          <w:sz w:val="20"/>
          <w:szCs w:val="20"/>
        </w:rPr>
        <w:tab/>
      </w:r>
      <w:proofErr w:type="spellStart"/>
      <w:r w:rsidR="00A83910" w:rsidRPr="008F30AE">
        <w:rPr>
          <w:sz w:val="20"/>
          <w:szCs w:val="20"/>
        </w:rPr>
        <w:t>Sanket</w:t>
      </w:r>
      <w:proofErr w:type="spellEnd"/>
      <w:r w:rsidR="00A83910" w:rsidRPr="008F30AE">
        <w:rPr>
          <w:sz w:val="20"/>
          <w:szCs w:val="20"/>
        </w:rPr>
        <w:t xml:space="preserve"> </w:t>
      </w:r>
      <w:proofErr w:type="spellStart"/>
      <w:r w:rsidR="00A83910" w:rsidRPr="008F30AE">
        <w:rPr>
          <w:sz w:val="20"/>
          <w:szCs w:val="20"/>
        </w:rPr>
        <w:t>Kalamkar</w:t>
      </w:r>
      <w:proofErr w:type="spellEnd"/>
    </w:p>
    <w:p w14:paraId="3F2D1D0F" w14:textId="77777777" w:rsidR="00466C8F" w:rsidRDefault="00466C8F" w:rsidP="00466C8F">
      <w:pPr>
        <w:ind w:leftChars="291" w:left="640"/>
        <w:rPr>
          <w:szCs w:val="20"/>
        </w:rPr>
      </w:pPr>
    </w:p>
    <w:p w14:paraId="40C09BD8" w14:textId="2E4E728E" w:rsidR="00466C8F" w:rsidRPr="002E488D" w:rsidRDefault="00466C8F" w:rsidP="002E488D">
      <w:pPr>
        <w:pStyle w:val="gmail-msoplaintext"/>
      </w:pPr>
      <w:r w:rsidRPr="002E488D">
        <w:t xml:space="preserve">C: </w:t>
      </w:r>
      <w:r w:rsidR="0003752D" w:rsidRPr="002E488D">
        <w:t>some discussions regarding the MIB variables.</w:t>
      </w:r>
    </w:p>
    <w:p w14:paraId="4E3F8EC1" w14:textId="775456B4" w:rsidR="00E25484" w:rsidRPr="002E488D" w:rsidRDefault="00E25484" w:rsidP="002E488D">
      <w:pPr>
        <w:pStyle w:val="gmail-msoplaintext"/>
      </w:pPr>
    </w:p>
    <w:p w14:paraId="03FE9269" w14:textId="313414FA" w:rsidR="00E25484" w:rsidRPr="002E488D" w:rsidRDefault="00E25484" w:rsidP="002E488D">
      <w:pPr>
        <w:pStyle w:val="gmail-msoplaintext"/>
      </w:pPr>
      <w:r w:rsidRPr="002E488D">
        <w:t>SP</w:t>
      </w:r>
      <w:r w:rsidR="0003752D" w:rsidRPr="002E488D">
        <w:t>1</w:t>
      </w:r>
      <w:r w:rsidRPr="002E488D">
        <w:t xml:space="preserve">: Do you agree to resolve the following CIDs listed in 11-24/1051r4 and incorporate the text changes into the latest </w:t>
      </w:r>
      <w:proofErr w:type="spellStart"/>
      <w:r w:rsidRPr="002E488D">
        <w:t>TGbe</w:t>
      </w:r>
      <w:proofErr w:type="spellEnd"/>
      <w:r w:rsidRPr="002E488D">
        <w:t xml:space="preserve"> draft? </w:t>
      </w:r>
    </w:p>
    <w:p w14:paraId="798F3A5D" w14:textId="58437AE5" w:rsidR="00E25484" w:rsidRPr="002E488D" w:rsidRDefault="00E25484" w:rsidP="002E488D">
      <w:pPr>
        <w:pStyle w:val="gmail-msoplaintext"/>
      </w:pPr>
      <w:r w:rsidRPr="002E488D">
        <w:t>-          23146, 23417, 23148, 23165</w:t>
      </w:r>
    </w:p>
    <w:p w14:paraId="65E7B93F" w14:textId="0BF837E0" w:rsidR="00E25484" w:rsidRDefault="0003752D" w:rsidP="002E488D">
      <w:pPr>
        <w:pStyle w:val="gmail-msoplaintext"/>
      </w:pPr>
      <w:r w:rsidRPr="0003752D">
        <w:rPr>
          <w:rFonts w:hint="eastAsia"/>
          <w:highlight w:val="red"/>
        </w:rPr>
        <w:t>R</w:t>
      </w:r>
      <w:r w:rsidRPr="0003752D">
        <w:rPr>
          <w:highlight w:val="red"/>
        </w:rPr>
        <w:t>esult: 55% Y/28% N/17% A</w:t>
      </w:r>
    </w:p>
    <w:p w14:paraId="60246455" w14:textId="178BDB45" w:rsidR="00E25484" w:rsidRDefault="00E25484" w:rsidP="002E488D">
      <w:pPr>
        <w:pStyle w:val="gmail-msoplaintext"/>
      </w:pPr>
    </w:p>
    <w:p w14:paraId="6B67A72D" w14:textId="1CDBA420" w:rsidR="0003752D" w:rsidRPr="002E488D" w:rsidRDefault="0003752D" w:rsidP="002E488D">
      <w:pPr>
        <w:pStyle w:val="gmail-msoplaintext"/>
      </w:pPr>
      <w:r w:rsidRPr="002E488D">
        <w:t>SP2: Do you agree to resolve the following CIDs 23146, 23417, 23148, 23165 with no consensus.</w:t>
      </w:r>
    </w:p>
    <w:p w14:paraId="524C021C" w14:textId="19B59563" w:rsidR="0003752D" w:rsidRDefault="0003752D" w:rsidP="002E488D">
      <w:pPr>
        <w:pStyle w:val="gmail-msoplaintext"/>
      </w:pPr>
      <w:r w:rsidRPr="0003752D">
        <w:rPr>
          <w:rFonts w:hint="eastAsia"/>
          <w:highlight w:val="red"/>
        </w:rPr>
        <w:t>R</w:t>
      </w:r>
      <w:r w:rsidRPr="0003752D">
        <w:rPr>
          <w:highlight w:val="red"/>
        </w:rPr>
        <w:t>esult:17Y/6N/10A</w:t>
      </w:r>
    </w:p>
    <w:p w14:paraId="457C6539" w14:textId="6FDB776B" w:rsidR="0003752D" w:rsidRDefault="0003752D" w:rsidP="002E488D">
      <w:pPr>
        <w:pStyle w:val="gmail-msoplaintext"/>
      </w:pPr>
    </w:p>
    <w:p w14:paraId="518131CA" w14:textId="645FFE34" w:rsidR="0003752D" w:rsidRDefault="0003752D" w:rsidP="002E488D">
      <w:pPr>
        <w:pStyle w:val="gmail-msoplaintext"/>
      </w:pPr>
    </w:p>
    <w:p w14:paraId="5D1900CA" w14:textId="77777777" w:rsidR="0003752D" w:rsidRDefault="0003752D" w:rsidP="002E488D">
      <w:pPr>
        <w:pStyle w:val="gmail-msoplaintext"/>
      </w:pPr>
      <w:r>
        <w:rPr>
          <w:rFonts w:hint="eastAsia"/>
        </w:rPr>
        <w:t>C</w:t>
      </w:r>
      <w:r>
        <w:t>: I think we have changed the sublayers to entities.</w:t>
      </w:r>
    </w:p>
    <w:p w14:paraId="23403B52" w14:textId="77777777" w:rsidR="0003752D" w:rsidRPr="00ED40AE" w:rsidRDefault="0003752D" w:rsidP="002E488D">
      <w:pPr>
        <w:pStyle w:val="gmail-msoplaintext"/>
      </w:pPr>
      <w:r>
        <w:rPr>
          <w:rFonts w:hint="eastAsia"/>
        </w:rPr>
        <w:t>C</w:t>
      </w:r>
      <w:r>
        <w:t>: we haven’t changed it so far.</w:t>
      </w:r>
    </w:p>
    <w:p w14:paraId="51A7F957" w14:textId="34156063" w:rsidR="0003752D" w:rsidRPr="0003752D" w:rsidRDefault="0003752D" w:rsidP="002E488D">
      <w:pPr>
        <w:pStyle w:val="gmail-msoplaintext"/>
      </w:pPr>
    </w:p>
    <w:p w14:paraId="331F9161" w14:textId="77777777" w:rsidR="0003752D" w:rsidRDefault="0003752D" w:rsidP="002E488D">
      <w:pPr>
        <w:pStyle w:val="gmail-msoplaintext"/>
      </w:pPr>
    </w:p>
    <w:p w14:paraId="3815459C" w14:textId="6CFC3898" w:rsidR="00466C8F" w:rsidRDefault="00A83910" w:rsidP="002E488D">
      <w:pPr>
        <w:pStyle w:val="gmail-msoplaintext"/>
      </w:pPr>
      <w:r>
        <w:rPr>
          <w:rFonts w:hint="eastAsia"/>
        </w:rPr>
        <w:t>T</w:t>
      </w:r>
      <w:r>
        <w:t>he chair asked if there’s any objection of adding the following</w:t>
      </w:r>
      <w:r w:rsidR="00466C8F">
        <w:t xml:space="preserve"> CIDs in doc 11-24/</w:t>
      </w:r>
      <w:r w:rsidR="002363B0">
        <w:t>1051</w:t>
      </w:r>
      <w:r w:rsidR="00466C8F">
        <w:t>r</w:t>
      </w:r>
      <w:r w:rsidR="002363B0">
        <w:t>4</w:t>
      </w:r>
      <w:r w:rsidR="00466C8F">
        <w:t xml:space="preserve"> to the motion.</w:t>
      </w:r>
    </w:p>
    <w:p w14:paraId="231C3961" w14:textId="6A9AF038" w:rsidR="00466C8F" w:rsidRDefault="00466C8F" w:rsidP="002E488D">
      <w:pPr>
        <w:pStyle w:val="gmail-msoplaintext"/>
        <w:rPr>
          <w:rFonts w:ascii="Consolas" w:hAnsi="Consolas"/>
        </w:rPr>
      </w:pPr>
      <w:r>
        <w:rPr>
          <w:rFonts w:ascii="Symbol" w:hAnsi="Symbol"/>
        </w:rPr>
        <w:t></w:t>
      </w:r>
      <w:r>
        <w:t xml:space="preserve">         </w:t>
      </w:r>
      <w:r w:rsidR="002363B0" w:rsidRPr="002363B0">
        <w:t>23002, 23012, 23013, 23154, 23158, 23159, 23160, 23161, 23163, 23164</w:t>
      </w:r>
    </w:p>
    <w:p w14:paraId="4B6691AA" w14:textId="77777777" w:rsidR="00466C8F" w:rsidRDefault="00466C8F" w:rsidP="00466C8F">
      <w:pPr>
        <w:ind w:leftChars="291" w:left="640"/>
        <w:rPr>
          <w:szCs w:val="20"/>
        </w:rPr>
      </w:pPr>
      <w:r>
        <w:rPr>
          <w:szCs w:val="20"/>
          <w:highlight w:val="green"/>
          <w:lang w:eastAsia="zh-CN"/>
        </w:rPr>
        <w:lastRenderedPageBreak/>
        <w:t>Result: No objection.</w:t>
      </w:r>
    </w:p>
    <w:p w14:paraId="38EF0671" w14:textId="77777777" w:rsidR="00466C8F" w:rsidRDefault="00466C8F" w:rsidP="00466C8F"/>
    <w:p w14:paraId="44D6F52B" w14:textId="77777777" w:rsidR="00466C8F" w:rsidRDefault="00466C8F" w:rsidP="00466C8F"/>
    <w:p w14:paraId="05883D7A" w14:textId="77777777" w:rsidR="00466C8F" w:rsidRDefault="00466C8F" w:rsidP="00466C8F"/>
    <w:p w14:paraId="2BCC86A0" w14:textId="6BB1CB56" w:rsidR="00A83910" w:rsidRDefault="00A81D4A" w:rsidP="00A83910">
      <w:pPr>
        <w:pStyle w:val="a"/>
        <w:tabs>
          <w:tab w:val="left" w:pos="3225"/>
          <w:tab w:val="left" w:pos="5103"/>
        </w:tabs>
        <w:ind w:leftChars="291" w:left="1000"/>
      </w:pPr>
      <w:hyperlink r:id="rId133" w:history="1">
        <w:r w:rsidR="002363B0" w:rsidRPr="00F4539D">
          <w:rPr>
            <w:rStyle w:val="ae"/>
            <w:sz w:val="20"/>
            <w:szCs w:val="20"/>
          </w:rPr>
          <w:t>24/1043</w:t>
        </w:r>
      </w:hyperlink>
      <w:r w:rsidR="002363B0" w:rsidRPr="008F30AE">
        <w:rPr>
          <w:sz w:val="20"/>
          <w:szCs w:val="20"/>
        </w:rPr>
        <w:t xml:space="preserve"> CR for CIDs for 5.1.5.1 and 9.4.2.3.25 Part 2</w:t>
      </w:r>
      <w:r w:rsidR="002363B0" w:rsidRPr="008F30AE">
        <w:rPr>
          <w:sz w:val="20"/>
          <w:szCs w:val="20"/>
        </w:rPr>
        <w:tab/>
        <w:t>Duncan Ho</w:t>
      </w:r>
    </w:p>
    <w:p w14:paraId="6055627E" w14:textId="77777777" w:rsidR="00A83910" w:rsidRDefault="00A83910" w:rsidP="00A83910">
      <w:pPr>
        <w:ind w:leftChars="291" w:left="640"/>
        <w:rPr>
          <w:szCs w:val="20"/>
        </w:rPr>
      </w:pPr>
    </w:p>
    <w:p w14:paraId="46B068B8" w14:textId="0855782F" w:rsidR="00A83910" w:rsidRPr="002E488D" w:rsidRDefault="00A83910" w:rsidP="002E488D">
      <w:pPr>
        <w:pStyle w:val="gmail-msoplaintext"/>
      </w:pPr>
      <w:r w:rsidRPr="002E488D">
        <w:t xml:space="preserve">C: </w:t>
      </w:r>
      <w:r w:rsidR="00C05C39" w:rsidRPr="002E488D">
        <w:t>need to add “if the Direction field indicates direct link”</w:t>
      </w:r>
    </w:p>
    <w:p w14:paraId="78AE38BA" w14:textId="09C92274" w:rsidR="00A83910" w:rsidRPr="002E488D" w:rsidRDefault="00A83910" w:rsidP="002E488D">
      <w:pPr>
        <w:pStyle w:val="gmail-msoplaintext"/>
      </w:pPr>
      <w:r w:rsidRPr="002E488D">
        <w:rPr>
          <w:rFonts w:hint="eastAsia"/>
        </w:rPr>
        <w:t>C</w:t>
      </w:r>
      <w:r w:rsidRPr="002E488D">
        <w:t xml:space="preserve">: </w:t>
      </w:r>
      <w:r w:rsidR="00C05C39" w:rsidRPr="002E488D">
        <w:t>this makes change to the frame format, which may cause interoperate issue.</w:t>
      </w:r>
    </w:p>
    <w:p w14:paraId="4EC32843" w14:textId="043B68CD" w:rsidR="00A83910" w:rsidRPr="002E488D" w:rsidRDefault="00A83910" w:rsidP="002E488D">
      <w:pPr>
        <w:pStyle w:val="gmail-msoplaintext"/>
      </w:pPr>
    </w:p>
    <w:p w14:paraId="76303DD6" w14:textId="3B987AA3" w:rsidR="00C05C39" w:rsidRPr="002E488D" w:rsidRDefault="00C05C39" w:rsidP="002E488D">
      <w:pPr>
        <w:pStyle w:val="gmail-msoplaintext"/>
      </w:pPr>
      <w:r w:rsidRPr="002E488D">
        <w:rPr>
          <w:rFonts w:hint="eastAsia"/>
        </w:rPr>
        <w:t>U</w:t>
      </w:r>
      <w:r w:rsidRPr="002E488D">
        <w:t>nfinished document due to audio issue.</w:t>
      </w:r>
    </w:p>
    <w:p w14:paraId="08D75BF8" w14:textId="77777777" w:rsidR="00A83910" w:rsidRDefault="00A83910" w:rsidP="00A83910"/>
    <w:p w14:paraId="48EFE5AD" w14:textId="77777777" w:rsidR="00A83910" w:rsidRDefault="00A83910" w:rsidP="00A83910"/>
    <w:p w14:paraId="364AFA9C" w14:textId="77777777" w:rsidR="00A83910" w:rsidRDefault="00A83910" w:rsidP="00A83910"/>
    <w:p w14:paraId="757D0790" w14:textId="1FEAC923" w:rsidR="00A83910" w:rsidRDefault="00A81D4A" w:rsidP="00A83910">
      <w:pPr>
        <w:pStyle w:val="a"/>
        <w:tabs>
          <w:tab w:val="left" w:pos="3225"/>
          <w:tab w:val="left" w:pos="5103"/>
        </w:tabs>
        <w:ind w:leftChars="291" w:left="1000"/>
      </w:pPr>
      <w:hyperlink r:id="rId134" w:history="1">
        <w:r w:rsidR="00D75ABE" w:rsidRPr="00F4539D">
          <w:rPr>
            <w:rStyle w:val="ae"/>
            <w:sz w:val="20"/>
            <w:szCs w:val="20"/>
          </w:rPr>
          <w:t>24/1029</w:t>
        </w:r>
      </w:hyperlink>
      <w:r w:rsidR="00D75ABE" w:rsidRPr="008F30AE">
        <w:rPr>
          <w:sz w:val="20"/>
          <w:szCs w:val="20"/>
        </w:rPr>
        <w:t xml:space="preserve"> Recirculation SA Ballot: CR for 9.6.13.9</w:t>
      </w:r>
      <w:r w:rsidR="00D75ABE" w:rsidRPr="008F30AE">
        <w:rPr>
          <w:sz w:val="20"/>
          <w:szCs w:val="20"/>
        </w:rPr>
        <w:tab/>
      </w:r>
      <w:r w:rsidR="00D75ABE" w:rsidRPr="008F30AE">
        <w:rPr>
          <w:sz w:val="20"/>
          <w:szCs w:val="20"/>
        </w:rPr>
        <w:tab/>
        <w:t>Arik Klein</w:t>
      </w:r>
    </w:p>
    <w:p w14:paraId="589817CC" w14:textId="77777777" w:rsidR="00A83910" w:rsidRDefault="00A83910" w:rsidP="00A83910">
      <w:pPr>
        <w:ind w:leftChars="291" w:left="640"/>
        <w:rPr>
          <w:szCs w:val="20"/>
        </w:rPr>
      </w:pPr>
    </w:p>
    <w:p w14:paraId="79474D31" w14:textId="2BF5A472" w:rsidR="00D75ABE" w:rsidRPr="002E488D" w:rsidRDefault="00D75ABE" w:rsidP="002E488D">
      <w:pPr>
        <w:pStyle w:val="gmail-msoplaintext"/>
      </w:pPr>
      <w:r w:rsidRPr="002E488D">
        <w:rPr>
          <w:rFonts w:hint="eastAsia"/>
        </w:rPr>
        <w:t>T</w:t>
      </w:r>
      <w:r w:rsidRPr="002E488D">
        <w:t>he chair (Alfred) presented the doc on behalf of Arik</w:t>
      </w:r>
      <w:r w:rsidR="006B681B" w:rsidRPr="002E488D">
        <w:t>.</w:t>
      </w:r>
    </w:p>
    <w:p w14:paraId="5DD5C9F2" w14:textId="15F02ABA" w:rsidR="00A83910" w:rsidRPr="002E488D" w:rsidRDefault="00A83910" w:rsidP="002E488D">
      <w:pPr>
        <w:pStyle w:val="gmail-msoplaintext"/>
      </w:pPr>
    </w:p>
    <w:p w14:paraId="6DB124C6" w14:textId="3ED4B297" w:rsidR="00A83910" w:rsidRPr="002E488D" w:rsidRDefault="006B681B" w:rsidP="002E488D">
      <w:pPr>
        <w:pStyle w:val="gmail-msoplaintext"/>
      </w:pPr>
      <w:r w:rsidRPr="002E488D">
        <w:t>Discussion</w:t>
      </w:r>
      <w:r w:rsidR="00A83910" w:rsidRPr="002E488D">
        <w:t>:</w:t>
      </w:r>
      <w:r w:rsidRPr="002E488D">
        <w:t xml:space="preserve"> None</w:t>
      </w:r>
      <w:r w:rsidR="00A83910" w:rsidRPr="002E488D">
        <w:t xml:space="preserve"> </w:t>
      </w:r>
    </w:p>
    <w:p w14:paraId="3FDCB44B" w14:textId="77777777" w:rsidR="00A83910" w:rsidRPr="002E488D" w:rsidRDefault="00A83910" w:rsidP="002E488D">
      <w:pPr>
        <w:pStyle w:val="gmail-msoplaintext"/>
      </w:pPr>
    </w:p>
    <w:p w14:paraId="10FD7E89" w14:textId="463203E0" w:rsidR="00A83910" w:rsidRPr="002E488D" w:rsidRDefault="00A83910" w:rsidP="002E488D">
      <w:pPr>
        <w:pStyle w:val="gmail-msoplaintext"/>
      </w:pPr>
      <w:r w:rsidRPr="002E488D">
        <w:rPr>
          <w:rFonts w:hint="eastAsia"/>
        </w:rPr>
        <w:t>T</w:t>
      </w:r>
      <w:r w:rsidRPr="002E488D">
        <w:t>he chair asked if there’s any objection of adding the following CIDs in doc 11-24/</w:t>
      </w:r>
      <w:r w:rsidR="006B681B" w:rsidRPr="002E488D">
        <w:t>1029</w:t>
      </w:r>
      <w:r w:rsidRPr="002E488D">
        <w:t>r</w:t>
      </w:r>
      <w:r w:rsidR="006B681B" w:rsidRPr="002E488D">
        <w:t>1</w:t>
      </w:r>
      <w:r w:rsidRPr="002E488D">
        <w:t xml:space="preserve"> to the motion.</w:t>
      </w:r>
    </w:p>
    <w:p w14:paraId="67EC06B7" w14:textId="0F505F8F" w:rsidR="00A83910" w:rsidRPr="002E488D" w:rsidRDefault="00A83910" w:rsidP="002E488D">
      <w:pPr>
        <w:pStyle w:val="gmail-msoplaintext"/>
        <w:rPr>
          <w:rFonts w:ascii="Consolas" w:hAnsi="Consolas"/>
          <w:szCs w:val="22"/>
        </w:rPr>
      </w:pPr>
      <w:r w:rsidRPr="002E488D">
        <w:rPr>
          <w:rFonts w:ascii="Symbol" w:hAnsi="Symbol"/>
          <w:szCs w:val="22"/>
        </w:rPr>
        <w:t></w:t>
      </w:r>
      <w:r w:rsidRPr="002E488D">
        <w:rPr>
          <w:szCs w:val="22"/>
        </w:rPr>
        <w:t xml:space="preserve">         </w:t>
      </w:r>
      <w:r w:rsidR="006B681B" w:rsidRPr="002E488D">
        <w:t>23056, 23071, 23072, 23073</w:t>
      </w:r>
    </w:p>
    <w:p w14:paraId="64CA761E" w14:textId="77777777" w:rsidR="00A83910" w:rsidRDefault="00A83910" w:rsidP="00A83910">
      <w:pPr>
        <w:ind w:leftChars="291" w:left="640"/>
        <w:rPr>
          <w:szCs w:val="20"/>
        </w:rPr>
      </w:pPr>
      <w:r>
        <w:rPr>
          <w:szCs w:val="20"/>
          <w:highlight w:val="green"/>
          <w:lang w:eastAsia="zh-CN"/>
        </w:rPr>
        <w:t>Result: No objection.</w:t>
      </w:r>
    </w:p>
    <w:p w14:paraId="46223C5B" w14:textId="77777777" w:rsidR="00A83910" w:rsidRDefault="00A83910" w:rsidP="00A83910"/>
    <w:p w14:paraId="2A7258A2" w14:textId="07CB8537" w:rsidR="00A83910" w:rsidRDefault="00A83910" w:rsidP="00A83910"/>
    <w:p w14:paraId="7FBF1611" w14:textId="77777777" w:rsidR="00A83910" w:rsidRDefault="00A83910" w:rsidP="00A83910"/>
    <w:p w14:paraId="60BE747F" w14:textId="6B71A138" w:rsidR="00A83910" w:rsidRDefault="00A81D4A" w:rsidP="00A83910">
      <w:pPr>
        <w:pStyle w:val="a"/>
        <w:tabs>
          <w:tab w:val="left" w:pos="3225"/>
          <w:tab w:val="left" w:pos="5103"/>
        </w:tabs>
        <w:ind w:leftChars="291" w:left="1000"/>
      </w:pPr>
      <w:hyperlink r:id="rId135" w:history="1">
        <w:r w:rsidR="006B681B" w:rsidRPr="00F4539D">
          <w:rPr>
            <w:rStyle w:val="ae"/>
            <w:sz w:val="20"/>
            <w:szCs w:val="20"/>
          </w:rPr>
          <w:t>24/1061</w:t>
        </w:r>
      </w:hyperlink>
      <w:r w:rsidR="006B681B" w:rsidRPr="008F30AE">
        <w:rPr>
          <w:sz w:val="20"/>
          <w:szCs w:val="20"/>
        </w:rPr>
        <w:t xml:space="preserve"> Recirc SAB CR on </w:t>
      </w:r>
      <w:proofErr w:type="spellStart"/>
      <w:r w:rsidR="006B681B" w:rsidRPr="008F30AE">
        <w:rPr>
          <w:sz w:val="20"/>
          <w:szCs w:val="20"/>
        </w:rPr>
        <w:t>Misc</w:t>
      </w:r>
      <w:proofErr w:type="spellEnd"/>
      <w:r w:rsidR="006B681B" w:rsidRPr="008F30AE">
        <w:rPr>
          <w:sz w:val="20"/>
          <w:szCs w:val="20"/>
        </w:rPr>
        <w:t xml:space="preserve"> CIDs</w:t>
      </w:r>
      <w:r w:rsidR="006B681B" w:rsidRPr="008F30AE">
        <w:rPr>
          <w:sz w:val="20"/>
          <w:szCs w:val="20"/>
        </w:rPr>
        <w:tab/>
      </w:r>
      <w:r w:rsidR="006B681B" w:rsidRPr="008F30AE">
        <w:rPr>
          <w:sz w:val="20"/>
          <w:szCs w:val="20"/>
        </w:rPr>
        <w:tab/>
      </w:r>
      <w:r w:rsidR="006B681B" w:rsidRPr="008F30AE">
        <w:rPr>
          <w:sz w:val="20"/>
          <w:szCs w:val="20"/>
        </w:rPr>
        <w:tab/>
        <w:t>Rubayet Shafin</w:t>
      </w:r>
    </w:p>
    <w:p w14:paraId="058822C1" w14:textId="77777777" w:rsidR="00A83910" w:rsidRDefault="00A83910" w:rsidP="00A83910">
      <w:pPr>
        <w:ind w:leftChars="291" w:left="640"/>
        <w:rPr>
          <w:szCs w:val="20"/>
        </w:rPr>
      </w:pPr>
    </w:p>
    <w:p w14:paraId="61E25D20" w14:textId="77777777" w:rsidR="006B681B" w:rsidRPr="002E488D" w:rsidRDefault="006B681B" w:rsidP="002E488D">
      <w:pPr>
        <w:pStyle w:val="gmail-msoplaintext"/>
      </w:pPr>
      <w:r w:rsidRPr="002E488D">
        <w:t xml:space="preserve">Discussion: None </w:t>
      </w:r>
    </w:p>
    <w:p w14:paraId="4E06F758" w14:textId="77777777" w:rsidR="00A83910" w:rsidRPr="002E488D" w:rsidRDefault="00A83910" w:rsidP="002E488D">
      <w:pPr>
        <w:pStyle w:val="gmail-msoplaintext"/>
      </w:pPr>
    </w:p>
    <w:p w14:paraId="7C4BD37E" w14:textId="42CAE15B" w:rsidR="00A83910" w:rsidRPr="002E488D" w:rsidRDefault="00A83910" w:rsidP="002E488D">
      <w:pPr>
        <w:pStyle w:val="gmail-msoplaintext"/>
      </w:pPr>
      <w:r w:rsidRPr="002E488D">
        <w:rPr>
          <w:rFonts w:hint="eastAsia"/>
        </w:rPr>
        <w:t>T</w:t>
      </w:r>
      <w:r w:rsidRPr="002E488D">
        <w:t>he chair asked if there’s any objection of adding the following CIDs in doc 11-24/</w:t>
      </w:r>
      <w:r w:rsidR="006B681B" w:rsidRPr="002E488D">
        <w:t>1061</w:t>
      </w:r>
      <w:r w:rsidRPr="002E488D">
        <w:t>r</w:t>
      </w:r>
      <w:r w:rsidR="006B681B" w:rsidRPr="002E488D">
        <w:t>1</w:t>
      </w:r>
      <w:r w:rsidRPr="002E488D">
        <w:t xml:space="preserve"> to the motion.</w:t>
      </w:r>
    </w:p>
    <w:p w14:paraId="03FD7187" w14:textId="3A93EE5B" w:rsidR="00A83910" w:rsidRPr="002E488D" w:rsidRDefault="00A83910" w:rsidP="002E488D">
      <w:pPr>
        <w:pStyle w:val="gmail-msoplaintext"/>
        <w:rPr>
          <w:rFonts w:ascii="Consolas" w:hAnsi="Consolas"/>
        </w:rPr>
      </w:pPr>
      <w:r w:rsidRPr="002E488D">
        <w:rPr>
          <w:rFonts w:ascii="Symbol" w:hAnsi="Symbol"/>
        </w:rPr>
        <w:t></w:t>
      </w:r>
      <w:r w:rsidRPr="002E488D">
        <w:t xml:space="preserve">         </w:t>
      </w:r>
      <w:r w:rsidR="006B681B" w:rsidRPr="002E488D">
        <w:t>23085</w:t>
      </w:r>
    </w:p>
    <w:p w14:paraId="2CF8F91F" w14:textId="77777777" w:rsidR="00A83910" w:rsidRDefault="00A83910" w:rsidP="00A83910">
      <w:pPr>
        <w:ind w:leftChars="291" w:left="640"/>
        <w:rPr>
          <w:szCs w:val="20"/>
        </w:rPr>
      </w:pPr>
      <w:r>
        <w:rPr>
          <w:szCs w:val="20"/>
          <w:highlight w:val="green"/>
          <w:lang w:eastAsia="zh-CN"/>
        </w:rPr>
        <w:t>Result: No objection.</w:t>
      </w:r>
    </w:p>
    <w:p w14:paraId="6679F320" w14:textId="77777777" w:rsidR="00A83910" w:rsidRDefault="00A83910" w:rsidP="00A83910"/>
    <w:p w14:paraId="6F70FCCC" w14:textId="77777777" w:rsidR="00A83910" w:rsidRDefault="00A83910" w:rsidP="00A83910"/>
    <w:p w14:paraId="5C9F06B5" w14:textId="77777777" w:rsidR="00A83910" w:rsidRDefault="00A83910" w:rsidP="00A83910"/>
    <w:p w14:paraId="5BD13D78" w14:textId="68D210A1" w:rsidR="00A83910" w:rsidRDefault="00A81D4A" w:rsidP="00A83910">
      <w:pPr>
        <w:pStyle w:val="a"/>
        <w:tabs>
          <w:tab w:val="left" w:pos="3225"/>
          <w:tab w:val="left" w:pos="5103"/>
        </w:tabs>
        <w:ind w:leftChars="291" w:left="1000"/>
      </w:pPr>
      <w:hyperlink r:id="rId136" w:history="1">
        <w:r w:rsidR="006B681B" w:rsidRPr="005377A4">
          <w:rPr>
            <w:rStyle w:val="ae"/>
            <w:sz w:val="20"/>
            <w:szCs w:val="20"/>
          </w:rPr>
          <w:t>24/1018</w:t>
        </w:r>
      </w:hyperlink>
      <w:r w:rsidR="006B681B" w:rsidRPr="001B4B6B">
        <w:rPr>
          <w:sz w:val="20"/>
          <w:szCs w:val="20"/>
        </w:rPr>
        <w:t xml:space="preserve"> Res</w:t>
      </w:r>
      <w:r w:rsidR="006B681B">
        <w:rPr>
          <w:sz w:val="20"/>
          <w:szCs w:val="20"/>
        </w:rPr>
        <w:t>.</w:t>
      </w:r>
      <w:r w:rsidR="006B681B" w:rsidRPr="001B4B6B">
        <w:rPr>
          <w:sz w:val="20"/>
          <w:szCs w:val="20"/>
        </w:rPr>
        <w:t xml:space="preserve"> for CIDs assigned to </w:t>
      </w:r>
      <w:proofErr w:type="spellStart"/>
      <w:r w:rsidR="006B681B" w:rsidRPr="001B4B6B">
        <w:rPr>
          <w:sz w:val="20"/>
          <w:szCs w:val="20"/>
        </w:rPr>
        <w:t>Abhi</w:t>
      </w:r>
      <w:proofErr w:type="spellEnd"/>
      <w:r w:rsidR="006B681B" w:rsidRPr="001B4B6B">
        <w:rPr>
          <w:sz w:val="20"/>
          <w:szCs w:val="20"/>
        </w:rPr>
        <w:t xml:space="preserve"> - SA ballot on D6.0</w:t>
      </w:r>
      <w:r w:rsidR="006B681B" w:rsidRPr="001B4B6B">
        <w:rPr>
          <w:sz w:val="20"/>
          <w:szCs w:val="20"/>
        </w:rPr>
        <w:tab/>
        <w:t>Abhishek Patil</w:t>
      </w:r>
    </w:p>
    <w:p w14:paraId="05301E22" w14:textId="77777777" w:rsidR="00A83910" w:rsidRDefault="00A83910" w:rsidP="00A83910">
      <w:pPr>
        <w:ind w:leftChars="291" w:left="640"/>
        <w:rPr>
          <w:szCs w:val="20"/>
        </w:rPr>
      </w:pPr>
    </w:p>
    <w:p w14:paraId="3D39E9AE" w14:textId="77777777" w:rsidR="006B681B" w:rsidRPr="002E488D" w:rsidRDefault="006B681B" w:rsidP="002E488D">
      <w:pPr>
        <w:pStyle w:val="gmail-msoplaintext"/>
      </w:pPr>
      <w:r w:rsidRPr="002E488D">
        <w:t xml:space="preserve">Discussion: None </w:t>
      </w:r>
    </w:p>
    <w:p w14:paraId="4B79718A" w14:textId="77777777" w:rsidR="00A83910" w:rsidRPr="002E488D" w:rsidRDefault="00A83910" w:rsidP="002E488D">
      <w:pPr>
        <w:pStyle w:val="gmail-msoplaintext"/>
      </w:pPr>
    </w:p>
    <w:p w14:paraId="0D058D68" w14:textId="78608E11" w:rsidR="00A83910" w:rsidRPr="002E488D" w:rsidRDefault="00A83910" w:rsidP="002E488D">
      <w:pPr>
        <w:pStyle w:val="gmail-msoplaintext"/>
      </w:pPr>
      <w:r w:rsidRPr="002E488D">
        <w:rPr>
          <w:rFonts w:hint="eastAsia"/>
        </w:rPr>
        <w:t>T</w:t>
      </w:r>
      <w:r w:rsidRPr="002E488D">
        <w:t>he chair asked if there’s any objection of adding the following CID</w:t>
      </w:r>
      <w:r w:rsidR="006B681B" w:rsidRPr="002E488D">
        <w:t xml:space="preserve"> and the resolutions for the bug fixes (1 to 4)</w:t>
      </w:r>
      <w:r w:rsidRPr="002E488D">
        <w:t xml:space="preserve"> in doc 11-24/</w:t>
      </w:r>
      <w:r w:rsidR="006B681B" w:rsidRPr="002E488D">
        <w:t>1018</w:t>
      </w:r>
      <w:r w:rsidRPr="002E488D">
        <w:t>r</w:t>
      </w:r>
      <w:r w:rsidR="006B681B" w:rsidRPr="002E488D">
        <w:t>4</w:t>
      </w:r>
      <w:r w:rsidRPr="002E488D">
        <w:t xml:space="preserve"> to the motion.</w:t>
      </w:r>
    </w:p>
    <w:p w14:paraId="290E9331" w14:textId="1BC10632" w:rsidR="00A83910" w:rsidRPr="002E488D" w:rsidRDefault="00A83910" w:rsidP="002E488D">
      <w:pPr>
        <w:pStyle w:val="gmail-msoplaintext"/>
        <w:rPr>
          <w:rFonts w:ascii="Consolas" w:hAnsi="Consolas"/>
        </w:rPr>
      </w:pPr>
      <w:r w:rsidRPr="002E488D">
        <w:rPr>
          <w:rFonts w:ascii="Symbol" w:hAnsi="Symbol"/>
        </w:rPr>
        <w:t></w:t>
      </w:r>
      <w:r w:rsidRPr="002E488D">
        <w:t xml:space="preserve">         </w:t>
      </w:r>
      <w:r w:rsidR="006B681B" w:rsidRPr="002E488D">
        <w:t>23007</w:t>
      </w:r>
    </w:p>
    <w:p w14:paraId="2F31926C" w14:textId="77777777" w:rsidR="00A83910" w:rsidRDefault="00A83910" w:rsidP="00A83910">
      <w:pPr>
        <w:ind w:leftChars="291" w:left="640"/>
        <w:rPr>
          <w:szCs w:val="20"/>
        </w:rPr>
      </w:pPr>
      <w:r>
        <w:rPr>
          <w:szCs w:val="20"/>
          <w:highlight w:val="green"/>
          <w:lang w:eastAsia="zh-CN"/>
        </w:rPr>
        <w:t>Result: No objection.</w:t>
      </w:r>
    </w:p>
    <w:p w14:paraId="1BCB07FD" w14:textId="77777777" w:rsidR="00A83910" w:rsidRDefault="00A83910" w:rsidP="00A83910"/>
    <w:p w14:paraId="56FE24B7" w14:textId="7316477B" w:rsidR="00A83910" w:rsidRDefault="00A83910" w:rsidP="00A83910"/>
    <w:p w14:paraId="6ED355F9" w14:textId="77777777" w:rsidR="00A83910" w:rsidRDefault="00A83910" w:rsidP="00A83910"/>
    <w:p w14:paraId="3C9614F6" w14:textId="1778532F" w:rsidR="00A83910" w:rsidRDefault="00A81D4A" w:rsidP="0070650A">
      <w:pPr>
        <w:pStyle w:val="a"/>
        <w:tabs>
          <w:tab w:val="left" w:pos="2790"/>
          <w:tab w:val="left" w:pos="5103"/>
        </w:tabs>
        <w:ind w:leftChars="291" w:left="1000"/>
      </w:pPr>
      <w:hyperlink r:id="rId137" w:history="1">
        <w:r w:rsidR="0070650A" w:rsidRPr="005377A4">
          <w:rPr>
            <w:rStyle w:val="ae"/>
            <w:sz w:val="20"/>
            <w:szCs w:val="20"/>
          </w:rPr>
          <w:t>24/1049</w:t>
        </w:r>
      </w:hyperlink>
      <w:r w:rsidR="0070650A">
        <w:rPr>
          <w:sz w:val="20"/>
          <w:szCs w:val="20"/>
        </w:rPr>
        <w:t xml:space="preserve"> </w:t>
      </w:r>
      <w:r w:rsidR="0070650A" w:rsidRPr="0026682D">
        <w:rPr>
          <w:sz w:val="20"/>
          <w:szCs w:val="20"/>
        </w:rPr>
        <w:t xml:space="preserve">Recirc SA CR </w:t>
      </w:r>
      <w:proofErr w:type="spellStart"/>
      <w:r w:rsidR="0070650A" w:rsidRPr="0026682D">
        <w:rPr>
          <w:sz w:val="20"/>
          <w:szCs w:val="20"/>
        </w:rPr>
        <w:t>Misc</w:t>
      </w:r>
      <w:proofErr w:type="spellEnd"/>
      <w:r w:rsidR="0070650A" w:rsidRPr="0026682D">
        <w:rPr>
          <w:sz w:val="20"/>
          <w:szCs w:val="20"/>
        </w:rPr>
        <w:tab/>
      </w:r>
      <w:r w:rsidR="0070650A">
        <w:rPr>
          <w:sz w:val="20"/>
          <w:szCs w:val="20"/>
        </w:rPr>
        <w:tab/>
      </w:r>
      <w:r w:rsidR="0070650A">
        <w:rPr>
          <w:sz w:val="20"/>
          <w:szCs w:val="20"/>
        </w:rPr>
        <w:tab/>
      </w:r>
      <w:r w:rsidR="0070650A" w:rsidRPr="0026682D">
        <w:rPr>
          <w:sz w:val="20"/>
          <w:szCs w:val="20"/>
        </w:rPr>
        <w:t>Laurent Cariou</w:t>
      </w:r>
    </w:p>
    <w:p w14:paraId="64AF0399" w14:textId="77777777" w:rsidR="00A83910" w:rsidRDefault="00A83910" w:rsidP="00A83910">
      <w:pPr>
        <w:ind w:leftChars="291" w:left="640"/>
        <w:rPr>
          <w:szCs w:val="20"/>
        </w:rPr>
      </w:pPr>
    </w:p>
    <w:p w14:paraId="2929E371" w14:textId="623922B3" w:rsidR="00A83910" w:rsidRPr="002E488D" w:rsidRDefault="0070650A" w:rsidP="002E488D">
      <w:pPr>
        <w:pStyle w:val="gmail-msoplaintext"/>
      </w:pPr>
      <w:r w:rsidRPr="002E488D">
        <w:t>Some changes on the fly according the suggestions.</w:t>
      </w:r>
    </w:p>
    <w:p w14:paraId="7BEBA258" w14:textId="77777777" w:rsidR="00A83910" w:rsidRPr="002E488D" w:rsidRDefault="00A83910" w:rsidP="002E488D">
      <w:pPr>
        <w:pStyle w:val="gmail-msoplaintext"/>
      </w:pPr>
    </w:p>
    <w:p w14:paraId="19BFF14C" w14:textId="6E40D272" w:rsidR="00A83910" w:rsidRPr="002E488D" w:rsidRDefault="00A83910" w:rsidP="002E488D">
      <w:pPr>
        <w:pStyle w:val="gmail-msoplaintext"/>
      </w:pPr>
      <w:r w:rsidRPr="002E488D">
        <w:rPr>
          <w:rFonts w:hint="eastAsia"/>
        </w:rPr>
        <w:t>T</w:t>
      </w:r>
      <w:r w:rsidRPr="002E488D">
        <w:t>he chair asked if there’s any objection of adding the following CIDs in doc 11-24/</w:t>
      </w:r>
      <w:r w:rsidR="00BE14AA" w:rsidRPr="002E488D">
        <w:t>1049</w:t>
      </w:r>
      <w:r w:rsidRPr="002E488D">
        <w:t>r</w:t>
      </w:r>
      <w:r w:rsidR="00BE14AA" w:rsidRPr="002E488D">
        <w:t>2</w:t>
      </w:r>
      <w:r w:rsidRPr="002E488D">
        <w:t xml:space="preserve"> to the motion.</w:t>
      </w:r>
    </w:p>
    <w:p w14:paraId="7398B6AA" w14:textId="2DF0D4F2" w:rsidR="00A83910" w:rsidRPr="002E488D" w:rsidRDefault="00A83910" w:rsidP="002E488D">
      <w:pPr>
        <w:pStyle w:val="gmail-msoplaintext"/>
        <w:rPr>
          <w:rFonts w:ascii="Consolas" w:hAnsi="Consolas"/>
          <w:szCs w:val="22"/>
        </w:rPr>
      </w:pPr>
      <w:r w:rsidRPr="002E488D">
        <w:rPr>
          <w:rFonts w:ascii="Symbol" w:hAnsi="Symbol"/>
          <w:szCs w:val="22"/>
        </w:rPr>
        <w:lastRenderedPageBreak/>
        <w:t></w:t>
      </w:r>
      <w:r w:rsidRPr="002E488D">
        <w:rPr>
          <w:szCs w:val="22"/>
        </w:rPr>
        <w:t xml:space="preserve">         </w:t>
      </w:r>
      <w:r w:rsidR="00BE14AA" w:rsidRPr="002E488D">
        <w:t>23145, 23057, 23055</w:t>
      </w:r>
    </w:p>
    <w:p w14:paraId="44A49197" w14:textId="77777777" w:rsidR="00A83910" w:rsidRDefault="00A83910" w:rsidP="00A83910">
      <w:pPr>
        <w:ind w:leftChars="291" w:left="640"/>
        <w:rPr>
          <w:szCs w:val="20"/>
        </w:rPr>
      </w:pPr>
      <w:r>
        <w:rPr>
          <w:szCs w:val="20"/>
          <w:highlight w:val="green"/>
          <w:lang w:eastAsia="zh-CN"/>
        </w:rPr>
        <w:t>Result: No objection.</w:t>
      </w:r>
    </w:p>
    <w:p w14:paraId="7872352E" w14:textId="77777777" w:rsidR="00A83910" w:rsidRDefault="00A83910" w:rsidP="00A83910"/>
    <w:p w14:paraId="506F120E" w14:textId="77777777" w:rsidR="00A83910" w:rsidRDefault="00A83910" w:rsidP="00A83910"/>
    <w:p w14:paraId="5014961A" w14:textId="77777777" w:rsidR="00A83910" w:rsidRDefault="00A83910" w:rsidP="00A83910"/>
    <w:p w14:paraId="40CF3651" w14:textId="7566307E" w:rsidR="00A83910" w:rsidRDefault="00A81D4A" w:rsidP="00A83910">
      <w:pPr>
        <w:pStyle w:val="a"/>
        <w:tabs>
          <w:tab w:val="left" w:pos="3225"/>
          <w:tab w:val="left" w:pos="5103"/>
        </w:tabs>
        <w:ind w:leftChars="291" w:left="1000"/>
      </w:pPr>
      <w:hyperlink r:id="rId138" w:history="1">
        <w:r w:rsidR="00C54DD8" w:rsidRPr="005377A4">
          <w:rPr>
            <w:rStyle w:val="ae"/>
            <w:sz w:val="20"/>
            <w:szCs w:val="20"/>
          </w:rPr>
          <w:t>24/1028</w:t>
        </w:r>
      </w:hyperlink>
      <w:r w:rsidR="00C54DD8" w:rsidRPr="0026682D">
        <w:rPr>
          <w:sz w:val="20"/>
          <w:szCs w:val="20"/>
        </w:rPr>
        <w:t xml:space="preserve"> Recirc SA - CR for D6.0 CIDs</w:t>
      </w:r>
      <w:r w:rsidR="00C54DD8" w:rsidRPr="0026682D">
        <w:rPr>
          <w:sz w:val="20"/>
          <w:szCs w:val="20"/>
        </w:rPr>
        <w:tab/>
      </w:r>
      <w:r w:rsidR="00C54DD8">
        <w:rPr>
          <w:sz w:val="20"/>
          <w:szCs w:val="20"/>
        </w:rPr>
        <w:tab/>
      </w:r>
      <w:r w:rsidR="00C54DD8">
        <w:rPr>
          <w:sz w:val="20"/>
          <w:szCs w:val="20"/>
        </w:rPr>
        <w:tab/>
      </w:r>
      <w:r w:rsidR="00C54DD8" w:rsidRPr="0026682D">
        <w:rPr>
          <w:sz w:val="20"/>
          <w:szCs w:val="20"/>
        </w:rPr>
        <w:t>Binita Gupta</w:t>
      </w:r>
    </w:p>
    <w:p w14:paraId="68639737" w14:textId="77777777" w:rsidR="00A83910" w:rsidRPr="002E488D" w:rsidRDefault="00A83910" w:rsidP="00A83910">
      <w:pPr>
        <w:ind w:leftChars="291" w:left="640"/>
        <w:rPr>
          <w:szCs w:val="20"/>
        </w:rPr>
      </w:pPr>
    </w:p>
    <w:p w14:paraId="4FAD185C" w14:textId="7B90B09E" w:rsidR="00A83910" w:rsidRPr="002E488D" w:rsidRDefault="00A83910" w:rsidP="002E488D">
      <w:pPr>
        <w:pStyle w:val="gmail-msoplaintext"/>
      </w:pPr>
      <w:r w:rsidRPr="002E488D">
        <w:t xml:space="preserve">C: </w:t>
      </w:r>
      <w:r w:rsidR="00C54DD8" w:rsidRPr="002E488D">
        <w:t xml:space="preserve">this looks like a </w:t>
      </w:r>
      <w:proofErr w:type="gramStart"/>
      <w:r w:rsidR="00C54DD8" w:rsidRPr="002E488D">
        <w:t>brand new</w:t>
      </w:r>
      <w:proofErr w:type="gramEnd"/>
      <w:r w:rsidR="00C54DD8" w:rsidRPr="002E488D">
        <w:t xml:space="preserve"> feature</w:t>
      </w:r>
      <w:r w:rsidR="00B71444" w:rsidRPr="002E488D">
        <w:t>, may not be needed.</w:t>
      </w:r>
    </w:p>
    <w:p w14:paraId="3E8C532B" w14:textId="693808F5" w:rsidR="00A83910" w:rsidRPr="002E488D" w:rsidRDefault="00A83910" w:rsidP="002E488D">
      <w:pPr>
        <w:pStyle w:val="gmail-msoplaintext"/>
      </w:pPr>
      <w:r w:rsidRPr="002E488D">
        <w:rPr>
          <w:rFonts w:hint="eastAsia"/>
        </w:rPr>
        <w:t>C</w:t>
      </w:r>
      <w:r w:rsidRPr="002E488D">
        <w:t xml:space="preserve">: </w:t>
      </w:r>
      <w:r w:rsidR="00B71444" w:rsidRPr="002E488D">
        <w:t>why do we need the capability bit?</w:t>
      </w:r>
    </w:p>
    <w:p w14:paraId="285F78FB" w14:textId="57F97DB4" w:rsidR="00A83910" w:rsidRPr="002E488D" w:rsidRDefault="00A83910" w:rsidP="002E488D">
      <w:pPr>
        <w:pStyle w:val="gmail-msoplaintext"/>
      </w:pPr>
    </w:p>
    <w:p w14:paraId="4CDE558C" w14:textId="77777777" w:rsidR="00B71444" w:rsidRPr="002E488D" w:rsidRDefault="00B71444" w:rsidP="002E488D">
      <w:pPr>
        <w:pStyle w:val="gmail-msoplaintext"/>
      </w:pPr>
      <w:r w:rsidRPr="002E488D">
        <w:t xml:space="preserve">SP3: Do you agree to resolve the following CIDs listed in 11-24/1028r4 and incorporate the text changes into the latest </w:t>
      </w:r>
      <w:proofErr w:type="spellStart"/>
      <w:r w:rsidRPr="002E488D">
        <w:t>TGbe</w:t>
      </w:r>
      <w:proofErr w:type="spellEnd"/>
      <w:r w:rsidRPr="002E488D">
        <w:t xml:space="preserve"> draft? </w:t>
      </w:r>
    </w:p>
    <w:p w14:paraId="523E55EA" w14:textId="0884C36A" w:rsidR="00B71444" w:rsidRPr="002E488D" w:rsidRDefault="00B71444" w:rsidP="002E488D">
      <w:pPr>
        <w:pStyle w:val="gmail-msoplaintext"/>
      </w:pPr>
      <w:r w:rsidRPr="002E488D">
        <w:t>-          23019</w:t>
      </w:r>
    </w:p>
    <w:p w14:paraId="195839AF" w14:textId="0310D982" w:rsidR="00B71444" w:rsidRPr="002E488D" w:rsidRDefault="003C5CD7" w:rsidP="002E488D">
      <w:pPr>
        <w:pStyle w:val="gmail-msoplaintext"/>
      </w:pPr>
      <w:r w:rsidRPr="002E488D">
        <w:rPr>
          <w:highlight w:val="yellow"/>
        </w:rPr>
        <w:t>SP deferred</w:t>
      </w:r>
    </w:p>
    <w:p w14:paraId="11753185" w14:textId="3874F039" w:rsidR="00B71444" w:rsidRPr="002E488D" w:rsidRDefault="00B71444" w:rsidP="002E488D">
      <w:pPr>
        <w:pStyle w:val="gmail-msoplaintext"/>
      </w:pPr>
    </w:p>
    <w:p w14:paraId="793083B0" w14:textId="1F2C22A0" w:rsidR="003C5CD7" w:rsidRPr="002E488D" w:rsidRDefault="003C5CD7" w:rsidP="002E488D">
      <w:pPr>
        <w:pStyle w:val="gmail-msoplaintext"/>
      </w:pPr>
      <w:r w:rsidRPr="002E488D">
        <w:rPr>
          <w:rFonts w:hint="eastAsia"/>
        </w:rPr>
        <w:t>C</w:t>
      </w:r>
      <w:r w:rsidRPr="002E488D">
        <w:t>: we don’t have the definition of “operating mode of MLO”</w:t>
      </w:r>
    </w:p>
    <w:p w14:paraId="7FF00124" w14:textId="0DB98571" w:rsidR="003C5CD7" w:rsidRPr="002E488D" w:rsidRDefault="003C5CD7" w:rsidP="002E488D">
      <w:pPr>
        <w:pStyle w:val="gmail-msoplaintext"/>
      </w:pPr>
      <w:r w:rsidRPr="002E488D">
        <w:rPr>
          <w:highlight w:val="yellow"/>
        </w:rPr>
        <w:t>SP deferred</w:t>
      </w:r>
    </w:p>
    <w:p w14:paraId="57B76C23" w14:textId="77777777" w:rsidR="00A83910" w:rsidRDefault="00A83910" w:rsidP="00A83910"/>
    <w:p w14:paraId="32BC511C" w14:textId="77777777" w:rsidR="00A83910" w:rsidRDefault="00A83910" w:rsidP="00A83910"/>
    <w:p w14:paraId="7D806334" w14:textId="77777777" w:rsidR="00A83910" w:rsidRDefault="00A83910" w:rsidP="00A83910"/>
    <w:p w14:paraId="416ABF65" w14:textId="4A3F827A" w:rsidR="00A83910" w:rsidRDefault="00A81D4A" w:rsidP="00A83910">
      <w:pPr>
        <w:pStyle w:val="a"/>
        <w:tabs>
          <w:tab w:val="left" w:pos="3225"/>
          <w:tab w:val="left" w:pos="5103"/>
        </w:tabs>
        <w:ind w:leftChars="291" w:left="1000"/>
      </w:pPr>
      <w:hyperlink r:id="rId139" w:history="1">
        <w:r w:rsidR="003C5CD7" w:rsidRPr="001B782E">
          <w:rPr>
            <w:rStyle w:val="ae"/>
            <w:sz w:val="20"/>
            <w:szCs w:val="20"/>
          </w:rPr>
          <w:t>24/1044</w:t>
        </w:r>
      </w:hyperlink>
      <w:r w:rsidR="003C5CD7" w:rsidRPr="001B782E">
        <w:rPr>
          <w:sz w:val="20"/>
          <w:szCs w:val="20"/>
        </w:rPr>
        <w:t xml:space="preserve"> SA ballot on D6.0: CR for STR </w:t>
      </w:r>
      <w:r w:rsidR="003C5CD7" w:rsidRPr="001B782E">
        <w:rPr>
          <w:sz w:val="20"/>
          <w:szCs w:val="20"/>
        </w:rPr>
        <w:tab/>
      </w:r>
      <w:r w:rsidR="003C5CD7" w:rsidRPr="001B782E">
        <w:rPr>
          <w:sz w:val="20"/>
          <w:szCs w:val="20"/>
        </w:rPr>
        <w:tab/>
      </w:r>
      <w:r w:rsidR="003C5CD7">
        <w:rPr>
          <w:sz w:val="20"/>
          <w:szCs w:val="20"/>
        </w:rPr>
        <w:tab/>
      </w:r>
      <w:proofErr w:type="spellStart"/>
      <w:r w:rsidR="003C5CD7" w:rsidRPr="001B782E">
        <w:rPr>
          <w:sz w:val="20"/>
          <w:szCs w:val="20"/>
        </w:rPr>
        <w:t>Insun</w:t>
      </w:r>
      <w:proofErr w:type="spellEnd"/>
      <w:r w:rsidR="003C5CD7" w:rsidRPr="001B782E">
        <w:rPr>
          <w:sz w:val="20"/>
          <w:szCs w:val="20"/>
        </w:rPr>
        <w:t xml:space="preserve"> Jang</w:t>
      </w:r>
    </w:p>
    <w:p w14:paraId="373D691F" w14:textId="77777777" w:rsidR="00A83910" w:rsidRDefault="00A83910" w:rsidP="00A83910">
      <w:pPr>
        <w:ind w:leftChars="291" w:left="640"/>
        <w:rPr>
          <w:szCs w:val="20"/>
        </w:rPr>
      </w:pPr>
    </w:p>
    <w:p w14:paraId="1638E8AA" w14:textId="0EDBB0E8" w:rsidR="00A83910" w:rsidRPr="002E488D" w:rsidRDefault="003C5CD7" w:rsidP="002E488D">
      <w:pPr>
        <w:pStyle w:val="gmail-msoplaintext"/>
      </w:pPr>
      <w:r w:rsidRPr="002E488D">
        <w:t>Discussion: None.</w:t>
      </w:r>
    </w:p>
    <w:p w14:paraId="20427336" w14:textId="77777777" w:rsidR="00A83910" w:rsidRPr="002E488D" w:rsidRDefault="00A83910" w:rsidP="002E488D">
      <w:pPr>
        <w:pStyle w:val="gmail-msoplaintext"/>
      </w:pPr>
    </w:p>
    <w:p w14:paraId="304AB3F6" w14:textId="5934046C" w:rsidR="00A83910" w:rsidRPr="002E488D" w:rsidRDefault="00A83910" w:rsidP="002E488D">
      <w:pPr>
        <w:pStyle w:val="gmail-msoplaintext"/>
      </w:pPr>
      <w:r w:rsidRPr="002E488D">
        <w:rPr>
          <w:rFonts w:hint="eastAsia"/>
        </w:rPr>
        <w:t>T</w:t>
      </w:r>
      <w:r w:rsidRPr="002E488D">
        <w:t>he chair asked if there’s any objection of adding the following CIDs in doc 11-24/</w:t>
      </w:r>
      <w:r w:rsidR="003C5CD7" w:rsidRPr="002E488D">
        <w:t>1044</w:t>
      </w:r>
      <w:r w:rsidRPr="002E488D">
        <w:t>r</w:t>
      </w:r>
      <w:r w:rsidR="003C5CD7" w:rsidRPr="002E488D">
        <w:t>0</w:t>
      </w:r>
      <w:r w:rsidRPr="002E488D">
        <w:t xml:space="preserve"> to the motion.</w:t>
      </w:r>
    </w:p>
    <w:p w14:paraId="3CE6B9F0" w14:textId="43858C3D" w:rsidR="00A83910" w:rsidRPr="002E488D" w:rsidRDefault="00A83910" w:rsidP="002E488D">
      <w:pPr>
        <w:pStyle w:val="gmail-msoplaintext"/>
        <w:rPr>
          <w:rFonts w:ascii="Consolas" w:hAnsi="Consolas"/>
        </w:rPr>
      </w:pPr>
      <w:r w:rsidRPr="002E488D">
        <w:rPr>
          <w:rFonts w:ascii="Symbol" w:hAnsi="Symbol"/>
        </w:rPr>
        <w:t></w:t>
      </w:r>
      <w:r w:rsidRPr="002E488D">
        <w:t xml:space="preserve">         </w:t>
      </w:r>
      <w:r w:rsidR="003C5CD7" w:rsidRPr="002E488D">
        <w:t>23094</w:t>
      </w:r>
    </w:p>
    <w:p w14:paraId="7A77F04B" w14:textId="77777777" w:rsidR="00A83910" w:rsidRDefault="00A83910" w:rsidP="00A83910">
      <w:pPr>
        <w:ind w:leftChars="291" w:left="640"/>
        <w:rPr>
          <w:szCs w:val="20"/>
        </w:rPr>
      </w:pPr>
      <w:r>
        <w:rPr>
          <w:szCs w:val="20"/>
          <w:highlight w:val="green"/>
          <w:lang w:eastAsia="zh-CN"/>
        </w:rPr>
        <w:t>Result: No objection.</w:t>
      </w:r>
    </w:p>
    <w:p w14:paraId="664A71B8" w14:textId="77777777" w:rsidR="00A83910" w:rsidRDefault="00A83910" w:rsidP="00A83910"/>
    <w:p w14:paraId="50F97F14" w14:textId="77777777" w:rsidR="00A83910" w:rsidRDefault="00A83910" w:rsidP="00A83910"/>
    <w:p w14:paraId="0E8CF6F0" w14:textId="77777777" w:rsidR="00A83910" w:rsidRDefault="00A83910" w:rsidP="00A83910"/>
    <w:p w14:paraId="50EA1267" w14:textId="1C46683C" w:rsidR="00A83910" w:rsidRDefault="00A81D4A" w:rsidP="00A83910">
      <w:pPr>
        <w:pStyle w:val="a"/>
        <w:tabs>
          <w:tab w:val="left" w:pos="3225"/>
          <w:tab w:val="left" w:pos="5103"/>
        </w:tabs>
        <w:ind w:leftChars="291" w:left="1000"/>
      </w:pPr>
      <w:hyperlink r:id="rId140" w:history="1">
        <w:r w:rsidR="003C5CD7" w:rsidRPr="001B782E">
          <w:rPr>
            <w:rStyle w:val="ae"/>
            <w:sz w:val="20"/>
            <w:szCs w:val="20"/>
          </w:rPr>
          <w:t>24/1033</w:t>
        </w:r>
      </w:hyperlink>
      <w:r w:rsidR="003C5CD7" w:rsidRPr="001B782E">
        <w:rPr>
          <w:sz w:val="20"/>
          <w:szCs w:val="20"/>
        </w:rPr>
        <w:t xml:space="preserve"> Correction to </w:t>
      </w:r>
      <w:proofErr w:type="spellStart"/>
      <w:r w:rsidR="003C5CD7" w:rsidRPr="001B782E">
        <w:rPr>
          <w:sz w:val="20"/>
          <w:szCs w:val="20"/>
        </w:rPr>
        <w:t>TGbe</w:t>
      </w:r>
      <w:proofErr w:type="spellEnd"/>
      <w:r w:rsidR="003C5CD7" w:rsidRPr="001B782E">
        <w:rPr>
          <w:sz w:val="20"/>
          <w:szCs w:val="20"/>
        </w:rPr>
        <w:t xml:space="preserve"> Fig 7-2</w:t>
      </w:r>
      <w:r w:rsidR="003C5CD7" w:rsidRPr="001B782E">
        <w:rPr>
          <w:sz w:val="20"/>
          <w:szCs w:val="20"/>
        </w:rPr>
        <w:tab/>
      </w:r>
      <w:r w:rsidR="003C5CD7" w:rsidRPr="001B782E">
        <w:rPr>
          <w:sz w:val="20"/>
          <w:szCs w:val="20"/>
        </w:rPr>
        <w:tab/>
      </w:r>
      <w:r w:rsidR="003C5CD7" w:rsidRPr="001B782E">
        <w:rPr>
          <w:sz w:val="20"/>
          <w:szCs w:val="20"/>
        </w:rPr>
        <w:tab/>
        <w:t>Mark Hamilton</w:t>
      </w:r>
    </w:p>
    <w:p w14:paraId="3ED0E29E" w14:textId="77777777" w:rsidR="00A83910" w:rsidRDefault="00A83910" w:rsidP="00A83910">
      <w:pPr>
        <w:ind w:leftChars="291" w:left="640"/>
        <w:rPr>
          <w:szCs w:val="20"/>
        </w:rPr>
      </w:pPr>
    </w:p>
    <w:p w14:paraId="38B4F4A4" w14:textId="77777777" w:rsidR="00E80AE4" w:rsidRPr="002E488D" w:rsidRDefault="00E80AE4" w:rsidP="002E488D">
      <w:pPr>
        <w:pStyle w:val="gmail-msoplaintext"/>
      </w:pPr>
      <w:r w:rsidRPr="002E488D">
        <w:t>Discussion: None.</w:t>
      </w:r>
    </w:p>
    <w:p w14:paraId="10CF259C" w14:textId="77777777" w:rsidR="00A83910" w:rsidRPr="002E488D" w:rsidRDefault="00A83910" w:rsidP="002E488D">
      <w:pPr>
        <w:pStyle w:val="gmail-msoplaintext"/>
      </w:pPr>
    </w:p>
    <w:p w14:paraId="75E28BF7" w14:textId="77777777" w:rsidR="00A83910" w:rsidRPr="002E488D" w:rsidRDefault="00A83910" w:rsidP="002E488D">
      <w:pPr>
        <w:pStyle w:val="gmail-msoplaintext"/>
      </w:pPr>
      <w:r w:rsidRPr="002E488D">
        <w:rPr>
          <w:rFonts w:hint="eastAsia"/>
        </w:rPr>
        <w:t>T</w:t>
      </w:r>
      <w:r w:rsidRPr="002E488D">
        <w:t>he chair asked if there’s any objection of adding the following CIDs in doc 11-24/</w:t>
      </w:r>
      <w:proofErr w:type="spellStart"/>
      <w:r w:rsidRPr="002E488D">
        <w:t>xxxxrx</w:t>
      </w:r>
      <w:proofErr w:type="spellEnd"/>
      <w:r w:rsidRPr="002E488D">
        <w:t xml:space="preserve"> to the motion.</w:t>
      </w:r>
    </w:p>
    <w:p w14:paraId="0F2068B6" w14:textId="5AA62513" w:rsidR="00A83910" w:rsidRPr="002E488D" w:rsidRDefault="00A83910" w:rsidP="002E488D">
      <w:pPr>
        <w:pStyle w:val="gmail-msoplaintext"/>
        <w:rPr>
          <w:rFonts w:ascii="Consolas" w:hAnsi="Consolas"/>
        </w:rPr>
      </w:pPr>
      <w:r w:rsidRPr="002E488D">
        <w:rPr>
          <w:rFonts w:ascii="Symbol" w:hAnsi="Symbol"/>
        </w:rPr>
        <w:t></w:t>
      </w:r>
      <w:r w:rsidRPr="002E488D">
        <w:t xml:space="preserve">         </w:t>
      </w:r>
      <w:r w:rsidR="003C5CD7" w:rsidRPr="002E488D">
        <w:t>23074</w:t>
      </w:r>
    </w:p>
    <w:p w14:paraId="695DC9D5" w14:textId="77777777" w:rsidR="00A83910" w:rsidRDefault="00A83910" w:rsidP="00A83910">
      <w:pPr>
        <w:ind w:leftChars="291" w:left="640"/>
        <w:rPr>
          <w:szCs w:val="20"/>
        </w:rPr>
      </w:pPr>
      <w:r>
        <w:rPr>
          <w:szCs w:val="20"/>
          <w:highlight w:val="green"/>
          <w:lang w:eastAsia="zh-CN"/>
        </w:rPr>
        <w:t>Result: No objection.</w:t>
      </w:r>
    </w:p>
    <w:p w14:paraId="4E14E7AA" w14:textId="77777777" w:rsidR="00A83910" w:rsidRDefault="00A83910" w:rsidP="00A83910"/>
    <w:p w14:paraId="13084532" w14:textId="0B26268D" w:rsidR="00A83910" w:rsidRDefault="00A83910" w:rsidP="00A83910"/>
    <w:p w14:paraId="3F5339E0" w14:textId="77777777" w:rsidR="00A83910" w:rsidRDefault="00A83910" w:rsidP="00A83910"/>
    <w:p w14:paraId="76E00E61" w14:textId="221B3EBE" w:rsidR="00A83910" w:rsidRDefault="00E80AE4" w:rsidP="00A83910">
      <w:pPr>
        <w:pStyle w:val="a"/>
        <w:tabs>
          <w:tab w:val="left" w:pos="3225"/>
          <w:tab w:val="left" w:pos="5103"/>
        </w:tabs>
        <w:ind w:leftChars="291" w:left="1000"/>
      </w:pPr>
      <w:r>
        <w:t xml:space="preserve">Motions: </w:t>
      </w:r>
      <w:hyperlink r:id="rId141" w:history="1">
        <w:r w:rsidRPr="00F36659">
          <w:rPr>
            <w:rStyle w:val="ae"/>
          </w:rPr>
          <w:t>24/442r5</w:t>
        </w:r>
        <w:r>
          <w:rPr>
            <w:rStyle w:val="ae"/>
          </w:rPr>
          <w:t>6</w:t>
        </w:r>
      </w:hyperlink>
    </w:p>
    <w:p w14:paraId="0C948E6F" w14:textId="77777777" w:rsidR="00A83910" w:rsidRDefault="00A83910" w:rsidP="00A83910">
      <w:pPr>
        <w:ind w:leftChars="291" w:left="640"/>
        <w:rPr>
          <w:szCs w:val="20"/>
        </w:rPr>
      </w:pPr>
    </w:p>
    <w:p w14:paraId="521B446A" w14:textId="34C5D170" w:rsidR="00A83910" w:rsidRPr="00E80AE4" w:rsidRDefault="00E80AE4" w:rsidP="002E488D">
      <w:pPr>
        <w:pStyle w:val="gmail-msoplaintext"/>
      </w:pPr>
      <w:r w:rsidRPr="00E80AE4">
        <w:t>Motion 689</w:t>
      </w:r>
    </w:p>
    <w:p w14:paraId="59C21779" w14:textId="77777777" w:rsidR="002E488D" w:rsidRPr="002E488D" w:rsidRDefault="002E488D" w:rsidP="002E488D">
      <w:r w:rsidRPr="002E488D">
        <w:rPr>
          <w:b/>
          <w:bCs/>
        </w:rPr>
        <w:t>Move to approve resolutions to the CIDs:</w:t>
      </w:r>
    </w:p>
    <w:p w14:paraId="060B5EE4" w14:textId="77777777" w:rsidR="000D1D87" w:rsidRPr="002E488D" w:rsidRDefault="00DE6BE3" w:rsidP="002E488D">
      <w:pPr>
        <w:numPr>
          <w:ilvl w:val="0"/>
          <w:numId w:val="10"/>
        </w:numPr>
      </w:pPr>
      <w:r w:rsidRPr="002E488D">
        <w:t xml:space="preserve">23012, 23013, </w:t>
      </w:r>
      <w:r w:rsidRPr="002E488D">
        <w:rPr>
          <w:strike/>
        </w:rPr>
        <w:t>23146, 23147, 23148,</w:t>
      </w:r>
      <w:r w:rsidRPr="002E488D">
        <w:t xml:space="preserve"> 23158, 23159, 23161, 23163, 23164, </w:t>
      </w:r>
      <w:r w:rsidRPr="002E488D">
        <w:rPr>
          <w:strike/>
        </w:rPr>
        <w:t>23165,</w:t>
      </w:r>
      <w:r w:rsidRPr="002E488D">
        <w:t xml:space="preserve"> 23002, 23154, 23160 in </w:t>
      </w:r>
      <w:hyperlink r:id="rId142" w:history="1">
        <w:r w:rsidRPr="002E488D">
          <w:rPr>
            <w:rStyle w:val="ae"/>
          </w:rPr>
          <w:t>11-24/1051r4</w:t>
        </w:r>
      </w:hyperlink>
      <w:r w:rsidRPr="002E488D">
        <w:t xml:space="preserve"> </w:t>
      </w:r>
      <w:r w:rsidRPr="002E488D">
        <w:rPr>
          <w:i/>
          <w:iCs/>
        </w:rPr>
        <w:t>[14 CIDs]</w:t>
      </w:r>
    </w:p>
    <w:p w14:paraId="7D4413D0" w14:textId="77777777" w:rsidR="000D1D87" w:rsidRPr="002E488D" w:rsidRDefault="00DE6BE3" w:rsidP="002E488D">
      <w:pPr>
        <w:numPr>
          <w:ilvl w:val="0"/>
          <w:numId w:val="10"/>
        </w:numPr>
      </w:pPr>
      <w:r w:rsidRPr="002E488D">
        <w:rPr>
          <w:strike/>
        </w:rPr>
        <w:t xml:space="preserve">23041 in </w:t>
      </w:r>
      <w:hyperlink r:id="rId143" w:history="1">
        <w:r w:rsidRPr="002E488D">
          <w:rPr>
            <w:rStyle w:val="ae"/>
            <w:strike/>
          </w:rPr>
          <w:t>11-24/1043r</w:t>
        </w:r>
      </w:hyperlink>
      <w:hyperlink r:id="rId144" w:history="1">
        <w:r w:rsidRPr="002E488D">
          <w:rPr>
            <w:rStyle w:val="ae"/>
            <w:strike/>
          </w:rPr>
          <w:t>2</w:t>
        </w:r>
      </w:hyperlink>
      <w:r w:rsidRPr="002E488D">
        <w:t xml:space="preserve"> &amp; 23056, 23071, 23072, 23073 in </w:t>
      </w:r>
      <w:hyperlink r:id="rId145" w:history="1">
        <w:r w:rsidRPr="002E488D">
          <w:rPr>
            <w:rStyle w:val="ae"/>
          </w:rPr>
          <w:t>11-24/1029r1</w:t>
        </w:r>
      </w:hyperlink>
      <w:r w:rsidRPr="002E488D">
        <w:t xml:space="preserve"> </w:t>
      </w:r>
      <w:r w:rsidRPr="002E488D">
        <w:rPr>
          <w:i/>
          <w:iCs/>
        </w:rPr>
        <w:t>[5 CIDs]</w:t>
      </w:r>
    </w:p>
    <w:p w14:paraId="37B8FB3D" w14:textId="77777777" w:rsidR="000D1D87" w:rsidRPr="002E488D" w:rsidRDefault="00DE6BE3" w:rsidP="002E488D">
      <w:pPr>
        <w:numPr>
          <w:ilvl w:val="0"/>
          <w:numId w:val="10"/>
        </w:numPr>
      </w:pPr>
      <w:r w:rsidRPr="002E488D">
        <w:t xml:space="preserve">23085 in </w:t>
      </w:r>
      <w:hyperlink r:id="rId146" w:history="1">
        <w:r w:rsidRPr="002E488D">
          <w:rPr>
            <w:rStyle w:val="ae"/>
          </w:rPr>
          <w:t>11-24/1061r1</w:t>
        </w:r>
      </w:hyperlink>
      <w:r w:rsidRPr="002E488D">
        <w:t xml:space="preserve"> &amp; </w:t>
      </w:r>
      <w:r w:rsidRPr="002E488D">
        <w:rPr>
          <w:strike/>
        </w:rPr>
        <w:t xml:space="preserve">23044 in </w:t>
      </w:r>
      <w:hyperlink r:id="rId147" w:history="1">
        <w:r w:rsidRPr="002E488D">
          <w:rPr>
            <w:rStyle w:val="ae"/>
            <w:strike/>
          </w:rPr>
          <w:t>11-24/991r5</w:t>
        </w:r>
      </w:hyperlink>
      <w:r w:rsidRPr="002E488D">
        <w:rPr>
          <w:strike/>
        </w:rPr>
        <w:t xml:space="preserve"> &amp;</w:t>
      </w:r>
      <w:r w:rsidRPr="002E488D">
        <w:t xml:space="preserve"> 23007 and resolutions for the bug fixes (1 to 4) provided in </w:t>
      </w:r>
      <w:hyperlink r:id="rId148" w:history="1">
        <w:r w:rsidRPr="002E488D">
          <w:rPr>
            <w:rStyle w:val="ae"/>
          </w:rPr>
          <w:t>11-24/1018r4</w:t>
        </w:r>
      </w:hyperlink>
      <w:r w:rsidRPr="002E488D">
        <w:t xml:space="preserve"> &amp; 23055, 23057, 23145 in </w:t>
      </w:r>
      <w:hyperlink r:id="rId149" w:history="1">
        <w:r w:rsidRPr="002E488D">
          <w:rPr>
            <w:rStyle w:val="ae"/>
          </w:rPr>
          <w:t>11-24/1049r3</w:t>
        </w:r>
      </w:hyperlink>
      <w:r w:rsidRPr="002E488D">
        <w:t xml:space="preserve"> </w:t>
      </w:r>
      <w:r w:rsidRPr="002E488D">
        <w:rPr>
          <w:i/>
          <w:iCs/>
        </w:rPr>
        <w:t>[5 CIDs]</w:t>
      </w:r>
    </w:p>
    <w:p w14:paraId="4E8B238F" w14:textId="77777777" w:rsidR="000D1D87" w:rsidRPr="002E488D" w:rsidRDefault="00DE6BE3" w:rsidP="002E488D">
      <w:pPr>
        <w:numPr>
          <w:ilvl w:val="0"/>
          <w:numId w:val="10"/>
        </w:numPr>
        <w:rPr>
          <w:strike/>
        </w:rPr>
      </w:pPr>
      <w:r w:rsidRPr="002E488D">
        <w:rPr>
          <w:strike/>
        </w:rPr>
        <w:t xml:space="preserve">23019, 23170 in </w:t>
      </w:r>
      <w:hyperlink r:id="rId150" w:history="1">
        <w:r w:rsidRPr="002E488D">
          <w:rPr>
            <w:rStyle w:val="ae"/>
            <w:strike/>
          </w:rPr>
          <w:t>11-24/1028r</w:t>
        </w:r>
      </w:hyperlink>
      <w:hyperlink r:id="rId151" w:history="1">
        <w:r w:rsidRPr="002E488D">
          <w:rPr>
            <w:rStyle w:val="ae"/>
            <w:strike/>
          </w:rPr>
          <w:t>4</w:t>
        </w:r>
      </w:hyperlink>
      <w:r w:rsidRPr="002E488D">
        <w:rPr>
          <w:strike/>
        </w:rPr>
        <w:t xml:space="preserve"> &amp; 23167 in </w:t>
      </w:r>
      <w:hyperlink r:id="rId152" w:history="1">
        <w:r w:rsidRPr="002E488D">
          <w:rPr>
            <w:rStyle w:val="ae"/>
            <w:strike/>
          </w:rPr>
          <w:t>11-24/1012r5</w:t>
        </w:r>
      </w:hyperlink>
      <w:r w:rsidRPr="002E488D">
        <w:rPr>
          <w:strike/>
        </w:rPr>
        <w:t xml:space="preserve"> &amp; 23133, 23167, 23168 in </w:t>
      </w:r>
      <w:hyperlink r:id="rId153" w:history="1">
        <w:r w:rsidRPr="002E488D">
          <w:rPr>
            <w:rStyle w:val="ae"/>
            <w:strike/>
          </w:rPr>
          <w:t>11-24/1048r0</w:t>
        </w:r>
      </w:hyperlink>
      <w:r w:rsidRPr="002E488D">
        <w:rPr>
          <w:strike/>
        </w:rPr>
        <w:t xml:space="preserve"> </w:t>
      </w:r>
      <w:r w:rsidRPr="002E488D">
        <w:rPr>
          <w:i/>
          <w:iCs/>
          <w:strike/>
        </w:rPr>
        <w:t>[6 CIDs]</w:t>
      </w:r>
    </w:p>
    <w:p w14:paraId="4ADFFAF7" w14:textId="77777777" w:rsidR="000D1D87" w:rsidRPr="002E488D" w:rsidRDefault="00DE6BE3" w:rsidP="002E488D">
      <w:pPr>
        <w:numPr>
          <w:ilvl w:val="0"/>
          <w:numId w:val="10"/>
        </w:numPr>
      </w:pPr>
      <w:r w:rsidRPr="002E488D">
        <w:t xml:space="preserve">23094 in </w:t>
      </w:r>
      <w:hyperlink r:id="rId154" w:history="1">
        <w:r w:rsidRPr="002E488D">
          <w:rPr>
            <w:rStyle w:val="ae"/>
          </w:rPr>
          <w:t>11-24/1044r0</w:t>
        </w:r>
      </w:hyperlink>
      <w:r w:rsidRPr="002E488D">
        <w:t xml:space="preserve"> &amp; 23137 in </w:t>
      </w:r>
      <w:hyperlink r:id="rId155" w:history="1">
        <w:r w:rsidRPr="002E488D">
          <w:rPr>
            <w:rStyle w:val="ae"/>
          </w:rPr>
          <w:t>11-24/1007r2</w:t>
        </w:r>
      </w:hyperlink>
      <w:r w:rsidRPr="002E488D">
        <w:t xml:space="preserve"> &amp; 23074 in </w:t>
      </w:r>
      <w:hyperlink r:id="rId156" w:history="1">
        <w:r w:rsidRPr="002E488D">
          <w:rPr>
            <w:rStyle w:val="ae"/>
          </w:rPr>
          <w:t>11-24/1033r0</w:t>
        </w:r>
      </w:hyperlink>
      <w:r w:rsidRPr="002E488D">
        <w:t xml:space="preserve"> </w:t>
      </w:r>
      <w:r w:rsidRPr="002E488D">
        <w:rPr>
          <w:i/>
          <w:iCs/>
        </w:rPr>
        <w:t>[3 CIDs]</w:t>
      </w:r>
    </w:p>
    <w:p w14:paraId="0DABC3A7" w14:textId="77777777" w:rsidR="000D1D87" w:rsidRPr="002E488D" w:rsidRDefault="00DE6BE3" w:rsidP="002E488D">
      <w:pPr>
        <w:numPr>
          <w:ilvl w:val="0"/>
          <w:numId w:val="10"/>
        </w:numPr>
        <w:rPr>
          <w:strike/>
        </w:rPr>
      </w:pPr>
      <w:r w:rsidRPr="002E488D">
        <w:rPr>
          <w:strike/>
        </w:rPr>
        <w:lastRenderedPageBreak/>
        <w:t xml:space="preserve">23020, 23089, 23090 in </w:t>
      </w:r>
      <w:hyperlink r:id="rId157" w:history="1">
        <w:r w:rsidRPr="002E488D">
          <w:rPr>
            <w:rStyle w:val="ae"/>
            <w:strike/>
          </w:rPr>
          <w:t>11-24/1019r1</w:t>
        </w:r>
      </w:hyperlink>
      <w:r w:rsidRPr="002E488D">
        <w:rPr>
          <w:strike/>
        </w:rPr>
        <w:t xml:space="preserve"> &amp; 23011, 23088, 23091, 23092, 23093, 23102 in 11-24/1067r0 </w:t>
      </w:r>
      <w:r w:rsidRPr="002E488D">
        <w:rPr>
          <w:i/>
          <w:iCs/>
          <w:strike/>
        </w:rPr>
        <w:t>[9 CIDs]</w:t>
      </w:r>
    </w:p>
    <w:p w14:paraId="117DA30E" w14:textId="77777777" w:rsidR="000D1D87" w:rsidRPr="002E488D" w:rsidRDefault="00DE6BE3" w:rsidP="002E488D">
      <w:pPr>
        <w:numPr>
          <w:ilvl w:val="0"/>
          <w:numId w:val="10"/>
        </w:numPr>
      </w:pPr>
      <w:r w:rsidRPr="002E488D">
        <w:t xml:space="preserve">23143, 23144, 23078, 23079, 23105, 23077, 23075, 23169, 23047, 23076  in </w:t>
      </w:r>
      <w:hyperlink r:id="rId158" w:history="1">
        <w:r w:rsidRPr="002E488D">
          <w:rPr>
            <w:rStyle w:val="ae"/>
          </w:rPr>
          <w:t>11-24/1004r1</w:t>
        </w:r>
      </w:hyperlink>
      <w:r w:rsidRPr="002E488D">
        <w:t xml:space="preserve"> </w:t>
      </w:r>
      <w:r w:rsidRPr="002E488D">
        <w:rPr>
          <w:i/>
          <w:iCs/>
        </w:rPr>
        <w:t>[11 CID]</w:t>
      </w:r>
    </w:p>
    <w:p w14:paraId="1BE50B35" w14:textId="77777777" w:rsidR="002E488D" w:rsidRPr="002E488D" w:rsidRDefault="002E488D" w:rsidP="002E488D">
      <w:r w:rsidRPr="002E488D">
        <w:rPr>
          <w:b/>
          <w:bCs/>
        </w:rPr>
        <w:t xml:space="preserve">and incorporate the text changes into the latest </w:t>
      </w:r>
      <w:proofErr w:type="spellStart"/>
      <w:r w:rsidRPr="002E488D">
        <w:rPr>
          <w:b/>
          <w:bCs/>
        </w:rPr>
        <w:t>TGbe</w:t>
      </w:r>
      <w:proofErr w:type="spellEnd"/>
      <w:r w:rsidRPr="002E488D">
        <w:rPr>
          <w:b/>
          <w:bCs/>
        </w:rPr>
        <w:t xml:space="preserve"> draft.</w:t>
      </w:r>
    </w:p>
    <w:p w14:paraId="3CEBAFCB" w14:textId="77777777" w:rsidR="002E488D" w:rsidRPr="002E488D" w:rsidRDefault="002E488D" w:rsidP="002E488D">
      <w:r w:rsidRPr="002E488D">
        <w:rPr>
          <w:b/>
          <w:bCs/>
        </w:rPr>
        <w:t xml:space="preserve">Move: </w:t>
      </w:r>
      <w:proofErr w:type="spellStart"/>
      <w:r w:rsidRPr="002E488D">
        <w:rPr>
          <w:b/>
          <w:bCs/>
        </w:rPr>
        <w:t>Subir</w:t>
      </w:r>
      <w:proofErr w:type="spellEnd"/>
      <w:r w:rsidRPr="002E488D">
        <w:rPr>
          <w:b/>
          <w:bCs/>
        </w:rPr>
        <w:t xml:space="preserve"> Das</w:t>
      </w:r>
      <w:r w:rsidRPr="002E488D">
        <w:rPr>
          <w:b/>
          <w:bCs/>
        </w:rPr>
        <w:tab/>
      </w:r>
      <w:r w:rsidRPr="002E488D">
        <w:rPr>
          <w:b/>
          <w:bCs/>
        </w:rPr>
        <w:tab/>
        <w:t xml:space="preserve">Second: </w:t>
      </w:r>
      <w:proofErr w:type="spellStart"/>
      <w:r w:rsidRPr="002E488D">
        <w:rPr>
          <w:b/>
          <w:bCs/>
        </w:rPr>
        <w:t>Sanket</w:t>
      </w:r>
      <w:proofErr w:type="spellEnd"/>
      <w:r w:rsidRPr="002E488D">
        <w:rPr>
          <w:b/>
          <w:bCs/>
        </w:rPr>
        <w:t xml:space="preserve"> </w:t>
      </w:r>
      <w:proofErr w:type="spellStart"/>
      <w:r w:rsidRPr="002E488D">
        <w:rPr>
          <w:b/>
          <w:bCs/>
        </w:rPr>
        <w:t>Kalamkar</w:t>
      </w:r>
      <w:proofErr w:type="spellEnd"/>
    </w:p>
    <w:p w14:paraId="38C3D9C9" w14:textId="77777777" w:rsidR="002E488D" w:rsidRPr="002E488D" w:rsidRDefault="002E488D" w:rsidP="002E488D">
      <w:r w:rsidRPr="002E488D">
        <w:rPr>
          <w:b/>
          <w:bCs/>
        </w:rPr>
        <w:t>Discussion: None.</w:t>
      </w:r>
    </w:p>
    <w:p w14:paraId="4C86C218" w14:textId="77777777" w:rsidR="002E488D" w:rsidRPr="002E488D" w:rsidRDefault="002E488D" w:rsidP="002E488D">
      <w:r w:rsidRPr="002E488D">
        <w:rPr>
          <w:b/>
          <w:bCs/>
          <w:highlight w:val="green"/>
        </w:rPr>
        <w:t>Result: Approved with unanimous consent.</w:t>
      </w:r>
    </w:p>
    <w:p w14:paraId="68D0F6E5" w14:textId="77777777" w:rsidR="002E488D" w:rsidRPr="002E488D" w:rsidRDefault="002E488D" w:rsidP="002E488D">
      <w:r w:rsidRPr="002E488D">
        <w:rPr>
          <w:b/>
          <w:bCs/>
          <w:i/>
          <w:iCs/>
        </w:rPr>
        <w:t>Note: These are CR docs that obtained ≥ 75% support during the straw poll phase of the Joint telco of July 10th, 2024.</w:t>
      </w:r>
    </w:p>
    <w:p w14:paraId="5D0FF6EF" w14:textId="77777777" w:rsidR="00A83910" w:rsidRDefault="00A83910" w:rsidP="00A83910"/>
    <w:p w14:paraId="7304A5AA" w14:textId="77777777" w:rsidR="00A83910" w:rsidRDefault="00A83910" w:rsidP="00A83910"/>
    <w:p w14:paraId="11F8D1CC" w14:textId="77777777" w:rsidR="009E3721" w:rsidRDefault="009E3721" w:rsidP="009E3721"/>
    <w:p w14:paraId="11953031" w14:textId="77777777" w:rsidR="009E3721" w:rsidRDefault="009E3721" w:rsidP="009E3721">
      <w:pPr>
        <w:ind w:left="720"/>
        <w:rPr>
          <w:lang w:eastAsia="zh-CN"/>
        </w:rPr>
      </w:pPr>
    </w:p>
    <w:p w14:paraId="23667A4E" w14:textId="77777777" w:rsidR="009E3721" w:rsidRDefault="009E3721" w:rsidP="009E3721">
      <w:pPr>
        <w:pStyle w:val="a"/>
        <w:numPr>
          <w:ilvl w:val="0"/>
          <w:numId w:val="1"/>
        </w:numPr>
      </w:pPr>
      <w:proofErr w:type="spellStart"/>
      <w:r>
        <w:t>AoB</w:t>
      </w:r>
      <w:proofErr w:type="spellEnd"/>
      <w:r>
        <w:t>: None</w:t>
      </w:r>
    </w:p>
    <w:p w14:paraId="2D6EC626" w14:textId="6E6A5EB4" w:rsidR="009E3721" w:rsidRDefault="009E3721" w:rsidP="009E3721">
      <w:pPr>
        <w:pStyle w:val="a"/>
        <w:numPr>
          <w:ilvl w:val="0"/>
          <w:numId w:val="1"/>
        </w:numPr>
      </w:pPr>
      <w:r>
        <w:t>Adjourned at 1</w:t>
      </w:r>
      <w:r w:rsidR="00E80AE4">
        <w:t>2</w:t>
      </w:r>
      <w:r>
        <w:t>:</w:t>
      </w:r>
      <w:r w:rsidR="00E80AE4">
        <w:t>00</w:t>
      </w:r>
    </w:p>
    <w:p w14:paraId="0DB4620B" w14:textId="77777777" w:rsidR="009E3721" w:rsidRDefault="009E3721" w:rsidP="009E3721"/>
    <w:p w14:paraId="5C220959" w14:textId="77777777" w:rsidR="009E3721" w:rsidRDefault="009E3721" w:rsidP="009E3721"/>
    <w:p w14:paraId="20CD94DE" w14:textId="77777777" w:rsidR="009E3721" w:rsidRDefault="009E3721" w:rsidP="009E3721"/>
    <w:p w14:paraId="4C8BC3D7" w14:textId="28E4EF3D" w:rsidR="007A11A6" w:rsidRDefault="007A11A6"/>
    <w:p w14:paraId="71BAD2B8" w14:textId="77777777" w:rsidR="007A11A6" w:rsidRDefault="007A11A6"/>
    <w:sectPr w:rsidR="007A11A6">
      <w:headerReference w:type="default" r:id="rId159"/>
      <w:footerReference w:type="default" r:id="rId160"/>
      <w:pgSz w:w="12240" w:h="15840"/>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D492B" w14:textId="77777777" w:rsidR="00A81D4A" w:rsidRDefault="00A81D4A">
      <w:r>
        <w:separator/>
      </w:r>
    </w:p>
  </w:endnote>
  <w:endnote w:type="continuationSeparator" w:id="0">
    <w:p w14:paraId="39A20200" w14:textId="77777777" w:rsidR="00A81D4A" w:rsidRDefault="00A81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B5619" w14:textId="77777777" w:rsidR="009E3721" w:rsidRDefault="009E3721">
    <w:pPr>
      <w:pStyle w:val="ab"/>
      <w:tabs>
        <w:tab w:val="clear" w:pos="6480"/>
        <w:tab w:val="center" w:pos="4680"/>
        <w:tab w:val="right" w:pos="9360"/>
      </w:tabs>
    </w:pPr>
    <w:r>
      <w:t>Minutes</w:t>
    </w:r>
    <w:r>
      <w:tab/>
      <w:t xml:space="preserve">page </w:t>
    </w:r>
    <w:r>
      <w:fldChar w:fldCharType="begin"/>
    </w:r>
    <w:r>
      <w:instrText xml:space="preserve">page </w:instrText>
    </w:r>
    <w:r>
      <w:fldChar w:fldCharType="separate"/>
    </w:r>
    <w:r>
      <w:t>1</w:t>
    </w:r>
    <w:r>
      <w:fldChar w:fldCharType="end"/>
    </w:r>
    <w:r>
      <w:tab/>
      <w:t>Jason Yuchen Guo, Huawei</w:t>
    </w:r>
  </w:p>
  <w:p w14:paraId="0482ADF0" w14:textId="77777777" w:rsidR="009E3721" w:rsidRDefault="009E37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93BE6" w14:textId="77777777" w:rsidR="00A81D4A" w:rsidRDefault="00A81D4A">
      <w:r>
        <w:separator/>
      </w:r>
    </w:p>
  </w:footnote>
  <w:footnote w:type="continuationSeparator" w:id="0">
    <w:p w14:paraId="1E5B30B0" w14:textId="77777777" w:rsidR="00A81D4A" w:rsidRDefault="00A81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F0AE4" w14:textId="356A2751" w:rsidR="009E3721" w:rsidRDefault="00DE6BE3">
    <w:pPr>
      <w:pStyle w:val="ac"/>
      <w:tabs>
        <w:tab w:val="clear" w:pos="6480"/>
        <w:tab w:val="center" w:pos="4680"/>
        <w:tab w:val="right" w:pos="9360"/>
      </w:tabs>
    </w:pPr>
    <w:fldSimple w:instr=" KEYWORDS  \* MERGEFORMAT ">
      <w:r w:rsidR="009E3721">
        <w:t>June 2024</w:t>
      </w:r>
    </w:fldSimple>
    <w:r w:rsidR="009E3721">
      <w:tab/>
    </w:r>
    <w:r w:rsidR="009E3721">
      <w:tab/>
    </w:r>
    <w:fldSimple w:instr=" TITLE  \* MERGEFORMAT ">
      <w:r w:rsidR="009E3721">
        <w:t>doc.: IEEE 802.11-24/1008r5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5281"/>
    <w:multiLevelType w:val="multilevel"/>
    <w:tmpl w:val="01CD528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37CC3DE2"/>
    <w:multiLevelType w:val="multilevel"/>
    <w:tmpl w:val="37CC3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7E8287C"/>
    <w:multiLevelType w:val="hybridMultilevel"/>
    <w:tmpl w:val="A3EAF624"/>
    <w:lvl w:ilvl="0" w:tplc="552270D4">
      <w:start w:val="1"/>
      <w:numFmt w:val="bullet"/>
      <w:lvlText w:val="•"/>
      <w:lvlJc w:val="left"/>
      <w:pPr>
        <w:tabs>
          <w:tab w:val="num" w:pos="720"/>
        </w:tabs>
        <w:ind w:left="720" w:hanging="360"/>
      </w:pPr>
      <w:rPr>
        <w:rFonts w:ascii="Arial" w:hAnsi="Arial" w:hint="default"/>
      </w:rPr>
    </w:lvl>
    <w:lvl w:ilvl="1" w:tplc="0F126DB6" w:tentative="1">
      <w:start w:val="1"/>
      <w:numFmt w:val="bullet"/>
      <w:lvlText w:val="•"/>
      <w:lvlJc w:val="left"/>
      <w:pPr>
        <w:tabs>
          <w:tab w:val="num" w:pos="1440"/>
        </w:tabs>
        <w:ind w:left="1440" w:hanging="360"/>
      </w:pPr>
      <w:rPr>
        <w:rFonts w:ascii="Arial" w:hAnsi="Arial" w:hint="default"/>
      </w:rPr>
    </w:lvl>
    <w:lvl w:ilvl="2" w:tplc="3788AE6A" w:tentative="1">
      <w:start w:val="1"/>
      <w:numFmt w:val="bullet"/>
      <w:lvlText w:val="•"/>
      <w:lvlJc w:val="left"/>
      <w:pPr>
        <w:tabs>
          <w:tab w:val="num" w:pos="2160"/>
        </w:tabs>
        <w:ind w:left="2160" w:hanging="360"/>
      </w:pPr>
      <w:rPr>
        <w:rFonts w:ascii="Arial" w:hAnsi="Arial" w:hint="default"/>
      </w:rPr>
    </w:lvl>
    <w:lvl w:ilvl="3" w:tplc="8B1A0D5E" w:tentative="1">
      <w:start w:val="1"/>
      <w:numFmt w:val="bullet"/>
      <w:lvlText w:val="•"/>
      <w:lvlJc w:val="left"/>
      <w:pPr>
        <w:tabs>
          <w:tab w:val="num" w:pos="2880"/>
        </w:tabs>
        <w:ind w:left="2880" w:hanging="360"/>
      </w:pPr>
      <w:rPr>
        <w:rFonts w:ascii="Arial" w:hAnsi="Arial" w:hint="default"/>
      </w:rPr>
    </w:lvl>
    <w:lvl w:ilvl="4" w:tplc="4090368E" w:tentative="1">
      <w:start w:val="1"/>
      <w:numFmt w:val="bullet"/>
      <w:lvlText w:val="•"/>
      <w:lvlJc w:val="left"/>
      <w:pPr>
        <w:tabs>
          <w:tab w:val="num" w:pos="3600"/>
        </w:tabs>
        <w:ind w:left="3600" w:hanging="360"/>
      </w:pPr>
      <w:rPr>
        <w:rFonts w:ascii="Arial" w:hAnsi="Arial" w:hint="default"/>
      </w:rPr>
    </w:lvl>
    <w:lvl w:ilvl="5" w:tplc="5456C102" w:tentative="1">
      <w:start w:val="1"/>
      <w:numFmt w:val="bullet"/>
      <w:lvlText w:val="•"/>
      <w:lvlJc w:val="left"/>
      <w:pPr>
        <w:tabs>
          <w:tab w:val="num" w:pos="4320"/>
        </w:tabs>
        <w:ind w:left="4320" w:hanging="360"/>
      </w:pPr>
      <w:rPr>
        <w:rFonts w:ascii="Arial" w:hAnsi="Arial" w:hint="default"/>
      </w:rPr>
    </w:lvl>
    <w:lvl w:ilvl="6" w:tplc="FF388DDE" w:tentative="1">
      <w:start w:val="1"/>
      <w:numFmt w:val="bullet"/>
      <w:lvlText w:val="•"/>
      <w:lvlJc w:val="left"/>
      <w:pPr>
        <w:tabs>
          <w:tab w:val="num" w:pos="5040"/>
        </w:tabs>
        <w:ind w:left="5040" w:hanging="360"/>
      </w:pPr>
      <w:rPr>
        <w:rFonts w:ascii="Arial" w:hAnsi="Arial" w:hint="default"/>
      </w:rPr>
    </w:lvl>
    <w:lvl w:ilvl="7" w:tplc="EF44A38C" w:tentative="1">
      <w:start w:val="1"/>
      <w:numFmt w:val="bullet"/>
      <w:lvlText w:val="•"/>
      <w:lvlJc w:val="left"/>
      <w:pPr>
        <w:tabs>
          <w:tab w:val="num" w:pos="5760"/>
        </w:tabs>
        <w:ind w:left="5760" w:hanging="360"/>
      </w:pPr>
      <w:rPr>
        <w:rFonts w:ascii="Arial" w:hAnsi="Arial" w:hint="default"/>
      </w:rPr>
    </w:lvl>
    <w:lvl w:ilvl="8" w:tplc="E2D6B8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99E4D71"/>
    <w:multiLevelType w:val="hybridMultilevel"/>
    <w:tmpl w:val="54860074"/>
    <w:lvl w:ilvl="0" w:tplc="DCB23402">
      <w:start w:val="1"/>
      <w:numFmt w:val="bullet"/>
      <w:lvlText w:val="•"/>
      <w:lvlJc w:val="left"/>
      <w:pPr>
        <w:tabs>
          <w:tab w:val="num" w:pos="720"/>
        </w:tabs>
        <w:ind w:left="720" w:hanging="360"/>
      </w:pPr>
      <w:rPr>
        <w:rFonts w:ascii="Arial" w:hAnsi="Arial" w:hint="default"/>
      </w:rPr>
    </w:lvl>
    <w:lvl w:ilvl="1" w:tplc="869EC3CA" w:tentative="1">
      <w:start w:val="1"/>
      <w:numFmt w:val="bullet"/>
      <w:lvlText w:val="•"/>
      <w:lvlJc w:val="left"/>
      <w:pPr>
        <w:tabs>
          <w:tab w:val="num" w:pos="1440"/>
        </w:tabs>
        <w:ind w:left="1440" w:hanging="360"/>
      </w:pPr>
      <w:rPr>
        <w:rFonts w:ascii="Arial" w:hAnsi="Arial" w:hint="default"/>
      </w:rPr>
    </w:lvl>
    <w:lvl w:ilvl="2" w:tplc="BE6264D0" w:tentative="1">
      <w:start w:val="1"/>
      <w:numFmt w:val="bullet"/>
      <w:lvlText w:val="•"/>
      <w:lvlJc w:val="left"/>
      <w:pPr>
        <w:tabs>
          <w:tab w:val="num" w:pos="2160"/>
        </w:tabs>
        <w:ind w:left="2160" w:hanging="360"/>
      </w:pPr>
      <w:rPr>
        <w:rFonts w:ascii="Arial" w:hAnsi="Arial" w:hint="default"/>
      </w:rPr>
    </w:lvl>
    <w:lvl w:ilvl="3" w:tplc="FC04AA40" w:tentative="1">
      <w:start w:val="1"/>
      <w:numFmt w:val="bullet"/>
      <w:lvlText w:val="•"/>
      <w:lvlJc w:val="left"/>
      <w:pPr>
        <w:tabs>
          <w:tab w:val="num" w:pos="2880"/>
        </w:tabs>
        <w:ind w:left="2880" w:hanging="360"/>
      </w:pPr>
      <w:rPr>
        <w:rFonts w:ascii="Arial" w:hAnsi="Arial" w:hint="default"/>
      </w:rPr>
    </w:lvl>
    <w:lvl w:ilvl="4" w:tplc="C93EF790" w:tentative="1">
      <w:start w:val="1"/>
      <w:numFmt w:val="bullet"/>
      <w:lvlText w:val="•"/>
      <w:lvlJc w:val="left"/>
      <w:pPr>
        <w:tabs>
          <w:tab w:val="num" w:pos="3600"/>
        </w:tabs>
        <w:ind w:left="3600" w:hanging="360"/>
      </w:pPr>
      <w:rPr>
        <w:rFonts w:ascii="Arial" w:hAnsi="Arial" w:hint="default"/>
      </w:rPr>
    </w:lvl>
    <w:lvl w:ilvl="5" w:tplc="F2AEC250" w:tentative="1">
      <w:start w:val="1"/>
      <w:numFmt w:val="bullet"/>
      <w:lvlText w:val="•"/>
      <w:lvlJc w:val="left"/>
      <w:pPr>
        <w:tabs>
          <w:tab w:val="num" w:pos="4320"/>
        </w:tabs>
        <w:ind w:left="4320" w:hanging="360"/>
      </w:pPr>
      <w:rPr>
        <w:rFonts w:ascii="Arial" w:hAnsi="Arial" w:hint="default"/>
      </w:rPr>
    </w:lvl>
    <w:lvl w:ilvl="6" w:tplc="16B47048" w:tentative="1">
      <w:start w:val="1"/>
      <w:numFmt w:val="bullet"/>
      <w:lvlText w:val="•"/>
      <w:lvlJc w:val="left"/>
      <w:pPr>
        <w:tabs>
          <w:tab w:val="num" w:pos="5040"/>
        </w:tabs>
        <w:ind w:left="5040" w:hanging="360"/>
      </w:pPr>
      <w:rPr>
        <w:rFonts w:ascii="Arial" w:hAnsi="Arial" w:hint="default"/>
      </w:rPr>
    </w:lvl>
    <w:lvl w:ilvl="7" w:tplc="1ADCF104" w:tentative="1">
      <w:start w:val="1"/>
      <w:numFmt w:val="bullet"/>
      <w:lvlText w:val="•"/>
      <w:lvlJc w:val="left"/>
      <w:pPr>
        <w:tabs>
          <w:tab w:val="num" w:pos="5760"/>
        </w:tabs>
        <w:ind w:left="5760" w:hanging="360"/>
      </w:pPr>
      <w:rPr>
        <w:rFonts w:ascii="Arial" w:hAnsi="Arial" w:hint="default"/>
      </w:rPr>
    </w:lvl>
    <w:lvl w:ilvl="8" w:tplc="AFC499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F0C1652"/>
    <w:multiLevelType w:val="multilevel"/>
    <w:tmpl w:val="5F0C1652"/>
    <w:lvl w:ilvl="0">
      <w:start w:val="1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4B83BAC"/>
    <w:multiLevelType w:val="hybridMultilevel"/>
    <w:tmpl w:val="0AB4F150"/>
    <w:lvl w:ilvl="0" w:tplc="1D523BC6">
      <w:start w:val="1"/>
      <w:numFmt w:val="bullet"/>
      <w:lvlText w:val="•"/>
      <w:lvlJc w:val="left"/>
      <w:pPr>
        <w:tabs>
          <w:tab w:val="num" w:pos="720"/>
        </w:tabs>
        <w:ind w:left="720" w:hanging="360"/>
      </w:pPr>
      <w:rPr>
        <w:rFonts w:ascii="Arial" w:hAnsi="Arial" w:hint="default"/>
      </w:rPr>
    </w:lvl>
    <w:lvl w:ilvl="1" w:tplc="99EEDA78" w:tentative="1">
      <w:start w:val="1"/>
      <w:numFmt w:val="bullet"/>
      <w:lvlText w:val="•"/>
      <w:lvlJc w:val="left"/>
      <w:pPr>
        <w:tabs>
          <w:tab w:val="num" w:pos="1440"/>
        </w:tabs>
        <w:ind w:left="1440" w:hanging="360"/>
      </w:pPr>
      <w:rPr>
        <w:rFonts w:ascii="Arial" w:hAnsi="Arial" w:hint="default"/>
      </w:rPr>
    </w:lvl>
    <w:lvl w:ilvl="2" w:tplc="D35AD808" w:tentative="1">
      <w:start w:val="1"/>
      <w:numFmt w:val="bullet"/>
      <w:lvlText w:val="•"/>
      <w:lvlJc w:val="left"/>
      <w:pPr>
        <w:tabs>
          <w:tab w:val="num" w:pos="2160"/>
        </w:tabs>
        <w:ind w:left="2160" w:hanging="360"/>
      </w:pPr>
      <w:rPr>
        <w:rFonts w:ascii="Arial" w:hAnsi="Arial" w:hint="default"/>
      </w:rPr>
    </w:lvl>
    <w:lvl w:ilvl="3" w:tplc="2BB4E584" w:tentative="1">
      <w:start w:val="1"/>
      <w:numFmt w:val="bullet"/>
      <w:lvlText w:val="•"/>
      <w:lvlJc w:val="left"/>
      <w:pPr>
        <w:tabs>
          <w:tab w:val="num" w:pos="2880"/>
        </w:tabs>
        <w:ind w:left="2880" w:hanging="360"/>
      </w:pPr>
      <w:rPr>
        <w:rFonts w:ascii="Arial" w:hAnsi="Arial" w:hint="default"/>
      </w:rPr>
    </w:lvl>
    <w:lvl w:ilvl="4" w:tplc="A0880834" w:tentative="1">
      <w:start w:val="1"/>
      <w:numFmt w:val="bullet"/>
      <w:lvlText w:val="•"/>
      <w:lvlJc w:val="left"/>
      <w:pPr>
        <w:tabs>
          <w:tab w:val="num" w:pos="3600"/>
        </w:tabs>
        <w:ind w:left="3600" w:hanging="360"/>
      </w:pPr>
      <w:rPr>
        <w:rFonts w:ascii="Arial" w:hAnsi="Arial" w:hint="default"/>
      </w:rPr>
    </w:lvl>
    <w:lvl w:ilvl="5" w:tplc="29864B0E" w:tentative="1">
      <w:start w:val="1"/>
      <w:numFmt w:val="bullet"/>
      <w:lvlText w:val="•"/>
      <w:lvlJc w:val="left"/>
      <w:pPr>
        <w:tabs>
          <w:tab w:val="num" w:pos="4320"/>
        </w:tabs>
        <w:ind w:left="4320" w:hanging="360"/>
      </w:pPr>
      <w:rPr>
        <w:rFonts w:ascii="Arial" w:hAnsi="Arial" w:hint="default"/>
      </w:rPr>
    </w:lvl>
    <w:lvl w:ilvl="6" w:tplc="D374A730" w:tentative="1">
      <w:start w:val="1"/>
      <w:numFmt w:val="bullet"/>
      <w:lvlText w:val="•"/>
      <w:lvlJc w:val="left"/>
      <w:pPr>
        <w:tabs>
          <w:tab w:val="num" w:pos="5040"/>
        </w:tabs>
        <w:ind w:left="5040" w:hanging="360"/>
      </w:pPr>
      <w:rPr>
        <w:rFonts w:ascii="Arial" w:hAnsi="Arial" w:hint="default"/>
      </w:rPr>
    </w:lvl>
    <w:lvl w:ilvl="7" w:tplc="5D5633DC" w:tentative="1">
      <w:start w:val="1"/>
      <w:numFmt w:val="bullet"/>
      <w:lvlText w:val="•"/>
      <w:lvlJc w:val="left"/>
      <w:pPr>
        <w:tabs>
          <w:tab w:val="num" w:pos="5760"/>
        </w:tabs>
        <w:ind w:left="5760" w:hanging="360"/>
      </w:pPr>
      <w:rPr>
        <w:rFonts w:ascii="Arial" w:hAnsi="Arial" w:hint="default"/>
      </w:rPr>
    </w:lvl>
    <w:lvl w:ilvl="8" w:tplc="C6460FF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956468C"/>
    <w:multiLevelType w:val="multilevel"/>
    <w:tmpl w:val="6956468C"/>
    <w:lvl w:ilvl="0">
      <w:start w:val="1"/>
      <w:numFmt w:val="bullet"/>
      <w:lvlText w:val=""/>
      <w:lvlJc w:val="left"/>
      <w:pPr>
        <w:ind w:left="720" w:hanging="360"/>
      </w:pPr>
      <w:rPr>
        <w:rFonts w:ascii="Symbol" w:hAnsi="Symbol" w:hint="default"/>
      </w:rPr>
    </w:lvl>
    <w:lvl w:ilvl="1">
      <w:start w:val="1"/>
      <w:numFmt w:val="bullet"/>
      <w:pStyle w:val="a"/>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FD4696D"/>
    <w:multiLevelType w:val="hybridMultilevel"/>
    <w:tmpl w:val="7B2CDC38"/>
    <w:lvl w:ilvl="0" w:tplc="F194814E">
      <w:start w:val="1"/>
      <w:numFmt w:val="bullet"/>
      <w:lvlText w:val="•"/>
      <w:lvlJc w:val="left"/>
      <w:pPr>
        <w:tabs>
          <w:tab w:val="num" w:pos="720"/>
        </w:tabs>
        <w:ind w:left="720" w:hanging="360"/>
      </w:pPr>
      <w:rPr>
        <w:rFonts w:ascii="Arial" w:hAnsi="Arial" w:hint="default"/>
      </w:rPr>
    </w:lvl>
    <w:lvl w:ilvl="1" w:tplc="133C3706" w:tentative="1">
      <w:start w:val="1"/>
      <w:numFmt w:val="bullet"/>
      <w:lvlText w:val="•"/>
      <w:lvlJc w:val="left"/>
      <w:pPr>
        <w:tabs>
          <w:tab w:val="num" w:pos="1440"/>
        </w:tabs>
        <w:ind w:left="1440" w:hanging="360"/>
      </w:pPr>
      <w:rPr>
        <w:rFonts w:ascii="Arial" w:hAnsi="Arial" w:hint="default"/>
      </w:rPr>
    </w:lvl>
    <w:lvl w:ilvl="2" w:tplc="5D646144" w:tentative="1">
      <w:start w:val="1"/>
      <w:numFmt w:val="bullet"/>
      <w:lvlText w:val="•"/>
      <w:lvlJc w:val="left"/>
      <w:pPr>
        <w:tabs>
          <w:tab w:val="num" w:pos="2160"/>
        </w:tabs>
        <w:ind w:left="2160" w:hanging="360"/>
      </w:pPr>
      <w:rPr>
        <w:rFonts w:ascii="Arial" w:hAnsi="Arial" w:hint="default"/>
      </w:rPr>
    </w:lvl>
    <w:lvl w:ilvl="3" w:tplc="02EED404" w:tentative="1">
      <w:start w:val="1"/>
      <w:numFmt w:val="bullet"/>
      <w:lvlText w:val="•"/>
      <w:lvlJc w:val="left"/>
      <w:pPr>
        <w:tabs>
          <w:tab w:val="num" w:pos="2880"/>
        </w:tabs>
        <w:ind w:left="2880" w:hanging="360"/>
      </w:pPr>
      <w:rPr>
        <w:rFonts w:ascii="Arial" w:hAnsi="Arial" w:hint="default"/>
      </w:rPr>
    </w:lvl>
    <w:lvl w:ilvl="4" w:tplc="3B3A8ACE" w:tentative="1">
      <w:start w:val="1"/>
      <w:numFmt w:val="bullet"/>
      <w:lvlText w:val="•"/>
      <w:lvlJc w:val="left"/>
      <w:pPr>
        <w:tabs>
          <w:tab w:val="num" w:pos="3600"/>
        </w:tabs>
        <w:ind w:left="3600" w:hanging="360"/>
      </w:pPr>
      <w:rPr>
        <w:rFonts w:ascii="Arial" w:hAnsi="Arial" w:hint="default"/>
      </w:rPr>
    </w:lvl>
    <w:lvl w:ilvl="5" w:tplc="84DC61A8" w:tentative="1">
      <w:start w:val="1"/>
      <w:numFmt w:val="bullet"/>
      <w:lvlText w:val="•"/>
      <w:lvlJc w:val="left"/>
      <w:pPr>
        <w:tabs>
          <w:tab w:val="num" w:pos="4320"/>
        </w:tabs>
        <w:ind w:left="4320" w:hanging="360"/>
      </w:pPr>
      <w:rPr>
        <w:rFonts w:ascii="Arial" w:hAnsi="Arial" w:hint="default"/>
      </w:rPr>
    </w:lvl>
    <w:lvl w:ilvl="6" w:tplc="D81056DE" w:tentative="1">
      <w:start w:val="1"/>
      <w:numFmt w:val="bullet"/>
      <w:lvlText w:val="•"/>
      <w:lvlJc w:val="left"/>
      <w:pPr>
        <w:tabs>
          <w:tab w:val="num" w:pos="5040"/>
        </w:tabs>
        <w:ind w:left="5040" w:hanging="360"/>
      </w:pPr>
      <w:rPr>
        <w:rFonts w:ascii="Arial" w:hAnsi="Arial" w:hint="default"/>
      </w:rPr>
    </w:lvl>
    <w:lvl w:ilvl="7" w:tplc="0BB2059E" w:tentative="1">
      <w:start w:val="1"/>
      <w:numFmt w:val="bullet"/>
      <w:lvlText w:val="•"/>
      <w:lvlJc w:val="left"/>
      <w:pPr>
        <w:tabs>
          <w:tab w:val="num" w:pos="5760"/>
        </w:tabs>
        <w:ind w:left="5760" w:hanging="360"/>
      </w:pPr>
      <w:rPr>
        <w:rFonts w:ascii="Arial" w:hAnsi="Arial" w:hint="default"/>
      </w:rPr>
    </w:lvl>
    <w:lvl w:ilvl="8" w:tplc="FA9E076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3DB77AD"/>
    <w:multiLevelType w:val="hybridMultilevel"/>
    <w:tmpl w:val="DF122FA6"/>
    <w:lvl w:ilvl="0" w:tplc="46EC47A4">
      <w:start w:val="1"/>
      <w:numFmt w:val="bullet"/>
      <w:lvlText w:val="•"/>
      <w:lvlJc w:val="left"/>
      <w:pPr>
        <w:tabs>
          <w:tab w:val="num" w:pos="720"/>
        </w:tabs>
        <w:ind w:left="720" w:hanging="360"/>
      </w:pPr>
      <w:rPr>
        <w:rFonts w:ascii="Arial" w:hAnsi="Arial" w:hint="default"/>
      </w:rPr>
    </w:lvl>
    <w:lvl w:ilvl="1" w:tplc="B9AC75AC" w:tentative="1">
      <w:start w:val="1"/>
      <w:numFmt w:val="bullet"/>
      <w:lvlText w:val="•"/>
      <w:lvlJc w:val="left"/>
      <w:pPr>
        <w:tabs>
          <w:tab w:val="num" w:pos="1440"/>
        </w:tabs>
        <w:ind w:left="1440" w:hanging="360"/>
      </w:pPr>
      <w:rPr>
        <w:rFonts w:ascii="Arial" w:hAnsi="Arial" w:hint="default"/>
      </w:rPr>
    </w:lvl>
    <w:lvl w:ilvl="2" w:tplc="A36E4FA8" w:tentative="1">
      <w:start w:val="1"/>
      <w:numFmt w:val="bullet"/>
      <w:lvlText w:val="•"/>
      <w:lvlJc w:val="left"/>
      <w:pPr>
        <w:tabs>
          <w:tab w:val="num" w:pos="2160"/>
        </w:tabs>
        <w:ind w:left="2160" w:hanging="360"/>
      </w:pPr>
      <w:rPr>
        <w:rFonts w:ascii="Arial" w:hAnsi="Arial" w:hint="default"/>
      </w:rPr>
    </w:lvl>
    <w:lvl w:ilvl="3" w:tplc="2FBA59E4" w:tentative="1">
      <w:start w:val="1"/>
      <w:numFmt w:val="bullet"/>
      <w:lvlText w:val="•"/>
      <w:lvlJc w:val="left"/>
      <w:pPr>
        <w:tabs>
          <w:tab w:val="num" w:pos="2880"/>
        </w:tabs>
        <w:ind w:left="2880" w:hanging="360"/>
      </w:pPr>
      <w:rPr>
        <w:rFonts w:ascii="Arial" w:hAnsi="Arial" w:hint="default"/>
      </w:rPr>
    </w:lvl>
    <w:lvl w:ilvl="4" w:tplc="E766F86A" w:tentative="1">
      <w:start w:val="1"/>
      <w:numFmt w:val="bullet"/>
      <w:lvlText w:val="•"/>
      <w:lvlJc w:val="left"/>
      <w:pPr>
        <w:tabs>
          <w:tab w:val="num" w:pos="3600"/>
        </w:tabs>
        <w:ind w:left="3600" w:hanging="360"/>
      </w:pPr>
      <w:rPr>
        <w:rFonts w:ascii="Arial" w:hAnsi="Arial" w:hint="default"/>
      </w:rPr>
    </w:lvl>
    <w:lvl w:ilvl="5" w:tplc="AFFA8AA2" w:tentative="1">
      <w:start w:val="1"/>
      <w:numFmt w:val="bullet"/>
      <w:lvlText w:val="•"/>
      <w:lvlJc w:val="left"/>
      <w:pPr>
        <w:tabs>
          <w:tab w:val="num" w:pos="4320"/>
        </w:tabs>
        <w:ind w:left="4320" w:hanging="360"/>
      </w:pPr>
      <w:rPr>
        <w:rFonts w:ascii="Arial" w:hAnsi="Arial" w:hint="default"/>
      </w:rPr>
    </w:lvl>
    <w:lvl w:ilvl="6" w:tplc="EE06102A" w:tentative="1">
      <w:start w:val="1"/>
      <w:numFmt w:val="bullet"/>
      <w:lvlText w:val="•"/>
      <w:lvlJc w:val="left"/>
      <w:pPr>
        <w:tabs>
          <w:tab w:val="num" w:pos="5040"/>
        </w:tabs>
        <w:ind w:left="5040" w:hanging="360"/>
      </w:pPr>
      <w:rPr>
        <w:rFonts w:ascii="Arial" w:hAnsi="Arial" w:hint="default"/>
      </w:rPr>
    </w:lvl>
    <w:lvl w:ilvl="7" w:tplc="599AD5E8" w:tentative="1">
      <w:start w:val="1"/>
      <w:numFmt w:val="bullet"/>
      <w:lvlText w:val="•"/>
      <w:lvlJc w:val="left"/>
      <w:pPr>
        <w:tabs>
          <w:tab w:val="num" w:pos="5760"/>
        </w:tabs>
        <w:ind w:left="5760" w:hanging="360"/>
      </w:pPr>
      <w:rPr>
        <w:rFonts w:ascii="Arial" w:hAnsi="Arial" w:hint="default"/>
      </w:rPr>
    </w:lvl>
    <w:lvl w:ilvl="8" w:tplc="B7B88E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5D702D2"/>
    <w:multiLevelType w:val="hybridMultilevel"/>
    <w:tmpl w:val="C5CE24BE"/>
    <w:lvl w:ilvl="0" w:tplc="EAB81C08">
      <w:start w:val="1"/>
      <w:numFmt w:val="bullet"/>
      <w:lvlText w:val="•"/>
      <w:lvlJc w:val="left"/>
      <w:pPr>
        <w:tabs>
          <w:tab w:val="num" w:pos="720"/>
        </w:tabs>
        <w:ind w:left="720" w:hanging="360"/>
      </w:pPr>
      <w:rPr>
        <w:rFonts w:ascii="Arial" w:hAnsi="Arial" w:hint="default"/>
      </w:rPr>
    </w:lvl>
    <w:lvl w:ilvl="1" w:tplc="E70C59CC" w:tentative="1">
      <w:start w:val="1"/>
      <w:numFmt w:val="bullet"/>
      <w:lvlText w:val="•"/>
      <w:lvlJc w:val="left"/>
      <w:pPr>
        <w:tabs>
          <w:tab w:val="num" w:pos="1440"/>
        </w:tabs>
        <w:ind w:left="1440" w:hanging="360"/>
      </w:pPr>
      <w:rPr>
        <w:rFonts w:ascii="Arial" w:hAnsi="Arial" w:hint="default"/>
      </w:rPr>
    </w:lvl>
    <w:lvl w:ilvl="2" w:tplc="56AA2CA4" w:tentative="1">
      <w:start w:val="1"/>
      <w:numFmt w:val="bullet"/>
      <w:lvlText w:val="•"/>
      <w:lvlJc w:val="left"/>
      <w:pPr>
        <w:tabs>
          <w:tab w:val="num" w:pos="2160"/>
        </w:tabs>
        <w:ind w:left="2160" w:hanging="360"/>
      </w:pPr>
      <w:rPr>
        <w:rFonts w:ascii="Arial" w:hAnsi="Arial" w:hint="default"/>
      </w:rPr>
    </w:lvl>
    <w:lvl w:ilvl="3" w:tplc="D764D2FC" w:tentative="1">
      <w:start w:val="1"/>
      <w:numFmt w:val="bullet"/>
      <w:lvlText w:val="•"/>
      <w:lvlJc w:val="left"/>
      <w:pPr>
        <w:tabs>
          <w:tab w:val="num" w:pos="2880"/>
        </w:tabs>
        <w:ind w:left="2880" w:hanging="360"/>
      </w:pPr>
      <w:rPr>
        <w:rFonts w:ascii="Arial" w:hAnsi="Arial" w:hint="default"/>
      </w:rPr>
    </w:lvl>
    <w:lvl w:ilvl="4" w:tplc="B8CAC3B2" w:tentative="1">
      <w:start w:val="1"/>
      <w:numFmt w:val="bullet"/>
      <w:lvlText w:val="•"/>
      <w:lvlJc w:val="left"/>
      <w:pPr>
        <w:tabs>
          <w:tab w:val="num" w:pos="3600"/>
        </w:tabs>
        <w:ind w:left="3600" w:hanging="360"/>
      </w:pPr>
      <w:rPr>
        <w:rFonts w:ascii="Arial" w:hAnsi="Arial" w:hint="default"/>
      </w:rPr>
    </w:lvl>
    <w:lvl w:ilvl="5" w:tplc="079E9610" w:tentative="1">
      <w:start w:val="1"/>
      <w:numFmt w:val="bullet"/>
      <w:lvlText w:val="•"/>
      <w:lvlJc w:val="left"/>
      <w:pPr>
        <w:tabs>
          <w:tab w:val="num" w:pos="4320"/>
        </w:tabs>
        <w:ind w:left="4320" w:hanging="360"/>
      </w:pPr>
      <w:rPr>
        <w:rFonts w:ascii="Arial" w:hAnsi="Arial" w:hint="default"/>
      </w:rPr>
    </w:lvl>
    <w:lvl w:ilvl="6" w:tplc="87949B68" w:tentative="1">
      <w:start w:val="1"/>
      <w:numFmt w:val="bullet"/>
      <w:lvlText w:val="•"/>
      <w:lvlJc w:val="left"/>
      <w:pPr>
        <w:tabs>
          <w:tab w:val="num" w:pos="5040"/>
        </w:tabs>
        <w:ind w:left="5040" w:hanging="360"/>
      </w:pPr>
      <w:rPr>
        <w:rFonts w:ascii="Arial" w:hAnsi="Arial" w:hint="default"/>
      </w:rPr>
    </w:lvl>
    <w:lvl w:ilvl="7" w:tplc="59603588" w:tentative="1">
      <w:start w:val="1"/>
      <w:numFmt w:val="bullet"/>
      <w:lvlText w:val="•"/>
      <w:lvlJc w:val="left"/>
      <w:pPr>
        <w:tabs>
          <w:tab w:val="num" w:pos="5760"/>
        </w:tabs>
        <w:ind w:left="5760" w:hanging="360"/>
      </w:pPr>
      <w:rPr>
        <w:rFonts w:ascii="Arial" w:hAnsi="Arial" w:hint="default"/>
      </w:rPr>
    </w:lvl>
    <w:lvl w:ilvl="8" w:tplc="0024D146"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4"/>
  </w:num>
  <w:num w:numId="3">
    <w:abstractNumId w:val="1"/>
  </w:num>
  <w:num w:numId="4">
    <w:abstractNumId w:val="0"/>
  </w:num>
  <w:num w:numId="5">
    <w:abstractNumId w:val="2"/>
  </w:num>
  <w:num w:numId="6">
    <w:abstractNumId w:val="9"/>
  </w:num>
  <w:num w:numId="7">
    <w:abstractNumId w:val="5"/>
  </w:num>
  <w:num w:numId="8">
    <w:abstractNumId w:val="8"/>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A3M2RkOGRlZDk2ZjhiZGZkZDI1YTY4YzQwYTgwNjgifQ=="/>
  </w:docVars>
  <w:rsids>
    <w:rsidRoot w:val="00730359"/>
    <w:rsid w:val="000030A2"/>
    <w:rsid w:val="00004A21"/>
    <w:rsid w:val="000054D6"/>
    <w:rsid w:val="000065BF"/>
    <w:rsid w:val="00013F68"/>
    <w:rsid w:val="00014553"/>
    <w:rsid w:val="0001646B"/>
    <w:rsid w:val="000207ED"/>
    <w:rsid w:val="000208B2"/>
    <w:rsid w:val="000221EF"/>
    <w:rsid w:val="000239D4"/>
    <w:rsid w:val="00024284"/>
    <w:rsid w:val="00024558"/>
    <w:rsid w:val="00024993"/>
    <w:rsid w:val="00024E65"/>
    <w:rsid w:val="00025750"/>
    <w:rsid w:val="000260F8"/>
    <w:rsid w:val="00027772"/>
    <w:rsid w:val="0003027F"/>
    <w:rsid w:val="000341D3"/>
    <w:rsid w:val="0003456B"/>
    <w:rsid w:val="000345D9"/>
    <w:rsid w:val="00036A7C"/>
    <w:rsid w:val="00037503"/>
    <w:rsid w:val="0003752D"/>
    <w:rsid w:val="00037B32"/>
    <w:rsid w:val="00037C63"/>
    <w:rsid w:val="000407AA"/>
    <w:rsid w:val="000414C7"/>
    <w:rsid w:val="0004332D"/>
    <w:rsid w:val="000448EE"/>
    <w:rsid w:val="00046C51"/>
    <w:rsid w:val="000470D3"/>
    <w:rsid w:val="00053F09"/>
    <w:rsid w:val="000578F5"/>
    <w:rsid w:val="000621E1"/>
    <w:rsid w:val="0006754F"/>
    <w:rsid w:val="00070785"/>
    <w:rsid w:val="00072F7A"/>
    <w:rsid w:val="0007566F"/>
    <w:rsid w:val="00084ED7"/>
    <w:rsid w:val="000865E6"/>
    <w:rsid w:val="000902D8"/>
    <w:rsid w:val="000955FF"/>
    <w:rsid w:val="00095F3F"/>
    <w:rsid w:val="000A1B12"/>
    <w:rsid w:val="000A2598"/>
    <w:rsid w:val="000A2A5F"/>
    <w:rsid w:val="000A2D0C"/>
    <w:rsid w:val="000A30AD"/>
    <w:rsid w:val="000A465A"/>
    <w:rsid w:val="000A53F3"/>
    <w:rsid w:val="000A5DBB"/>
    <w:rsid w:val="000A5F67"/>
    <w:rsid w:val="000A6B19"/>
    <w:rsid w:val="000B0DE6"/>
    <w:rsid w:val="000B3D29"/>
    <w:rsid w:val="000B43E3"/>
    <w:rsid w:val="000B46C4"/>
    <w:rsid w:val="000B4DF2"/>
    <w:rsid w:val="000B5DE8"/>
    <w:rsid w:val="000C2701"/>
    <w:rsid w:val="000C2B53"/>
    <w:rsid w:val="000C32D7"/>
    <w:rsid w:val="000C578E"/>
    <w:rsid w:val="000D0A8D"/>
    <w:rsid w:val="000D1D87"/>
    <w:rsid w:val="000D6768"/>
    <w:rsid w:val="000E0C60"/>
    <w:rsid w:val="000E14CA"/>
    <w:rsid w:val="000E3A0B"/>
    <w:rsid w:val="000F0145"/>
    <w:rsid w:val="000F3C02"/>
    <w:rsid w:val="000F6B8C"/>
    <w:rsid w:val="000F6FA7"/>
    <w:rsid w:val="0010300E"/>
    <w:rsid w:val="0010531B"/>
    <w:rsid w:val="0010730F"/>
    <w:rsid w:val="00107711"/>
    <w:rsid w:val="00107FA5"/>
    <w:rsid w:val="00112BF9"/>
    <w:rsid w:val="00114053"/>
    <w:rsid w:val="00115816"/>
    <w:rsid w:val="00123406"/>
    <w:rsid w:val="0012578E"/>
    <w:rsid w:val="001273C9"/>
    <w:rsid w:val="0013419D"/>
    <w:rsid w:val="00135F67"/>
    <w:rsid w:val="00147D07"/>
    <w:rsid w:val="001511BA"/>
    <w:rsid w:val="00154B44"/>
    <w:rsid w:val="00166612"/>
    <w:rsid w:val="00173290"/>
    <w:rsid w:val="00182254"/>
    <w:rsid w:val="00183225"/>
    <w:rsid w:val="00187F72"/>
    <w:rsid w:val="00191546"/>
    <w:rsid w:val="00191811"/>
    <w:rsid w:val="00193E3F"/>
    <w:rsid w:val="001940E5"/>
    <w:rsid w:val="001A1E59"/>
    <w:rsid w:val="001A2165"/>
    <w:rsid w:val="001A3165"/>
    <w:rsid w:val="001A5267"/>
    <w:rsid w:val="001A6764"/>
    <w:rsid w:val="001A7518"/>
    <w:rsid w:val="001B10CB"/>
    <w:rsid w:val="001B1245"/>
    <w:rsid w:val="001B1CF8"/>
    <w:rsid w:val="001B24D8"/>
    <w:rsid w:val="001B2BCD"/>
    <w:rsid w:val="001B2CAD"/>
    <w:rsid w:val="001B3060"/>
    <w:rsid w:val="001B43D8"/>
    <w:rsid w:val="001B4447"/>
    <w:rsid w:val="001B4B82"/>
    <w:rsid w:val="001B5A4F"/>
    <w:rsid w:val="001B7A42"/>
    <w:rsid w:val="001C06FB"/>
    <w:rsid w:val="001C4459"/>
    <w:rsid w:val="001C716D"/>
    <w:rsid w:val="001D05B5"/>
    <w:rsid w:val="001D375B"/>
    <w:rsid w:val="001D3E70"/>
    <w:rsid w:val="001D408D"/>
    <w:rsid w:val="001D723B"/>
    <w:rsid w:val="001E0251"/>
    <w:rsid w:val="001E1474"/>
    <w:rsid w:val="001E5C29"/>
    <w:rsid w:val="001E7863"/>
    <w:rsid w:val="001F2566"/>
    <w:rsid w:val="001F4980"/>
    <w:rsid w:val="001F4C3E"/>
    <w:rsid w:val="001F532F"/>
    <w:rsid w:val="001F69C5"/>
    <w:rsid w:val="001F6C4A"/>
    <w:rsid w:val="001F6F34"/>
    <w:rsid w:val="001F7C8D"/>
    <w:rsid w:val="00201E23"/>
    <w:rsid w:val="00202049"/>
    <w:rsid w:val="00203915"/>
    <w:rsid w:val="00204263"/>
    <w:rsid w:val="00204CB3"/>
    <w:rsid w:val="002061AD"/>
    <w:rsid w:val="002102FE"/>
    <w:rsid w:val="00210D59"/>
    <w:rsid w:val="00212374"/>
    <w:rsid w:val="002130FE"/>
    <w:rsid w:val="0021323F"/>
    <w:rsid w:val="002175F2"/>
    <w:rsid w:val="00222EEE"/>
    <w:rsid w:val="00227917"/>
    <w:rsid w:val="002309A5"/>
    <w:rsid w:val="00232280"/>
    <w:rsid w:val="002354FF"/>
    <w:rsid w:val="002363B0"/>
    <w:rsid w:val="002509C3"/>
    <w:rsid w:val="00252D4B"/>
    <w:rsid w:val="00253E8E"/>
    <w:rsid w:val="00254687"/>
    <w:rsid w:val="00266147"/>
    <w:rsid w:val="0026738A"/>
    <w:rsid w:val="002714D2"/>
    <w:rsid w:val="00275E6B"/>
    <w:rsid w:val="002778BE"/>
    <w:rsid w:val="00277A29"/>
    <w:rsid w:val="0028133A"/>
    <w:rsid w:val="00282C93"/>
    <w:rsid w:val="002863A5"/>
    <w:rsid w:val="0029020B"/>
    <w:rsid w:val="00291EEF"/>
    <w:rsid w:val="002922D0"/>
    <w:rsid w:val="00295998"/>
    <w:rsid w:val="00295A7B"/>
    <w:rsid w:val="00296124"/>
    <w:rsid w:val="00297EBC"/>
    <w:rsid w:val="002A3622"/>
    <w:rsid w:val="002A4010"/>
    <w:rsid w:val="002A4B24"/>
    <w:rsid w:val="002B2E2F"/>
    <w:rsid w:val="002B4DDA"/>
    <w:rsid w:val="002B52BD"/>
    <w:rsid w:val="002B602A"/>
    <w:rsid w:val="002B6A74"/>
    <w:rsid w:val="002C2195"/>
    <w:rsid w:val="002C2F95"/>
    <w:rsid w:val="002C3894"/>
    <w:rsid w:val="002C6081"/>
    <w:rsid w:val="002C6DAE"/>
    <w:rsid w:val="002D3B53"/>
    <w:rsid w:val="002D44BE"/>
    <w:rsid w:val="002E12EF"/>
    <w:rsid w:val="002E33A0"/>
    <w:rsid w:val="002E488D"/>
    <w:rsid w:val="002E68CA"/>
    <w:rsid w:val="002E77BD"/>
    <w:rsid w:val="002E7DE4"/>
    <w:rsid w:val="002F2113"/>
    <w:rsid w:val="002F218E"/>
    <w:rsid w:val="002F22DA"/>
    <w:rsid w:val="002F68E6"/>
    <w:rsid w:val="002F6C9C"/>
    <w:rsid w:val="002F7584"/>
    <w:rsid w:val="00301255"/>
    <w:rsid w:val="00303568"/>
    <w:rsid w:val="00303893"/>
    <w:rsid w:val="003053D0"/>
    <w:rsid w:val="0030695A"/>
    <w:rsid w:val="00307089"/>
    <w:rsid w:val="00307DED"/>
    <w:rsid w:val="003221DA"/>
    <w:rsid w:val="00323942"/>
    <w:rsid w:val="00326F13"/>
    <w:rsid w:val="003303DE"/>
    <w:rsid w:val="00330B6D"/>
    <w:rsid w:val="00331E51"/>
    <w:rsid w:val="00332BD5"/>
    <w:rsid w:val="00334E83"/>
    <w:rsid w:val="00341359"/>
    <w:rsid w:val="0034227D"/>
    <w:rsid w:val="0034787E"/>
    <w:rsid w:val="003502F8"/>
    <w:rsid w:val="003521D1"/>
    <w:rsid w:val="0035254F"/>
    <w:rsid w:val="00352FCC"/>
    <w:rsid w:val="00355DFE"/>
    <w:rsid w:val="00357439"/>
    <w:rsid w:val="00360D56"/>
    <w:rsid w:val="0036113C"/>
    <w:rsid w:val="003642B5"/>
    <w:rsid w:val="0036432B"/>
    <w:rsid w:val="00373818"/>
    <w:rsid w:val="00374762"/>
    <w:rsid w:val="003753BC"/>
    <w:rsid w:val="00376126"/>
    <w:rsid w:val="00377A4D"/>
    <w:rsid w:val="003829A4"/>
    <w:rsid w:val="00385761"/>
    <w:rsid w:val="00391FBD"/>
    <w:rsid w:val="0039568E"/>
    <w:rsid w:val="003968E9"/>
    <w:rsid w:val="003974A2"/>
    <w:rsid w:val="003A4A02"/>
    <w:rsid w:val="003A4B8D"/>
    <w:rsid w:val="003A56EF"/>
    <w:rsid w:val="003B0120"/>
    <w:rsid w:val="003B0C3D"/>
    <w:rsid w:val="003B3E56"/>
    <w:rsid w:val="003B4C17"/>
    <w:rsid w:val="003C0170"/>
    <w:rsid w:val="003C01E5"/>
    <w:rsid w:val="003C0805"/>
    <w:rsid w:val="003C1442"/>
    <w:rsid w:val="003C23B6"/>
    <w:rsid w:val="003C5CD7"/>
    <w:rsid w:val="003C7327"/>
    <w:rsid w:val="003C7F17"/>
    <w:rsid w:val="003D0658"/>
    <w:rsid w:val="003D3041"/>
    <w:rsid w:val="003D322B"/>
    <w:rsid w:val="003D3DE3"/>
    <w:rsid w:val="003D40A6"/>
    <w:rsid w:val="003D5E2C"/>
    <w:rsid w:val="003D7BA2"/>
    <w:rsid w:val="003E3B25"/>
    <w:rsid w:val="003E436F"/>
    <w:rsid w:val="003E5F59"/>
    <w:rsid w:val="003E6BA9"/>
    <w:rsid w:val="003E6BC0"/>
    <w:rsid w:val="003E7D9B"/>
    <w:rsid w:val="003F2FCE"/>
    <w:rsid w:val="003F4246"/>
    <w:rsid w:val="003F5139"/>
    <w:rsid w:val="003F6163"/>
    <w:rsid w:val="00401D6A"/>
    <w:rsid w:val="00402D44"/>
    <w:rsid w:val="004078F4"/>
    <w:rsid w:val="004176A3"/>
    <w:rsid w:val="004200B3"/>
    <w:rsid w:val="004213F3"/>
    <w:rsid w:val="004249BF"/>
    <w:rsid w:val="00426809"/>
    <w:rsid w:val="0043614A"/>
    <w:rsid w:val="0044114E"/>
    <w:rsid w:val="00442037"/>
    <w:rsid w:val="00442B6A"/>
    <w:rsid w:val="00442E92"/>
    <w:rsid w:val="004439DB"/>
    <w:rsid w:val="0044410E"/>
    <w:rsid w:val="0044467A"/>
    <w:rsid w:val="0044501C"/>
    <w:rsid w:val="004458AD"/>
    <w:rsid w:val="00450DB1"/>
    <w:rsid w:val="00453CEF"/>
    <w:rsid w:val="00454143"/>
    <w:rsid w:val="00454A87"/>
    <w:rsid w:val="00455372"/>
    <w:rsid w:val="004569E4"/>
    <w:rsid w:val="0046242F"/>
    <w:rsid w:val="00465C69"/>
    <w:rsid w:val="00466C8F"/>
    <w:rsid w:val="00476FF9"/>
    <w:rsid w:val="00485D38"/>
    <w:rsid w:val="004875FE"/>
    <w:rsid w:val="00490CC8"/>
    <w:rsid w:val="004977C0"/>
    <w:rsid w:val="004A2285"/>
    <w:rsid w:val="004A6B8F"/>
    <w:rsid w:val="004A71A2"/>
    <w:rsid w:val="004B064B"/>
    <w:rsid w:val="004B13CB"/>
    <w:rsid w:val="004C062F"/>
    <w:rsid w:val="004C2CEE"/>
    <w:rsid w:val="004C3BB3"/>
    <w:rsid w:val="004C4097"/>
    <w:rsid w:val="004C445D"/>
    <w:rsid w:val="004C481B"/>
    <w:rsid w:val="004D19F6"/>
    <w:rsid w:val="004D1F43"/>
    <w:rsid w:val="004D4CE3"/>
    <w:rsid w:val="004D6249"/>
    <w:rsid w:val="004D7538"/>
    <w:rsid w:val="004E0455"/>
    <w:rsid w:val="004E1224"/>
    <w:rsid w:val="004F1B46"/>
    <w:rsid w:val="004F25D7"/>
    <w:rsid w:val="004F4F1B"/>
    <w:rsid w:val="004F5363"/>
    <w:rsid w:val="004F7220"/>
    <w:rsid w:val="00501610"/>
    <w:rsid w:val="00506D86"/>
    <w:rsid w:val="00511509"/>
    <w:rsid w:val="00515EEF"/>
    <w:rsid w:val="00516BB4"/>
    <w:rsid w:val="00516C16"/>
    <w:rsid w:val="00526EF8"/>
    <w:rsid w:val="005368D0"/>
    <w:rsid w:val="005371FB"/>
    <w:rsid w:val="00537626"/>
    <w:rsid w:val="00545D9C"/>
    <w:rsid w:val="0054766E"/>
    <w:rsid w:val="005505CE"/>
    <w:rsid w:val="0055482B"/>
    <w:rsid w:val="00555501"/>
    <w:rsid w:val="005563DF"/>
    <w:rsid w:val="00556622"/>
    <w:rsid w:val="00567A80"/>
    <w:rsid w:val="00571998"/>
    <w:rsid w:val="0057523A"/>
    <w:rsid w:val="00577EE5"/>
    <w:rsid w:val="005826DF"/>
    <w:rsid w:val="005839B8"/>
    <w:rsid w:val="00583B06"/>
    <w:rsid w:val="00584E49"/>
    <w:rsid w:val="00587755"/>
    <w:rsid w:val="00592084"/>
    <w:rsid w:val="005A1FD6"/>
    <w:rsid w:val="005A7B8B"/>
    <w:rsid w:val="005B1A55"/>
    <w:rsid w:val="005B3909"/>
    <w:rsid w:val="005B619F"/>
    <w:rsid w:val="005B7A02"/>
    <w:rsid w:val="005C3210"/>
    <w:rsid w:val="005C371A"/>
    <w:rsid w:val="005C567A"/>
    <w:rsid w:val="005D0DAC"/>
    <w:rsid w:val="005D12AF"/>
    <w:rsid w:val="005D2FB7"/>
    <w:rsid w:val="005D3FF4"/>
    <w:rsid w:val="005D464A"/>
    <w:rsid w:val="005E210B"/>
    <w:rsid w:val="005E4339"/>
    <w:rsid w:val="005F2C19"/>
    <w:rsid w:val="00602057"/>
    <w:rsid w:val="00603FB3"/>
    <w:rsid w:val="006120BB"/>
    <w:rsid w:val="00617749"/>
    <w:rsid w:val="00623D9E"/>
    <w:rsid w:val="0062440B"/>
    <w:rsid w:val="00626BDB"/>
    <w:rsid w:val="006337D8"/>
    <w:rsid w:val="006403B3"/>
    <w:rsid w:val="00640CE6"/>
    <w:rsid w:val="0064114A"/>
    <w:rsid w:val="006412EB"/>
    <w:rsid w:val="00641B6B"/>
    <w:rsid w:val="00645356"/>
    <w:rsid w:val="00646074"/>
    <w:rsid w:val="00655CD3"/>
    <w:rsid w:val="0065786F"/>
    <w:rsid w:val="006632A4"/>
    <w:rsid w:val="0066471E"/>
    <w:rsid w:val="00667188"/>
    <w:rsid w:val="00667CCF"/>
    <w:rsid w:val="00673B34"/>
    <w:rsid w:val="0067530D"/>
    <w:rsid w:val="00680C55"/>
    <w:rsid w:val="0068692C"/>
    <w:rsid w:val="00686AD4"/>
    <w:rsid w:val="00687C90"/>
    <w:rsid w:val="00693780"/>
    <w:rsid w:val="006964D1"/>
    <w:rsid w:val="006A2998"/>
    <w:rsid w:val="006A3D0B"/>
    <w:rsid w:val="006B3172"/>
    <w:rsid w:val="006B38AC"/>
    <w:rsid w:val="006B5549"/>
    <w:rsid w:val="006B681B"/>
    <w:rsid w:val="006B7CA0"/>
    <w:rsid w:val="006C06CE"/>
    <w:rsid w:val="006C0727"/>
    <w:rsid w:val="006C1ADE"/>
    <w:rsid w:val="006C2E6F"/>
    <w:rsid w:val="006C3008"/>
    <w:rsid w:val="006C49DF"/>
    <w:rsid w:val="006D0C9B"/>
    <w:rsid w:val="006D101C"/>
    <w:rsid w:val="006D2252"/>
    <w:rsid w:val="006D34D9"/>
    <w:rsid w:val="006D4190"/>
    <w:rsid w:val="006D67E2"/>
    <w:rsid w:val="006E145F"/>
    <w:rsid w:val="006E1DED"/>
    <w:rsid w:val="006E1F39"/>
    <w:rsid w:val="006E3978"/>
    <w:rsid w:val="006E56D9"/>
    <w:rsid w:val="006E608C"/>
    <w:rsid w:val="006E7816"/>
    <w:rsid w:val="006F1405"/>
    <w:rsid w:val="006F256A"/>
    <w:rsid w:val="006F2899"/>
    <w:rsid w:val="006F51C2"/>
    <w:rsid w:val="006F62E1"/>
    <w:rsid w:val="0070193D"/>
    <w:rsid w:val="00702861"/>
    <w:rsid w:val="007053CC"/>
    <w:rsid w:val="0070650A"/>
    <w:rsid w:val="00706852"/>
    <w:rsid w:val="0070715A"/>
    <w:rsid w:val="007076DA"/>
    <w:rsid w:val="00711CD4"/>
    <w:rsid w:val="00713C56"/>
    <w:rsid w:val="0071688E"/>
    <w:rsid w:val="00720207"/>
    <w:rsid w:val="007204C9"/>
    <w:rsid w:val="00722C69"/>
    <w:rsid w:val="007238DB"/>
    <w:rsid w:val="00724CF9"/>
    <w:rsid w:val="00730359"/>
    <w:rsid w:val="00731A17"/>
    <w:rsid w:val="00732D8E"/>
    <w:rsid w:val="00735A93"/>
    <w:rsid w:val="00736084"/>
    <w:rsid w:val="0074066A"/>
    <w:rsid w:val="00740793"/>
    <w:rsid w:val="00741377"/>
    <w:rsid w:val="007433D9"/>
    <w:rsid w:val="00746428"/>
    <w:rsid w:val="00746C97"/>
    <w:rsid w:val="007473E7"/>
    <w:rsid w:val="007510C1"/>
    <w:rsid w:val="007546C5"/>
    <w:rsid w:val="00757C45"/>
    <w:rsid w:val="007608F8"/>
    <w:rsid w:val="00763005"/>
    <w:rsid w:val="0076373D"/>
    <w:rsid w:val="00763EA4"/>
    <w:rsid w:val="00764C4D"/>
    <w:rsid w:val="00770056"/>
    <w:rsid w:val="00770572"/>
    <w:rsid w:val="00773ACE"/>
    <w:rsid w:val="00775AEB"/>
    <w:rsid w:val="00781C3A"/>
    <w:rsid w:val="00783C6E"/>
    <w:rsid w:val="007842E6"/>
    <w:rsid w:val="007916E3"/>
    <w:rsid w:val="007977EC"/>
    <w:rsid w:val="007A11A6"/>
    <w:rsid w:val="007A1E74"/>
    <w:rsid w:val="007A7F13"/>
    <w:rsid w:val="007B181D"/>
    <w:rsid w:val="007B1ED4"/>
    <w:rsid w:val="007B2987"/>
    <w:rsid w:val="007B2C29"/>
    <w:rsid w:val="007B438C"/>
    <w:rsid w:val="007C3BA5"/>
    <w:rsid w:val="007C3F48"/>
    <w:rsid w:val="007C65AC"/>
    <w:rsid w:val="007D2BE8"/>
    <w:rsid w:val="007D3317"/>
    <w:rsid w:val="007D3E17"/>
    <w:rsid w:val="007D4C17"/>
    <w:rsid w:val="007E14F0"/>
    <w:rsid w:val="007E1EEA"/>
    <w:rsid w:val="007E36D4"/>
    <w:rsid w:val="007E51EB"/>
    <w:rsid w:val="007E709C"/>
    <w:rsid w:val="007F3779"/>
    <w:rsid w:val="007F5F13"/>
    <w:rsid w:val="007F70A3"/>
    <w:rsid w:val="0080572A"/>
    <w:rsid w:val="008069FD"/>
    <w:rsid w:val="008103CA"/>
    <w:rsid w:val="00813F97"/>
    <w:rsid w:val="00831451"/>
    <w:rsid w:val="00833F5C"/>
    <w:rsid w:val="008429C2"/>
    <w:rsid w:val="00844014"/>
    <w:rsid w:val="00846F3F"/>
    <w:rsid w:val="00847328"/>
    <w:rsid w:val="00852A4A"/>
    <w:rsid w:val="00855893"/>
    <w:rsid w:val="00857FAC"/>
    <w:rsid w:val="00862CD7"/>
    <w:rsid w:val="008649F8"/>
    <w:rsid w:val="008711D2"/>
    <w:rsid w:val="00871A41"/>
    <w:rsid w:val="00874273"/>
    <w:rsid w:val="008776BB"/>
    <w:rsid w:val="008812E7"/>
    <w:rsid w:val="00884FBC"/>
    <w:rsid w:val="00885784"/>
    <w:rsid w:val="008868BD"/>
    <w:rsid w:val="00891A6A"/>
    <w:rsid w:val="0089222D"/>
    <w:rsid w:val="00893561"/>
    <w:rsid w:val="00894711"/>
    <w:rsid w:val="0089787D"/>
    <w:rsid w:val="008A0BA6"/>
    <w:rsid w:val="008A338B"/>
    <w:rsid w:val="008A39E3"/>
    <w:rsid w:val="008A49B5"/>
    <w:rsid w:val="008B420E"/>
    <w:rsid w:val="008B4D6C"/>
    <w:rsid w:val="008C0CCE"/>
    <w:rsid w:val="008C1EC8"/>
    <w:rsid w:val="008C5E0D"/>
    <w:rsid w:val="008C7827"/>
    <w:rsid w:val="008D5459"/>
    <w:rsid w:val="008E7F51"/>
    <w:rsid w:val="0090133E"/>
    <w:rsid w:val="00902F77"/>
    <w:rsid w:val="0090444E"/>
    <w:rsid w:val="009139FC"/>
    <w:rsid w:val="00915330"/>
    <w:rsid w:val="00920AF6"/>
    <w:rsid w:val="00923842"/>
    <w:rsid w:val="00923ACE"/>
    <w:rsid w:val="00932366"/>
    <w:rsid w:val="00933987"/>
    <w:rsid w:val="00933A43"/>
    <w:rsid w:val="009347D1"/>
    <w:rsid w:val="009348EB"/>
    <w:rsid w:val="00934C31"/>
    <w:rsid w:val="0093534C"/>
    <w:rsid w:val="00937223"/>
    <w:rsid w:val="0094172D"/>
    <w:rsid w:val="00941D66"/>
    <w:rsid w:val="00942263"/>
    <w:rsid w:val="00942CB7"/>
    <w:rsid w:val="009455CF"/>
    <w:rsid w:val="009455FD"/>
    <w:rsid w:val="009549CD"/>
    <w:rsid w:val="0095581B"/>
    <w:rsid w:val="00955A46"/>
    <w:rsid w:val="00956426"/>
    <w:rsid w:val="009566FD"/>
    <w:rsid w:val="00960032"/>
    <w:rsid w:val="0096143F"/>
    <w:rsid w:val="00965E5A"/>
    <w:rsid w:val="009672E5"/>
    <w:rsid w:val="00967632"/>
    <w:rsid w:val="009719AE"/>
    <w:rsid w:val="00971D1F"/>
    <w:rsid w:val="00973522"/>
    <w:rsid w:val="0097646D"/>
    <w:rsid w:val="00976A42"/>
    <w:rsid w:val="00980C25"/>
    <w:rsid w:val="0098585A"/>
    <w:rsid w:val="00992420"/>
    <w:rsid w:val="00997555"/>
    <w:rsid w:val="0099761D"/>
    <w:rsid w:val="009A2BB3"/>
    <w:rsid w:val="009A2C59"/>
    <w:rsid w:val="009A2EF3"/>
    <w:rsid w:val="009A46C3"/>
    <w:rsid w:val="009A5854"/>
    <w:rsid w:val="009B241A"/>
    <w:rsid w:val="009B2B7E"/>
    <w:rsid w:val="009B390A"/>
    <w:rsid w:val="009B4674"/>
    <w:rsid w:val="009B4AF0"/>
    <w:rsid w:val="009B5108"/>
    <w:rsid w:val="009B66CC"/>
    <w:rsid w:val="009B759C"/>
    <w:rsid w:val="009C2634"/>
    <w:rsid w:val="009C6429"/>
    <w:rsid w:val="009D07D7"/>
    <w:rsid w:val="009D1C5B"/>
    <w:rsid w:val="009D2DAD"/>
    <w:rsid w:val="009D2F22"/>
    <w:rsid w:val="009D370B"/>
    <w:rsid w:val="009D37B8"/>
    <w:rsid w:val="009D5787"/>
    <w:rsid w:val="009D5E5C"/>
    <w:rsid w:val="009D7306"/>
    <w:rsid w:val="009E0113"/>
    <w:rsid w:val="009E125E"/>
    <w:rsid w:val="009E192F"/>
    <w:rsid w:val="009E3721"/>
    <w:rsid w:val="009E6A93"/>
    <w:rsid w:val="009F2FBC"/>
    <w:rsid w:val="009F4A42"/>
    <w:rsid w:val="009F5726"/>
    <w:rsid w:val="009F5797"/>
    <w:rsid w:val="009F5EA2"/>
    <w:rsid w:val="00A003AD"/>
    <w:rsid w:val="00A01657"/>
    <w:rsid w:val="00A01CAA"/>
    <w:rsid w:val="00A0306C"/>
    <w:rsid w:val="00A034DC"/>
    <w:rsid w:val="00A04EF7"/>
    <w:rsid w:val="00A0668D"/>
    <w:rsid w:val="00A14ADF"/>
    <w:rsid w:val="00A14E57"/>
    <w:rsid w:val="00A175AD"/>
    <w:rsid w:val="00A3153B"/>
    <w:rsid w:val="00A376D9"/>
    <w:rsid w:val="00A40B20"/>
    <w:rsid w:val="00A46257"/>
    <w:rsid w:val="00A4631F"/>
    <w:rsid w:val="00A51601"/>
    <w:rsid w:val="00A51824"/>
    <w:rsid w:val="00A51AFB"/>
    <w:rsid w:val="00A53F9E"/>
    <w:rsid w:val="00A56553"/>
    <w:rsid w:val="00A57958"/>
    <w:rsid w:val="00A65FDA"/>
    <w:rsid w:val="00A710C4"/>
    <w:rsid w:val="00A712B9"/>
    <w:rsid w:val="00A71992"/>
    <w:rsid w:val="00A71FDA"/>
    <w:rsid w:val="00A7372C"/>
    <w:rsid w:val="00A746F9"/>
    <w:rsid w:val="00A76405"/>
    <w:rsid w:val="00A77433"/>
    <w:rsid w:val="00A80888"/>
    <w:rsid w:val="00A80924"/>
    <w:rsid w:val="00A81D4A"/>
    <w:rsid w:val="00A83253"/>
    <w:rsid w:val="00A83910"/>
    <w:rsid w:val="00A860C0"/>
    <w:rsid w:val="00A954D7"/>
    <w:rsid w:val="00A9690F"/>
    <w:rsid w:val="00AA03CC"/>
    <w:rsid w:val="00AA13A9"/>
    <w:rsid w:val="00AA427C"/>
    <w:rsid w:val="00AB02D7"/>
    <w:rsid w:val="00AB0B09"/>
    <w:rsid w:val="00AB29EC"/>
    <w:rsid w:val="00AB49FF"/>
    <w:rsid w:val="00AB5DD1"/>
    <w:rsid w:val="00AC08A5"/>
    <w:rsid w:val="00AC1C2B"/>
    <w:rsid w:val="00AC49D0"/>
    <w:rsid w:val="00AC4D94"/>
    <w:rsid w:val="00AC74D1"/>
    <w:rsid w:val="00AD122D"/>
    <w:rsid w:val="00AD5848"/>
    <w:rsid w:val="00AD7B2F"/>
    <w:rsid w:val="00AE1B70"/>
    <w:rsid w:val="00AE4A3B"/>
    <w:rsid w:val="00AE7607"/>
    <w:rsid w:val="00AF498C"/>
    <w:rsid w:val="00AF6D15"/>
    <w:rsid w:val="00B0091B"/>
    <w:rsid w:val="00B00C45"/>
    <w:rsid w:val="00B02224"/>
    <w:rsid w:val="00B03913"/>
    <w:rsid w:val="00B04A90"/>
    <w:rsid w:val="00B062B9"/>
    <w:rsid w:val="00B06EC4"/>
    <w:rsid w:val="00B10C96"/>
    <w:rsid w:val="00B11FA7"/>
    <w:rsid w:val="00B16E3B"/>
    <w:rsid w:val="00B24286"/>
    <w:rsid w:val="00B2450B"/>
    <w:rsid w:val="00B2532D"/>
    <w:rsid w:val="00B27A5B"/>
    <w:rsid w:val="00B30B93"/>
    <w:rsid w:val="00B32397"/>
    <w:rsid w:val="00B3407C"/>
    <w:rsid w:val="00B357AA"/>
    <w:rsid w:val="00B3784C"/>
    <w:rsid w:val="00B37E7A"/>
    <w:rsid w:val="00B443EB"/>
    <w:rsid w:val="00B45B89"/>
    <w:rsid w:val="00B47C6C"/>
    <w:rsid w:val="00B561B1"/>
    <w:rsid w:val="00B56FAB"/>
    <w:rsid w:val="00B573E8"/>
    <w:rsid w:val="00B63280"/>
    <w:rsid w:val="00B6394C"/>
    <w:rsid w:val="00B6686E"/>
    <w:rsid w:val="00B67388"/>
    <w:rsid w:val="00B67527"/>
    <w:rsid w:val="00B67AEA"/>
    <w:rsid w:val="00B71444"/>
    <w:rsid w:val="00B717BF"/>
    <w:rsid w:val="00B72C24"/>
    <w:rsid w:val="00B74C8E"/>
    <w:rsid w:val="00B7704B"/>
    <w:rsid w:val="00B776C6"/>
    <w:rsid w:val="00B82B3D"/>
    <w:rsid w:val="00B8446F"/>
    <w:rsid w:val="00B84F99"/>
    <w:rsid w:val="00B860FB"/>
    <w:rsid w:val="00B87C4A"/>
    <w:rsid w:val="00B93ABD"/>
    <w:rsid w:val="00B94D8D"/>
    <w:rsid w:val="00B962CD"/>
    <w:rsid w:val="00B96DFD"/>
    <w:rsid w:val="00B97AF8"/>
    <w:rsid w:val="00BA15F8"/>
    <w:rsid w:val="00BA485F"/>
    <w:rsid w:val="00BB31E9"/>
    <w:rsid w:val="00BB4CBC"/>
    <w:rsid w:val="00BB54AB"/>
    <w:rsid w:val="00BB7E73"/>
    <w:rsid w:val="00BC11F4"/>
    <w:rsid w:val="00BC351D"/>
    <w:rsid w:val="00BD35B7"/>
    <w:rsid w:val="00BE088D"/>
    <w:rsid w:val="00BE0F63"/>
    <w:rsid w:val="00BE14AA"/>
    <w:rsid w:val="00BE3024"/>
    <w:rsid w:val="00BE53B2"/>
    <w:rsid w:val="00BE68C2"/>
    <w:rsid w:val="00BE6942"/>
    <w:rsid w:val="00BE6A44"/>
    <w:rsid w:val="00BE7AF1"/>
    <w:rsid w:val="00BF5923"/>
    <w:rsid w:val="00C02563"/>
    <w:rsid w:val="00C03884"/>
    <w:rsid w:val="00C03E62"/>
    <w:rsid w:val="00C054AF"/>
    <w:rsid w:val="00C05C39"/>
    <w:rsid w:val="00C064F8"/>
    <w:rsid w:val="00C07865"/>
    <w:rsid w:val="00C10875"/>
    <w:rsid w:val="00C108BE"/>
    <w:rsid w:val="00C1196C"/>
    <w:rsid w:val="00C126DD"/>
    <w:rsid w:val="00C15ABA"/>
    <w:rsid w:val="00C214A1"/>
    <w:rsid w:val="00C22D35"/>
    <w:rsid w:val="00C23215"/>
    <w:rsid w:val="00C277EA"/>
    <w:rsid w:val="00C30935"/>
    <w:rsid w:val="00C33D3C"/>
    <w:rsid w:val="00C34382"/>
    <w:rsid w:val="00C36B2E"/>
    <w:rsid w:val="00C3778B"/>
    <w:rsid w:val="00C44104"/>
    <w:rsid w:val="00C508B7"/>
    <w:rsid w:val="00C51C73"/>
    <w:rsid w:val="00C53A8F"/>
    <w:rsid w:val="00C54DD8"/>
    <w:rsid w:val="00C5635A"/>
    <w:rsid w:val="00C62ADB"/>
    <w:rsid w:val="00C62D1A"/>
    <w:rsid w:val="00C670AD"/>
    <w:rsid w:val="00C719A7"/>
    <w:rsid w:val="00C71EB5"/>
    <w:rsid w:val="00C72AFB"/>
    <w:rsid w:val="00C73AF7"/>
    <w:rsid w:val="00C7674F"/>
    <w:rsid w:val="00C77412"/>
    <w:rsid w:val="00C776AC"/>
    <w:rsid w:val="00C8083C"/>
    <w:rsid w:val="00C82F84"/>
    <w:rsid w:val="00C843AC"/>
    <w:rsid w:val="00C85FA2"/>
    <w:rsid w:val="00C87FC6"/>
    <w:rsid w:val="00C90819"/>
    <w:rsid w:val="00C91E2B"/>
    <w:rsid w:val="00C93B01"/>
    <w:rsid w:val="00C944AE"/>
    <w:rsid w:val="00C957CD"/>
    <w:rsid w:val="00C96A17"/>
    <w:rsid w:val="00CA077B"/>
    <w:rsid w:val="00CA09B2"/>
    <w:rsid w:val="00CA12A5"/>
    <w:rsid w:val="00CA15EC"/>
    <w:rsid w:val="00CA2F67"/>
    <w:rsid w:val="00CA4DF5"/>
    <w:rsid w:val="00CA579F"/>
    <w:rsid w:val="00CA658B"/>
    <w:rsid w:val="00CA7F39"/>
    <w:rsid w:val="00CB183B"/>
    <w:rsid w:val="00CB4E70"/>
    <w:rsid w:val="00CB65FF"/>
    <w:rsid w:val="00CC7D70"/>
    <w:rsid w:val="00CD2607"/>
    <w:rsid w:val="00CD33EF"/>
    <w:rsid w:val="00CD54FC"/>
    <w:rsid w:val="00CD67E2"/>
    <w:rsid w:val="00CE25E6"/>
    <w:rsid w:val="00CE4F34"/>
    <w:rsid w:val="00CE6266"/>
    <w:rsid w:val="00CF63BA"/>
    <w:rsid w:val="00CF674A"/>
    <w:rsid w:val="00D008C9"/>
    <w:rsid w:val="00D00A71"/>
    <w:rsid w:val="00D06832"/>
    <w:rsid w:val="00D120B1"/>
    <w:rsid w:val="00D123DD"/>
    <w:rsid w:val="00D15CE0"/>
    <w:rsid w:val="00D160E1"/>
    <w:rsid w:val="00D174EC"/>
    <w:rsid w:val="00D20D70"/>
    <w:rsid w:val="00D223DC"/>
    <w:rsid w:val="00D252D8"/>
    <w:rsid w:val="00D32E1A"/>
    <w:rsid w:val="00D33B19"/>
    <w:rsid w:val="00D416B3"/>
    <w:rsid w:val="00D46E7C"/>
    <w:rsid w:val="00D52E36"/>
    <w:rsid w:val="00D54A35"/>
    <w:rsid w:val="00D62AC4"/>
    <w:rsid w:val="00D67A1E"/>
    <w:rsid w:val="00D74CA9"/>
    <w:rsid w:val="00D75ABE"/>
    <w:rsid w:val="00D77DFD"/>
    <w:rsid w:val="00D80423"/>
    <w:rsid w:val="00D813F2"/>
    <w:rsid w:val="00D84E38"/>
    <w:rsid w:val="00D8754D"/>
    <w:rsid w:val="00D93A0D"/>
    <w:rsid w:val="00D93FE4"/>
    <w:rsid w:val="00DA0346"/>
    <w:rsid w:val="00DA1031"/>
    <w:rsid w:val="00DA2EBB"/>
    <w:rsid w:val="00DA5EF9"/>
    <w:rsid w:val="00DA7773"/>
    <w:rsid w:val="00DB17C0"/>
    <w:rsid w:val="00DB3621"/>
    <w:rsid w:val="00DB74C4"/>
    <w:rsid w:val="00DC0579"/>
    <w:rsid w:val="00DC209B"/>
    <w:rsid w:val="00DC5A7B"/>
    <w:rsid w:val="00DC6DB5"/>
    <w:rsid w:val="00DC7B35"/>
    <w:rsid w:val="00DD1077"/>
    <w:rsid w:val="00DD1FF5"/>
    <w:rsid w:val="00DD43DE"/>
    <w:rsid w:val="00DD46EB"/>
    <w:rsid w:val="00DD6317"/>
    <w:rsid w:val="00DD6BDA"/>
    <w:rsid w:val="00DE0529"/>
    <w:rsid w:val="00DE5633"/>
    <w:rsid w:val="00DE5E6D"/>
    <w:rsid w:val="00DE6B0C"/>
    <w:rsid w:val="00DE6BE3"/>
    <w:rsid w:val="00DF0219"/>
    <w:rsid w:val="00DF2DC5"/>
    <w:rsid w:val="00DF3514"/>
    <w:rsid w:val="00DF36A7"/>
    <w:rsid w:val="00DF4E27"/>
    <w:rsid w:val="00E02420"/>
    <w:rsid w:val="00E0388F"/>
    <w:rsid w:val="00E0533D"/>
    <w:rsid w:val="00E05F2F"/>
    <w:rsid w:val="00E074D3"/>
    <w:rsid w:val="00E103AD"/>
    <w:rsid w:val="00E13CC5"/>
    <w:rsid w:val="00E15ACE"/>
    <w:rsid w:val="00E212CB"/>
    <w:rsid w:val="00E21FDD"/>
    <w:rsid w:val="00E24055"/>
    <w:rsid w:val="00E2487C"/>
    <w:rsid w:val="00E25484"/>
    <w:rsid w:val="00E256A7"/>
    <w:rsid w:val="00E27123"/>
    <w:rsid w:val="00E37456"/>
    <w:rsid w:val="00E42372"/>
    <w:rsid w:val="00E43DA8"/>
    <w:rsid w:val="00E43FAB"/>
    <w:rsid w:val="00E44301"/>
    <w:rsid w:val="00E55D5D"/>
    <w:rsid w:val="00E63AE0"/>
    <w:rsid w:val="00E652EB"/>
    <w:rsid w:val="00E65F76"/>
    <w:rsid w:val="00E73A24"/>
    <w:rsid w:val="00E74531"/>
    <w:rsid w:val="00E74DBD"/>
    <w:rsid w:val="00E77363"/>
    <w:rsid w:val="00E80AE4"/>
    <w:rsid w:val="00E81347"/>
    <w:rsid w:val="00E83B7A"/>
    <w:rsid w:val="00E87863"/>
    <w:rsid w:val="00E916A3"/>
    <w:rsid w:val="00E9202B"/>
    <w:rsid w:val="00E94842"/>
    <w:rsid w:val="00EA0F7C"/>
    <w:rsid w:val="00EA3583"/>
    <w:rsid w:val="00EA393C"/>
    <w:rsid w:val="00EA4833"/>
    <w:rsid w:val="00EB1CC5"/>
    <w:rsid w:val="00EC0DBF"/>
    <w:rsid w:val="00EC1807"/>
    <w:rsid w:val="00EC1991"/>
    <w:rsid w:val="00EC2768"/>
    <w:rsid w:val="00EC3010"/>
    <w:rsid w:val="00EC3135"/>
    <w:rsid w:val="00EC669D"/>
    <w:rsid w:val="00ED28EC"/>
    <w:rsid w:val="00ED352E"/>
    <w:rsid w:val="00ED40AE"/>
    <w:rsid w:val="00ED5913"/>
    <w:rsid w:val="00ED6AA1"/>
    <w:rsid w:val="00ED733F"/>
    <w:rsid w:val="00EF156E"/>
    <w:rsid w:val="00EF7016"/>
    <w:rsid w:val="00EF791C"/>
    <w:rsid w:val="00F00599"/>
    <w:rsid w:val="00F03BE5"/>
    <w:rsid w:val="00F03FC0"/>
    <w:rsid w:val="00F066F0"/>
    <w:rsid w:val="00F076F1"/>
    <w:rsid w:val="00F07B08"/>
    <w:rsid w:val="00F138E4"/>
    <w:rsid w:val="00F21001"/>
    <w:rsid w:val="00F2194E"/>
    <w:rsid w:val="00F241FD"/>
    <w:rsid w:val="00F327AB"/>
    <w:rsid w:val="00F429F6"/>
    <w:rsid w:val="00F43007"/>
    <w:rsid w:val="00F44111"/>
    <w:rsid w:val="00F46E4B"/>
    <w:rsid w:val="00F47474"/>
    <w:rsid w:val="00F53733"/>
    <w:rsid w:val="00F54EC3"/>
    <w:rsid w:val="00F564E7"/>
    <w:rsid w:val="00F57223"/>
    <w:rsid w:val="00F65991"/>
    <w:rsid w:val="00F66249"/>
    <w:rsid w:val="00F663EB"/>
    <w:rsid w:val="00F66467"/>
    <w:rsid w:val="00F70400"/>
    <w:rsid w:val="00F71852"/>
    <w:rsid w:val="00F73B2D"/>
    <w:rsid w:val="00F75AB5"/>
    <w:rsid w:val="00F76962"/>
    <w:rsid w:val="00F77EF2"/>
    <w:rsid w:val="00F81295"/>
    <w:rsid w:val="00F812D5"/>
    <w:rsid w:val="00F8171D"/>
    <w:rsid w:val="00F81C2B"/>
    <w:rsid w:val="00F86326"/>
    <w:rsid w:val="00F8770D"/>
    <w:rsid w:val="00F90BDC"/>
    <w:rsid w:val="00F93D77"/>
    <w:rsid w:val="00F94977"/>
    <w:rsid w:val="00FA22D5"/>
    <w:rsid w:val="00FA5DE4"/>
    <w:rsid w:val="00FB09DD"/>
    <w:rsid w:val="00FB1067"/>
    <w:rsid w:val="00FB2FAA"/>
    <w:rsid w:val="00FB3B60"/>
    <w:rsid w:val="00FB6015"/>
    <w:rsid w:val="00FC01D0"/>
    <w:rsid w:val="00FC0FED"/>
    <w:rsid w:val="00FC1A71"/>
    <w:rsid w:val="00FC2B9C"/>
    <w:rsid w:val="00FC6707"/>
    <w:rsid w:val="00FC7BCC"/>
    <w:rsid w:val="00FD1A9D"/>
    <w:rsid w:val="00FD4B98"/>
    <w:rsid w:val="00FD7EA2"/>
    <w:rsid w:val="00FE1836"/>
    <w:rsid w:val="00FE1C46"/>
    <w:rsid w:val="00FE2F12"/>
    <w:rsid w:val="00FE795C"/>
    <w:rsid w:val="00FE7F2A"/>
    <w:rsid w:val="00FF311D"/>
    <w:rsid w:val="00FF4970"/>
    <w:rsid w:val="00FF6CD9"/>
    <w:rsid w:val="18953E56"/>
    <w:rsid w:val="4DA25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3D3BE57"/>
  <w15:docId w15:val="{4103F9E4-217E-427F-9034-63C412B2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Title" w:qFormat="1"/>
    <w:lsdException w:name="Default Paragraph Font" w:semiHidden="1" w:uiPriority="1" w:unhideWhenUsed="1" w:qFormat="1"/>
    <w:lsdException w:name="Body Text Indent" w:qFormat="1"/>
    <w:lsdException w:name="Subtitle" w:qFormat="1"/>
    <w:lsdException w:name="Date" w:qFormat="1"/>
    <w:lsdException w:name="Hyperlink" w:uiPriority="99" w:qFormat="1"/>
    <w:lsdException w:name="FollowedHyperlink" w:uiPriority="99"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83910"/>
    <w:rPr>
      <w:sz w:val="22"/>
      <w:szCs w:val="24"/>
      <w:lang w:eastAsia="en-US"/>
    </w:rPr>
  </w:style>
  <w:style w:type="paragraph" w:styleId="1">
    <w:name w:val="heading 1"/>
    <w:basedOn w:val="a0"/>
    <w:next w:val="a0"/>
    <w:link w:val="10"/>
    <w:qFormat/>
    <w:pPr>
      <w:keepNext/>
      <w:keepLines/>
      <w:spacing w:before="320"/>
      <w:outlineLvl w:val="0"/>
    </w:pPr>
    <w:rPr>
      <w:b/>
      <w:u w:val="single"/>
    </w:rPr>
  </w:style>
  <w:style w:type="paragraph" w:styleId="2">
    <w:name w:val="heading 2"/>
    <w:basedOn w:val="a0"/>
    <w:next w:val="a0"/>
    <w:qFormat/>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paragraph" w:styleId="5">
    <w:name w:val="heading 5"/>
    <w:basedOn w:val="a0"/>
    <w:next w:val="a0"/>
    <w:link w:val="50"/>
    <w:autoRedefine/>
    <w:semiHidden/>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autoRedefine/>
    <w:qFormat/>
    <w:rPr>
      <w:b/>
      <w:bCs/>
      <w:sz w:val="20"/>
      <w:szCs w:val="20"/>
      <w:lang w:val="en-GB"/>
    </w:rPr>
  </w:style>
  <w:style w:type="paragraph" w:styleId="a6">
    <w:name w:val="Body Text Indent"/>
    <w:basedOn w:val="a0"/>
    <w:autoRedefine/>
    <w:qFormat/>
    <w:pPr>
      <w:ind w:left="720" w:hanging="720"/>
    </w:pPr>
  </w:style>
  <w:style w:type="paragraph" w:styleId="a7">
    <w:name w:val="Plain Text"/>
    <w:basedOn w:val="a0"/>
    <w:link w:val="a8"/>
    <w:autoRedefine/>
    <w:uiPriority w:val="99"/>
    <w:unhideWhenUsed/>
    <w:qFormat/>
    <w:rPr>
      <w:rFonts w:ascii="Consolas" w:eastAsiaTheme="minorHAnsi" w:hAnsi="Consolas" w:cstheme="minorBidi"/>
      <w:sz w:val="21"/>
      <w:szCs w:val="21"/>
    </w:rPr>
  </w:style>
  <w:style w:type="paragraph" w:styleId="a9">
    <w:name w:val="Date"/>
    <w:basedOn w:val="a0"/>
    <w:next w:val="a0"/>
    <w:link w:val="aa"/>
    <w:autoRedefine/>
    <w:qFormat/>
    <w:pPr>
      <w:ind w:leftChars="2500" w:left="100"/>
    </w:pPr>
  </w:style>
  <w:style w:type="paragraph" w:styleId="ab">
    <w:name w:val="footer"/>
    <w:basedOn w:val="a0"/>
    <w:autoRedefine/>
    <w:qFormat/>
    <w:pPr>
      <w:pBdr>
        <w:top w:val="single" w:sz="6" w:space="1" w:color="auto"/>
      </w:pBdr>
      <w:tabs>
        <w:tab w:val="center" w:pos="6480"/>
        <w:tab w:val="right" w:pos="12960"/>
      </w:tabs>
    </w:pPr>
    <w:rPr>
      <w:sz w:val="24"/>
    </w:rPr>
  </w:style>
  <w:style w:type="paragraph" w:styleId="ac">
    <w:name w:val="header"/>
    <w:basedOn w:val="a0"/>
    <w:autoRedefine/>
    <w:qFormat/>
    <w:pPr>
      <w:pBdr>
        <w:bottom w:val="single" w:sz="6" w:space="2" w:color="auto"/>
      </w:pBdr>
      <w:tabs>
        <w:tab w:val="center" w:pos="6480"/>
        <w:tab w:val="right" w:pos="12960"/>
      </w:tabs>
    </w:pPr>
    <w:rPr>
      <w:b/>
      <w:sz w:val="28"/>
    </w:rPr>
  </w:style>
  <w:style w:type="character" w:styleId="ad">
    <w:name w:val="FollowedHyperlink"/>
    <w:basedOn w:val="a1"/>
    <w:autoRedefine/>
    <w:uiPriority w:val="99"/>
    <w:qFormat/>
    <w:rPr>
      <w:color w:val="954F72" w:themeColor="followedHyperlink"/>
      <w:u w:val="single"/>
    </w:rPr>
  </w:style>
  <w:style w:type="character" w:styleId="ae">
    <w:name w:val="Hyperlink"/>
    <w:autoRedefine/>
    <w:uiPriority w:val="99"/>
    <w:qFormat/>
    <w:rPr>
      <w:color w:val="0000FF"/>
      <w:u w:val="single"/>
    </w:rPr>
  </w:style>
  <w:style w:type="paragraph" w:customStyle="1" w:styleId="T1">
    <w:name w:val="T1"/>
    <w:basedOn w:val="a0"/>
    <w:autoRedefine/>
    <w:qFormat/>
    <w:pPr>
      <w:jc w:val="center"/>
    </w:pPr>
    <w:rPr>
      <w:b/>
      <w:sz w:val="28"/>
    </w:rPr>
  </w:style>
  <w:style w:type="paragraph" w:customStyle="1" w:styleId="T2">
    <w:name w:val="T2"/>
    <w:basedOn w:val="T1"/>
    <w:autoRedefine/>
    <w:qFormat/>
    <w:pPr>
      <w:spacing w:after="240"/>
      <w:ind w:left="720" w:right="720"/>
    </w:pPr>
  </w:style>
  <w:style w:type="paragraph" w:customStyle="1" w:styleId="T3">
    <w:name w:val="T3"/>
    <w:basedOn w:val="T1"/>
    <w:autoRedefine/>
    <w:qFormat/>
    <w:pPr>
      <w:pBdr>
        <w:bottom w:val="single" w:sz="6" w:space="1" w:color="auto"/>
      </w:pBdr>
      <w:tabs>
        <w:tab w:val="center" w:pos="4680"/>
      </w:tabs>
      <w:spacing w:after="240"/>
      <w:jc w:val="left"/>
    </w:pPr>
    <w:rPr>
      <w:b w:val="0"/>
      <w:sz w:val="24"/>
    </w:rPr>
  </w:style>
  <w:style w:type="paragraph" w:styleId="a">
    <w:name w:val="List Paragraph"/>
    <w:basedOn w:val="a0"/>
    <w:autoRedefine/>
    <w:uiPriority w:val="34"/>
    <w:qFormat/>
    <w:pPr>
      <w:numPr>
        <w:ilvl w:val="1"/>
        <w:numId w:val="1"/>
      </w:numPr>
      <w:contextualSpacing/>
    </w:pPr>
    <w:rPr>
      <w:bCs/>
      <w:color w:val="000000" w:themeColor="text1"/>
      <w:lang w:eastAsia="en-GB"/>
    </w:rPr>
  </w:style>
  <w:style w:type="character" w:customStyle="1" w:styleId="UnresolvedMention1">
    <w:name w:val="Unresolved Mention1"/>
    <w:basedOn w:val="a1"/>
    <w:autoRedefine/>
    <w:uiPriority w:val="99"/>
    <w:semiHidden/>
    <w:unhideWhenUsed/>
    <w:qFormat/>
    <w:rPr>
      <w:color w:val="605E5C"/>
      <w:shd w:val="clear" w:color="auto" w:fill="E1DFDD"/>
    </w:rPr>
  </w:style>
  <w:style w:type="character" w:customStyle="1" w:styleId="a8">
    <w:name w:val="纯文本 字符"/>
    <w:basedOn w:val="a1"/>
    <w:link w:val="a7"/>
    <w:autoRedefine/>
    <w:uiPriority w:val="99"/>
    <w:qFormat/>
    <w:rPr>
      <w:rFonts w:ascii="Consolas" w:eastAsiaTheme="minorHAnsi" w:hAnsi="Consolas" w:cstheme="minorBidi"/>
      <w:sz w:val="21"/>
      <w:szCs w:val="21"/>
    </w:rPr>
  </w:style>
  <w:style w:type="paragraph" w:customStyle="1" w:styleId="msonormal0">
    <w:name w:val="msonormal"/>
    <w:basedOn w:val="a0"/>
    <w:autoRedefine/>
    <w:qFormat/>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autoRedefine/>
    <w:qFormat/>
    <w:pPr>
      <w:spacing w:before="100" w:beforeAutospacing="1" w:after="100" w:afterAutospacing="1"/>
    </w:pPr>
    <w:rPr>
      <w:rFonts w:eastAsia="Times New Roman"/>
      <w:sz w:val="24"/>
      <w:lang w:val="en-GB" w:eastAsia="en-GB"/>
    </w:rPr>
  </w:style>
  <w:style w:type="paragraph" w:customStyle="1" w:styleId="gmail-msoplaintext">
    <w:name w:val="gmail-msoplaintext"/>
    <w:basedOn w:val="a0"/>
    <w:autoRedefine/>
    <w:qFormat/>
    <w:rsid w:val="002E488D"/>
    <w:pPr>
      <w:ind w:leftChars="291" w:left="640"/>
    </w:pPr>
    <w:rPr>
      <w:szCs w:val="20"/>
      <w:lang w:eastAsia="zh-CN"/>
    </w:rPr>
  </w:style>
  <w:style w:type="paragraph" w:customStyle="1" w:styleId="gmail-msolistparagraph">
    <w:name w:val="gmail-msolistparagraph"/>
    <w:basedOn w:val="a0"/>
    <w:autoRedefine/>
    <w:qFormat/>
    <w:pPr>
      <w:spacing w:before="100" w:beforeAutospacing="1" w:after="100" w:afterAutospacing="1"/>
    </w:pPr>
    <w:rPr>
      <w:sz w:val="24"/>
      <w:lang w:eastAsia="zh-CN"/>
    </w:rPr>
  </w:style>
  <w:style w:type="paragraph" w:customStyle="1" w:styleId="m975165283475905024gmail-msolistparagraph">
    <w:name w:val="m_975165283475905024gmail-msolistparagraph"/>
    <w:basedOn w:val="a0"/>
    <w:pPr>
      <w:spacing w:before="100" w:beforeAutospacing="1" w:after="100" w:afterAutospacing="1"/>
    </w:pPr>
    <w:rPr>
      <w:rFonts w:eastAsia="Times New Roman"/>
      <w:sz w:val="24"/>
      <w:lang w:val="en-GB" w:eastAsia="en-GB"/>
    </w:rPr>
  </w:style>
  <w:style w:type="character" w:customStyle="1" w:styleId="aa">
    <w:name w:val="日期 字符"/>
    <w:basedOn w:val="a1"/>
    <w:link w:val="a9"/>
    <w:rPr>
      <w:sz w:val="22"/>
      <w:szCs w:val="24"/>
    </w:rPr>
  </w:style>
  <w:style w:type="character" w:customStyle="1" w:styleId="11">
    <w:name w:val="未处理的提及1"/>
    <w:basedOn w:val="a1"/>
    <w:autoRedefine/>
    <w:uiPriority w:val="99"/>
    <w:semiHidden/>
    <w:unhideWhenUsed/>
    <w:qFormat/>
    <w:rPr>
      <w:color w:val="605E5C"/>
      <w:shd w:val="clear" w:color="auto" w:fill="E1DFDD"/>
    </w:rPr>
  </w:style>
  <w:style w:type="character" w:customStyle="1" w:styleId="a5">
    <w:name w:val="题注 字符"/>
    <w:basedOn w:val="a1"/>
    <w:link w:val="a4"/>
    <w:rPr>
      <w:b/>
      <w:bCs/>
      <w:lang w:val="en-GB"/>
    </w:rPr>
  </w:style>
  <w:style w:type="character" w:customStyle="1" w:styleId="20">
    <w:name w:val="未处理的提及2"/>
    <w:basedOn w:val="a1"/>
    <w:uiPriority w:val="99"/>
    <w:semiHidden/>
    <w:unhideWhenUsed/>
    <w:rPr>
      <w:color w:val="605E5C"/>
      <w:shd w:val="clear" w:color="auto" w:fill="E1DFDD"/>
    </w:rPr>
  </w:style>
  <w:style w:type="character" w:customStyle="1" w:styleId="10">
    <w:name w:val="标题 1 字符"/>
    <w:basedOn w:val="a1"/>
    <w:link w:val="1"/>
    <w:rPr>
      <w:b/>
      <w:sz w:val="22"/>
      <w:szCs w:val="24"/>
      <w:u w:val="single"/>
    </w:rPr>
  </w:style>
  <w:style w:type="character" w:customStyle="1" w:styleId="50">
    <w:name w:val="标题 5 字符"/>
    <w:basedOn w:val="a1"/>
    <w:link w:val="5"/>
    <w:autoRedefine/>
    <w:qFormat/>
    <w:rPr>
      <w:b/>
      <w:bCs/>
      <w:sz w:val="28"/>
      <w:szCs w:val="28"/>
    </w:rPr>
  </w:style>
  <w:style w:type="character" w:customStyle="1" w:styleId="30">
    <w:name w:val="未处理的提及3"/>
    <w:basedOn w:val="a1"/>
    <w:autoRedefine/>
    <w:uiPriority w:val="99"/>
    <w:semiHidden/>
    <w:unhideWhenUsed/>
    <w:qFormat/>
    <w:rPr>
      <w:color w:val="605E5C"/>
      <w:shd w:val="clear" w:color="auto" w:fill="E1DFDD"/>
    </w:rPr>
  </w:style>
  <w:style w:type="paragraph" w:customStyle="1" w:styleId="ATableTitle">
    <w:name w:val="ATableTitle"/>
    <w:next w:val="a0"/>
    <w:autoRedefine/>
    <w:uiPriority w:val="99"/>
    <w:qFormat/>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f">
    <w:name w:val="Unresolved Mention"/>
    <w:basedOn w:val="a1"/>
    <w:uiPriority w:val="99"/>
    <w:semiHidden/>
    <w:unhideWhenUsed/>
    <w:rsid w:val="002A4B24"/>
    <w:rPr>
      <w:color w:val="605E5C"/>
      <w:shd w:val="clear" w:color="auto" w:fill="E1DFDD"/>
    </w:rPr>
  </w:style>
  <w:style w:type="paragraph" w:styleId="af0">
    <w:name w:val="Normal (Web)"/>
    <w:basedOn w:val="a0"/>
    <w:uiPriority w:val="99"/>
    <w:unhideWhenUsed/>
    <w:rsid w:val="00F2194E"/>
    <w:pPr>
      <w:spacing w:before="100" w:beforeAutospacing="1" w:after="100" w:afterAutospacing="1"/>
    </w:pPr>
    <w:rPr>
      <w:rFonts w:ascii="宋体" w:eastAsia="宋体" w:hAnsi="宋体" w:cs="宋体"/>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92863">
      <w:bodyDiv w:val="1"/>
      <w:marLeft w:val="0"/>
      <w:marRight w:val="0"/>
      <w:marTop w:val="0"/>
      <w:marBottom w:val="0"/>
      <w:divBdr>
        <w:top w:val="none" w:sz="0" w:space="0" w:color="auto"/>
        <w:left w:val="none" w:sz="0" w:space="0" w:color="auto"/>
        <w:bottom w:val="none" w:sz="0" w:space="0" w:color="auto"/>
        <w:right w:val="none" w:sz="0" w:space="0" w:color="auto"/>
      </w:divBdr>
      <w:divsChild>
        <w:div w:id="1663584965">
          <w:marLeft w:val="446"/>
          <w:marRight w:val="0"/>
          <w:marTop w:val="120"/>
          <w:marBottom w:val="0"/>
          <w:divBdr>
            <w:top w:val="none" w:sz="0" w:space="0" w:color="auto"/>
            <w:left w:val="none" w:sz="0" w:space="0" w:color="auto"/>
            <w:bottom w:val="none" w:sz="0" w:space="0" w:color="auto"/>
            <w:right w:val="none" w:sz="0" w:space="0" w:color="auto"/>
          </w:divBdr>
        </w:div>
        <w:div w:id="1341926633">
          <w:marLeft w:val="446"/>
          <w:marRight w:val="0"/>
          <w:marTop w:val="120"/>
          <w:marBottom w:val="0"/>
          <w:divBdr>
            <w:top w:val="none" w:sz="0" w:space="0" w:color="auto"/>
            <w:left w:val="none" w:sz="0" w:space="0" w:color="auto"/>
            <w:bottom w:val="none" w:sz="0" w:space="0" w:color="auto"/>
            <w:right w:val="none" w:sz="0" w:space="0" w:color="auto"/>
          </w:divBdr>
        </w:div>
        <w:div w:id="1551502824">
          <w:marLeft w:val="446"/>
          <w:marRight w:val="0"/>
          <w:marTop w:val="120"/>
          <w:marBottom w:val="0"/>
          <w:divBdr>
            <w:top w:val="none" w:sz="0" w:space="0" w:color="auto"/>
            <w:left w:val="none" w:sz="0" w:space="0" w:color="auto"/>
            <w:bottom w:val="none" w:sz="0" w:space="0" w:color="auto"/>
            <w:right w:val="none" w:sz="0" w:space="0" w:color="auto"/>
          </w:divBdr>
        </w:div>
      </w:divsChild>
    </w:div>
    <w:div w:id="78061083">
      <w:bodyDiv w:val="1"/>
      <w:marLeft w:val="0"/>
      <w:marRight w:val="0"/>
      <w:marTop w:val="0"/>
      <w:marBottom w:val="0"/>
      <w:divBdr>
        <w:top w:val="none" w:sz="0" w:space="0" w:color="auto"/>
        <w:left w:val="none" w:sz="0" w:space="0" w:color="auto"/>
        <w:bottom w:val="none" w:sz="0" w:space="0" w:color="auto"/>
        <w:right w:val="none" w:sz="0" w:space="0" w:color="auto"/>
      </w:divBdr>
    </w:div>
    <w:div w:id="306520582">
      <w:bodyDiv w:val="1"/>
      <w:marLeft w:val="0"/>
      <w:marRight w:val="0"/>
      <w:marTop w:val="0"/>
      <w:marBottom w:val="0"/>
      <w:divBdr>
        <w:top w:val="none" w:sz="0" w:space="0" w:color="auto"/>
        <w:left w:val="none" w:sz="0" w:space="0" w:color="auto"/>
        <w:bottom w:val="none" w:sz="0" w:space="0" w:color="auto"/>
        <w:right w:val="none" w:sz="0" w:space="0" w:color="auto"/>
      </w:divBdr>
      <w:divsChild>
        <w:div w:id="373623436">
          <w:marLeft w:val="446"/>
          <w:marRight w:val="0"/>
          <w:marTop w:val="120"/>
          <w:marBottom w:val="0"/>
          <w:divBdr>
            <w:top w:val="none" w:sz="0" w:space="0" w:color="auto"/>
            <w:left w:val="none" w:sz="0" w:space="0" w:color="auto"/>
            <w:bottom w:val="none" w:sz="0" w:space="0" w:color="auto"/>
            <w:right w:val="none" w:sz="0" w:space="0" w:color="auto"/>
          </w:divBdr>
        </w:div>
        <w:div w:id="341248304">
          <w:marLeft w:val="446"/>
          <w:marRight w:val="0"/>
          <w:marTop w:val="120"/>
          <w:marBottom w:val="0"/>
          <w:divBdr>
            <w:top w:val="none" w:sz="0" w:space="0" w:color="auto"/>
            <w:left w:val="none" w:sz="0" w:space="0" w:color="auto"/>
            <w:bottom w:val="none" w:sz="0" w:space="0" w:color="auto"/>
            <w:right w:val="none" w:sz="0" w:space="0" w:color="auto"/>
          </w:divBdr>
        </w:div>
        <w:div w:id="1680739087">
          <w:marLeft w:val="446"/>
          <w:marRight w:val="0"/>
          <w:marTop w:val="120"/>
          <w:marBottom w:val="0"/>
          <w:divBdr>
            <w:top w:val="none" w:sz="0" w:space="0" w:color="auto"/>
            <w:left w:val="none" w:sz="0" w:space="0" w:color="auto"/>
            <w:bottom w:val="none" w:sz="0" w:space="0" w:color="auto"/>
            <w:right w:val="none" w:sz="0" w:space="0" w:color="auto"/>
          </w:divBdr>
        </w:div>
        <w:div w:id="792865385">
          <w:marLeft w:val="446"/>
          <w:marRight w:val="0"/>
          <w:marTop w:val="120"/>
          <w:marBottom w:val="0"/>
          <w:divBdr>
            <w:top w:val="none" w:sz="0" w:space="0" w:color="auto"/>
            <w:left w:val="none" w:sz="0" w:space="0" w:color="auto"/>
            <w:bottom w:val="none" w:sz="0" w:space="0" w:color="auto"/>
            <w:right w:val="none" w:sz="0" w:space="0" w:color="auto"/>
          </w:divBdr>
        </w:div>
        <w:div w:id="1751148627">
          <w:marLeft w:val="446"/>
          <w:marRight w:val="0"/>
          <w:marTop w:val="120"/>
          <w:marBottom w:val="0"/>
          <w:divBdr>
            <w:top w:val="none" w:sz="0" w:space="0" w:color="auto"/>
            <w:left w:val="none" w:sz="0" w:space="0" w:color="auto"/>
            <w:bottom w:val="none" w:sz="0" w:space="0" w:color="auto"/>
            <w:right w:val="none" w:sz="0" w:space="0" w:color="auto"/>
          </w:divBdr>
        </w:div>
        <w:div w:id="2076585648">
          <w:marLeft w:val="446"/>
          <w:marRight w:val="0"/>
          <w:marTop w:val="120"/>
          <w:marBottom w:val="0"/>
          <w:divBdr>
            <w:top w:val="none" w:sz="0" w:space="0" w:color="auto"/>
            <w:left w:val="none" w:sz="0" w:space="0" w:color="auto"/>
            <w:bottom w:val="none" w:sz="0" w:space="0" w:color="auto"/>
            <w:right w:val="none" w:sz="0" w:space="0" w:color="auto"/>
          </w:divBdr>
        </w:div>
        <w:div w:id="1600915317">
          <w:marLeft w:val="446"/>
          <w:marRight w:val="0"/>
          <w:marTop w:val="120"/>
          <w:marBottom w:val="0"/>
          <w:divBdr>
            <w:top w:val="none" w:sz="0" w:space="0" w:color="auto"/>
            <w:left w:val="none" w:sz="0" w:space="0" w:color="auto"/>
            <w:bottom w:val="none" w:sz="0" w:space="0" w:color="auto"/>
            <w:right w:val="none" w:sz="0" w:space="0" w:color="auto"/>
          </w:divBdr>
        </w:div>
      </w:divsChild>
    </w:div>
    <w:div w:id="312830926">
      <w:bodyDiv w:val="1"/>
      <w:marLeft w:val="0"/>
      <w:marRight w:val="0"/>
      <w:marTop w:val="0"/>
      <w:marBottom w:val="0"/>
      <w:divBdr>
        <w:top w:val="none" w:sz="0" w:space="0" w:color="auto"/>
        <w:left w:val="none" w:sz="0" w:space="0" w:color="auto"/>
        <w:bottom w:val="none" w:sz="0" w:space="0" w:color="auto"/>
        <w:right w:val="none" w:sz="0" w:space="0" w:color="auto"/>
      </w:divBdr>
    </w:div>
    <w:div w:id="450055367">
      <w:bodyDiv w:val="1"/>
      <w:marLeft w:val="0"/>
      <w:marRight w:val="0"/>
      <w:marTop w:val="0"/>
      <w:marBottom w:val="0"/>
      <w:divBdr>
        <w:top w:val="none" w:sz="0" w:space="0" w:color="auto"/>
        <w:left w:val="none" w:sz="0" w:space="0" w:color="auto"/>
        <w:bottom w:val="none" w:sz="0" w:space="0" w:color="auto"/>
        <w:right w:val="none" w:sz="0" w:space="0" w:color="auto"/>
      </w:divBdr>
    </w:div>
    <w:div w:id="713622230">
      <w:bodyDiv w:val="1"/>
      <w:marLeft w:val="0"/>
      <w:marRight w:val="0"/>
      <w:marTop w:val="0"/>
      <w:marBottom w:val="0"/>
      <w:divBdr>
        <w:top w:val="none" w:sz="0" w:space="0" w:color="auto"/>
        <w:left w:val="none" w:sz="0" w:space="0" w:color="auto"/>
        <w:bottom w:val="none" w:sz="0" w:space="0" w:color="auto"/>
        <w:right w:val="none" w:sz="0" w:space="0" w:color="auto"/>
      </w:divBdr>
    </w:div>
    <w:div w:id="781341136">
      <w:bodyDiv w:val="1"/>
      <w:marLeft w:val="0"/>
      <w:marRight w:val="0"/>
      <w:marTop w:val="0"/>
      <w:marBottom w:val="0"/>
      <w:divBdr>
        <w:top w:val="none" w:sz="0" w:space="0" w:color="auto"/>
        <w:left w:val="none" w:sz="0" w:space="0" w:color="auto"/>
        <w:bottom w:val="none" w:sz="0" w:space="0" w:color="auto"/>
        <w:right w:val="none" w:sz="0" w:space="0" w:color="auto"/>
      </w:divBdr>
      <w:divsChild>
        <w:div w:id="1438866610">
          <w:marLeft w:val="446"/>
          <w:marRight w:val="0"/>
          <w:marTop w:val="120"/>
          <w:marBottom w:val="0"/>
          <w:divBdr>
            <w:top w:val="none" w:sz="0" w:space="0" w:color="auto"/>
            <w:left w:val="none" w:sz="0" w:space="0" w:color="auto"/>
            <w:bottom w:val="none" w:sz="0" w:space="0" w:color="auto"/>
            <w:right w:val="none" w:sz="0" w:space="0" w:color="auto"/>
          </w:divBdr>
        </w:div>
      </w:divsChild>
    </w:div>
    <w:div w:id="816652663">
      <w:bodyDiv w:val="1"/>
      <w:marLeft w:val="0"/>
      <w:marRight w:val="0"/>
      <w:marTop w:val="0"/>
      <w:marBottom w:val="0"/>
      <w:divBdr>
        <w:top w:val="none" w:sz="0" w:space="0" w:color="auto"/>
        <w:left w:val="none" w:sz="0" w:space="0" w:color="auto"/>
        <w:bottom w:val="none" w:sz="0" w:space="0" w:color="auto"/>
        <w:right w:val="none" w:sz="0" w:space="0" w:color="auto"/>
      </w:divBdr>
      <w:divsChild>
        <w:div w:id="717508462">
          <w:marLeft w:val="446"/>
          <w:marRight w:val="0"/>
          <w:marTop w:val="120"/>
          <w:marBottom w:val="0"/>
          <w:divBdr>
            <w:top w:val="none" w:sz="0" w:space="0" w:color="auto"/>
            <w:left w:val="none" w:sz="0" w:space="0" w:color="auto"/>
            <w:bottom w:val="none" w:sz="0" w:space="0" w:color="auto"/>
            <w:right w:val="none" w:sz="0" w:space="0" w:color="auto"/>
          </w:divBdr>
        </w:div>
        <w:div w:id="1958025961">
          <w:marLeft w:val="446"/>
          <w:marRight w:val="0"/>
          <w:marTop w:val="120"/>
          <w:marBottom w:val="0"/>
          <w:divBdr>
            <w:top w:val="none" w:sz="0" w:space="0" w:color="auto"/>
            <w:left w:val="none" w:sz="0" w:space="0" w:color="auto"/>
            <w:bottom w:val="none" w:sz="0" w:space="0" w:color="auto"/>
            <w:right w:val="none" w:sz="0" w:space="0" w:color="auto"/>
          </w:divBdr>
        </w:div>
        <w:div w:id="1784766659">
          <w:marLeft w:val="446"/>
          <w:marRight w:val="0"/>
          <w:marTop w:val="120"/>
          <w:marBottom w:val="0"/>
          <w:divBdr>
            <w:top w:val="none" w:sz="0" w:space="0" w:color="auto"/>
            <w:left w:val="none" w:sz="0" w:space="0" w:color="auto"/>
            <w:bottom w:val="none" w:sz="0" w:space="0" w:color="auto"/>
            <w:right w:val="none" w:sz="0" w:space="0" w:color="auto"/>
          </w:divBdr>
        </w:div>
      </w:divsChild>
    </w:div>
    <w:div w:id="879127980">
      <w:bodyDiv w:val="1"/>
      <w:marLeft w:val="0"/>
      <w:marRight w:val="0"/>
      <w:marTop w:val="0"/>
      <w:marBottom w:val="0"/>
      <w:divBdr>
        <w:top w:val="none" w:sz="0" w:space="0" w:color="auto"/>
        <w:left w:val="none" w:sz="0" w:space="0" w:color="auto"/>
        <w:bottom w:val="none" w:sz="0" w:space="0" w:color="auto"/>
        <w:right w:val="none" w:sz="0" w:space="0" w:color="auto"/>
      </w:divBdr>
      <w:divsChild>
        <w:div w:id="2003124660">
          <w:marLeft w:val="446"/>
          <w:marRight w:val="0"/>
          <w:marTop w:val="120"/>
          <w:marBottom w:val="0"/>
          <w:divBdr>
            <w:top w:val="none" w:sz="0" w:space="0" w:color="auto"/>
            <w:left w:val="none" w:sz="0" w:space="0" w:color="auto"/>
            <w:bottom w:val="none" w:sz="0" w:space="0" w:color="auto"/>
            <w:right w:val="none" w:sz="0" w:space="0" w:color="auto"/>
          </w:divBdr>
        </w:div>
        <w:div w:id="1787309043">
          <w:marLeft w:val="446"/>
          <w:marRight w:val="0"/>
          <w:marTop w:val="120"/>
          <w:marBottom w:val="0"/>
          <w:divBdr>
            <w:top w:val="none" w:sz="0" w:space="0" w:color="auto"/>
            <w:left w:val="none" w:sz="0" w:space="0" w:color="auto"/>
            <w:bottom w:val="none" w:sz="0" w:space="0" w:color="auto"/>
            <w:right w:val="none" w:sz="0" w:space="0" w:color="auto"/>
          </w:divBdr>
        </w:div>
        <w:div w:id="605843053">
          <w:marLeft w:val="446"/>
          <w:marRight w:val="0"/>
          <w:marTop w:val="120"/>
          <w:marBottom w:val="0"/>
          <w:divBdr>
            <w:top w:val="none" w:sz="0" w:space="0" w:color="auto"/>
            <w:left w:val="none" w:sz="0" w:space="0" w:color="auto"/>
            <w:bottom w:val="none" w:sz="0" w:space="0" w:color="auto"/>
            <w:right w:val="none" w:sz="0" w:space="0" w:color="auto"/>
          </w:divBdr>
        </w:div>
        <w:div w:id="2031833278">
          <w:marLeft w:val="446"/>
          <w:marRight w:val="0"/>
          <w:marTop w:val="120"/>
          <w:marBottom w:val="0"/>
          <w:divBdr>
            <w:top w:val="none" w:sz="0" w:space="0" w:color="auto"/>
            <w:left w:val="none" w:sz="0" w:space="0" w:color="auto"/>
            <w:bottom w:val="none" w:sz="0" w:space="0" w:color="auto"/>
            <w:right w:val="none" w:sz="0" w:space="0" w:color="auto"/>
          </w:divBdr>
        </w:div>
      </w:divsChild>
    </w:div>
    <w:div w:id="890269501">
      <w:bodyDiv w:val="1"/>
      <w:marLeft w:val="0"/>
      <w:marRight w:val="0"/>
      <w:marTop w:val="0"/>
      <w:marBottom w:val="0"/>
      <w:divBdr>
        <w:top w:val="none" w:sz="0" w:space="0" w:color="auto"/>
        <w:left w:val="none" w:sz="0" w:space="0" w:color="auto"/>
        <w:bottom w:val="none" w:sz="0" w:space="0" w:color="auto"/>
        <w:right w:val="none" w:sz="0" w:space="0" w:color="auto"/>
      </w:divBdr>
      <w:divsChild>
        <w:div w:id="1999110339">
          <w:marLeft w:val="446"/>
          <w:marRight w:val="0"/>
          <w:marTop w:val="120"/>
          <w:marBottom w:val="0"/>
          <w:divBdr>
            <w:top w:val="none" w:sz="0" w:space="0" w:color="auto"/>
            <w:left w:val="none" w:sz="0" w:space="0" w:color="auto"/>
            <w:bottom w:val="none" w:sz="0" w:space="0" w:color="auto"/>
            <w:right w:val="none" w:sz="0" w:space="0" w:color="auto"/>
          </w:divBdr>
        </w:div>
        <w:div w:id="42683244">
          <w:marLeft w:val="446"/>
          <w:marRight w:val="0"/>
          <w:marTop w:val="120"/>
          <w:marBottom w:val="0"/>
          <w:divBdr>
            <w:top w:val="none" w:sz="0" w:space="0" w:color="auto"/>
            <w:left w:val="none" w:sz="0" w:space="0" w:color="auto"/>
            <w:bottom w:val="none" w:sz="0" w:space="0" w:color="auto"/>
            <w:right w:val="none" w:sz="0" w:space="0" w:color="auto"/>
          </w:divBdr>
        </w:div>
        <w:div w:id="1802382457">
          <w:marLeft w:val="446"/>
          <w:marRight w:val="0"/>
          <w:marTop w:val="120"/>
          <w:marBottom w:val="0"/>
          <w:divBdr>
            <w:top w:val="none" w:sz="0" w:space="0" w:color="auto"/>
            <w:left w:val="none" w:sz="0" w:space="0" w:color="auto"/>
            <w:bottom w:val="none" w:sz="0" w:space="0" w:color="auto"/>
            <w:right w:val="none" w:sz="0" w:space="0" w:color="auto"/>
          </w:divBdr>
        </w:div>
        <w:div w:id="1363361854">
          <w:marLeft w:val="446"/>
          <w:marRight w:val="0"/>
          <w:marTop w:val="120"/>
          <w:marBottom w:val="0"/>
          <w:divBdr>
            <w:top w:val="none" w:sz="0" w:space="0" w:color="auto"/>
            <w:left w:val="none" w:sz="0" w:space="0" w:color="auto"/>
            <w:bottom w:val="none" w:sz="0" w:space="0" w:color="auto"/>
            <w:right w:val="none" w:sz="0" w:space="0" w:color="auto"/>
          </w:divBdr>
        </w:div>
      </w:divsChild>
    </w:div>
    <w:div w:id="1178230524">
      <w:bodyDiv w:val="1"/>
      <w:marLeft w:val="0"/>
      <w:marRight w:val="0"/>
      <w:marTop w:val="0"/>
      <w:marBottom w:val="0"/>
      <w:divBdr>
        <w:top w:val="none" w:sz="0" w:space="0" w:color="auto"/>
        <w:left w:val="none" w:sz="0" w:space="0" w:color="auto"/>
        <w:bottom w:val="none" w:sz="0" w:space="0" w:color="auto"/>
        <w:right w:val="none" w:sz="0" w:space="0" w:color="auto"/>
      </w:divBdr>
    </w:div>
    <w:div w:id="1249997921">
      <w:bodyDiv w:val="1"/>
      <w:marLeft w:val="0"/>
      <w:marRight w:val="0"/>
      <w:marTop w:val="0"/>
      <w:marBottom w:val="0"/>
      <w:divBdr>
        <w:top w:val="none" w:sz="0" w:space="0" w:color="auto"/>
        <w:left w:val="none" w:sz="0" w:space="0" w:color="auto"/>
        <w:bottom w:val="none" w:sz="0" w:space="0" w:color="auto"/>
        <w:right w:val="none" w:sz="0" w:space="0" w:color="auto"/>
      </w:divBdr>
    </w:div>
    <w:div w:id="1441948693">
      <w:bodyDiv w:val="1"/>
      <w:marLeft w:val="0"/>
      <w:marRight w:val="0"/>
      <w:marTop w:val="0"/>
      <w:marBottom w:val="0"/>
      <w:divBdr>
        <w:top w:val="none" w:sz="0" w:space="0" w:color="auto"/>
        <w:left w:val="none" w:sz="0" w:space="0" w:color="auto"/>
        <w:bottom w:val="none" w:sz="0" w:space="0" w:color="auto"/>
        <w:right w:val="none" w:sz="0" w:space="0" w:color="auto"/>
      </w:divBdr>
    </w:div>
    <w:div w:id="1680043874">
      <w:bodyDiv w:val="1"/>
      <w:marLeft w:val="0"/>
      <w:marRight w:val="0"/>
      <w:marTop w:val="0"/>
      <w:marBottom w:val="0"/>
      <w:divBdr>
        <w:top w:val="none" w:sz="0" w:space="0" w:color="auto"/>
        <w:left w:val="none" w:sz="0" w:space="0" w:color="auto"/>
        <w:bottom w:val="none" w:sz="0" w:space="0" w:color="auto"/>
        <w:right w:val="none" w:sz="0" w:space="0" w:color="auto"/>
      </w:divBdr>
    </w:div>
    <w:div w:id="1753504414">
      <w:bodyDiv w:val="1"/>
      <w:marLeft w:val="0"/>
      <w:marRight w:val="0"/>
      <w:marTop w:val="0"/>
      <w:marBottom w:val="0"/>
      <w:divBdr>
        <w:top w:val="none" w:sz="0" w:space="0" w:color="auto"/>
        <w:left w:val="none" w:sz="0" w:space="0" w:color="auto"/>
        <w:bottom w:val="none" w:sz="0" w:space="0" w:color="auto"/>
        <w:right w:val="none" w:sz="0" w:space="0" w:color="auto"/>
      </w:divBdr>
    </w:div>
    <w:div w:id="1758862376">
      <w:bodyDiv w:val="1"/>
      <w:marLeft w:val="0"/>
      <w:marRight w:val="0"/>
      <w:marTop w:val="0"/>
      <w:marBottom w:val="0"/>
      <w:divBdr>
        <w:top w:val="none" w:sz="0" w:space="0" w:color="auto"/>
        <w:left w:val="none" w:sz="0" w:space="0" w:color="auto"/>
        <w:bottom w:val="none" w:sz="0" w:space="0" w:color="auto"/>
        <w:right w:val="none" w:sz="0" w:space="0" w:color="auto"/>
      </w:divBdr>
    </w:div>
    <w:div w:id="1997344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1043-00-00be-cr-for-cids-for-5-1-5-1-and-9-4-2-3-25-part-2.docx" TargetMode="External"/><Relationship Id="rId21" Type="http://schemas.openxmlformats.org/officeDocument/2006/relationships/hyperlink" Target="https://mentor.ieee.org/802.11/dcn/24/11-24-0994-01-00be-ieee-802-11be-recirculation-sa-ballot-comment.xlsx" TargetMode="External"/><Relationship Id="rId42" Type="http://schemas.openxmlformats.org/officeDocument/2006/relationships/hyperlink" Target="https://mentor.ieee.org/802.11/dcn/24/11-24-1004-00-00be-tgbe-sa2-security-comment-resolutions.docx" TargetMode="External"/><Relationship Id="rId63" Type="http://schemas.openxmlformats.org/officeDocument/2006/relationships/hyperlink" Target="https://mentor.ieee.org/802.11/dcn/24/11-24-1061-00-00be-recirc-sab-cr-on-misc-cids.docx" TargetMode="External"/><Relationship Id="rId84" Type="http://schemas.openxmlformats.org/officeDocument/2006/relationships/hyperlink" Target="https://mentor.ieee.org/802.11/dcn/24/11-24-1032-02-00be-11be-d6-0-miscellaneous-cids.docx" TargetMode="External"/><Relationship Id="rId138" Type="http://schemas.openxmlformats.org/officeDocument/2006/relationships/hyperlink" Target="https://mentor.ieee.org/802.11/dcn/24/11-24-1028-03-00be-recirc-sa-cr-for-d6-0-cids.docx" TargetMode="External"/><Relationship Id="rId159" Type="http://schemas.openxmlformats.org/officeDocument/2006/relationships/header" Target="header1.xml"/><Relationship Id="rId107" Type="http://schemas.openxmlformats.org/officeDocument/2006/relationships/hyperlink" Target="mailto:patcom@ieee.org" TargetMode="External"/><Relationship Id="rId11" Type="http://schemas.openxmlformats.org/officeDocument/2006/relationships/hyperlink" Target="https://standards.ieee.org/about/policies/opman/sect6.html" TargetMode="External"/><Relationship Id="rId32" Type="http://schemas.openxmlformats.org/officeDocument/2006/relationships/hyperlink" Target="https://mentor.ieee.org/802.11/dcn/24/11-24-1004-00-00be-tgbe-sa2-security-comment-resolutions.docx" TargetMode="External"/><Relationship Id="rId53" Type="http://schemas.openxmlformats.org/officeDocument/2006/relationships/hyperlink" Target="https://mentor.ieee.org/802-ec/dcn/16/ec-16-0180-05-00EC-ieee-802-participation-slide.pptx" TargetMode="External"/><Relationship Id="rId74" Type="http://schemas.openxmlformats.org/officeDocument/2006/relationships/hyperlink" Target="https://mentor.ieee.org/802.11/dcn/24/11-24-1043-00-00be-cr-for-cids-for-5-1-5-1-and-9-4-2-3-25-part-2.docx" TargetMode="External"/><Relationship Id="rId128" Type="http://schemas.openxmlformats.org/officeDocument/2006/relationships/hyperlink" Target="https://mentor.ieee.org/802.11/dcn/24/11-24-1067-00-00be-recirculation-sa-ballot-cr-for-mlo.docx" TargetMode="External"/><Relationship Id="rId149" Type="http://schemas.openxmlformats.org/officeDocument/2006/relationships/hyperlink" Target="https://mentor.ieee.org/802.11/dcn/24/11-24-1049-03-00be-recirc-sa-cr-misc.docx" TargetMode="External"/><Relationship Id="rId5" Type="http://schemas.openxmlformats.org/officeDocument/2006/relationships/settings" Target="settings.xml"/><Relationship Id="rId95" Type="http://schemas.openxmlformats.org/officeDocument/2006/relationships/hyperlink" Target="https://mentor.ieee.org/802.11/dcn/24/11-24-1027-01-00be-cr-23096-23097.docx" TargetMode="External"/><Relationship Id="rId160" Type="http://schemas.openxmlformats.org/officeDocument/2006/relationships/footer" Target="footer1.xml"/><Relationship Id="rId22" Type="http://schemas.openxmlformats.org/officeDocument/2006/relationships/hyperlink" Target="https://mentor.ieee.org/802.11/dcn/24/11-24-0991-02-00be-cr-for-miscellaneous-cids.docx" TargetMode="External"/><Relationship Id="rId43" Type="http://schemas.openxmlformats.org/officeDocument/2006/relationships/hyperlink" Target="https://mentor.ieee.org/802.11/dcn/24/11-24-1022-00-00be-cr-for-cids-for-5-1-5-1-and-9-4-2-3-25.docx" TargetMode="External"/><Relationship Id="rId64" Type="http://schemas.openxmlformats.org/officeDocument/2006/relationships/hyperlink" Target="https://mentor.ieee.org/802.11/dcn/24/11-24-1060-00-00be-recirc-sab-cr-on-twt.docx" TargetMode="External"/><Relationship Id="rId118" Type="http://schemas.openxmlformats.org/officeDocument/2006/relationships/hyperlink" Target="https://mentor.ieee.org/802.11/dcn/24/11-24-1029-00-00be-recirculation-sa-ballot-cr-for-9-6-13-9.docx" TargetMode="External"/><Relationship Id="rId139" Type="http://schemas.openxmlformats.org/officeDocument/2006/relationships/hyperlink" Target="https://mentor.ieee.org/802.11/dcn/24/11-24-1044-00-00be-sa-ballot-on-d6-0-cr-for-str.docx" TargetMode="External"/><Relationship Id="rId85" Type="http://schemas.openxmlformats.org/officeDocument/2006/relationships/hyperlink" Target="https://mentor.ieee.org/802.11/dcn/24/11-24-1036-02-00be-cr-for-cids-on-mlo.docx" TargetMode="External"/><Relationship Id="rId150" Type="http://schemas.openxmlformats.org/officeDocument/2006/relationships/hyperlink" Target="https://mentor.ieee.org/802.11/dcn/24/11-24-1028-04-00be-recirc-sa-cr-for-d6-0-cids.docx" TargetMode="Externa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24/11-24-1003-01-00be-tgbe-editor-s-report-on-recirculation-sa-ballot.pptx" TargetMode="External"/><Relationship Id="rId33" Type="http://schemas.openxmlformats.org/officeDocument/2006/relationships/hyperlink" Target="https://mentor.ieee.org/802.11/dcn/24/11-24-1022-00-00be-cr-for-cids-for-5-1-5-1-and-9-4-2-3-25.docx" TargetMode="External"/><Relationship Id="rId38" Type="http://schemas.openxmlformats.org/officeDocument/2006/relationships/hyperlink" Target="https://mentor.ieee.org/802.11/dcn/24/11-24-1024-00-00be-cr-for-some-sa2-cids.docx" TargetMode="External"/><Relationship Id="rId59" Type="http://schemas.openxmlformats.org/officeDocument/2006/relationships/hyperlink" Target="https://mentor.ieee.org/802.11/dcn/24/11-24-1051-00-00be-resolutions-for-cids-assigned-to-sanket-sa-ballot-on-d6-0.docx" TargetMode="External"/><Relationship Id="rId103" Type="http://schemas.openxmlformats.org/officeDocument/2006/relationships/hyperlink" Target="https://mentor.ieee.org/802.11/dcn/24/11-24-1029-00-00be-recirculation-sa-ballot-cr-for-9-6-13-9.docx" TargetMode="External"/><Relationship Id="rId108" Type="http://schemas.openxmlformats.org/officeDocument/2006/relationships/hyperlink" Target="https://standards.ieee.org/about/policies/bylaws/sect6-7.html" TargetMode="External"/><Relationship Id="rId124" Type="http://schemas.openxmlformats.org/officeDocument/2006/relationships/hyperlink" Target="https://mentor.ieee.org/802.11/dcn/24/11-24-1048-00-00be-recirc-sa-cr-emlsr.docx" TargetMode="External"/><Relationship Id="rId129" Type="http://schemas.openxmlformats.org/officeDocument/2006/relationships/hyperlink" Target="https://mentor.ieee.org/802.11/dcn/24/11-24-1019-02-00be-recirc-sa-cr-for-misc-cids.docx" TargetMode="External"/><Relationship Id="rId54" Type="http://schemas.openxmlformats.org/officeDocument/2006/relationships/hyperlink" Target="https://imat.ieee.org/attendance" TargetMode="External"/><Relationship Id="rId70" Type="http://schemas.openxmlformats.org/officeDocument/2006/relationships/hyperlink" Target="https://mentor.ieee.org/802.11/dcn/24/11-24-1019-01-00be-recirc-sa-cr-for-misc-cids.docx" TargetMode="External"/><Relationship Id="rId75" Type="http://schemas.openxmlformats.org/officeDocument/2006/relationships/hyperlink" Target="https://mentor.ieee.org/802.11/dcn/24/11-24-1029-00-00be-recirculation-sa-ballot-cr-for-9-6-13-9.docx" TargetMode="External"/><Relationship Id="rId91" Type="http://schemas.openxmlformats.org/officeDocument/2006/relationships/hyperlink" Target="https://mentor.ieee.org/802.11/dcn/24/11-24-1010-00-00be-proposed-resolution-for-miscellaneous-comments-on-recirculation-sa-ballot-on-d6-0.docx" TargetMode="External"/><Relationship Id="rId96" Type="http://schemas.openxmlformats.org/officeDocument/2006/relationships/hyperlink" Target="https://mentor.ieee.org/802.11/dcn/24/11-24-1039-01-00be-sa-ballot-cr-for-cid-23098-23100.docx" TargetMode="External"/><Relationship Id="rId140" Type="http://schemas.openxmlformats.org/officeDocument/2006/relationships/hyperlink" Target="https://mentor.ieee.org/802.11/dcn/24/11-24-1033-00-00be-correction-to-tgbe-fig-7-2.docx" TargetMode="External"/><Relationship Id="rId145" Type="http://schemas.openxmlformats.org/officeDocument/2006/relationships/hyperlink" Target="https://mentor.ieee.org/802.11/dcn/24/11-24-1029-01-00be-recirculation-sa-ballot-cr-for-9-6-13-9.docx"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mailto:patcom@ieee.org" TargetMode="External"/><Relationship Id="rId28" Type="http://schemas.openxmlformats.org/officeDocument/2006/relationships/hyperlink" Target="https://imat.ieee.org/attendance" TargetMode="External"/><Relationship Id="rId49" Type="http://schemas.openxmlformats.org/officeDocument/2006/relationships/hyperlink" Target="https://mentor.ieee.org/802.11/dcn/24/11-24-1040-00-00be-d6-0-cr-for-miscellaneous-cids.docx" TargetMode="External"/><Relationship Id="rId114" Type="http://schemas.openxmlformats.org/officeDocument/2006/relationships/hyperlink" Target="mailto:asterjadhi@gmail.com" TargetMode="External"/><Relationship Id="rId119" Type="http://schemas.openxmlformats.org/officeDocument/2006/relationships/hyperlink" Target="https://mentor.ieee.org/802.11/dcn/24/11-24-1061-00-00be-recirc-sab-cr-on-misc-cids.docx" TargetMode="External"/><Relationship Id="rId44" Type="http://schemas.openxmlformats.org/officeDocument/2006/relationships/hyperlink" Target="https://mentor.ieee.org/802.11/dcn/24/11-24-1018-00-00be-resolution-for-cids-assigned-to-abhi-sa-ballot-on-d6-0.docx" TargetMode="External"/><Relationship Id="rId60" Type="http://schemas.openxmlformats.org/officeDocument/2006/relationships/hyperlink" Target="https://mentor.ieee.org/802.11/dcn/24/11-24-1043-00-00be-cr-for-cids-for-5-1-5-1-and-9-4-2-3-25-part-2.docx" TargetMode="External"/><Relationship Id="rId65" Type="http://schemas.openxmlformats.org/officeDocument/2006/relationships/hyperlink" Target="https://mentor.ieee.org/802.11/dcn/24/11-24-1012-04-00be-recirculation-sa-ballot-issue-on-emlsr-and-txs-cid-23167.docx" TargetMode="External"/><Relationship Id="rId81" Type="http://schemas.openxmlformats.org/officeDocument/2006/relationships/hyperlink" Target="https://mentor.ieee.org/802.11/dcn/24/11-24-0991-05-00be-cr-for-miscellaneous-cids.docx" TargetMode="External"/><Relationship Id="rId86" Type="http://schemas.openxmlformats.org/officeDocument/2006/relationships/hyperlink" Target="https://mentor.ieee.org/802.11/dcn/24/11-24-1019-00-00be-recirc-sa-cr-for-misc-cids.docx" TargetMode="External"/><Relationship Id="rId130" Type="http://schemas.openxmlformats.org/officeDocument/2006/relationships/hyperlink" Target="https://mentor.ieee.org/802.11/dcn/23/11-23-0442-56-00be-tgbe-motions-list-part-4.pptx" TargetMode="External"/><Relationship Id="rId135" Type="http://schemas.openxmlformats.org/officeDocument/2006/relationships/hyperlink" Target="https://mentor.ieee.org/802.11/dcn/24/11-24-1061-00-00be-recirc-sab-cr-on-misc-cids.docx" TargetMode="External"/><Relationship Id="rId151" Type="http://schemas.openxmlformats.org/officeDocument/2006/relationships/hyperlink" Target="https://mentor.ieee.org/802.11/dcn/24/11-24-1028-04-00be-recirc-sa-cr-for-d6-0-cids.docx" TargetMode="External"/><Relationship Id="rId156" Type="http://schemas.openxmlformats.org/officeDocument/2006/relationships/hyperlink" Target="https://mentor.ieee.org/802.11/dcn/24/11-24-1033-00-00be-correction-to-tgbe-fig-7-2.docx" TargetMode="External"/><Relationship Id="rId13" Type="http://schemas.openxmlformats.org/officeDocument/2006/relationships/hyperlink" Target="https://imat.ieee.org/attendance" TargetMode="External"/><Relationship Id="rId18" Type="http://schemas.openxmlformats.org/officeDocument/2006/relationships/hyperlink" Target="https://mentor.ieee.org/802.11/dcn/24/11-24-0994-01-00be-ieee-802-11be-recirculation-sa-ballot-comment.xlsx" TargetMode="External"/><Relationship Id="rId39" Type="http://schemas.openxmlformats.org/officeDocument/2006/relationships/hyperlink" Target="https://mentor.ieee.org/802.11/dcn/24/11-24-1012-00-00be-recirculation-sa-ballot-issue-on-emlsr-and-txs-cid-23167.docx" TargetMode="External"/><Relationship Id="rId109" Type="http://schemas.openxmlformats.org/officeDocument/2006/relationships/hyperlink" Target="https://standards.ieee.org/about/policies/opman/sect6.html" TargetMode="External"/><Relationship Id="rId34" Type="http://schemas.openxmlformats.org/officeDocument/2006/relationships/hyperlink" Target="https://mentor.ieee.org/802.11/dcn/24/11-24-1018-00-00be-resolution-for-cids-assigned-to-abhi-sa-ballot-on-d6-0.docx" TargetMode="External"/><Relationship Id="rId50" Type="http://schemas.openxmlformats.org/officeDocument/2006/relationships/hyperlink" Target="mailto:patcom@ieee.org" TargetMode="External"/><Relationship Id="rId55" Type="http://schemas.openxmlformats.org/officeDocument/2006/relationships/hyperlink" Target="https://imat.ieee.org/attendance" TargetMode="External"/><Relationship Id="rId76" Type="http://schemas.openxmlformats.org/officeDocument/2006/relationships/hyperlink" Target="https://mentor.ieee.org/802.11/dcn/24/11-24-1030-00-00be-recirculation-sa-ballot-cr-for-35-3-7-5.docx" TargetMode="External"/><Relationship Id="rId97" Type="http://schemas.openxmlformats.org/officeDocument/2006/relationships/hyperlink" Target="https://mentor.ieee.org/802.11/dcn/24/11-24-1037-00-00be-resolutions-for-cid-23024.docx" TargetMode="External"/><Relationship Id="rId104" Type="http://schemas.openxmlformats.org/officeDocument/2006/relationships/hyperlink" Target="https://mentor.ieee.org/802.11/dcn/24/11-24-1030-01-00be-recirculation-sa-ballot-cr-for-35-3-7-5.docx" TargetMode="External"/><Relationship Id="rId120" Type="http://schemas.openxmlformats.org/officeDocument/2006/relationships/hyperlink" Target="https://mentor.ieee.org/802.11/dcn/24/11-24-1018-04-00be-resolution-for-cids-assigned-to-abhi-sa-ballot-on-d6-0.docx" TargetMode="External"/><Relationship Id="rId125" Type="http://schemas.openxmlformats.org/officeDocument/2006/relationships/hyperlink" Target="https://mentor.ieee.org/802.11/dcn/24/11-24-1044-00-00be-sa-ballot-on-d6-0-cr-for-str.docx" TargetMode="External"/><Relationship Id="rId141" Type="http://schemas.openxmlformats.org/officeDocument/2006/relationships/hyperlink" Target="https://mentor.ieee.org/802.11/dcn/23/11-23-0442-56-00be-tgbe-motions-list-part-4.pptx" TargetMode="External"/><Relationship Id="rId146" Type="http://schemas.openxmlformats.org/officeDocument/2006/relationships/hyperlink" Target="https://mentor.ieee.org/802.11/dcn/24/11-24-1061-01-00be-recirc-sab-cr-on-misc-cids.docx" TargetMode="External"/><Relationship Id="rId7" Type="http://schemas.openxmlformats.org/officeDocument/2006/relationships/footnotes" Target="footnotes.xml"/><Relationship Id="rId71" Type="http://schemas.openxmlformats.org/officeDocument/2006/relationships/hyperlink" Target="https://mentor.ieee.org/802.11/dcn/23/11-23-0442-53-00be-tgbe-motions-list-part-4.pptx" TargetMode="External"/><Relationship Id="rId92" Type="http://schemas.openxmlformats.org/officeDocument/2006/relationships/hyperlink" Target="https://mentor.ieee.org/802.11/dcn/24/11-24-1023-01-00be-cr-for-cid-23000.docx" TargetMode="External"/><Relationship Id="rId16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mailto:guoyuchen@huawei.com" TargetMode="External"/><Relationship Id="rId24" Type="http://schemas.openxmlformats.org/officeDocument/2006/relationships/hyperlink" Target="https://standards.ieee.org/about/policies/bylaws/sect6-7.html" TargetMode="External"/><Relationship Id="rId40" Type="http://schemas.openxmlformats.org/officeDocument/2006/relationships/hyperlink" Target="https://mentor.ieee.org/802.11/dcn/24/11-24-1040-00-00be-d6-0-cr-for-miscellaneous-cids.docx" TargetMode="External"/><Relationship Id="rId45" Type="http://schemas.openxmlformats.org/officeDocument/2006/relationships/hyperlink" Target="https://mentor.ieee.org/802.11/dcn/24/11-24-1032-00-00be-11be-d6-0-miscellaneous-cids.docx" TargetMode="External"/><Relationship Id="rId66" Type="http://schemas.openxmlformats.org/officeDocument/2006/relationships/hyperlink" Target="https://mentor.ieee.org/802.11/dcn/24/11-24-1048-00-00be-recirc-sa-cr-emlsr.docx" TargetMode="External"/><Relationship Id="rId87" Type="http://schemas.openxmlformats.org/officeDocument/2006/relationships/hyperlink" Target="https://mentor.ieee.org/802.11/dcn/24/11-24-1024-00-00be-cr-for-some-sa2-cids.docx" TargetMode="External"/><Relationship Id="rId110" Type="http://schemas.openxmlformats.org/officeDocument/2006/relationships/hyperlink" Target="https://mentor.ieee.org/802-ec/dcn/16/ec-16-0180-05-00EC-ieee-802-participation-slide.pptx" TargetMode="External"/><Relationship Id="rId115" Type="http://schemas.openxmlformats.org/officeDocument/2006/relationships/hyperlink" Target="https://mentor.ieee.org/802.11/dcn/24/11-24-1007-02-00be-cr-for-cid-23173.docx" TargetMode="External"/><Relationship Id="rId131" Type="http://schemas.openxmlformats.org/officeDocument/2006/relationships/hyperlink" Target="https://mentor.ieee.org/802.11/dcn/24/11-24-1007-02-00be-cr-for-cid-23173.docx" TargetMode="External"/><Relationship Id="rId136" Type="http://schemas.openxmlformats.org/officeDocument/2006/relationships/hyperlink" Target="https://mentor.ieee.org/802.11/dcn/24/11-24-1018-04-00be-resolution-for-cids-assigned-to-abhi-sa-ballot-on-d6-0.docx" TargetMode="External"/><Relationship Id="rId157" Type="http://schemas.openxmlformats.org/officeDocument/2006/relationships/hyperlink" Target="https://mentor.ieee.org/802.11/dcn/24/11-24-1019-01-00be-recirc-sa-cr-for-misc-cids.docx" TargetMode="External"/><Relationship Id="rId61" Type="http://schemas.openxmlformats.org/officeDocument/2006/relationships/hyperlink" Target="https://mentor.ieee.org/802.11/dcn/24/11-24-1029-00-00be-recirculation-sa-ballot-cr-for-9-6-13-9.docx" TargetMode="External"/><Relationship Id="rId82" Type="http://schemas.openxmlformats.org/officeDocument/2006/relationships/hyperlink" Target="https://mentor.ieee.org/802.11/dcn/24/11-24-1022-00-00be-cr-for-cids-for-5-1-5-1-and-9-4-2-3-25.docx" TargetMode="External"/><Relationship Id="rId152" Type="http://schemas.openxmlformats.org/officeDocument/2006/relationships/hyperlink" Target="https://mentor.ieee.org/802.11/dcn/24/11-24-1012-05-00be-recirculation-sa-ballot-issue-on-emlsr-and-txs-cid-23167.docx" TargetMode="External"/><Relationship Id="rId19" Type="http://schemas.openxmlformats.org/officeDocument/2006/relationships/hyperlink" Target="https://mentor.ieee.org/802.11/dcn/24/11-24-0991-02-00be-cr-for-miscellaneous-cids.docx" TargetMode="External"/><Relationship Id="rId14" Type="http://schemas.openxmlformats.org/officeDocument/2006/relationships/hyperlink" Target="https://imat.ieee.org/attendance" TargetMode="External"/><Relationship Id="rId30" Type="http://schemas.openxmlformats.org/officeDocument/2006/relationships/hyperlink" Target="mailto:asterjadhi@gmail.com" TargetMode="External"/><Relationship Id="rId35" Type="http://schemas.openxmlformats.org/officeDocument/2006/relationships/hyperlink" Target="https://mentor.ieee.org/802.11/dcn/24/11-24-1032-00-00be-11be-d6-0-miscellaneous-cids.docx" TargetMode="External"/><Relationship Id="rId56" Type="http://schemas.openxmlformats.org/officeDocument/2006/relationships/hyperlink" Target="mailto:guoyuchen@huawei.com" TargetMode="External"/><Relationship Id="rId77" Type="http://schemas.openxmlformats.org/officeDocument/2006/relationships/hyperlink" Target="https://mentor.ieee.org/802.11/dcn/24/11-24-1061-00-00be-recirc-sab-cr-on-misc-cids.docx" TargetMode="External"/><Relationship Id="rId100" Type="http://schemas.openxmlformats.org/officeDocument/2006/relationships/hyperlink" Target="https://mentor.ieee.org/802.11/dcn/24/11-24-1006-01-00be-recycle-sa-for-cids-in-subcaluse12-2-12.docx" TargetMode="External"/><Relationship Id="rId105" Type="http://schemas.openxmlformats.org/officeDocument/2006/relationships/hyperlink" Target="https://mentor.ieee.org/802.11/dcn/24/11-24-1061-00-00be-recirc-sab-cr-on-misc-cids.docx" TargetMode="External"/><Relationship Id="rId126" Type="http://schemas.openxmlformats.org/officeDocument/2006/relationships/hyperlink" Target="https://mentor.ieee.org/802.11/dcn/24/11-24-1033-00-00be-correction-to-tgbe-fig-7-2.docx" TargetMode="External"/><Relationship Id="rId147" Type="http://schemas.openxmlformats.org/officeDocument/2006/relationships/hyperlink" Target="https://mentor.ieee.org/802.11/dcn/24/11-24-0991-05-00be-cr-for-miscellaneous-cids.docx" TargetMode="External"/><Relationship Id="rId8" Type="http://schemas.openxmlformats.org/officeDocument/2006/relationships/endnotes" Target="endnotes.xml"/><Relationship Id="rId51" Type="http://schemas.openxmlformats.org/officeDocument/2006/relationships/hyperlink" Target="https://standards.ieee.org/about/policies/bylaws/sect6-7.html" TargetMode="External"/><Relationship Id="rId72" Type="http://schemas.openxmlformats.org/officeDocument/2006/relationships/hyperlink" Target="https://mentor.ieee.org/802.11/dcn/24/11-24-1006-01-00be-recycle-sa-for-cids-in-subcaluse12-2-12.docx" TargetMode="External"/><Relationship Id="rId93" Type="http://schemas.openxmlformats.org/officeDocument/2006/relationships/hyperlink" Target="https://mentor.ieee.org/802.11/dcn/24/11-24-1009-01-00be-cr-for-cid-23038.docx" TargetMode="External"/><Relationship Id="rId98" Type="http://schemas.openxmlformats.org/officeDocument/2006/relationships/hyperlink" Target="https://mentor.ieee.org/802.11/dcn/24/11-24-1031-03-00be-sa-ballot-cr-for-cid-23023.docx" TargetMode="External"/><Relationship Id="rId121" Type="http://schemas.openxmlformats.org/officeDocument/2006/relationships/hyperlink" Target="https://mentor.ieee.org/802.11/dcn/24/11-24-1049-00-00be-recirc-sa-cr-misc.docx" TargetMode="External"/><Relationship Id="rId142" Type="http://schemas.openxmlformats.org/officeDocument/2006/relationships/hyperlink" Target="https://mentor.ieee.org/802.11/dcn/24/11-24-1051-04-00be-resolutions-for-cids-assigned-to-sanket-sa-ballot-on-d6-0.docx" TargetMode="External"/><Relationship Id="rId3" Type="http://schemas.openxmlformats.org/officeDocument/2006/relationships/numbering" Target="numbering.xml"/><Relationship Id="rId25" Type="http://schemas.openxmlformats.org/officeDocument/2006/relationships/hyperlink" Target="https://standards.ieee.org/about/policies/opman/sect6.html" TargetMode="External"/><Relationship Id="rId46" Type="http://schemas.openxmlformats.org/officeDocument/2006/relationships/hyperlink" Target="https://mentor.ieee.org/802.11/dcn/24/11-24-1036-00-00be-cr-for-cids-on-mlo.docx" TargetMode="External"/><Relationship Id="rId67" Type="http://schemas.openxmlformats.org/officeDocument/2006/relationships/hyperlink" Target="https://mentor.ieee.org/802.11/dcn/24/11-24-1044-00-00be-sa-ballot-on-d6-0-cr-for-str.docx" TargetMode="External"/><Relationship Id="rId116" Type="http://schemas.openxmlformats.org/officeDocument/2006/relationships/hyperlink" Target="https://mentor.ieee.org/802.11/dcn/24/11-24-1051-03-00be-resolutions-for-cids-assigned-to-sanket-sa-ballot-on-d6-0.docx" TargetMode="External"/><Relationship Id="rId137" Type="http://schemas.openxmlformats.org/officeDocument/2006/relationships/hyperlink" Target="https://mentor.ieee.org/802.11/dcn/24/11-24-1049-00-00be-recirc-sa-cr-misc.docx" TargetMode="External"/><Relationship Id="rId158" Type="http://schemas.openxmlformats.org/officeDocument/2006/relationships/hyperlink" Target="https://mentor.ieee.org/802.11/dcn/24/11-24-1004-01-00be-tgbe-sa2-security-comment-resolutions.docx" TargetMode="External"/><Relationship Id="rId20" Type="http://schemas.openxmlformats.org/officeDocument/2006/relationships/hyperlink" Target="https://mentor.ieee.org/802.11/dcn/24/11-24-1003-01-00be-tgbe-editor-s-report-on-recirculation-sa-ballot.pptx" TargetMode="External"/><Relationship Id="rId41" Type="http://schemas.openxmlformats.org/officeDocument/2006/relationships/hyperlink" Target="https://mentor.ieee.org/802.11/dcn/24/11-24-0991-04-00be-cr-for-miscellaneous-cids.docx" TargetMode="External"/><Relationship Id="rId62" Type="http://schemas.openxmlformats.org/officeDocument/2006/relationships/hyperlink" Target="https://mentor.ieee.org/802.11/dcn/24/11-24-1030-00-00be-recirculation-sa-ballot-cr-for-35-3-7-5.docx" TargetMode="External"/><Relationship Id="rId83" Type="http://schemas.openxmlformats.org/officeDocument/2006/relationships/hyperlink" Target="https://mentor.ieee.org/802.11/dcn/24/11-24-1018-02-00be-resolution-for-cids-assigned-to-abhi-sa-ballot-on-d6-0.docx" TargetMode="External"/><Relationship Id="rId88" Type="http://schemas.openxmlformats.org/officeDocument/2006/relationships/hyperlink" Target="https://mentor.ieee.org/802.11/dcn/24/11-24-1040-01-00be-d6-0-cr-for-miscellaneous-cids.docx" TargetMode="External"/><Relationship Id="rId111" Type="http://schemas.openxmlformats.org/officeDocument/2006/relationships/hyperlink" Target="https://imat.ieee.org/attendance" TargetMode="External"/><Relationship Id="rId132" Type="http://schemas.openxmlformats.org/officeDocument/2006/relationships/hyperlink" Target="https://mentor.ieee.org/802.11/dcn/24/11-24-1051-03-00be-resolutions-for-cids-assigned-to-sanket-sa-ballot-on-d6-0.docx" TargetMode="External"/><Relationship Id="rId153" Type="http://schemas.openxmlformats.org/officeDocument/2006/relationships/hyperlink" Target="https://mentor.ieee.org/802.11/dcn/24/11-24-1048-00-00be-recirc-sa-cr-emlsr.docx" TargetMode="External"/><Relationship Id="rId15" Type="http://schemas.openxmlformats.org/officeDocument/2006/relationships/hyperlink" Target="mailto:guoyuchen@huawei.com" TargetMode="External"/><Relationship Id="rId36" Type="http://schemas.openxmlformats.org/officeDocument/2006/relationships/hyperlink" Target="https://mentor.ieee.org/802.11/dcn/24/11-24-1036-00-00be-cr-for-cids-on-mlo.docx" TargetMode="External"/><Relationship Id="rId57" Type="http://schemas.openxmlformats.org/officeDocument/2006/relationships/hyperlink" Target="mailto:asterjadhi@gmail.com" TargetMode="External"/><Relationship Id="rId106" Type="http://schemas.openxmlformats.org/officeDocument/2006/relationships/hyperlink" Target="https://mentor.ieee.org/802.11/dcn/24/11-24-1060-00-00be-recirc-sab-cr-on-twt.docx" TargetMode="External"/><Relationship Id="rId127" Type="http://schemas.openxmlformats.org/officeDocument/2006/relationships/hyperlink" Target="https://mentor.ieee.org/802.11/dcn/24/11-24-0991-05-00be-cr-for-miscellaneous-cids.docx" TargetMode="External"/><Relationship Id="rId10" Type="http://schemas.openxmlformats.org/officeDocument/2006/relationships/hyperlink" Target="https://standards.ieee.org/about/policies/bylaws/sect6-7.html" TargetMode="External"/><Relationship Id="rId31" Type="http://schemas.openxmlformats.org/officeDocument/2006/relationships/hyperlink" Target="https://mentor.ieee.org/802.11/dcn/24/11-24-0991-04-00be-cr-for-miscellaneous-cids.docx" TargetMode="External"/><Relationship Id="rId52" Type="http://schemas.openxmlformats.org/officeDocument/2006/relationships/hyperlink" Target="https://standards.ieee.org/about/policies/opman/sect6.html" TargetMode="External"/><Relationship Id="rId73" Type="http://schemas.openxmlformats.org/officeDocument/2006/relationships/hyperlink" Target="https://mentor.ieee.org/802.11/dcn/24/11-24-1051-00-00be-resolutions-for-cids-assigned-to-sanket-sa-ballot-on-d6-0.docx" TargetMode="External"/><Relationship Id="rId78" Type="http://schemas.openxmlformats.org/officeDocument/2006/relationships/hyperlink" Target="https://mentor.ieee.org/802.11/dcn/24/11-24-1060-00-00be-recirc-sab-cr-on-twt.docx" TargetMode="External"/><Relationship Id="rId94" Type="http://schemas.openxmlformats.org/officeDocument/2006/relationships/hyperlink" Target="https://mentor.ieee.org/802.11/dcn/24/11-24-1042-01-00be-d6-0-miscellaneous-cids.docx" TargetMode="External"/><Relationship Id="rId99" Type="http://schemas.openxmlformats.org/officeDocument/2006/relationships/hyperlink" Target="https://mentor.ieee.org/802.11/dcn/24/11-24-1035-01-00be-cid-23095.docx" TargetMode="External"/><Relationship Id="rId101" Type="http://schemas.openxmlformats.org/officeDocument/2006/relationships/hyperlink" Target="https://mentor.ieee.org/802.11/dcn/24/11-24-1051-02-00be-resolutions-for-cids-assigned-to-sanket-sa-ballot-on-d6-0.docx" TargetMode="External"/><Relationship Id="rId122" Type="http://schemas.openxmlformats.org/officeDocument/2006/relationships/hyperlink" Target="https://mentor.ieee.org/802.11/dcn/24/11-24-1028-03-00be-recirc-sa-cr-for-d6-0-cids.docx" TargetMode="External"/><Relationship Id="rId143" Type="http://schemas.openxmlformats.org/officeDocument/2006/relationships/hyperlink" Target="https://mentor.ieee.org/802.11/dcn/24/11-24-1043-02-00be-cr-for-cids-for-5-1-5-1-and-9-4-2-3-25-part-2.docx" TargetMode="External"/><Relationship Id="rId148" Type="http://schemas.openxmlformats.org/officeDocument/2006/relationships/hyperlink" Target="https://mentor.ieee.org/802.11/dcn/24/11-24-1018-04-00be-resolution-for-cids-assigned-to-abhi-sa-ballot-on-d6-0.docx" TargetMode="External"/><Relationship Id="rId4" Type="http://schemas.openxmlformats.org/officeDocument/2006/relationships/styles" Target="styles.xml"/><Relationship Id="rId9" Type="http://schemas.openxmlformats.org/officeDocument/2006/relationships/hyperlink" Target="mailto:patcom@ieee.org" TargetMode="External"/><Relationship Id="rId26"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24/11-24-1019-00-00be-recirc-sa-cr-for-misc-cids.docx" TargetMode="External"/><Relationship Id="rId68" Type="http://schemas.openxmlformats.org/officeDocument/2006/relationships/hyperlink" Target="https://mentor.ieee.org/802.11/dcn/24/11-24-1007-00-00be-cr-for-cid-23173.docx" TargetMode="External"/><Relationship Id="rId89" Type="http://schemas.openxmlformats.org/officeDocument/2006/relationships/hyperlink" Target="https://mentor.ieee.org/802.11/dcn/24/11-24-1028-02-00be-recirc-sa-cr-for-d6-0-cids.docx" TargetMode="External"/><Relationship Id="rId112" Type="http://schemas.openxmlformats.org/officeDocument/2006/relationships/hyperlink" Target="https://imat.ieee.org/attendance" TargetMode="External"/><Relationship Id="rId133" Type="http://schemas.openxmlformats.org/officeDocument/2006/relationships/hyperlink" Target="https://mentor.ieee.org/802.11/dcn/24/11-24-1043-00-00be-cr-for-cids-for-5-1-5-1-and-9-4-2-3-25-part-2.docx" TargetMode="External"/><Relationship Id="rId154" Type="http://schemas.openxmlformats.org/officeDocument/2006/relationships/hyperlink" Target="https://mentor.ieee.org/802.11/dcn/24/11-24-1044-00-00be-sa-ballot-on-d6-0-cr-for-str.docx" TargetMode="External"/><Relationship Id="rId16" Type="http://schemas.openxmlformats.org/officeDocument/2006/relationships/hyperlink" Target="mailto:asterjadhi@gmail.com" TargetMode="External"/><Relationship Id="rId37" Type="http://schemas.openxmlformats.org/officeDocument/2006/relationships/hyperlink" Target="https://mentor.ieee.org/802.11/dcn/24/11-24-1019-00-00be-recirc-sa-cr-for-misc-cids.docx" TargetMode="External"/><Relationship Id="rId58" Type="http://schemas.openxmlformats.org/officeDocument/2006/relationships/hyperlink" Target="https://mentor.ieee.org/802.11/dcn/24/11-24-1006-01-00be-recycle-sa-for-cids-in-subcaluse12-2-12.docx" TargetMode="External"/><Relationship Id="rId79" Type="http://schemas.openxmlformats.org/officeDocument/2006/relationships/hyperlink" Target="https://mentor.ieee.org/802.11/dcn/23/11-23-0442-53-00be-tgbe-motions-list-part-4.pptx" TargetMode="External"/><Relationship Id="rId102" Type="http://schemas.openxmlformats.org/officeDocument/2006/relationships/hyperlink" Target="https://mentor.ieee.org/802.11/dcn/24/11-24-1043-00-00be-cr-for-cids-for-5-1-5-1-and-9-4-2-3-25-part-2.docx" TargetMode="External"/><Relationship Id="rId123" Type="http://schemas.openxmlformats.org/officeDocument/2006/relationships/hyperlink" Target="https://mentor.ieee.org/802.11/dcn/24/11-24-1012-04-00be-recirculation-sa-ballot-issue-on-emlsr-and-txs-cid-23167.docx" TargetMode="External"/><Relationship Id="rId144" Type="http://schemas.openxmlformats.org/officeDocument/2006/relationships/hyperlink" Target="https://mentor.ieee.org/802.11/dcn/24/11-24-1043-02-00be-cr-for-cids-for-5-1-5-1-and-9-4-2-3-25-part-2.docx" TargetMode="External"/><Relationship Id="rId90" Type="http://schemas.openxmlformats.org/officeDocument/2006/relationships/hyperlink" Target="https://mentor.ieee.org/802.11/dcn/24/11-24-1049-01-00be-recirc-sa-cr-misc.docx" TargetMode="External"/><Relationship Id="rId27" Type="http://schemas.openxmlformats.org/officeDocument/2006/relationships/hyperlink" Target="https://imat.ieee.org/attendance" TargetMode="External"/><Relationship Id="rId48" Type="http://schemas.openxmlformats.org/officeDocument/2006/relationships/hyperlink" Target="https://mentor.ieee.org/802.11/dcn/24/11-24-1024-00-00be-cr-for-some-sa2-cids.docx" TargetMode="External"/><Relationship Id="rId69" Type="http://schemas.openxmlformats.org/officeDocument/2006/relationships/hyperlink" Target="https://mentor.ieee.org/802.11/dcn/24/11-24-1033-00-00be-correction-to-tgbe-fig-7-2.docx" TargetMode="External"/><Relationship Id="rId113" Type="http://schemas.openxmlformats.org/officeDocument/2006/relationships/hyperlink" Target="mailto:guoyuchen@huawei.com" TargetMode="External"/><Relationship Id="rId134" Type="http://schemas.openxmlformats.org/officeDocument/2006/relationships/hyperlink" Target="https://mentor.ieee.org/802.11/dcn/24/11-24-1029-00-00be-recirculation-sa-ballot-cr-for-9-6-13-9.docx" TargetMode="External"/><Relationship Id="rId80" Type="http://schemas.openxmlformats.org/officeDocument/2006/relationships/hyperlink" Target="https://mentor.ieee.org/802.11/dcn/24/11-24-0991-03-00be-cr-for-miscellaneous-cids.docx" TargetMode="External"/><Relationship Id="rId155" Type="http://schemas.openxmlformats.org/officeDocument/2006/relationships/hyperlink" Target="https://mentor.ieee.org/802.11/dcn/24/11-24-1007-02-00be-cr-for-cid-23173.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EEF21E-BF19-4FA3-925C-454FEB2AC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145</TotalTime>
  <Pages>20</Pages>
  <Words>7742</Words>
  <Characters>44136</Characters>
  <Application>Microsoft Office Word</Application>
  <DocSecurity>0</DocSecurity>
  <Lines>367</Lines>
  <Paragraphs>103</Paragraphs>
  <ScaleCrop>false</ScaleCrop>
  <Company>Broadcom</Company>
  <LinksUpToDate>false</LinksUpToDate>
  <CharactersWithSpaces>51775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Guoyuchen (Jason Yuchen Guo)</dc:creator>
  <cp:keywords>July 2022</cp:keywords>
  <cp:lastModifiedBy>Guoyuchen (Jason Yuchen Guo)</cp:lastModifiedBy>
  <cp:revision>8</cp:revision>
  <cp:lastPrinted>1899-12-31T16:00:00Z</cp:lastPrinted>
  <dcterms:created xsi:type="dcterms:W3CDTF">2024-07-10T13:48:00Z</dcterms:created>
  <dcterms:modified xsi:type="dcterms:W3CDTF">2024-07-15T07:04:00Z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(3)6zVSyHMRXyVHBw8V9hNrxMXUSYHZMkJb8vUSv/IqJx/h16jZ+nlT5QlBtVc827UO2U40P/dP
ImX5tIPHNft1f2XKeXD12CusLACsNdK3yk7ZT8QxBlC1+JSX6SEDBpW4VdGaSSeQul3VWB3F
54N4tqbr1M6GmBLytuyj7Nx7TiQg/zphnxJJxxLPqdke5RDfx3jnxIjpOOh4MYXEjCw8Y6S0
ApNwfr7teELiDSXdh0</vt:lpwstr>
  </property>
  <property fmtid="{D5CDD505-2E9C-101B-9397-08002B2CF9AE}" pid="3" name="_2015_ms_pID_7253431">
    <vt:lpwstr>eyX7bQFybpx/xCdGxlKzBiWlXshuzg3LRNA1zcML0W+3xHkqwvkdHW
dHsLLODAy62zZcMrlw7zaGhKuzLlwBphyFgcdr39r3xT5hg2lrHbqEin438CpFMk5J6WtHyh
YM7163toPjUQSlp9ogkNm+gYz60m8YG5hhR/JHUpErdrJaTJjW0j3ynAZgiyAqcR4JDpFNXF
ORV8ShD9srnbWJ41ZW9hKXWzqK5NBBSmI1SQ</vt:lpwstr>
  </property>
  <property fmtid="{D5CDD505-2E9C-101B-9397-08002B2CF9AE}" pid="4" name="_2015_ms_pID_7253432">
    <vt:lpwstr>8EZ8ro9SOjtCeN7mlovOhVk=</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1709131661</vt:lpwstr>
  </property>
  <property fmtid="{D5CDD505-2E9C-101B-9397-08002B2CF9AE}" pid="9" name="KSOProductBuildVer">
    <vt:lpwstr>2052-12.1.0.16120</vt:lpwstr>
  </property>
  <property fmtid="{D5CDD505-2E9C-101B-9397-08002B2CF9AE}" pid="10" name="ICV">
    <vt:lpwstr>7158174A93454444AE9BF479CC7564F0_13</vt:lpwstr>
  </property>
</Properties>
</file>