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7B51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8F01F7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C3ADAFE" w14:textId="546ABDEC" w:rsidR="00CA09B2" w:rsidRDefault="00F33AB9">
            <w:pPr>
              <w:pStyle w:val="T2"/>
            </w:pPr>
            <w:r>
              <w:rPr>
                <w:rFonts w:ascii="Calibri" w:hAnsi="Calibri" w:cs="Calibri"/>
                <w:sz w:val="22"/>
                <w:szCs w:val="22"/>
                <w:lang w:eastAsia="ko-KR"/>
              </w:rPr>
              <w:t xml:space="preserve">New </w:t>
            </w:r>
            <w:r w:rsidR="002019FA" w:rsidRPr="002019FA">
              <w:rPr>
                <w:rFonts w:ascii="Calibri" w:hAnsi="Calibri" w:cs="Calibri"/>
                <w:sz w:val="22"/>
                <w:szCs w:val="22"/>
                <w:lang w:eastAsia="ko-KR"/>
              </w:rPr>
              <w:t xml:space="preserve">Comment Resolution </w:t>
            </w:r>
            <w:r w:rsidR="002019FA">
              <w:rPr>
                <w:rFonts w:ascii="Calibri" w:hAnsi="Calibri" w:cs="Calibri"/>
                <w:sz w:val="22"/>
                <w:szCs w:val="22"/>
                <w:lang w:eastAsia="ko-KR"/>
              </w:rPr>
              <w:t>for CID 7093</w:t>
            </w:r>
          </w:p>
        </w:tc>
      </w:tr>
      <w:tr w:rsidR="00CA09B2" w14:paraId="3C1FA5B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EF4B063" w14:textId="3A8BA0E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019FA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2019FA">
              <w:rPr>
                <w:b w:val="0"/>
                <w:sz w:val="20"/>
              </w:rPr>
              <w:t>0</w:t>
            </w:r>
            <w:r w:rsidR="00B80CF3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B80CF3">
              <w:rPr>
                <w:b w:val="0"/>
                <w:sz w:val="20"/>
              </w:rPr>
              <w:t>20</w:t>
            </w:r>
          </w:p>
        </w:tc>
      </w:tr>
      <w:tr w:rsidR="00CA09B2" w14:paraId="2C1688B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2589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82C58EF" w14:textId="77777777">
        <w:trPr>
          <w:jc w:val="center"/>
        </w:trPr>
        <w:tc>
          <w:tcPr>
            <w:tcW w:w="1336" w:type="dxa"/>
            <w:vAlign w:val="center"/>
          </w:tcPr>
          <w:p w14:paraId="7787DE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6CBE6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D283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6FAD56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D8B88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96DFCD2" w14:textId="77777777">
        <w:trPr>
          <w:jc w:val="center"/>
        </w:trPr>
        <w:tc>
          <w:tcPr>
            <w:tcW w:w="1336" w:type="dxa"/>
            <w:vAlign w:val="center"/>
          </w:tcPr>
          <w:p w14:paraId="285C714A" w14:textId="5BD3EA06" w:rsidR="00CA09B2" w:rsidRDefault="002019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D72DAA7" w14:textId="751E8E9E" w:rsidR="00CA09B2" w:rsidRDefault="002019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3A3B306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BBCC37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A2D90F" w14:textId="57BD44AF" w:rsidR="00CA09B2" w:rsidRDefault="002019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6359EB4E" w14:textId="77777777">
        <w:trPr>
          <w:jc w:val="center"/>
        </w:trPr>
        <w:tc>
          <w:tcPr>
            <w:tcW w:w="1336" w:type="dxa"/>
            <w:vAlign w:val="center"/>
          </w:tcPr>
          <w:p w14:paraId="0B89057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A385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4F7A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216D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EA9B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BA50474" w14:textId="103D7CE5" w:rsidR="00CA09B2" w:rsidRDefault="0057523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87C41C" wp14:editId="0BCE9BD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8142460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83F5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43F05C" w14:textId="00DCE994" w:rsidR="0029020B" w:rsidRDefault="002019FA">
                            <w:pPr>
                              <w:jc w:val="both"/>
                            </w:pPr>
                            <w:r>
                              <w:t>This document provide</w:t>
                            </w:r>
                            <w:r w:rsidR="009F2F8A">
                              <w:t>s</w:t>
                            </w:r>
                            <w:r>
                              <w:t xml:space="preserve"> </w:t>
                            </w:r>
                            <w:r w:rsidR="00473396">
                              <w:t xml:space="preserve">a new </w:t>
                            </w:r>
                            <w:r>
                              <w:t>resolution for CID 7093.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7C4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2183F5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43F05C" w14:textId="00DCE994" w:rsidR="0029020B" w:rsidRDefault="002019FA">
                      <w:pPr>
                        <w:jc w:val="both"/>
                      </w:pPr>
                      <w:r>
                        <w:t>This document provide</w:t>
                      </w:r>
                      <w:r w:rsidR="009F2F8A">
                        <w:t>s</w:t>
                      </w:r>
                      <w:r>
                        <w:t xml:space="preserve"> </w:t>
                      </w:r>
                      <w:r w:rsidR="00473396">
                        <w:t xml:space="preserve">a new </w:t>
                      </w:r>
                      <w:r>
                        <w:t>resolution for CID 7093.</w:t>
                      </w:r>
                    </w:p>
                  </w:txbxContent>
                </v:textbox>
              </v:shape>
            </w:pict>
          </mc:Fallback>
        </mc:AlternateContent>
      </w:r>
    </w:p>
    <w:p w14:paraId="46AA8F00" w14:textId="77777777" w:rsidR="002019FA" w:rsidRDefault="00CA09B2" w:rsidP="002019FA">
      <w:r>
        <w:br w:type="page"/>
      </w:r>
      <w:r w:rsidR="002019FA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10"/>
        <w:gridCol w:w="830"/>
        <w:gridCol w:w="405"/>
        <w:gridCol w:w="526"/>
        <w:gridCol w:w="1429"/>
        <w:gridCol w:w="1382"/>
        <w:gridCol w:w="3373"/>
      </w:tblGrid>
      <w:tr w:rsidR="00BF0E75" w:rsidRPr="002019FA" w14:paraId="6000DD0C" w14:textId="77777777">
        <w:trPr>
          <w:trHeight w:val="8190"/>
        </w:trPr>
        <w:tc>
          <w:tcPr>
            <w:tcW w:w="600" w:type="dxa"/>
            <w:shd w:val="clear" w:color="auto" w:fill="auto"/>
            <w:hideMark/>
          </w:tcPr>
          <w:p w14:paraId="183CC14E" w14:textId="77777777" w:rsidR="002019FA" w:rsidRDefault="002019FA" w:rsidP="002019FA">
            <w:pPr>
              <w:rPr>
                <w:lang w:val="en-US"/>
              </w:rPr>
            </w:pPr>
            <w:r w:rsidRPr="002019FA">
              <w:t>7093</w:t>
            </w:r>
          </w:p>
        </w:tc>
        <w:tc>
          <w:tcPr>
            <w:tcW w:w="1540" w:type="dxa"/>
            <w:shd w:val="clear" w:color="auto" w:fill="auto"/>
            <w:hideMark/>
          </w:tcPr>
          <w:p w14:paraId="6DD079B1" w14:textId="77777777" w:rsidR="002019FA" w:rsidRPr="002019FA" w:rsidRDefault="002019FA">
            <w:proofErr w:type="spellStart"/>
            <w:r w:rsidRPr="002019FA">
              <w:t>Kneckt</w:t>
            </w:r>
            <w:proofErr w:type="spellEnd"/>
            <w:r w:rsidRPr="002019FA">
              <w:t>, Jarkko</w:t>
            </w:r>
          </w:p>
        </w:tc>
        <w:tc>
          <w:tcPr>
            <w:tcW w:w="920" w:type="dxa"/>
            <w:shd w:val="clear" w:color="auto" w:fill="auto"/>
            <w:hideMark/>
          </w:tcPr>
          <w:p w14:paraId="71D96985" w14:textId="77777777" w:rsidR="002019FA" w:rsidRPr="002019FA" w:rsidRDefault="002019FA" w:rsidP="002019FA">
            <w:r w:rsidRPr="002019FA">
              <w:t>6072.00</w:t>
            </w:r>
          </w:p>
        </w:tc>
        <w:tc>
          <w:tcPr>
            <w:tcW w:w="820" w:type="dxa"/>
            <w:shd w:val="clear" w:color="auto" w:fill="auto"/>
            <w:hideMark/>
          </w:tcPr>
          <w:p w14:paraId="3CB1F4A6" w14:textId="77777777" w:rsidR="002019FA" w:rsidRPr="002019FA" w:rsidRDefault="002019FA">
            <w:r w:rsidRPr="002019FA">
              <w:t>13</w:t>
            </w:r>
          </w:p>
        </w:tc>
        <w:tc>
          <w:tcPr>
            <w:tcW w:w="920" w:type="dxa"/>
            <w:shd w:val="clear" w:color="auto" w:fill="auto"/>
            <w:hideMark/>
          </w:tcPr>
          <w:p w14:paraId="12035C59" w14:textId="77777777" w:rsidR="002019FA" w:rsidRPr="002019FA" w:rsidRDefault="002019FA">
            <w:r w:rsidRPr="002019FA">
              <w:t>J.14</w:t>
            </w:r>
          </w:p>
        </w:tc>
        <w:tc>
          <w:tcPr>
            <w:tcW w:w="2700" w:type="dxa"/>
            <w:shd w:val="clear" w:color="auto" w:fill="auto"/>
            <w:hideMark/>
          </w:tcPr>
          <w:p w14:paraId="25FA8638" w14:textId="77777777" w:rsidR="002019FA" w:rsidRPr="002019FA" w:rsidRDefault="002019FA">
            <w:r w:rsidRPr="002019FA">
              <w:t xml:space="preserve">The order of "Output block [n]" values in the table is misleading. Based on Figure 11-65 and Figure 11-66, Octet 15 is </w:t>
            </w:r>
            <w:proofErr w:type="gramStart"/>
            <w:r w:rsidRPr="002019FA">
              <w:t>actually the</w:t>
            </w:r>
            <w:proofErr w:type="gramEnd"/>
            <w:r w:rsidRPr="002019FA">
              <w:t xml:space="preserve"> first output from AES 128 block corresponding to M_0,0, but the table seems to imply that Octet 0 is the first value. The output ordering must be 100% clear in order to ensure interoperability, since it is critical for the definition of the IEEE 802.11</w:t>
            </w:r>
            <w:proofErr w:type="gramStart"/>
            <w:r w:rsidRPr="002019FA">
              <w:t>az  Secure</w:t>
            </w:r>
            <w:proofErr w:type="gramEnd"/>
            <w:r w:rsidRPr="002019FA">
              <w:t xml:space="preserve"> LTF</w:t>
            </w:r>
          </w:p>
        </w:tc>
        <w:tc>
          <w:tcPr>
            <w:tcW w:w="2700" w:type="dxa"/>
            <w:shd w:val="clear" w:color="auto" w:fill="auto"/>
            <w:hideMark/>
          </w:tcPr>
          <w:p w14:paraId="16FBDB8D" w14:textId="77777777" w:rsidR="002019FA" w:rsidRPr="002019FA" w:rsidRDefault="002019FA">
            <w:r w:rsidRPr="002019FA">
              <w:t xml:space="preserve">Update the Table in Appendix J.14 to reflect that Octet 15 for "Output block [n]" is the first output of the AES 128 block for secure LTF generation. Specifically make the following changes: move "Output block [0]" and "Output block [1]" to the end of table, so that it has a separate header, where the header will have the following values from left to right: Mi,15, Mi,14, ..., Mi,0. The mapping between new header label and existing header label should be as follows: 1st row: M0,15 = Octet 0 = aa, M0,14 = Octet 1= f6, .... M0,0 = Octet 15 = f1, and 2nd row: M1,15 </w:t>
            </w:r>
            <w:r w:rsidRPr="002019FA">
              <w:lastRenderedPageBreak/>
              <w:t>= Octet 0 = 54, M1,14 = Octet 1 = 15, .... M1,0 = Octet 15 = 5a to reflect the output stream in Figure 11-65 and Figure 11-66. Last clarification is to update "Output block [0]" to "Output block [</w:t>
            </w:r>
            <w:proofErr w:type="spellStart"/>
            <w:r w:rsidRPr="002019FA">
              <w:t>i</w:t>
            </w:r>
            <w:proofErr w:type="spellEnd"/>
            <w:r w:rsidRPr="002019FA">
              <w:t>=0]" and update "Output block [1]" to "Output block [</w:t>
            </w:r>
            <w:proofErr w:type="spellStart"/>
            <w:r w:rsidRPr="002019FA">
              <w:t>i</w:t>
            </w:r>
            <w:proofErr w:type="spellEnd"/>
            <w:r w:rsidRPr="002019FA">
              <w:t>=1]". This new table would clearly specify the output from the AES 128 block and ensure interoperability between devices</w:t>
            </w:r>
          </w:p>
        </w:tc>
        <w:tc>
          <w:tcPr>
            <w:tcW w:w="2700" w:type="dxa"/>
            <w:shd w:val="clear" w:color="auto" w:fill="auto"/>
            <w:hideMark/>
          </w:tcPr>
          <w:p w14:paraId="09093140" w14:textId="77777777" w:rsidR="002019FA" w:rsidRDefault="002019FA">
            <w:r w:rsidRPr="002019FA">
              <w:lastRenderedPageBreak/>
              <w:t>ACCEPTED (PHY: 2024-03-12 23:02:16Z)</w:t>
            </w:r>
          </w:p>
          <w:p w14:paraId="32D59E68" w14:textId="77777777" w:rsidR="00BB759D" w:rsidRDefault="00BB759D"/>
          <w:p w14:paraId="3346CFF8" w14:textId="77777777" w:rsidR="00BB759D" w:rsidRDefault="00BB759D">
            <w:proofErr w:type="spellStart"/>
            <w:r>
              <w:t>REVme</w:t>
            </w:r>
            <w:proofErr w:type="spellEnd"/>
            <w:r>
              <w:t xml:space="preserve"> Editor</w:t>
            </w:r>
            <w:r w:rsidR="00C02F90">
              <w:t xml:space="preserve">: The resolution in the document </w:t>
            </w:r>
            <w:r w:rsidR="008278C0" w:rsidRPr="008278C0">
              <w:t>overwrites all changes that were approved in the motion on March 14, 2024</w:t>
            </w:r>
          </w:p>
          <w:p w14:paraId="628148C5" w14:textId="77777777" w:rsidR="008278C0" w:rsidRDefault="008278C0"/>
          <w:p w14:paraId="1E736A1E" w14:textId="50E8D3BA" w:rsidR="00EB1DA2" w:rsidRDefault="00547895" w:rsidP="00EB1DA2">
            <w:hyperlink r:id="rId6" w:history="1">
              <w:r w:rsidR="00E00932" w:rsidRPr="001F3C54">
                <w:rPr>
                  <w:rStyle w:val="Hyperlink"/>
                </w:rPr>
                <w:t>https://mentor.ieee.org/802.11/dcn/24/11-24-xxxx-00-00m-new-comment-resolution-for-cid-7093.docx</w:t>
              </w:r>
            </w:hyperlink>
            <w:r w:rsidR="002D1E31">
              <w:t xml:space="preserve"> </w:t>
            </w:r>
          </w:p>
          <w:p w14:paraId="01CECAE7" w14:textId="4E68D813" w:rsidR="00604673" w:rsidRDefault="00604673" w:rsidP="00EB1DA2"/>
          <w:p w14:paraId="1A114830" w14:textId="77777777" w:rsidR="002D1E31" w:rsidRDefault="002D1E31" w:rsidP="00EB1DA2"/>
          <w:p w14:paraId="57227575" w14:textId="547A4E6E" w:rsidR="008278C0" w:rsidRPr="002019FA" w:rsidRDefault="008278C0"/>
        </w:tc>
      </w:tr>
    </w:tbl>
    <w:p w14:paraId="54A885F2" w14:textId="38FC6B3B" w:rsidR="002019FA" w:rsidRDefault="002019FA" w:rsidP="002019FA"/>
    <w:p w14:paraId="2376604F" w14:textId="77777777" w:rsidR="002019FA" w:rsidRDefault="002019FA" w:rsidP="002019FA"/>
    <w:p w14:paraId="77F707BA" w14:textId="77777777" w:rsidR="002019FA" w:rsidRDefault="002019FA" w:rsidP="002019FA"/>
    <w:p w14:paraId="20D22B4E" w14:textId="77777777" w:rsidR="00CA09B2" w:rsidRDefault="00CA09B2"/>
    <w:p w14:paraId="729B895F" w14:textId="2EF59190" w:rsidR="002019FA" w:rsidRDefault="00CA09B2">
      <w:r>
        <w:br w:type="page"/>
      </w:r>
      <w:r w:rsidR="002019FA" w:rsidRPr="00553397">
        <w:rPr>
          <w:b/>
          <w:bCs/>
        </w:rPr>
        <w:lastRenderedPageBreak/>
        <w:t>Discussion</w:t>
      </w:r>
      <w:r w:rsidR="002019FA">
        <w:t>:</w:t>
      </w:r>
      <w:r w:rsidR="000B5B58">
        <w:t xml:space="preserve"> Agree with the commenter however it </w:t>
      </w:r>
      <w:r w:rsidR="000465AE">
        <w:t xml:space="preserve">would be </w:t>
      </w:r>
      <w:r w:rsidR="000B5B58">
        <w:t>better to</w:t>
      </w:r>
      <w:r w:rsidR="00100359">
        <w:t xml:space="preserve"> also</w:t>
      </w:r>
      <w:r w:rsidR="000B5B58">
        <w:t xml:space="preserve"> clarify </w:t>
      </w:r>
      <w:r w:rsidR="00100359">
        <w:t>o</w:t>
      </w:r>
      <w:r w:rsidR="000B5B58">
        <w:t xml:space="preserve">ctet ordering for IV </w:t>
      </w:r>
      <w:r w:rsidR="000465AE">
        <w:t xml:space="preserve">and </w:t>
      </w:r>
      <w:r w:rsidR="00100359">
        <w:t>LTF</w:t>
      </w:r>
      <w:r w:rsidR="000B5B58">
        <w:t xml:space="preserve"> Key in </w:t>
      </w:r>
      <w:r w:rsidR="009A21B6">
        <w:t xml:space="preserve">Figure 11-65 and 11-66 </w:t>
      </w:r>
      <w:r w:rsidR="000465AE">
        <w:t xml:space="preserve">plus additional info regarding the </w:t>
      </w:r>
      <w:proofErr w:type="spellStart"/>
      <w:r w:rsidR="000465AE">
        <w:t>psueorandome</w:t>
      </w:r>
      <w:proofErr w:type="spellEnd"/>
      <w:r w:rsidR="000465AE">
        <w:t xml:space="preserve"> phase rotation octets as wells as QAM 64 symbol octets in </w:t>
      </w:r>
      <w:r w:rsidR="009A21B6">
        <w:t xml:space="preserve">Table </w:t>
      </w:r>
      <w:r w:rsidR="003E0F83">
        <w:t>in J.14</w:t>
      </w:r>
      <w:r w:rsidR="000B5B58">
        <w:t xml:space="preserve"> </w:t>
      </w:r>
    </w:p>
    <w:p w14:paraId="267A0200" w14:textId="77777777" w:rsidR="002019FA" w:rsidRDefault="002019FA"/>
    <w:p w14:paraId="1CC9A27F" w14:textId="77777777" w:rsidR="002019FA" w:rsidRDefault="002019FA"/>
    <w:p w14:paraId="02EE6133" w14:textId="77777777" w:rsidR="002019FA" w:rsidRDefault="002019FA"/>
    <w:p w14:paraId="39D42521" w14:textId="53F1EBC2" w:rsidR="00CA09B2" w:rsidRDefault="002019FA">
      <w:pPr>
        <w:rPr>
          <w:color w:val="FF0000"/>
        </w:rPr>
      </w:pPr>
      <w:r w:rsidRPr="001B04F9">
        <w:rPr>
          <w:color w:val="FF0000"/>
        </w:rPr>
        <w:t>Resolution for CID 7093</w:t>
      </w:r>
    </w:p>
    <w:p w14:paraId="15ED3083" w14:textId="77777777" w:rsidR="003B14B4" w:rsidRDefault="003B14B4">
      <w:pPr>
        <w:rPr>
          <w:color w:val="FF0000"/>
        </w:rPr>
      </w:pPr>
    </w:p>
    <w:p w14:paraId="0750D8E8" w14:textId="77777777" w:rsidR="00213B72" w:rsidRPr="00213B72" w:rsidRDefault="00213B72" w:rsidP="00213B72">
      <w:pPr>
        <w:rPr>
          <w:i/>
          <w:iCs/>
          <w:color w:val="FF0000"/>
          <w:lang w:val="en-US"/>
        </w:rPr>
      </w:pPr>
      <w:r w:rsidRPr="00213B72">
        <w:rPr>
          <w:i/>
          <w:iCs/>
          <w:color w:val="FF0000"/>
        </w:rPr>
        <w:t xml:space="preserve">Note to Editor: This resolution overwrites all changes that were approved in the motion on March 14, 2024. </w:t>
      </w:r>
    </w:p>
    <w:p w14:paraId="777A9546" w14:textId="77777777" w:rsidR="00213B72" w:rsidRDefault="00213B72">
      <w:pPr>
        <w:rPr>
          <w:color w:val="FF0000"/>
        </w:rPr>
      </w:pPr>
    </w:p>
    <w:p w14:paraId="0877B8FA" w14:textId="77777777" w:rsidR="00213B72" w:rsidRDefault="00213B72">
      <w:pPr>
        <w:rPr>
          <w:color w:val="FF0000"/>
        </w:rPr>
      </w:pPr>
    </w:p>
    <w:p w14:paraId="196DC7EC" w14:textId="77777777" w:rsidR="003B14B4" w:rsidRPr="00213B72" w:rsidRDefault="003B14B4" w:rsidP="003B14B4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</w:t>
      </w:r>
      <w:proofErr w:type="spellEnd"/>
      <w:r w:rsidRPr="00213B72">
        <w:rPr>
          <w:i/>
          <w:iCs/>
          <w:color w:val="FF0000"/>
        </w:rPr>
        <w:t xml:space="preserve"> editor: Change Figure 11-65 as shown below:</w:t>
      </w:r>
    </w:p>
    <w:p w14:paraId="12FDCA80" w14:textId="77777777" w:rsidR="003B14B4" w:rsidRDefault="003B14B4" w:rsidP="003B14B4">
      <w:pPr>
        <w:rPr>
          <w:color w:val="FF0000"/>
        </w:rPr>
      </w:pPr>
    </w:p>
    <w:p w14:paraId="31C2FAC4" w14:textId="77777777" w:rsidR="003B14B4" w:rsidRDefault="003B14B4" w:rsidP="003B14B4">
      <w:pPr>
        <w:rPr>
          <w:color w:val="FF0000"/>
        </w:rPr>
      </w:pPr>
    </w:p>
    <w:p w14:paraId="239B62CE" w14:textId="77777777" w:rsidR="003B14B4" w:rsidRDefault="003B14B4" w:rsidP="003B14B4"/>
    <w:p w14:paraId="1B2A49E9" w14:textId="229B24AF" w:rsidR="003B14B4" w:rsidRDefault="00547895" w:rsidP="003B14B4">
      <w:r>
        <w:object w:dxaOrig="14640" w:dyaOrig="11310" w14:anchorId="6B2585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67.8pt;height:361.35pt" o:ole="">
            <v:imagedata r:id="rId7" o:title=""/>
          </v:shape>
          <o:OLEObject Type="Embed" ProgID="Visio.Drawing.15" ShapeID="_x0000_i1047" DrawAspect="Content" ObjectID="_1780472663" r:id="rId8"/>
        </w:object>
      </w:r>
    </w:p>
    <w:p w14:paraId="6878536E" w14:textId="77777777" w:rsidR="003B14B4" w:rsidRDefault="003B14B4">
      <w:pPr>
        <w:rPr>
          <w:color w:val="FF0000"/>
        </w:rPr>
      </w:pPr>
    </w:p>
    <w:p w14:paraId="3926FD99" w14:textId="77777777" w:rsidR="001B04F9" w:rsidRDefault="001B04F9">
      <w:pPr>
        <w:rPr>
          <w:color w:val="FF0000"/>
        </w:rPr>
      </w:pPr>
    </w:p>
    <w:p w14:paraId="21BF1BA4" w14:textId="7BE23E78" w:rsidR="001B04F9" w:rsidRPr="00213B72" w:rsidRDefault="003B14B4">
      <w:pPr>
        <w:rPr>
          <w:i/>
          <w:iCs/>
          <w:color w:val="FF0000"/>
        </w:rPr>
      </w:pPr>
      <w:r w:rsidRPr="00213B72">
        <w:rPr>
          <w:i/>
          <w:iCs/>
          <w:color w:val="FF0000"/>
        </w:rPr>
        <w:br w:type="page"/>
      </w:r>
      <w:proofErr w:type="spellStart"/>
      <w:r w:rsidR="001B04F9" w:rsidRPr="00213B72">
        <w:rPr>
          <w:i/>
          <w:iCs/>
          <w:color w:val="FF0000"/>
        </w:rPr>
        <w:lastRenderedPageBreak/>
        <w:t>TGme</w:t>
      </w:r>
      <w:proofErr w:type="spellEnd"/>
      <w:r w:rsidR="001B04F9" w:rsidRPr="00213B72">
        <w:rPr>
          <w:i/>
          <w:iCs/>
          <w:color w:val="FF0000"/>
        </w:rPr>
        <w:t xml:space="preserve"> editor</w:t>
      </w:r>
      <w:r w:rsidR="00C01128" w:rsidRPr="00213B72">
        <w:rPr>
          <w:i/>
          <w:iCs/>
          <w:color w:val="FF0000"/>
        </w:rPr>
        <w:t>: C</w:t>
      </w:r>
      <w:r w:rsidR="00791D54" w:rsidRPr="00213B72">
        <w:rPr>
          <w:i/>
          <w:iCs/>
          <w:color w:val="FF0000"/>
        </w:rPr>
        <w:t>hange</w:t>
      </w:r>
      <w:r w:rsidR="001B04F9" w:rsidRPr="00213B72">
        <w:rPr>
          <w:i/>
          <w:iCs/>
          <w:color w:val="FF0000"/>
        </w:rPr>
        <w:t xml:space="preserve"> Figure 11-6</w:t>
      </w:r>
      <w:r w:rsidR="005065DC" w:rsidRPr="00213B72">
        <w:rPr>
          <w:i/>
          <w:iCs/>
          <w:color w:val="FF0000"/>
        </w:rPr>
        <w:t>6</w:t>
      </w:r>
      <w:r w:rsidR="001B04F9" w:rsidRPr="00213B72">
        <w:rPr>
          <w:i/>
          <w:iCs/>
          <w:color w:val="FF0000"/>
        </w:rPr>
        <w:t xml:space="preserve"> </w:t>
      </w:r>
      <w:r w:rsidR="001301A0" w:rsidRPr="00213B72">
        <w:rPr>
          <w:i/>
          <w:iCs/>
          <w:color w:val="FF0000"/>
        </w:rPr>
        <w:t>as shown below:</w:t>
      </w:r>
    </w:p>
    <w:p w14:paraId="64C6649E" w14:textId="77777777" w:rsidR="004033A7" w:rsidRDefault="004033A7">
      <w:pPr>
        <w:rPr>
          <w:color w:val="FF0000"/>
        </w:rPr>
      </w:pPr>
    </w:p>
    <w:p w14:paraId="195369EF" w14:textId="77777777" w:rsidR="004033A7" w:rsidRDefault="004033A7">
      <w:pPr>
        <w:rPr>
          <w:color w:val="FF0000"/>
        </w:rPr>
      </w:pPr>
    </w:p>
    <w:p w14:paraId="3DB04E0D" w14:textId="77777777" w:rsidR="001301A0" w:rsidRDefault="001301A0">
      <w:pPr>
        <w:rPr>
          <w:color w:val="FF0000"/>
        </w:rPr>
      </w:pPr>
    </w:p>
    <w:p w14:paraId="6CD0B6DB" w14:textId="7EEB9AFB" w:rsidR="001301A0" w:rsidRDefault="00712E98">
      <w:pPr>
        <w:rPr>
          <w:color w:val="FF0000"/>
        </w:rPr>
      </w:pPr>
      <w:r>
        <w:object w:dxaOrig="14535" w:dyaOrig="11475" w14:anchorId="53676F01">
          <v:shape id="_x0000_i1044" type="#_x0000_t75" style="width:467.35pt;height:368.85pt" o:ole="">
            <v:imagedata r:id="rId9" o:title=""/>
          </v:shape>
          <o:OLEObject Type="Embed" ProgID="Visio.Drawing.15" ShapeID="_x0000_i1044" DrawAspect="Content" ObjectID="_1780472664" r:id="rId10"/>
        </w:object>
      </w:r>
    </w:p>
    <w:p w14:paraId="207EF9B4" w14:textId="77777777" w:rsidR="001301A0" w:rsidRDefault="001301A0">
      <w:pPr>
        <w:rPr>
          <w:color w:val="FF0000"/>
        </w:rPr>
      </w:pPr>
    </w:p>
    <w:p w14:paraId="6E29C013" w14:textId="77777777" w:rsidR="00791D54" w:rsidRDefault="00791D54">
      <w:pPr>
        <w:rPr>
          <w:color w:val="FF0000"/>
        </w:rPr>
      </w:pPr>
    </w:p>
    <w:p w14:paraId="015AE227" w14:textId="7259D744" w:rsidR="002019FA" w:rsidRDefault="000E7550">
      <w:r>
        <w:rPr>
          <w:color w:val="FF0000"/>
        </w:rPr>
        <w:br w:type="page"/>
      </w:r>
      <w:r w:rsidR="003B14B4">
        <w:lastRenderedPageBreak/>
        <w:t xml:space="preserve"> </w:t>
      </w:r>
    </w:p>
    <w:p w14:paraId="3A83FB39" w14:textId="713B257A" w:rsidR="006664BB" w:rsidRPr="00213B72" w:rsidRDefault="006664BB" w:rsidP="006664BB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TGme</w:t>
      </w:r>
      <w:proofErr w:type="spellEnd"/>
      <w:r w:rsidRPr="00213B72">
        <w:rPr>
          <w:i/>
          <w:iCs/>
          <w:color w:val="FF0000"/>
        </w:rPr>
        <w:t xml:space="preserve"> editor, replace the table </w:t>
      </w:r>
      <w:r w:rsidR="004F5164" w:rsidRPr="00213B72">
        <w:rPr>
          <w:i/>
          <w:iCs/>
          <w:color w:val="FF0000"/>
        </w:rPr>
        <w:t>in J.14 with table below</w:t>
      </w:r>
      <w:r w:rsidRPr="00213B72">
        <w:rPr>
          <w:i/>
          <w:iCs/>
          <w:color w:val="FF0000"/>
        </w:rPr>
        <w:t>:</w:t>
      </w:r>
    </w:p>
    <w:p w14:paraId="78BE605E" w14:textId="77777777" w:rsidR="006664BB" w:rsidRDefault="006664BB"/>
    <w:p w14:paraId="78941E4B" w14:textId="77777777" w:rsidR="002019FA" w:rsidRDefault="002019FA">
      <w:pPr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4A0" w:firstRow="1" w:lastRow="0" w:firstColumn="1" w:lastColumn="0" w:noHBand="0" w:noVBand="1"/>
      </w:tblPr>
      <w:tblGrid>
        <w:gridCol w:w="1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5"/>
      </w:tblGrid>
      <w:tr w:rsidR="00C74882" w:rsidRPr="00C74882" w14:paraId="389CD453" w14:textId="77777777" w:rsidTr="005427D1">
        <w:trPr>
          <w:trHeight w:val="38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DCF55E3" w14:textId="77777777" w:rsidR="00C74882" w:rsidRPr="00B40EDB" w:rsidRDefault="00C74882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Octet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61EC839" w14:textId="01D89195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5F3F59F" w14:textId="75C98B98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B22901A" w14:textId="68EDF8EE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7FF3040" w14:textId="12D08BA1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3EAFC5E" w14:textId="31EAB92C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8E05207" w14:textId="28DBCD48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0B7B302" w14:textId="43249198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25B0CBF" w14:textId="251F98D7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A04DDFE" w14:textId="0A6D6DFD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7C5349D" w14:textId="4CC5BEE9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3802EA0" w14:textId="1B69EE15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7895D74" w14:textId="161B99CB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D32739" w14:textId="47215087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E9487C2" w14:textId="01C733BE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328CCFA" w14:textId="63A7E2A9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F4C992A" w14:textId="0229F2EE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0</w:t>
            </w:r>
          </w:p>
        </w:tc>
      </w:tr>
      <w:tr w:rsidR="00C74882" w:rsidRPr="00C74882" w14:paraId="594306B8" w14:textId="77777777" w:rsidTr="005427D1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38A3590" w14:textId="77777777" w:rsidR="00C74882" w:rsidRPr="00C74882" w:rsidRDefault="00C74882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LTF_KEY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5C51C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D776F2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FB0F7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8CEAC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b7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177DA8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3C53B4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3C050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D57F14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78D6B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20A03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705B4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2CAE5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E7A73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1C5DA7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fd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19B45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BEE8A79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</w:tr>
      <w:tr w:rsidR="00C74882" w:rsidRPr="00C74882" w14:paraId="4CAF23E0" w14:textId="77777777" w:rsidTr="005427D1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B65949C" w14:textId="77777777" w:rsidR="00C74882" w:rsidRPr="00C74882" w:rsidRDefault="00C74882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LTF_IV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327BA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17B23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1C7878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465C93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A4A18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95AA0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6992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E055E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80DAB1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526F60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877CC3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C9F1DF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50D838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3BEDF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3E6BD1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EBB260A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C74882" w:rsidRPr="00C74882" w14:paraId="0CF5E9D4" w14:textId="77777777" w:rsidTr="00506B23">
        <w:trPr>
          <w:trHeight w:val="357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60024D5" w14:textId="77777777" w:rsidR="00C74882" w:rsidRPr="00C74882" w:rsidRDefault="00C74882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2051F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DB7F4E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FB5B7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DB1A4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BE5BE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F97C98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2DB381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4C1EFF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4E133F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454655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A7FAD4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E699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357FC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73B86D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7243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4B4F3B2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3D2AFF" w:rsidRPr="00C74882" w14:paraId="28CD89EE" w14:textId="77777777" w:rsidTr="00506B23">
        <w:trPr>
          <w:cantSplit/>
          <w:trHeight w:val="60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5E1CCF" w14:textId="59AD72E0" w:rsidR="003D2AFF" w:rsidRPr="00C74882" w:rsidRDefault="003D2AFF" w:rsidP="004D04B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A83FC33" w14:textId="748BE5C5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6F29E9" w14:textId="49ED6EE8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7A7B360" w14:textId="2D493767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7993AA7" w14:textId="5755F486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C6BC4CC" w14:textId="09F7C591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D69C5C9" w14:textId="188087B1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DD59DA3" w14:textId="2F6964AB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70D6C86" w14:textId="6A7DB70B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909499E" w14:textId="386D2C95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459EC51" w14:textId="6ECDAEBC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8CBC8ED" w14:textId="435CC5C0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CE7FC58" w14:textId="26DAD365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AC8AA69" w14:textId="390F5AD3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3E744E" w14:textId="53E9D4CA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A00BF69" w14:textId="5306C18A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9BBE85A" w14:textId="1E5F4482" w:rsidR="003D2AFF" w:rsidRPr="00B640D2" w:rsidRDefault="003D2AFF" w:rsidP="009F2F8A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0,0</w:t>
            </w:r>
          </w:p>
        </w:tc>
      </w:tr>
      <w:tr w:rsidR="003D2AFF" w:rsidRPr="00C74882" w14:paraId="3A4EBBE8" w14:textId="77777777" w:rsidTr="00506B23">
        <w:trPr>
          <w:trHeight w:val="366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6BB2D9" w14:textId="75D28BAA" w:rsidR="003D2AFF" w:rsidRPr="00C74882" w:rsidRDefault="003D2AFF" w:rsidP="004D04B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8F8EF" w14:textId="7798E199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2DB50" w14:textId="3F13931B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47AE2" w14:textId="6CFF5BA1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AFC74" w14:textId="1B6B341D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3CB80" w14:textId="7ABB037D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2D3C8" w14:textId="7381D322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350E3" w14:textId="568DC1F3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2D4E7" w14:textId="17567832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83D9" w14:textId="6B4DE5BC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5052F" w14:textId="267359C1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49E8A" w14:textId="32470FB7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2CC07" w14:textId="6B32A7B6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A15B7" w14:textId="1158CEDB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8e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FD9E9" w14:textId="17046407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7D9D" w14:textId="1E7E2A6D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43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6AABD3" w14:textId="692E4ED1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f1</w:t>
            </w:r>
          </w:p>
        </w:tc>
      </w:tr>
      <w:tr w:rsidR="003D2AFF" w:rsidRPr="00C74882" w14:paraId="09443F17" w14:textId="77777777" w:rsidTr="00B640D2">
        <w:trPr>
          <w:cantSplit/>
          <w:trHeight w:val="114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FA496D8" w14:textId="2B274008" w:rsidR="003D2AFF" w:rsidRPr="00B40EDB" w:rsidRDefault="003D2AFF" w:rsidP="004D04B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83BACDE" w14:textId="290D3CF8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=(2,5)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46396AB" w14:textId="2FBED3EB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=(3,3)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B97E5AD" w14:textId="72EDCF03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(1,5)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530999" w14:textId="70908278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0,3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5A3EDB4" w14:textId="7EB4C71F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6,5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CE2D1EE" w14:textId="05A093BF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54541D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5,4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49C7280" w14:textId="505B3586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1D7CAD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54541D">
              <w:rPr>
                <w:color w:val="FF0000"/>
                <w:kern w:val="2"/>
                <w:sz w:val="18"/>
                <w:szCs w:val="18"/>
                <w:lang w:val="en-US"/>
              </w:rPr>
              <w:t>2,4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0E16693" w14:textId="62A4749F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1D7CAD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1D7CAD">
              <w:rPr>
                <w:color w:val="FF0000"/>
                <w:kern w:val="2"/>
                <w:sz w:val="18"/>
                <w:szCs w:val="18"/>
                <w:lang w:val="en-US"/>
              </w:rPr>
              <w:t>5,6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228F996" w14:textId="4D6ABF58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D05848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1D7CAD">
              <w:rPr>
                <w:color w:val="FF0000"/>
                <w:kern w:val="2"/>
                <w:sz w:val="18"/>
                <w:szCs w:val="18"/>
                <w:lang w:val="en-US"/>
              </w:rPr>
              <w:t>4,4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8FB9D6C" w14:textId="3F9C7737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D05848">
              <w:rPr>
                <w:color w:val="FF0000"/>
                <w:kern w:val="2"/>
                <w:sz w:val="18"/>
                <w:szCs w:val="18"/>
                <w:lang w:val="en-US"/>
              </w:rPr>
              <w:t>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7D31F55" w14:textId="218F4268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D05848">
              <w:rPr>
                <w:color w:val="FF0000"/>
                <w:kern w:val="2"/>
                <w:sz w:val="18"/>
                <w:szCs w:val="18"/>
                <w:lang w:val="en-US"/>
              </w:rPr>
              <w:t>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965FDAE" w14:textId="5C13A5C3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BD6B0A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D05848">
              <w:rPr>
                <w:color w:val="FF000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8C1FB83" w14:textId="23B489DF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BD6B0A">
              <w:rPr>
                <w:color w:val="FF0000"/>
                <w:kern w:val="2"/>
                <w:sz w:val="18"/>
                <w:szCs w:val="18"/>
                <w:lang w:val="en-US"/>
              </w:rPr>
              <w:t>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4DAC1CF" w14:textId="771D33A3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BD6B0A">
              <w:rPr>
                <w:color w:val="FF0000"/>
                <w:kern w:val="2"/>
                <w:sz w:val="18"/>
                <w:szCs w:val="18"/>
                <w:lang w:val="en-US"/>
              </w:rPr>
              <w:t>=3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749E748" w14:textId="5AFC0B81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BD6B0A">
              <w:rPr>
                <w:color w:val="FF0000"/>
                <w:kern w:val="2"/>
                <w:sz w:val="18"/>
                <w:szCs w:val="18"/>
                <w:lang w:val="en-US"/>
              </w:rPr>
              <w:t>=2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93AA120" w14:textId="73173879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BD6B0A">
              <w:rPr>
                <w:color w:val="FF0000"/>
                <w:kern w:val="2"/>
                <w:sz w:val="18"/>
                <w:szCs w:val="18"/>
                <w:lang w:val="en-US"/>
              </w:rPr>
              <w:t>=7</w:t>
            </w:r>
          </w:p>
        </w:tc>
      </w:tr>
      <w:tr w:rsidR="004D04BB" w:rsidRPr="00C74882" w14:paraId="2B3BA852" w14:textId="77777777" w:rsidTr="00510DF0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75912FA" w14:textId="77777777" w:rsidR="004D04BB" w:rsidRPr="00C74882" w:rsidRDefault="004D04BB" w:rsidP="004D04B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9B1E5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A9D6B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5FC33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8DA57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ECFCB9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7F2C3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190D76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653EB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6E0EFF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2486C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E10D67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C3522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1F37FD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3A832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48645A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03E9088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</w:tr>
      <w:tr w:rsidR="00510DF0" w:rsidRPr="00C74882" w14:paraId="50274B51" w14:textId="77777777" w:rsidTr="0041141E">
        <w:trPr>
          <w:trHeight w:val="38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8BDEBBE" w14:textId="4C1A7AD5" w:rsidR="00510DF0" w:rsidRPr="00C74882" w:rsidRDefault="00510DF0" w:rsidP="00510DF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09D8F9" w14:textId="270F0A0B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9D5B972" w14:textId="4BFB5FC9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7384752" w14:textId="76F2916C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14E6C2" w14:textId="6FF9600A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E595BE" w14:textId="39BE6B88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BAE57C5" w14:textId="24606096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A69C774" w14:textId="0BD2D3FA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159166" w14:textId="4AD63708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177AAE1" w14:textId="74C9F3B9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6E355C0" w14:textId="1A4C4560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A5D82B1" w14:textId="6D9A7BBB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06B6EE9" w14:textId="7024CF64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8A9360" w14:textId="43458A92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3447C3A" w14:textId="3A3A3410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5E9950" w14:textId="2BF313F1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92C362E" w14:textId="60ECBC7A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,0</w:t>
            </w:r>
          </w:p>
        </w:tc>
      </w:tr>
      <w:tr w:rsidR="003D2AFF" w:rsidRPr="00C74882" w14:paraId="70034AED" w14:textId="77777777" w:rsidTr="00A36BB3">
        <w:trPr>
          <w:trHeight w:val="38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AB50F75" w14:textId="366D639E" w:rsidR="003D2AFF" w:rsidRPr="00C74882" w:rsidRDefault="003D2AFF" w:rsidP="001C2B4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1EC1C8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D2465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6A1194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14146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A1BA21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7f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E3119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5E63E6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ee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2B43E6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D8A420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9b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1D23BD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F0C168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389203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67832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7E00C9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F10B24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5b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445420B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5a</w:t>
            </w:r>
          </w:p>
        </w:tc>
      </w:tr>
      <w:tr w:rsidR="00367472" w:rsidRPr="00C74882" w14:paraId="29B5B533" w14:textId="77777777" w:rsidTr="00B640D2">
        <w:trPr>
          <w:cantSplit/>
          <w:trHeight w:val="1131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7352A2" w14:textId="77777777" w:rsidR="00367472" w:rsidRPr="00C74882" w:rsidRDefault="00367472" w:rsidP="0036747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F361B04" w14:textId="4400045B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=(1,2)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9B76690" w14:textId="4223F67B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=(5,2)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BE64A66" w14:textId="2A7F81ED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C10BB7" w14:textId="6A737F10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=(1,6)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EB2B19" w14:textId="47D78BFE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=(7,7)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CE119B9" w14:textId="100D9F48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=(7,0)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2A4BE86" w14:textId="63E4CB7B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=(3,5)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52DFF3C" w14:textId="57F70BA3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=(5,3)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0A571A5" w14:textId="2AF943C1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=(6,6)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605A068" w14:textId="1B504981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=(1,0)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0E78AFA" w14:textId="76F673FC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=(0,6)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CB6075" w14:textId="47A050EC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=(2,2)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E400E7E" w14:textId="47AD5C2A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=(1,3)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A78D523" w14:textId="3F61E21C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8955FA1" w14:textId="74E9805E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=(6,6)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5827B00" w14:textId="176D7169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=(2,6)</w:t>
            </w:r>
          </w:p>
        </w:tc>
      </w:tr>
      <w:tr w:rsidR="001C2B40" w:rsidRPr="00C74882" w14:paraId="45FD4458" w14:textId="77777777" w:rsidTr="005427D1">
        <w:trPr>
          <w:trHeight w:val="380"/>
          <w:jc w:val="center"/>
        </w:trPr>
        <w:tc>
          <w:tcPr>
            <w:tcW w:w="8315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7602558" w14:textId="77777777" w:rsidR="001C2B40" w:rsidRDefault="001C2B40" w:rsidP="001C2B4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…</w:t>
            </w:r>
          </w:p>
          <w:p w14:paraId="40AFBA24" w14:textId="77777777" w:rsidR="001C2B40" w:rsidRDefault="001C2B40" w:rsidP="001C2B4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5AD6B79D" w14:textId="77777777" w:rsidR="008078B6" w:rsidRDefault="008078B6" w:rsidP="008078B6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sz w:val="18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>(I, Q) = input index for 64-QAM octet, I = input bits (B0 B1 B2), Q = input bits (B3 B4 B5) defined in Table 17-18.</w:t>
            </w:r>
          </w:p>
          <w:p w14:paraId="495E695F" w14:textId="71A75E72" w:rsidR="001C2B40" w:rsidRPr="002A52E3" w:rsidRDefault="008078B6" w:rsidP="001C2B4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 xml:space="preserve">The integer k is defined in Equation (27-131) that is used to construct the pseudorandom phase </w:t>
            </w:r>
            <w:proofErr w:type="gramStart"/>
            <w:r>
              <w:rPr>
                <w:b/>
                <w:bCs/>
                <w:color w:val="FF0000"/>
                <w:sz w:val="18"/>
                <w:szCs w:val="16"/>
              </w:rPr>
              <w:t>rotation.</w:t>
            </w:r>
            <w:r w:rsidR="001C2B40"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>+</w:t>
            </w:r>
            <w:proofErr w:type="gramEnd"/>
            <w:r w:rsidR="001C2B40"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P</w:t>
            </w:r>
          </w:p>
        </w:tc>
      </w:tr>
    </w:tbl>
    <w:p w14:paraId="1AA13C01" w14:textId="77777777" w:rsidR="00CA09B2" w:rsidRDefault="00CA09B2"/>
    <w:p w14:paraId="33E2E27B" w14:textId="77777777" w:rsidR="00157CE1" w:rsidRDefault="00157CE1"/>
    <w:p w14:paraId="7611A183" w14:textId="77777777" w:rsidR="00157CE1" w:rsidRDefault="00157CE1"/>
    <w:p w14:paraId="245E0665" w14:textId="77777777" w:rsidR="00157CE1" w:rsidRDefault="00157CE1"/>
    <w:p w14:paraId="0AD838E8" w14:textId="77777777" w:rsidR="00157CE1" w:rsidRDefault="00157CE1"/>
    <w:p w14:paraId="72B58816" w14:textId="77777777" w:rsidR="00157CE1" w:rsidRDefault="00157CE1"/>
    <w:p w14:paraId="6990CFF9" w14:textId="77777777" w:rsidR="00157CE1" w:rsidRDefault="00157CE1"/>
    <w:p w14:paraId="30F25AA5" w14:textId="77777777" w:rsidR="00157CE1" w:rsidRDefault="00157CE1"/>
    <w:p w14:paraId="0B442801" w14:textId="77777777" w:rsidR="00157CE1" w:rsidRDefault="00157CE1"/>
    <w:p w14:paraId="5C1024A2" w14:textId="77777777" w:rsidR="00157CE1" w:rsidRDefault="00157CE1"/>
    <w:p w14:paraId="0D41D255" w14:textId="2509DC51" w:rsidR="00157CE1" w:rsidRPr="00DD073A" w:rsidRDefault="00157CE1">
      <w:pPr>
        <w:rPr>
          <w:b/>
          <w:bCs/>
        </w:rPr>
      </w:pPr>
      <w:r w:rsidRPr="00DD073A">
        <w:rPr>
          <w:b/>
          <w:bCs/>
        </w:rPr>
        <w:t>Reference</w:t>
      </w:r>
      <w:r w:rsidR="00DD073A">
        <w:rPr>
          <w:b/>
          <w:bCs/>
        </w:rPr>
        <w:t>s</w:t>
      </w:r>
      <w:r w:rsidRPr="00DD073A">
        <w:rPr>
          <w:b/>
          <w:bCs/>
        </w:rPr>
        <w:t xml:space="preserve">: </w:t>
      </w:r>
      <w:r w:rsidR="00732524" w:rsidRPr="00DD073A">
        <w:rPr>
          <w:b/>
          <w:bCs/>
        </w:rPr>
        <w:t>P802.11</w:t>
      </w:r>
      <w:r w:rsidRPr="00DD073A">
        <w:rPr>
          <w:b/>
          <w:bCs/>
        </w:rPr>
        <w:t>REVme</w:t>
      </w:r>
      <w:r w:rsidR="00DD073A" w:rsidRPr="00DD073A">
        <w:rPr>
          <w:b/>
          <w:bCs/>
        </w:rPr>
        <w:t>D</w:t>
      </w:r>
      <w:r w:rsidRPr="00DD073A">
        <w:rPr>
          <w:b/>
          <w:bCs/>
        </w:rPr>
        <w:t>5.0</w:t>
      </w:r>
    </w:p>
    <w:sectPr w:rsidR="00157CE1" w:rsidRPr="00DD073A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E1E8F" w14:textId="77777777" w:rsidR="00F3163E" w:rsidRDefault="00F3163E">
      <w:r>
        <w:separator/>
      </w:r>
    </w:p>
  </w:endnote>
  <w:endnote w:type="continuationSeparator" w:id="0">
    <w:p w14:paraId="7CE8954C" w14:textId="77777777" w:rsidR="00F3163E" w:rsidRDefault="00F3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68BB" w14:textId="179F07EB" w:rsidR="0029020B" w:rsidRDefault="005478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019F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019FA">
      <w:t>Ali Raissinia, Qualcomm Inc.</w:t>
    </w:r>
    <w:r>
      <w:fldChar w:fldCharType="end"/>
    </w:r>
  </w:p>
  <w:p w14:paraId="2E5A94E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572FC" w14:textId="77777777" w:rsidR="00F3163E" w:rsidRDefault="00F3163E">
      <w:r>
        <w:separator/>
      </w:r>
    </w:p>
  </w:footnote>
  <w:footnote w:type="continuationSeparator" w:id="0">
    <w:p w14:paraId="058C4009" w14:textId="77777777" w:rsidR="00F3163E" w:rsidRDefault="00F3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34B7" w14:textId="43AD1F29" w:rsidR="0029020B" w:rsidRDefault="0054789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80CF3">
      <w:t>June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80CF3">
      <w:t>doc.: IEEE 802.11-24/0937r1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FA"/>
    <w:rsid w:val="00013641"/>
    <w:rsid w:val="000465AE"/>
    <w:rsid w:val="00073ED9"/>
    <w:rsid w:val="000925B2"/>
    <w:rsid w:val="000A1E94"/>
    <w:rsid w:val="000A47B3"/>
    <w:rsid w:val="000B5B58"/>
    <w:rsid w:val="000B668C"/>
    <w:rsid w:val="000C57A5"/>
    <w:rsid w:val="000E7550"/>
    <w:rsid w:val="00100359"/>
    <w:rsid w:val="001167B3"/>
    <w:rsid w:val="001172DD"/>
    <w:rsid w:val="001301A0"/>
    <w:rsid w:val="00157CE1"/>
    <w:rsid w:val="001B04F9"/>
    <w:rsid w:val="001C2B40"/>
    <w:rsid w:val="001D723B"/>
    <w:rsid w:val="001D7CAD"/>
    <w:rsid w:val="001F0D93"/>
    <w:rsid w:val="002019FA"/>
    <w:rsid w:val="00213B72"/>
    <w:rsid w:val="00214662"/>
    <w:rsid w:val="002146FF"/>
    <w:rsid w:val="00242BD8"/>
    <w:rsid w:val="002523BA"/>
    <w:rsid w:val="00256FD6"/>
    <w:rsid w:val="00280BF8"/>
    <w:rsid w:val="0029020B"/>
    <w:rsid w:val="002A33EE"/>
    <w:rsid w:val="002A52E3"/>
    <w:rsid w:val="002D1E31"/>
    <w:rsid w:val="002D44BE"/>
    <w:rsid w:val="002E527C"/>
    <w:rsid w:val="00367472"/>
    <w:rsid w:val="00367FF1"/>
    <w:rsid w:val="003B14B4"/>
    <w:rsid w:val="003B6AD4"/>
    <w:rsid w:val="003D2AFF"/>
    <w:rsid w:val="003E0F83"/>
    <w:rsid w:val="003E3598"/>
    <w:rsid w:val="003F1D87"/>
    <w:rsid w:val="004033A7"/>
    <w:rsid w:val="00427059"/>
    <w:rsid w:val="004412F4"/>
    <w:rsid w:val="00442037"/>
    <w:rsid w:val="00447B54"/>
    <w:rsid w:val="00452822"/>
    <w:rsid w:val="00473396"/>
    <w:rsid w:val="004B064B"/>
    <w:rsid w:val="004D006F"/>
    <w:rsid w:val="004D04BB"/>
    <w:rsid w:val="004F16F4"/>
    <w:rsid w:val="004F3941"/>
    <w:rsid w:val="004F5164"/>
    <w:rsid w:val="00501E09"/>
    <w:rsid w:val="00504717"/>
    <w:rsid w:val="005065DC"/>
    <w:rsid w:val="00506B23"/>
    <w:rsid w:val="00510DF0"/>
    <w:rsid w:val="00523FB3"/>
    <w:rsid w:val="005427D1"/>
    <w:rsid w:val="0054541D"/>
    <w:rsid w:val="00547895"/>
    <w:rsid w:val="00553397"/>
    <w:rsid w:val="0057523B"/>
    <w:rsid w:val="0059714D"/>
    <w:rsid w:val="005C2275"/>
    <w:rsid w:val="005E1140"/>
    <w:rsid w:val="00604673"/>
    <w:rsid w:val="006177BF"/>
    <w:rsid w:val="0062440B"/>
    <w:rsid w:val="0066267B"/>
    <w:rsid w:val="00665D90"/>
    <w:rsid w:val="006664BB"/>
    <w:rsid w:val="00673FBF"/>
    <w:rsid w:val="00674497"/>
    <w:rsid w:val="006B2F52"/>
    <w:rsid w:val="006C0727"/>
    <w:rsid w:val="006E145F"/>
    <w:rsid w:val="006F5426"/>
    <w:rsid w:val="00703F82"/>
    <w:rsid w:val="00712E98"/>
    <w:rsid w:val="00732524"/>
    <w:rsid w:val="00770572"/>
    <w:rsid w:val="00791D54"/>
    <w:rsid w:val="007932A4"/>
    <w:rsid w:val="007D740D"/>
    <w:rsid w:val="008078B6"/>
    <w:rsid w:val="008278C0"/>
    <w:rsid w:val="008A612F"/>
    <w:rsid w:val="008E0146"/>
    <w:rsid w:val="009152E2"/>
    <w:rsid w:val="00931A4A"/>
    <w:rsid w:val="0094286A"/>
    <w:rsid w:val="00944857"/>
    <w:rsid w:val="009550AD"/>
    <w:rsid w:val="00956337"/>
    <w:rsid w:val="00980700"/>
    <w:rsid w:val="009A21B6"/>
    <w:rsid w:val="009E7E4E"/>
    <w:rsid w:val="009F2F8A"/>
    <w:rsid w:val="009F2FBC"/>
    <w:rsid w:val="00A04C48"/>
    <w:rsid w:val="00A1581B"/>
    <w:rsid w:val="00A4205F"/>
    <w:rsid w:val="00A60920"/>
    <w:rsid w:val="00A65A4B"/>
    <w:rsid w:val="00AA427C"/>
    <w:rsid w:val="00AF497D"/>
    <w:rsid w:val="00B31673"/>
    <w:rsid w:val="00B40EDB"/>
    <w:rsid w:val="00B640D2"/>
    <w:rsid w:val="00B70ADE"/>
    <w:rsid w:val="00B80CF3"/>
    <w:rsid w:val="00B906CD"/>
    <w:rsid w:val="00BA22EF"/>
    <w:rsid w:val="00BA70F2"/>
    <w:rsid w:val="00BB759D"/>
    <w:rsid w:val="00BC49ED"/>
    <w:rsid w:val="00BD6B0A"/>
    <w:rsid w:val="00BE4F16"/>
    <w:rsid w:val="00BE68C2"/>
    <w:rsid w:val="00BF0E75"/>
    <w:rsid w:val="00BF31D0"/>
    <w:rsid w:val="00C01128"/>
    <w:rsid w:val="00C02F90"/>
    <w:rsid w:val="00C13516"/>
    <w:rsid w:val="00C26A97"/>
    <w:rsid w:val="00C7485E"/>
    <w:rsid w:val="00C74882"/>
    <w:rsid w:val="00C83C91"/>
    <w:rsid w:val="00C85332"/>
    <w:rsid w:val="00CA04D9"/>
    <w:rsid w:val="00CA09B2"/>
    <w:rsid w:val="00D05848"/>
    <w:rsid w:val="00D43336"/>
    <w:rsid w:val="00D85F6A"/>
    <w:rsid w:val="00DA09C7"/>
    <w:rsid w:val="00DA113D"/>
    <w:rsid w:val="00DC0E23"/>
    <w:rsid w:val="00DC5A7B"/>
    <w:rsid w:val="00DD073A"/>
    <w:rsid w:val="00DE4056"/>
    <w:rsid w:val="00E00932"/>
    <w:rsid w:val="00E313EC"/>
    <w:rsid w:val="00EB1DA2"/>
    <w:rsid w:val="00EC2577"/>
    <w:rsid w:val="00EE0AF1"/>
    <w:rsid w:val="00EE1C40"/>
    <w:rsid w:val="00F3163E"/>
    <w:rsid w:val="00F33AB9"/>
    <w:rsid w:val="00F616C6"/>
    <w:rsid w:val="00F67553"/>
    <w:rsid w:val="00F83173"/>
    <w:rsid w:val="00FA621F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7A4888D"/>
  <w15:chartTrackingRefBased/>
  <w15:docId w15:val="{5C3D21BA-A3E7-4FDA-9802-F1324B8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0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6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B66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tor.ieee.org/802.11/dcn/24/11-24-xxxx-00-00m-new-comment-resolution-for-cid-7093.doc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Microsoft_Visio_Drawing1.vsdx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158</TotalTime>
  <Pages>6</Pages>
  <Words>631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802.11-24/0937r1</vt:lpstr>
    </vt:vector>
  </TitlesOfParts>
  <Company>Some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802.11-24/0937r1</dc:title>
  <dc:subject>Submission</dc:subject>
  <dc:creator>Ali Raissinia</dc:creator>
  <cp:keywords>June 2024</cp:keywords>
  <dc:description>Ali Raissinia, Qualcomm Inc.</dc:description>
  <cp:lastModifiedBy>Ali Raissinia</cp:lastModifiedBy>
  <cp:revision>5</cp:revision>
  <cp:lastPrinted>1900-01-01T08:00:00Z</cp:lastPrinted>
  <dcterms:created xsi:type="dcterms:W3CDTF">2024-06-20T18:54:00Z</dcterms:created>
  <dcterms:modified xsi:type="dcterms:W3CDTF">2024-06-21T17:57:00Z</dcterms:modified>
</cp:coreProperties>
</file>