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5E4D87C8"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573562">
              <w:rPr>
                <w:sz w:val="24"/>
                <w:szCs w:val="24"/>
              </w:rPr>
              <w:t>Teleconference</w:t>
            </w:r>
            <w:r w:rsidRPr="001A0D3B">
              <w:rPr>
                <w:sz w:val="24"/>
                <w:szCs w:val="24"/>
              </w:rPr>
              <w:t xml:space="preserve"> in </w:t>
            </w:r>
            <w:r w:rsidR="00F61BA4">
              <w:rPr>
                <w:sz w:val="24"/>
                <w:szCs w:val="24"/>
              </w:rPr>
              <w:t>March</w:t>
            </w:r>
            <w:r w:rsidR="00573562">
              <w:rPr>
                <w:sz w:val="24"/>
                <w:szCs w:val="24"/>
              </w:rPr>
              <w:t xml:space="preserve"> to </w:t>
            </w:r>
            <w:r w:rsidR="00F61BA4">
              <w:rPr>
                <w:sz w:val="24"/>
                <w:szCs w:val="24"/>
              </w:rPr>
              <w:t>May</w:t>
            </w:r>
            <w:r w:rsidR="00EF0918">
              <w:rPr>
                <w:sz w:val="24"/>
                <w:szCs w:val="24"/>
              </w:rPr>
              <w:t xml:space="preserve"> </w:t>
            </w:r>
            <w:r w:rsidR="007141C7" w:rsidRPr="001A0D3B">
              <w:rPr>
                <w:sz w:val="24"/>
                <w:szCs w:val="24"/>
              </w:rPr>
              <w:t>202</w:t>
            </w:r>
            <w:r w:rsidR="00F61BA4">
              <w:rPr>
                <w:sz w:val="24"/>
                <w:szCs w:val="24"/>
              </w:rPr>
              <w:t>4</w:t>
            </w:r>
          </w:p>
        </w:tc>
      </w:tr>
      <w:tr w:rsidR="00CA09B2" w:rsidRPr="001A0D3B" w14:paraId="6A727F6A" w14:textId="77777777" w:rsidTr="006215D1">
        <w:trPr>
          <w:trHeight w:val="359"/>
          <w:jc w:val="center"/>
        </w:trPr>
        <w:tc>
          <w:tcPr>
            <w:tcW w:w="9576" w:type="dxa"/>
            <w:gridSpan w:val="5"/>
            <w:vAlign w:val="center"/>
          </w:tcPr>
          <w:p w14:paraId="5033B34D" w14:textId="77979757"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F61BA4">
              <w:rPr>
                <w:b w:val="0"/>
                <w:sz w:val="24"/>
                <w:szCs w:val="24"/>
              </w:rPr>
              <w:t>4</w:t>
            </w:r>
            <w:r w:rsidRPr="001A0D3B">
              <w:rPr>
                <w:b w:val="0"/>
                <w:sz w:val="24"/>
                <w:szCs w:val="24"/>
              </w:rPr>
              <w:t>-</w:t>
            </w:r>
            <w:r w:rsidR="00300C70">
              <w:rPr>
                <w:b w:val="0"/>
                <w:sz w:val="24"/>
                <w:szCs w:val="24"/>
              </w:rPr>
              <w:t>0</w:t>
            </w:r>
            <w:r w:rsidR="00F61BA4">
              <w:rPr>
                <w:b w:val="0"/>
                <w:sz w:val="24"/>
                <w:szCs w:val="24"/>
              </w:rPr>
              <w:t>3</w:t>
            </w:r>
            <w:r w:rsidRPr="001A0D3B">
              <w:rPr>
                <w:b w:val="0"/>
                <w:sz w:val="24"/>
                <w:szCs w:val="24"/>
              </w:rPr>
              <w:t>-</w:t>
            </w:r>
            <w:r w:rsidR="0009675E">
              <w:rPr>
                <w:b w:val="0"/>
                <w:sz w:val="24"/>
                <w:szCs w:val="24"/>
              </w:rPr>
              <w:t>2</w:t>
            </w:r>
            <w:r w:rsidR="00F61BA4">
              <w:rPr>
                <w:b w:val="0"/>
                <w:sz w:val="24"/>
                <w:szCs w:val="24"/>
              </w:rPr>
              <w:t>7</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Hyperlink"/>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84C6BDE"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L</w:t>
            </w:r>
            <w:r>
              <w:rPr>
                <w:b w:val="0"/>
                <w:sz w:val="24"/>
                <w:szCs w:val="24"/>
                <w:lang w:eastAsia="ko-KR"/>
              </w:rPr>
              <w:t>iwen Chu</w:t>
            </w:r>
          </w:p>
        </w:tc>
        <w:tc>
          <w:tcPr>
            <w:tcW w:w="1591" w:type="dxa"/>
            <w:vAlign w:val="center"/>
          </w:tcPr>
          <w:p w14:paraId="7DB393E0" w14:textId="4697CF14"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N</w:t>
            </w:r>
            <w:r>
              <w:rPr>
                <w:b w:val="0"/>
                <w:sz w:val="24"/>
                <w:szCs w:val="24"/>
                <w:lang w:eastAsia="ko-KR"/>
              </w:rPr>
              <w:t>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861CEC1" w:rsidR="00CA09B2" w:rsidRPr="001A0D3B" w:rsidRDefault="00560745">
      <w:pPr>
        <w:pStyle w:val="T1"/>
        <w:spacing w:after="120"/>
        <w:rPr>
          <w:sz w:val="24"/>
          <w:szCs w:val="24"/>
        </w:rPr>
      </w:pPr>
      <w:r>
        <w:rPr>
          <w:noProof/>
        </w:rPr>
        <mc:AlternateContent>
          <mc:Choice Requires="wps">
            <w:drawing>
              <wp:anchor distT="0" distB="0" distL="114300" distR="114300" simplePos="0" relativeHeight="251657728" behindDoc="0" locked="0" layoutInCell="0" allowOverlap="1" wp14:anchorId="2BEF7A00" wp14:editId="260D5425">
                <wp:simplePos x="0" y="0"/>
                <wp:positionH relativeFrom="column">
                  <wp:posOffset>-66675</wp:posOffset>
                </wp:positionH>
                <wp:positionV relativeFrom="paragraph">
                  <wp:posOffset>207645</wp:posOffset>
                </wp:positionV>
                <wp:extent cx="5943600" cy="4895850"/>
                <wp:effectExtent l="0" t="0" r="0" b="0"/>
                <wp:wrapNone/>
                <wp:docPr id="5836654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wps:spPr>
                      <wps:txbx>
                        <w:txbxContent>
                          <w:p w14:paraId="6EC2D81D" w14:textId="77777777" w:rsidR="00B8576A" w:rsidRDefault="00B8576A">
                            <w:pPr>
                              <w:pStyle w:val="T1"/>
                              <w:spacing w:after="120"/>
                            </w:pPr>
                            <w:r>
                              <w:t>Abstract</w:t>
                            </w:r>
                          </w:p>
                          <w:p w14:paraId="43E9B0F8" w14:textId="52C0FD1A" w:rsidR="00B8576A" w:rsidRDefault="00B8576A">
                            <w:pPr>
                              <w:jc w:val="both"/>
                            </w:pPr>
                            <w:r>
                              <w:t xml:space="preserve">This document contains the minutes for the </w:t>
                            </w:r>
                            <w:proofErr w:type="spellStart"/>
                            <w:r>
                              <w:t>TGbe</w:t>
                            </w:r>
                            <w:proofErr w:type="spellEnd"/>
                            <w:r>
                              <w:t xml:space="preserve"> MAC ad hoc </w:t>
                            </w:r>
                            <w:r w:rsidR="005047B3">
                              <w:t>teleconference</w:t>
                            </w:r>
                            <w:r w:rsidR="00EF0918">
                              <w:t>s</w:t>
                            </w:r>
                            <w:r>
                              <w:t xml:space="preserve"> in </w:t>
                            </w:r>
                            <w:r w:rsidR="00F61BA4">
                              <w:t>March</w:t>
                            </w:r>
                            <w:r w:rsidR="005047B3">
                              <w:t xml:space="preserve"> to </w:t>
                            </w:r>
                            <w:r w:rsidR="00F61BA4">
                              <w:t>May</w:t>
                            </w:r>
                            <w:r>
                              <w:t xml:space="preserve"> 202</w:t>
                            </w:r>
                            <w:r w:rsidR="00F61BA4">
                              <w:t>4</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70B529A0"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0826C6">
                              <w:t>teleconference</w:t>
                            </w:r>
                            <w:r w:rsidR="001F1620">
                              <w:t>s</w:t>
                            </w:r>
                            <w:r w:rsidR="00D93281">
                              <w:t xml:space="preserve"> </w:t>
                            </w:r>
                            <w:r>
                              <w:t xml:space="preserve">held on </w:t>
                            </w:r>
                            <w:r w:rsidR="00F61BA4">
                              <w:rPr>
                                <w:lang w:eastAsia="ko-KR"/>
                              </w:rPr>
                              <w:t>March 27, April 10</w:t>
                            </w:r>
                            <w:r w:rsidR="00070F20">
                              <w:rPr>
                                <w:rFonts w:hint="eastAsia"/>
                                <w:lang w:eastAsia="ko-KR"/>
                              </w:rPr>
                              <w:t>, and April 24</w:t>
                            </w:r>
                            <w:r>
                              <w:t>.</w:t>
                            </w:r>
                          </w:p>
                          <w:p w14:paraId="6146A787" w14:textId="5ADA31A4" w:rsidR="006C1F82" w:rsidRDefault="006C1F82" w:rsidP="006C1F82">
                            <w:pPr>
                              <w:numPr>
                                <w:ilvl w:val="0"/>
                                <w:numId w:val="1"/>
                              </w:numPr>
                              <w:jc w:val="both"/>
                            </w:pPr>
                            <w:r>
                              <w:t>Rev</w:t>
                            </w:r>
                            <w:r>
                              <w:rPr>
                                <w:rFonts w:hint="eastAsia"/>
                                <w:lang w:eastAsia="ko-KR"/>
                              </w:rPr>
                              <w:t>1</w:t>
                            </w:r>
                            <w:r>
                              <w:t xml:space="preserve">: Added the minute from the MAC ad hoc teleconference held on </w:t>
                            </w:r>
                            <w:r>
                              <w:rPr>
                                <w:rFonts w:hint="eastAsia"/>
                                <w:lang w:eastAsia="ko-KR"/>
                              </w:rPr>
                              <w:t>May 8</w:t>
                            </w:r>
                            <w:r>
                              <w:t>.</w:t>
                            </w:r>
                          </w:p>
                          <w:p w14:paraId="69164037" w14:textId="78657657" w:rsidR="00473AD5" w:rsidRDefault="00473AD5" w:rsidP="00473AD5">
                            <w:pPr>
                              <w:numPr>
                                <w:ilvl w:val="0"/>
                                <w:numId w:val="1"/>
                              </w:numPr>
                              <w:jc w:val="both"/>
                            </w:pPr>
                            <w:r>
                              <w:t>Rev</w:t>
                            </w:r>
                            <w:r>
                              <w:rPr>
                                <w:rFonts w:hint="eastAsia"/>
                                <w:lang w:eastAsia="ko-KR"/>
                              </w:rPr>
                              <w:t>2</w:t>
                            </w:r>
                            <w:r>
                              <w:t xml:space="preserve">: Added </w:t>
                            </w:r>
                            <w:r>
                              <w:rPr>
                                <w:rFonts w:hint="eastAsia"/>
                                <w:lang w:eastAsia="ko-KR"/>
                              </w:rPr>
                              <w:t>attendee list</w:t>
                            </w:r>
                            <w:r>
                              <w:t xml:space="preserve"> on </w:t>
                            </w:r>
                            <w:r>
                              <w:rPr>
                                <w:rFonts w:hint="eastAsia"/>
                                <w:lang w:eastAsia="ko-KR"/>
                              </w:rPr>
                              <w:t>May 8</w:t>
                            </w:r>
                            <w:r>
                              <w:t>.</w:t>
                            </w:r>
                          </w:p>
                          <w:p w14:paraId="460384B4" w14:textId="31E343E4" w:rsidR="004B6670" w:rsidRDefault="004B6670"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F7A00" id="_x0000_t202" coordsize="21600,21600" o:spt="202" path="m,l,21600r21600,l21600,xe">
                <v:stroke joinstyle="miter"/>
                <v:path gradientshapeok="t" o:connecttype="rect"/>
              </v:shapetype>
              <v:shape id="Text Box 1"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52C0FD1A" w:rsidR="00B8576A" w:rsidRDefault="00B8576A">
                      <w:pPr>
                        <w:jc w:val="both"/>
                      </w:pPr>
                      <w:r>
                        <w:t xml:space="preserve">This document contains the minutes for the </w:t>
                      </w:r>
                      <w:proofErr w:type="spellStart"/>
                      <w:r>
                        <w:t>TGbe</w:t>
                      </w:r>
                      <w:proofErr w:type="spellEnd"/>
                      <w:r>
                        <w:t xml:space="preserve"> MAC ad hoc </w:t>
                      </w:r>
                      <w:r w:rsidR="005047B3">
                        <w:t>teleconference</w:t>
                      </w:r>
                      <w:r w:rsidR="00EF0918">
                        <w:t>s</w:t>
                      </w:r>
                      <w:r>
                        <w:t xml:space="preserve"> in </w:t>
                      </w:r>
                      <w:r w:rsidR="00F61BA4">
                        <w:t>March</w:t>
                      </w:r>
                      <w:r w:rsidR="005047B3">
                        <w:t xml:space="preserve"> to </w:t>
                      </w:r>
                      <w:r w:rsidR="00F61BA4">
                        <w:t>May</w:t>
                      </w:r>
                      <w:r>
                        <w:t xml:space="preserve"> 202</w:t>
                      </w:r>
                      <w:r w:rsidR="00F61BA4">
                        <w:t>4</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70B529A0"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0826C6">
                        <w:t>teleconference</w:t>
                      </w:r>
                      <w:r w:rsidR="001F1620">
                        <w:t>s</w:t>
                      </w:r>
                      <w:r w:rsidR="00D93281">
                        <w:t xml:space="preserve"> </w:t>
                      </w:r>
                      <w:r>
                        <w:t xml:space="preserve">held on </w:t>
                      </w:r>
                      <w:r w:rsidR="00F61BA4">
                        <w:rPr>
                          <w:lang w:eastAsia="ko-KR"/>
                        </w:rPr>
                        <w:t>March 27, April 10</w:t>
                      </w:r>
                      <w:r w:rsidR="00070F20">
                        <w:rPr>
                          <w:rFonts w:hint="eastAsia"/>
                          <w:lang w:eastAsia="ko-KR"/>
                        </w:rPr>
                        <w:t>, and April 24</w:t>
                      </w:r>
                      <w:r>
                        <w:t>.</w:t>
                      </w:r>
                    </w:p>
                    <w:p w14:paraId="6146A787" w14:textId="5ADA31A4" w:rsidR="006C1F82" w:rsidRDefault="006C1F82" w:rsidP="006C1F82">
                      <w:pPr>
                        <w:numPr>
                          <w:ilvl w:val="0"/>
                          <w:numId w:val="1"/>
                        </w:numPr>
                        <w:jc w:val="both"/>
                      </w:pPr>
                      <w:r>
                        <w:t>Rev</w:t>
                      </w:r>
                      <w:r>
                        <w:rPr>
                          <w:rFonts w:hint="eastAsia"/>
                          <w:lang w:eastAsia="ko-KR"/>
                        </w:rPr>
                        <w:t>1</w:t>
                      </w:r>
                      <w:r>
                        <w:t xml:space="preserve">: Added the minute from the MAC ad hoc teleconference held on </w:t>
                      </w:r>
                      <w:r>
                        <w:rPr>
                          <w:rFonts w:hint="eastAsia"/>
                          <w:lang w:eastAsia="ko-KR"/>
                        </w:rPr>
                        <w:t>May 8</w:t>
                      </w:r>
                      <w:r>
                        <w:t>.</w:t>
                      </w:r>
                    </w:p>
                    <w:p w14:paraId="69164037" w14:textId="78657657" w:rsidR="00473AD5" w:rsidRDefault="00473AD5" w:rsidP="00473AD5">
                      <w:pPr>
                        <w:numPr>
                          <w:ilvl w:val="0"/>
                          <w:numId w:val="1"/>
                        </w:numPr>
                        <w:jc w:val="both"/>
                      </w:pPr>
                      <w:r>
                        <w:t>Rev</w:t>
                      </w:r>
                      <w:r>
                        <w:rPr>
                          <w:rFonts w:hint="eastAsia"/>
                          <w:lang w:eastAsia="ko-KR"/>
                        </w:rPr>
                        <w:t>2</w:t>
                      </w:r>
                      <w:r>
                        <w:t xml:space="preserve">: Added </w:t>
                      </w:r>
                      <w:r>
                        <w:rPr>
                          <w:rFonts w:hint="eastAsia"/>
                          <w:lang w:eastAsia="ko-KR"/>
                        </w:rPr>
                        <w:t>attendee list</w:t>
                      </w:r>
                      <w:r>
                        <w:t xml:space="preserve"> on </w:t>
                      </w:r>
                      <w:r>
                        <w:rPr>
                          <w:rFonts w:hint="eastAsia"/>
                          <w:lang w:eastAsia="ko-KR"/>
                        </w:rPr>
                        <w:t>May 8</w:t>
                      </w:r>
                      <w:r>
                        <w:t>.</w:t>
                      </w:r>
                    </w:p>
                    <w:p w14:paraId="460384B4" w14:textId="31E343E4" w:rsidR="004B6670" w:rsidRDefault="004B6670"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4D9D1362" w14:textId="77777777" w:rsidR="001F1620" w:rsidRDefault="001F1620" w:rsidP="001F1620">
      <w:pPr>
        <w:pStyle w:val="Heading1"/>
        <w:rPr>
          <w:bCs/>
        </w:rPr>
      </w:pPr>
      <w:r w:rsidRPr="00D73345">
        <w:rPr>
          <w:bCs/>
        </w:rPr>
        <w:lastRenderedPageBreak/>
        <w:t>March 27 (10:00–12:00 ET)–MAC</w:t>
      </w:r>
    </w:p>
    <w:p w14:paraId="1DFD7C35" w14:textId="77777777" w:rsidR="001F1620" w:rsidRPr="00351C03" w:rsidRDefault="001F1620" w:rsidP="001F1620">
      <w:pPr>
        <w:pStyle w:val="ListParagraph"/>
        <w:numPr>
          <w:ilvl w:val="0"/>
          <w:numId w:val="5"/>
        </w:numPr>
      </w:pPr>
      <w:r w:rsidRPr="003046F3">
        <w:t>Call the meeting to order</w:t>
      </w:r>
    </w:p>
    <w:p w14:paraId="2092BC6C" w14:textId="77777777" w:rsidR="001F1620" w:rsidRDefault="001F1620" w:rsidP="001F1620">
      <w:pPr>
        <w:pStyle w:val="ListParagraph"/>
        <w:numPr>
          <w:ilvl w:val="0"/>
          <w:numId w:val="5"/>
        </w:numPr>
      </w:pPr>
      <w:r w:rsidRPr="003046F3">
        <w:t>IEEE 802 and 802.11 IPR policy and procedure</w:t>
      </w:r>
    </w:p>
    <w:p w14:paraId="3853336E" w14:textId="77777777" w:rsidR="001F1620" w:rsidRPr="003046F3" w:rsidRDefault="001F1620" w:rsidP="001F1620">
      <w:pPr>
        <w:pStyle w:val="ListParagraph"/>
        <w:numPr>
          <w:ilvl w:val="1"/>
          <w:numId w:val="5"/>
        </w:numPr>
        <w:rPr>
          <w:szCs w:val="20"/>
        </w:rPr>
      </w:pPr>
      <w:r w:rsidRPr="003046F3">
        <w:rPr>
          <w:b/>
          <w:szCs w:val="22"/>
        </w:rPr>
        <w:t>Patent Policy: Ways to inform IEEE:</w:t>
      </w:r>
    </w:p>
    <w:p w14:paraId="6AE8E5A4" w14:textId="77777777" w:rsidR="001F1620" w:rsidRPr="003046F3" w:rsidRDefault="001F1620" w:rsidP="001F1620">
      <w:pPr>
        <w:pStyle w:val="ListParagraph"/>
        <w:numPr>
          <w:ilvl w:val="2"/>
          <w:numId w:val="5"/>
        </w:numPr>
        <w:rPr>
          <w:szCs w:val="20"/>
        </w:rPr>
      </w:pPr>
      <w:r w:rsidRPr="003046F3">
        <w:rPr>
          <w:szCs w:val="22"/>
        </w:rPr>
        <w:t>Cause an LOA to be submitted to the IEEE-SA (</w:t>
      </w:r>
      <w:r>
        <w:fldChar w:fldCharType="begin"/>
      </w:r>
      <w:r>
        <w:instrText>HYPERLINK "mailto:patcom@ieee.org"</w:instrText>
      </w:r>
      <w:r>
        <w:fldChar w:fldCharType="separate"/>
      </w:r>
      <w:r w:rsidRPr="003046F3">
        <w:rPr>
          <w:rStyle w:val="Hyperlink"/>
          <w:szCs w:val="22"/>
        </w:rPr>
        <w:t>patcom@ieee.org</w:t>
      </w:r>
      <w:r>
        <w:rPr>
          <w:rStyle w:val="Hyperlink"/>
          <w:szCs w:val="22"/>
        </w:rPr>
        <w:fldChar w:fldCharType="end"/>
      </w:r>
      <w:r w:rsidRPr="003046F3">
        <w:rPr>
          <w:szCs w:val="22"/>
        </w:rPr>
        <w:t>); or</w:t>
      </w:r>
    </w:p>
    <w:p w14:paraId="03BEA6E3" w14:textId="77777777" w:rsidR="001F1620" w:rsidRPr="003046F3" w:rsidRDefault="001F1620" w:rsidP="001F1620">
      <w:pPr>
        <w:pStyle w:val="ListParagraph"/>
        <w:numPr>
          <w:ilvl w:val="2"/>
          <w:numId w:val="5"/>
        </w:numPr>
        <w:rPr>
          <w:szCs w:val="20"/>
        </w:rPr>
      </w:pPr>
      <w:r w:rsidRPr="003046F3">
        <w:rPr>
          <w:szCs w:val="22"/>
        </w:rPr>
        <w:t xml:space="preserve">Provide the chair of this group with the identity of the holder(s) of any and all such claims as soon as possible; or </w:t>
      </w:r>
    </w:p>
    <w:p w14:paraId="441511EE" w14:textId="77777777" w:rsidR="001F1620" w:rsidRPr="003046F3" w:rsidRDefault="001F1620" w:rsidP="001F1620">
      <w:pPr>
        <w:pStyle w:val="ListParagraph"/>
        <w:numPr>
          <w:ilvl w:val="2"/>
          <w:numId w:val="5"/>
        </w:numPr>
        <w:rPr>
          <w:szCs w:val="20"/>
        </w:rPr>
      </w:pPr>
      <w:r w:rsidRPr="003046F3">
        <w:rPr>
          <w:szCs w:val="22"/>
        </w:rPr>
        <w:t>Speak up now and respond to this Call for Potentially Essential Patents</w:t>
      </w:r>
    </w:p>
    <w:p w14:paraId="775DAB87" w14:textId="77777777" w:rsidR="001F1620" w:rsidRDefault="001F1620" w:rsidP="001F16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5F8A529A" w14:textId="77777777" w:rsidR="001F1620" w:rsidRDefault="001F1620" w:rsidP="001F1620">
      <w:pPr>
        <w:pStyle w:val="ListParagraph"/>
        <w:numPr>
          <w:ilvl w:val="1"/>
          <w:numId w:val="5"/>
        </w:numPr>
        <w:rPr>
          <w:b/>
          <w:bCs/>
          <w:szCs w:val="22"/>
        </w:rPr>
      </w:pPr>
      <w:r w:rsidRPr="00901EF6">
        <w:rPr>
          <w:b/>
          <w:szCs w:val="22"/>
        </w:rPr>
        <w:t>Copyright Policy:</w:t>
      </w:r>
      <w:r>
        <w:rPr>
          <w:b/>
          <w:szCs w:val="22"/>
        </w:rPr>
        <w:t xml:space="preserve"> Participants are advised that</w:t>
      </w:r>
    </w:p>
    <w:p w14:paraId="588FC1D3" w14:textId="77777777" w:rsidR="001F1620" w:rsidRPr="0032579B" w:rsidRDefault="001F1620" w:rsidP="001F1620">
      <w:pPr>
        <w:pStyle w:val="ListParagraph"/>
        <w:numPr>
          <w:ilvl w:val="2"/>
          <w:numId w:val="5"/>
        </w:numPr>
        <w:rPr>
          <w:szCs w:val="22"/>
        </w:rPr>
      </w:pPr>
      <w:r w:rsidRPr="0032579B">
        <w:rPr>
          <w:szCs w:val="22"/>
        </w:rPr>
        <w:t xml:space="preserve">IEEE SA’s copyright policy is described in </w:t>
      </w:r>
      <w:r>
        <w:fldChar w:fldCharType="begin"/>
      </w:r>
      <w:r>
        <w:instrText>HYPERLINK "https://standards.ieee.org/about/policies/bylaws/sect6-7.html" \l "7"</w:instrText>
      </w:r>
      <w:r>
        <w:fldChar w:fldCharType="separate"/>
      </w:r>
      <w:r w:rsidRPr="0032579B">
        <w:rPr>
          <w:rStyle w:val="Hyperlink"/>
          <w:szCs w:val="22"/>
        </w:rPr>
        <w:t>Clause 7</w:t>
      </w:r>
      <w:r>
        <w:rPr>
          <w:rStyle w:val="Hyperlink"/>
          <w:szCs w:val="22"/>
        </w:rPr>
        <w:fldChar w:fldCharType="end"/>
      </w:r>
      <w:r w:rsidRPr="0032579B">
        <w:rPr>
          <w:szCs w:val="22"/>
        </w:rPr>
        <w:t xml:space="preserve"> of the IEEE SA Standards Board Bylaws and </w:t>
      </w:r>
      <w:r>
        <w:fldChar w:fldCharType="begin"/>
      </w:r>
      <w:r>
        <w:instrText>HYPERLINK "https://standards.ieee.org/about/policies/opman/sect6.html"</w:instrText>
      </w:r>
      <w:r>
        <w:fldChar w:fldCharType="separate"/>
      </w:r>
      <w:r w:rsidRPr="0032579B">
        <w:rPr>
          <w:rStyle w:val="Hyperlink"/>
          <w:szCs w:val="22"/>
        </w:rPr>
        <w:t>Clause 6.1</w:t>
      </w:r>
      <w:r>
        <w:rPr>
          <w:rStyle w:val="Hyperlink"/>
          <w:szCs w:val="22"/>
        </w:rPr>
        <w:fldChar w:fldCharType="end"/>
      </w:r>
      <w:r w:rsidRPr="0032579B">
        <w:rPr>
          <w:szCs w:val="22"/>
        </w:rPr>
        <w:t xml:space="preserve"> of the IEEE SA Standards Board Operations Manual;</w:t>
      </w:r>
    </w:p>
    <w:p w14:paraId="1E0B9A5D" w14:textId="77777777" w:rsidR="001F1620" w:rsidRDefault="001F1620" w:rsidP="001F1620">
      <w:pPr>
        <w:pStyle w:val="ListParagraph"/>
        <w:numPr>
          <w:ilvl w:val="2"/>
          <w:numId w:val="5"/>
        </w:numPr>
        <w:rPr>
          <w:szCs w:val="22"/>
        </w:rPr>
      </w:pPr>
      <w:r w:rsidRPr="00173C7C">
        <w:rPr>
          <w:szCs w:val="22"/>
        </w:rPr>
        <w:t>Any material submitted during standards development, whether verbal, recorded, or in written form, is a Contribution and shall comply with the IEEE SA Copyright Policy</w:t>
      </w:r>
    </w:p>
    <w:p w14:paraId="3E2DAC0A" w14:textId="77777777" w:rsidR="001F1620" w:rsidRPr="00173C7C" w:rsidRDefault="001F1620" w:rsidP="001F1620">
      <w:pPr>
        <w:pStyle w:val="ListParagraph"/>
        <w:numPr>
          <w:ilvl w:val="2"/>
          <w:numId w:val="5"/>
        </w:numPr>
        <w:rPr>
          <w:szCs w:val="22"/>
        </w:rPr>
      </w:pPr>
      <w:r w:rsidRPr="009D37B8">
        <w:rPr>
          <w:rFonts w:eastAsia="Times New Roman"/>
          <w:b/>
          <w:highlight w:val="green"/>
          <w:lang w:val="en-GB"/>
        </w:rPr>
        <w:t>Copyright Policy was presented.</w:t>
      </w:r>
    </w:p>
    <w:p w14:paraId="792DD5B2" w14:textId="77777777" w:rsidR="001F1620" w:rsidRPr="00F141E4" w:rsidRDefault="001F1620" w:rsidP="001F1620">
      <w:pPr>
        <w:pStyle w:val="ListParagraph"/>
        <w:numPr>
          <w:ilvl w:val="1"/>
          <w:numId w:val="5"/>
        </w:numPr>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6E6BF43D" w14:textId="77777777" w:rsidR="001F1620" w:rsidRDefault="001F1620" w:rsidP="001F1620">
      <w:pPr>
        <w:pStyle w:val="ListParagraph"/>
        <w:numPr>
          <w:ilvl w:val="0"/>
          <w:numId w:val="5"/>
        </w:numPr>
      </w:pPr>
      <w:r w:rsidRPr="003046F3">
        <w:t>Attendance reminder.</w:t>
      </w:r>
    </w:p>
    <w:p w14:paraId="3E85BBA0" w14:textId="77777777" w:rsidR="001F1620" w:rsidRPr="003046F3" w:rsidRDefault="001F1620" w:rsidP="001F1620">
      <w:pPr>
        <w:pStyle w:val="ListParagraph"/>
        <w:numPr>
          <w:ilvl w:val="1"/>
          <w:numId w:val="5"/>
        </w:numPr>
      </w:pPr>
      <w:r>
        <w:rPr>
          <w:szCs w:val="22"/>
        </w:rPr>
        <w:t xml:space="preserve">Participation slide: </w:t>
      </w:r>
      <w:r>
        <w:fldChar w:fldCharType="begin"/>
      </w:r>
      <w:r>
        <w:instrText>HYPERLINK "https://mentor.ieee.org/802-ec/dcn/16/ec-16-0180-05-00EC-ieee-802-participation-slide.pptx" \t "_blank"</w:instrText>
      </w:r>
      <w:r>
        <w:fldChar w:fldCharType="separate"/>
      </w:r>
      <w:r w:rsidRPr="00EE0424">
        <w:rPr>
          <w:rStyle w:val="Hyperlink"/>
          <w:szCs w:val="22"/>
        </w:rPr>
        <w:t>https://mentor.ieee.org/802-ec/dcn/16/ec-16-0180-05-00EC-ieee-802-participation-slide.pptx</w:t>
      </w:r>
      <w:r>
        <w:rPr>
          <w:rStyle w:val="Hyperlink"/>
          <w:szCs w:val="22"/>
        </w:rPr>
        <w:fldChar w:fldCharType="end"/>
      </w:r>
    </w:p>
    <w:p w14:paraId="2B7BBF85" w14:textId="77777777" w:rsidR="001F1620" w:rsidRDefault="001F1620" w:rsidP="001F1620">
      <w:pPr>
        <w:pStyle w:val="ListParagraph"/>
        <w:numPr>
          <w:ilvl w:val="1"/>
          <w:numId w:val="5"/>
        </w:numPr>
      </w:pPr>
      <w:r>
        <w:t xml:space="preserve">Please record your attendance during the conference call by using the IMAT system: </w:t>
      </w:r>
    </w:p>
    <w:p w14:paraId="456F155A" w14:textId="77777777" w:rsidR="001F1620" w:rsidRDefault="001F1620" w:rsidP="001F1620">
      <w:pPr>
        <w:pStyle w:val="ListParagraph"/>
        <w:numPr>
          <w:ilvl w:val="2"/>
          <w:numId w:val="5"/>
        </w:numPr>
      </w:pPr>
      <w:r>
        <w:t xml:space="preserve">1) login to </w:t>
      </w:r>
      <w:r>
        <w:fldChar w:fldCharType="begin"/>
      </w:r>
      <w:r>
        <w:instrText>HYPERLINK "https://imat.ieee.org/attendance"</w:instrText>
      </w:r>
      <w:r>
        <w:fldChar w:fldCharType="separate"/>
      </w:r>
      <w:r w:rsidRPr="000C0476">
        <w:rPr>
          <w:rStyle w:val="Hyperlink"/>
        </w:rPr>
        <w:t>imat</w:t>
      </w:r>
      <w:r>
        <w:rPr>
          <w:rStyle w:val="Hyperlink"/>
        </w:rPr>
        <w:fldChar w:fldCharType="end"/>
      </w:r>
      <w:r>
        <w:t>, 2) select “802.11 Telecons (&lt;Month&gt;)” entry, 3) select “</w:t>
      </w:r>
      <w:r w:rsidRPr="00393096">
        <w:t>C/LM/WG802.11 Attendance</w:t>
      </w:r>
      <w:r>
        <w:t>” entry, 4) click “TGbe &lt;MAC/PHY/Joint&gt; conference call that you are attending.</w:t>
      </w:r>
    </w:p>
    <w:p w14:paraId="5192F4D6" w14:textId="77777777" w:rsidR="001F1620" w:rsidRPr="000B6FC2" w:rsidRDefault="001F1620" w:rsidP="001F1620">
      <w:pPr>
        <w:pStyle w:val="ListParagraph"/>
        <w:numPr>
          <w:ilvl w:val="1"/>
          <w:numId w:val="5"/>
        </w:numPr>
      </w:pPr>
      <w:r w:rsidRPr="000B6FC2">
        <w:t xml:space="preserve">If you are unable to record the attendance via </w:t>
      </w:r>
      <w:r>
        <w:fldChar w:fldCharType="begin"/>
      </w:r>
      <w:r>
        <w:instrText>HYPERLINK "https://imat.ieee.org/attendance"</w:instrText>
      </w:r>
      <w:r>
        <w:fldChar w:fldCharType="separate"/>
      </w:r>
      <w:r w:rsidRPr="000B6FC2">
        <w:rPr>
          <w:rStyle w:val="Hyperlink"/>
        </w:rPr>
        <w:t>IMAT</w:t>
      </w:r>
      <w:r>
        <w:rPr>
          <w:rStyle w:val="Hyperlink"/>
        </w:rPr>
        <w:fldChar w:fldCharType="end"/>
      </w:r>
      <w:r w:rsidRPr="000B6FC2">
        <w:t xml:space="preserve"> then please send an e-mail </w:t>
      </w:r>
      <w:r>
        <w:t xml:space="preserve">to </w:t>
      </w:r>
      <w:r w:rsidRPr="000B6FC2">
        <w:rPr>
          <w:szCs w:val="22"/>
        </w:rPr>
        <w:t>Liwen Chu (</w:t>
      </w:r>
      <w:r>
        <w:fldChar w:fldCharType="begin"/>
      </w:r>
      <w:r>
        <w:instrText>HYPERLINK "mailto:liwen.chu@nxp.com"</w:instrText>
      </w:r>
      <w:r>
        <w:fldChar w:fldCharType="separate"/>
      </w:r>
      <w:r w:rsidRPr="000B6FC2">
        <w:rPr>
          <w:rStyle w:val="Hyperlink"/>
          <w:szCs w:val="22"/>
        </w:rPr>
        <w:t>liwen.chu@nxp.com</w:t>
      </w:r>
      <w:r>
        <w:rPr>
          <w:rStyle w:val="Hyperlink"/>
          <w:szCs w:val="22"/>
        </w:rPr>
        <w:fldChar w:fldCharType="end"/>
      </w:r>
      <w:r w:rsidRPr="000B6FC2">
        <w:rPr>
          <w:szCs w:val="22"/>
        </w:rPr>
        <w:t>)</w:t>
      </w:r>
      <w:r>
        <w:rPr>
          <w:szCs w:val="22"/>
        </w:rPr>
        <w:t xml:space="preserve"> and </w:t>
      </w:r>
      <w:r w:rsidRPr="000B6FC2">
        <w:rPr>
          <w:szCs w:val="22"/>
        </w:rPr>
        <w:t>Jeongki Kim (</w:t>
      </w:r>
      <w:r>
        <w:fldChar w:fldCharType="begin"/>
      </w:r>
      <w:r>
        <w:instrText>HYPERLINK "mailto:jeongki.kim.ieee@gmail.com"</w:instrText>
      </w:r>
      <w:r>
        <w:fldChar w:fldCharType="separate"/>
      </w:r>
      <w:r w:rsidRPr="00242806">
        <w:rPr>
          <w:rStyle w:val="Hyperlink"/>
        </w:rPr>
        <w:t>jeongki.kim.ieee@gmail.com</w:t>
      </w:r>
      <w:r>
        <w:rPr>
          <w:rStyle w:val="Hyperlink"/>
        </w:rPr>
        <w:fldChar w:fldCharType="end"/>
      </w:r>
      <w:r w:rsidRPr="000B6FC2">
        <w:rPr>
          <w:szCs w:val="22"/>
        </w:rPr>
        <w:t>)</w:t>
      </w:r>
      <w:r>
        <w:rPr>
          <w:szCs w:val="22"/>
        </w:rPr>
        <w:t xml:space="preserve"> </w:t>
      </w:r>
    </w:p>
    <w:p w14:paraId="0DC7991A" w14:textId="77777777" w:rsidR="001F1620" w:rsidRPr="00880D21" w:rsidRDefault="001F1620" w:rsidP="001F1620">
      <w:pPr>
        <w:pStyle w:val="ListParagraph"/>
        <w:numPr>
          <w:ilvl w:val="1"/>
          <w:numId w:val="5"/>
        </w:numPr>
      </w:pPr>
      <w:r>
        <w:rPr>
          <w:szCs w:val="22"/>
        </w:rPr>
        <w:t>Please ensure that the following information is listed correctly when joining the call:</w:t>
      </w:r>
    </w:p>
    <w:p w14:paraId="3D492860" w14:textId="77777777" w:rsidR="001F1620" w:rsidRDefault="001F1620" w:rsidP="001F1620">
      <w:pPr>
        <w:pStyle w:val="ListParagraph"/>
        <w:numPr>
          <w:ilvl w:val="2"/>
          <w:numId w:val="5"/>
        </w:numPr>
      </w:pPr>
      <w:r w:rsidRPr="00880D21">
        <w:t xml:space="preserve">"[voter status] First </w:t>
      </w:r>
      <w:r>
        <w:t>N</w:t>
      </w:r>
      <w:r w:rsidRPr="00880D21">
        <w:t>ame Last Name (Affiliation)"</w:t>
      </w:r>
    </w:p>
    <w:tbl>
      <w:tblPr>
        <w:tblW w:w="8174" w:type="dxa"/>
        <w:shd w:val="clear" w:color="auto" w:fill="FFFFFF"/>
        <w:tblCellMar>
          <w:left w:w="0" w:type="dxa"/>
          <w:right w:w="0" w:type="dxa"/>
        </w:tblCellMar>
        <w:tblLook w:val="04A0" w:firstRow="1" w:lastRow="0" w:firstColumn="1" w:lastColumn="0" w:noHBand="0" w:noVBand="1"/>
      </w:tblPr>
      <w:tblGrid>
        <w:gridCol w:w="2800"/>
        <w:gridCol w:w="5374"/>
      </w:tblGrid>
      <w:tr w:rsidR="00391CCE" w:rsidRPr="00391CCE" w14:paraId="4813445C" w14:textId="77777777" w:rsidTr="00391CCE">
        <w:trPr>
          <w:trHeight w:val="300"/>
        </w:trPr>
        <w:tc>
          <w:tcPr>
            <w:tcW w:w="28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861CED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Name</w:t>
            </w:r>
          </w:p>
        </w:tc>
        <w:tc>
          <w:tcPr>
            <w:tcW w:w="537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B4819D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Affiliation</w:t>
            </w:r>
          </w:p>
        </w:tc>
      </w:tr>
      <w:tr w:rsidR="00391CCE" w:rsidRPr="00391CCE" w14:paraId="1DC71D36"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8130D"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FBCB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Apple Inc.</w:t>
            </w:r>
          </w:p>
        </w:tc>
      </w:tr>
      <w:tr w:rsidR="00391CCE" w:rsidRPr="00391CCE" w14:paraId="1880F7F0"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B7A6E"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Baek, SunHee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493A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LG ELECTRONICS</w:t>
            </w:r>
          </w:p>
        </w:tc>
      </w:tr>
      <w:tr w:rsidR="00391CCE" w:rsidRPr="00391CCE" w14:paraId="41B6D175"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2279CE"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78C1C"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Canon Research Centre France</w:t>
            </w:r>
          </w:p>
        </w:tc>
      </w:tr>
      <w:tr w:rsidR="00391CCE" w:rsidRPr="00391CCE" w14:paraId="5AE328D1"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0CEA1"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Bredewoud</w:t>
            </w:r>
            <w:proofErr w:type="spellEnd"/>
            <w:r w:rsidRPr="00391CCE">
              <w:rPr>
                <w:rFonts w:eastAsia="Times New Roman"/>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3B42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Broadcom Corporation</w:t>
            </w:r>
          </w:p>
        </w:tc>
      </w:tr>
      <w:tr w:rsidR="00391CCE" w:rsidRPr="00391CCE" w14:paraId="2C486C66"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7D8F8"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B6C5A"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Sony Group Corporation</w:t>
            </w:r>
          </w:p>
        </w:tc>
      </w:tr>
      <w:tr w:rsidR="00391CCE" w:rsidRPr="00391CCE" w14:paraId="16F61255"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42A91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Chaturvedi,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CD8CD"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Samsung Electronics</w:t>
            </w:r>
          </w:p>
        </w:tc>
      </w:tr>
      <w:tr w:rsidR="00391CCE" w:rsidRPr="00391CCE" w14:paraId="63D4380E"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DF74DC"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CHENG, </w:t>
            </w:r>
            <w:proofErr w:type="spellStart"/>
            <w:r w:rsidRPr="00391CCE">
              <w:rPr>
                <w:rFonts w:eastAsia="Times New Roman"/>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92EE7F"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Xiaomi Communications Co., Ltd.</w:t>
            </w:r>
          </w:p>
        </w:tc>
      </w:tr>
      <w:tr w:rsidR="00391CCE" w:rsidRPr="00391CCE" w14:paraId="054DB4ED"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1ECD1A"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Chung, </w:t>
            </w:r>
            <w:proofErr w:type="spellStart"/>
            <w:r w:rsidRPr="00391CCE">
              <w:rPr>
                <w:rFonts w:eastAsia="Times New Roman"/>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AF549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SAMSUNG</w:t>
            </w:r>
          </w:p>
        </w:tc>
      </w:tr>
      <w:tr w:rsidR="00391CCE" w:rsidRPr="00391CCE" w14:paraId="71C9CB7F"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F9C19"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lastRenderedPageBreak/>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342DB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Realtek Semiconductor Corp.</w:t>
            </w:r>
          </w:p>
        </w:tc>
      </w:tr>
      <w:tr w:rsidR="00391CCE" w:rsidRPr="00391CCE" w14:paraId="20BAE35B"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799AD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Das, Subir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67889"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Peraton</w:t>
            </w:r>
            <w:proofErr w:type="spellEnd"/>
            <w:r w:rsidRPr="00391CCE">
              <w:rPr>
                <w:rFonts w:eastAsia="Times New Roman"/>
                <w:color w:val="000000"/>
                <w:lang w:eastAsia="ko-KR"/>
              </w:rPr>
              <w:t xml:space="preserve"> Labs</w:t>
            </w:r>
          </w:p>
        </w:tc>
      </w:tr>
      <w:tr w:rsidR="00391CCE" w:rsidRPr="00391CCE" w14:paraId="3F27FB37"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E0EF6D"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Gu, Xiangxin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4DFE78"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Spreadtrum</w:t>
            </w:r>
            <w:proofErr w:type="spellEnd"/>
            <w:r w:rsidRPr="00391CCE">
              <w:rPr>
                <w:rFonts w:eastAsia="Times New Roman"/>
                <w:color w:val="000000"/>
                <w:lang w:eastAsia="ko-KR"/>
              </w:rPr>
              <w:t xml:space="preserve"> Communications (Shanghai) Co., Ltd.</w:t>
            </w:r>
          </w:p>
        </w:tc>
      </w:tr>
      <w:tr w:rsidR="00391CCE" w:rsidRPr="00391CCE" w14:paraId="7099C6C1"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2C5A8"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57C99"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Canon Research Centre France</w:t>
            </w:r>
          </w:p>
        </w:tc>
      </w:tr>
      <w:tr w:rsidR="00391CCE" w:rsidRPr="00391CCE" w14:paraId="6A3A2500"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0AA50"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929A66"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Cisco Systems, Inc.</w:t>
            </w:r>
          </w:p>
        </w:tc>
      </w:tr>
      <w:tr w:rsidR="00391CCE" w:rsidRPr="00391CCE" w14:paraId="0301A9E6"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8E7AC"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Hasabelnaby</w:t>
            </w:r>
            <w:proofErr w:type="spellEnd"/>
            <w:r w:rsidRPr="00391CCE">
              <w:rPr>
                <w:rFonts w:eastAsia="Times New Roman"/>
                <w:color w:val="000000"/>
                <w:lang w:eastAsia="ko-KR"/>
              </w:rPr>
              <w:t>, Mahmoud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C60FD"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Huawei Technologies Canada; Huawei Technologies Co., Ltd</w:t>
            </w:r>
          </w:p>
        </w:tc>
      </w:tr>
      <w:tr w:rsidR="00391CCE" w:rsidRPr="00391CCE" w14:paraId="55D3F884"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535F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4B30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Intel</w:t>
            </w:r>
          </w:p>
        </w:tc>
      </w:tr>
      <w:tr w:rsidR="00391CCE" w:rsidRPr="00391CCE" w14:paraId="32FD967D"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097E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Jang, </w:t>
            </w:r>
            <w:proofErr w:type="spellStart"/>
            <w:r w:rsidRPr="00391CCE">
              <w:rPr>
                <w:rFonts w:eastAsia="Times New Roman"/>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F37D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LG ELECTRONICS</w:t>
            </w:r>
          </w:p>
        </w:tc>
      </w:tr>
      <w:tr w:rsidR="00391CCE" w:rsidRPr="00391CCE" w14:paraId="35E2BC3E"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C3830"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Kakani,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45A23"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Qualcomm Incorporated</w:t>
            </w:r>
          </w:p>
        </w:tc>
      </w:tr>
      <w:tr w:rsidR="00391CCE" w:rsidRPr="00391CCE" w14:paraId="0349D757"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F449A5"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A1F26"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LG ELECTRONICS</w:t>
            </w:r>
          </w:p>
        </w:tc>
      </w:tr>
      <w:tr w:rsidR="00391CCE" w:rsidRPr="00391CCE" w14:paraId="025EBD58"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A29B59"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Kipness</w:t>
            </w:r>
            <w:proofErr w:type="spellEnd"/>
            <w:r w:rsidRPr="00391CCE">
              <w:rPr>
                <w:rFonts w:eastAsia="Times New Roman"/>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E758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IEEE Standards Association (IEEE SA)</w:t>
            </w:r>
          </w:p>
        </w:tc>
      </w:tr>
      <w:tr w:rsidR="00391CCE" w:rsidRPr="00391CCE" w14:paraId="61C0EAE9"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86603"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E662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Huawei Technologies Co., Ltd</w:t>
            </w:r>
          </w:p>
        </w:tc>
      </w:tr>
      <w:tr w:rsidR="00391CCE" w:rsidRPr="00391CCE" w14:paraId="5A08E4F0"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28AF8"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A40E7"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InterDigital</w:t>
            </w:r>
            <w:proofErr w:type="spellEnd"/>
            <w:r w:rsidRPr="00391CCE">
              <w:rPr>
                <w:rFonts w:eastAsia="Times New Roman"/>
                <w:color w:val="000000"/>
                <w:lang w:eastAsia="ko-KR"/>
              </w:rPr>
              <w:t>, Inc.</w:t>
            </w:r>
          </w:p>
        </w:tc>
      </w:tr>
      <w:tr w:rsidR="00391CCE" w:rsidRPr="00391CCE" w14:paraId="5C5DD2ED"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C207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Li, </w:t>
            </w:r>
            <w:proofErr w:type="spellStart"/>
            <w:r w:rsidRPr="00391CCE">
              <w:rPr>
                <w:rFonts w:eastAsia="Times New Roman"/>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54DFD"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Spreadtrum</w:t>
            </w:r>
            <w:proofErr w:type="spellEnd"/>
            <w:r w:rsidRPr="00391CCE">
              <w:rPr>
                <w:rFonts w:eastAsia="Times New Roman"/>
                <w:color w:val="000000"/>
                <w:lang w:eastAsia="ko-KR"/>
              </w:rPr>
              <w:t xml:space="preserve"> Communication USA, Inc</w:t>
            </w:r>
          </w:p>
        </w:tc>
      </w:tr>
      <w:tr w:rsidR="00391CCE" w:rsidRPr="00391CCE" w14:paraId="777E0F0F"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4A75F"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Lorgeoux</w:t>
            </w:r>
            <w:proofErr w:type="spellEnd"/>
            <w:r w:rsidRPr="00391CCE">
              <w:rPr>
                <w:rFonts w:eastAsia="Times New Roman"/>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5ACA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Canon Research Centre France</w:t>
            </w:r>
          </w:p>
        </w:tc>
      </w:tr>
      <w:tr w:rsidR="00391CCE" w:rsidRPr="00391CCE" w14:paraId="61EB2F9B"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6D0D3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Lou, </w:t>
            </w:r>
            <w:proofErr w:type="spellStart"/>
            <w:r w:rsidRPr="00391CCE">
              <w:rPr>
                <w:rFonts w:eastAsia="Times New Roman"/>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A0550A"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InterDigital</w:t>
            </w:r>
            <w:proofErr w:type="spellEnd"/>
            <w:r w:rsidRPr="00391CCE">
              <w:rPr>
                <w:rFonts w:eastAsia="Times New Roman"/>
                <w:color w:val="000000"/>
                <w:lang w:eastAsia="ko-KR"/>
              </w:rPr>
              <w:t>, Inc.</w:t>
            </w:r>
          </w:p>
        </w:tc>
      </w:tr>
      <w:tr w:rsidR="00391CCE" w:rsidRPr="00391CCE" w14:paraId="38640D97"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57A9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Lu, </w:t>
            </w:r>
            <w:proofErr w:type="spellStart"/>
            <w:r w:rsidRPr="00391CCE">
              <w:rPr>
                <w:rFonts w:eastAsia="Times New Roman"/>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BBDFA"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MediaTek Inc.</w:t>
            </w:r>
          </w:p>
        </w:tc>
      </w:tr>
      <w:tr w:rsidR="00391CCE" w:rsidRPr="00391CCE" w14:paraId="3FA82177"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379EA"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Lu, Liuming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8C8B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Guangdong OPPO Mobile Telecommunications </w:t>
            </w:r>
            <w:proofErr w:type="spellStart"/>
            <w:proofErr w:type="gramStart"/>
            <w:r w:rsidRPr="00391CCE">
              <w:rPr>
                <w:rFonts w:eastAsia="Times New Roman"/>
                <w:color w:val="000000"/>
                <w:lang w:eastAsia="ko-KR"/>
              </w:rPr>
              <w:t>Corp.,Ltd</w:t>
            </w:r>
            <w:proofErr w:type="spellEnd"/>
            <w:proofErr w:type="gramEnd"/>
          </w:p>
        </w:tc>
      </w:tr>
      <w:tr w:rsidR="00391CCE" w:rsidRPr="00391CCE" w14:paraId="756244B5"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F68D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Mohanty, Shantidev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5CACF"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Self Employed</w:t>
            </w:r>
          </w:p>
        </w:tc>
      </w:tr>
      <w:tr w:rsidR="00391CCE" w:rsidRPr="00391CCE" w14:paraId="4EC0A1E1"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48A9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610D5"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Huawei Technologies Co., Ltd</w:t>
            </w:r>
          </w:p>
        </w:tc>
      </w:tr>
      <w:tr w:rsidR="00391CCE" w:rsidRPr="00391CCE" w14:paraId="22CD650A"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CD7F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Naik, Gaurang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5D6C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Qualcomm Technologies, Inc</w:t>
            </w:r>
          </w:p>
        </w:tc>
      </w:tr>
      <w:tr w:rsidR="00391CCE" w:rsidRPr="00391CCE" w14:paraId="796A68D7"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DB907A"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Nezou</w:t>
            </w:r>
            <w:proofErr w:type="spellEnd"/>
            <w:r w:rsidRPr="00391CCE">
              <w:rPr>
                <w:rFonts w:eastAsia="Times New Roman"/>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26D5C"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Canon Research Centre France</w:t>
            </w:r>
          </w:p>
        </w:tc>
      </w:tr>
      <w:tr w:rsidR="00391CCE" w:rsidRPr="00391CCE" w14:paraId="1B2EEB9B"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BDD36"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22840"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SAMSUNG ELECTRONICS</w:t>
            </w:r>
          </w:p>
        </w:tc>
      </w:tr>
      <w:tr w:rsidR="00391CCE" w:rsidRPr="00391CCE" w14:paraId="31C6D208"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EACA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15CED"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Qualcomm Incorporated</w:t>
            </w:r>
          </w:p>
        </w:tc>
      </w:tr>
      <w:tr w:rsidR="00391CCE" w:rsidRPr="00391CCE" w14:paraId="2AF56217"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D48330"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9977D"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Hewlett Packard Enterprise</w:t>
            </w:r>
          </w:p>
        </w:tc>
      </w:tr>
      <w:tr w:rsidR="00391CCE" w:rsidRPr="00391CCE" w14:paraId="79047AF0"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33688"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Petrick,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1FB235"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InterDigital</w:t>
            </w:r>
            <w:proofErr w:type="spellEnd"/>
            <w:r w:rsidRPr="00391CCE">
              <w:rPr>
                <w:rFonts w:eastAsia="Times New Roman"/>
                <w:color w:val="000000"/>
                <w:lang w:eastAsia="ko-KR"/>
              </w:rPr>
              <w:t>, Inc.</w:t>
            </w:r>
          </w:p>
        </w:tc>
      </w:tr>
      <w:tr w:rsidR="00391CCE" w:rsidRPr="00391CCE" w14:paraId="6020F569"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A913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Quan, </w:t>
            </w:r>
            <w:proofErr w:type="spellStart"/>
            <w:r w:rsidRPr="00391CCE">
              <w:rPr>
                <w:rFonts w:eastAsia="Times New Roman"/>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0C637"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Spreadtrum</w:t>
            </w:r>
            <w:proofErr w:type="spellEnd"/>
          </w:p>
        </w:tc>
      </w:tr>
      <w:tr w:rsidR="00391CCE" w:rsidRPr="00391CCE" w14:paraId="500227B0"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BCC7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4F0F1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NXP Semiconductors</w:t>
            </w:r>
          </w:p>
        </w:tc>
      </w:tr>
      <w:tr w:rsidR="00391CCE" w:rsidRPr="00391CCE" w14:paraId="30DDA383"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0E8DA8"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Sevin,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5D504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Canon Research Centre France</w:t>
            </w:r>
          </w:p>
        </w:tc>
      </w:tr>
      <w:tr w:rsidR="00391CCE" w:rsidRPr="00391CCE" w14:paraId="493B5CBD"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90AF8"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6C5B3"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Sanechips</w:t>
            </w:r>
            <w:proofErr w:type="spellEnd"/>
          </w:p>
        </w:tc>
      </w:tr>
      <w:tr w:rsidR="00391CCE" w:rsidRPr="00391CCE" w14:paraId="20BBC85A"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BC5E5E"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Tchoubineh</w:t>
            </w:r>
            <w:proofErr w:type="spellEnd"/>
            <w:r w:rsidRPr="00391CCE">
              <w:rPr>
                <w:rFonts w:eastAsia="Times New Roman"/>
                <w:color w:val="000000"/>
                <w:lang w:eastAsia="ko-KR"/>
              </w:rPr>
              <w:t>, Farhad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D0F2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Self-employed</w:t>
            </w:r>
          </w:p>
        </w:tc>
      </w:tr>
      <w:tr w:rsidR="00391CCE" w:rsidRPr="00391CCE" w14:paraId="49F86FE6"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F7EA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B53BD"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Apple Inc.</w:t>
            </w:r>
          </w:p>
        </w:tc>
      </w:tr>
      <w:tr w:rsidR="00391CCE" w:rsidRPr="00391CCE" w14:paraId="25F85033"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D99F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7D30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Sony Corporation</w:t>
            </w:r>
          </w:p>
        </w:tc>
      </w:tr>
      <w:tr w:rsidR="00391CCE" w:rsidRPr="00391CCE" w14:paraId="1F322CD9"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92879A"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8D14D"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ZTE Corporation</w:t>
            </w:r>
          </w:p>
        </w:tc>
      </w:tr>
      <w:tr w:rsidR="00391CCE" w:rsidRPr="00391CCE" w14:paraId="2FEC128D"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4EE55"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8276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MediaTek Inc.</w:t>
            </w:r>
          </w:p>
        </w:tc>
      </w:tr>
      <w:tr w:rsidR="00391CCE" w:rsidRPr="00391CCE" w14:paraId="653C1779"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2F260"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90D9C"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Huawei Technologies Co., Ltd</w:t>
            </w:r>
          </w:p>
        </w:tc>
      </w:tr>
    </w:tbl>
    <w:p w14:paraId="2DE4907C" w14:textId="77777777" w:rsidR="00391CCE" w:rsidRDefault="00391CCE" w:rsidP="00391CCE"/>
    <w:p w14:paraId="3A9ED1FA" w14:textId="77777777" w:rsidR="001F1620" w:rsidRDefault="001F1620" w:rsidP="001F1620">
      <w:pPr>
        <w:pStyle w:val="ListParagraph"/>
        <w:numPr>
          <w:ilvl w:val="0"/>
          <w:numId w:val="5"/>
        </w:numPr>
      </w:pPr>
      <w:r>
        <w:rPr>
          <w:rFonts w:hint="eastAsia"/>
          <w:lang w:eastAsia="zh-CN"/>
        </w:rPr>
        <w:t>A</w:t>
      </w:r>
      <w:r>
        <w:rPr>
          <w:lang w:eastAsia="zh-CN"/>
        </w:rPr>
        <w:t>genda</w:t>
      </w:r>
    </w:p>
    <w:p w14:paraId="79EA3B42" w14:textId="77777777" w:rsidR="001F1620" w:rsidRDefault="001F1620" w:rsidP="001F1620">
      <w:pPr>
        <w:pStyle w:val="ListParagraph"/>
        <w:numPr>
          <w:ilvl w:val="1"/>
          <w:numId w:val="5"/>
        </w:numPr>
      </w:pPr>
      <w:r w:rsidRPr="00734539">
        <w:t>CR Submissions:</w:t>
      </w:r>
    </w:p>
    <w:p w14:paraId="29F05235" w14:textId="77777777" w:rsidR="001F1620" w:rsidRPr="00744192" w:rsidRDefault="00000000" w:rsidP="001F1620">
      <w:pPr>
        <w:pStyle w:val="ListParagraph"/>
        <w:numPr>
          <w:ilvl w:val="2"/>
          <w:numId w:val="5"/>
        </w:numPr>
        <w:rPr>
          <w:szCs w:val="22"/>
        </w:rPr>
      </w:pPr>
      <w:hyperlink r:id="rId12" w:history="1">
        <w:r w:rsidR="001F1620" w:rsidRPr="004C6759">
          <w:rPr>
            <w:rStyle w:val="Hyperlink"/>
            <w:szCs w:val="22"/>
          </w:rPr>
          <w:t>0324r3</w:t>
        </w:r>
      </w:hyperlink>
      <w:r w:rsidR="001F1620" w:rsidRPr="00744192">
        <w:rPr>
          <w:szCs w:val="22"/>
        </w:rPr>
        <w:t xml:space="preserve"> CR for 802.11be ISB</w:t>
      </w:r>
      <w:r w:rsidR="001F1620" w:rsidRPr="00744192">
        <w:rPr>
          <w:szCs w:val="22"/>
        </w:rPr>
        <w:tab/>
      </w:r>
      <w:r w:rsidR="001F1620">
        <w:rPr>
          <w:szCs w:val="22"/>
        </w:rPr>
        <w:tab/>
      </w:r>
      <w:r w:rsidR="001F1620">
        <w:rPr>
          <w:szCs w:val="22"/>
        </w:rPr>
        <w:tab/>
      </w:r>
      <w:r w:rsidR="001F1620">
        <w:rPr>
          <w:szCs w:val="22"/>
        </w:rPr>
        <w:tab/>
      </w:r>
      <w:r w:rsidR="001F1620" w:rsidRPr="00744192">
        <w:rPr>
          <w:szCs w:val="22"/>
        </w:rPr>
        <w:t>Laurent Cariou</w:t>
      </w:r>
      <w:r w:rsidR="001F1620" w:rsidRPr="00744192">
        <w:rPr>
          <w:szCs w:val="22"/>
        </w:rPr>
        <w:tab/>
      </w:r>
      <w:r w:rsidR="001F1620">
        <w:rPr>
          <w:szCs w:val="22"/>
        </w:rPr>
        <w:t xml:space="preserve"> [</w:t>
      </w:r>
      <w:r w:rsidR="001F1620" w:rsidRPr="00744192">
        <w:rPr>
          <w:szCs w:val="22"/>
        </w:rPr>
        <w:t>30</w:t>
      </w:r>
      <w:r w:rsidR="001F1620">
        <w:rPr>
          <w:szCs w:val="22"/>
        </w:rPr>
        <w:t>C]</w:t>
      </w:r>
    </w:p>
    <w:p w14:paraId="038E7F38" w14:textId="77777777" w:rsidR="001F1620" w:rsidRPr="00744192" w:rsidRDefault="00000000" w:rsidP="001F1620">
      <w:pPr>
        <w:pStyle w:val="ListParagraph"/>
        <w:numPr>
          <w:ilvl w:val="2"/>
          <w:numId w:val="5"/>
        </w:numPr>
        <w:rPr>
          <w:szCs w:val="22"/>
        </w:rPr>
      </w:pPr>
      <w:hyperlink r:id="rId13" w:history="1">
        <w:r w:rsidR="001F1620" w:rsidRPr="00987A5A">
          <w:rPr>
            <w:rStyle w:val="Hyperlink"/>
            <w:szCs w:val="22"/>
          </w:rPr>
          <w:t>0335r0</w:t>
        </w:r>
      </w:hyperlink>
      <w:r w:rsidR="001F1620" w:rsidRPr="00744192">
        <w:rPr>
          <w:szCs w:val="22"/>
        </w:rPr>
        <w:t xml:space="preserve"> ISAB CIDs on P2P</w:t>
      </w:r>
      <w:r w:rsidR="001F1620" w:rsidRPr="00744192">
        <w:rPr>
          <w:szCs w:val="22"/>
        </w:rPr>
        <w:tab/>
      </w:r>
      <w:r w:rsidR="001F1620">
        <w:rPr>
          <w:szCs w:val="22"/>
        </w:rPr>
        <w:tab/>
      </w:r>
      <w:r w:rsidR="001F1620">
        <w:rPr>
          <w:szCs w:val="22"/>
        </w:rPr>
        <w:tab/>
      </w:r>
      <w:r w:rsidR="001F1620">
        <w:rPr>
          <w:szCs w:val="22"/>
        </w:rPr>
        <w:tab/>
      </w:r>
      <w:r w:rsidR="001F1620" w:rsidRPr="00744192">
        <w:rPr>
          <w:szCs w:val="22"/>
        </w:rPr>
        <w:t>Rubayet Shafin</w:t>
      </w:r>
      <w:r w:rsidR="001F1620" w:rsidRPr="00744192">
        <w:rPr>
          <w:szCs w:val="22"/>
        </w:rPr>
        <w:tab/>
      </w:r>
      <w:r w:rsidR="001F1620">
        <w:rPr>
          <w:szCs w:val="22"/>
        </w:rPr>
        <w:t xml:space="preserve"> [</w:t>
      </w:r>
      <w:r w:rsidR="001F1620" w:rsidRPr="00744192">
        <w:rPr>
          <w:szCs w:val="22"/>
        </w:rPr>
        <w:t>20</w:t>
      </w:r>
      <w:r w:rsidR="001F1620">
        <w:rPr>
          <w:szCs w:val="22"/>
        </w:rPr>
        <w:t>C]</w:t>
      </w:r>
    </w:p>
    <w:p w14:paraId="0CB33128" w14:textId="77777777" w:rsidR="001F1620" w:rsidRPr="00744192" w:rsidRDefault="00000000" w:rsidP="001F1620">
      <w:pPr>
        <w:pStyle w:val="ListParagraph"/>
        <w:numPr>
          <w:ilvl w:val="2"/>
          <w:numId w:val="5"/>
        </w:numPr>
        <w:rPr>
          <w:szCs w:val="22"/>
        </w:rPr>
      </w:pPr>
      <w:hyperlink r:id="rId14" w:history="1">
        <w:r w:rsidR="001F1620" w:rsidRPr="00987A5A">
          <w:rPr>
            <w:rStyle w:val="Hyperlink"/>
            <w:szCs w:val="22"/>
          </w:rPr>
          <w:t>0312r1</w:t>
        </w:r>
      </w:hyperlink>
      <w:r w:rsidR="001F1620" w:rsidRPr="00744192">
        <w:rPr>
          <w:szCs w:val="22"/>
        </w:rPr>
        <w:t xml:space="preserve"> D5.0 CR for CID-22055 &amp; 22192</w:t>
      </w:r>
      <w:r w:rsidR="001F1620" w:rsidRPr="00744192">
        <w:rPr>
          <w:szCs w:val="22"/>
        </w:rPr>
        <w:tab/>
      </w:r>
      <w:r w:rsidR="001F1620">
        <w:rPr>
          <w:szCs w:val="22"/>
        </w:rPr>
        <w:tab/>
      </w:r>
      <w:r w:rsidR="001F1620" w:rsidRPr="00744192">
        <w:rPr>
          <w:szCs w:val="22"/>
        </w:rPr>
        <w:t>Kaiying Lu</w:t>
      </w:r>
      <w:r w:rsidR="001F1620" w:rsidRPr="00744192">
        <w:rPr>
          <w:szCs w:val="22"/>
        </w:rPr>
        <w:tab/>
      </w:r>
      <w:r w:rsidR="001F1620">
        <w:rPr>
          <w:szCs w:val="22"/>
        </w:rPr>
        <w:t xml:space="preserve"> [</w:t>
      </w:r>
      <w:r w:rsidR="001F1620" w:rsidRPr="00744192">
        <w:rPr>
          <w:szCs w:val="22"/>
        </w:rPr>
        <w:t>3</w:t>
      </w:r>
      <w:r w:rsidR="001F1620">
        <w:rPr>
          <w:szCs w:val="22"/>
        </w:rPr>
        <w:t>C]</w:t>
      </w:r>
    </w:p>
    <w:p w14:paraId="51718CA5" w14:textId="77777777" w:rsidR="001F1620" w:rsidRDefault="00000000" w:rsidP="001F1620">
      <w:pPr>
        <w:pStyle w:val="ListParagraph"/>
        <w:numPr>
          <w:ilvl w:val="2"/>
          <w:numId w:val="5"/>
        </w:numPr>
        <w:rPr>
          <w:szCs w:val="22"/>
        </w:rPr>
      </w:pPr>
      <w:hyperlink r:id="rId15" w:history="1">
        <w:r w:rsidR="001F1620" w:rsidRPr="006922CC">
          <w:rPr>
            <w:rStyle w:val="Hyperlink"/>
            <w:szCs w:val="22"/>
          </w:rPr>
          <w:t>0366r0</w:t>
        </w:r>
      </w:hyperlink>
      <w:r w:rsidR="001F1620" w:rsidRPr="00744192">
        <w:rPr>
          <w:szCs w:val="22"/>
        </w:rPr>
        <w:t xml:space="preserve"> Prop</w:t>
      </w:r>
      <w:r w:rsidR="001F1620">
        <w:rPr>
          <w:szCs w:val="22"/>
        </w:rPr>
        <w:t>.</w:t>
      </w:r>
      <w:r w:rsidR="001F1620" w:rsidRPr="00744192">
        <w:rPr>
          <w:szCs w:val="22"/>
        </w:rPr>
        <w:t xml:space="preserve"> Res</w:t>
      </w:r>
      <w:r w:rsidR="001F1620">
        <w:rPr>
          <w:szCs w:val="22"/>
        </w:rPr>
        <w:t>.</w:t>
      </w:r>
      <w:r w:rsidR="001F1620" w:rsidRPr="00744192">
        <w:rPr>
          <w:szCs w:val="22"/>
        </w:rPr>
        <w:t xml:space="preserve"> to 11be </w:t>
      </w:r>
      <w:r w:rsidR="001F1620">
        <w:rPr>
          <w:szCs w:val="22"/>
        </w:rPr>
        <w:t>ISAB</w:t>
      </w:r>
      <w:r w:rsidR="001F1620" w:rsidRPr="00744192">
        <w:rPr>
          <w:szCs w:val="22"/>
        </w:rPr>
        <w:t xml:space="preserve"> CID on EMLSR co-ex ind</w:t>
      </w:r>
      <w:r w:rsidR="001F1620">
        <w:rPr>
          <w:szCs w:val="22"/>
        </w:rPr>
        <w:t>.</w:t>
      </w:r>
      <w:r w:rsidR="001F1620" w:rsidRPr="00744192">
        <w:rPr>
          <w:szCs w:val="22"/>
        </w:rPr>
        <w:tab/>
        <w:t>Qi Wang</w:t>
      </w:r>
      <w:r w:rsidR="001F1620" w:rsidRPr="00744192">
        <w:rPr>
          <w:szCs w:val="22"/>
        </w:rPr>
        <w:tab/>
      </w:r>
      <w:r w:rsidR="001F1620">
        <w:rPr>
          <w:szCs w:val="22"/>
        </w:rPr>
        <w:t xml:space="preserve"> [</w:t>
      </w:r>
      <w:r w:rsidR="001F1620" w:rsidRPr="00744192">
        <w:rPr>
          <w:szCs w:val="22"/>
        </w:rPr>
        <w:t>2</w:t>
      </w:r>
      <w:r w:rsidR="001F1620">
        <w:rPr>
          <w:szCs w:val="22"/>
        </w:rPr>
        <w:t>C]</w:t>
      </w:r>
    </w:p>
    <w:p w14:paraId="0C2D69DD" w14:textId="77777777" w:rsidR="001F1620" w:rsidRPr="00EC26FA" w:rsidRDefault="00000000" w:rsidP="001F1620">
      <w:pPr>
        <w:pStyle w:val="ListParagraph"/>
        <w:numPr>
          <w:ilvl w:val="2"/>
          <w:numId w:val="5"/>
        </w:numPr>
        <w:rPr>
          <w:szCs w:val="22"/>
        </w:rPr>
      </w:pPr>
      <w:hyperlink r:id="rId16" w:history="1">
        <w:r w:rsidR="001F1620" w:rsidRPr="003E455B">
          <w:rPr>
            <w:rStyle w:val="Hyperlink"/>
            <w:szCs w:val="22"/>
          </w:rPr>
          <w:t>0345r1</w:t>
        </w:r>
      </w:hyperlink>
      <w:r w:rsidR="001F1620" w:rsidRPr="00EC26FA">
        <w:rPr>
          <w:szCs w:val="22"/>
        </w:rPr>
        <w:t xml:space="preserve"> Prop</w:t>
      </w:r>
      <w:r w:rsidR="001F1620">
        <w:rPr>
          <w:szCs w:val="22"/>
        </w:rPr>
        <w:t>.</w:t>
      </w:r>
      <w:r w:rsidR="001F1620" w:rsidRPr="00EC26FA">
        <w:rPr>
          <w:szCs w:val="22"/>
        </w:rPr>
        <w:t xml:space="preserve"> Res</w:t>
      </w:r>
      <w:r w:rsidR="001F1620">
        <w:rPr>
          <w:szCs w:val="22"/>
        </w:rPr>
        <w:t>.</w:t>
      </w:r>
      <w:r w:rsidR="001F1620" w:rsidRPr="00EC26FA">
        <w:rPr>
          <w:szCs w:val="22"/>
        </w:rPr>
        <w:t xml:space="preserve"> for CID 22320 and 22321 on </w:t>
      </w:r>
      <w:r w:rsidR="001F1620">
        <w:rPr>
          <w:szCs w:val="22"/>
        </w:rPr>
        <w:t>ISAB</w:t>
      </w:r>
      <w:r w:rsidR="001F1620" w:rsidRPr="00EC26FA">
        <w:rPr>
          <w:szCs w:val="22"/>
        </w:rPr>
        <w:t xml:space="preserve"> on D5.0</w:t>
      </w:r>
      <w:r w:rsidR="001F1620" w:rsidRPr="00EC26FA">
        <w:rPr>
          <w:szCs w:val="22"/>
        </w:rPr>
        <w:tab/>
        <w:t>Liuming Lu</w:t>
      </w:r>
      <w:r w:rsidR="001F1620">
        <w:rPr>
          <w:szCs w:val="22"/>
        </w:rPr>
        <w:t xml:space="preserve"> </w:t>
      </w:r>
      <w:r w:rsidR="001F1620">
        <w:rPr>
          <w:szCs w:val="22"/>
        </w:rPr>
        <w:tab/>
        <w:t xml:space="preserve"> [</w:t>
      </w:r>
      <w:r w:rsidR="001F1620" w:rsidRPr="00EC26FA">
        <w:rPr>
          <w:szCs w:val="22"/>
        </w:rPr>
        <w:t>2</w:t>
      </w:r>
      <w:r w:rsidR="001F1620">
        <w:rPr>
          <w:szCs w:val="22"/>
        </w:rPr>
        <w:t>C]</w:t>
      </w:r>
    </w:p>
    <w:p w14:paraId="4543078B" w14:textId="77777777" w:rsidR="001F1620" w:rsidRPr="00744192" w:rsidRDefault="00000000" w:rsidP="001F1620">
      <w:pPr>
        <w:pStyle w:val="ListParagraph"/>
        <w:numPr>
          <w:ilvl w:val="2"/>
          <w:numId w:val="5"/>
        </w:numPr>
        <w:rPr>
          <w:szCs w:val="22"/>
        </w:rPr>
      </w:pPr>
      <w:hyperlink r:id="rId17" w:history="1">
        <w:r w:rsidR="001F1620" w:rsidRPr="00987A5A">
          <w:rPr>
            <w:rStyle w:val="Hyperlink"/>
            <w:szCs w:val="22"/>
          </w:rPr>
          <w:t>0341r0</w:t>
        </w:r>
      </w:hyperlink>
      <w:r w:rsidR="001F1620" w:rsidRPr="00744192">
        <w:rPr>
          <w:szCs w:val="22"/>
        </w:rPr>
        <w:t xml:space="preserve"> SA Ballot CR for Miscellaneous CIDs</w:t>
      </w:r>
      <w:r w:rsidR="001F1620" w:rsidRPr="00744192">
        <w:rPr>
          <w:szCs w:val="22"/>
        </w:rPr>
        <w:tab/>
      </w:r>
      <w:r w:rsidR="001F1620">
        <w:rPr>
          <w:szCs w:val="22"/>
        </w:rPr>
        <w:tab/>
      </w:r>
      <w:r w:rsidR="001F1620" w:rsidRPr="00744192">
        <w:rPr>
          <w:szCs w:val="22"/>
        </w:rPr>
        <w:t>Ming Gan</w:t>
      </w:r>
      <w:r w:rsidR="001F1620" w:rsidRPr="00744192">
        <w:rPr>
          <w:szCs w:val="22"/>
        </w:rPr>
        <w:tab/>
      </w:r>
      <w:r w:rsidR="001F1620">
        <w:rPr>
          <w:szCs w:val="22"/>
        </w:rPr>
        <w:t xml:space="preserve"> [</w:t>
      </w:r>
      <w:r w:rsidR="001F1620" w:rsidRPr="00744192">
        <w:rPr>
          <w:szCs w:val="22"/>
        </w:rPr>
        <w:t>1</w:t>
      </w:r>
      <w:r w:rsidR="001F1620">
        <w:rPr>
          <w:szCs w:val="22"/>
        </w:rPr>
        <w:t>C]</w:t>
      </w:r>
    </w:p>
    <w:p w14:paraId="37854B8B" w14:textId="77777777" w:rsidR="001F1620" w:rsidRDefault="00000000" w:rsidP="001F1620">
      <w:pPr>
        <w:pStyle w:val="ListParagraph"/>
        <w:numPr>
          <w:ilvl w:val="2"/>
          <w:numId w:val="5"/>
        </w:numPr>
      </w:pPr>
      <w:hyperlink r:id="rId18" w:history="1">
        <w:r w:rsidR="001F1620" w:rsidRPr="003E455B">
          <w:rPr>
            <w:rStyle w:val="Hyperlink"/>
            <w:szCs w:val="22"/>
          </w:rPr>
          <w:t>0261r0</w:t>
        </w:r>
      </w:hyperlink>
      <w:r w:rsidR="001F1620" w:rsidRPr="00DA22E3">
        <w:rPr>
          <w:szCs w:val="22"/>
        </w:rPr>
        <w:t xml:space="preserve"> SA ballot CR for TTLM element</w:t>
      </w:r>
      <w:r w:rsidR="001F1620" w:rsidRPr="00DA22E3">
        <w:rPr>
          <w:szCs w:val="22"/>
        </w:rPr>
        <w:tab/>
      </w:r>
      <w:r w:rsidR="001F1620">
        <w:rPr>
          <w:szCs w:val="22"/>
        </w:rPr>
        <w:tab/>
      </w:r>
      <w:r w:rsidR="001F1620">
        <w:rPr>
          <w:szCs w:val="22"/>
        </w:rPr>
        <w:tab/>
      </w:r>
      <w:r w:rsidR="001F1620" w:rsidRPr="00DA22E3">
        <w:rPr>
          <w:szCs w:val="22"/>
        </w:rPr>
        <w:t>Mikael Lorgeoux</w:t>
      </w:r>
      <w:r w:rsidR="001F1620">
        <w:rPr>
          <w:szCs w:val="22"/>
        </w:rPr>
        <w:t>[</w:t>
      </w:r>
      <w:r w:rsidR="001F1620" w:rsidRPr="00DA22E3">
        <w:rPr>
          <w:szCs w:val="22"/>
        </w:rPr>
        <w:t>1</w:t>
      </w:r>
      <w:r w:rsidR="001F1620">
        <w:rPr>
          <w:szCs w:val="22"/>
        </w:rPr>
        <w:t>C]</w:t>
      </w:r>
    </w:p>
    <w:p w14:paraId="0FAFEA7E" w14:textId="77777777" w:rsidR="001F1620" w:rsidRDefault="001F1620" w:rsidP="001F1620">
      <w:pPr>
        <w:pStyle w:val="ListParagraph"/>
        <w:numPr>
          <w:ilvl w:val="1"/>
          <w:numId w:val="5"/>
        </w:numPr>
      </w:pPr>
      <w:r>
        <w:rPr>
          <w:rFonts w:hint="eastAsia"/>
        </w:rPr>
        <w:t>D</w:t>
      </w:r>
      <w:r>
        <w:t>iscussion: None.</w:t>
      </w:r>
    </w:p>
    <w:p w14:paraId="6AC392D3" w14:textId="77777777" w:rsidR="001F1620" w:rsidRPr="00E65F76" w:rsidRDefault="001F1620" w:rsidP="001F1620">
      <w:pPr>
        <w:pStyle w:val="ListParagraph"/>
        <w:numPr>
          <w:ilvl w:val="1"/>
          <w:numId w:val="5"/>
        </w:numPr>
        <w:rPr>
          <w:highlight w:val="green"/>
        </w:rPr>
      </w:pPr>
      <w:r w:rsidRPr="00E65F76">
        <w:rPr>
          <w:highlight w:val="green"/>
        </w:rPr>
        <w:t>The agenda is approved with unanimous consent.</w:t>
      </w:r>
    </w:p>
    <w:p w14:paraId="6BE4AB8D" w14:textId="77777777" w:rsidR="001F1620" w:rsidRDefault="001F1620" w:rsidP="001F1620"/>
    <w:p w14:paraId="3E962693" w14:textId="77777777" w:rsidR="001F1620" w:rsidRPr="00EB1CC5" w:rsidRDefault="001F1620" w:rsidP="001F1620">
      <w:pPr>
        <w:rPr>
          <w:szCs w:val="20"/>
        </w:rPr>
      </w:pPr>
    </w:p>
    <w:p w14:paraId="2152B40A" w14:textId="77777777" w:rsidR="001F1620" w:rsidRPr="0034227D" w:rsidRDefault="001F1620" w:rsidP="001F1620">
      <w:pPr>
        <w:pStyle w:val="ListParagraph"/>
        <w:numPr>
          <w:ilvl w:val="0"/>
          <w:numId w:val="5"/>
        </w:numPr>
        <w:rPr>
          <w:rStyle w:val="Hyperlink"/>
          <w:color w:val="000000" w:themeColor="text1"/>
          <w:u w:val="none"/>
        </w:rPr>
      </w:pPr>
      <w:r w:rsidRPr="000407AA">
        <w:rPr>
          <w:b/>
        </w:rPr>
        <w:t>CR Submissions:</w:t>
      </w:r>
    </w:p>
    <w:p w14:paraId="7CD1A6EA" w14:textId="77777777" w:rsidR="001F1620" w:rsidRDefault="001F1620" w:rsidP="001F1620">
      <w:pPr>
        <w:ind w:left="720"/>
      </w:pPr>
    </w:p>
    <w:p w14:paraId="11FD638F" w14:textId="77777777" w:rsidR="001F1620" w:rsidRDefault="00000000" w:rsidP="001F1620">
      <w:pPr>
        <w:pStyle w:val="ListParagraph"/>
        <w:numPr>
          <w:ilvl w:val="1"/>
          <w:numId w:val="5"/>
        </w:numPr>
        <w:tabs>
          <w:tab w:val="left" w:pos="3225"/>
          <w:tab w:val="left" w:pos="5103"/>
        </w:tabs>
        <w:ind w:leftChars="291" w:left="1000"/>
      </w:pPr>
      <w:hyperlink r:id="rId19" w:history="1">
        <w:r w:rsidR="001F1620" w:rsidRPr="004C6759">
          <w:rPr>
            <w:rStyle w:val="Hyperlink"/>
            <w:szCs w:val="22"/>
          </w:rPr>
          <w:t>0324r3</w:t>
        </w:r>
      </w:hyperlink>
      <w:r w:rsidR="001F1620" w:rsidRPr="00744192">
        <w:rPr>
          <w:szCs w:val="22"/>
        </w:rPr>
        <w:t xml:space="preserve"> CR for 802.11be ISB</w:t>
      </w:r>
      <w:r w:rsidR="001F1620" w:rsidRPr="00744192">
        <w:rPr>
          <w:szCs w:val="22"/>
        </w:rPr>
        <w:tab/>
      </w:r>
      <w:r w:rsidR="001F1620">
        <w:rPr>
          <w:szCs w:val="22"/>
        </w:rPr>
        <w:tab/>
      </w:r>
      <w:r w:rsidR="001F1620">
        <w:rPr>
          <w:szCs w:val="22"/>
        </w:rPr>
        <w:tab/>
      </w:r>
      <w:r w:rsidR="001F1620">
        <w:rPr>
          <w:szCs w:val="22"/>
        </w:rPr>
        <w:tab/>
      </w:r>
      <w:r w:rsidR="001F1620" w:rsidRPr="00744192">
        <w:rPr>
          <w:szCs w:val="22"/>
        </w:rPr>
        <w:t>Laurent Cariou</w:t>
      </w:r>
    </w:p>
    <w:p w14:paraId="40E124DD" w14:textId="77777777" w:rsidR="001F1620" w:rsidRDefault="001F1620" w:rsidP="001F1620">
      <w:pPr>
        <w:ind w:leftChars="291" w:left="640"/>
        <w:rPr>
          <w:szCs w:val="20"/>
        </w:rPr>
      </w:pPr>
    </w:p>
    <w:p w14:paraId="185009CE" w14:textId="77777777" w:rsidR="001F1620" w:rsidRDefault="001F1620" w:rsidP="001F1620">
      <w:pPr>
        <w:pStyle w:val="gmail-msoplaintext"/>
        <w:spacing w:before="0" w:beforeAutospacing="0" w:after="0" w:afterAutospacing="0"/>
        <w:ind w:leftChars="291" w:left="640"/>
        <w:rPr>
          <w:sz w:val="22"/>
          <w:szCs w:val="20"/>
        </w:rPr>
      </w:pPr>
      <w:r>
        <w:rPr>
          <w:sz w:val="22"/>
          <w:szCs w:val="20"/>
        </w:rPr>
        <w:t>C: “</w:t>
      </w:r>
      <w:proofErr w:type="spellStart"/>
      <w:r>
        <w:rPr>
          <w:sz w:val="22"/>
          <w:szCs w:val="20"/>
        </w:rPr>
        <w:t>subelement</w:t>
      </w:r>
      <w:proofErr w:type="spellEnd"/>
      <w:r>
        <w:rPr>
          <w:sz w:val="22"/>
          <w:szCs w:val="20"/>
        </w:rPr>
        <w:t xml:space="preserve">” will not be used according to </w:t>
      </w:r>
      <w:proofErr w:type="spellStart"/>
      <w:r>
        <w:rPr>
          <w:sz w:val="22"/>
          <w:szCs w:val="20"/>
        </w:rPr>
        <w:t>TGme</w:t>
      </w:r>
      <w:proofErr w:type="spellEnd"/>
    </w:p>
    <w:p w14:paraId="5194DD4E" w14:textId="77777777" w:rsidR="001F1620" w:rsidRDefault="001F1620" w:rsidP="001F1620">
      <w:pPr>
        <w:pStyle w:val="gmail-msoplaintext"/>
        <w:spacing w:before="0" w:beforeAutospacing="0" w:after="0" w:afterAutospacing="0"/>
        <w:ind w:leftChars="291" w:left="640"/>
        <w:rPr>
          <w:sz w:val="22"/>
          <w:szCs w:val="20"/>
        </w:rPr>
      </w:pPr>
      <w:r>
        <w:rPr>
          <w:sz w:val="22"/>
          <w:szCs w:val="20"/>
        </w:rPr>
        <w:t xml:space="preserve">C: CID 22099, since the BTM request </w:t>
      </w:r>
      <w:proofErr w:type="gramStart"/>
      <w:r>
        <w:rPr>
          <w:sz w:val="22"/>
          <w:szCs w:val="20"/>
        </w:rPr>
        <w:t>is originated</w:t>
      </w:r>
      <w:proofErr w:type="gramEnd"/>
      <w:r>
        <w:rPr>
          <w:sz w:val="22"/>
          <w:szCs w:val="20"/>
        </w:rPr>
        <w:t xml:space="preserve"> from the MLD, I like the proposed text.</w:t>
      </w:r>
    </w:p>
    <w:p w14:paraId="56FADF63"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sz w:val="22"/>
          <w:szCs w:val="20"/>
        </w:rPr>
        <w:t>C: CID 22045, it has been motioned regarding the setting of the Link Removal Imminent field, you can use the reference of that doc. in the resolution.</w:t>
      </w:r>
    </w:p>
    <w:p w14:paraId="7158C1F0"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p>
    <w:p w14:paraId="75150062"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sz w:val="22"/>
          <w:szCs w:val="22"/>
        </w:rPr>
        <w:t>0324</w:t>
      </w:r>
      <w:r w:rsidRPr="00FF311D">
        <w:rPr>
          <w:sz w:val="22"/>
          <w:szCs w:val="22"/>
        </w:rPr>
        <w:t>r</w:t>
      </w:r>
      <w:r>
        <w:rPr>
          <w:sz w:val="22"/>
          <w:szCs w:val="22"/>
        </w:rPr>
        <w:t xml:space="preserve">4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1BC9488" w14:textId="77777777" w:rsidR="001F1620" w:rsidRPr="008B4D6C" w:rsidRDefault="001F1620" w:rsidP="001F1620">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Pr="00940417">
        <w:rPr>
          <w:sz w:val="22"/>
          <w:szCs w:val="22"/>
        </w:rPr>
        <w:t>22105 22280 22031 22071 22070 22330 22069 22068 22262 22353 22015 22267 22329 22100 22054 22053 22052 22051 22050 22049 22048 22047 22046 22045 22044</w:t>
      </w:r>
    </w:p>
    <w:p w14:paraId="7A9AF2A7"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255BFB4A" w14:textId="77777777" w:rsidR="001F1620" w:rsidRDefault="001F1620" w:rsidP="001F1620">
      <w:pPr>
        <w:ind w:leftChars="291" w:left="640"/>
        <w:rPr>
          <w:szCs w:val="20"/>
        </w:rPr>
      </w:pPr>
      <w:r w:rsidRPr="00D8754D">
        <w:rPr>
          <w:szCs w:val="20"/>
          <w:highlight w:val="green"/>
        </w:rPr>
        <w:t>Result: No objection.</w:t>
      </w:r>
    </w:p>
    <w:p w14:paraId="54C3FADB" w14:textId="77777777" w:rsidR="001F1620" w:rsidRDefault="001F1620" w:rsidP="001F1620"/>
    <w:p w14:paraId="7D7B8D81" w14:textId="77777777" w:rsidR="001F1620" w:rsidRDefault="001F1620" w:rsidP="001F1620"/>
    <w:p w14:paraId="07F087ED" w14:textId="77777777" w:rsidR="001F1620" w:rsidRDefault="001F1620" w:rsidP="001F1620"/>
    <w:p w14:paraId="319B3E87" w14:textId="77777777" w:rsidR="001F1620" w:rsidRDefault="00000000" w:rsidP="001F1620">
      <w:pPr>
        <w:pStyle w:val="ListParagraph"/>
        <w:numPr>
          <w:ilvl w:val="1"/>
          <w:numId w:val="5"/>
        </w:numPr>
        <w:tabs>
          <w:tab w:val="left" w:pos="3225"/>
          <w:tab w:val="left" w:pos="5103"/>
        </w:tabs>
        <w:ind w:leftChars="291" w:left="1000"/>
      </w:pPr>
      <w:hyperlink r:id="rId20" w:history="1">
        <w:r w:rsidR="001F1620" w:rsidRPr="00987A5A">
          <w:rPr>
            <w:rStyle w:val="Hyperlink"/>
            <w:szCs w:val="22"/>
          </w:rPr>
          <w:t>0335r0</w:t>
        </w:r>
      </w:hyperlink>
      <w:r w:rsidR="001F1620" w:rsidRPr="00744192">
        <w:rPr>
          <w:szCs w:val="22"/>
        </w:rPr>
        <w:t xml:space="preserve"> ISAB CIDs on P2P</w:t>
      </w:r>
      <w:r w:rsidR="001F1620" w:rsidRPr="00744192">
        <w:rPr>
          <w:szCs w:val="22"/>
        </w:rPr>
        <w:tab/>
      </w:r>
      <w:r w:rsidR="001F1620">
        <w:rPr>
          <w:szCs w:val="22"/>
        </w:rPr>
        <w:tab/>
      </w:r>
      <w:r w:rsidR="001F1620">
        <w:rPr>
          <w:szCs w:val="22"/>
        </w:rPr>
        <w:tab/>
      </w:r>
      <w:r w:rsidR="001F1620">
        <w:rPr>
          <w:szCs w:val="22"/>
        </w:rPr>
        <w:tab/>
      </w:r>
      <w:r w:rsidR="001F1620" w:rsidRPr="00744192">
        <w:rPr>
          <w:szCs w:val="22"/>
        </w:rPr>
        <w:t>Rubayet Shafin</w:t>
      </w:r>
    </w:p>
    <w:p w14:paraId="2BBA9A0F" w14:textId="77777777" w:rsidR="001F1620" w:rsidRDefault="001F1620" w:rsidP="001F1620">
      <w:pPr>
        <w:ind w:leftChars="291" w:left="640"/>
        <w:rPr>
          <w:szCs w:val="20"/>
        </w:rPr>
      </w:pPr>
    </w:p>
    <w:p w14:paraId="30B50332" w14:textId="77777777" w:rsidR="001F1620" w:rsidRDefault="001F1620" w:rsidP="001F1620">
      <w:pPr>
        <w:pStyle w:val="gmail-msoplaintext"/>
        <w:spacing w:before="0" w:beforeAutospacing="0" w:after="0" w:afterAutospacing="0"/>
        <w:ind w:leftChars="291" w:left="640"/>
        <w:rPr>
          <w:sz w:val="22"/>
          <w:szCs w:val="20"/>
        </w:rPr>
      </w:pPr>
      <w:r>
        <w:rPr>
          <w:sz w:val="22"/>
          <w:szCs w:val="20"/>
        </w:rPr>
        <w:t>C: for note3, this is baseline behavior, you can reject this CID.</w:t>
      </w:r>
    </w:p>
    <w:p w14:paraId="2B487586"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p>
    <w:p w14:paraId="15D15FC9"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sz w:val="22"/>
          <w:szCs w:val="22"/>
        </w:rPr>
        <w:t>0335</w:t>
      </w:r>
      <w:r w:rsidRPr="00FF311D">
        <w:rPr>
          <w:sz w:val="22"/>
          <w:szCs w:val="22"/>
        </w:rPr>
        <w:t>r</w:t>
      </w:r>
      <w:r>
        <w:rPr>
          <w:sz w:val="22"/>
          <w:szCs w:val="22"/>
        </w:rPr>
        <w:t xml:space="preserve">2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C546E26" w14:textId="77777777" w:rsidR="001F1620" w:rsidRPr="008B4D6C" w:rsidRDefault="001F1620" w:rsidP="001F1620">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Pr="00C5782A">
        <w:rPr>
          <w:sz w:val="22"/>
          <w:szCs w:val="22"/>
        </w:rPr>
        <w:t>22110    22138    22140    2211</w:t>
      </w:r>
      <w:r>
        <w:rPr>
          <w:sz w:val="22"/>
          <w:szCs w:val="22"/>
        </w:rPr>
        <w:t xml:space="preserve">7    22118    22132    22133   </w:t>
      </w:r>
      <w:r w:rsidRPr="00C5782A">
        <w:rPr>
          <w:sz w:val="22"/>
          <w:szCs w:val="22"/>
        </w:rPr>
        <w:t>22134    22137    22129    22130    22136    22139    22135</w:t>
      </w:r>
    </w:p>
    <w:p w14:paraId="6E127042"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5469869E" w14:textId="77777777" w:rsidR="001F1620" w:rsidRDefault="001F1620" w:rsidP="001F1620">
      <w:pPr>
        <w:ind w:leftChars="291" w:left="640"/>
        <w:rPr>
          <w:szCs w:val="20"/>
        </w:rPr>
      </w:pPr>
      <w:r w:rsidRPr="00D8754D">
        <w:rPr>
          <w:szCs w:val="20"/>
          <w:highlight w:val="green"/>
        </w:rPr>
        <w:t>Result: No objection.</w:t>
      </w:r>
    </w:p>
    <w:p w14:paraId="6F5E31F0" w14:textId="77777777" w:rsidR="001F1620" w:rsidRDefault="001F1620" w:rsidP="001F1620">
      <w:r>
        <w:t>Note- the revision number for the original SP text is 0335</w:t>
      </w:r>
      <w:r w:rsidRPr="00FF311D">
        <w:t>r</w:t>
      </w:r>
      <w:r>
        <w:t xml:space="preserve">1. Rubayet revised the document by adding CID tag. Nobody </w:t>
      </w:r>
      <w:proofErr w:type="gramStart"/>
      <w:r>
        <w:t>objects</w:t>
      </w:r>
      <w:proofErr w:type="gramEnd"/>
      <w:r>
        <w:t xml:space="preserve"> the changing of the revision number.</w:t>
      </w:r>
    </w:p>
    <w:p w14:paraId="0BAEBC87" w14:textId="77777777" w:rsidR="001F1620" w:rsidRDefault="001F1620" w:rsidP="001F1620"/>
    <w:p w14:paraId="49832FBB" w14:textId="77777777" w:rsidR="001F1620" w:rsidRDefault="001F1620" w:rsidP="001F1620"/>
    <w:p w14:paraId="48CAE49C" w14:textId="77777777" w:rsidR="001F1620" w:rsidRDefault="001F1620" w:rsidP="001F1620"/>
    <w:p w14:paraId="2AB1200C" w14:textId="77777777" w:rsidR="001F1620" w:rsidRDefault="00000000" w:rsidP="001F1620">
      <w:pPr>
        <w:pStyle w:val="ListParagraph"/>
        <w:numPr>
          <w:ilvl w:val="1"/>
          <w:numId w:val="5"/>
        </w:numPr>
        <w:tabs>
          <w:tab w:val="left" w:pos="3225"/>
          <w:tab w:val="left" w:pos="5103"/>
        </w:tabs>
        <w:ind w:leftChars="291" w:left="1000"/>
      </w:pPr>
      <w:hyperlink r:id="rId21" w:history="1">
        <w:r w:rsidR="001F1620" w:rsidRPr="00987A5A">
          <w:rPr>
            <w:rStyle w:val="Hyperlink"/>
            <w:szCs w:val="22"/>
          </w:rPr>
          <w:t>0312r1</w:t>
        </w:r>
      </w:hyperlink>
      <w:r w:rsidR="001F1620" w:rsidRPr="00744192">
        <w:rPr>
          <w:szCs w:val="22"/>
        </w:rPr>
        <w:t xml:space="preserve"> D5.0 CR for CID-22055 &amp; 22192</w:t>
      </w:r>
      <w:r w:rsidR="001F1620" w:rsidRPr="00744192">
        <w:rPr>
          <w:szCs w:val="22"/>
        </w:rPr>
        <w:tab/>
      </w:r>
      <w:r w:rsidR="001F1620">
        <w:rPr>
          <w:szCs w:val="22"/>
        </w:rPr>
        <w:tab/>
      </w:r>
      <w:r w:rsidR="001F1620" w:rsidRPr="00744192">
        <w:rPr>
          <w:szCs w:val="22"/>
        </w:rPr>
        <w:t>Kaiying Lu</w:t>
      </w:r>
    </w:p>
    <w:p w14:paraId="68272AFF" w14:textId="77777777" w:rsidR="001F1620" w:rsidRDefault="001F1620" w:rsidP="001F1620">
      <w:pPr>
        <w:ind w:leftChars="291" w:left="640"/>
        <w:rPr>
          <w:szCs w:val="20"/>
        </w:rPr>
      </w:pPr>
    </w:p>
    <w:p w14:paraId="41A97325" w14:textId="77777777" w:rsidR="001F1620" w:rsidRDefault="001F1620" w:rsidP="001F1620">
      <w:pPr>
        <w:pStyle w:val="gmail-msoplaintext"/>
        <w:spacing w:before="0" w:beforeAutospacing="0" w:after="0" w:afterAutospacing="0"/>
        <w:ind w:leftChars="291" w:left="640"/>
        <w:rPr>
          <w:sz w:val="22"/>
          <w:szCs w:val="20"/>
        </w:rPr>
      </w:pPr>
      <w:r>
        <w:rPr>
          <w:sz w:val="22"/>
          <w:szCs w:val="20"/>
        </w:rPr>
        <w:t>C: could you remove “by …”, it’s quite difficult to follow.</w:t>
      </w:r>
    </w:p>
    <w:p w14:paraId="1CB32B9C" w14:textId="77777777" w:rsidR="001F1620" w:rsidRDefault="001F1620" w:rsidP="001F1620">
      <w:pPr>
        <w:pStyle w:val="gmail-msoplaintext"/>
        <w:spacing w:before="0" w:beforeAutospacing="0" w:after="0" w:afterAutospacing="0"/>
        <w:ind w:leftChars="291" w:left="640"/>
        <w:rPr>
          <w:sz w:val="22"/>
          <w:szCs w:val="20"/>
        </w:rPr>
      </w:pPr>
      <w:r>
        <w:rPr>
          <w:sz w:val="22"/>
          <w:szCs w:val="20"/>
        </w:rPr>
        <w:t>C: the NSTR MLD property is set by the MLD rather than the STA.</w:t>
      </w:r>
    </w:p>
    <w:p w14:paraId="209CB8FF"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sz w:val="22"/>
          <w:szCs w:val="20"/>
        </w:rPr>
        <w:t xml:space="preserve">C: </w:t>
      </w:r>
      <w:proofErr w:type="gramStart"/>
      <w:r>
        <w:rPr>
          <w:sz w:val="22"/>
          <w:szCs w:val="20"/>
        </w:rPr>
        <w:t>this</w:t>
      </w:r>
      <w:proofErr w:type="gramEnd"/>
      <w:r>
        <w:rPr>
          <w:sz w:val="22"/>
          <w:szCs w:val="20"/>
        </w:rPr>
        <w:t xml:space="preserve"> comment does not point out any technical issue, the original text looks good.</w:t>
      </w:r>
    </w:p>
    <w:p w14:paraId="3771C064"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p>
    <w:p w14:paraId="21EE872F"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b/>
          <w:bCs/>
          <w:sz w:val="22"/>
          <w:szCs w:val="20"/>
        </w:rPr>
        <w:lastRenderedPageBreak/>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sz w:val="22"/>
          <w:szCs w:val="22"/>
        </w:rPr>
        <w:t>312</w:t>
      </w:r>
      <w:r w:rsidRPr="00FF311D">
        <w:rPr>
          <w:sz w:val="22"/>
          <w:szCs w:val="22"/>
        </w:rPr>
        <w:t>r</w:t>
      </w:r>
      <w:r>
        <w:rPr>
          <w:sz w:val="22"/>
          <w:szCs w:val="22"/>
        </w:rPr>
        <w:t xml:space="preserve">2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56C4DB28" w14:textId="77777777" w:rsidR="001F1620" w:rsidRPr="008B4D6C" w:rsidRDefault="001F1620" w:rsidP="001F1620">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w:t>
      </w:r>
      <w:r w:rsidRPr="00DA6534">
        <w:t>22192, 22055, 22074</w:t>
      </w:r>
    </w:p>
    <w:p w14:paraId="59187980"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1AFA19E4" w14:textId="77777777" w:rsidR="001F1620" w:rsidRDefault="001F1620" w:rsidP="001F1620">
      <w:pPr>
        <w:ind w:leftChars="291" w:left="640"/>
        <w:rPr>
          <w:szCs w:val="20"/>
        </w:rPr>
      </w:pPr>
      <w:r w:rsidRPr="00D8754D">
        <w:rPr>
          <w:szCs w:val="20"/>
          <w:highlight w:val="green"/>
        </w:rPr>
        <w:t>Result: No objection.</w:t>
      </w:r>
    </w:p>
    <w:p w14:paraId="07BFF302" w14:textId="77777777" w:rsidR="001F1620" w:rsidRDefault="001F1620" w:rsidP="001F1620"/>
    <w:p w14:paraId="69DA4986" w14:textId="77777777" w:rsidR="001F1620" w:rsidRDefault="001F1620" w:rsidP="001F1620"/>
    <w:p w14:paraId="7643838D" w14:textId="77777777" w:rsidR="001F1620" w:rsidRDefault="001F1620" w:rsidP="001F1620"/>
    <w:p w14:paraId="171AAB51" w14:textId="77777777" w:rsidR="001F1620" w:rsidRDefault="00000000" w:rsidP="001F1620">
      <w:pPr>
        <w:pStyle w:val="ListParagraph"/>
        <w:numPr>
          <w:ilvl w:val="1"/>
          <w:numId w:val="5"/>
        </w:numPr>
        <w:tabs>
          <w:tab w:val="left" w:pos="3225"/>
          <w:tab w:val="left" w:pos="5103"/>
        </w:tabs>
        <w:ind w:leftChars="291" w:left="1000"/>
      </w:pPr>
      <w:hyperlink r:id="rId22" w:history="1">
        <w:r w:rsidR="001F1620" w:rsidRPr="006922CC">
          <w:rPr>
            <w:rStyle w:val="Hyperlink"/>
            <w:szCs w:val="22"/>
          </w:rPr>
          <w:t>0366r0</w:t>
        </w:r>
      </w:hyperlink>
      <w:r w:rsidR="001F1620" w:rsidRPr="00744192">
        <w:rPr>
          <w:szCs w:val="22"/>
        </w:rPr>
        <w:t xml:space="preserve"> Prop</w:t>
      </w:r>
      <w:r w:rsidR="001F1620">
        <w:rPr>
          <w:szCs w:val="22"/>
        </w:rPr>
        <w:t>.</w:t>
      </w:r>
      <w:r w:rsidR="001F1620" w:rsidRPr="00744192">
        <w:rPr>
          <w:szCs w:val="22"/>
        </w:rPr>
        <w:t xml:space="preserve"> Res</w:t>
      </w:r>
      <w:r w:rsidR="001F1620">
        <w:rPr>
          <w:szCs w:val="22"/>
        </w:rPr>
        <w:t>.</w:t>
      </w:r>
      <w:r w:rsidR="001F1620" w:rsidRPr="00744192">
        <w:rPr>
          <w:szCs w:val="22"/>
        </w:rPr>
        <w:t xml:space="preserve"> to 11be </w:t>
      </w:r>
      <w:r w:rsidR="001F1620">
        <w:rPr>
          <w:szCs w:val="22"/>
        </w:rPr>
        <w:t>ISAB</w:t>
      </w:r>
      <w:r w:rsidR="001F1620" w:rsidRPr="00744192">
        <w:rPr>
          <w:szCs w:val="22"/>
        </w:rPr>
        <w:t xml:space="preserve"> CID on EMLSR co-ex ind</w:t>
      </w:r>
      <w:r w:rsidR="001F1620">
        <w:rPr>
          <w:szCs w:val="22"/>
        </w:rPr>
        <w:t>.</w:t>
      </w:r>
      <w:r w:rsidR="001F1620" w:rsidRPr="00744192">
        <w:rPr>
          <w:szCs w:val="22"/>
        </w:rPr>
        <w:tab/>
        <w:t>Qi Wang</w:t>
      </w:r>
    </w:p>
    <w:p w14:paraId="752AF5E6" w14:textId="77777777" w:rsidR="001F1620" w:rsidRDefault="001F1620" w:rsidP="001F1620">
      <w:pPr>
        <w:ind w:leftChars="291" w:left="640"/>
        <w:rPr>
          <w:szCs w:val="20"/>
        </w:rPr>
      </w:pPr>
    </w:p>
    <w:p w14:paraId="0C287098" w14:textId="77777777" w:rsidR="001F1620" w:rsidRDefault="001F1620" w:rsidP="001F1620">
      <w:pPr>
        <w:pStyle w:val="gmail-msoplaintext"/>
        <w:spacing w:before="0" w:beforeAutospacing="0" w:after="0" w:afterAutospacing="0"/>
        <w:ind w:leftChars="291" w:left="640"/>
        <w:rPr>
          <w:sz w:val="22"/>
          <w:szCs w:val="20"/>
        </w:rPr>
      </w:pPr>
      <w:r w:rsidRPr="008B4D6C">
        <w:rPr>
          <w:sz w:val="22"/>
          <w:szCs w:val="20"/>
        </w:rPr>
        <w:t>Discussion: None.</w:t>
      </w:r>
    </w:p>
    <w:p w14:paraId="06742A66"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p>
    <w:p w14:paraId="318B40DB"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sz w:val="22"/>
          <w:szCs w:val="22"/>
        </w:rPr>
        <w:t>0366</w:t>
      </w:r>
      <w:r w:rsidRPr="00FF311D">
        <w:rPr>
          <w:sz w:val="22"/>
          <w:szCs w:val="22"/>
        </w:rPr>
        <w:t>r</w:t>
      </w:r>
      <w:r>
        <w:rPr>
          <w:sz w:val="22"/>
          <w:szCs w:val="22"/>
        </w:rPr>
        <w:t xml:space="preserve">0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643D512" w14:textId="77777777" w:rsidR="001F1620" w:rsidRPr="008B4D6C" w:rsidRDefault="001F1620" w:rsidP="001F1620">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Pr="005C42E2">
        <w:rPr>
          <w:sz w:val="22"/>
          <w:szCs w:val="22"/>
        </w:rPr>
        <w:t>22252, 22253</w:t>
      </w:r>
      <w:r>
        <w:rPr>
          <w:sz w:val="22"/>
          <w:szCs w:val="22"/>
        </w:rPr>
        <w:t>,</w:t>
      </w:r>
      <w:r w:rsidRPr="005C42E2">
        <w:rPr>
          <w:sz w:val="22"/>
          <w:szCs w:val="22"/>
        </w:rPr>
        <w:t xml:space="preserve"> 22259</w:t>
      </w:r>
    </w:p>
    <w:p w14:paraId="3351E044"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67156A8A" w14:textId="77777777" w:rsidR="001F1620" w:rsidRDefault="001F1620" w:rsidP="001F1620">
      <w:pPr>
        <w:ind w:leftChars="291" w:left="640"/>
        <w:rPr>
          <w:szCs w:val="20"/>
        </w:rPr>
      </w:pPr>
      <w:r w:rsidRPr="00D8754D">
        <w:rPr>
          <w:szCs w:val="20"/>
          <w:highlight w:val="green"/>
        </w:rPr>
        <w:t>Result: No objection.</w:t>
      </w:r>
    </w:p>
    <w:p w14:paraId="3BA5282B" w14:textId="77777777" w:rsidR="001F1620" w:rsidRDefault="001F1620" w:rsidP="001F1620"/>
    <w:p w14:paraId="4A02D303" w14:textId="77777777" w:rsidR="001F1620" w:rsidRDefault="001F1620" w:rsidP="001F1620"/>
    <w:p w14:paraId="6965E850" w14:textId="77777777" w:rsidR="001F1620" w:rsidRDefault="001F1620" w:rsidP="001F1620"/>
    <w:p w14:paraId="058E372F" w14:textId="77777777" w:rsidR="001F1620" w:rsidRDefault="00000000" w:rsidP="001F1620">
      <w:pPr>
        <w:pStyle w:val="ListParagraph"/>
        <w:numPr>
          <w:ilvl w:val="1"/>
          <w:numId w:val="5"/>
        </w:numPr>
        <w:tabs>
          <w:tab w:val="left" w:pos="3225"/>
          <w:tab w:val="left" w:pos="5103"/>
        </w:tabs>
        <w:ind w:leftChars="291" w:left="1000"/>
      </w:pPr>
      <w:hyperlink r:id="rId23" w:history="1">
        <w:r w:rsidR="001F1620" w:rsidRPr="003E455B">
          <w:rPr>
            <w:rStyle w:val="Hyperlink"/>
            <w:szCs w:val="22"/>
          </w:rPr>
          <w:t>0345r1</w:t>
        </w:r>
      </w:hyperlink>
      <w:r w:rsidR="001F1620" w:rsidRPr="00EC26FA">
        <w:rPr>
          <w:szCs w:val="22"/>
        </w:rPr>
        <w:t xml:space="preserve"> Prop</w:t>
      </w:r>
      <w:r w:rsidR="001F1620">
        <w:rPr>
          <w:szCs w:val="22"/>
        </w:rPr>
        <w:t>.</w:t>
      </w:r>
      <w:r w:rsidR="001F1620" w:rsidRPr="00EC26FA">
        <w:rPr>
          <w:szCs w:val="22"/>
        </w:rPr>
        <w:t xml:space="preserve"> Res</w:t>
      </w:r>
      <w:r w:rsidR="001F1620">
        <w:rPr>
          <w:szCs w:val="22"/>
        </w:rPr>
        <w:t>.</w:t>
      </w:r>
      <w:r w:rsidR="001F1620" w:rsidRPr="00EC26FA">
        <w:rPr>
          <w:szCs w:val="22"/>
        </w:rPr>
        <w:t xml:space="preserve"> for CID 22320 and 22321 on </w:t>
      </w:r>
      <w:r w:rsidR="001F1620">
        <w:rPr>
          <w:szCs w:val="22"/>
        </w:rPr>
        <w:t>ISAB</w:t>
      </w:r>
      <w:r w:rsidR="001F1620" w:rsidRPr="00EC26FA">
        <w:rPr>
          <w:szCs w:val="22"/>
        </w:rPr>
        <w:t xml:space="preserve"> on D5.0</w:t>
      </w:r>
      <w:r w:rsidR="001F1620" w:rsidRPr="00EC26FA">
        <w:rPr>
          <w:szCs w:val="22"/>
        </w:rPr>
        <w:tab/>
        <w:t>Liuming Lu</w:t>
      </w:r>
    </w:p>
    <w:p w14:paraId="3BE7ABB0" w14:textId="77777777" w:rsidR="001F1620" w:rsidRDefault="001F1620" w:rsidP="001F1620">
      <w:pPr>
        <w:ind w:leftChars="291" w:left="640"/>
        <w:rPr>
          <w:szCs w:val="20"/>
        </w:rPr>
      </w:pPr>
    </w:p>
    <w:p w14:paraId="41B25FD2" w14:textId="77777777" w:rsidR="001F1620" w:rsidRDefault="001F1620" w:rsidP="001F1620">
      <w:pPr>
        <w:pStyle w:val="gmail-msoplaintext"/>
        <w:spacing w:before="0" w:beforeAutospacing="0" w:after="0" w:afterAutospacing="0"/>
        <w:ind w:leftChars="291" w:left="640"/>
        <w:rPr>
          <w:sz w:val="22"/>
          <w:szCs w:val="20"/>
        </w:rPr>
      </w:pPr>
      <w:r>
        <w:rPr>
          <w:sz w:val="22"/>
          <w:szCs w:val="20"/>
        </w:rPr>
        <w:t>C: there’s no protocol about ESS transition. Even if we change the definition, we don’t need to define any protocol for MLD ESS transition.</w:t>
      </w:r>
    </w:p>
    <w:p w14:paraId="7312CFCE"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sz w:val="22"/>
          <w:szCs w:val="20"/>
        </w:rPr>
        <w:t>C: you need to get rid of the hyphen between multicast and the group.</w:t>
      </w:r>
    </w:p>
    <w:p w14:paraId="33BB0DD8"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p>
    <w:p w14:paraId="2A0EE2A0"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sz w:val="22"/>
          <w:szCs w:val="22"/>
        </w:rPr>
        <w:t>0345</w:t>
      </w:r>
      <w:r w:rsidRPr="00FF311D">
        <w:rPr>
          <w:sz w:val="22"/>
          <w:szCs w:val="22"/>
        </w:rPr>
        <w:t>r</w:t>
      </w:r>
      <w:r>
        <w:rPr>
          <w:sz w:val="22"/>
          <w:szCs w:val="22"/>
        </w:rPr>
        <w:t xml:space="preserve">3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818CEB9" w14:textId="77777777" w:rsidR="001F1620" w:rsidRPr="008B4D6C" w:rsidRDefault="001F1620" w:rsidP="001F1620">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Pr>
          <w:sz w:val="22"/>
          <w:szCs w:val="22"/>
        </w:rPr>
        <w:t>22320, 22321</w:t>
      </w:r>
    </w:p>
    <w:p w14:paraId="0ABF4456"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66AD4266" w14:textId="77777777" w:rsidR="001F1620" w:rsidRDefault="001F1620" w:rsidP="001F1620">
      <w:pPr>
        <w:ind w:leftChars="291" w:left="640"/>
        <w:rPr>
          <w:szCs w:val="20"/>
        </w:rPr>
      </w:pPr>
      <w:r w:rsidRPr="00D8754D">
        <w:rPr>
          <w:szCs w:val="20"/>
          <w:highlight w:val="green"/>
        </w:rPr>
        <w:t>Result: No objection.</w:t>
      </w:r>
    </w:p>
    <w:p w14:paraId="1FD934E0" w14:textId="77777777" w:rsidR="001F1620" w:rsidRDefault="001F1620" w:rsidP="001F1620"/>
    <w:p w14:paraId="6ACE257A" w14:textId="77777777" w:rsidR="001F1620" w:rsidRDefault="001F1620" w:rsidP="001F1620"/>
    <w:p w14:paraId="0180AAB1" w14:textId="77777777" w:rsidR="001F1620" w:rsidRDefault="001F1620" w:rsidP="001F1620"/>
    <w:p w14:paraId="4020F509" w14:textId="77777777" w:rsidR="001F1620" w:rsidRDefault="00000000" w:rsidP="001F1620">
      <w:pPr>
        <w:pStyle w:val="ListParagraph"/>
        <w:numPr>
          <w:ilvl w:val="1"/>
          <w:numId w:val="5"/>
        </w:numPr>
        <w:tabs>
          <w:tab w:val="left" w:pos="3225"/>
          <w:tab w:val="left" w:pos="5103"/>
        </w:tabs>
        <w:ind w:leftChars="291" w:left="1000"/>
      </w:pPr>
      <w:hyperlink r:id="rId24" w:history="1">
        <w:r w:rsidR="001F1620" w:rsidRPr="003E455B">
          <w:rPr>
            <w:rStyle w:val="Hyperlink"/>
            <w:szCs w:val="22"/>
          </w:rPr>
          <w:t>0261r0</w:t>
        </w:r>
      </w:hyperlink>
      <w:r w:rsidR="001F1620" w:rsidRPr="00DA22E3">
        <w:rPr>
          <w:szCs w:val="22"/>
        </w:rPr>
        <w:t xml:space="preserve"> SA ballot CR for TTLM element</w:t>
      </w:r>
      <w:r w:rsidR="001F1620" w:rsidRPr="00DA22E3">
        <w:rPr>
          <w:szCs w:val="22"/>
        </w:rPr>
        <w:tab/>
      </w:r>
      <w:r w:rsidR="001F1620">
        <w:rPr>
          <w:szCs w:val="22"/>
        </w:rPr>
        <w:tab/>
      </w:r>
      <w:r w:rsidR="001F1620">
        <w:rPr>
          <w:szCs w:val="22"/>
        </w:rPr>
        <w:tab/>
      </w:r>
      <w:r w:rsidR="001F1620" w:rsidRPr="00DA22E3">
        <w:rPr>
          <w:szCs w:val="22"/>
        </w:rPr>
        <w:t>Mikael Lorgeoux</w:t>
      </w:r>
    </w:p>
    <w:p w14:paraId="4B651E9B" w14:textId="77777777" w:rsidR="001F1620" w:rsidRDefault="001F1620" w:rsidP="001F1620">
      <w:pPr>
        <w:ind w:leftChars="291" w:left="640"/>
        <w:rPr>
          <w:szCs w:val="20"/>
        </w:rPr>
      </w:pPr>
    </w:p>
    <w:p w14:paraId="0153F86E" w14:textId="77777777" w:rsidR="001F1620" w:rsidRDefault="001F1620" w:rsidP="001F1620">
      <w:pPr>
        <w:pStyle w:val="gmail-msoplaintext"/>
        <w:spacing w:before="0" w:beforeAutospacing="0" w:after="0" w:afterAutospacing="0"/>
        <w:ind w:leftChars="291" w:left="640"/>
        <w:rPr>
          <w:sz w:val="22"/>
          <w:szCs w:val="20"/>
        </w:rPr>
      </w:pPr>
      <w:r>
        <w:rPr>
          <w:sz w:val="22"/>
          <w:szCs w:val="20"/>
        </w:rPr>
        <w:t xml:space="preserve">C: how can we </w:t>
      </w:r>
      <w:proofErr w:type="spellStart"/>
      <w:proofErr w:type="gramStart"/>
      <w:r>
        <w:rPr>
          <w:sz w:val="22"/>
          <w:szCs w:val="20"/>
        </w:rPr>
        <w:t>interpreate</w:t>
      </w:r>
      <w:proofErr w:type="spellEnd"/>
      <w:proofErr w:type="gramEnd"/>
      <w:r>
        <w:rPr>
          <w:sz w:val="22"/>
          <w:szCs w:val="20"/>
        </w:rPr>
        <w:t xml:space="preserve"> the field with slash.</w:t>
      </w:r>
    </w:p>
    <w:p w14:paraId="0D6E3874" w14:textId="77777777" w:rsidR="001F1620" w:rsidRDefault="001F1620" w:rsidP="001F1620">
      <w:pPr>
        <w:pStyle w:val="gmail-msoplaintext"/>
        <w:spacing w:before="0" w:beforeAutospacing="0" w:after="0" w:afterAutospacing="0"/>
        <w:ind w:leftChars="291" w:left="640"/>
        <w:rPr>
          <w:sz w:val="22"/>
          <w:szCs w:val="20"/>
        </w:rPr>
      </w:pPr>
      <w:r>
        <w:rPr>
          <w:sz w:val="22"/>
          <w:szCs w:val="20"/>
        </w:rPr>
        <w:t xml:space="preserve">A: </w:t>
      </w:r>
      <w:proofErr w:type="gramStart"/>
      <w:r>
        <w:rPr>
          <w:sz w:val="22"/>
          <w:szCs w:val="20"/>
        </w:rPr>
        <w:t>it</w:t>
      </w:r>
      <w:proofErr w:type="gramEnd"/>
      <w:r>
        <w:rPr>
          <w:sz w:val="22"/>
          <w:szCs w:val="20"/>
        </w:rPr>
        <w:t xml:space="preserve"> depends on the frame type.</w:t>
      </w:r>
    </w:p>
    <w:p w14:paraId="58787F39" w14:textId="77777777" w:rsidR="001F1620" w:rsidRDefault="001F1620" w:rsidP="001F1620">
      <w:pPr>
        <w:pStyle w:val="gmail-msoplaintext"/>
        <w:spacing w:before="0" w:beforeAutospacing="0" w:after="0" w:afterAutospacing="0"/>
        <w:ind w:leftChars="291" w:left="640"/>
        <w:rPr>
          <w:sz w:val="22"/>
          <w:szCs w:val="20"/>
        </w:rPr>
      </w:pPr>
      <w:r>
        <w:rPr>
          <w:sz w:val="22"/>
          <w:szCs w:val="20"/>
        </w:rPr>
        <w:t>C: there are devices in the field that already parses the element as it was.</w:t>
      </w:r>
    </w:p>
    <w:p w14:paraId="21B5A52F" w14:textId="77777777" w:rsidR="001F1620" w:rsidRPr="008B4D6C" w:rsidRDefault="001F1620" w:rsidP="001F1620">
      <w:pPr>
        <w:pStyle w:val="gmail-msoplaintext"/>
        <w:spacing w:before="0" w:beforeAutospacing="0" w:after="0" w:afterAutospacing="0"/>
        <w:ind w:leftChars="291" w:left="640"/>
        <w:rPr>
          <w:rFonts w:ascii="Consolas" w:hAnsi="Consolas"/>
          <w:sz w:val="22"/>
          <w:szCs w:val="21"/>
        </w:rPr>
      </w:pPr>
      <w:r>
        <w:rPr>
          <w:sz w:val="22"/>
          <w:szCs w:val="20"/>
        </w:rPr>
        <w:t>C: request to defer the SP, need more time to digest.</w:t>
      </w:r>
    </w:p>
    <w:p w14:paraId="508EB46B" w14:textId="77777777" w:rsidR="001F1620" w:rsidRDefault="001F1620" w:rsidP="001F1620">
      <w:pPr>
        <w:pStyle w:val="gmail-msoplaintext"/>
        <w:spacing w:before="0" w:beforeAutospacing="0" w:after="0" w:afterAutospacing="0"/>
        <w:ind w:leftChars="291" w:left="640"/>
        <w:rPr>
          <w:rFonts w:ascii="Consolas" w:hAnsi="Consolas"/>
          <w:sz w:val="22"/>
          <w:szCs w:val="21"/>
        </w:rPr>
      </w:pPr>
    </w:p>
    <w:p w14:paraId="0DAC5D7E" w14:textId="77777777" w:rsidR="001F1620" w:rsidRPr="00CB5F81" w:rsidRDefault="001F1620" w:rsidP="001F1620">
      <w:pPr>
        <w:pStyle w:val="gmail-msoplaintext"/>
        <w:spacing w:before="0" w:beforeAutospacing="0" w:after="0" w:afterAutospacing="0"/>
        <w:ind w:leftChars="291" w:left="640"/>
        <w:rPr>
          <w:sz w:val="22"/>
          <w:szCs w:val="20"/>
        </w:rPr>
      </w:pPr>
      <w:r w:rsidRPr="00CB5F81">
        <w:rPr>
          <w:rFonts w:hint="eastAsia"/>
          <w:sz w:val="22"/>
          <w:szCs w:val="20"/>
        </w:rPr>
        <w:t>S</w:t>
      </w:r>
      <w:r w:rsidRPr="00CB5F81">
        <w:rPr>
          <w:sz w:val="22"/>
          <w:szCs w:val="20"/>
        </w:rPr>
        <w:t>P deferred</w:t>
      </w:r>
      <w:r>
        <w:rPr>
          <w:sz w:val="22"/>
          <w:szCs w:val="20"/>
        </w:rPr>
        <w:t>.</w:t>
      </w:r>
    </w:p>
    <w:p w14:paraId="288B5E7A" w14:textId="77777777" w:rsidR="001F1620" w:rsidRDefault="001F1620" w:rsidP="001F1620"/>
    <w:p w14:paraId="05B42E8A" w14:textId="77777777" w:rsidR="001F1620" w:rsidRDefault="001F1620" w:rsidP="001F1620"/>
    <w:p w14:paraId="6C6A0ACB" w14:textId="77777777" w:rsidR="001F1620" w:rsidRDefault="001F1620" w:rsidP="001F1620"/>
    <w:p w14:paraId="3B2D0376" w14:textId="77777777" w:rsidR="001F1620" w:rsidRPr="00E87A73" w:rsidRDefault="001F1620" w:rsidP="001F1620">
      <w:pPr>
        <w:ind w:left="720"/>
      </w:pPr>
    </w:p>
    <w:p w14:paraId="48EA8721" w14:textId="77777777" w:rsidR="001F1620" w:rsidRPr="007474DD" w:rsidRDefault="001F1620" w:rsidP="001F1620">
      <w:pPr>
        <w:pStyle w:val="ListParagraph"/>
        <w:numPr>
          <w:ilvl w:val="0"/>
          <w:numId w:val="5"/>
        </w:numPr>
      </w:pPr>
      <w:r w:rsidRPr="007474DD">
        <w:t>AoB:</w:t>
      </w:r>
      <w:r>
        <w:t xml:space="preserve"> None</w:t>
      </w:r>
    </w:p>
    <w:p w14:paraId="684EDED8" w14:textId="77777777" w:rsidR="001F1620" w:rsidRDefault="001F1620" w:rsidP="001F1620">
      <w:pPr>
        <w:pStyle w:val="ListParagraph"/>
        <w:numPr>
          <w:ilvl w:val="0"/>
          <w:numId w:val="5"/>
        </w:numPr>
      </w:pPr>
      <w:r>
        <w:t>Adjourned at 11:53</w:t>
      </w:r>
    </w:p>
    <w:p w14:paraId="34C7E6DA" w14:textId="77777777" w:rsidR="001F1620" w:rsidRDefault="001F1620" w:rsidP="001F1620"/>
    <w:p w14:paraId="73EFFFA0" w14:textId="77777777" w:rsidR="001F1620" w:rsidRDefault="001F1620" w:rsidP="001F1620"/>
    <w:p w14:paraId="2E4A70AA" w14:textId="411014F4" w:rsidR="004B6670" w:rsidRDefault="004B6670">
      <w:pPr>
        <w:rPr>
          <w:rFonts w:ascii="Times New Roman" w:hAnsi="Times New Roman" w:cs="Times New Roman"/>
          <w:sz w:val="24"/>
          <w:szCs w:val="24"/>
          <w:lang w:eastAsia="ko-KR"/>
        </w:rPr>
      </w:pPr>
    </w:p>
    <w:p w14:paraId="771D4525" w14:textId="5B20BB5A" w:rsidR="004B6670" w:rsidRPr="00FB5FE7" w:rsidRDefault="00F61BA4" w:rsidP="004B6670">
      <w:pPr>
        <w:keepNext/>
        <w:keepLines/>
        <w:spacing w:before="240" w:after="60"/>
        <w:outlineLvl w:val="2"/>
        <w:rPr>
          <w:rFonts w:ascii="Times New Roman" w:hAnsi="Times New Roman" w:cs="Times New Roman"/>
          <w:sz w:val="24"/>
          <w:szCs w:val="24"/>
          <w:u w:val="single"/>
          <w:lang w:val="en-GB" w:eastAsia="en-US"/>
        </w:rPr>
      </w:pPr>
      <w:r>
        <w:rPr>
          <w:rFonts w:ascii="Times New Roman" w:hAnsi="Times New Roman" w:cs="Times New Roman"/>
          <w:b/>
          <w:sz w:val="24"/>
          <w:szCs w:val="24"/>
          <w:u w:val="single"/>
          <w:lang w:val="en-GB" w:eastAsia="en-US"/>
        </w:rPr>
        <w:lastRenderedPageBreak/>
        <w:t>April</w:t>
      </w:r>
      <w:r w:rsidR="004B6670" w:rsidRPr="00FB5FE7">
        <w:rPr>
          <w:rFonts w:ascii="Times New Roman" w:hAnsi="Times New Roman" w:cs="Times New Roman"/>
          <w:b/>
          <w:sz w:val="24"/>
          <w:szCs w:val="24"/>
          <w:u w:val="single"/>
          <w:lang w:val="en-GB" w:eastAsia="en-US"/>
        </w:rPr>
        <w:t xml:space="preserve"> </w:t>
      </w:r>
      <w:r>
        <w:rPr>
          <w:rFonts w:ascii="Times New Roman" w:hAnsi="Times New Roman" w:cs="Times New Roman"/>
          <w:b/>
          <w:sz w:val="24"/>
          <w:szCs w:val="24"/>
          <w:u w:val="single"/>
          <w:lang w:val="en-GB" w:eastAsia="en-US"/>
        </w:rPr>
        <w:t>10</w:t>
      </w:r>
      <w:r w:rsidR="004B6670" w:rsidRPr="00FB5FE7">
        <w:rPr>
          <w:rFonts w:ascii="Times New Roman" w:hAnsi="Times New Roman" w:cs="Times New Roman"/>
          <w:b/>
          <w:sz w:val="24"/>
          <w:szCs w:val="24"/>
          <w:u w:val="single"/>
          <w:lang w:val="en-GB" w:eastAsia="en-US"/>
        </w:rPr>
        <w:t>, 202</w:t>
      </w:r>
      <w:r>
        <w:rPr>
          <w:rFonts w:ascii="Times New Roman" w:hAnsi="Times New Roman" w:cs="Times New Roman"/>
          <w:b/>
          <w:sz w:val="24"/>
          <w:szCs w:val="24"/>
          <w:u w:val="single"/>
          <w:lang w:val="en-GB" w:eastAsia="en-US"/>
        </w:rPr>
        <w:t>4</w:t>
      </w:r>
      <w:r w:rsidR="004B6670" w:rsidRPr="00FB5FE7">
        <w:rPr>
          <w:rFonts w:ascii="Times New Roman" w:hAnsi="Times New Roman" w:cs="Times New Roman"/>
          <w:b/>
          <w:sz w:val="24"/>
          <w:szCs w:val="24"/>
          <w:u w:val="single"/>
          <w:lang w:val="en-GB" w:eastAsia="en-US"/>
        </w:rPr>
        <w:t xml:space="preserve"> (1</w:t>
      </w:r>
      <w:r>
        <w:rPr>
          <w:rFonts w:ascii="Times New Roman" w:hAnsi="Times New Roman" w:cs="Times New Roman"/>
          <w:b/>
          <w:sz w:val="24"/>
          <w:szCs w:val="24"/>
          <w:u w:val="single"/>
          <w:lang w:val="en-GB" w:eastAsia="en-US"/>
        </w:rPr>
        <w:t>0</w:t>
      </w:r>
      <w:r w:rsidR="004B6670" w:rsidRPr="00FB5FE7">
        <w:rPr>
          <w:rFonts w:ascii="Times New Roman" w:hAnsi="Times New Roman" w:cs="Times New Roman"/>
          <w:b/>
          <w:sz w:val="24"/>
          <w:szCs w:val="24"/>
          <w:u w:val="single"/>
          <w:lang w:val="en-GB" w:eastAsia="en-US"/>
        </w:rPr>
        <w:t xml:space="preserve">:00 – </w:t>
      </w:r>
      <w:r>
        <w:rPr>
          <w:rFonts w:ascii="Times New Roman" w:hAnsi="Times New Roman" w:cs="Times New Roman"/>
          <w:b/>
          <w:sz w:val="24"/>
          <w:szCs w:val="24"/>
          <w:u w:val="single"/>
          <w:lang w:val="en-GB" w:eastAsia="en-US"/>
        </w:rPr>
        <w:t>12</w:t>
      </w:r>
      <w:r w:rsidR="004B6670" w:rsidRPr="00FB5FE7">
        <w:rPr>
          <w:rFonts w:ascii="Times New Roman" w:hAnsi="Times New Roman" w:cs="Times New Roman"/>
          <w:b/>
          <w:sz w:val="24"/>
          <w:szCs w:val="24"/>
          <w:u w:val="single"/>
          <w:lang w:val="en-GB" w:eastAsia="en-US"/>
        </w:rPr>
        <w:t>:00 ET) (</w:t>
      </w:r>
      <w:proofErr w:type="spellStart"/>
      <w:r w:rsidR="004B6670" w:rsidRPr="00FB5FE7">
        <w:rPr>
          <w:rFonts w:ascii="Times New Roman" w:hAnsi="Times New Roman" w:cs="Times New Roman"/>
          <w:b/>
          <w:sz w:val="24"/>
          <w:szCs w:val="24"/>
          <w:u w:val="single"/>
          <w:lang w:val="en-GB" w:eastAsia="en-US"/>
        </w:rPr>
        <w:t>TGbe</w:t>
      </w:r>
      <w:proofErr w:type="spellEnd"/>
      <w:r w:rsidR="004B6670" w:rsidRPr="00FB5FE7">
        <w:rPr>
          <w:rFonts w:ascii="Times New Roman" w:hAnsi="Times New Roman" w:cs="Times New Roman"/>
          <w:b/>
          <w:sz w:val="24"/>
          <w:szCs w:val="24"/>
          <w:u w:val="single"/>
          <w:lang w:val="en-GB" w:eastAsia="en-US"/>
        </w:rPr>
        <w:t xml:space="preserve"> MAC ad hoc)</w:t>
      </w:r>
    </w:p>
    <w:p w14:paraId="38F294B4" w14:textId="77777777" w:rsidR="004B6670" w:rsidRPr="00FB5FE7" w:rsidRDefault="004B6670" w:rsidP="004B6670">
      <w:pPr>
        <w:rPr>
          <w:rFonts w:ascii="Times New Roman" w:hAnsi="Times New Roman" w:cs="Times New Roman"/>
          <w:sz w:val="24"/>
          <w:szCs w:val="24"/>
          <w:lang w:val="en-GB"/>
        </w:rPr>
      </w:pPr>
    </w:p>
    <w:p w14:paraId="60EF4C74" w14:textId="77777777" w:rsidR="00F61BA4" w:rsidRPr="001A0D3B" w:rsidRDefault="00F61BA4" w:rsidP="00F61BA4">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5754DE59" w14:textId="77777777" w:rsidR="00F61BA4" w:rsidRPr="001A0D3B" w:rsidRDefault="00F61BA4" w:rsidP="00F61BA4">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F3FB77E" w14:textId="77777777" w:rsidR="004B6670" w:rsidRPr="00FB5FE7" w:rsidRDefault="004B6670" w:rsidP="004B6670">
      <w:pPr>
        <w:rPr>
          <w:rFonts w:ascii="Times New Roman" w:hAnsi="Times New Roman" w:cs="Times New Roman"/>
          <w:sz w:val="24"/>
          <w:szCs w:val="24"/>
        </w:rPr>
      </w:pPr>
    </w:p>
    <w:p w14:paraId="2A6F490C" w14:textId="77777777" w:rsidR="004B6670" w:rsidRPr="00FB5FE7" w:rsidRDefault="004B6670" w:rsidP="004B6670">
      <w:pPr>
        <w:rPr>
          <w:rFonts w:ascii="Times New Roman" w:hAnsi="Times New Roman" w:cs="Times New Roman"/>
          <w:sz w:val="24"/>
          <w:szCs w:val="24"/>
        </w:rPr>
      </w:pPr>
      <w:r w:rsidRPr="00FB5FE7">
        <w:rPr>
          <w:rFonts w:ascii="Times New Roman" w:hAnsi="Times New Roman" w:cs="Times New Roman"/>
          <w:sz w:val="24"/>
          <w:szCs w:val="24"/>
        </w:rPr>
        <w:t xml:space="preserve">This meeting took place using a </w:t>
      </w:r>
      <w:proofErr w:type="spellStart"/>
      <w:r w:rsidRPr="00FB5FE7">
        <w:rPr>
          <w:rFonts w:ascii="Times New Roman" w:hAnsi="Times New Roman" w:cs="Times New Roman"/>
          <w:sz w:val="24"/>
          <w:szCs w:val="24"/>
        </w:rPr>
        <w:t>webex</w:t>
      </w:r>
      <w:proofErr w:type="spellEnd"/>
      <w:r w:rsidRPr="00FB5FE7">
        <w:rPr>
          <w:rFonts w:ascii="Times New Roman" w:hAnsi="Times New Roman" w:cs="Times New Roman"/>
          <w:sz w:val="24"/>
          <w:szCs w:val="24"/>
        </w:rPr>
        <w:t>.</w:t>
      </w:r>
    </w:p>
    <w:p w14:paraId="0A5216E5" w14:textId="77777777" w:rsidR="004B6670" w:rsidRPr="00FB5FE7" w:rsidRDefault="004B6670" w:rsidP="004B6670">
      <w:pPr>
        <w:rPr>
          <w:rFonts w:ascii="Times New Roman" w:hAnsi="Times New Roman" w:cs="Times New Roman"/>
          <w:b/>
          <w:sz w:val="24"/>
          <w:szCs w:val="24"/>
          <w:u w:val="single"/>
        </w:rPr>
      </w:pPr>
    </w:p>
    <w:p w14:paraId="0A451840" w14:textId="77777777" w:rsidR="004B6670" w:rsidRPr="00FB5FE7" w:rsidRDefault="004B6670" w:rsidP="004B6670">
      <w:pPr>
        <w:rPr>
          <w:rFonts w:ascii="Times New Roman" w:hAnsi="Times New Roman" w:cs="Times New Roman"/>
          <w:b/>
          <w:sz w:val="24"/>
          <w:szCs w:val="24"/>
        </w:rPr>
      </w:pPr>
      <w:r w:rsidRPr="00FB5FE7">
        <w:rPr>
          <w:rFonts w:ascii="Times New Roman" w:hAnsi="Times New Roman" w:cs="Times New Roman"/>
          <w:b/>
          <w:sz w:val="24"/>
          <w:szCs w:val="24"/>
        </w:rPr>
        <w:t>Introduction</w:t>
      </w:r>
    </w:p>
    <w:p w14:paraId="1E232FB3" w14:textId="2BB044DF" w:rsidR="00F61BA4" w:rsidRPr="001A0D3B" w:rsidRDefault="00F61BA4" w:rsidP="00F61BA4">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00 ET</w:t>
      </w:r>
      <w:r w:rsidRPr="001A0D3B">
        <w:rPr>
          <w:rFonts w:ascii="Times New Roman" w:hAnsi="Times New Roman" w:cs="Times New Roman"/>
          <w:sz w:val="24"/>
          <w:szCs w:val="24"/>
        </w:rPr>
        <w:t xml:space="preserve">. The Chair introduces himself and the Secretary. </w:t>
      </w:r>
      <w:r w:rsidR="00E32BE1" w:rsidRPr="00E32BE1">
        <w:rPr>
          <w:rFonts w:ascii="Times New Roman" w:hAnsi="Times New Roman" w:cs="Times New Roman"/>
          <w:sz w:val="24"/>
          <w:szCs w:val="24"/>
        </w:rPr>
        <w:t>Secretary (Jeon</w:t>
      </w:r>
      <w:r w:rsidR="00E32BE1">
        <w:rPr>
          <w:rFonts w:ascii="Times New Roman" w:hAnsi="Times New Roman" w:cs="Times New Roman"/>
          <w:sz w:val="24"/>
          <w:szCs w:val="24"/>
        </w:rPr>
        <w:t>g</w:t>
      </w:r>
      <w:r w:rsidR="00E32BE1" w:rsidRPr="00E32BE1">
        <w:rPr>
          <w:rFonts w:ascii="Times New Roman" w:hAnsi="Times New Roman" w:cs="Times New Roman"/>
          <w:sz w:val="24"/>
          <w:szCs w:val="24"/>
        </w:rPr>
        <w:t>k</w:t>
      </w:r>
      <w:r w:rsidR="00E32BE1">
        <w:rPr>
          <w:rFonts w:ascii="Times New Roman" w:hAnsi="Times New Roman" w:cs="Times New Roman"/>
          <w:sz w:val="24"/>
          <w:szCs w:val="24"/>
        </w:rPr>
        <w:t>i</w:t>
      </w:r>
      <w:r w:rsidR="00E32BE1" w:rsidRPr="00E32BE1">
        <w:rPr>
          <w:rFonts w:ascii="Times New Roman" w:hAnsi="Times New Roman" w:cs="Times New Roman"/>
          <w:sz w:val="24"/>
          <w:szCs w:val="24"/>
        </w:rPr>
        <w:t>) is not on the call. Alfred will be taking the minutes.</w:t>
      </w:r>
      <w:r w:rsidR="00E32BE1">
        <w:rPr>
          <w:rFonts w:ascii="Arial" w:hAnsi="Arial" w:cs="Arial"/>
          <w:color w:val="222222"/>
          <w:shd w:val="clear" w:color="auto" w:fill="FFFFFF"/>
        </w:rPr>
        <w:t xml:space="preserve"> </w:t>
      </w:r>
      <w:r>
        <w:rPr>
          <w:rFonts w:ascii="Times New Roman" w:hAnsi="Times New Roman" w:cs="Times New Roman"/>
          <w:sz w:val="24"/>
          <w:szCs w:val="24"/>
        </w:rPr>
        <w:t>The chair announced the Alfred will be chair in 1 hour.</w:t>
      </w:r>
    </w:p>
    <w:p w14:paraId="46E9B454" w14:textId="77777777" w:rsidR="00F61BA4" w:rsidRPr="001A0D3B" w:rsidRDefault="00F61BA4" w:rsidP="00F61BA4">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EB7CD3D" w14:textId="77777777" w:rsidR="00F61BA4" w:rsidRPr="001A0D3B" w:rsidRDefault="00F61BA4" w:rsidP="00F61BA4">
      <w:pPr>
        <w:numPr>
          <w:ilvl w:val="1"/>
          <w:numId w:val="1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C496504" w14:textId="77777777" w:rsidR="00F61BA4" w:rsidRPr="001A0D3B" w:rsidRDefault="00F61BA4" w:rsidP="00F61BA4">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6B52BB5" w14:textId="77777777" w:rsidR="00F61BA4" w:rsidRPr="001A0D3B" w:rsidRDefault="00F61BA4" w:rsidP="00F61BA4">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F5AB61D" w14:textId="77777777" w:rsidR="00F61BA4" w:rsidRPr="001A0D3B" w:rsidRDefault="00F61BA4" w:rsidP="00F61BA4">
      <w:pPr>
        <w:pStyle w:val="ListParagraph"/>
        <w:numPr>
          <w:ilvl w:val="1"/>
          <w:numId w:val="2"/>
        </w:numPr>
        <w:rPr>
          <w:lang w:val="en-US"/>
        </w:rPr>
      </w:pPr>
      <w:r w:rsidRPr="001A0D3B">
        <w:rPr>
          <w:lang w:val="en-US"/>
        </w:rPr>
        <w:t xml:space="preserve">Please record your attendance during the conference call by using the IMAT system: </w:t>
      </w:r>
    </w:p>
    <w:p w14:paraId="66095DEF" w14:textId="77777777" w:rsidR="00F61BA4" w:rsidRPr="001A0D3B" w:rsidRDefault="00F61BA4" w:rsidP="00F61BA4">
      <w:pPr>
        <w:pStyle w:val="ListParagraph"/>
        <w:numPr>
          <w:ilvl w:val="2"/>
          <w:numId w:val="2"/>
        </w:numPr>
        <w:rPr>
          <w:lang w:val="en-US"/>
        </w:rPr>
      </w:pPr>
      <w:r w:rsidRPr="001A0D3B">
        <w:rPr>
          <w:lang w:val="en-US"/>
        </w:rPr>
        <w:t xml:space="preserve">1) login to </w:t>
      </w:r>
      <w:hyperlink r:id="rId25"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0658D24" w14:textId="77777777" w:rsidR="00F61BA4" w:rsidRPr="000F12F3" w:rsidRDefault="00F61BA4" w:rsidP="00F61BA4">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rPr>
          <w:rStyle w:val="Hyperlink"/>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Hyperlink"/>
        </w:rPr>
        <w:t>liwen.chu@nxp.com</w:t>
      </w:r>
      <w:r>
        <w:rPr>
          <w:rStyle w:val="Hyperlink"/>
        </w:rPr>
        <w:fldChar w:fldCharType="end"/>
      </w:r>
      <w:r w:rsidRPr="001A0D3B">
        <w:t>) and Jeongki Kim (</w:t>
      </w:r>
      <w:r>
        <w:fldChar w:fldCharType="begin"/>
      </w:r>
      <w:r>
        <w:instrText>HYPERLINK "mailto:jeongki.kim.ieee@gmail.com"</w:instrText>
      </w:r>
      <w:r>
        <w:fldChar w:fldCharType="separate"/>
      </w:r>
      <w:r w:rsidRPr="001A0D3B">
        <w:rPr>
          <w:rStyle w:val="Hyperlink"/>
          <w:bCs/>
        </w:rPr>
        <w:t>jeongki.kim.ieee@gmail.com</w:t>
      </w:r>
      <w:r>
        <w:rPr>
          <w:rStyle w:val="Hyperlink"/>
          <w:bCs/>
        </w:rPr>
        <w:fldChar w:fldCharType="end"/>
      </w:r>
      <w:r w:rsidRPr="001A0D3B">
        <w:rPr>
          <w:bCs/>
          <w:u w:val="single"/>
        </w:rPr>
        <w:t>)</w:t>
      </w:r>
    </w:p>
    <w:p w14:paraId="22E46676" w14:textId="77777777" w:rsidR="00F61BA4" w:rsidRDefault="00F61BA4" w:rsidP="00F61BA4">
      <w:pPr>
        <w:rPr>
          <w:rFonts w:eastAsia="DengXian"/>
        </w:rPr>
      </w:pPr>
    </w:p>
    <w:tbl>
      <w:tblPr>
        <w:tblW w:w="8235" w:type="dxa"/>
        <w:shd w:val="clear" w:color="auto" w:fill="FFFFFF"/>
        <w:tblCellMar>
          <w:left w:w="0" w:type="dxa"/>
          <w:right w:w="0" w:type="dxa"/>
        </w:tblCellMar>
        <w:tblLook w:val="04A0" w:firstRow="1" w:lastRow="0" w:firstColumn="1" w:lastColumn="0" w:noHBand="0" w:noVBand="1"/>
      </w:tblPr>
      <w:tblGrid>
        <w:gridCol w:w="3318"/>
        <w:gridCol w:w="4917"/>
      </w:tblGrid>
      <w:tr w:rsidR="00391CCE" w:rsidRPr="00391CCE" w14:paraId="23064CCC"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21E05A"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Bredewoud</w:t>
            </w:r>
            <w:proofErr w:type="spellEnd"/>
            <w:r w:rsidRPr="00391CCE">
              <w:rPr>
                <w:rFonts w:eastAsia="Times New Roman"/>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8851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Broadcom Corporation</w:t>
            </w:r>
          </w:p>
        </w:tc>
      </w:tr>
      <w:tr w:rsidR="00391CCE" w:rsidRPr="00391CCE" w14:paraId="488B746C"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407C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ABAFFF"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Sony Group Corporation</w:t>
            </w:r>
          </w:p>
        </w:tc>
      </w:tr>
      <w:tr w:rsidR="00391CCE" w:rsidRPr="00391CCE" w14:paraId="0EBFC3B5"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F7FDA6"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CHENG, </w:t>
            </w:r>
            <w:proofErr w:type="spellStart"/>
            <w:r w:rsidRPr="00391CCE">
              <w:rPr>
                <w:rFonts w:eastAsia="Times New Roman"/>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A879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Xiaomi Communications Co., Ltd.</w:t>
            </w:r>
          </w:p>
        </w:tc>
      </w:tr>
      <w:tr w:rsidR="00391CCE" w:rsidRPr="00391CCE" w14:paraId="468FCE05"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1CB1E"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Chisci, Giovanni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9FCB0"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Qualcomm Technologies, Inc</w:t>
            </w:r>
          </w:p>
        </w:tc>
      </w:tr>
      <w:tr w:rsidR="00391CCE" w:rsidRPr="00391CCE" w14:paraId="55E6F1F1"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4F06CA"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Chng,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461C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BAWMAN LLC</w:t>
            </w:r>
          </w:p>
        </w:tc>
      </w:tr>
      <w:tr w:rsidR="00391CCE" w:rsidRPr="00391CCE" w14:paraId="4D8F8D22"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FCC56"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EEB2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Realtek Semiconductor Corp.</w:t>
            </w:r>
          </w:p>
        </w:tc>
      </w:tr>
      <w:tr w:rsidR="00391CCE" w:rsidRPr="00391CCE" w14:paraId="4A893085"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5BBC5"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Das, Subir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155E6"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Peraton</w:t>
            </w:r>
            <w:proofErr w:type="spellEnd"/>
            <w:r w:rsidRPr="00391CCE">
              <w:rPr>
                <w:rFonts w:eastAsia="Times New Roman"/>
                <w:color w:val="000000"/>
                <w:lang w:eastAsia="ko-KR"/>
              </w:rPr>
              <w:t xml:space="preserve"> Labs</w:t>
            </w:r>
          </w:p>
        </w:tc>
      </w:tr>
      <w:tr w:rsidR="00391CCE" w:rsidRPr="00391CCE" w14:paraId="730E1FCA"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054A80"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80E00"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Sanechips</w:t>
            </w:r>
            <w:proofErr w:type="spellEnd"/>
            <w:r w:rsidRPr="00391CCE">
              <w:rPr>
                <w:rFonts w:eastAsia="Times New Roman"/>
                <w:color w:val="000000"/>
                <w:lang w:eastAsia="ko-KR"/>
              </w:rPr>
              <w:t xml:space="preserve"> Technology Co., Ltd.</w:t>
            </w:r>
          </w:p>
        </w:tc>
      </w:tr>
      <w:tr w:rsidR="00391CCE" w:rsidRPr="00391CCE" w14:paraId="3061B8A2"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9AE6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44A459"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Mediatek</w:t>
            </w:r>
            <w:proofErr w:type="spellEnd"/>
          </w:p>
        </w:tc>
      </w:tr>
      <w:tr w:rsidR="00391CCE" w:rsidRPr="00391CCE" w14:paraId="6852A238"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4313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Guo, Yuchen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19BCC"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Huawei Technologies Co., Ltd</w:t>
            </w:r>
          </w:p>
        </w:tc>
      </w:tr>
      <w:tr w:rsidR="00391CCE" w:rsidRPr="00391CCE" w14:paraId="23953CD9"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2576F"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A1145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Cisco Systems, Inc.</w:t>
            </w:r>
          </w:p>
        </w:tc>
      </w:tr>
      <w:tr w:rsidR="00391CCE" w:rsidRPr="00391CCE" w14:paraId="5B1DE57A"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A25F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F507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Intel</w:t>
            </w:r>
          </w:p>
        </w:tc>
      </w:tr>
      <w:tr w:rsidR="00391CCE" w:rsidRPr="00391CCE" w14:paraId="7559185D"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53A1F"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Jang, </w:t>
            </w:r>
            <w:proofErr w:type="spellStart"/>
            <w:r w:rsidRPr="00391CCE">
              <w:rPr>
                <w:rFonts w:eastAsia="Times New Roman"/>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372D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LG ELECTRONICS</w:t>
            </w:r>
          </w:p>
        </w:tc>
      </w:tr>
      <w:tr w:rsidR="00391CCE" w:rsidRPr="00391CCE" w14:paraId="7F66CF79"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E39C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Kandala, Srinivas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CC15A3"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SAMSUNG</w:t>
            </w:r>
          </w:p>
        </w:tc>
      </w:tr>
      <w:tr w:rsidR="00391CCE" w:rsidRPr="00391CCE" w14:paraId="6D27B8CC"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3B11B"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E470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LG ELECTRONICS</w:t>
            </w:r>
          </w:p>
        </w:tc>
      </w:tr>
      <w:tr w:rsidR="00391CCE" w:rsidRPr="00391CCE" w14:paraId="06D354AD"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42676"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4412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Huawei Technologies Co., Ltd</w:t>
            </w:r>
          </w:p>
        </w:tc>
      </w:tr>
      <w:tr w:rsidR="00391CCE" w:rsidRPr="00391CCE" w14:paraId="70B36370"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FA133"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Lu, </w:t>
            </w:r>
            <w:proofErr w:type="spellStart"/>
            <w:r w:rsidRPr="00391CCE">
              <w:rPr>
                <w:rFonts w:eastAsia="Times New Roman"/>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97E18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MediaTek Inc.</w:t>
            </w:r>
          </w:p>
        </w:tc>
      </w:tr>
      <w:tr w:rsidR="00391CCE" w:rsidRPr="00391CCE" w14:paraId="64F4959F"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CF670"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72073"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Huawei Technologies Co., Ltd</w:t>
            </w:r>
          </w:p>
        </w:tc>
      </w:tr>
      <w:tr w:rsidR="00391CCE" w:rsidRPr="00391CCE" w14:paraId="561D6719"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8711C"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Palayur</w:t>
            </w:r>
            <w:proofErr w:type="spellEnd"/>
            <w:r w:rsidRPr="00391CCE">
              <w:rPr>
                <w:rFonts w:eastAsia="Times New Roman"/>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A7EC34"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Maxlinear</w:t>
            </w:r>
            <w:proofErr w:type="spellEnd"/>
            <w:r w:rsidRPr="00391CCE">
              <w:rPr>
                <w:rFonts w:eastAsia="Times New Roman"/>
                <w:color w:val="000000"/>
                <w:lang w:eastAsia="ko-KR"/>
              </w:rPr>
              <w:t xml:space="preserve"> Inc</w:t>
            </w:r>
          </w:p>
        </w:tc>
      </w:tr>
      <w:tr w:rsidR="00391CCE" w:rsidRPr="00391CCE" w14:paraId="6DA60D2C"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9D87E"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306BA"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Qualcomm Incorporated</w:t>
            </w:r>
          </w:p>
        </w:tc>
      </w:tr>
      <w:tr w:rsidR="00391CCE" w:rsidRPr="00391CCE" w14:paraId="3B832DA1"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6F89C"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 xml:space="preserve">Quan, </w:t>
            </w:r>
            <w:proofErr w:type="spellStart"/>
            <w:r w:rsidRPr="00391CCE">
              <w:rPr>
                <w:rFonts w:eastAsia="Times New Roman"/>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C367C"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Spreadtrum</w:t>
            </w:r>
            <w:proofErr w:type="spellEnd"/>
          </w:p>
        </w:tc>
      </w:tr>
      <w:tr w:rsidR="00391CCE" w:rsidRPr="00391CCE" w14:paraId="2EFFCD46"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BBCA5"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lastRenderedPageBreak/>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F0CD47"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Samsung Research America</w:t>
            </w:r>
          </w:p>
        </w:tc>
      </w:tr>
      <w:tr w:rsidR="00391CCE" w:rsidRPr="00391CCE" w14:paraId="010DFCB4"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4ACD5"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77346"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Qualcomm Technologies, Inc.</w:t>
            </w:r>
          </w:p>
        </w:tc>
      </w:tr>
      <w:tr w:rsidR="00391CCE" w:rsidRPr="00391CCE" w14:paraId="39D20F0E"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C6B9C"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91EDE"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NXP Semiconductors</w:t>
            </w:r>
          </w:p>
        </w:tc>
      </w:tr>
      <w:tr w:rsidR="00391CCE" w:rsidRPr="00391CCE" w14:paraId="4A5EC289"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D826A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EE2C8"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Sanechips</w:t>
            </w:r>
            <w:proofErr w:type="spellEnd"/>
          </w:p>
        </w:tc>
      </w:tr>
      <w:tr w:rsidR="00391CCE" w:rsidRPr="00391CCE" w14:paraId="0325D501"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06CBF"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98A605"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Apple Inc.</w:t>
            </w:r>
          </w:p>
        </w:tc>
      </w:tr>
      <w:tr w:rsidR="00391CCE" w:rsidRPr="00391CCE" w14:paraId="0CBCB445"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41666"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Wullert</w:t>
            </w:r>
            <w:proofErr w:type="spellEnd"/>
            <w:r w:rsidRPr="00391CCE">
              <w:rPr>
                <w:rFonts w:eastAsia="Times New Roman"/>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7C0446" w14:textId="77777777" w:rsidR="00391CCE" w:rsidRPr="00391CCE" w:rsidRDefault="00391CCE" w:rsidP="00391CCE">
            <w:pPr>
              <w:rPr>
                <w:rFonts w:eastAsia="Times New Roman"/>
                <w:color w:val="000000"/>
                <w:lang w:eastAsia="ko-KR"/>
              </w:rPr>
            </w:pPr>
            <w:proofErr w:type="spellStart"/>
            <w:r w:rsidRPr="00391CCE">
              <w:rPr>
                <w:rFonts w:eastAsia="Times New Roman"/>
                <w:color w:val="000000"/>
                <w:lang w:eastAsia="ko-KR"/>
              </w:rPr>
              <w:t>Peraton</w:t>
            </w:r>
            <w:proofErr w:type="spellEnd"/>
            <w:r w:rsidRPr="00391CCE">
              <w:rPr>
                <w:rFonts w:eastAsia="Times New Roman"/>
                <w:color w:val="000000"/>
                <w:lang w:eastAsia="ko-KR"/>
              </w:rPr>
              <w:t xml:space="preserve"> Labs</w:t>
            </w:r>
          </w:p>
        </w:tc>
      </w:tr>
      <w:tr w:rsidR="00391CCE" w:rsidRPr="00391CCE" w14:paraId="28B1737B"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5EDB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7CBED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MediaTek Inc.</w:t>
            </w:r>
          </w:p>
        </w:tc>
      </w:tr>
      <w:tr w:rsidR="00391CCE" w:rsidRPr="00391CCE" w14:paraId="477E2C68"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F164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59A52"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Huawei Technologies Co., Ltd</w:t>
            </w:r>
          </w:p>
        </w:tc>
      </w:tr>
      <w:tr w:rsidR="00391CCE" w:rsidRPr="00391CCE" w14:paraId="32D5AA9D" w14:textId="77777777" w:rsidTr="00391CC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DBAD64"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977E51" w14:textId="77777777" w:rsidR="00391CCE" w:rsidRPr="00391CCE" w:rsidRDefault="00391CCE" w:rsidP="00391CCE">
            <w:pPr>
              <w:rPr>
                <w:rFonts w:eastAsia="Times New Roman"/>
                <w:color w:val="000000"/>
                <w:lang w:eastAsia="ko-KR"/>
              </w:rPr>
            </w:pPr>
            <w:r w:rsidRPr="00391CCE">
              <w:rPr>
                <w:rFonts w:eastAsia="Times New Roman"/>
                <w:color w:val="000000"/>
                <w:lang w:eastAsia="ko-KR"/>
              </w:rPr>
              <w:t>H3C Technologies Co., Limited</w:t>
            </w:r>
          </w:p>
        </w:tc>
      </w:tr>
    </w:tbl>
    <w:p w14:paraId="2F3B822D" w14:textId="77777777" w:rsidR="00F61BA4" w:rsidRDefault="00F61BA4" w:rsidP="00F61BA4">
      <w:pPr>
        <w:rPr>
          <w:rFonts w:eastAsia="DengXian"/>
        </w:rPr>
      </w:pPr>
    </w:p>
    <w:p w14:paraId="18FDD2DD" w14:textId="77777777" w:rsidR="00F61BA4" w:rsidRPr="000F12F3" w:rsidRDefault="00F61BA4" w:rsidP="00F61BA4">
      <w:pPr>
        <w:rPr>
          <w:rFonts w:eastAsia="DengXian"/>
        </w:rPr>
      </w:pPr>
    </w:p>
    <w:p w14:paraId="5C8F2BF2" w14:textId="412C46B1" w:rsidR="00F61BA4" w:rsidRPr="001A0D3B" w:rsidRDefault="00F61BA4" w:rsidP="00F61BA4">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sidR="00F17852">
        <w:rPr>
          <w:rFonts w:ascii="Times New Roman" w:hAnsi="Times New Roman" w:cs="Times New Roman"/>
          <w:sz w:val="24"/>
          <w:szCs w:val="24"/>
        </w:rPr>
        <w:t>4</w:t>
      </w:r>
      <w:r w:rsidRPr="001A0D3B">
        <w:rPr>
          <w:rFonts w:ascii="Times New Roman" w:hAnsi="Times New Roman" w:cs="Times New Roman"/>
          <w:sz w:val="24"/>
          <w:szCs w:val="24"/>
        </w:rPr>
        <w:t>/</w:t>
      </w:r>
      <w:r w:rsidR="00F17852">
        <w:rPr>
          <w:rFonts w:ascii="Times New Roman" w:hAnsi="Times New Roman" w:cs="Times New Roman"/>
          <w:sz w:val="24"/>
          <w:szCs w:val="24"/>
        </w:rPr>
        <w:t>0632r4</w:t>
      </w:r>
      <w:r w:rsidRPr="001A0D3B">
        <w:rPr>
          <w:rFonts w:ascii="Times New Roman" w:hAnsi="Times New Roman" w:cs="Times New Roman"/>
          <w:sz w:val="24"/>
          <w:szCs w:val="24"/>
        </w:rPr>
        <w:t>. The agenda was approved.</w:t>
      </w:r>
    </w:p>
    <w:p w14:paraId="2CFC96F4" w14:textId="77777777" w:rsidR="00F17852" w:rsidRPr="00F61BA4" w:rsidRDefault="00F17852" w:rsidP="00F17852">
      <w:pPr>
        <w:ind w:left="1440"/>
        <w:contextualSpacing/>
        <w:rPr>
          <w:rFonts w:ascii="Times New Roman" w:hAnsi="Times New Roman" w:cs="Times New Roman"/>
          <w:lang w:val="sv-SE" w:eastAsia="sv-SE"/>
        </w:rPr>
      </w:pPr>
    </w:p>
    <w:p w14:paraId="5021241D" w14:textId="77777777" w:rsidR="004B6670" w:rsidRPr="00FB5FE7" w:rsidRDefault="004B6670" w:rsidP="004B6670">
      <w:pPr>
        <w:rPr>
          <w:rFonts w:ascii="Times New Roman" w:hAnsi="Times New Roman" w:cs="Times New Roman"/>
          <w:b/>
          <w:sz w:val="24"/>
          <w:szCs w:val="24"/>
        </w:rPr>
      </w:pPr>
      <w:r w:rsidRPr="00FB5FE7">
        <w:rPr>
          <w:rFonts w:ascii="Times New Roman" w:hAnsi="Times New Roman" w:cs="Times New Roman"/>
          <w:b/>
          <w:sz w:val="24"/>
          <w:szCs w:val="24"/>
        </w:rPr>
        <w:t>Submissions</w:t>
      </w:r>
    </w:p>
    <w:p w14:paraId="49141CC6" w14:textId="77777777" w:rsidR="00F17852" w:rsidRDefault="00000000" w:rsidP="00F17852">
      <w:pPr>
        <w:pStyle w:val="ListParagraph"/>
        <w:numPr>
          <w:ilvl w:val="0"/>
          <w:numId w:val="6"/>
        </w:numPr>
        <w:rPr>
          <w:sz w:val="22"/>
          <w:szCs w:val="22"/>
        </w:rPr>
      </w:pPr>
      <w:hyperlink r:id="rId26" w:history="1">
        <w:r w:rsidR="00F17852" w:rsidRPr="00FD5415">
          <w:rPr>
            <w:rStyle w:val="Hyperlink"/>
            <w:sz w:val="22"/>
            <w:szCs w:val="22"/>
          </w:rPr>
          <w:t>0350r0</w:t>
        </w:r>
      </w:hyperlink>
      <w:r w:rsidR="00F17852" w:rsidRPr="00FD5415">
        <w:rPr>
          <w:sz w:val="22"/>
          <w:szCs w:val="22"/>
        </w:rPr>
        <w:t xml:space="preserve"> CR for CIDs on SCS</w:t>
      </w:r>
      <w:r w:rsidR="00F17852" w:rsidRPr="00FD5415">
        <w:rPr>
          <w:sz w:val="22"/>
          <w:szCs w:val="22"/>
        </w:rPr>
        <w:tab/>
      </w:r>
      <w:r w:rsidR="00F17852" w:rsidRPr="00FD5415">
        <w:rPr>
          <w:sz w:val="22"/>
          <w:szCs w:val="22"/>
        </w:rPr>
        <w:tab/>
      </w:r>
      <w:r w:rsidR="00F17852" w:rsidRPr="00FD5415">
        <w:rPr>
          <w:sz w:val="22"/>
          <w:szCs w:val="22"/>
        </w:rPr>
        <w:tab/>
      </w:r>
      <w:r w:rsidR="00F17852" w:rsidRPr="00FD5415">
        <w:rPr>
          <w:sz w:val="22"/>
          <w:szCs w:val="22"/>
        </w:rPr>
        <w:tab/>
        <w:t>Dibakar Das</w:t>
      </w:r>
      <w:r w:rsidR="00F17852" w:rsidRPr="00FD5415">
        <w:rPr>
          <w:sz w:val="22"/>
          <w:szCs w:val="22"/>
        </w:rPr>
        <w:tab/>
      </w:r>
      <w:r w:rsidR="00F17852" w:rsidRPr="00FD5415">
        <w:rPr>
          <w:sz w:val="22"/>
          <w:szCs w:val="22"/>
        </w:rPr>
        <w:tab/>
        <w:t>[2C]</w:t>
      </w:r>
    </w:p>
    <w:p w14:paraId="777C6EFA" w14:textId="3562621B" w:rsidR="00F17852" w:rsidRDefault="00F17852" w:rsidP="00F17852">
      <w:pPr>
        <w:pStyle w:val="ListParagraph"/>
        <w:ind w:left="1440"/>
        <w:rPr>
          <w:sz w:val="22"/>
          <w:szCs w:val="22"/>
        </w:rPr>
      </w:pPr>
      <w:r>
        <w:rPr>
          <w:sz w:val="22"/>
          <w:szCs w:val="22"/>
        </w:rPr>
        <w:t>C: Do you want to SP today? Or Just discussion.</w:t>
      </w:r>
    </w:p>
    <w:p w14:paraId="7D55E88F" w14:textId="59E2FCD4" w:rsidR="00F17852" w:rsidRDefault="00F17852" w:rsidP="00F17852">
      <w:pPr>
        <w:pStyle w:val="ListParagraph"/>
        <w:ind w:left="1440"/>
        <w:rPr>
          <w:sz w:val="22"/>
          <w:szCs w:val="22"/>
        </w:rPr>
      </w:pPr>
      <w:r>
        <w:rPr>
          <w:sz w:val="22"/>
          <w:szCs w:val="22"/>
        </w:rPr>
        <w:t>A: Do we have any guide line?</w:t>
      </w:r>
    </w:p>
    <w:p w14:paraId="1C671A69" w14:textId="56A4010C" w:rsidR="00F17852" w:rsidRDefault="00F17852" w:rsidP="00F17852">
      <w:pPr>
        <w:pStyle w:val="ListParagraph"/>
        <w:ind w:left="1440"/>
        <w:rPr>
          <w:sz w:val="22"/>
          <w:szCs w:val="22"/>
        </w:rPr>
      </w:pPr>
      <w:r>
        <w:rPr>
          <w:sz w:val="22"/>
          <w:szCs w:val="22"/>
        </w:rPr>
        <w:t>A: We are going to finalize by May 8. Please have offline discussion via email reflector.</w:t>
      </w:r>
    </w:p>
    <w:p w14:paraId="76309156" w14:textId="4182D87E" w:rsidR="00F17852" w:rsidRDefault="00F17852" w:rsidP="00F17852">
      <w:pPr>
        <w:pStyle w:val="ListParagraph"/>
        <w:ind w:left="1440"/>
        <w:rPr>
          <w:sz w:val="22"/>
          <w:szCs w:val="22"/>
        </w:rPr>
      </w:pPr>
      <w:r>
        <w:rPr>
          <w:sz w:val="22"/>
          <w:szCs w:val="22"/>
        </w:rPr>
        <w:t xml:space="preserve">C: </w:t>
      </w:r>
      <w:r w:rsidR="00454995">
        <w:rPr>
          <w:sz w:val="22"/>
          <w:szCs w:val="22"/>
        </w:rPr>
        <w:t>Higher flow can be indicated in the reponse frame by AP’s suggestion.</w:t>
      </w:r>
    </w:p>
    <w:p w14:paraId="5E10CF27" w14:textId="2BEA7D77" w:rsidR="00454995" w:rsidRDefault="00454995" w:rsidP="00F17852">
      <w:pPr>
        <w:pStyle w:val="ListParagraph"/>
        <w:ind w:left="1440"/>
        <w:rPr>
          <w:sz w:val="22"/>
          <w:szCs w:val="22"/>
        </w:rPr>
      </w:pPr>
      <w:r>
        <w:rPr>
          <w:sz w:val="22"/>
          <w:szCs w:val="22"/>
        </w:rPr>
        <w:t xml:space="preserve">A: This is just recommendation. </w:t>
      </w:r>
    </w:p>
    <w:p w14:paraId="5F8E7C78" w14:textId="596B8A11" w:rsidR="00454995" w:rsidRDefault="00454995" w:rsidP="00F17852">
      <w:pPr>
        <w:pStyle w:val="ListParagraph"/>
        <w:ind w:left="1440"/>
        <w:rPr>
          <w:sz w:val="22"/>
          <w:szCs w:val="22"/>
        </w:rPr>
      </w:pPr>
      <w:r>
        <w:rPr>
          <w:sz w:val="22"/>
          <w:szCs w:val="22"/>
        </w:rPr>
        <w:t>C: Yes, this is just recommendation. I don’t see any reason of concern on this resolution. If there is no recommendation, AP can just reject the request.</w:t>
      </w:r>
    </w:p>
    <w:p w14:paraId="4AC9FFBA" w14:textId="522B46F9" w:rsidR="00454995" w:rsidRDefault="00454995" w:rsidP="00F17852">
      <w:pPr>
        <w:pStyle w:val="ListParagraph"/>
        <w:ind w:left="1440"/>
        <w:rPr>
          <w:sz w:val="22"/>
          <w:szCs w:val="22"/>
        </w:rPr>
      </w:pPr>
      <w:r>
        <w:rPr>
          <w:sz w:val="22"/>
          <w:szCs w:val="22"/>
        </w:rPr>
        <w:t xml:space="preserve">C: Why STA choose the wrong information in SCS request? STA has the knowledgement already. </w:t>
      </w:r>
    </w:p>
    <w:p w14:paraId="22828743" w14:textId="2A62DF1B" w:rsidR="00454995" w:rsidRDefault="00454995" w:rsidP="00F17852">
      <w:pPr>
        <w:pStyle w:val="ListParagraph"/>
        <w:ind w:left="1440"/>
        <w:rPr>
          <w:sz w:val="22"/>
          <w:szCs w:val="22"/>
        </w:rPr>
      </w:pPr>
      <w:r>
        <w:rPr>
          <w:sz w:val="22"/>
          <w:szCs w:val="22"/>
        </w:rPr>
        <w:t>C: What do you mean it is allowance, not a recommendation?</w:t>
      </w:r>
    </w:p>
    <w:p w14:paraId="164C3F5B" w14:textId="209B1BBF" w:rsidR="00454995" w:rsidRDefault="00454995" w:rsidP="00F17852">
      <w:pPr>
        <w:pStyle w:val="ListParagraph"/>
        <w:ind w:left="1440"/>
        <w:rPr>
          <w:sz w:val="22"/>
          <w:szCs w:val="22"/>
        </w:rPr>
      </w:pPr>
      <w:r>
        <w:rPr>
          <w:sz w:val="22"/>
          <w:szCs w:val="22"/>
        </w:rPr>
        <w:t xml:space="preserve">A: may means the allowance. </w:t>
      </w:r>
    </w:p>
    <w:p w14:paraId="5CA6B1DF" w14:textId="6FD6B130" w:rsidR="00454995" w:rsidRDefault="00454995" w:rsidP="00F17852">
      <w:pPr>
        <w:pStyle w:val="ListParagraph"/>
        <w:ind w:left="1440"/>
        <w:rPr>
          <w:sz w:val="22"/>
          <w:szCs w:val="22"/>
        </w:rPr>
      </w:pPr>
      <w:r>
        <w:rPr>
          <w:sz w:val="22"/>
          <w:szCs w:val="22"/>
        </w:rPr>
        <w:t>C: I don’t see any following text related to the rejection.</w:t>
      </w:r>
    </w:p>
    <w:p w14:paraId="4E6CBD6E" w14:textId="51B6F7DF" w:rsidR="00454995" w:rsidRDefault="00454995" w:rsidP="00F17852">
      <w:pPr>
        <w:pStyle w:val="ListParagraph"/>
        <w:ind w:left="1440"/>
        <w:rPr>
          <w:sz w:val="22"/>
          <w:szCs w:val="22"/>
        </w:rPr>
      </w:pPr>
    </w:p>
    <w:p w14:paraId="61224854" w14:textId="64EDAC02" w:rsidR="007E1B49" w:rsidRDefault="007E1B49" w:rsidP="00F17852">
      <w:pPr>
        <w:pStyle w:val="ListParagraph"/>
        <w:ind w:left="1440"/>
        <w:rPr>
          <w:sz w:val="22"/>
          <w:szCs w:val="22"/>
        </w:rPr>
      </w:pPr>
      <w:r>
        <w:rPr>
          <w:sz w:val="22"/>
          <w:szCs w:val="22"/>
        </w:rPr>
        <w:t>22024 is deferred</w:t>
      </w:r>
    </w:p>
    <w:p w14:paraId="6E61981F" w14:textId="77777777" w:rsidR="007E1B49" w:rsidRDefault="007E1B49" w:rsidP="00F17852">
      <w:pPr>
        <w:pStyle w:val="ListParagraph"/>
        <w:ind w:left="1440"/>
        <w:rPr>
          <w:sz w:val="22"/>
          <w:szCs w:val="22"/>
        </w:rPr>
      </w:pPr>
    </w:p>
    <w:p w14:paraId="75961AD7" w14:textId="59222BC3" w:rsidR="007E1B49" w:rsidRDefault="007E1B49" w:rsidP="007E1B49">
      <w:pPr>
        <w:pStyle w:val="gmail-msoplaintext"/>
        <w:spacing w:before="0" w:beforeAutospacing="0" w:after="0" w:afterAutospacing="0"/>
        <w:ind w:leftChars="291" w:left="640"/>
        <w:rPr>
          <w:sz w:val="20"/>
          <w:szCs w:val="20"/>
        </w:rPr>
      </w:pPr>
      <w:r w:rsidRPr="007514D8">
        <w:rPr>
          <w:b/>
          <w:bCs/>
          <w:sz w:val="20"/>
          <w:szCs w:val="20"/>
        </w:rPr>
        <w:t xml:space="preserve">SP: </w:t>
      </w:r>
      <w:r w:rsidRPr="007514D8">
        <w:rPr>
          <w:sz w:val="20"/>
          <w:szCs w:val="20"/>
        </w:rPr>
        <w:t xml:space="preserve">Do you agree to resolve the following CIDs listed in </w:t>
      </w:r>
      <w:r>
        <w:rPr>
          <w:sz w:val="20"/>
          <w:szCs w:val="20"/>
        </w:rPr>
        <w:t>11-24/350r0</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38644728" w14:textId="380CE478" w:rsidR="007E1B49" w:rsidRDefault="007E1B49" w:rsidP="007E1B49">
      <w:pPr>
        <w:pStyle w:val="gmail-msoplaintext"/>
        <w:spacing w:before="0" w:beforeAutospacing="0" w:after="0" w:afterAutospacing="0"/>
        <w:ind w:leftChars="291" w:left="640"/>
        <w:rPr>
          <w:b/>
          <w:bCs/>
          <w:sz w:val="20"/>
          <w:szCs w:val="20"/>
        </w:rPr>
      </w:pPr>
      <w:r>
        <w:rPr>
          <w:b/>
          <w:bCs/>
          <w:sz w:val="20"/>
          <w:szCs w:val="20"/>
        </w:rPr>
        <w:t>22005</w:t>
      </w:r>
    </w:p>
    <w:p w14:paraId="2A50C549" w14:textId="1F5FCA4B" w:rsidR="007E1B49" w:rsidRPr="001169CB" w:rsidRDefault="001169CB" w:rsidP="007E1B49">
      <w:pPr>
        <w:pStyle w:val="gmail-msoplaintext"/>
        <w:spacing w:before="0" w:beforeAutospacing="0" w:after="0" w:afterAutospacing="0"/>
        <w:ind w:leftChars="291" w:left="640"/>
        <w:rPr>
          <w:rFonts w:ascii="Consolas" w:hAnsi="Consolas"/>
          <w:color w:val="00B050"/>
          <w:sz w:val="20"/>
          <w:szCs w:val="20"/>
        </w:rPr>
      </w:pPr>
      <w:r w:rsidRPr="001169CB">
        <w:rPr>
          <w:rFonts w:ascii="Consolas" w:hAnsi="Consolas"/>
          <w:color w:val="00B050"/>
          <w:sz w:val="20"/>
          <w:szCs w:val="20"/>
        </w:rPr>
        <w:t>No objection</w:t>
      </w:r>
    </w:p>
    <w:p w14:paraId="2A1B26D0" w14:textId="77777777" w:rsidR="007E1B49" w:rsidRPr="007E1B49" w:rsidRDefault="007E1B49" w:rsidP="00F17852">
      <w:pPr>
        <w:pStyle w:val="ListParagraph"/>
        <w:ind w:left="1440"/>
        <w:rPr>
          <w:sz w:val="22"/>
          <w:szCs w:val="22"/>
          <w:lang w:val="en-US"/>
        </w:rPr>
      </w:pPr>
    </w:p>
    <w:p w14:paraId="2E36E46F" w14:textId="77777777" w:rsidR="00F17852" w:rsidRPr="00FD5415" w:rsidRDefault="00F17852" w:rsidP="00F17852">
      <w:pPr>
        <w:pStyle w:val="ListParagraph"/>
        <w:ind w:left="1440"/>
        <w:rPr>
          <w:sz w:val="22"/>
          <w:szCs w:val="22"/>
        </w:rPr>
      </w:pPr>
    </w:p>
    <w:p w14:paraId="23A0A808" w14:textId="77777777" w:rsidR="00F17852" w:rsidRDefault="00000000" w:rsidP="00F17852">
      <w:pPr>
        <w:pStyle w:val="ListParagraph"/>
        <w:numPr>
          <w:ilvl w:val="0"/>
          <w:numId w:val="6"/>
        </w:numPr>
        <w:rPr>
          <w:sz w:val="22"/>
          <w:szCs w:val="22"/>
        </w:rPr>
      </w:pPr>
      <w:hyperlink r:id="rId27" w:history="1">
        <w:r w:rsidR="00F17852" w:rsidRPr="00A565B4">
          <w:rPr>
            <w:rStyle w:val="Hyperlink"/>
            <w:sz w:val="22"/>
            <w:szCs w:val="22"/>
          </w:rPr>
          <w:t>0325r0</w:t>
        </w:r>
      </w:hyperlink>
      <w:r w:rsidR="00F17852">
        <w:rPr>
          <w:sz w:val="22"/>
          <w:szCs w:val="22"/>
        </w:rPr>
        <w:t xml:space="preserve"> </w:t>
      </w:r>
      <w:r w:rsidR="00F17852" w:rsidRPr="004D5BFB">
        <w:rPr>
          <w:sz w:val="22"/>
          <w:szCs w:val="22"/>
        </w:rPr>
        <w:t>CR for miscellaneous CIDs on MLO</w:t>
      </w:r>
      <w:r w:rsidR="00F17852" w:rsidRPr="004D5BFB">
        <w:rPr>
          <w:sz w:val="22"/>
          <w:szCs w:val="22"/>
        </w:rPr>
        <w:tab/>
      </w:r>
      <w:r w:rsidR="00F17852">
        <w:rPr>
          <w:sz w:val="22"/>
          <w:szCs w:val="22"/>
        </w:rPr>
        <w:tab/>
      </w:r>
      <w:r w:rsidR="00F17852" w:rsidRPr="004D5BFB">
        <w:rPr>
          <w:sz w:val="22"/>
          <w:szCs w:val="22"/>
        </w:rPr>
        <w:t>Giovanni Chisci</w:t>
      </w:r>
      <w:r w:rsidR="00F17852">
        <w:rPr>
          <w:sz w:val="22"/>
          <w:szCs w:val="22"/>
        </w:rPr>
        <w:tab/>
      </w:r>
      <w:r w:rsidR="00F17852">
        <w:rPr>
          <w:sz w:val="22"/>
          <w:szCs w:val="22"/>
        </w:rPr>
        <w:tab/>
        <w:t>[5C]</w:t>
      </w:r>
    </w:p>
    <w:p w14:paraId="09E5DF6E" w14:textId="77777777" w:rsidR="007E1B49" w:rsidRDefault="007E1B49" w:rsidP="007E1B49">
      <w:pPr>
        <w:pStyle w:val="ListParagraph"/>
        <w:ind w:left="1440"/>
        <w:rPr>
          <w:sz w:val="22"/>
          <w:szCs w:val="22"/>
        </w:rPr>
      </w:pPr>
    </w:p>
    <w:p w14:paraId="25216C40" w14:textId="18565F79" w:rsidR="007E1B49" w:rsidRDefault="001169CB" w:rsidP="007E1B49">
      <w:pPr>
        <w:pStyle w:val="ListParagraph"/>
        <w:ind w:left="1440"/>
        <w:rPr>
          <w:sz w:val="22"/>
          <w:szCs w:val="22"/>
        </w:rPr>
      </w:pPr>
      <w:r>
        <w:rPr>
          <w:sz w:val="22"/>
          <w:szCs w:val="22"/>
        </w:rPr>
        <w:t>C: Complete profile is only for Basic Multi-link element? What about reconfiguraiton? It also contains the complete profile.</w:t>
      </w:r>
    </w:p>
    <w:p w14:paraId="4CD949DB" w14:textId="53359257" w:rsidR="001169CB" w:rsidRDefault="001169CB" w:rsidP="007E1B49">
      <w:pPr>
        <w:pStyle w:val="ListParagraph"/>
        <w:ind w:left="1440"/>
        <w:rPr>
          <w:sz w:val="22"/>
          <w:szCs w:val="22"/>
        </w:rPr>
      </w:pPr>
      <w:r>
        <w:rPr>
          <w:sz w:val="22"/>
          <w:szCs w:val="22"/>
        </w:rPr>
        <w:t>C: Can you defer? Whether it can include the reconfiguration element carrying the complete profile. I can look at it.</w:t>
      </w:r>
    </w:p>
    <w:p w14:paraId="1AB7E419" w14:textId="1DA86199" w:rsidR="001169CB" w:rsidRDefault="001169CB" w:rsidP="007E1B49">
      <w:pPr>
        <w:pStyle w:val="ListParagraph"/>
        <w:ind w:left="1440"/>
        <w:rPr>
          <w:sz w:val="22"/>
          <w:szCs w:val="22"/>
        </w:rPr>
      </w:pPr>
      <w:r>
        <w:rPr>
          <w:sz w:val="22"/>
          <w:szCs w:val="22"/>
        </w:rPr>
        <w:t>C: 22312 is not limited to tables of 9.3.3. Is it only one management or all management frames?</w:t>
      </w:r>
    </w:p>
    <w:p w14:paraId="3C890B27" w14:textId="26385AC4" w:rsidR="001169CB" w:rsidRDefault="001169CB" w:rsidP="007E1B49">
      <w:pPr>
        <w:pStyle w:val="ListParagraph"/>
        <w:ind w:left="1440"/>
        <w:rPr>
          <w:sz w:val="22"/>
          <w:szCs w:val="22"/>
        </w:rPr>
      </w:pPr>
      <w:r>
        <w:rPr>
          <w:sz w:val="22"/>
          <w:szCs w:val="22"/>
        </w:rPr>
        <w:t xml:space="preserve">C: 9.3.3 is all management frames </w:t>
      </w:r>
    </w:p>
    <w:p w14:paraId="7D55BBA7" w14:textId="603147EE" w:rsidR="001169CB" w:rsidRDefault="001169CB" w:rsidP="007E1B49">
      <w:pPr>
        <w:pStyle w:val="ListParagraph"/>
        <w:ind w:left="1440"/>
        <w:rPr>
          <w:sz w:val="22"/>
          <w:szCs w:val="22"/>
        </w:rPr>
      </w:pPr>
      <w:r>
        <w:rPr>
          <w:sz w:val="22"/>
          <w:szCs w:val="22"/>
        </w:rPr>
        <w:t xml:space="preserve">C: adding 9.3.3 is correct. </w:t>
      </w:r>
    </w:p>
    <w:p w14:paraId="4C688248" w14:textId="77777777" w:rsidR="001169CB" w:rsidRDefault="001169CB" w:rsidP="007E1B49">
      <w:pPr>
        <w:pStyle w:val="ListParagraph"/>
        <w:ind w:left="1440"/>
        <w:rPr>
          <w:sz w:val="22"/>
          <w:szCs w:val="22"/>
        </w:rPr>
      </w:pPr>
      <w:r>
        <w:rPr>
          <w:sz w:val="22"/>
          <w:szCs w:val="22"/>
        </w:rPr>
        <w:t xml:space="preserve">C: in addition to the ones... text is poor text.. </w:t>
      </w:r>
    </w:p>
    <w:p w14:paraId="15515643" w14:textId="7FD51BBE" w:rsidR="001169CB" w:rsidRDefault="001169CB" w:rsidP="007E1B49">
      <w:pPr>
        <w:pStyle w:val="ListParagraph"/>
        <w:ind w:left="1440"/>
        <w:rPr>
          <w:sz w:val="22"/>
          <w:szCs w:val="22"/>
        </w:rPr>
      </w:pPr>
      <w:r>
        <w:rPr>
          <w:sz w:val="22"/>
          <w:szCs w:val="22"/>
        </w:rPr>
        <w:t>22312 is deferred</w:t>
      </w:r>
    </w:p>
    <w:p w14:paraId="63409248" w14:textId="77777777" w:rsidR="001169CB" w:rsidRDefault="001169CB" w:rsidP="007E1B49">
      <w:pPr>
        <w:pStyle w:val="ListParagraph"/>
        <w:ind w:left="1440"/>
        <w:rPr>
          <w:sz w:val="22"/>
          <w:szCs w:val="22"/>
        </w:rPr>
      </w:pPr>
    </w:p>
    <w:p w14:paraId="5A0E4FFC" w14:textId="4D60D727" w:rsidR="001169CB" w:rsidRDefault="001169CB" w:rsidP="001169CB">
      <w:pPr>
        <w:pStyle w:val="gmail-msoplaintext"/>
        <w:spacing w:before="0" w:beforeAutospacing="0" w:after="0" w:afterAutospacing="0"/>
        <w:ind w:leftChars="291" w:left="640"/>
        <w:rPr>
          <w:sz w:val="20"/>
          <w:szCs w:val="20"/>
        </w:rPr>
      </w:pPr>
      <w:r w:rsidRPr="007514D8">
        <w:rPr>
          <w:b/>
          <w:bCs/>
          <w:sz w:val="20"/>
          <w:szCs w:val="20"/>
        </w:rPr>
        <w:t xml:space="preserve">SP: </w:t>
      </w:r>
      <w:r w:rsidRPr="007514D8">
        <w:rPr>
          <w:sz w:val="20"/>
          <w:szCs w:val="20"/>
        </w:rPr>
        <w:t xml:space="preserve">Do you agree to resolve the following CIDs listed in </w:t>
      </w:r>
      <w:r>
        <w:rPr>
          <w:sz w:val="20"/>
          <w:szCs w:val="20"/>
        </w:rPr>
        <w:t>11-24/325r0</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2C539B6C" w14:textId="0B3BB23B" w:rsidR="007E1B49" w:rsidRDefault="001169CB" w:rsidP="007E1B49">
      <w:pPr>
        <w:pStyle w:val="ListParagraph"/>
        <w:ind w:left="1440"/>
        <w:rPr>
          <w:rFonts w:eastAsia="맑은 고딕"/>
          <w:sz w:val="18"/>
          <w:szCs w:val="20"/>
          <w:lang w:val="en-GB"/>
        </w:rPr>
      </w:pPr>
      <w:r w:rsidRPr="001169CB">
        <w:rPr>
          <w:rFonts w:eastAsia="맑은 고딕"/>
          <w:sz w:val="18"/>
          <w:szCs w:val="20"/>
          <w:lang w:val="en-GB"/>
        </w:rPr>
        <w:lastRenderedPageBreak/>
        <w:t>22310, 22311, 22307</w:t>
      </w:r>
    </w:p>
    <w:p w14:paraId="57405AE2" w14:textId="00656F51" w:rsidR="001169CB" w:rsidRDefault="001169CB" w:rsidP="007E1B49">
      <w:pPr>
        <w:pStyle w:val="ListParagraph"/>
        <w:ind w:left="1440"/>
        <w:rPr>
          <w:color w:val="00B050"/>
          <w:sz w:val="22"/>
          <w:szCs w:val="22"/>
        </w:rPr>
      </w:pPr>
      <w:r w:rsidRPr="001169CB">
        <w:rPr>
          <w:color w:val="00B050"/>
          <w:sz w:val="22"/>
          <w:szCs w:val="22"/>
        </w:rPr>
        <w:t xml:space="preserve">No objection </w:t>
      </w:r>
    </w:p>
    <w:p w14:paraId="7D60B6D4" w14:textId="77777777" w:rsidR="001169CB" w:rsidRPr="001169CB" w:rsidRDefault="001169CB" w:rsidP="007E1B49">
      <w:pPr>
        <w:pStyle w:val="ListParagraph"/>
        <w:ind w:left="1440"/>
        <w:rPr>
          <w:color w:val="00B050"/>
          <w:sz w:val="22"/>
          <w:szCs w:val="22"/>
        </w:rPr>
      </w:pPr>
    </w:p>
    <w:p w14:paraId="655AF50C" w14:textId="77777777" w:rsidR="00F17852" w:rsidRDefault="00000000" w:rsidP="00F17852">
      <w:pPr>
        <w:pStyle w:val="ListParagraph"/>
        <w:numPr>
          <w:ilvl w:val="0"/>
          <w:numId w:val="6"/>
        </w:numPr>
        <w:rPr>
          <w:sz w:val="22"/>
          <w:szCs w:val="22"/>
        </w:rPr>
      </w:pPr>
      <w:hyperlink r:id="rId28" w:history="1">
        <w:r w:rsidR="00F17852" w:rsidRPr="000F1F2D">
          <w:rPr>
            <w:rStyle w:val="Hyperlink"/>
            <w:sz w:val="22"/>
            <w:szCs w:val="22"/>
          </w:rPr>
          <w:t>0353r0</w:t>
        </w:r>
      </w:hyperlink>
      <w:r w:rsidR="00F17852" w:rsidRPr="00FD5415">
        <w:rPr>
          <w:sz w:val="22"/>
          <w:szCs w:val="22"/>
        </w:rPr>
        <w:t xml:space="preserve"> D5.0 CR for ML Reconfiguration part 2</w:t>
      </w:r>
      <w:r w:rsidR="00F17852" w:rsidRPr="00FD5415">
        <w:rPr>
          <w:sz w:val="22"/>
          <w:szCs w:val="22"/>
        </w:rPr>
        <w:tab/>
      </w:r>
      <w:r w:rsidR="00F17852" w:rsidRPr="00FD5415">
        <w:rPr>
          <w:sz w:val="22"/>
          <w:szCs w:val="22"/>
        </w:rPr>
        <w:tab/>
        <w:t>Binita Gupta</w:t>
      </w:r>
      <w:r w:rsidR="00F17852" w:rsidRPr="00FD5415">
        <w:rPr>
          <w:sz w:val="22"/>
          <w:szCs w:val="22"/>
        </w:rPr>
        <w:tab/>
      </w:r>
      <w:r w:rsidR="00F17852" w:rsidRPr="00FD5415">
        <w:rPr>
          <w:sz w:val="22"/>
          <w:szCs w:val="22"/>
        </w:rPr>
        <w:tab/>
        <w:t>[</w:t>
      </w:r>
      <w:r w:rsidR="00F17852">
        <w:rPr>
          <w:sz w:val="22"/>
          <w:szCs w:val="22"/>
        </w:rPr>
        <w:t>4</w:t>
      </w:r>
      <w:r w:rsidR="00F17852" w:rsidRPr="00FD5415">
        <w:rPr>
          <w:sz w:val="22"/>
          <w:szCs w:val="22"/>
        </w:rPr>
        <w:t>C]</w:t>
      </w:r>
    </w:p>
    <w:p w14:paraId="56E22F32" w14:textId="77777777" w:rsidR="00E32BE1" w:rsidRDefault="00E32BE1" w:rsidP="001169CB">
      <w:pPr>
        <w:pStyle w:val="ListParagraph"/>
        <w:ind w:left="1440"/>
        <w:rPr>
          <w:sz w:val="22"/>
          <w:szCs w:val="22"/>
        </w:rPr>
      </w:pPr>
    </w:p>
    <w:p w14:paraId="428A3A28" w14:textId="69469033" w:rsidR="001169CB" w:rsidRDefault="00E32BE1" w:rsidP="001169CB">
      <w:pPr>
        <w:pStyle w:val="ListParagraph"/>
        <w:ind w:left="1440"/>
        <w:rPr>
          <w:sz w:val="22"/>
          <w:szCs w:val="22"/>
        </w:rPr>
      </w:pPr>
      <w:r>
        <w:rPr>
          <w:sz w:val="22"/>
          <w:szCs w:val="22"/>
        </w:rPr>
        <w:t>C: How you can make the insertion for the first CID 22083? Reconfiguration multi-link element is transmitted in a frame. Which frame contains the element?</w:t>
      </w:r>
    </w:p>
    <w:p w14:paraId="31E884EB" w14:textId="462E9952" w:rsidR="00E32BE1" w:rsidRDefault="00E32BE1" w:rsidP="001169CB">
      <w:pPr>
        <w:pStyle w:val="ListParagraph"/>
        <w:ind w:left="1440"/>
        <w:rPr>
          <w:sz w:val="22"/>
          <w:szCs w:val="22"/>
        </w:rPr>
      </w:pPr>
      <w:r>
        <w:rPr>
          <w:sz w:val="22"/>
          <w:szCs w:val="22"/>
        </w:rPr>
        <w:t xml:space="preserve">A: There are several places for the text. I don’t see any technical issue of the current text. </w:t>
      </w:r>
    </w:p>
    <w:p w14:paraId="72A1683E" w14:textId="77777777" w:rsidR="00E32BE1" w:rsidRDefault="00E32BE1" w:rsidP="001169CB">
      <w:pPr>
        <w:pStyle w:val="ListParagraph"/>
        <w:ind w:left="1440"/>
        <w:rPr>
          <w:sz w:val="22"/>
          <w:szCs w:val="22"/>
        </w:rPr>
      </w:pPr>
      <w:r>
        <w:rPr>
          <w:sz w:val="22"/>
          <w:szCs w:val="22"/>
        </w:rPr>
        <w:t xml:space="preserve">C: The last CID 22240. This is SA ballot. You can mention the location page or line. </w:t>
      </w:r>
    </w:p>
    <w:p w14:paraId="05FA075A" w14:textId="77777777" w:rsidR="00DA3745" w:rsidRDefault="00E32BE1" w:rsidP="001169CB">
      <w:pPr>
        <w:pStyle w:val="ListParagraph"/>
        <w:ind w:left="1440"/>
        <w:rPr>
          <w:sz w:val="22"/>
          <w:szCs w:val="22"/>
        </w:rPr>
      </w:pPr>
      <w:r>
        <w:rPr>
          <w:sz w:val="22"/>
          <w:szCs w:val="22"/>
        </w:rPr>
        <w:t xml:space="preserve">A: all occurances in 35.3.6. </w:t>
      </w:r>
    </w:p>
    <w:p w14:paraId="0B673C88" w14:textId="60B81C99" w:rsidR="00DA3745" w:rsidRDefault="00DA3745" w:rsidP="001169CB">
      <w:pPr>
        <w:pStyle w:val="ListParagraph"/>
        <w:ind w:left="1440"/>
        <w:rPr>
          <w:sz w:val="22"/>
          <w:szCs w:val="22"/>
        </w:rPr>
      </w:pPr>
      <w:r>
        <w:rPr>
          <w:sz w:val="22"/>
          <w:szCs w:val="22"/>
        </w:rPr>
        <w:t>C: Global change makes confusions. It should be revised with location.</w:t>
      </w:r>
    </w:p>
    <w:p w14:paraId="578AFB15" w14:textId="0011739E" w:rsidR="00E32BE1" w:rsidRDefault="00DA3745" w:rsidP="001169CB">
      <w:pPr>
        <w:pStyle w:val="ListParagraph"/>
        <w:ind w:left="1440"/>
        <w:rPr>
          <w:sz w:val="22"/>
          <w:szCs w:val="22"/>
        </w:rPr>
      </w:pPr>
      <w:r>
        <w:rPr>
          <w:sz w:val="22"/>
          <w:szCs w:val="22"/>
        </w:rPr>
        <w:t>C: I agree with Mike suggestion. That’s very minor.</w:t>
      </w:r>
    </w:p>
    <w:p w14:paraId="09B7B2B3" w14:textId="5974FE1C" w:rsidR="00DA3745" w:rsidRDefault="00DA3745" w:rsidP="001169CB">
      <w:pPr>
        <w:pStyle w:val="ListParagraph"/>
        <w:ind w:left="1440"/>
        <w:rPr>
          <w:sz w:val="22"/>
          <w:szCs w:val="22"/>
        </w:rPr>
      </w:pPr>
      <w:r>
        <w:rPr>
          <w:sz w:val="22"/>
          <w:szCs w:val="22"/>
        </w:rPr>
        <w:t>C: If you give the suggest text, it can cover Mike’s comment.</w:t>
      </w:r>
    </w:p>
    <w:p w14:paraId="177EE238" w14:textId="25ED3116" w:rsidR="00DA3745" w:rsidRDefault="00DA3745" w:rsidP="001169CB">
      <w:pPr>
        <w:pStyle w:val="ListParagraph"/>
        <w:ind w:left="1440"/>
        <w:rPr>
          <w:sz w:val="22"/>
          <w:szCs w:val="22"/>
        </w:rPr>
      </w:pPr>
      <w:r>
        <w:rPr>
          <w:sz w:val="22"/>
          <w:szCs w:val="22"/>
        </w:rPr>
        <w:t>C: For the last CID, I think we can improve this change.</w:t>
      </w:r>
    </w:p>
    <w:p w14:paraId="4827701A" w14:textId="02C7CC98" w:rsidR="00DA3745" w:rsidRDefault="00DA3745" w:rsidP="001169CB">
      <w:pPr>
        <w:pStyle w:val="ListParagraph"/>
        <w:ind w:left="1440"/>
        <w:rPr>
          <w:sz w:val="22"/>
          <w:szCs w:val="22"/>
        </w:rPr>
      </w:pPr>
      <w:r>
        <w:rPr>
          <w:sz w:val="22"/>
          <w:szCs w:val="22"/>
        </w:rPr>
        <w:t xml:space="preserve">C: Mike’s comments are better for the first 3 CIDs. </w:t>
      </w:r>
    </w:p>
    <w:p w14:paraId="3D34CCEA" w14:textId="050F34A8" w:rsidR="00DA3745" w:rsidRDefault="00DA3745" w:rsidP="001169CB">
      <w:pPr>
        <w:pStyle w:val="ListParagraph"/>
        <w:ind w:left="1440"/>
        <w:rPr>
          <w:sz w:val="22"/>
          <w:szCs w:val="22"/>
        </w:rPr>
      </w:pPr>
      <w:r>
        <w:rPr>
          <w:sz w:val="22"/>
          <w:szCs w:val="22"/>
        </w:rPr>
        <w:t>SP is deferred.</w:t>
      </w:r>
    </w:p>
    <w:p w14:paraId="4BD66449" w14:textId="77777777" w:rsidR="001169CB" w:rsidRDefault="001169CB" w:rsidP="001169CB">
      <w:pPr>
        <w:pStyle w:val="ListParagraph"/>
        <w:ind w:left="1440"/>
        <w:rPr>
          <w:sz w:val="22"/>
          <w:szCs w:val="22"/>
        </w:rPr>
      </w:pPr>
    </w:p>
    <w:p w14:paraId="6D77CBC3" w14:textId="21D2831F" w:rsidR="00F17852" w:rsidRDefault="00000000" w:rsidP="00F17852">
      <w:pPr>
        <w:pStyle w:val="ListParagraph"/>
        <w:numPr>
          <w:ilvl w:val="0"/>
          <w:numId w:val="6"/>
        </w:numPr>
        <w:rPr>
          <w:sz w:val="22"/>
          <w:szCs w:val="22"/>
        </w:rPr>
      </w:pPr>
      <w:hyperlink r:id="rId29" w:history="1">
        <w:r w:rsidR="00F17852" w:rsidRPr="00154AC2">
          <w:rPr>
            <w:rStyle w:val="Hyperlink"/>
            <w:sz w:val="22"/>
            <w:szCs w:val="22"/>
          </w:rPr>
          <w:t>0326r</w:t>
        </w:r>
        <w:r w:rsidR="00DA3745">
          <w:rPr>
            <w:rStyle w:val="Hyperlink"/>
            <w:sz w:val="22"/>
            <w:szCs w:val="22"/>
          </w:rPr>
          <w:t>2</w:t>
        </w:r>
      </w:hyperlink>
      <w:r w:rsidR="00F17852" w:rsidRPr="00C15FD6">
        <w:rPr>
          <w:sz w:val="22"/>
          <w:szCs w:val="22"/>
        </w:rPr>
        <w:t xml:space="preserve"> SA1: Resolution for CIDs assigned to Abhi</w:t>
      </w:r>
      <w:r w:rsidR="00F17852" w:rsidRPr="00C15FD6">
        <w:rPr>
          <w:sz w:val="22"/>
          <w:szCs w:val="22"/>
        </w:rPr>
        <w:tab/>
        <w:t>Abhishek Patil</w:t>
      </w:r>
      <w:r w:rsidR="00F17852" w:rsidRPr="00C15FD6">
        <w:rPr>
          <w:sz w:val="22"/>
          <w:szCs w:val="22"/>
        </w:rPr>
        <w:tab/>
      </w:r>
      <w:r w:rsidR="00F17852" w:rsidRPr="00C15FD6">
        <w:rPr>
          <w:sz w:val="22"/>
          <w:szCs w:val="22"/>
        </w:rPr>
        <w:tab/>
        <w:t>[7C]</w:t>
      </w:r>
    </w:p>
    <w:p w14:paraId="69708644" w14:textId="4A30EBA4" w:rsidR="001169CB" w:rsidRDefault="007119B4" w:rsidP="001169CB">
      <w:pPr>
        <w:pStyle w:val="ListParagraph"/>
        <w:ind w:left="1440"/>
        <w:rPr>
          <w:sz w:val="22"/>
          <w:szCs w:val="22"/>
        </w:rPr>
      </w:pPr>
      <w:r>
        <w:rPr>
          <w:sz w:val="22"/>
          <w:szCs w:val="22"/>
        </w:rPr>
        <w:t>C: I’m ok with it generally. Is it operation of MLD? Is it encrypted?</w:t>
      </w:r>
    </w:p>
    <w:p w14:paraId="36A30F60" w14:textId="72C765F7" w:rsidR="007119B4" w:rsidRDefault="007119B4" w:rsidP="001169CB">
      <w:pPr>
        <w:pStyle w:val="ListParagraph"/>
        <w:ind w:left="1440"/>
        <w:rPr>
          <w:sz w:val="22"/>
          <w:szCs w:val="22"/>
        </w:rPr>
      </w:pPr>
      <w:r>
        <w:rPr>
          <w:sz w:val="22"/>
          <w:szCs w:val="22"/>
        </w:rPr>
        <w:t xml:space="preserve">C: This is not complete. It may increase the comments. </w:t>
      </w:r>
    </w:p>
    <w:p w14:paraId="65E51313" w14:textId="77777777" w:rsidR="00CA4DEC" w:rsidRDefault="00CA4DEC" w:rsidP="001169CB">
      <w:pPr>
        <w:pStyle w:val="ListParagraph"/>
        <w:ind w:left="1440"/>
        <w:rPr>
          <w:sz w:val="22"/>
          <w:szCs w:val="22"/>
        </w:rPr>
      </w:pPr>
      <w:r>
        <w:rPr>
          <w:sz w:val="22"/>
          <w:szCs w:val="22"/>
        </w:rPr>
        <w:t>The first 4 CIDs are deferred</w:t>
      </w:r>
    </w:p>
    <w:p w14:paraId="5423AAF5" w14:textId="4864A4C4" w:rsidR="00CA4DEC" w:rsidRDefault="00CA4DEC" w:rsidP="001169CB">
      <w:pPr>
        <w:pStyle w:val="ListParagraph"/>
        <w:ind w:left="1440"/>
        <w:rPr>
          <w:sz w:val="22"/>
          <w:szCs w:val="22"/>
        </w:rPr>
      </w:pPr>
      <w:r>
        <w:rPr>
          <w:sz w:val="22"/>
          <w:szCs w:val="22"/>
        </w:rPr>
        <w:t>C:  What is the frequency gap?</w:t>
      </w:r>
    </w:p>
    <w:p w14:paraId="35ECEB07" w14:textId="507552D2" w:rsidR="001169CB" w:rsidRDefault="00532AD5" w:rsidP="001169CB">
      <w:pPr>
        <w:pStyle w:val="ListParagraph"/>
        <w:ind w:left="1440"/>
        <w:rPr>
          <w:sz w:val="22"/>
          <w:szCs w:val="22"/>
        </w:rPr>
      </w:pPr>
      <w:r>
        <w:rPr>
          <w:sz w:val="22"/>
          <w:szCs w:val="22"/>
        </w:rPr>
        <w:t>C: You copy the rejection reason from previous comment. I don’t think they are related.</w:t>
      </w:r>
    </w:p>
    <w:p w14:paraId="097A0793" w14:textId="0DF59872" w:rsidR="00532AD5" w:rsidRDefault="00532AD5" w:rsidP="001169CB">
      <w:pPr>
        <w:pStyle w:val="ListParagraph"/>
        <w:ind w:left="1440"/>
        <w:rPr>
          <w:sz w:val="22"/>
          <w:szCs w:val="22"/>
        </w:rPr>
      </w:pPr>
      <w:r>
        <w:rPr>
          <w:sz w:val="22"/>
          <w:szCs w:val="22"/>
        </w:rPr>
        <w:t xml:space="preserve">C: The rejection is not correct. The comment is valid. We can address it. </w:t>
      </w:r>
    </w:p>
    <w:p w14:paraId="111E8C99" w14:textId="106EA709" w:rsidR="00532AD5" w:rsidRDefault="00532AD5" w:rsidP="001169CB">
      <w:pPr>
        <w:pStyle w:val="ListParagraph"/>
        <w:ind w:left="1440"/>
        <w:rPr>
          <w:sz w:val="22"/>
          <w:szCs w:val="22"/>
        </w:rPr>
      </w:pPr>
      <w:r>
        <w:rPr>
          <w:sz w:val="22"/>
          <w:szCs w:val="22"/>
        </w:rPr>
        <w:t>A:Ok, I can defer it.</w:t>
      </w:r>
    </w:p>
    <w:p w14:paraId="357754B9" w14:textId="77777777" w:rsidR="00532AD5" w:rsidRDefault="00532AD5" w:rsidP="001169CB">
      <w:pPr>
        <w:pStyle w:val="ListParagraph"/>
        <w:ind w:left="1440"/>
        <w:rPr>
          <w:sz w:val="22"/>
          <w:szCs w:val="22"/>
        </w:rPr>
      </w:pPr>
    </w:p>
    <w:p w14:paraId="2E37E487" w14:textId="51307123" w:rsidR="00532AD5" w:rsidRDefault="00532AD5" w:rsidP="00532AD5">
      <w:pPr>
        <w:pStyle w:val="gmail-msoplaintext"/>
        <w:spacing w:before="0" w:beforeAutospacing="0" w:after="0" w:afterAutospacing="0"/>
        <w:ind w:leftChars="291" w:left="640"/>
        <w:rPr>
          <w:sz w:val="20"/>
          <w:szCs w:val="20"/>
        </w:rPr>
      </w:pPr>
      <w:r w:rsidRPr="007514D8">
        <w:rPr>
          <w:b/>
          <w:bCs/>
          <w:sz w:val="20"/>
          <w:szCs w:val="20"/>
        </w:rPr>
        <w:t xml:space="preserve">SP: </w:t>
      </w:r>
      <w:r w:rsidRPr="007514D8">
        <w:rPr>
          <w:sz w:val="20"/>
          <w:szCs w:val="20"/>
        </w:rPr>
        <w:t xml:space="preserve">Do you agree to resolve the following CIDs listed in </w:t>
      </w:r>
      <w:r>
        <w:rPr>
          <w:sz w:val="20"/>
          <w:szCs w:val="20"/>
        </w:rPr>
        <w:t>11-24/326r2</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3F641A62" w14:textId="74A028E4" w:rsidR="00532AD5" w:rsidRDefault="00532AD5" w:rsidP="001169CB">
      <w:pPr>
        <w:pStyle w:val="ListParagraph"/>
        <w:ind w:left="1440"/>
        <w:rPr>
          <w:sz w:val="22"/>
          <w:szCs w:val="22"/>
          <w:lang w:val="en-US"/>
        </w:rPr>
      </w:pPr>
      <w:r w:rsidRPr="00532AD5">
        <w:rPr>
          <w:sz w:val="22"/>
          <w:szCs w:val="22"/>
          <w:lang w:val="en-US"/>
        </w:rPr>
        <w:t>22310</w:t>
      </w:r>
    </w:p>
    <w:p w14:paraId="367D47C4" w14:textId="77777777" w:rsidR="00CF173B" w:rsidRDefault="00CF173B" w:rsidP="00CF173B">
      <w:pPr>
        <w:pStyle w:val="ListParagraph"/>
        <w:ind w:left="1440"/>
        <w:rPr>
          <w:color w:val="00B050"/>
          <w:sz w:val="22"/>
          <w:szCs w:val="22"/>
        </w:rPr>
      </w:pPr>
      <w:r w:rsidRPr="005D4840">
        <w:rPr>
          <w:color w:val="00B050"/>
          <w:sz w:val="22"/>
          <w:szCs w:val="22"/>
        </w:rPr>
        <w:t>No objection</w:t>
      </w:r>
    </w:p>
    <w:p w14:paraId="1EACBBC4" w14:textId="77777777" w:rsidR="00532AD5" w:rsidRPr="00532AD5" w:rsidRDefault="00532AD5" w:rsidP="001169CB">
      <w:pPr>
        <w:pStyle w:val="ListParagraph"/>
        <w:ind w:left="1440"/>
        <w:rPr>
          <w:sz w:val="22"/>
          <w:szCs w:val="22"/>
          <w:lang w:val="en-US"/>
        </w:rPr>
      </w:pPr>
    </w:p>
    <w:p w14:paraId="4C52EBB7" w14:textId="77777777" w:rsidR="009A278D" w:rsidRDefault="009A278D" w:rsidP="009A278D">
      <w:pPr>
        <w:pStyle w:val="ListParagraph"/>
        <w:numPr>
          <w:ilvl w:val="0"/>
          <w:numId w:val="6"/>
        </w:numPr>
        <w:rPr>
          <w:sz w:val="22"/>
          <w:szCs w:val="22"/>
        </w:rPr>
      </w:pPr>
      <w:r w:rsidRPr="009A278D">
        <w:rPr>
          <w:sz w:val="22"/>
          <w:szCs w:val="22"/>
        </w:rPr>
        <w:t>0334r0</w:t>
      </w:r>
      <w:r w:rsidRPr="00C15FD6">
        <w:rPr>
          <w:sz w:val="22"/>
          <w:szCs w:val="22"/>
        </w:rPr>
        <w:t xml:space="preserve"> ISAB CIDs on TWT</w:t>
      </w:r>
      <w:r w:rsidRPr="00C15FD6">
        <w:rPr>
          <w:sz w:val="22"/>
          <w:szCs w:val="22"/>
        </w:rPr>
        <w:tab/>
      </w:r>
      <w:r w:rsidRPr="00C15FD6">
        <w:rPr>
          <w:sz w:val="22"/>
          <w:szCs w:val="22"/>
        </w:rPr>
        <w:tab/>
      </w:r>
      <w:r w:rsidRPr="00C15FD6">
        <w:rPr>
          <w:sz w:val="22"/>
          <w:szCs w:val="22"/>
        </w:rPr>
        <w:tab/>
      </w:r>
      <w:r w:rsidRPr="00C15FD6">
        <w:rPr>
          <w:sz w:val="22"/>
          <w:szCs w:val="22"/>
        </w:rPr>
        <w:tab/>
        <w:t>Rubayet Shafin</w:t>
      </w:r>
      <w:r w:rsidRPr="00C15FD6">
        <w:rPr>
          <w:sz w:val="22"/>
          <w:szCs w:val="22"/>
        </w:rPr>
        <w:tab/>
      </w:r>
      <w:r w:rsidRPr="00C15FD6">
        <w:rPr>
          <w:sz w:val="22"/>
          <w:szCs w:val="22"/>
        </w:rPr>
        <w:tab/>
        <w:t>[23C]</w:t>
      </w:r>
    </w:p>
    <w:p w14:paraId="17D0EB05" w14:textId="77777777" w:rsidR="009A278D" w:rsidRDefault="009A278D" w:rsidP="009A278D">
      <w:pPr>
        <w:pStyle w:val="ListParagraph"/>
        <w:ind w:left="1440"/>
        <w:rPr>
          <w:sz w:val="22"/>
          <w:szCs w:val="22"/>
        </w:rPr>
      </w:pPr>
    </w:p>
    <w:p w14:paraId="156E7B14" w14:textId="47843C53" w:rsidR="005D4840" w:rsidRDefault="005D4840" w:rsidP="005D4840">
      <w:pPr>
        <w:pStyle w:val="gmail-msoplaintext"/>
        <w:spacing w:before="0" w:beforeAutospacing="0" w:after="0" w:afterAutospacing="0"/>
        <w:ind w:leftChars="291" w:left="640"/>
        <w:rPr>
          <w:sz w:val="20"/>
          <w:szCs w:val="20"/>
        </w:rPr>
      </w:pPr>
      <w:r w:rsidRPr="007514D8">
        <w:rPr>
          <w:b/>
          <w:bCs/>
          <w:sz w:val="20"/>
          <w:szCs w:val="20"/>
        </w:rPr>
        <w:t xml:space="preserve">SP: </w:t>
      </w:r>
      <w:r w:rsidRPr="007514D8">
        <w:rPr>
          <w:sz w:val="20"/>
          <w:szCs w:val="20"/>
        </w:rPr>
        <w:t xml:space="preserve">Do you agree to resolve the following CIDs listed in </w:t>
      </w:r>
      <w:r>
        <w:rPr>
          <w:sz w:val="20"/>
          <w:szCs w:val="20"/>
        </w:rPr>
        <w:t>11-24/334r1</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730B9958" w14:textId="77777777" w:rsidR="005D4840" w:rsidRPr="005D4840" w:rsidRDefault="005D4840" w:rsidP="009A278D">
      <w:pPr>
        <w:pStyle w:val="ListParagraph"/>
        <w:ind w:left="1440"/>
        <w:rPr>
          <w:sz w:val="22"/>
          <w:szCs w:val="22"/>
          <w:lang w:val="en-US"/>
        </w:rPr>
      </w:pPr>
    </w:p>
    <w:p w14:paraId="5E62E1C9" w14:textId="5D52B85D" w:rsidR="005D4840" w:rsidRDefault="005D4840" w:rsidP="009A278D">
      <w:pPr>
        <w:pStyle w:val="ListParagraph"/>
        <w:ind w:left="1440"/>
        <w:rPr>
          <w:sz w:val="22"/>
          <w:szCs w:val="22"/>
        </w:rPr>
      </w:pPr>
      <w:r w:rsidRPr="005D4840">
        <w:rPr>
          <w:sz w:val="22"/>
          <w:szCs w:val="22"/>
        </w:rPr>
        <w:t xml:space="preserve">22111    22112    22113    22119    22120    22121    </w:t>
      </w:r>
      <w:r w:rsidRPr="005D4840">
        <w:rPr>
          <w:sz w:val="22"/>
          <w:szCs w:val="22"/>
        </w:rPr>
        <w:cr/>
        <w:t xml:space="preserve">22122    22123    22124    22125    22126    </w:t>
      </w:r>
      <w:r w:rsidRPr="005D4840">
        <w:rPr>
          <w:sz w:val="22"/>
          <w:szCs w:val="22"/>
        </w:rPr>
        <w:cr/>
        <w:t>22131     22142    22143    22144    22145    22146</w:t>
      </w:r>
      <w:r w:rsidRPr="005D4840">
        <w:rPr>
          <w:sz w:val="22"/>
          <w:szCs w:val="22"/>
        </w:rPr>
        <w:cr/>
        <w:t>22147   22148      22149    22150    22151    22190</w:t>
      </w:r>
    </w:p>
    <w:p w14:paraId="58DD421D" w14:textId="77777777" w:rsidR="005D4840" w:rsidRDefault="005D4840" w:rsidP="009A278D">
      <w:pPr>
        <w:pStyle w:val="ListParagraph"/>
        <w:ind w:left="1440"/>
        <w:rPr>
          <w:sz w:val="22"/>
          <w:szCs w:val="22"/>
        </w:rPr>
      </w:pPr>
    </w:p>
    <w:p w14:paraId="614DFC32" w14:textId="60BA0A26" w:rsidR="004B6670" w:rsidRDefault="005D4840" w:rsidP="001F1620">
      <w:pPr>
        <w:pStyle w:val="ListParagraph"/>
        <w:ind w:left="1440"/>
        <w:rPr>
          <w:color w:val="00B050"/>
          <w:sz w:val="22"/>
          <w:szCs w:val="22"/>
        </w:rPr>
      </w:pPr>
      <w:r w:rsidRPr="005D4840">
        <w:rPr>
          <w:color w:val="00B050"/>
          <w:sz w:val="22"/>
          <w:szCs w:val="22"/>
        </w:rPr>
        <w:t>No objection</w:t>
      </w:r>
    </w:p>
    <w:p w14:paraId="65E9A4EB" w14:textId="77777777" w:rsidR="001F1620" w:rsidRDefault="001F1620" w:rsidP="001F1620">
      <w:pPr>
        <w:pStyle w:val="ListParagraph"/>
        <w:ind w:left="1440"/>
        <w:rPr>
          <w:color w:val="00B050"/>
          <w:sz w:val="22"/>
          <w:szCs w:val="22"/>
        </w:rPr>
      </w:pPr>
    </w:p>
    <w:p w14:paraId="5311A346" w14:textId="41859145" w:rsidR="00391CCE" w:rsidRDefault="00391CCE" w:rsidP="00391CCE">
      <w:pPr>
        <w:pStyle w:val="ListParagraph"/>
        <w:numPr>
          <w:ilvl w:val="0"/>
          <w:numId w:val="5"/>
        </w:numPr>
      </w:pPr>
      <w:r>
        <w:t>Adjourned at 12:00</w:t>
      </w:r>
    </w:p>
    <w:p w14:paraId="40568AA5" w14:textId="4AE141CE" w:rsidR="000929BB" w:rsidRDefault="000929BB">
      <w:pPr>
        <w:rPr>
          <w:rFonts w:ascii="Times New Roman" w:hAnsi="Times New Roman" w:cs="Times New Roman"/>
          <w:color w:val="00B050"/>
          <w:lang w:val="sv-SE" w:eastAsia="sv-SE"/>
        </w:rPr>
      </w:pPr>
      <w:r>
        <w:rPr>
          <w:color w:val="00B050"/>
        </w:rPr>
        <w:br w:type="page"/>
      </w:r>
    </w:p>
    <w:p w14:paraId="653F00B3" w14:textId="0B60B4ED" w:rsidR="000929BB" w:rsidRPr="00FB5FE7" w:rsidRDefault="000929BB" w:rsidP="000929BB">
      <w:pPr>
        <w:keepNext/>
        <w:keepLines/>
        <w:spacing w:before="240" w:after="60"/>
        <w:outlineLvl w:val="2"/>
        <w:rPr>
          <w:rFonts w:ascii="Times New Roman" w:hAnsi="Times New Roman" w:cs="Times New Roman"/>
          <w:sz w:val="24"/>
          <w:szCs w:val="24"/>
          <w:u w:val="single"/>
          <w:lang w:val="en-GB" w:eastAsia="en-US"/>
        </w:rPr>
      </w:pPr>
      <w:r>
        <w:rPr>
          <w:rFonts w:ascii="Times New Roman" w:hAnsi="Times New Roman" w:cs="Times New Roman"/>
          <w:b/>
          <w:sz w:val="24"/>
          <w:szCs w:val="24"/>
          <w:u w:val="single"/>
          <w:lang w:val="en-GB" w:eastAsia="en-US"/>
        </w:rPr>
        <w:lastRenderedPageBreak/>
        <w:t>April</w:t>
      </w:r>
      <w:r w:rsidRPr="00FB5FE7">
        <w:rPr>
          <w:rFonts w:ascii="Times New Roman" w:hAnsi="Times New Roman" w:cs="Times New Roman"/>
          <w:b/>
          <w:sz w:val="24"/>
          <w:szCs w:val="24"/>
          <w:u w:val="single"/>
          <w:lang w:val="en-GB" w:eastAsia="en-US"/>
        </w:rPr>
        <w:t xml:space="preserve"> </w:t>
      </w:r>
      <w:r>
        <w:rPr>
          <w:rFonts w:ascii="Times New Roman" w:hAnsi="Times New Roman" w:cs="Times New Roman" w:hint="eastAsia"/>
          <w:b/>
          <w:sz w:val="24"/>
          <w:szCs w:val="24"/>
          <w:u w:val="single"/>
          <w:lang w:val="en-GB" w:eastAsia="ko-KR"/>
        </w:rPr>
        <w:t>24</w:t>
      </w:r>
      <w:r w:rsidRPr="00FB5FE7">
        <w:rPr>
          <w:rFonts w:ascii="Times New Roman" w:hAnsi="Times New Roman" w:cs="Times New Roman"/>
          <w:b/>
          <w:sz w:val="24"/>
          <w:szCs w:val="24"/>
          <w:u w:val="single"/>
          <w:lang w:val="en-GB" w:eastAsia="en-US"/>
        </w:rPr>
        <w:t>, 202</w:t>
      </w:r>
      <w:r>
        <w:rPr>
          <w:rFonts w:ascii="Times New Roman" w:hAnsi="Times New Roman" w:cs="Times New Roman"/>
          <w:b/>
          <w:sz w:val="24"/>
          <w:szCs w:val="24"/>
          <w:u w:val="single"/>
          <w:lang w:val="en-GB" w:eastAsia="en-US"/>
        </w:rPr>
        <w:t>4</w:t>
      </w:r>
      <w:r w:rsidRPr="00FB5FE7">
        <w:rPr>
          <w:rFonts w:ascii="Times New Roman" w:hAnsi="Times New Roman" w:cs="Times New Roman"/>
          <w:b/>
          <w:sz w:val="24"/>
          <w:szCs w:val="24"/>
          <w:u w:val="single"/>
          <w:lang w:val="en-GB" w:eastAsia="en-US"/>
        </w:rPr>
        <w:t xml:space="preserve"> (1</w:t>
      </w:r>
      <w:r>
        <w:rPr>
          <w:rFonts w:ascii="Times New Roman" w:hAnsi="Times New Roman" w:cs="Times New Roman"/>
          <w:b/>
          <w:sz w:val="24"/>
          <w:szCs w:val="24"/>
          <w:u w:val="single"/>
          <w:lang w:val="en-GB" w:eastAsia="en-US"/>
        </w:rPr>
        <w:t>0</w:t>
      </w:r>
      <w:r w:rsidRPr="00FB5FE7">
        <w:rPr>
          <w:rFonts w:ascii="Times New Roman" w:hAnsi="Times New Roman" w:cs="Times New Roman"/>
          <w:b/>
          <w:sz w:val="24"/>
          <w:szCs w:val="24"/>
          <w:u w:val="single"/>
          <w:lang w:val="en-GB" w:eastAsia="en-US"/>
        </w:rPr>
        <w:t xml:space="preserve">:00 – </w:t>
      </w:r>
      <w:r>
        <w:rPr>
          <w:rFonts w:ascii="Times New Roman" w:hAnsi="Times New Roman" w:cs="Times New Roman"/>
          <w:b/>
          <w:sz w:val="24"/>
          <w:szCs w:val="24"/>
          <w:u w:val="single"/>
          <w:lang w:val="en-GB" w:eastAsia="en-US"/>
        </w:rPr>
        <w:t>12</w:t>
      </w:r>
      <w:r w:rsidRPr="00FB5FE7">
        <w:rPr>
          <w:rFonts w:ascii="Times New Roman" w:hAnsi="Times New Roman" w:cs="Times New Roman"/>
          <w:b/>
          <w:sz w:val="24"/>
          <w:szCs w:val="24"/>
          <w:u w:val="single"/>
          <w:lang w:val="en-GB" w:eastAsia="en-US"/>
        </w:rPr>
        <w:t>:00 ET) (</w:t>
      </w:r>
      <w:proofErr w:type="spellStart"/>
      <w:r w:rsidRPr="00FB5FE7">
        <w:rPr>
          <w:rFonts w:ascii="Times New Roman" w:hAnsi="Times New Roman" w:cs="Times New Roman"/>
          <w:b/>
          <w:sz w:val="24"/>
          <w:szCs w:val="24"/>
          <w:u w:val="single"/>
          <w:lang w:val="en-GB" w:eastAsia="en-US"/>
        </w:rPr>
        <w:t>TGbe</w:t>
      </w:r>
      <w:proofErr w:type="spellEnd"/>
      <w:r w:rsidRPr="00FB5FE7">
        <w:rPr>
          <w:rFonts w:ascii="Times New Roman" w:hAnsi="Times New Roman" w:cs="Times New Roman"/>
          <w:b/>
          <w:sz w:val="24"/>
          <w:szCs w:val="24"/>
          <w:u w:val="single"/>
          <w:lang w:val="en-GB" w:eastAsia="en-US"/>
        </w:rPr>
        <w:t xml:space="preserve"> MAC ad hoc)</w:t>
      </w:r>
    </w:p>
    <w:p w14:paraId="3D0AC358" w14:textId="77777777" w:rsidR="000929BB" w:rsidRPr="00FB5FE7" w:rsidRDefault="000929BB" w:rsidP="000929BB">
      <w:pPr>
        <w:rPr>
          <w:rFonts w:ascii="Times New Roman" w:hAnsi="Times New Roman" w:cs="Times New Roman"/>
          <w:sz w:val="24"/>
          <w:szCs w:val="24"/>
          <w:lang w:val="en-GB"/>
        </w:rPr>
      </w:pPr>
    </w:p>
    <w:p w14:paraId="60F4EB85" w14:textId="77777777" w:rsidR="000929BB" w:rsidRPr="001A0D3B" w:rsidRDefault="000929BB" w:rsidP="000929BB">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2EFC4461" w14:textId="77777777" w:rsidR="000929BB" w:rsidRPr="001A0D3B" w:rsidRDefault="000929BB" w:rsidP="000929BB">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ED808C5" w14:textId="77777777" w:rsidR="000929BB" w:rsidRPr="00FB5FE7" w:rsidRDefault="000929BB" w:rsidP="000929BB">
      <w:pPr>
        <w:rPr>
          <w:rFonts w:ascii="Times New Roman" w:hAnsi="Times New Roman" w:cs="Times New Roman"/>
          <w:sz w:val="24"/>
          <w:szCs w:val="24"/>
        </w:rPr>
      </w:pPr>
    </w:p>
    <w:p w14:paraId="60D524A3" w14:textId="77777777" w:rsidR="000929BB" w:rsidRPr="00FB5FE7" w:rsidRDefault="000929BB" w:rsidP="000929BB">
      <w:pPr>
        <w:rPr>
          <w:rFonts w:ascii="Times New Roman" w:hAnsi="Times New Roman" w:cs="Times New Roman"/>
          <w:sz w:val="24"/>
          <w:szCs w:val="24"/>
        </w:rPr>
      </w:pPr>
      <w:r w:rsidRPr="00FB5FE7">
        <w:rPr>
          <w:rFonts w:ascii="Times New Roman" w:hAnsi="Times New Roman" w:cs="Times New Roman"/>
          <w:sz w:val="24"/>
          <w:szCs w:val="24"/>
        </w:rPr>
        <w:t xml:space="preserve">This meeting took place using a </w:t>
      </w:r>
      <w:proofErr w:type="spellStart"/>
      <w:r w:rsidRPr="00FB5FE7">
        <w:rPr>
          <w:rFonts w:ascii="Times New Roman" w:hAnsi="Times New Roman" w:cs="Times New Roman"/>
          <w:sz w:val="24"/>
          <w:szCs w:val="24"/>
        </w:rPr>
        <w:t>webex</w:t>
      </w:r>
      <w:proofErr w:type="spellEnd"/>
      <w:r w:rsidRPr="00FB5FE7">
        <w:rPr>
          <w:rFonts w:ascii="Times New Roman" w:hAnsi="Times New Roman" w:cs="Times New Roman"/>
          <w:sz w:val="24"/>
          <w:szCs w:val="24"/>
        </w:rPr>
        <w:t>.</w:t>
      </w:r>
    </w:p>
    <w:p w14:paraId="6BEB6E75" w14:textId="77777777" w:rsidR="000929BB" w:rsidRPr="00FB5FE7" w:rsidRDefault="000929BB" w:rsidP="000929BB">
      <w:pPr>
        <w:rPr>
          <w:rFonts w:ascii="Times New Roman" w:hAnsi="Times New Roman" w:cs="Times New Roman"/>
          <w:b/>
          <w:sz w:val="24"/>
          <w:szCs w:val="24"/>
          <w:u w:val="single"/>
        </w:rPr>
      </w:pPr>
    </w:p>
    <w:p w14:paraId="41F97843" w14:textId="77777777" w:rsidR="000929BB" w:rsidRPr="00FB5FE7" w:rsidRDefault="000929BB" w:rsidP="000929BB">
      <w:pPr>
        <w:rPr>
          <w:rFonts w:ascii="Times New Roman" w:hAnsi="Times New Roman" w:cs="Times New Roman"/>
          <w:b/>
          <w:sz w:val="24"/>
          <w:szCs w:val="24"/>
        </w:rPr>
      </w:pPr>
      <w:r w:rsidRPr="00FB5FE7">
        <w:rPr>
          <w:rFonts w:ascii="Times New Roman" w:hAnsi="Times New Roman" w:cs="Times New Roman"/>
          <w:b/>
          <w:sz w:val="24"/>
          <w:szCs w:val="24"/>
        </w:rPr>
        <w:t>Introduction</w:t>
      </w:r>
    </w:p>
    <w:p w14:paraId="1A8782A0" w14:textId="24375D8D" w:rsidR="000929BB" w:rsidRPr="001A0D3B" w:rsidRDefault="000929BB" w:rsidP="000929BB">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00 ET</w:t>
      </w:r>
      <w:r w:rsidRPr="001A0D3B">
        <w:rPr>
          <w:rFonts w:ascii="Times New Roman" w:hAnsi="Times New Roman" w:cs="Times New Roman"/>
          <w:sz w:val="24"/>
          <w:szCs w:val="24"/>
        </w:rPr>
        <w:t xml:space="preserve">. The Chair introduces himself and the Secretary. </w:t>
      </w:r>
    </w:p>
    <w:p w14:paraId="5BAAF742" w14:textId="77777777" w:rsidR="000929BB" w:rsidRPr="001A0D3B" w:rsidRDefault="000929BB" w:rsidP="000929BB">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8DC9596" w14:textId="77777777" w:rsidR="000929BB" w:rsidRPr="001A0D3B" w:rsidRDefault="000929BB" w:rsidP="000929BB">
      <w:pPr>
        <w:numPr>
          <w:ilvl w:val="1"/>
          <w:numId w:val="1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16389F0" w14:textId="77777777" w:rsidR="000929BB" w:rsidRPr="001A0D3B" w:rsidRDefault="000929BB" w:rsidP="000929BB">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2AF8BFC" w14:textId="77777777" w:rsidR="000929BB" w:rsidRPr="001A0D3B" w:rsidRDefault="000929BB" w:rsidP="000929BB">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39A2D8B" w14:textId="77777777" w:rsidR="000929BB" w:rsidRPr="001A0D3B" w:rsidRDefault="000929BB" w:rsidP="000929BB">
      <w:pPr>
        <w:pStyle w:val="ListParagraph"/>
        <w:numPr>
          <w:ilvl w:val="1"/>
          <w:numId w:val="2"/>
        </w:numPr>
        <w:rPr>
          <w:lang w:val="en-US"/>
        </w:rPr>
      </w:pPr>
      <w:r w:rsidRPr="001A0D3B">
        <w:rPr>
          <w:lang w:val="en-US"/>
        </w:rPr>
        <w:t xml:space="preserve">Please record your attendance during the conference call by using the IMAT system: </w:t>
      </w:r>
    </w:p>
    <w:p w14:paraId="5CD21605" w14:textId="77777777" w:rsidR="000929BB" w:rsidRPr="001A0D3B" w:rsidRDefault="000929BB" w:rsidP="000929BB">
      <w:pPr>
        <w:pStyle w:val="ListParagraph"/>
        <w:numPr>
          <w:ilvl w:val="2"/>
          <w:numId w:val="2"/>
        </w:numPr>
        <w:rPr>
          <w:lang w:val="en-US"/>
        </w:rPr>
      </w:pPr>
      <w:r w:rsidRPr="001A0D3B">
        <w:rPr>
          <w:lang w:val="en-US"/>
        </w:rPr>
        <w:t xml:space="preserve">1) login to </w:t>
      </w:r>
      <w:hyperlink r:id="rId30"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2A3A692" w14:textId="77777777" w:rsidR="000929BB" w:rsidRPr="000F12F3" w:rsidRDefault="000929BB" w:rsidP="000929BB">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rPr>
          <w:rStyle w:val="Hyperlink"/>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Hyperlink"/>
        </w:rPr>
        <w:t>liwen.chu@nxp.com</w:t>
      </w:r>
      <w:r>
        <w:rPr>
          <w:rStyle w:val="Hyperlink"/>
        </w:rPr>
        <w:fldChar w:fldCharType="end"/>
      </w:r>
      <w:r w:rsidRPr="001A0D3B">
        <w:t>) and Jeongki Kim (</w:t>
      </w:r>
      <w:r>
        <w:fldChar w:fldCharType="begin"/>
      </w:r>
      <w:r>
        <w:instrText>HYPERLINK "mailto:jeongki.kim.ieee@gmail.com"</w:instrText>
      </w:r>
      <w:r>
        <w:fldChar w:fldCharType="separate"/>
      </w:r>
      <w:r w:rsidRPr="001A0D3B">
        <w:rPr>
          <w:rStyle w:val="Hyperlink"/>
          <w:bCs/>
        </w:rPr>
        <w:t>jeongki.kim.ieee@gmail.com</w:t>
      </w:r>
      <w:r>
        <w:rPr>
          <w:rStyle w:val="Hyperlink"/>
          <w:bCs/>
        </w:rPr>
        <w:fldChar w:fldCharType="end"/>
      </w:r>
      <w:r w:rsidRPr="001A0D3B">
        <w:rPr>
          <w:bCs/>
          <w:u w:val="single"/>
        </w:rPr>
        <w:t>)</w:t>
      </w:r>
    </w:p>
    <w:tbl>
      <w:tblPr>
        <w:tblW w:w="7865" w:type="dxa"/>
        <w:shd w:val="clear" w:color="auto" w:fill="FFFFFF"/>
        <w:tblCellMar>
          <w:left w:w="0" w:type="dxa"/>
          <w:right w:w="0" w:type="dxa"/>
        </w:tblCellMar>
        <w:tblLook w:val="04A0" w:firstRow="1" w:lastRow="0" w:firstColumn="1" w:lastColumn="0" w:noHBand="0" w:noVBand="1"/>
      </w:tblPr>
      <w:tblGrid>
        <w:gridCol w:w="2780"/>
        <w:gridCol w:w="5085"/>
      </w:tblGrid>
      <w:tr w:rsidR="00714113" w:rsidRPr="00714113" w14:paraId="60F92F88" w14:textId="77777777" w:rsidTr="00714113">
        <w:trPr>
          <w:trHeight w:val="300"/>
        </w:trPr>
        <w:tc>
          <w:tcPr>
            <w:tcW w:w="27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AEF2236"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Name</w:t>
            </w:r>
          </w:p>
        </w:tc>
        <w:tc>
          <w:tcPr>
            <w:tcW w:w="5085" w:type="dxa"/>
            <w:tcBorders>
              <w:top w:val="nil"/>
              <w:left w:val="nil"/>
              <w:bottom w:val="nil"/>
              <w:right w:val="nil"/>
            </w:tcBorders>
            <w:shd w:val="clear" w:color="auto" w:fill="FFFFFF"/>
            <w:noWrap/>
            <w:tcMar>
              <w:top w:w="15" w:type="dxa"/>
              <w:left w:w="15" w:type="dxa"/>
              <w:bottom w:w="0" w:type="dxa"/>
              <w:right w:w="15" w:type="dxa"/>
            </w:tcMar>
            <w:vAlign w:val="bottom"/>
            <w:hideMark/>
          </w:tcPr>
          <w:p w14:paraId="23006396"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Affiliation</w:t>
            </w:r>
          </w:p>
        </w:tc>
      </w:tr>
      <w:tr w:rsidR="00714113" w:rsidRPr="00714113" w14:paraId="140C2869"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CE109"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31E433"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Apple Inc.</w:t>
            </w:r>
          </w:p>
        </w:tc>
      </w:tr>
      <w:tr w:rsidR="00714113" w:rsidRPr="00714113" w14:paraId="7372E27E"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ED5E2"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040CE"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Huawei Technologies Co., Ltd</w:t>
            </w:r>
          </w:p>
        </w:tc>
      </w:tr>
      <w:tr w:rsidR="00714113" w:rsidRPr="00714113" w14:paraId="705C7D43"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1342B4"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2BD7E"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IEEE STAFF</w:t>
            </w:r>
          </w:p>
        </w:tc>
      </w:tr>
      <w:tr w:rsidR="00714113" w:rsidRPr="00714113" w14:paraId="0B36B2C7"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2CD3F"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8D02B"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Canon Research Centre France</w:t>
            </w:r>
          </w:p>
        </w:tc>
      </w:tr>
      <w:tr w:rsidR="00714113" w:rsidRPr="00714113" w14:paraId="179BDF0D"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796CD"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0122AC"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Sony Group Corporation</w:t>
            </w:r>
          </w:p>
        </w:tc>
      </w:tr>
      <w:tr w:rsidR="00714113" w:rsidRPr="00714113" w14:paraId="0A9A85E7"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0ED6A"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 xml:space="preserve">CHENG, </w:t>
            </w:r>
            <w:proofErr w:type="spellStart"/>
            <w:r w:rsidRPr="00714113">
              <w:rPr>
                <w:rFonts w:eastAsia="Times New Roman"/>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0D724"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Xiaomi Communications Co., Ltd.</w:t>
            </w:r>
          </w:p>
        </w:tc>
      </w:tr>
      <w:tr w:rsidR="00714113" w:rsidRPr="00714113" w14:paraId="60C0E061"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A4FFF"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CBBA8F"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Realtek Semiconductor Corp.</w:t>
            </w:r>
          </w:p>
        </w:tc>
      </w:tr>
      <w:tr w:rsidR="00714113" w:rsidRPr="00714113" w14:paraId="4448ECDB"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0DE63"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06B16" w14:textId="77777777" w:rsidR="00714113" w:rsidRPr="00714113" w:rsidRDefault="00714113" w:rsidP="00714113">
            <w:pPr>
              <w:rPr>
                <w:rFonts w:eastAsia="Times New Roman"/>
                <w:color w:val="000000"/>
                <w:lang w:eastAsia="ko-KR"/>
              </w:rPr>
            </w:pPr>
            <w:proofErr w:type="spellStart"/>
            <w:r w:rsidRPr="00714113">
              <w:rPr>
                <w:rFonts w:eastAsia="Times New Roman"/>
                <w:color w:val="000000"/>
                <w:lang w:eastAsia="ko-KR"/>
              </w:rPr>
              <w:t>Sanechips</w:t>
            </w:r>
            <w:proofErr w:type="spellEnd"/>
            <w:r w:rsidRPr="00714113">
              <w:rPr>
                <w:rFonts w:eastAsia="Times New Roman"/>
                <w:color w:val="000000"/>
                <w:lang w:eastAsia="ko-KR"/>
              </w:rPr>
              <w:t xml:space="preserve"> Technology Co., Ltd.</w:t>
            </w:r>
          </w:p>
        </w:tc>
      </w:tr>
      <w:tr w:rsidR="00714113" w:rsidRPr="00714113" w14:paraId="12743823"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B7AE1"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5BD83" w14:textId="77777777" w:rsidR="00714113" w:rsidRPr="00714113" w:rsidRDefault="00714113" w:rsidP="00714113">
            <w:pPr>
              <w:rPr>
                <w:rFonts w:eastAsia="Times New Roman"/>
                <w:color w:val="000000"/>
                <w:lang w:eastAsia="ko-KR"/>
              </w:rPr>
            </w:pPr>
            <w:proofErr w:type="spellStart"/>
            <w:r w:rsidRPr="00714113">
              <w:rPr>
                <w:rFonts w:eastAsia="Times New Roman"/>
                <w:color w:val="000000"/>
                <w:lang w:eastAsia="ko-KR"/>
              </w:rPr>
              <w:t>Mediatek</w:t>
            </w:r>
            <w:proofErr w:type="spellEnd"/>
          </w:p>
        </w:tc>
      </w:tr>
      <w:tr w:rsidR="00714113" w:rsidRPr="00714113" w14:paraId="5CB6E1F9"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51ADB"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430F4"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Canon Research Centre France</w:t>
            </w:r>
          </w:p>
        </w:tc>
      </w:tr>
      <w:tr w:rsidR="00714113" w:rsidRPr="00714113" w14:paraId="6BE91968"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FEC5B"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B2AE4"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Cisco Systems, Inc.</w:t>
            </w:r>
          </w:p>
        </w:tc>
      </w:tr>
      <w:tr w:rsidR="00714113" w:rsidRPr="00714113" w14:paraId="3CC4BA3B"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ABA36"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267E37"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Meta Platforms Inc.</w:t>
            </w:r>
          </w:p>
        </w:tc>
      </w:tr>
      <w:tr w:rsidR="00714113" w:rsidRPr="00714113" w14:paraId="6C1D52E1"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69C99"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Hart, Brian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329224"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Cisco Systems, Inc.</w:t>
            </w:r>
          </w:p>
        </w:tc>
      </w:tr>
      <w:tr w:rsidR="00714113" w:rsidRPr="00714113" w14:paraId="512C1D52"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0CB08" w14:textId="77777777" w:rsidR="00714113" w:rsidRPr="00714113" w:rsidRDefault="00714113" w:rsidP="00714113">
            <w:pPr>
              <w:rPr>
                <w:rFonts w:eastAsia="Times New Roman"/>
                <w:color w:val="000000"/>
                <w:lang w:eastAsia="ko-KR"/>
              </w:rPr>
            </w:pPr>
            <w:proofErr w:type="spellStart"/>
            <w:r w:rsidRPr="00714113">
              <w:rPr>
                <w:rFonts w:eastAsia="Times New Roman"/>
                <w:color w:val="000000"/>
                <w:lang w:eastAsia="ko-KR"/>
              </w:rPr>
              <w:t>Helwa</w:t>
            </w:r>
            <w:proofErr w:type="spellEnd"/>
            <w:r w:rsidRPr="00714113">
              <w:rPr>
                <w:rFonts w:eastAsia="Times New Roman"/>
                <w:color w:val="000000"/>
                <w:lang w:eastAsia="ko-KR"/>
              </w:rPr>
              <w:t>, Sherief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9B186"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Qualcomm Technologies, Inc</w:t>
            </w:r>
          </w:p>
        </w:tc>
      </w:tr>
      <w:tr w:rsidR="00714113" w:rsidRPr="00714113" w14:paraId="3F6F67D7"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070B7C"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05F92"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Intel</w:t>
            </w:r>
          </w:p>
        </w:tc>
      </w:tr>
      <w:tr w:rsidR="00714113" w:rsidRPr="00714113" w14:paraId="5F0AAD48"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A1470"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 xml:space="preserve">Jang, </w:t>
            </w:r>
            <w:proofErr w:type="spellStart"/>
            <w:r w:rsidRPr="00714113">
              <w:rPr>
                <w:rFonts w:eastAsia="Times New Roman"/>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EC93A"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LG ELECTRONICS</w:t>
            </w:r>
          </w:p>
        </w:tc>
      </w:tr>
      <w:tr w:rsidR="00714113" w:rsidRPr="00714113" w14:paraId="78679667"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C4C86"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 xml:space="preserve">Li, </w:t>
            </w:r>
            <w:proofErr w:type="spellStart"/>
            <w:r w:rsidRPr="00714113">
              <w:rPr>
                <w:rFonts w:eastAsia="Times New Roman"/>
                <w:color w:val="000000"/>
                <w:lang w:eastAsia="ko-KR"/>
              </w:rPr>
              <w:t>Yanchun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10A3C4"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Huawei Technologies Co., Ltd</w:t>
            </w:r>
          </w:p>
        </w:tc>
      </w:tr>
      <w:tr w:rsidR="00714113" w:rsidRPr="00714113" w14:paraId="1453BADC"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5B564" w14:textId="77777777" w:rsidR="00714113" w:rsidRPr="00714113" w:rsidRDefault="00714113" w:rsidP="00714113">
            <w:pPr>
              <w:rPr>
                <w:rFonts w:eastAsia="Times New Roman"/>
                <w:color w:val="000000"/>
                <w:lang w:eastAsia="ko-KR"/>
              </w:rPr>
            </w:pPr>
            <w:proofErr w:type="spellStart"/>
            <w:r w:rsidRPr="00714113">
              <w:rPr>
                <w:rFonts w:eastAsia="Times New Roman"/>
                <w:color w:val="000000"/>
                <w:lang w:eastAsia="ko-KR"/>
              </w:rPr>
              <w:t>Lorgeoux</w:t>
            </w:r>
            <w:proofErr w:type="spellEnd"/>
            <w:r w:rsidRPr="00714113">
              <w:rPr>
                <w:rFonts w:eastAsia="Times New Roman"/>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CABB2"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Canon Research Centre France</w:t>
            </w:r>
          </w:p>
        </w:tc>
      </w:tr>
      <w:tr w:rsidR="00714113" w:rsidRPr="00714113" w14:paraId="516A398C"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4890F"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 xml:space="preserve">Lu, </w:t>
            </w:r>
            <w:proofErr w:type="spellStart"/>
            <w:r w:rsidRPr="00714113">
              <w:rPr>
                <w:rFonts w:eastAsia="Times New Roman"/>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EAD7EB"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MediaTek Inc.</w:t>
            </w:r>
          </w:p>
        </w:tc>
      </w:tr>
      <w:tr w:rsidR="00714113" w:rsidRPr="00714113" w14:paraId="3D337A3C"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5C0CD3"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Lu, Liuming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64C057"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 xml:space="preserve">Guangdong OPPO Mobile Telecommunications </w:t>
            </w:r>
            <w:proofErr w:type="spellStart"/>
            <w:proofErr w:type="gramStart"/>
            <w:r w:rsidRPr="00714113">
              <w:rPr>
                <w:rFonts w:eastAsia="Times New Roman"/>
                <w:color w:val="000000"/>
                <w:lang w:eastAsia="ko-KR"/>
              </w:rPr>
              <w:t>Corp.,Ltd</w:t>
            </w:r>
            <w:proofErr w:type="spellEnd"/>
            <w:proofErr w:type="gramEnd"/>
          </w:p>
        </w:tc>
      </w:tr>
      <w:tr w:rsidR="00714113" w:rsidRPr="00714113" w14:paraId="5E40A8E4"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E22D61"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Luo, Hui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3C7B0"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Infineon Technologies</w:t>
            </w:r>
          </w:p>
        </w:tc>
      </w:tr>
      <w:tr w:rsidR="00714113" w:rsidRPr="00714113" w14:paraId="1E05D5A9"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25B71C"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lastRenderedPageBreak/>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E9639"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Huawei Technologies Co., Ltd</w:t>
            </w:r>
          </w:p>
        </w:tc>
      </w:tr>
      <w:tr w:rsidR="00714113" w:rsidRPr="00714113" w14:paraId="5DA08CB4"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662576"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7E387"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Huawei Technologies Co., Ltd</w:t>
            </w:r>
          </w:p>
        </w:tc>
      </w:tr>
      <w:tr w:rsidR="00714113" w:rsidRPr="00714113" w14:paraId="03B84D35"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25F93F" w14:textId="77777777" w:rsidR="00714113" w:rsidRPr="00714113" w:rsidRDefault="00714113" w:rsidP="00714113">
            <w:pPr>
              <w:rPr>
                <w:rFonts w:eastAsia="Times New Roman"/>
                <w:color w:val="000000"/>
                <w:lang w:eastAsia="ko-KR"/>
              </w:rPr>
            </w:pPr>
            <w:proofErr w:type="spellStart"/>
            <w:r w:rsidRPr="00714113">
              <w:rPr>
                <w:rFonts w:eastAsia="Times New Roman"/>
                <w:color w:val="000000"/>
                <w:lang w:eastAsia="ko-KR"/>
              </w:rPr>
              <w:t>Nezou</w:t>
            </w:r>
            <w:proofErr w:type="spellEnd"/>
            <w:r w:rsidRPr="00714113">
              <w:rPr>
                <w:rFonts w:eastAsia="Times New Roman"/>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7B145"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Canon Research Centre France</w:t>
            </w:r>
          </w:p>
        </w:tc>
      </w:tr>
      <w:tr w:rsidR="00714113" w:rsidRPr="00714113" w14:paraId="73AEC357"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94D55"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389B69"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SAMSUNG ELECTRONICS</w:t>
            </w:r>
          </w:p>
        </w:tc>
      </w:tr>
      <w:tr w:rsidR="00714113" w:rsidRPr="00714113" w14:paraId="099038BE"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57570"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4704CE"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Intel</w:t>
            </w:r>
          </w:p>
        </w:tc>
      </w:tr>
      <w:tr w:rsidR="00714113" w:rsidRPr="00714113" w14:paraId="21E38E43"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9FBBA"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ADA40"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Qualcomm Incorporated</w:t>
            </w:r>
          </w:p>
        </w:tc>
      </w:tr>
      <w:tr w:rsidR="00714113" w:rsidRPr="00714113" w14:paraId="7A742D4E"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F4AAE"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0D4E5"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Hewlett Packard Enterprise</w:t>
            </w:r>
          </w:p>
        </w:tc>
      </w:tr>
      <w:tr w:rsidR="00714113" w:rsidRPr="00714113" w14:paraId="0F01ACC5"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011F6"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 xml:space="preserve">Quan, </w:t>
            </w:r>
            <w:proofErr w:type="spellStart"/>
            <w:r w:rsidRPr="00714113">
              <w:rPr>
                <w:rFonts w:eastAsia="Times New Roman"/>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DFCA2" w14:textId="77777777" w:rsidR="00714113" w:rsidRPr="00714113" w:rsidRDefault="00714113" w:rsidP="00714113">
            <w:pPr>
              <w:rPr>
                <w:rFonts w:eastAsia="Times New Roman"/>
                <w:color w:val="000000"/>
                <w:lang w:eastAsia="ko-KR"/>
              </w:rPr>
            </w:pPr>
            <w:proofErr w:type="spellStart"/>
            <w:r w:rsidRPr="00714113">
              <w:rPr>
                <w:rFonts w:eastAsia="Times New Roman"/>
                <w:color w:val="000000"/>
                <w:lang w:eastAsia="ko-KR"/>
              </w:rPr>
              <w:t>Spreadtrum</w:t>
            </w:r>
            <w:proofErr w:type="spellEnd"/>
          </w:p>
        </w:tc>
      </w:tr>
      <w:tr w:rsidR="00714113" w:rsidRPr="00714113" w14:paraId="166F13C7"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F3343"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6E5993"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Samsung Research America</w:t>
            </w:r>
          </w:p>
        </w:tc>
      </w:tr>
      <w:tr w:rsidR="00714113" w:rsidRPr="00714113" w14:paraId="528A7B71"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39D8A"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F8B93"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NXP Semiconductors</w:t>
            </w:r>
          </w:p>
        </w:tc>
      </w:tr>
      <w:tr w:rsidR="00714113" w:rsidRPr="00714113" w14:paraId="448B242E"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E1A32"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Talarico, Salvatore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FD6AB"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Sony Corporation</w:t>
            </w:r>
          </w:p>
        </w:tc>
      </w:tr>
      <w:tr w:rsidR="00714113" w:rsidRPr="00714113" w14:paraId="65166C72"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CCDE0"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DF1E"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Apple Inc.</w:t>
            </w:r>
          </w:p>
        </w:tc>
      </w:tr>
      <w:tr w:rsidR="00714113" w:rsidRPr="00714113" w14:paraId="46F7F71D"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98B83" w14:textId="77777777" w:rsidR="00714113" w:rsidRPr="00714113" w:rsidRDefault="00714113" w:rsidP="00714113">
            <w:pPr>
              <w:rPr>
                <w:rFonts w:eastAsia="Times New Roman"/>
                <w:color w:val="000000"/>
                <w:lang w:eastAsia="ko-KR"/>
              </w:rPr>
            </w:pPr>
            <w:proofErr w:type="spellStart"/>
            <w:r w:rsidRPr="00714113">
              <w:rPr>
                <w:rFonts w:eastAsia="Times New Roman"/>
                <w:color w:val="000000"/>
                <w:lang w:eastAsia="ko-KR"/>
              </w:rPr>
              <w:t>Wullert</w:t>
            </w:r>
            <w:proofErr w:type="spellEnd"/>
            <w:r w:rsidRPr="00714113">
              <w:rPr>
                <w:rFonts w:eastAsia="Times New Roman"/>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B9DA48" w14:textId="77777777" w:rsidR="00714113" w:rsidRPr="00714113" w:rsidRDefault="00714113" w:rsidP="00714113">
            <w:pPr>
              <w:rPr>
                <w:rFonts w:eastAsia="Times New Roman"/>
                <w:color w:val="000000"/>
                <w:lang w:eastAsia="ko-KR"/>
              </w:rPr>
            </w:pPr>
            <w:proofErr w:type="spellStart"/>
            <w:r w:rsidRPr="00714113">
              <w:rPr>
                <w:rFonts w:eastAsia="Times New Roman"/>
                <w:color w:val="000000"/>
                <w:lang w:eastAsia="ko-KR"/>
              </w:rPr>
              <w:t>Peraton</w:t>
            </w:r>
            <w:proofErr w:type="spellEnd"/>
            <w:r w:rsidRPr="00714113">
              <w:rPr>
                <w:rFonts w:eastAsia="Times New Roman"/>
                <w:color w:val="000000"/>
                <w:lang w:eastAsia="ko-KR"/>
              </w:rPr>
              <w:t xml:space="preserve"> Labs</w:t>
            </w:r>
          </w:p>
        </w:tc>
      </w:tr>
      <w:tr w:rsidR="00714113" w:rsidRPr="00714113" w14:paraId="4B76B218"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98518"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Xiao, Tong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3C62E"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Xiaomi Communications Co., Ltd.</w:t>
            </w:r>
          </w:p>
        </w:tc>
      </w:tr>
      <w:tr w:rsidR="00714113" w:rsidRPr="00714113" w14:paraId="6356969D"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92F15C"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422A1D"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MediaTek Inc.</w:t>
            </w:r>
          </w:p>
        </w:tc>
      </w:tr>
      <w:tr w:rsidR="00714113" w:rsidRPr="00714113" w14:paraId="09A9A220" w14:textId="77777777" w:rsidTr="0071411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23AE24"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C68B5" w14:textId="77777777" w:rsidR="00714113" w:rsidRPr="00714113" w:rsidRDefault="00714113" w:rsidP="00714113">
            <w:pPr>
              <w:rPr>
                <w:rFonts w:eastAsia="Times New Roman"/>
                <w:color w:val="000000"/>
                <w:lang w:eastAsia="ko-KR"/>
              </w:rPr>
            </w:pPr>
            <w:r w:rsidRPr="00714113">
              <w:rPr>
                <w:rFonts w:eastAsia="Times New Roman"/>
                <w:color w:val="000000"/>
                <w:lang w:eastAsia="ko-KR"/>
              </w:rPr>
              <w:t>Huawei Technologies Co., Ltd</w:t>
            </w:r>
          </w:p>
        </w:tc>
      </w:tr>
    </w:tbl>
    <w:p w14:paraId="5B39DFF7" w14:textId="77777777" w:rsidR="000929BB" w:rsidRDefault="000929BB" w:rsidP="000929BB">
      <w:pPr>
        <w:rPr>
          <w:rFonts w:eastAsia="DengXian"/>
        </w:rPr>
      </w:pPr>
    </w:p>
    <w:p w14:paraId="1259BE20" w14:textId="77777777" w:rsidR="000929BB" w:rsidRPr="000F12F3" w:rsidRDefault="000929BB" w:rsidP="000929BB">
      <w:pPr>
        <w:rPr>
          <w:rFonts w:eastAsia="DengXian"/>
        </w:rPr>
      </w:pPr>
    </w:p>
    <w:p w14:paraId="17DF869A" w14:textId="4CE3A5D1" w:rsidR="000929BB" w:rsidRPr="001A0D3B" w:rsidRDefault="000929BB" w:rsidP="000929BB">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4</w:t>
      </w:r>
      <w:r w:rsidRPr="001A0D3B">
        <w:rPr>
          <w:rFonts w:ascii="Times New Roman" w:hAnsi="Times New Roman" w:cs="Times New Roman"/>
          <w:sz w:val="24"/>
          <w:szCs w:val="24"/>
        </w:rPr>
        <w:t>/</w:t>
      </w:r>
      <w:r>
        <w:rPr>
          <w:rFonts w:ascii="Times New Roman" w:hAnsi="Times New Roman" w:cs="Times New Roman"/>
          <w:sz w:val="24"/>
          <w:szCs w:val="24"/>
        </w:rPr>
        <w:t>0632r</w:t>
      </w:r>
      <w:r w:rsidR="0060522B">
        <w:rPr>
          <w:rFonts w:ascii="Times New Roman" w:hAnsi="Times New Roman" w:cs="Times New Roman" w:hint="eastAsia"/>
          <w:sz w:val="24"/>
          <w:szCs w:val="24"/>
          <w:lang w:eastAsia="ko-KR"/>
        </w:rPr>
        <w:t>11</w:t>
      </w:r>
      <w:r w:rsidRPr="001A0D3B">
        <w:rPr>
          <w:rFonts w:ascii="Times New Roman" w:hAnsi="Times New Roman" w:cs="Times New Roman"/>
          <w:sz w:val="24"/>
          <w:szCs w:val="24"/>
        </w:rPr>
        <w:t>. The agenda was approved.</w:t>
      </w:r>
    </w:p>
    <w:p w14:paraId="753B8587" w14:textId="77777777" w:rsidR="000929BB" w:rsidRPr="00F61BA4" w:rsidRDefault="000929BB" w:rsidP="000929BB">
      <w:pPr>
        <w:ind w:left="1440"/>
        <w:contextualSpacing/>
        <w:rPr>
          <w:rFonts w:ascii="Times New Roman" w:hAnsi="Times New Roman" w:cs="Times New Roman"/>
          <w:lang w:val="sv-SE" w:eastAsia="sv-SE"/>
        </w:rPr>
      </w:pPr>
    </w:p>
    <w:p w14:paraId="077E861B" w14:textId="77777777" w:rsidR="000929BB" w:rsidRPr="00FB5FE7" w:rsidRDefault="000929BB" w:rsidP="000929BB">
      <w:pPr>
        <w:rPr>
          <w:rFonts w:ascii="Times New Roman" w:hAnsi="Times New Roman" w:cs="Times New Roman"/>
          <w:b/>
          <w:sz w:val="24"/>
          <w:szCs w:val="24"/>
        </w:rPr>
      </w:pPr>
      <w:r w:rsidRPr="00FB5FE7">
        <w:rPr>
          <w:rFonts w:ascii="Times New Roman" w:hAnsi="Times New Roman" w:cs="Times New Roman"/>
          <w:b/>
          <w:sz w:val="24"/>
          <w:szCs w:val="24"/>
        </w:rPr>
        <w:t>Submissions</w:t>
      </w:r>
    </w:p>
    <w:p w14:paraId="3DB1706A" w14:textId="77777777" w:rsidR="00740D34" w:rsidRDefault="00000000" w:rsidP="00740D34">
      <w:pPr>
        <w:pStyle w:val="ListParagraph"/>
        <w:numPr>
          <w:ilvl w:val="0"/>
          <w:numId w:val="15"/>
        </w:numPr>
        <w:rPr>
          <w:sz w:val="22"/>
          <w:szCs w:val="22"/>
        </w:rPr>
      </w:pPr>
      <w:hyperlink r:id="rId31" w:history="1">
        <w:r w:rsidR="00740D34" w:rsidRPr="00AD368E">
          <w:rPr>
            <w:rStyle w:val="Hyperlink"/>
            <w:sz w:val="22"/>
            <w:szCs w:val="22"/>
          </w:rPr>
          <w:t>261r0</w:t>
        </w:r>
      </w:hyperlink>
      <w:r w:rsidR="00740D34">
        <w:rPr>
          <w:sz w:val="22"/>
          <w:szCs w:val="22"/>
        </w:rPr>
        <w:t xml:space="preserve"> </w:t>
      </w:r>
      <w:r w:rsidR="00740D34" w:rsidRPr="009F1553">
        <w:rPr>
          <w:sz w:val="22"/>
          <w:szCs w:val="22"/>
        </w:rPr>
        <w:t>SA ballot CR for TTLM element</w:t>
      </w:r>
      <w:r w:rsidR="00740D34">
        <w:rPr>
          <w:sz w:val="22"/>
          <w:szCs w:val="22"/>
        </w:rPr>
        <w:tab/>
      </w:r>
      <w:r w:rsidR="00740D34">
        <w:rPr>
          <w:sz w:val="22"/>
          <w:szCs w:val="22"/>
        </w:rPr>
        <w:tab/>
      </w:r>
      <w:r w:rsidR="00740D34">
        <w:rPr>
          <w:sz w:val="22"/>
          <w:szCs w:val="22"/>
        </w:rPr>
        <w:tab/>
      </w:r>
      <w:r w:rsidR="00740D34" w:rsidRPr="009F1553">
        <w:rPr>
          <w:sz w:val="22"/>
          <w:szCs w:val="22"/>
        </w:rPr>
        <w:t>Mikael Lorgeoux</w:t>
      </w:r>
      <w:r w:rsidR="00740D34">
        <w:rPr>
          <w:sz w:val="22"/>
          <w:szCs w:val="22"/>
        </w:rPr>
        <w:tab/>
        <w:t>[1C SP]</w:t>
      </w:r>
    </w:p>
    <w:p w14:paraId="653C5E21" w14:textId="17064192" w:rsidR="00740D34" w:rsidRDefault="00740D34" w:rsidP="00740D34">
      <w:pPr>
        <w:pStyle w:val="ListParagraph"/>
        <w:ind w:left="1440"/>
        <w:rPr>
          <w:sz w:val="22"/>
          <w:szCs w:val="22"/>
          <w:lang w:eastAsia="ko-KR"/>
        </w:rPr>
      </w:pPr>
      <w:r>
        <w:rPr>
          <w:rFonts w:hint="eastAsia"/>
          <w:sz w:val="22"/>
          <w:szCs w:val="22"/>
          <w:lang w:eastAsia="ko-KR"/>
        </w:rPr>
        <w:t>C: Already closed. If it</w:t>
      </w:r>
      <w:r>
        <w:rPr>
          <w:sz w:val="22"/>
          <w:szCs w:val="22"/>
          <w:lang w:eastAsia="ko-KR"/>
        </w:rPr>
        <w:t>’</w:t>
      </w:r>
      <w:r>
        <w:rPr>
          <w:rFonts w:hint="eastAsia"/>
          <w:sz w:val="22"/>
          <w:szCs w:val="22"/>
          <w:lang w:eastAsia="ko-KR"/>
        </w:rPr>
        <w:t>s proposed 1 or 2 years ago, it</w:t>
      </w:r>
      <w:r>
        <w:rPr>
          <w:sz w:val="22"/>
          <w:szCs w:val="22"/>
          <w:lang w:eastAsia="ko-KR"/>
        </w:rPr>
        <w:t>’</w:t>
      </w:r>
      <w:r>
        <w:rPr>
          <w:rFonts w:hint="eastAsia"/>
          <w:sz w:val="22"/>
          <w:szCs w:val="22"/>
          <w:lang w:eastAsia="ko-KR"/>
        </w:rPr>
        <w:t>s ok. But it</w:t>
      </w:r>
      <w:r>
        <w:rPr>
          <w:sz w:val="22"/>
          <w:szCs w:val="22"/>
          <w:lang w:eastAsia="ko-KR"/>
        </w:rPr>
        <w:t>’</w:t>
      </w:r>
      <w:r>
        <w:rPr>
          <w:rFonts w:hint="eastAsia"/>
          <w:sz w:val="22"/>
          <w:szCs w:val="22"/>
          <w:lang w:eastAsia="ko-KR"/>
        </w:rPr>
        <w:t>s too late.</w:t>
      </w:r>
    </w:p>
    <w:p w14:paraId="68D43D93" w14:textId="77777777" w:rsidR="00740D34" w:rsidRDefault="00740D34" w:rsidP="00740D34">
      <w:pPr>
        <w:pStyle w:val="gmail-msoplaintext"/>
        <w:spacing w:before="0" w:beforeAutospacing="0" w:after="0" w:afterAutospacing="0"/>
        <w:ind w:leftChars="291" w:left="640"/>
        <w:rPr>
          <w:b/>
          <w:bCs/>
          <w:sz w:val="20"/>
          <w:szCs w:val="20"/>
        </w:rPr>
      </w:pPr>
    </w:p>
    <w:p w14:paraId="2F24AA07" w14:textId="6703C76B" w:rsidR="00740D34" w:rsidRDefault="00740D34" w:rsidP="00740D34">
      <w:pPr>
        <w:pStyle w:val="gmail-msoplaintext"/>
        <w:spacing w:before="0" w:beforeAutospacing="0" w:after="0" w:afterAutospacing="0"/>
        <w:ind w:left="1440"/>
        <w:rPr>
          <w:sz w:val="20"/>
          <w:szCs w:val="20"/>
        </w:rPr>
      </w:pPr>
      <w:r w:rsidRPr="007514D8">
        <w:rPr>
          <w:b/>
          <w:bCs/>
          <w:sz w:val="20"/>
          <w:szCs w:val="20"/>
        </w:rPr>
        <w:t xml:space="preserve">SP: </w:t>
      </w:r>
      <w:r w:rsidRPr="007514D8">
        <w:rPr>
          <w:sz w:val="20"/>
          <w:szCs w:val="20"/>
        </w:rPr>
        <w:t xml:space="preserve">Do you agree to resolve the following CIDs listed in </w:t>
      </w:r>
      <w:r>
        <w:rPr>
          <w:sz w:val="20"/>
          <w:szCs w:val="20"/>
        </w:rPr>
        <w:t>11-24/</w:t>
      </w:r>
      <w:r>
        <w:rPr>
          <w:rFonts w:hint="eastAsia"/>
          <w:sz w:val="20"/>
          <w:szCs w:val="20"/>
          <w:lang w:eastAsia="ko-KR"/>
        </w:rPr>
        <w:t>261</w:t>
      </w:r>
      <w:r>
        <w:rPr>
          <w:sz w:val="20"/>
          <w:szCs w:val="20"/>
        </w:rPr>
        <w:t>r1</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7B6F0414" w14:textId="27ECA083" w:rsidR="00740D34" w:rsidRPr="00740D34" w:rsidRDefault="00740D34" w:rsidP="00740D34">
      <w:pPr>
        <w:pStyle w:val="ListParagraph"/>
        <w:ind w:left="2240"/>
        <w:rPr>
          <w:sz w:val="22"/>
          <w:szCs w:val="22"/>
          <w:lang w:eastAsia="ko-KR"/>
        </w:rPr>
      </w:pPr>
      <w:r>
        <w:rPr>
          <w:rFonts w:hint="eastAsia"/>
          <w:sz w:val="22"/>
          <w:szCs w:val="22"/>
          <w:lang w:eastAsia="ko-KR"/>
        </w:rPr>
        <w:t>22352</w:t>
      </w:r>
    </w:p>
    <w:p w14:paraId="463D706B" w14:textId="228547C6" w:rsidR="00740D34" w:rsidRDefault="00740D34" w:rsidP="00740D34">
      <w:pPr>
        <w:pStyle w:val="ListParagraph"/>
        <w:ind w:left="1440"/>
        <w:rPr>
          <w:sz w:val="22"/>
          <w:szCs w:val="22"/>
          <w:lang w:eastAsia="ko-KR"/>
        </w:rPr>
      </w:pPr>
      <w:r>
        <w:rPr>
          <w:rFonts w:hint="eastAsia"/>
          <w:sz w:val="22"/>
          <w:szCs w:val="22"/>
          <w:lang w:eastAsia="ko-KR"/>
        </w:rPr>
        <w:t>9Y, 23N, 3A</w:t>
      </w:r>
    </w:p>
    <w:p w14:paraId="5B3275B6" w14:textId="77777777" w:rsidR="00740D34" w:rsidRDefault="00000000" w:rsidP="00740D34">
      <w:pPr>
        <w:pStyle w:val="ListParagraph"/>
        <w:numPr>
          <w:ilvl w:val="0"/>
          <w:numId w:val="15"/>
        </w:numPr>
        <w:rPr>
          <w:sz w:val="22"/>
          <w:szCs w:val="22"/>
        </w:rPr>
      </w:pPr>
      <w:hyperlink r:id="rId32" w:history="1">
        <w:r w:rsidR="00740D34" w:rsidRPr="008C23C6">
          <w:rPr>
            <w:rStyle w:val="Hyperlink"/>
            <w:sz w:val="22"/>
            <w:szCs w:val="22"/>
          </w:rPr>
          <w:t>364r0</w:t>
        </w:r>
      </w:hyperlink>
      <w:r w:rsidR="00740D34" w:rsidRPr="00954508">
        <w:rPr>
          <w:sz w:val="22"/>
          <w:szCs w:val="22"/>
        </w:rPr>
        <w:t xml:space="preserve"> SA1: Resolution for CIDs assigned to Sanket</w:t>
      </w:r>
      <w:r w:rsidR="00740D34" w:rsidRPr="00954508">
        <w:rPr>
          <w:sz w:val="22"/>
          <w:szCs w:val="22"/>
        </w:rPr>
        <w:tab/>
        <w:t xml:space="preserve">Sanket Kalamkar </w:t>
      </w:r>
      <w:r w:rsidR="00740D34" w:rsidRPr="00954508">
        <w:rPr>
          <w:sz w:val="22"/>
          <w:szCs w:val="22"/>
        </w:rPr>
        <w:tab/>
        <w:t>[1C SP]</w:t>
      </w:r>
    </w:p>
    <w:p w14:paraId="09F0EE5C" w14:textId="19686DA1" w:rsidR="00091567" w:rsidRDefault="00091567" w:rsidP="00091567">
      <w:pPr>
        <w:pStyle w:val="ListParagraph"/>
        <w:ind w:left="1440"/>
        <w:rPr>
          <w:sz w:val="22"/>
          <w:szCs w:val="22"/>
          <w:lang w:eastAsia="ko-KR"/>
        </w:rPr>
      </w:pPr>
      <w:r>
        <w:rPr>
          <w:rFonts w:hint="eastAsia"/>
          <w:sz w:val="22"/>
          <w:szCs w:val="22"/>
          <w:lang w:eastAsia="ko-KR"/>
        </w:rPr>
        <w:t xml:space="preserve">C: Not sure wording is clear? </w:t>
      </w:r>
      <w:r>
        <w:rPr>
          <w:sz w:val="22"/>
          <w:szCs w:val="22"/>
          <w:lang w:eastAsia="ko-KR"/>
        </w:rPr>
        <w:t>L</w:t>
      </w:r>
      <w:r>
        <w:rPr>
          <w:rFonts w:hint="eastAsia"/>
          <w:sz w:val="22"/>
          <w:szCs w:val="22"/>
          <w:lang w:eastAsia="ko-KR"/>
        </w:rPr>
        <w:t xml:space="preserve">inks in the same band? </w:t>
      </w:r>
      <w:r>
        <w:rPr>
          <w:sz w:val="22"/>
          <w:szCs w:val="22"/>
          <w:lang w:eastAsia="ko-KR"/>
        </w:rPr>
        <w:t>C</w:t>
      </w:r>
      <w:r>
        <w:rPr>
          <w:rFonts w:hint="eastAsia"/>
          <w:sz w:val="22"/>
          <w:szCs w:val="22"/>
          <w:lang w:eastAsia="ko-KR"/>
        </w:rPr>
        <w:t>hannels in the different band?</w:t>
      </w:r>
    </w:p>
    <w:p w14:paraId="4D4F91EB" w14:textId="7CE1E438" w:rsidR="00091567" w:rsidRDefault="00091567" w:rsidP="00091567">
      <w:pPr>
        <w:pStyle w:val="ListParagraph"/>
        <w:ind w:left="1440"/>
        <w:rPr>
          <w:sz w:val="22"/>
          <w:szCs w:val="22"/>
          <w:lang w:eastAsia="ko-KR"/>
        </w:rPr>
      </w:pPr>
      <w:r>
        <w:rPr>
          <w:rFonts w:hint="eastAsia"/>
          <w:sz w:val="22"/>
          <w:szCs w:val="22"/>
          <w:lang w:eastAsia="ko-KR"/>
        </w:rPr>
        <w:t>C: or different channels within same band?</w:t>
      </w:r>
    </w:p>
    <w:p w14:paraId="0B3BBDF5" w14:textId="76256942" w:rsidR="00091567" w:rsidRDefault="00091567" w:rsidP="00091567">
      <w:pPr>
        <w:pStyle w:val="ListParagraph"/>
        <w:ind w:left="1440"/>
        <w:rPr>
          <w:sz w:val="22"/>
          <w:szCs w:val="22"/>
          <w:lang w:eastAsia="ko-KR"/>
        </w:rPr>
      </w:pPr>
      <w:r>
        <w:rPr>
          <w:rFonts w:hint="eastAsia"/>
          <w:sz w:val="22"/>
          <w:szCs w:val="22"/>
          <w:lang w:eastAsia="ko-KR"/>
        </w:rPr>
        <w:t>C: Abhi</w:t>
      </w:r>
      <w:r>
        <w:rPr>
          <w:sz w:val="22"/>
          <w:szCs w:val="22"/>
          <w:lang w:eastAsia="ko-KR"/>
        </w:rPr>
        <w:t>’</w:t>
      </w:r>
      <w:r>
        <w:rPr>
          <w:rFonts w:hint="eastAsia"/>
          <w:sz w:val="22"/>
          <w:szCs w:val="22"/>
          <w:lang w:eastAsia="ko-KR"/>
        </w:rPr>
        <w:t xml:space="preserve">s suggestion is clear. </w:t>
      </w:r>
      <w:r w:rsidRPr="00091567">
        <w:rPr>
          <w:sz w:val="22"/>
          <w:szCs w:val="22"/>
          <w:lang w:eastAsia="ko-KR"/>
        </w:rPr>
        <w:t>Communication over links using channels on different band or same band</w:t>
      </w:r>
      <w:r>
        <w:rPr>
          <w:rFonts w:hint="eastAsia"/>
          <w:sz w:val="22"/>
          <w:szCs w:val="22"/>
          <w:lang w:eastAsia="ko-KR"/>
        </w:rPr>
        <w:t>.</w:t>
      </w:r>
    </w:p>
    <w:p w14:paraId="0D2D28FC" w14:textId="30FF35D8" w:rsidR="00091567" w:rsidRDefault="00091567" w:rsidP="00091567">
      <w:pPr>
        <w:pStyle w:val="ListParagraph"/>
        <w:ind w:left="1440"/>
        <w:rPr>
          <w:sz w:val="22"/>
          <w:szCs w:val="22"/>
          <w:lang w:eastAsia="ko-KR"/>
        </w:rPr>
      </w:pPr>
      <w:r>
        <w:rPr>
          <w:rFonts w:hint="eastAsia"/>
          <w:sz w:val="22"/>
          <w:szCs w:val="22"/>
          <w:lang w:eastAsia="ko-KR"/>
        </w:rPr>
        <w:t>C: different channels on ... is better.</w:t>
      </w:r>
    </w:p>
    <w:p w14:paraId="3AFF639F" w14:textId="51D45225" w:rsidR="00091567" w:rsidRDefault="00091567" w:rsidP="00091567">
      <w:pPr>
        <w:pStyle w:val="ListParagraph"/>
        <w:ind w:left="1440"/>
        <w:rPr>
          <w:sz w:val="22"/>
          <w:szCs w:val="22"/>
          <w:lang w:eastAsia="ko-KR"/>
        </w:rPr>
      </w:pPr>
      <w:r>
        <w:rPr>
          <w:rFonts w:hint="eastAsia"/>
          <w:sz w:val="22"/>
          <w:szCs w:val="22"/>
          <w:lang w:eastAsia="ko-KR"/>
        </w:rPr>
        <w:t xml:space="preserve">C: </w:t>
      </w:r>
    </w:p>
    <w:p w14:paraId="1E2003DB" w14:textId="032C248D" w:rsidR="00A047FF" w:rsidRDefault="00A047FF" w:rsidP="00A047FF">
      <w:pPr>
        <w:pStyle w:val="gmail-msoplaintext"/>
        <w:spacing w:before="0" w:beforeAutospacing="0" w:after="0" w:afterAutospacing="0"/>
        <w:ind w:left="1440"/>
        <w:rPr>
          <w:sz w:val="20"/>
          <w:szCs w:val="20"/>
        </w:rPr>
      </w:pPr>
      <w:r w:rsidRPr="007514D8">
        <w:rPr>
          <w:b/>
          <w:bCs/>
          <w:sz w:val="20"/>
          <w:szCs w:val="20"/>
        </w:rPr>
        <w:t xml:space="preserve">SP: </w:t>
      </w:r>
      <w:r w:rsidRPr="007514D8">
        <w:rPr>
          <w:sz w:val="20"/>
          <w:szCs w:val="20"/>
        </w:rPr>
        <w:t xml:space="preserve">Do you agree to resolve the following CIDs listed in </w:t>
      </w:r>
      <w:r>
        <w:rPr>
          <w:sz w:val="20"/>
          <w:szCs w:val="20"/>
        </w:rPr>
        <w:t>11-24/</w:t>
      </w:r>
      <w:r>
        <w:rPr>
          <w:rFonts w:hint="eastAsia"/>
          <w:sz w:val="20"/>
          <w:szCs w:val="20"/>
          <w:lang w:eastAsia="ko-KR"/>
        </w:rPr>
        <w:t>364r2</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4D40BCED" w14:textId="347A55B7" w:rsidR="00A047FF" w:rsidRDefault="00A047FF" w:rsidP="00A047FF">
      <w:pPr>
        <w:pStyle w:val="ListParagraph"/>
        <w:ind w:left="2240"/>
        <w:rPr>
          <w:sz w:val="22"/>
          <w:szCs w:val="22"/>
          <w:lang w:eastAsia="ko-KR"/>
        </w:rPr>
      </w:pPr>
      <w:r>
        <w:rPr>
          <w:rFonts w:hint="eastAsia"/>
          <w:sz w:val="22"/>
          <w:szCs w:val="22"/>
          <w:lang w:eastAsia="ko-KR"/>
        </w:rPr>
        <w:t>22206</w:t>
      </w:r>
    </w:p>
    <w:p w14:paraId="5F2655D3" w14:textId="3E403C2D" w:rsidR="00A047FF" w:rsidRPr="00A047FF" w:rsidRDefault="00A047FF" w:rsidP="00A047FF">
      <w:pPr>
        <w:rPr>
          <w:lang w:eastAsia="ko-KR"/>
        </w:rPr>
      </w:pPr>
      <w:r>
        <w:rPr>
          <w:lang w:eastAsia="ko-KR"/>
        </w:rPr>
        <w:tab/>
      </w:r>
      <w:r>
        <w:rPr>
          <w:lang w:eastAsia="ko-KR"/>
        </w:rPr>
        <w:tab/>
      </w:r>
      <w:r w:rsidRPr="00A047FF">
        <w:rPr>
          <w:rFonts w:hint="eastAsia"/>
          <w:color w:val="00B050"/>
          <w:lang w:eastAsia="ko-KR"/>
        </w:rPr>
        <w:t>No objection</w:t>
      </w:r>
    </w:p>
    <w:p w14:paraId="63C6BCA1" w14:textId="65B49C50" w:rsidR="00A047FF" w:rsidRPr="00A047FF" w:rsidRDefault="00A047FF" w:rsidP="00A047FF">
      <w:pPr>
        <w:rPr>
          <w:lang w:eastAsia="ko-KR"/>
        </w:rPr>
      </w:pPr>
    </w:p>
    <w:p w14:paraId="59E31040" w14:textId="77777777" w:rsidR="00091567" w:rsidRPr="00091567" w:rsidRDefault="00091567" w:rsidP="00091567">
      <w:pPr>
        <w:pStyle w:val="ListParagraph"/>
        <w:ind w:left="1440"/>
        <w:rPr>
          <w:sz w:val="22"/>
          <w:szCs w:val="22"/>
          <w:lang w:eastAsia="ko-KR"/>
        </w:rPr>
      </w:pPr>
    </w:p>
    <w:p w14:paraId="39DAB3D7" w14:textId="77777777" w:rsidR="00740D34" w:rsidRDefault="00000000" w:rsidP="00740D34">
      <w:pPr>
        <w:pStyle w:val="ListParagraph"/>
        <w:numPr>
          <w:ilvl w:val="0"/>
          <w:numId w:val="15"/>
        </w:numPr>
        <w:rPr>
          <w:sz w:val="22"/>
          <w:szCs w:val="22"/>
        </w:rPr>
      </w:pPr>
      <w:hyperlink r:id="rId33" w:history="1">
        <w:r w:rsidR="00740D34" w:rsidRPr="00F03648">
          <w:rPr>
            <w:rStyle w:val="Hyperlink"/>
            <w:sz w:val="22"/>
            <w:szCs w:val="22"/>
          </w:rPr>
          <w:t>540r0</w:t>
        </w:r>
      </w:hyperlink>
      <w:r w:rsidR="00740D34" w:rsidRPr="00954508">
        <w:rPr>
          <w:sz w:val="22"/>
          <w:szCs w:val="22"/>
        </w:rPr>
        <w:t xml:space="preserve"> Proposed resolution for CID 22367</w:t>
      </w:r>
      <w:r w:rsidR="00740D34" w:rsidRPr="00954508">
        <w:rPr>
          <w:sz w:val="22"/>
          <w:szCs w:val="22"/>
        </w:rPr>
        <w:tab/>
      </w:r>
      <w:r w:rsidR="00740D34" w:rsidRPr="00954508">
        <w:rPr>
          <w:sz w:val="22"/>
          <w:szCs w:val="22"/>
        </w:rPr>
        <w:tab/>
        <w:t>Edward Au</w:t>
      </w:r>
      <w:r w:rsidR="00740D34" w:rsidRPr="00954508">
        <w:rPr>
          <w:sz w:val="22"/>
          <w:szCs w:val="22"/>
        </w:rPr>
        <w:tab/>
      </w:r>
      <w:r w:rsidR="00740D34" w:rsidRPr="00954508">
        <w:rPr>
          <w:sz w:val="22"/>
          <w:szCs w:val="22"/>
        </w:rPr>
        <w:tab/>
        <w:t>[1C]</w:t>
      </w:r>
    </w:p>
    <w:p w14:paraId="6AC813BF" w14:textId="72317F51" w:rsidR="00A047FF" w:rsidRDefault="00A047FF" w:rsidP="00A047FF">
      <w:pPr>
        <w:pStyle w:val="ListParagraph"/>
        <w:ind w:left="1440"/>
        <w:rPr>
          <w:sz w:val="22"/>
          <w:szCs w:val="22"/>
          <w:lang w:eastAsia="ko-KR"/>
        </w:rPr>
      </w:pPr>
      <w:r>
        <w:rPr>
          <w:rFonts w:hint="eastAsia"/>
          <w:sz w:val="22"/>
          <w:szCs w:val="22"/>
          <w:lang w:eastAsia="ko-KR"/>
        </w:rPr>
        <w:t xml:space="preserve">C: I prefer to reject the comment. </w:t>
      </w:r>
    </w:p>
    <w:p w14:paraId="1FDF6547" w14:textId="757CD01B" w:rsidR="00A047FF" w:rsidRDefault="00A047FF" w:rsidP="00A047FF">
      <w:pPr>
        <w:pStyle w:val="ListParagraph"/>
        <w:ind w:left="1440"/>
        <w:rPr>
          <w:sz w:val="22"/>
          <w:szCs w:val="22"/>
          <w:lang w:eastAsia="ko-KR"/>
        </w:rPr>
      </w:pPr>
      <w:r>
        <w:rPr>
          <w:rFonts w:hint="eastAsia"/>
          <w:sz w:val="22"/>
          <w:szCs w:val="22"/>
          <w:lang w:eastAsia="ko-KR"/>
        </w:rPr>
        <w:t>C: I</w:t>
      </w:r>
      <w:r>
        <w:rPr>
          <w:sz w:val="22"/>
          <w:szCs w:val="22"/>
          <w:lang w:eastAsia="ko-KR"/>
        </w:rPr>
        <w:t>’</w:t>
      </w:r>
      <w:r>
        <w:rPr>
          <w:rFonts w:hint="eastAsia"/>
          <w:sz w:val="22"/>
          <w:szCs w:val="22"/>
          <w:lang w:eastAsia="ko-KR"/>
        </w:rPr>
        <w:t>m fine with adding non-AP in the text. The first rejection reason is ok also.</w:t>
      </w:r>
    </w:p>
    <w:p w14:paraId="5F924E85" w14:textId="790664E2" w:rsidR="00A047FF" w:rsidRDefault="00A047FF" w:rsidP="00A047FF">
      <w:pPr>
        <w:pStyle w:val="gmail-msoplaintext"/>
        <w:spacing w:before="0" w:beforeAutospacing="0" w:after="0" w:afterAutospacing="0"/>
        <w:ind w:left="1440"/>
        <w:rPr>
          <w:sz w:val="20"/>
          <w:szCs w:val="20"/>
        </w:rPr>
      </w:pPr>
      <w:r>
        <w:rPr>
          <w:rFonts w:hint="eastAsia"/>
          <w:sz w:val="22"/>
          <w:szCs w:val="22"/>
          <w:lang w:eastAsia="ko-KR"/>
        </w:rPr>
        <w:t xml:space="preserve"> </w:t>
      </w:r>
      <w:r w:rsidRPr="007514D8">
        <w:rPr>
          <w:b/>
          <w:bCs/>
          <w:sz w:val="20"/>
          <w:szCs w:val="20"/>
        </w:rPr>
        <w:t xml:space="preserve">SP: </w:t>
      </w:r>
      <w:r w:rsidRPr="007514D8">
        <w:rPr>
          <w:sz w:val="20"/>
          <w:szCs w:val="20"/>
        </w:rPr>
        <w:t xml:space="preserve">Do you agree to resolve the following CIDs listed in </w:t>
      </w:r>
      <w:r>
        <w:rPr>
          <w:sz w:val="20"/>
          <w:szCs w:val="20"/>
        </w:rPr>
        <w:t>11-24/</w:t>
      </w:r>
      <w:r>
        <w:rPr>
          <w:rFonts w:hint="eastAsia"/>
          <w:sz w:val="20"/>
          <w:szCs w:val="20"/>
          <w:lang w:eastAsia="ko-KR"/>
        </w:rPr>
        <w:t>540r1</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0ADB23B4" w14:textId="39FE3C8C" w:rsidR="00A047FF" w:rsidRDefault="00A047FF" w:rsidP="00A047FF">
      <w:pPr>
        <w:pStyle w:val="ListParagraph"/>
        <w:ind w:left="2240"/>
        <w:rPr>
          <w:sz w:val="22"/>
          <w:szCs w:val="22"/>
          <w:lang w:eastAsia="ko-KR"/>
        </w:rPr>
      </w:pPr>
      <w:r>
        <w:rPr>
          <w:rFonts w:hint="eastAsia"/>
          <w:sz w:val="22"/>
          <w:szCs w:val="22"/>
          <w:lang w:eastAsia="ko-KR"/>
        </w:rPr>
        <w:t>22367</w:t>
      </w:r>
    </w:p>
    <w:p w14:paraId="1FE375BD" w14:textId="4D2F5C1B" w:rsidR="00A047FF" w:rsidRPr="00954508" w:rsidRDefault="009A506B" w:rsidP="00A047FF">
      <w:pPr>
        <w:pStyle w:val="ListParagraph"/>
        <w:ind w:left="1440"/>
        <w:rPr>
          <w:sz w:val="22"/>
          <w:szCs w:val="22"/>
          <w:lang w:eastAsia="ko-KR"/>
        </w:rPr>
      </w:pPr>
      <w:r w:rsidRPr="00A047FF">
        <w:rPr>
          <w:rFonts w:hint="eastAsia"/>
          <w:color w:val="00B050"/>
          <w:lang w:eastAsia="ko-KR"/>
        </w:rPr>
        <w:t>No objection</w:t>
      </w:r>
    </w:p>
    <w:p w14:paraId="16320817" w14:textId="77777777" w:rsidR="00740D34" w:rsidRDefault="00000000" w:rsidP="00740D34">
      <w:pPr>
        <w:pStyle w:val="ListParagraph"/>
        <w:numPr>
          <w:ilvl w:val="0"/>
          <w:numId w:val="15"/>
        </w:numPr>
        <w:rPr>
          <w:sz w:val="22"/>
          <w:szCs w:val="22"/>
        </w:rPr>
      </w:pPr>
      <w:hyperlink r:id="rId34" w:history="1">
        <w:r w:rsidR="00740D34" w:rsidRPr="00F03648">
          <w:rPr>
            <w:rStyle w:val="Hyperlink"/>
            <w:sz w:val="22"/>
            <w:szCs w:val="22"/>
          </w:rPr>
          <w:t>703r0</w:t>
        </w:r>
      </w:hyperlink>
      <w:r w:rsidR="00740D34" w:rsidRPr="00954508">
        <w:rPr>
          <w:sz w:val="22"/>
          <w:szCs w:val="22"/>
        </w:rPr>
        <w:t xml:space="preserve"> SB1 CR for Negotiation of TTLM</w:t>
      </w:r>
      <w:r w:rsidR="00740D34" w:rsidRPr="00954508">
        <w:rPr>
          <w:sz w:val="22"/>
          <w:szCs w:val="22"/>
        </w:rPr>
        <w:tab/>
      </w:r>
      <w:r w:rsidR="00740D34" w:rsidRPr="00954508">
        <w:rPr>
          <w:sz w:val="22"/>
          <w:szCs w:val="22"/>
        </w:rPr>
        <w:tab/>
      </w:r>
      <w:r w:rsidR="00740D34">
        <w:rPr>
          <w:sz w:val="22"/>
          <w:szCs w:val="22"/>
        </w:rPr>
        <w:tab/>
      </w:r>
      <w:r w:rsidR="00740D34" w:rsidRPr="00954508">
        <w:rPr>
          <w:sz w:val="22"/>
          <w:szCs w:val="22"/>
        </w:rPr>
        <w:t>Edward Au</w:t>
      </w:r>
      <w:r w:rsidR="00740D34" w:rsidRPr="00954508">
        <w:rPr>
          <w:sz w:val="22"/>
          <w:szCs w:val="22"/>
        </w:rPr>
        <w:tab/>
      </w:r>
      <w:r w:rsidR="00740D34">
        <w:rPr>
          <w:sz w:val="22"/>
          <w:szCs w:val="22"/>
        </w:rPr>
        <w:tab/>
      </w:r>
      <w:r w:rsidR="00740D34" w:rsidRPr="00954508">
        <w:rPr>
          <w:sz w:val="22"/>
          <w:szCs w:val="22"/>
        </w:rPr>
        <w:t>[5C]</w:t>
      </w:r>
    </w:p>
    <w:p w14:paraId="7D8FAD46" w14:textId="1B4831BD" w:rsidR="007B3030" w:rsidRDefault="007B3030" w:rsidP="007B3030">
      <w:pPr>
        <w:pStyle w:val="gmail-msoplaintext"/>
        <w:spacing w:before="0" w:beforeAutospacing="0" w:after="0" w:afterAutospacing="0"/>
        <w:ind w:left="1440"/>
        <w:rPr>
          <w:sz w:val="20"/>
          <w:szCs w:val="20"/>
        </w:rPr>
      </w:pPr>
      <w:r w:rsidRPr="007514D8">
        <w:rPr>
          <w:b/>
          <w:bCs/>
          <w:sz w:val="20"/>
          <w:szCs w:val="20"/>
        </w:rPr>
        <w:lastRenderedPageBreak/>
        <w:t xml:space="preserve">SP: </w:t>
      </w:r>
      <w:r w:rsidRPr="007514D8">
        <w:rPr>
          <w:sz w:val="20"/>
          <w:szCs w:val="20"/>
        </w:rPr>
        <w:t xml:space="preserve">Do you agree to resolve the following CIDs listed in </w:t>
      </w:r>
      <w:r>
        <w:rPr>
          <w:sz w:val="20"/>
          <w:szCs w:val="20"/>
        </w:rPr>
        <w:t>11-24/</w:t>
      </w:r>
      <w:r>
        <w:rPr>
          <w:rFonts w:hint="eastAsia"/>
          <w:sz w:val="20"/>
          <w:szCs w:val="20"/>
          <w:lang w:eastAsia="ko-KR"/>
        </w:rPr>
        <w:t xml:space="preserve">703r0 </w:t>
      </w:r>
      <w:r w:rsidRPr="007514D8">
        <w:rPr>
          <w:sz w:val="20"/>
          <w:szCs w:val="20"/>
        </w:rPr>
        <w:t xml:space="preserve">and incorporate the text changes into the latest </w:t>
      </w:r>
      <w:proofErr w:type="spellStart"/>
      <w:r w:rsidRPr="007514D8">
        <w:rPr>
          <w:sz w:val="20"/>
          <w:szCs w:val="20"/>
        </w:rPr>
        <w:t>TGbe</w:t>
      </w:r>
      <w:proofErr w:type="spellEnd"/>
      <w:r w:rsidRPr="007514D8">
        <w:rPr>
          <w:sz w:val="20"/>
          <w:szCs w:val="20"/>
        </w:rPr>
        <w:t xml:space="preserve"> draft?</w:t>
      </w:r>
    </w:p>
    <w:p w14:paraId="23EC2FF1" w14:textId="7EC56B8A" w:rsidR="007B3030" w:rsidRDefault="007B3030" w:rsidP="007B3030">
      <w:pPr>
        <w:pStyle w:val="gmail-msoplaintext"/>
        <w:spacing w:before="0" w:beforeAutospacing="0" w:after="0" w:afterAutospacing="0"/>
        <w:ind w:left="1440"/>
        <w:rPr>
          <w:sz w:val="20"/>
          <w:szCs w:val="20"/>
        </w:rPr>
      </w:pPr>
      <w:r w:rsidRPr="007B3030">
        <w:rPr>
          <w:rFonts w:hint="eastAsia"/>
          <w:sz w:val="20"/>
          <w:szCs w:val="20"/>
        </w:rPr>
        <w:t>•</w:t>
      </w:r>
      <w:r w:rsidRPr="007B3030">
        <w:rPr>
          <w:sz w:val="20"/>
          <w:szCs w:val="20"/>
        </w:rPr>
        <w:tab/>
        <w:t>22066, 22067, 22266, 22277, 22328</w:t>
      </w:r>
    </w:p>
    <w:p w14:paraId="2A954129" w14:textId="3ED43370" w:rsidR="007B3030" w:rsidRDefault="007B3030" w:rsidP="007B3030">
      <w:pPr>
        <w:ind w:left="1080" w:firstLine="360"/>
        <w:rPr>
          <w:color w:val="00B050"/>
          <w:lang w:eastAsia="ko-KR"/>
        </w:rPr>
      </w:pPr>
      <w:r w:rsidRPr="007B3030">
        <w:rPr>
          <w:rFonts w:hint="eastAsia"/>
          <w:color w:val="00B050"/>
          <w:lang w:eastAsia="ko-KR"/>
        </w:rPr>
        <w:t>No objection</w:t>
      </w:r>
    </w:p>
    <w:p w14:paraId="566FE4A4" w14:textId="77777777" w:rsidR="00094C58" w:rsidRPr="007B3030" w:rsidRDefault="00094C58" w:rsidP="007B3030">
      <w:pPr>
        <w:ind w:left="1080" w:firstLine="360"/>
        <w:rPr>
          <w:color w:val="00B050"/>
          <w:lang w:eastAsia="ko-KR"/>
        </w:rPr>
      </w:pPr>
    </w:p>
    <w:p w14:paraId="186D0AB0" w14:textId="7A38DF57" w:rsidR="00740D34" w:rsidRDefault="00000000" w:rsidP="00740D34">
      <w:pPr>
        <w:pStyle w:val="ListParagraph"/>
        <w:numPr>
          <w:ilvl w:val="0"/>
          <w:numId w:val="15"/>
        </w:numPr>
        <w:rPr>
          <w:color w:val="000000" w:themeColor="text1"/>
          <w:sz w:val="22"/>
          <w:szCs w:val="22"/>
        </w:rPr>
      </w:pPr>
      <w:hyperlink r:id="rId35" w:history="1">
        <w:r w:rsidR="00740D34" w:rsidRPr="005E3DF5">
          <w:rPr>
            <w:rStyle w:val="Hyperlink"/>
            <w:sz w:val="22"/>
            <w:szCs w:val="22"/>
          </w:rPr>
          <w:t>353r</w:t>
        </w:r>
        <w:r w:rsidR="007B3030">
          <w:rPr>
            <w:rStyle w:val="Hyperlink"/>
            <w:rFonts w:hint="eastAsia"/>
            <w:sz w:val="22"/>
            <w:szCs w:val="22"/>
            <w:lang w:eastAsia="ko-KR"/>
          </w:rPr>
          <w:t>2</w:t>
        </w:r>
      </w:hyperlink>
      <w:r w:rsidR="00740D34" w:rsidRPr="005E3DF5">
        <w:rPr>
          <w:color w:val="000000" w:themeColor="text1"/>
          <w:sz w:val="22"/>
          <w:szCs w:val="22"/>
        </w:rPr>
        <w:t xml:space="preserve"> D5.0 CR for ML Reconfiguration part 2</w:t>
      </w:r>
      <w:r w:rsidR="00740D34" w:rsidRPr="005E3DF5">
        <w:rPr>
          <w:color w:val="000000" w:themeColor="text1"/>
          <w:sz w:val="22"/>
          <w:szCs w:val="22"/>
        </w:rPr>
        <w:tab/>
      </w:r>
      <w:r w:rsidR="00740D34" w:rsidRPr="005E3DF5">
        <w:rPr>
          <w:color w:val="000000" w:themeColor="text1"/>
          <w:sz w:val="22"/>
          <w:szCs w:val="22"/>
        </w:rPr>
        <w:tab/>
        <w:t>Binita Gupta</w:t>
      </w:r>
      <w:r w:rsidR="00740D34" w:rsidRPr="005E3DF5">
        <w:rPr>
          <w:color w:val="000000" w:themeColor="text1"/>
          <w:sz w:val="22"/>
          <w:szCs w:val="22"/>
        </w:rPr>
        <w:tab/>
      </w:r>
      <w:r w:rsidR="00740D34">
        <w:rPr>
          <w:color w:val="000000" w:themeColor="text1"/>
          <w:sz w:val="22"/>
          <w:szCs w:val="22"/>
        </w:rPr>
        <w:t xml:space="preserve">             </w:t>
      </w:r>
      <w:r w:rsidR="00740D34" w:rsidRPr="005E3DF5">
        <w:rPr>
          <w:color w:val="000000" w:themeColor="text1"/>
          <w:sz w:val="22"/>
          <w:szCs w:val="22"/>
        </w:rPr>
        <w:t>[9C]</w:t>
      </w:r>
    </w:p>
    <w:p w14:paraId="6EF78D18" w14:textId="4142D403" w:rsidR="007B3030" w:rsidRDefault="004B72A5" w:rsidP="007B3030">
      <w:pPr>
        <w:pStyle w:val="ListParagraph"/>
        <w:ind w:left="1440"/>
        <w:rPr>
          <w:color w:val="000000" w:themeColor="text1"/>
          <w:sz w:val="22"/>
          <w:szCs w:val="22"/>
          <w:lang w:eastAsia="ko-KR"/>
        </w:rPr>
      </w:pPr>
      <w:r>
        <w:rPr>
          <w:rFonts w:hint="eastAsia"/>
          <w:color w:val="000000" w:themeColor="text1"/>
          <w:sz w:val="22"/>
          <w:szCs w:val="22"/>
          <w:lang w:eastAsia="ko-KR"/>
        </w:rPr>
        <w:t xml:space="preserve">C: do you need new status code? </w:t>
      </w:r>
      <w:r>
        <w:rPr>
          <w:color w:val="000000" w:themeColor="text1"/>
          <w:sz w:val="22"/>
          <w:szCs w:val="22"/>
          <w:lang w:eastAsia="ko-KR"/>
        </w:rPr>
        <w:t>I</w:t>
      </w:r>
      <w:r>
        <w:rPr>
          <w:rFonts w:hint="eastAsia"/>
          <w:color w:val="000000" w:themeColor="text1"/>
          <w:sz w:val="22"/>
          <w:szCs w:val="22"/>
          <w:lang w:eastAsia="ko-KR"/>
        </w:rPr>
        <w:t>t</w:t>
      </w:r>
      <w:r>
        <w:rPr>
          <w:color w:val="000000" w:themeColor="text1"/>
          <w:sz w:val="22"/>
          <w:szCs w:val="22"/>
          <w:lang w:eastAsia="ko-KR"/>
        </w:rPr>
        <w:t>’</w:t>
      </w:r>
      <w:r>
        <w:rPr>
          <w:rFonts w:hint="eastAsia"/>
          <w:color w:val="000000" w:themeColor="text1"/>
          <w:sz w:val="22"/>
          <w:szCs w:val="22"/>
          <w:lang w:eastAsia="ko-KR"/>
        </w:rPr>
        <w:t>s obvious.</w:t>
      </w:r>
    </w:p>
    <w:p w14:paraId="2788F4CD" w14:textId="60C3B929" w:rsidR="004B72A5" w:rsidRDefault="004B72A5" w:rsidP="007B3030">
      <w:pPr>
        <w:pStyle w:val="ListParagraph"/>
        <w:ind w:left="1440"/>
        <w:rPr>
          <w:color w:val="000000" w:themeColor="text1"/>
          <w:sz w:val="22"/>
          <w:szCs w:val="22"/>
          <w:lang w:eastAsia="ko-KR"/>
        </w:rPr>
      </w:pPr>
      <w:r>
        <w:rPr>
          <w:rFonts w:hint="eastAsia"/>
          <w:color w:val="000000" w:themeColor="text1"/>
          <w:sz w:val="22"/>
          <w:szCs w:val="22"/>
          <w:lang w:eastAsia="ko-KR"/>
        </w:rPr>
        <w:t xml:space="preserve">C: if this is last link, this can not be deleted. This must be the reason. Other reason still there. </w:t>
      </w:r>
    </w:p>
    <w:p w14:paraId="48348938" w14:textId="5656A31B" w:rsidR="004B72A5" w:rsidRDefault="004B72A5" w:rsidP="007B3030">
      <w:pPr>
        <w:pStyle w:val="ListParagraph"/>
        <w:ind w:left="1440"/>
        <w:rPr>
          <w:color w:val="000000" w:themeColor="text1"/>
          <w:sz w:val="22"/>
          <w:szCs w:val="22"/>
          <w:lang w:eastAsia="ko-KR"/>
        </w:rPr>
      </w:pPr>
      <w:r>
        <w:rPr>
          <w:rFonts w:hint="eastAsia"/>
          <w:color w:val="000000" w:themeColor="text1"/>
          <w:sz w:val="22"/>
          <w:szCs w:val="22"/>
          <w:lang w:eastAsia="ko-KR"/>
        </w:rPr>
        <w:t xml:space="preserve">A: This is clear for the STA. </w:t>
      </w:r>
    </w:p>
    <w:p w14:paraId="515BAA30" w14:textId="10E1C0AE" w:rsidR="004B72A5" w:rsidRDefault="004B72A5" w:rsidP="007B3030">
      <w:pPr>
        <w:pStyle w:val="ListParagraph"/>
        <w:ind w:left="1440"/>
        <w:rPr>
          <w:color w:val="000000" w:themeColor="text1"/>
          <w:sz w:val="22"/>
          <w:szCs w:val="22"/>
          <w:lang w:eastAsia="ko-KR"/>
        </w:rPr>
      </w:pPr>
      <w:r>
        <w:rPr>
          <w:rFonts w:hint="eastAsia"/>
          <w:color w:val="000000" w:themeColor="text1"/>
          <w:sz w:val="22"/>
          <w:szCs w:val="22"/>
          <w:lang w:eastAsia="ko-KR"/>
        </w:rPr>
        <w:t>C: This is only reason. Other is there may be other reason. I don</w:t>
      </w:r>
      <w:r>
        <w:rPr>
          <w:color w:val="000000" w:themeColor="text1"/>
          <w:sz w:val="22"/>
          <w:szCs w:val="22"/>
          <w:lang w:eastAsia="ko-KR"/>
        </w:rPr>
        <w:t>’</w:t>
      </w:r>
      <w:r>
        <w:rPr>
          <w:rFonts w:hint="eastAsia"/>
          <w:color w:val="000000" w:themeColor="text1"/>
          <w:sz w:val="22"/>
          <w:szCs w:val="22"/>
          <w:lang w:eastAsia="ko-KR"/>
        </w:rPr>
        <w:t xml:space="preserve">t want to introduce many rejection reasons. </w:t>
      </w:r>
    </w:p>
    <w:p w14:paraId="0A8C8392" w14:textId="20125A32" w:rsidR="00094C58" w:rsidRPr="00094C58" w:rsidRDefault="00094C58" w:rsidP="007B3030">
      <w:pPr>
        <w:pStyle w:val="ListParagraph"/>
        <w:ind w:left="1440"/>
        <w:rPr>
          <w:color w:val="000000" w:themeColor="text1"/>
          <w:sz w:val="22"/>
          <w:szCs w:val="22"/>
          <w:lang w:eastAsia="ko-KR"/>
        </w:rPr>
      </w:pPr>
      <w:r>
        <w:rPr>
          <w:rFonts w:hint="eastAsia"/>
          <w:color w:val="000000" w:themeColor="text1"/>
          <w:sz w:val="22"/>
          <w:szCs w:val="22"/>
          <w:lang w:eastAsia="ko-KR"/>
        </w:rPr>
        <w:t xml:space="preserve">C: For deleting, change to </w:t>
      </w:r>
      <w:r>
        <w:rPr>
          <w:color w:val="000000" w:themeColor="text1"/>
          <w:sz w:val="22"/>
          <w:szCs w:val="22"/>
          <w:lang w:eastAsia="ko-KR"/>
        </w:rPr>
        <w:t>”</w:t>
      </w:r>
      <w:r>
        <w:rPr>
          <w:rFonts w:hint="eastAsia"/>
          <w:color w:val="000000" w:themeColor="text1"/>
          <w:sz w:val="22"/>
          <w:szCs w:val="22"/>
          <w:lang w:eastAsia="ko-KR"/>
        </w:rPr>
        <w:t>from</w:t>
      </w:r>
      <w:r>
        <w:rPr>
          <w:color w:val="000000" w:themeColor="text1"/>
          <w:sz w:val="22"/>
          <w:szCs w:val="22"/>
          <w:lang w:eastAsia="ko-KR"/>
        </w:rPr>
        <w:t>”</w:t>
      </w:r>
      <w:r>
        <w:rPr>
          <w:rFonts w:hint="eastAsia"/>
          <w:color w:val="000000" w:themeColor="text1"/>
          <w:sz w:val="22"/>
          <w:szCs w:val="22"/>
          <w:lang w:eastAsia="ko-KR"/>
        </w:rPr>
        <w:t xml:space="preserve">. </w:t>
      </w:r>
    </w:p>
    <w:p w14:paraId="0E967382" w14:textId="77777777" w:rsidR="004B72A5" w:rsidRDefault="004B72A5" w:rsidP="007B3030">
      <w:pPr>
        <w:pStyle w:val="ListParagraph"/>
        <w:ind w:left="1440"/>
        <w:rPr>
          <w:color w:val="000000" w:themeColor="text1"/>
          <w:sz w:val="22"/>
          <w:szCs w:val="22"/>
          <w:lang w:eastAsia="ko-KR"/>
        </w:rPr>
      </w:pPr>
    </w:p>
    <w:p w14:paraId="305C7211" w14:textId="3BC3C578" w:rsidR="00146B1A" w:rsidRDefault="00146B1A" w:rsidP="007B3030">
      <w:pPr>
        <w:pStyle w:val="ListParagraph"/>
        <w:ind w:left="1440"/>
        <w:rPr>
          <w:color w:val="000000" w:themeColor="text1"/>
          <w:sz w:val="22"/>
          <w:szCs w:val="22"/>
          <w:lang w:eastAsia="ko-KR"/>
        </w:rPr>
      </w:pPr>
      <w:r w:rsidRPr="00146B1A">
        <w:rPr>
          <w:color w:val="000000" w:themeColor="text1"/>
          <w:sz w:val="22"/>
          <w:szCs w:val="22"/>
          <w:lang w:eastAsia="ko-KR"/>
        </w:rPr>
        <w:t>SP: Do you agree to resolve the following CIDs listed in 11-24/</w:t>
      </w:r>
      <w:r>
        <w:rPr>
          <w:rFonts w:hint="eastAsia"/>
          <w:color w:val="000000" w:themeColor="text1"/>
          <w:sz w:val="22"/>
          <w:szCs w:val="22"/>
          <w:lang w:eastAsia="ko-KR"/>
        </w:rPr>
        <w:t>353r3</w:t>
      </w:r>
      <w:r w:rsidRPr="00146B1A">
        <w:rPr>
          <w:color w:val="000000" w:themeColor="text1"/>
          <w:sz w:val="22"/>
          <w:szCs w:val="22"/>
          <w:lang w:eastAsia="ko-KR"/>
        </w:rPr>
        <w:t xml:space="preserve"> and incorporate the text changes into the latest TGbe draft?</w:t>
      </w:r>
    </w:p>
    <w:p w14:paraId="21755081" w14:textId="77777777" w:rsidR="00146B1A" w:rsidRPr="00146B1A" w:rsidRDefault="00146B1A" w:rsidP="00146B1A">
      <w:pPr>
        <w:pStyle w:val="ListParagraph"/>
        <w:ind w:left="1440"/>
        <w:rPr>
          <w:color w:val="000000" w:themeColor="text1"/>
          <w:sz w:val="22"/>
          <w:szCs w:val="22"/>
          <w:lang w:eastAsia="ko-KR"/>
        </w:rPr>
      </w:pPr>
      <w:r w:rsidRPr="00146B1A">
        <w:rPr>
          <w:color w:val="000000" w:themeColor="text1"/>
          <w:sz w:val="22"/>
          <w:szCs w:val="22"/>
          <w:lang w:eastAsia="ko-KR"/>
        </w:rPr>
        <w:t>22026, 22082, 22085, 22086</w:t>
      </w:r>
    </w:p>
    <w:p w14:paraId="7E38AA41" w14:textId="2C9E2082" w:rsidR="00146B1A" w:rsidRDefault="00146B1A" w:rsidP="00146B1A">
      <w:pPr>
        <w:pStyle w:val="ListParagraph"/>
        <w:ind w:left="1440"/>
        <w:rPr>
          <w:color w:val="000000" w:themeColor="text1"/>
          <w:sz w:val="22"/>
          <w:szCs w:val="22"/>
          <w:lang w:eastAsia="ko-KR"/>
        </w:rPr>
      </w:pPr>
      <w:r w:rsidRPr="00146B1A">
        <w:rPr>
          <w:color w:val="000000" w:themeColor="text1"/>
          <w:sz w:val="22"/>
          <w:szCs w:val="22"/>
          <w:lang w:eastAsia="ko-KR"/>
        </w:rPr>
        <w:t>22083, 22084, 22087, 22240</w:t>
      </w:r>
    </w:p>
    <w:p w14:paraId="65D1FA43" w14:textId="71FFD08E" w:rsidR="00146B1A" w:rsidRPr="00094C58" w:rsidRDefault="00094C58" w:rsidP="00146B1A">
      <w:pPr>
        <w:pStyle w:val="ListParagraph"/>
        <w:ind w:left="1440"/>
        <w:rPr>
          <w:color w:val="00B050"/>
          <w:sz w:val="22"/>
          <w:szCs w:val="22"/>
          <w:lang w:eastAsia="ko-KR"/>
        </w:rPr>
      </w:pPr>
      <w:r w:rsidRPr="00094C58">
        <w:rPr>
          <w:rFonts w:hint="eastAsia"/>
          <w:color w:val="00B050"/>
          <w:sz w:val="22"/>
          <w:szCs w:val="22"/>
          <w:lang w:eastAsia="ko-KR"/>
        </w:rPr>
        <w:t>No objection</w:t>
      </w:r>
    </w:p>
    <w:p w14:paraId="1AD57AAB" w14:textId="77777777" w:rsidR="00094C58" w:rsidRPr="005E3DF5" w:rsidRDefault="00094C58" w:rsidP="00146B1A">
      <w:pPr>
        <w:pStyle w:val="ListParagraph"/>
        <w:ind w:left="1440"/>
        <w:rPr>
          <w:color w:val="000000" w:themeColor="text1"/>
          <w:sz w:val="22"/>
          <w:szCs w:val="22"/>
          <w:lang w:eastAsia="ko-KR"/>
        </w:rPr>
      </w:pPr>
    </w:p>
    <w:p w14:paraId="2A3FBB7C" w14:textId="77777777" w:rsidR="00740D34" w:rsidRDefault="00000000" w:rsidP="00740D34">
      <w:pPr>
        <w:pStyle w:val="ListParagraph"/>
        <w:numPr>
          <w:ilvl w:val="0"/>
          <w:numId w:val="15"/>
        </w:numPr>
        <w:rPr>
          <w:color w:val="000000" w:themeColor="text1"/>
          <w:sz w:val="22"/>
          <w:szCs w:val="22"/>
        </w:rPr>
      </w:pPr>
      <w:hyperlink r:id="rId36" w:history="1">
        <w:r w:rsidR="00740D34" w:rsidRPr="005E3DF5">
          <w:rPr>
            <w:rStyle w:val="Hyperlink"/>
            <w:sz w:val="22"/>
            <w:szCs w:val="22"/>
          </w:rPr>
          <w:t>699r0</w:t>
        </w:r>
      </w:hyperlink>
      <w:r w:rsidR="00740D34" w:rsidRPr="005E3DF5">
        <w:rPr>
          <w:color w:val="000000" w:themeColor="text1"/>
          <w:sz w:val="22"/>
          <w:szCs w:val="22"/>
        </w:rPr>
        <w:t xml:space="preserve"> SB1 CR for CIDs 22000 and 22001</w:t>
      </w:r>
      <w:r w:rsidR="00740D34" w:rsidRPr="005E3DF5">
        <w:rPr>
          <w:color w:val="000000" w:themeColor="text1"/>
          <w:sz w:val="22"/>
          <w:szCs w:val="22"/>
        </w:rPr>
        <w:tab/>
      </w:r>
      <w:r w:rsidR="00740D34" w:rsidRPr="005E3DF5">
        <w:rPr>
          <w:color w:val="000000" w:themeColor="text1"/>
          <w:sz w:val="22"/>
          <w:szCs w:val="22"/>
        </w:rPr>
        <w:tab/>
        <w:t>Binita Gupta</w:t>
      </w:r>
      <w:r w:rsidR="00740D34" w:rsidRPr="005E3DF5">
        <w:rPr>
          <w:color w:val="000000" w:themeColor="text1"/>
          <w:sz w:val="22"/>
          <w:szCs w:val="22"/>
        </w:rPr>
        <w:tab/>
      </w:r>
      <w:r w:rsidR="00740D34" w:rsidRPr="005E3DF5">
        <w:rPr>
          <w:color w:val="000000" w:themeColor="text1"/>
          <w:sz w:val="22"/>
          <w:szCs w:val="22"/>
        </w:rPr>
        <w:tab/>
        <w:t>[2C]</w:t>
      </w:r>
    </w:p>
    <w:p w14:paraId="5C91DEEC" w14:textId="7C4272AF" w:rsidR="00094C58" w:rsidRDefault="004A378B" w:rsidP="00094C58">
      <w:pPr>
        <w:pStyle w:val="ListParagraph"/>
        <w:ind w:left="1440"/>
        <w:rPr>
          <w:color w:val="000000" w:themeColor="text1"/>
          <w:sz w:val="22"/>
          <w:szCs w:val="22"/>
          <w:lang w:eastAsia="ko-KR"/>
        </w:rPr>
      </w:pPr>
      <w:r>
        <w:rPr>
          <w:rFonts w:hint="eastAsia"/>
          <w:color w:val="000000" w:themeColor="text1"/>
          <w:sz w:val="22"/>
          <w:szCs w:val="22"/>
          <w:lang w:eastAsia="ko-KR"/>
        </w:rPr>
        <w:t>C: Reassociation and association response are not protected.</w:t>
      </w:r>
    </w:p>
    <w:p w14:paraId="76F97DD4" w14:textId="2927E676" w:rsidR="004A378B" w:rsidRDefault="004A378B" w:rsidP="00094C58">
      <w:pPr>
        <w:pStyle w:val="ListParagraph"/>
        <w:ind w:left="1440"/>
        <w:rPr>
          <w:color w:val="000000" w:themeColor="text1"/>
          <w:sz w:val="22"/>
          <w:szCs w:val="22"/>
          <w:lang w:eastAsia="ko-KR"/>
        </w:rPr>
      </w:pPr>
      <w:r>
        <w:rPr>
          <w:rFonts w:hint="eastAsia"/>
          <w:color w:val="000000" w:themeColor="text1"/>
          <w:sz w:val="22"/>
          <w:szCs w:val="22"/>
          <w:lang w:eastAsia="ko-KR"/>
        </w:rPr>
        <w:t>C: I don</w:t>
      </w:r>
      <w:r>
        <w:rPr>
          <w:color w:val="000000" w:themeColor="text1"/>
          <w:sz w:val="22"/>
          <w:szCs w:val="22"/>
          <w:lang w:eastAsia="ko-KR"/>
        </w:rPr>
        <w:t>’</w:t>
      </w:r>
      <w:r>
        <w:rPr>
          <w:rFonts w:hint="eastAsia"/>
          <w:color w:val="000000" w:themeColor="text1"/>
          <w:sz w:val="22"/>
          <w:szCs w:val="22"/>
          <w:lang w:eastAsia="ko-KR"/>
        </w:rPr>
        <w:t>t want to have a big change in SA ballot.</w:t>
      </w:r>
    </w:p>
    <w:p w14:paraId="5C65D15D" w14:textId="00F69080" w:rsidR="004A378B" w:rsidRDefault="004A378B" w:rsidP="00094C58">
      <w:pPr>
        <w:pStyle w:val="ListParagraph"/>
        <w:ind w:left="1440"/>
        <w:rPr>
          <w:color w:val="000000" w:themeColor="text1"/>
          <w:sz w:val="22"/>
          <w:szCs w:val="22"/>
          <w:lang w:eastAsia="ko-KR"/>
        </w:rPr>
      </w:pPr>
      <w:r>
        <w:rPr>
          <w:rFonts w:hint="eastAsia"/>
          <w:color w:val="000000" w:themeColor="text1"/>
          <w:sz w:val="22"/>
          <w:szCs w:val="22"/>
          <w:lang w:eastAsia="ko-KR"/>
        </w:rPr>
        <w:t>C: There is a bit to allow the association or not. AP can reject the request of association.</w:t>
      </w:r>
    </w:p>
    <w:p w14:paraId="69E64312" w14:textId="0A7FF4F2" w:rsidR="004A378B" w:rsidRDefault="004A378B" w:rsidP="00094C58">
      <w:pPr>
        <w:pStyle w:val="ListParagraph"/>
        <w:ind w:left="1440"/>
        <w:rPr>
          <w:color w:val="000000" w:themeColor="text1"/>
          <w:sz w:val="22"/>
          <w:szCs w:val="22"/>
          <w:lang w:eastAsia="ko-KR"/>
        </w:rPr>
      </w:pPr>
      <w:r>
        <w:rPr>
          <w:rFonts w:hint="eastAsia"/>
          <w:color w:val="000000" w:themeColor="text1"/>
          <w:sz w:val="22"/>
          <w:szCs w:val="22"/>
          <w:lang w:eastAsia="ko-KR"/>
        </w:rPr>
        <w:t>A: This is more dynamic condition and AP provides the suggestions.</w:t>
      </w:r>
    </w:p>
    <w:p w14:paraId="7FC2F8AC" w14:textId="2E75D906" w:rsidR="004A378B" w:rsidRDefault="004A378B" w:rsidP="00094C58">
      <w:pPr>
        <w:pStyle w:val="ListParagraph"/>
        <w:ind w:left="1440"/>
        <w:rPr>
          <w:color w:val="000000" w:themeColor="text1"/>
          <w:sz w:val="22"/>
          <w:szCs w:val="22"/>
          <w:lang w:eastAsia="ko-KR"/>
        </w:rPr>
      </w:pPr>
      <w:r>
        <w:rPr>
          <w:rFonts w:hint="eastAsia"/>
          <w:color w:val="000000" w:themeColor="text1"/>
          <w:sz w:val="22"/>
          <w:szCs w:val="22"/>
          <w:lang w:eastAsia="ko-KR"/>
        </w:rPr>
        <w:t>C: We already have multiple operations for this.</w:t>
      </w:r>
    </w:p>
    <w:p w14:paraId="5B853B48" w14:textId="50B01D2A" w:rsidR="004A378B" w:rsidRDefault="004A378B" w:rsidP="00094C58">
      <w:pPr>
        <w:pStyle w:val="ListParagraph"/>
        <w:ind w:left="1440"/>
        <w:rPr>
          <w:color w:val="000000" w:themeColor="text1"/>
          <w:sz w:val="22"/>
          <w:szCs w:val="22"/>
          <w:lang w:eastAsia="ko-KR"/>
        </w:rPr>
      </w:pPr>
      <w:r>
        <w:rPr>
          <w:rFonts w:hint="eastAsia"/>
          <w:color w:val="000000" w:themeColor="text1"/>
          <w:sz w:val="22"/>
          <w:szCs w:val="22"/>
          <w:lang w:eastAsia="ko-KR"/>
        </w:rPr>
        <w:t>C: AP can help STA associatin based on the information.</w:t>
      </w:r>
    </w:p>
    <w:p w14:paraId="4A1353B0" w14:textId="2F276D11" w:rsidR="004A378B" w:rsidRDefault="004A378B" w:rsidP="00094C58">
      <w:pPr>
        <w:pStyle w:val="ListParagraph"/>
        <w:ind w:left="1440"/>
        <w:rPr>
          <w:color w:val="000000" w:themeColor="text1"/>
          <w:sz w:val="22"/>
          <w:szCs w:val="22"/>
          <w:lang w:eastAsia="ko-KR"/>
        </w:rPr>
      </w:pPr>
      <w:r>
        <w:rPr>
          <w:rFonts w:hint="eastAsia"/>
          <w:color w:val="000000" w:themeColor="text1"/>
          <w:sz w:val="22"/>
          <w:szCs w:val="22"/>
          <w:lang w:eastAsia="ko-KR"/>
        </w:rPr>
        <w:t xml:space="preserve">A: </w:t>
      </w:r>
      <w:r w:rsidR="00D73610">
        <w:rPr>
          <w:rFonts w:hint="eastAsia"/>
          <w:color w:val="000000" w:themeColor="text1"/>
          <w:sz w:val="22"/>
          <w:szCs w:val="22"/>
          <w:lang w:eastAsia="ko-KR"/>
        </w:rPr>
        <w:t xml:space="preserve">If AP overloaded and other AP in the same MLD is available, the AP can make the suggestion of it. </w:t>
      </w:r>
    </w:p>
    <w:p w14:paraId="28A7FAC3" w14:textId="77777777" w:rsidR="00094C58" w:rsidRPr="005E3DF5" w:rsidRDefault="00094C58" w:rsidP="00094C58">
      <w:pPr>
        <w:pStyle w:val="ListParagraph"/>
        <w:ind w:left="1440"/>
        <w:rPr>
          <w:color w:val="000000" w:themeColor="text1"/>
          <w:sz w:val="22"/>
          <w:szCs w:val="22"/>
        </w:rPr>
      </w:pPr>
    </w:p>
    <w:p w14:paraId="6A084AB4" w14:textId="77777777" w:rsidR="00740D34" w:rsidRDefault="00000000" w:rsidP="00740D34">
      <w:pPr>
        <w:pStyle w:val="ListParagraph"/>
        <w:numPr>
          <w:ilvl w:val="0"/>
          <w:numId w:val="15"/>
        </w:numPr>
        <w:rPr>
          <w:sz w:val="22"/>
          <w:szCs w:val="22"/>
        </w:rPr>
      </w:pPr>
      <w:hyperlink r:id="rId37" w:history="1">
        <w:r w:rsidR="00740D34" w:rsidRPr="009A0B85">
          <w:rPr>
            <w:rStyle w:val="Hyperlink"/>
            <w:sz w:val="22"/>
            <w:szCs w:val="22"/>
          </w:rPr>
          <w:t>371r0</w:t>
        </w:r>
      </w:hyperlink>
      <w:r w:rsidR="00740D34">
        <w:rPr>
          <w:color w:val="FF0000"/>
          <w:sz w:val="22"/>
          <w:szCs w:val="22"/>
        </w:rPr>
        <w:t xml:space="preserve"> </w:t>
      </w:r>
      <w:r w:rsidR="00740D34" w:rsidRPr="008106C8">
        <w:rPr>
          <w:sz w:val="22"/>
          <w:szCs w:val="22"/>
        </w:rPr>
        <w:t>D5.0 CR for CIDs on R-TWT-Part 1</w:t>
      </w:r>
      <w:r w:rsidR="00740D34" w:rsidRPr="008106C8">
        <w:rPr>
          <w:sz w:val="22"/>
          <w:szCs w:val="22"/>
        </w:rPr>
        <w:tab/>
      </w:r>
      <w:r w:rsidR="00740D34" w:rsidRPr="008106C8">
        <w:rPr>
          <w:sz w:val="22"/>
          <w:szCs w:val="22"/>
        </w:rPr>
        <w:tab/>
        <w:t>Kumail Haider</w:t>
      </w:r>
      <w:r w:rsidR="00740D34" w:rsidRPr="008106C8">
        <w:rPr>
          <w:sz w:val="22"/>
          <w:szCs w:val="22"/>
        </w:rPr>
        <w:tab/>
      </w:r>
      <w:r w:rsidR="00740D34" w:rsidRPr="008106C8">
        <w:rPr>
          <w:sz w:val="22"/>
          <w:szCs w:val="22"/>
        </w:rPr>
        <w:tab/>
        <w:t>[</w:t>
      </w:r>
      <w:r w:rsidR="00740D34">
        <w:rPr>
          <w:sz w:val="22"/>
          <w:szCs w:val="22"/>
        </w:rPr>
        <w:t>11</w:t>
      </w:r>
      <w:r w:rsidR="00740D34" w:rsidRPr="008106C8">
        <w:rPr>
          <w:sz w:val="22"/>
          <w:szCs w:val="22"/>
        </w:rPr>
        <w:t>C]</w:t>
      </w:r>
    </w:p>
    <w:p w14:paraId="02D56760" w14:textId="77777777" w:rsidR="00D73610" w:rsidRDefault="00D73610" w:rsidP="00D73610">
      <w:pPr>
        <w:pStyle w:val="ListParagraph"/>
        <w:ind w:left="1440"/>
        <w:rPr>
          <w:sz w:val="22"/>
          <w:szCs w:val="22"/>
        </w:rPr>
      </w:pPr>
    </w:p>
    <w:p w14:paraId="17AEB84E" w14:textId="336B6AC8" w:rsidR="00D73610" w:rsidRDefault="00D73610" w:rsidP="00D73610">
      <w:pPr>
        <w:pStyle w:val="ListParagraph"/>
        <w:ind w:left="1440"/>
        <w:rPr>
          <w:sz w:val="22"/>
          <w:szCs w:val="22"/>
          <w:lang w:eastAsia="ko-KR"/>
        </w:rPr>
      </w:pPr>
      <w:r>
        <w:rPr>
          <w:rFonts w:hint="eastAsia"/>
          <w:sz w:val="22"/>
          <w:szCs w:val="22"/>
          <w:lang w:eastAsia="ko-KR"/>
        </w:rPr>
        <w:t>C: MIB parameter is internal. If you don</w:t>
      </w:r>
      <w:r>
        <w:rPr>
          <w:sz w:val="22"/>
          <w:szCs w:val="22"/>
          <w:lang w:eastAsia="ko-KR"/>
        </w:rPr>
        <w:t>’</w:t>
      </w:r>
      <w:r>
        <w:rPr>
          <w:rFonts w:hint="eastAsia"/>
          <w:sz w:val="22"/>
          <w:szCs w:val="22"/>
          <w:lang w:eastAsia="ko-KR"/>
        </w:rPr>
        <w:t xml:space="preserve">t want to repeat it, you can delete them. </w:t>
      </w:r>
    </w:p>
    <w:p w14:paraId="177AFD6C" w14:textId="589202B3" w:rsidR="00D73610" w:rsidRDefault="00D73610" w:rsidP="00D73610">
      <w:pPr>
        <w:pStyle w:val="ListParagraph"/>
        <w:ind w:left="1440"/>
        <w:rPr>
          <w:sz w:val="22"/>
          <w:szCs w:val="22"/>
          <w:lang w:eastAsia="ko-KR"/>
        </w:rPr>
      </w:pPr>
      <w:r>
        <w:rPr>
          <w:rFonts w:hint="eastAsia"/>
          <w:sz w:val="22"/>
          <w:szCs w:val="22"/>
          <w:lang w:eastAsia="ko-KR"/>
        </w:rPr>
        <w:t>C: You can use the capabilities instead of MIB variable.</w:t>
      </w:r>
    </w:p>
    <w:p w14:paraId="32428D0B" w14:textId="3FB7B2D2" w:rsidR="00D73610" w:rsidRDefault="00D73610" w:rsidP="00D73610">
      <w:pPr>
        <w:pStyle w:val="ListParagraph"/>
        <w:ind w:left="1440"/>
        <w:rPr>
          <w:sz w:val="22"/>
          <w:szCs w:val="22"/>
          <w:lang w:eastAsia="ko-KR"/>
        </w:rPr>
      </w:pPr>
      <w:r>
        <w:rPr>
          <w:rFonts w:hint="eastAsia"/>
          <w:sz w:val="22"/>
          <w:szCs w:val="22"/>
          <w:lang w:eastAsia="ko-KR"/>
        </w:rPr>
        <w:t>22188, 22300, 22297 are deferred.</w:t>
      </w:r>
    </w:p>
    <w:p w14:paraId="33EDE807" w14:textId="77E73574" w:rsidR="00E6436A" w:rsidRDefault="00E6436A" w:rsidP="00D73610">
      <w:pPr>
        <w:pStyle w:val="ListParagraph"/>
        <w:ind w:left="1440"/>
        <w:rPr>
          <w:sz w:val="22"/>
          <w:szCs w:val="22"/>
          <w:lang w:eastAsia="ko-KR"/>
        </w:rPr>
      </w:pPr>
      <w:r>
        <w:rPr>
          <w:rFonts w:hint="eastAsia"/>
          <w:sz w:val="22"/>
          <w:szCs w:val="22"/>
          <w:lang w:eastAsia="ko-KR"/>
        </w:rPr>
        <w:t>C: You need to define what is the predictable delay. I disagree with this resolution and rejection reason on 22207.</w:t>
      </w:r>
    </w:p>
    <w:p w14:paraId="1D2B2173" w14:textId="71B03F54" w:rsidR="00E6436A" w:rsidRDefault="00E6436A" w:rsidP="00D73610">
      <w:pPr>
        <w:pStyle w:val="ListParagraph"/>
        <w:ind w:left="1440"/>
        <w:rPr>
          <w:sz w:val="22"/>
          <w:szCs w:val="22"/>
          <w:lang w:eastAsia="ko-KR"/>
        </w:rPr>
      </w:pPr>
      <w:r>
        <w:rPr>
          <w:rFonts w:hint="eastAsia"/>
          <w:sz w:val="22"/>
          <w:szCs w:val="22"/>
          <w:lang w:eastAsia="ko-KR"/>
        </w:rPr>
        <w:t>A: I can work with you offline.</w:t>
      </w:r>
    </w:p>
    <w:p w14:paraId="225A3C7E" w14:textId="7E4661D1" w:rsidR="00E6436A" w:rsidRDefault="00E6436A" w:rsidP="00D73610">
      <w:pPr>
        <w:pStyle w:val="ListParagraph"/>
        <w:ind w:left="1440"/>
        <w:rPr>
          <w:sz w:val="22"/>
          <w:szCs w:val="22"/>
          <w:lang w:eastAsia="ko-KR"/>
        </w:rPr>
      </w:pPr>
      <w:r>
        <w:rPr>
          <w:rFonts w:hint="eastAsia"/>
          <w:sz w:val="22"/>
          <w:szCs w:val="22"/>
          <w:lang w:eastAsia="ko-KR"/>
        </w:rPr>
        <w:t xml:space="preserve">C: </w:t>
      </w:r>
      <w:r w:rsidR="006E0479">
        <w:rPr>
          <w:rFonts w:hint="eastAsia"/>
          <w:sz w:val="22"/>
          <w:szCs w:val="22"/>
          <w:lang w:eastAsia="ko-KR"/>
        </w:rPr>
        <w:t>You have to address the comment in the resolution.</w:t>
      </w:r>
    </w:p>
    <w:p w14:paraId="71A63660" w14:textId="77777777" w:rsidR="00D73610" w:rsidRPr="008106C8" w:rsidRDefault="00D73610" w:rsidP="00D73610">
      <w:pPr>
        <w:pStyle w:val="ListParagraph"/>
        <w:ind w:left="1440"/>
        <w:rPr>
          <w:sz w:val="22"/>
          <w:szCs w:val="22"/>
        </w:rPr>
      </w:pPr>
    </w:p>
    <w:p w14:paraId="47A574D7" w14:textId="77777777" w:rsidR="000929BB" w:rsidRDefault="000929BB" w:rsidP="000929BB">
      <w:pPr>
        <w:pStyle w:val="ListParagraph"/>
        <w:ind w:left="1440"/>
        <w:rPr>
          <w:color w:val="00B050"/>
          <w:sz w:val="22"/>
          <w:szCs w:val="22"/>
        </w:rPr>
      </w:pPr>
    </w:p>
    <w:p w14:paraId="3180460E" w14:textId="77777777" w:rsidR="000929BB" w:rsidRDefault="000929BB" w:rsidP="000929BB">
      <w:pPr>
        <w:pStyle w:val="ListParagraph"/>
        <w:numPr>
          <w:ilvl w:val="0"/>
          <w:numId w:val="5"/>
        </w:numPr>
      </w:pPr>
      <w:r>
        <w:t>Adjourned at 12:00</w:t>
      </w:r>
    </w:p>
    <w:p w14:paraId="3EA66509" w14:textId="660CBF3E" w:rsidR="006C1F82" w:rsidRDefault="006C1F82">
      <w:pPr>
        <w:rPr>
          <w:rFonts w:ascii="Times New Roman" w:hAnsi="Times New Roman" w:cs="Times New Roman"/>
          <w:color w:val="00B050"/>
          <w:lang w:val="sv-SE" w:eastAsia="sv-SE"/>
        </w:rPr>
      </w:pPr>
      <w:r>
        <w:rPr>
          <w:color w:val="00B050"/>
        </w:rPr>
        <w:br w:type="page"/>
      </w:r>
    </w:p>
    <w:p w14:paraId="464363CB" w14:textId="2EDF0B40" w:rsidR="006C1F82" w:rsidRPr="00FB5FE7" w:rsidRDefault="006C1F82" w:rsidP="006C1F82">
      <w:pPr>
        <w:keepNext/>
        <w:keepLines/>
        <w:spacing w:before="240" w:after="60"/>
        <w:outlineLvl w:val="2"/>
        <w:rPr>
          <w:rFonts w:ascii="Times New Roman" w:hAnsi="Times New Roman" w:cs="Times New Roman"/>
          <w:sz w:val="24"/>
          <w:szCs w:val="24"/>
          <w:u w:val="single"/>
          <w:lang w:val="en-GB" w:eastAsia="en-US"/>
        </w:rPr>
      </w:pPr>
      <w:r>
        <w:rPr>
          <w:rFonts w:ascii="Times New Roman" w:hAnsi="Times New Roman" w:cs="Times New Roman" w:hint="eastAsia"/>
          <w:b/>
          <w:sz w:val="24"/>
          <w:szCs w:val="24"/>
          <w:u w:val="single"/>
          <w:lang w:val="en-GB" w:eastAsia="ko-KR"/>
        </w:rPr>
        <w:lastRenderedPageBreak/>
        <w:t>May 8</w:t>
      </w:r>
      <w:r w:rsidRPr="00FB5FE7">
        <w:rPr>
          <w:rFonts w:ascii="Times New Roman" w:hAnsi="Times New Roman" w:cs="Times New Roman"/>
          <w:b/>
          <w:sz w:val="24"/>
          <w:szCs w:val="24"/>
          <w:u w:val="single"/>
          <w:lang w:val="en-GB" w:eastAsia="en-US"/>
        </w:rPr>
        <w:t>, 202</w:t>
      </w:r>
      <w:r>
        <w:rPr>
          <w:rFonts w:ascii="Times New Roman" w:hAnsi="Times New Roman" w:cs="Times New Roman"/>
          <w:b/>
          <w:sz w:val="24"/>
          <w:szCs w:val="24"/>
          <w:u w:val="single"/>
          <w:lang w:val="en-GB" w:eastAsia="en-US"/>
        </w:rPr>
        <w:t>4</w:t>
      </w:r>
      <w:r w:rsidRPr="00FB5FE7">
        <w:rPr>
          <w:rFonts w:ascii="Times New Roman" w:hAnsi="Times New Roman" w:cs="Times New Roman"/>
          <w:b/>
          <w:sz w:val="24"/>
          <w:szCs w:val="24"/>
          <w:u w:val="single"/>
          <w:lang w:val="en-GB" w:eastAsia="en-US"/>
        </w:rPr>
        <w:t xml:space="preserve"> (1</w:t>
      </w:r>
      <w:r>
        <w:rPr>
          <w:rFonts w:ascii="Times New Roman" w:hAnsi="Times New Roman" w:cs="Times New Roman"/>
          <w:b/>
          <w:sz w:val="24"/>
          <w:szCs w:val="24"/>
          <w:u w:val="single"/>
          <w:lang w:val="en-GB" w:eastAsia="en-US"/>
        </w:rPr>
        <w:t>0</w:t>
      </w:r>
      <w:r w:rsidRPr="00FB5FE7">
        <w:rPr>
          <w:rFonts w:ascii="Times New Roman" w:hAnsi="Times New Roman" w:cs="Times New Roman"/>
          <w:b/>
          <w:sz w:val="24"/>
          <w:szCs w:val="24"/>
          <w:u w:val="single"/>
          <w:lang w:val="en-GB" w:eastAsia="en-US"/>
        </w:rPr>
        <w:t xml:space="preserve">:00 – </w:t>
      </w:r>
      <w:r>
        <w:rPr>
          <w:rFonts w:ascii="Times New Roman" w:hAnsi="Times New Roman" w:cs="Times New Roman"/>
          <w:b/>
          <w:sz w:val="24"/>
          <w:szCs w:val="24"/>
          <w:u w:val="single"/>
          <w:lang w:val="en-GB" w:eastAsia="en-US"/>
        </w:rPr>
        <w:t>12</w:t>
      </w:r>
      <w:r w:rsidRPr="00FB5FE7">
        <w:rPr>
          <w:rFonts w:ascii="Times New Roman" w:hAnsi="Times New Roman" w:cs="Times New Roman"/>
          <w:b/>
          <w:sz w:val="24"/>
          <w:szCs w:val="24"/>
          <w:u w:val="single"/>
          <w:lang w:val="en-GB" w:eastAsia="en-US"/>
        </w:rPr>
        <w:t>:00 ET) (</w:t>
      </w:r>
      <w:proofErr w:type="spellStart"/>
      <w:r w:rsidRPr="00FB5FE7">
        <w:rPr>
          <w:rFonts w:ascii="Times New Roman" w:hAnsi="Times New Roman" w:cs="Times New Roman"/>
          <w:b/>
          <w:sz w:val="24"/>
          <w:szCs w:val="24"/>
          <w:u w:val="single"/>
          <w:lang w:val="en-GB" w:eastAsia="en-US"/>
        </w:rPr>
        <w:t>TGbe</w:t>
      </w:r>
      <w:proofErr w:type="spellEnd"/>
      <w:r w:rsidRPr="00FB5FE7">
        <w:rPr>
          <w:rFonts w:ascii="Times New Roman" w:hAnsi="Times New Roman" w:cs="Times New Roman"/>
          <w:b/>
          <w:sz w:val="24"/>
          <w:szCs w:val="24"/>
          <w:u w:val="single"/>
          <w:lang w:val="en-GB" w:eastAsia="en-US"/>
        </w:rPr>
        <w:t xml:space="preserve"> MAC ad hoc)</w:t>
      </w:r>
    </w:p>
    <w:p w14:paraId="22583492" w14:textId="77777777" w:rsidR="006C1F82" w:rsidRPr="00FB5FE7" w:rsidRDefault="006C1F82" w:rsidP="006C1F82">
      <w:pPr>
        <w:rPr>
          <w:rFonts w:ascii="Times New Roman" w:hAnsi="Times New Roman" w:cs="Times New Roman"/>
          <w:sz w:val="24"/>
          <w:szCs w:val="24"/>
          <w:lang w:val="en-GB"/>
        </w:rPr>
      </w:pPr>
    </w:p>
    <w:p w14:paraId="2CE58601" w14:textId="7F848D4A" w:rsidR="006C1F82" w:rsidRPr="001A0D3B" w:rsidRDefault="006C1F82" w:rsidP="006C1F82">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00AA759A" w:rsidRPr="001A0D3B">
        <w:rPr>
          <w:rFonts w:ascii="Times New Roman" w:hAnsi="Times New Roman" w:cs="Times New Roman"/>
          <w:sz w:val="24"/>
          <w:szCs w:val="24"/>
        </w:rPr>
        <w:t>Jeongki Kim (</w:t>
      </w:r>
      <w:proofErr w:type="spellStart"/>
      <w:r w:rsidR="00AA759A" w:rsidRPr="001A0D3B">
        <w:rPr>
          <w:rFonts w:ascii="Times New Roman" w:hAnsi="Times New Roman" w:cs="Times New Roman"/>
          <w:sz w:val="24"/>
          <w:szCs w:val="24"/>
        </w:rPr>
        <w:t>Ofinno</w:t>
      </w:r>
      <w:proofErr w:type="spellEnd"/>
      <w:r w:rsidR="00AA759A" w:rsidRPr="001A0D3B">
        <w:rPr>
          <w:rFonts w:ascii="Times New Roman" w:hAnsi="Times New Roman" w:cs="Times New Roman"/>
          <w:sz w:val="24"/>
          <w:szCs w:val="24"/>
        </w:rPr>
        <w:t>)</w:t>
      </w:r>
    </w:p>
    <w:p w14:paraId="7C529A58" w14:textId="7C700D00" w:rsidR="006C1F82" w:rsidRPr="001A0D3B" w:rsidRDefault="006C1F82" w:rsidP="006C1F82">
      <w:pPr>
        <w:rPr>
          <w:rFonts w:ascii="Times New Roman" w:hAnsi="Times New Roman" w:cs="Times New Roman"/>
          <w:sz w:val="24"/>
          <w:szCs w:val="24"/>
          <w:lang w:eastAsia="ko-KR"/>
        </w:rPr>
      </w:pPr>
      <w:r w:rsidRPr="001A0D3B">
        <w:rPr>
          <w:rFonts w:ascii="Times New Roman" w:hAnsi="Times New Roman" w:cs="Times New Roman"/>
          <w:sz w:val="24"/>
          <w:szCs w:val="24"/>
        </w:rPr>
        <w:t xml:space="preserve">Secretary: </w:t>
      </w:r>
      <w:r w:rsidR="00AA759A" w:rsidRPr="00AA759A">
        <w:rPr>
          <w:rFonts w:ascii="Times New Roman" w:hAnsi="Times New Roman" w:cs="Times New Roman"/>
          <w:sz w:val="24"/>
          <w:szCs w:val="24"/>
          <w:lang w:eastAsia="ko-KR"/>
        </w:rPr>
        <w:t>Jason Yuchen Guo</w:t>
      </w:r>
      <w:r w:rsidR="00AA759A">
        <w:rPr>
          <w:rFonts w:ascii="Times New Roman" w:hAnsi="Times New Roman" w:cs="Times New Roman" w:hint="eastAsia"/>
          <w:sz w:val="24"/>
          <w:szCs w:val="24"/>
          <w:lang w:eastAsia="ko-KR"/>
        </w:rPr>
        <w:t xml:space="preserve"> (Huawei)</w:t>
      </w:r>
    </w:p>
    <w:p w14:paraId="07F814D6" w14:textId="77777777" w:rsidR="006C1F82" w:rsidRPr="00FB5FE7" w:rsidRDefault="006C1F82" w:rsidP="006C1F82">
      <w:pPr>
        <w:rPr>
          <w:rFonts w:ascii="Times New Roman" w:hAnsi="Times New Roman" w:cs="Times New Roman"/>
          <w:sz w:val="24"/>
          <w:szCs w:val="24"/>
        </w:rPr>
      </w:pPr>
    </w:p>
    <w:p w14:paraId="53441AC0" w14:textId="77777777" w:rsidR="006C1F82" w:rsidRPr="00FB5FE7" w:rsidRDefault="006C1F82" w:rsidP="006C1F82">
      <w:pPr>
        <w:rPr>
          <w:rFonts w:ascii="Times New Roman" w:hAnsi="Times New Roman" w:cs="Times New Roman"/>
          <w:sz w:val="24"/>
          <w:szCs w:val="24"/>
        </w:rPr>
      </w:pPr>
      <w:r w:rsidRPr="00FB5FE7">
        <w:rPr>
          <w:rFonts w:ascii="Times New Roman" w:hAnsi="Times New Roman" w:cs="Times New Roman"/>
          <w:sz w:val="24"/>
          <w:szCs w:val="24"/>
        </w:rPr>
        <w:t xml:space="preserve">This meeting took place using a </w:t>
      </w:r>
      <w:proofErr w:type="spellStart"/>
      <w:r w:rsidRPr="00FB5FE7">
        <w:rPr>
          <w:rFonts w:ascii="Times New Roman" w:hAnsi="Times New Roman" w:cs="Times New Roman"/>
          <w:sz w:val="24"/>
          <w:szCs w:val="24"/>
        </w:rPr>
        <w:t>webex</w:t>
      </w:r>
      <w:proofErr w:type="spellEnd"/>
      <w:r w:rsidRPr="00FB5FE7">
        <w:rPr>
          <w:rFonts w:ascii="Times New Roman" w:hAnsi="Times New Roman" w:cs="Times New Roman"/>
          <w:sz w:val="24"/>
          <w:szCs w:val="24"/>
        </w:rPr>
        <w:t>.</w:t>
      </w:r>
    </w:p>
    <w:p w14:paraId="76C31CC0" w14:textId="77777777" w:rsidR="006C1F82" w:rsidRPr="00FB5FE7" w:rsidRDefault="006C1F82" w:rsidP="006C1F82">
      <w:pPr>
        <w:rPr>
          <w:rFonts w:ascii="Times New Roman" w:hAnsi="Times New Roman" w:cs="Times New Roman"/>
          <w:b/>
          <w:sz w:val="24"/>
          <w:szCs w:val="24"/>
          <w:u w:val="single"/>
        </w:rPr>
      </w:pPr>
    </w:p>
    <w:p w14:paraId="3632EC42" w14:textId="77777777" w:rsidR="006C1F82" w:rsidRPr="00FB5FE7" w:rsidRDefault="006C1F82" w:rsidP="006C1F82">
      <w:pPr>
        <w:rPr>
          <w:rFonts w:ascii="Times New Roman" w:hAnsi="Times New Roman" w:cs="Times New Roman"/>
          <w:b/>
          <w:sz w:val="24"/>
          <w:szCs w:val="24"/>
        </w:rPr>
      </w:pPr>
      <w:r w:rsidRPr="00FB5FE7">
        <w:rPr>
          <w:rFonts w:ascii="Times New Roman" w:hAnsi="Times New Roman" w:cs="Times New Roman"/>
          <w:b/>
          <w:sz w:val="24"/>
          <w:szCs w:val="24"/>
        </w:rPr>
        <w:t>Introduction</w:t>
      </w:r>
    </w:p>
    <w:p w14:paraId="5A9E7937" w14:textId="3C4FDE0B" w:rsidR="006C1F82" w:rsidRPr="001A0D3B" w:rsidRDefault="006C1F82" w:rsidP="006C1F82">
      <w:pPr>
        <w:numPr>
          <w:ilvl w:val="0"/>
          <w:numId w:val="16"/>
        </w:numPr>
        <w:rPr>
          <w:rFonts w:ascii="Times New Roman" w:hAnsi="Times New Roman" w:cs="Times New Roman"/>
          <w:sz w:val="24"/>
          <w:szCs w:val="24"/>
        </w:rPr>
      </w:pPr>
      <w:r w:rsidRPr="001A0D3B">
        <w:rPr>
          <w:rFonts w:ascii="Times New Roman" w:hAnsi="Times New Roman" w:cs="Times New Roman"/>
          <w:sz w:val="24"/>
          <w:szCs w:val="24"/>
        </w:rPr>
        <w:t xml:space="preserve">The </w:t>
      </w:r>
      <w:r w:rsidR="00AA759A">
        <w:rPr>
          <w:rFonts w:ascii="Times New Roman" w:hAnsi="Times New Roman" w:cs="Times New Roman" w:hint="eastAsia"/>
          <w:sz w:val="24"/>
          <w:szCs w:val="24"/>
          <w:lang w:eastAsia="ko-KR"/>
        </w:rPr>
        <w:t xml:space="preserve">MAC ad hoc </w:t>
      </w:r>
      <w:r w:rsidRPr="001A0D3B">
        <w:rPr>
          <w:rFonts w:ascii="Times New Roman" w:hAnsi="Times New Roman" w:cs="Times New Roman"/>
          <w:sz w:val="24"/>
          <w:szCs w:val="24"/>
        </w:rPr>
        <w:t>Chair (Liwen, NXP)</w:t>
      </w:r>
      <w:r w:rsidR="00AA759A">
        <w:rPr>
          <w:rFonts w:ascii="Times New Roman" w:hAnsi="Times New Roman" w:cs="Times New Roman" w:hint="eastAsia"/>
          <w:sz w:val="24"/>
          <w:szCs w:val="24"/>
          <w:lang w:eastAsia="ko-KR"/>
        </w:rPr>
        <w:t xml:space="preserve"> did not attend the call. So, </w:t>
      </w:r>
      <w:proofErr w:type="spellStart"/>
      <w:r w:rsidR="00AA759A">
        <w:rPr>
          <w:rFonts w:ascii="Times New Roman" w:hAnsi="Times New Roman" w:cs="Times New Roman" w:hint="eastAsia"/>
          <w:sz w:val="24"/>
          <w:szCs w:val="24"/>
          <w:lang w:eastAsia="ko-KR"/>
        </w:rPr>
        <w:t>TGbe</w:t>
      </w:r>
      <w:proofErr w:type="spellEnd"/>
      <w:r w:rsidR="00AA759A">
        <w:rPr>
          <w:rFonts w:ascii="Times New Roman" w:hAnsi="Times New Roman" w:cs="Times New Roman" w:hint="eastAsia"/>
          <w:sz w:val="24"/>
          <w:szCs w:val="24"/>
          <w:lang w:eastAsia="ko-KR"/>
        </w:rPr>
        <w:t xml:space="preserve"> chair (Alfred) asked Jeongki Kim to be a chair</w:t>
      </w:r>
      <w:r w:rsidR="00E96FE4">
        <w:rPr>
          <w:rFonts w:ascii="Times New Roman" w:hAnsi="Times New Roman" w:cs="Times New Roman" w:hint="eastAsia"/>
          <w:sz w:val="24"/>
          <w:szCs w:val="24"/>
          <w:lang w:eastAsia="ko-KR"/>
        </w:rPr>
        <w:t xml:space="preserve"> and Jason to be a secretary for this call</w:t>
      </w:r>
      <w:r w:rsidR="00AA759A">
        <w:rPr>
          <w:rFonts w:ascii="Times New Roman" w:hAnsi="Times New Roman" w:cs="Times New Roman" w:hint="eastAsia"/>
          <w:sz w:val="24"/>
          <w:szCs w:val="24"/>
          <w:lang w:eastAsia="ko-KR"/>
        </w:rPr>
        <w:t xml:space="preserve">. Jeongki Kim is the chair and Jason is the secretary for this call. Jeongki </w:t>
      </w:r>
      <w:r w:rsidRPr="001A0D3B">
        <w:rPr>
          <w:rFonts w:ascii="Times New Roman" w:hAnsi="Times New Roman" w:cs="Times New Roman"/>
          <w:sz w:val="24"/>
          <w:szCs w:val="24"/>
        </w:rPr>
        <w:t xml:space="preserve">calls the meeting to order at </w:t>
      </w:r>
      <w:r w:rsidR="00AA759A">
        <w:rPr>
          <w:rFonts w:ascii="Times New Roman" w:hAnsi="Times New Roman" w:cs="Times New Roman" w:hint="eastAsia"/>
          <w:sz w:val="24"/>
          <w:szCs w:val="24"/>
          <w:lang w:eastAsia="ko-KR"/>
        </w:rPr>
        <w:t xml:space="preserve">around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w:t>
      </w:r>
      <w:r w:rsidR="00AA759A">
        <w:rPr>
          <w:rFonts w:ascii="Times New Roman" w:hAnsi="Times New Roman" w:cs="Times New Roman" w:hint="eastAsia"/>
          <w:sz w:val="24"/>
          <w:szCs w:val="24"/>
          <w:lang w:eastAsia="ko-KR"/>
        </w:rPr>
        <w:t>3</w:t>
      </w:r>
      <w:r>
        <w:rPr>
          <w:rFonts w:ascii="Times New Roman" w:hAnsi="Times New Roman" w:cs="Times New Roman"/>
          <w:sz w:val="24"/>
          <w:szCs w:val="24"/>
        </w:rPr>
        <w:t xml:space="preserve"> ET</w:t>
      </w:r>
      <w:r w:rsidRPr="001A0D3B">
        <w:rPr>
          <w:rFonts w:ascii="Times New Roman" w:hAnsi="Times New Roman" w:cs="Times New Roman"/>
          <w:sz w:val="24"/>
          <w:szCs w:val="24"/>
        </w:rPr>
        <w:t xml:space="preserve">. The Chair introduces himself and the Secretary. </w:t>
      </w:r>
    </w:p>
    <w:p w14:paraId="0C9D19A3" w14:textId="591608BD" w:rsidR="006C1F82" w:rsidRPr="001A0D3B" w:rsidRDefault="006C1F82" w:rsidP="006C1F82">
      <w:pPr>
        <w:numPr>
          <w:ilvl w:val="0"/>
          <w:numId w:val="1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w:t>
      </w:r>
    </w:p>
    <w:p w14:paraId="52CFCE3E" w14:textId="77777777" w:rsidR="006C1F82" w:rsidRPr="003046F3" w:rsidRDefault="006C1F82" w:rsidP="006C1F82">
      <w:pPr>
        <w:pStyle w:val="ListParagraph"/>
        <w:numPr>
          <w:ilvl w:val="1"/>
          <w:numId w:val="16"/>
        </w:numPr>
        <w:rPr>
          <w:szCs w:val="20"/>
        </w:rPr>
      </w:pPr>
      <w:r w:rsidRPr="003046F3">
        <w:rPr>
          <w:b/>
          <w:sz w:val="22"/>
          <w:szCs w:val="22"/>
        </w:rPr>
        <w:t>Patent Policy: Ways to inform IEEE:</w:t>
      </w:r>
    </w:p>
    <w:p w14:paraId="092804B5" w14:textId="77777777" w:rsidR="006C1F82" w:rsidRPr="003046F3" w:rsidRDefault="006C1F82" w:rsidP="006C1F82">
      <w:pPr>
        <w:pStyle w:val="ListParagraph"/>
        <w:numPr>
          <w:ilvl w:val="2"/>
          <w:numId w:val="16"/>
        </w:numPr>
        <w:rPr>
          <w:szCs w:val="20"/>
        </w:rPr>
      </w:pPr>
      <w:r w:rsidRPr="003046F3">
        <w:rPr>
          <w:sz w:val="22"/>
          <w:szCs w:val="22"/>
        </w:rPr>
        <w:t>Cause an LOA to be submitted to the IEEE-SA (</w:t>
      </w:r>
      <w:r>
        <w:fldChar w:fldCharType="begin"/>
      </w:r>
      <w:r>
        <w:instrText>HYPERLINK "mailto:patcom@ieee.org"</w:instrText>
      </w:r>
      <w:r>
        <w:fldChar w:fldCharType="separate"/>
      </w:r>
      <w:r w:rsidRPr="003046F3">
        <w:rPr>
          <w:rStyle w:val="Hyperlink"/>
          <w:sz w:val="22"/>
          <w:szCs w:val="22"/>
        </w:rPr>
        <w:t>patcom@ieee.org</w:t>
      </w:r>
      <w:r>
        <w:rPr>
          <w:rStyle w:val="Hyperlink"/>
          <w:sz w:val="22"/>
          <w:szCs w:val="22"/>
        </w:rPr>
        <w:fldChar w:fldCharType="end"/>
      </w:r>
      <w:r w:rsidRPr="003046F3">
        <w:rPr>
          <w:sz w:val="22"/>
          <w:szCs w:val="22"/>
        </w:rPr>
        <w:t>); or</w:t>
      </w:r>
    </w:p>
    <w:p w14:paraId="5F49419C" w14:textId="77777777" w:rsidR="006C1F82" w:rsidRPr="003046F3" w:rsidRDefault="006C1F82" w:rsidP="006C1F82">
      <w:pPr>
        <w:pStyle w:val="ListParagraph"/>
        <w:numPr>
          <w:ilvl w:val="2"/>
          <w:numId w:val="16"/>
        </w:numPr>
        <w:rPr>
          <w:szCs w:val="20"/>
        </w:rPr>
      </w:pPr>
      <w:r w:rsidRPr="003046F3">
        <w:rPr>
          <w:sz w:val="22"/>
          <w:szCs w:val="22"/>
        </w:rPr>
        <w:t xml:space="preserve">Provide the chair of this group with the identity of the holder(s) of any and all such claims as soon as possible; or </w:t>
      </w:r>
    </w:p>
    <w:p w14:paraId="1866DDCF" w14:textId="77777777" w:rsidR="006C1F82" w:rsidRPr="003046F3" w:rsidRDefault="006C1F82" w:rsidP="006C1F82">
      <w:pPr>
        <w:pStyle w:val="ListParagraph"/>
        <w:numPr>
          <w:ilvl w:val="2"/>
          <w:numId w:val="16"/>
        </w:numPr>
        <w:rPr>
          <w:sz w:val="22"/>
          <w:szCs w:val="20"/>
        </w:rPr>
      </w:pPr>
      <w:r w:rsidRPr="003046F3">
        <w:rPr>
          <w:bCs/>
          <w:sz w:val="22"/>
          <w:szCs w:val="22"/>
          <w:lang w:val="en-US"/>
        </w:rPr>
        <w:t>Speak up now and respond to this Call for Potentially Essential Patents</w:t>
      </w:r>
    </w:p>
    <w:p w14:paraId="3D580366" w14:textId="77777777" w:rsidR="006C1F82" w:rsidRDefault="006C1F82" w:rsidP="006C1F8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1ED2FDA" w14:textId="0AEAC348" w:rsidR="006C1F82" w:rsidRPr="00714113" w:rsidRDefault="00714113" w:rsidP="00714113">
      <w:pPr>
        <w:pStyle w:val="ListParagraph"/>
        <w:numPr>
          <w:ilvl w:val="1"/>
          <w:numId w:val="16"/>
        </w:numPr>
        <w:rPr>
          <w:sz w:val="22"/>
          <w:szCs w:val="22"/>
        </w:rPr>
      </w:pPr>
      <w:r>
        <w:rPr>
          <w:rFonts w:hint="eastAsia"/>
          <w:lang w:eastAsia="ko-KR"/>
        </w:rPr>
        <w:t>The chair</w:t>
      </w:r>
      <w:r w:rsidRPr="001A0D3B">
        <w:t xml:space="preserve"> asks if there is anyone that is aware of any potentially essential patents</w:t>
      </w:r>
      <w:r>
        <w:rPr>
          <w:rFonts w:hint="eastAsia"/>
          <w:lang w:eastAsia="ko-KR"/>
        </w:rPr>
        <w:t xml:space="preserve">: </w:t>
      </w:r>
      <w:r w:rsidR="006C1F82" w:rsidRPr="00714113">
        <w:rPr>
          <w:highlight w:val="green"/>
        </w:rPr>
        <w:t>Nobody responds.</w:t>
      </w:r>
    </w:p>
    <w:p w14:paraId="03516310" w14:textId="77777777" w:rsidR="006C1F82" w:rsidRDefault="006C1F82" w:rsidP="006C1F82">
      <w:pPr>
        <w:numPr>
          <w:ilvl w:val="0"/>
          <w:numId w:val="1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C634574" w14:textId="77777777" w:rsidR="006C1F82" w:rsidRDefault="006C1F82" w:rsidP="006C1F82">
      <w:pPr>
        <w:pStyle w:val="ListParagraph"/>
        <w:numPr>
          <w:ilvl w:val="1"/>
          <w:numId w:val="16"/>
        </w:numPr>
        <w:rPr>
          <w:b/>
          <w:bCs/>
          <w:sz w:val="22"/>
          <w:szCs w:val="22"/>
        </w:rPr>
      </w:pPr>
      <w:r w:rsidRPr="00901EF6">
        <w:rPr>
          <w:b/>
          <w:bCs/>
          <w:sz w:val="22"/>
          <w:szCs w:val="22"/>
        </w:rPr>
        <w:t>Copyright Policy:</w:t>
      </w:r>
      <w:r>
        <w:rPr>
          <w:b/>
          <w:bCs/>
          <w:sz w:val="22"/>
          <w:szCs w:val="22"/>
        </w:rPr>
        <w:t xml:space="preserve"> Participants are advised that</w:t>
      </w:r>
    </w:p>
    <w:p w14:paraId="576C21E5" w14:textId="77777777" w:rsidR="006C1F82" w:rsidRPr="0032579B" w:rsidRDefault="006C1F82" w:rsidP="006C1F82">
      <w:pPr>
        <w:pStyle w:val="ListParagraph"/>
        <w:numPr>
          <w:ilvl w:val="2"/>
          <w:numId w:val="16"/>
        </w:numPr>
        <w:rPr>
          <w:sz w:val="22"/>
          <w:szCs w:val="22"/>
        </w:rPr>
      </w:pPr>
      <w:r w:rsidRPr="0032579B">
        <w:rPr>
          <w:sz w:val="22"/>
          <w:szCs w:val="22"/>
        </w:rPr>
        <w:t xml:space="preserve">IEEE SA’s copyright policy is described in </w:t>
      </w:r>
      <w:r>
        <w:fldChar w:fldCharType="begin"/>
      </w:r>
      <w:r>
        <w:instrText>HYPERLINK "https://standards.ieee.org/about/policies/bylaws/sect6-7.html" \l "7"</w:instrText>
      </w:r>
      <w:r>
        <w:fldChar w:fldCharType="separate"/>
      </w:r>
      <w:r w:rsidRPr="0032579B">
        <w:rPr>
          <w:rStyle w:val="Hyperlink"/>
          <w:sz w:val="22"/>
          <w:szCs w:val="22"/>
        </w:rPr>
        <w:t>Clause 7</w:t>
      </w:r>
      <w:r>
        <w:rPr>
          <w:rStyle w:val="Hyperlink"/>
          <w:sz w:val="22"/>
          <w:szCs w:val="22"/>
        </w:rPr>
        <w:fldChar w:fldCharType="end"/>
      </w:r>
      <w:r w:rsidRPr="0032579B">
        <w:rPr>
          <w:sz w:val="22"/>
          <w:szCs w:val="22"/>
        </w:rPr>
        <w:t xml:space="preserve"> of the IEEE SA Standards Board Bylaws and </w:t>
      </w:r>
      <w:r>
        <w:fldChar w:fldCharType="begin"/>
      </w:r>
      <w:r>
        <w:instrText>HYPERLINK "https://standards.ieee.org/about/policies/opman/sect6.html"</w:instrText>
      </w:r>
      <w:r>
        <w:fldChar w:fldCharType="separate"/>
      </w:r>
      <w:r w:rsidRPr="0032579B">
        <w:rPr>
          <w:rStyle w:val="Hyperlink"/>
          <w:sz w:val="22"/>
          <w:szCs w:val="22"/>
        </w:rPr>
        <w:t>Clause 6.1</w:t>
      </w:r>
      <w:r>
        <w:rPr>
          <w:rStyle w:val="Hyperlink"/>
          <w:sz w:val="22"/>
          <w:szCs w:val="22"/>
        </w:rPr>
        <w:fldChar w:fldCharType="end"/>
      </w:r>
      <w:r w:rsidRPr="0032579B">
        <w:rPr>
          <w:sz w:val="22"/>
          <w:szCs w:val="22"/>
        </w:rPr>
        <w:t xml:space="preserve"> of the IEEE SA Standards Board Operations Manual;</w:t>
      </w:r>
    </w:p>
    <w:p w14:paraId="6A5D3537" w14:textId="77777777" w:rsidR="006C1F82" w:rsidRPr="00173C7C" w:rsidRDefault="006C1F82" w:rsidP="006C1F82">
      <w:pPr>
        <w:pStyle w:val="ListParagraph"/>
        <w:numPr>
          <w:ilvl w:val="2"/>
          <w:numId w:val="16"/>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CF75D2" w14:textId="77777777" w:rsidR="006C1F82" w:rsidRPr="00F141E4" w:rsidRDefault="006C1F82" w:rsidP="006C1F82">
      <w:pPr>
        <w:pStyle w:val="ListParagraph"/>
        <w:numPr>
          <w:ilvl w:val="1"/>
          <w:numId w:val="16"/>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521E60" w14:textId="77777777" w:rsidR="006C1F82" w:rsidRPr="001A0D3B" w:rsidRDefault="006C1F82" w:rsidP="006C1F82">
      <w:pPr>
        <w:numPr>
          <w:ilvl w:val="0"/>
          <w:numId w:val="1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F3502B3" w14:textId="77777777" w:rsidR="006C1F82" w:rsidRPr="003046F3" w:rsidRDefault="006C1F82" w:rsidP="006C1F82">
      <w:pPr>
        <w:pStyle w:val="ListParagraph"/>
        <w:numPr>
          <w:ilvl w:val="1"/>
          <w:numId w:val="16"/>
        </w:numPr>
      </w:pPr>
      <w:r>
        <w:rPr>
          <w:sz w:val="22"/>
          <w:szCs w:val="22"/>
        </w:rPr>
        <w:t xml:space="preserve">Participation slide: </w:t>
      </w:r>
      <w:r>
        <w:fldChar w:fldCharType="begin"/>
      </w:r>
      <w:r>
        <w:instrText>HYPERLINK "https://mentor.ieee.org/802-ec/dcn/16/ec-16-0180-05-00EC-ieee-802-participation-slide.pptx" \t "_blank"</w:instrText>
      </w:r>
      <w:r>
        <w:fldChar w:fldCharType="separate"/>
      </w:r>
      <w:r w:rsidRPr="00EE0424">
        <w:rPr>
          <w:rStyle w:val="Hyperlink"/>
          <w:sz w:val="22"/>
          <w:szCs w:val="22"/>
          <w:lang w:val="en-US"/>
        </w:rPr>
        <w:t>https://mentor.ieee.org/802-ec/dcn/16/ec-16-0180-05-00EC-ieee-802-participation-slide.pptx</w:t>
      </w:r>
      <w:r>
        <w:rPr>
          <w:rStyle w:val="Hyperlink"/>
          <w:sz w:val="22"/>
          <w:szCs w:val="22"/>
          <w:lang w:val="en-US"/>
        </w:rPr>
        <w:fldChar w:fldCharType="end"/>
      </w:r>
    </w:p>
    <w:p w14:paraId="3D64373D" w14:textId="6DA55183" w:rsidR="006C1F82" w:rsidRPr="001A0D3B" w:rsidRDefault="006C1F82" w:rsidP="006C1F82">
      <w:pPr>
        <w:pStyle w:val="ListParagraph"/>
        <w:numPr>
          <w:ilvl w:val="1"/>
          <w:numId w:val="2"/>
        </w:numPr>
        <w:rPr>
          <w:lang w:val="en-US"/>
        </w:rPr>
      </w:pPr>
      <w:r w:rsidRPr="001A0D3B">
        <w:rPr>
          <w:lang w:val="en-US"/>
        </w:rPr>
        <w:t xml:space="preserve">Please record your attendance during the conference call by using the IMAT system: </w:t>
      </w:r>
    </w:p>
    <w:p w14:paraId="48A806B6" w14:textId="77777777" w:rsidR="006C1F82" w:rsidRPr="001A0D3B" w:rsidRDefault="006C1F82" w:rsidP="006C1F82">
      <w:pPr>
        <w:pStyle w:val="ListParagraph"/>
        <w:numPr>
          <w:ilvl w:val="2"/>
          <w:numId w:val="2"/>
        </w:numPr>
        <w:rPr>
          <w:lang w:val="en-US"/>
        </w:rPr>
      </w:pPr>
      <w:r w:rsidRPr="001A0D3B">
        <w:rPr>
          <w:lang w:val="en-US"/>
        </w:rPr>
        <w:t xml:space="preserve">1) login to </w:t>
      </w:r>
      <w:hyperlink r:id="rId38"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1164F01" w14:textId="77777777" w:rsidR="006C1F82" w:rsidRPr="006C1F82" w:rsidRDefault="006C1F82" w:rsidP="006C1F82">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rPr>
          <w:rStyle w:val="Hyperlink"/>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Hyperlink"/>
        </w:rPr>
        <w:t>liwen.chu@nxp.com</w:t>
      </w:r>
      <w:r>
        <w:rPr>
          <w:rStyle w:val="Hyperlink"/>
        </w:rPr>
        <w:fldChar w:fldCharType="end"/>
      </w:r>
      <w:r w:rsidRPr="001A0D3B">
        <w:t>) and Jeongki Kim (</w:t>
      </w:r>
      <w:r>
        <w:fldChar w:fldCharType="begin"/>
      </w:r>
      <w:r>
        <w:instrText>HYPERLINK "mailto:jeongki.kim.ieee@gmail.com"</w:instrText>
      </w:r>
      <w:r>
        <w:fldChar w:fldCharType="separate"/>
      </w:r>
      <w:r w:rsidRPr="001A0D3B">
        <w:rPr>
          <w:rStyle w:val="Hyperlink"/>
          <w:bCs/>
        </w:rPr>
        <w:t>jeongki.kim.ieee@gmail.com</w:t>
      </w:r>
      <w:r>
        <w:rPr>
          <w:rStyle w:val="Hyperlink"/>
          <w:bCs/>
        </w:rPr>
        <w:fldChar w:fldCharType="end"/>
      </w:r>
      <w:r w:rsidRPr="001A0D3B">
        <w:rPr>
          <w:bCs/>
          <w:u w:val="single"/>
        </w:rPr>
        <w:t>)</w:t>
      </w:r>
    </w:p>
    <w:p w14:paraId="44821C32" w14:textId="77777777" w:rsidR="006C1F82" w:rsidRPr="00880D21" w:rsidRDefault="006C1F82" w:rsidP="006C1F82">
      <w:pPr>
        <w:pStyle w:val="ListParagraph"/>
        <w:numPr>
          <w:ilvl w:val="1"/>
          <w:numId w:val="2"/>
        </w:numPr>
        <w:rPr>
          <w:sz w:val="22"/>
        </w:rPr>
      </w:pPr>
      <w:r>
        <w:rPr>
          <w:sz w:val="22"/>
          <w:szCs w:val="22"/>
        </w:rPr>
        <w:t>Please ensure that the following information is listed correctly when joining the call:</w:t>
      </w:r>
    </w:p>
    <w:p w14:paraId="4E80905E" w14:textId="77777777" w:rsidR="006C1F82" w:rsidRDefault="006C1F82" w:rsidP="006C1F8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34955BE" w14:textId="5CB4EDBC" w:rsidR="00AA759A" w:rsidRDefault="00AA759A" w:rsidP="00AA759A">
      <w:pPr>
        <w:pStyle w:val="ListParagraph"/>
        <w:numPr>
          <w:ilvl w:val="1"/>
          <w:numId w:val="2"/>
        </w:numPr>
        <w:rPr>
          <w:sz w:val="22"/>
        </w:rPr>
      </w:pPr>
      <w:r>
        <w:rPr>
          <w:rFonts w:hint="eastAsia"/>
          <w:sz w:val="22"/>
          <w:lang w:eastAsia="ko-KR"/>
        </w:rPr>
        <w:t>Attendee list</w:t>
      </w:r>
    </w:p>
    <w:tbl>
      <w:tblPr>
        <w:tblW w:w="7480" w:type="dxa"/>
        <w:shd w:val="clear" w:color="auto" w:fill="FFFFFF"/>
        <w:tblCellMar>
          <w:left w:w="0" w:type="dxa"/>
          <w:right w:w="0" w:type="dxa"/>
        </w:tblCellMar>
        <w:tblLook w:val="04A0" w:firstRow="1" w:lastRow="0" w:firstColumn="1" w:lastColumn="0" w:noHBand="0" w:noVBand="1"/>
      </w:tblPr>
      <w:tblGrid>
        <w:gridCol w:w="2640"/>
        <w:gridCol w:w="4840"/>
      </w:tblGrid>
      <w:tr w:rsidR="00473AD5" w:rsidRPr="00473AD5" w14:paraId="78438824" w14:textId="77777777" w:rsidTr="00473AD5">
        <w:trPr>
          <w:trHeight w:val="300"/>
        </w:trPr>
        <w:tc>
          <w:tcPr>
            <w:tcW w:w="26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B61EEDF"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lastRenderedPageBreak/>
              <w:t>Name</w:t>
            </w:r>
          </w:p>
        </w:tc>
        <w:tc>
          <w:tcPr>
            <w:tcW w:w="48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715BEBF"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Affiliation</w:t>
            </w:r>
          </w:p>
        </w:tc>
      </w:tr>
      <w:tr w:rsidR="00473AD5" w:rsidRPr="00473AD5" w14:paraId="2388BFC5"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E2FBD" w14:textId="77777777" w:rsidR="00473AD5" w:rsidRPr="00473AD5" w:rsidRDefault="00473AD5" w:rsidP="00473AD5">
            <w:pPr>
              <w:rPr>
                <w:rFonts w:eastAsia="Times New Roman"/>
                <w:color w:val="000000"/>
                <w:lang w:eastAsia="ko-KR"/>
              </w:rPr>
            </w:pPr>
            <w:proofErr w:type="spellStart"/>
            <w:r w:rsidRPr="00473AD5">
              <w:rPr>
                <w:rFonts w:eastAsia="Times New Roman"/>
                <w:color w:val="000000"/>
                <w:lang w:eastAsia="ko-KR"/>
              </w:rPr>
              <w:t>AbidRabbu</w:t>
            </w:r>
            <w:proofErr w:type="spellEnd"/>
            <w:r w:rsidRPr="00473AD5">
              <w:rPr>
                <w:rFonts w:eastAsia="Times New Roman"/>
                <w:color w:val="000000"/>
                <w:lang w:eastAsia="ko-KR"/>
              </w:rPr>
              <w:t>, Shaima'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A09D9"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 xml:space="preserve">Istanbul </w:t>
            </w:r>
            <w:proofErr w:type="spellStart"/>
            <w:r w:rsidRPr="00473AD5">
              <w:rPr>
                <w:rFonts w:eastAsia="Times New Roman"/>
                <w:color w:val="000000"/>
                <w:lang w:eastAsia="ko-KR"/>
              </w:rPr>
              <w:t>Medipol</w:t>
            </w:r>
            <w:proofErr w:type="spellEnd"/>
            <w:r w:rsidRPr="00473AD5">
              <w:rPr>
                <w:rFonts w:eastAsia="Times New Roman"/>
                <w:color w:val="000000"/>
                <w:lang w:eastAsia="ko-KR"/>
              </w:rPr>
              <w:t xml:space="preserve"> University; Vestel</w:t>
            </w:r>
          </w:p>
        </w:tc>
      </w:tr>
      <w:tr w:rsidR="00473AD5" w:rsidRPr="00473AD5" w14:paraId="21037BE5"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11DC7"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Ali, Sawaira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703DE6" w14:textId="77777777" w:rsidR="00473AD5" w:rsidRPr="00473AD5" w:rsidRDefault="00473AD5" w:rsidP="00473AD5">
            <w:pPr>
              <w:rPr>
                <w:rFonts w:eastAsia="Times New Roman"/>
                <w:color w:val="000000"/>
                <w:lang w:eastAsia="ko-KR"/>
              </w:rPr>
            </w:pPr>
            <w:proofErr w:type="gramStart"/>
            <w:r w:rsidRPr="00473AD5">
              <w:rPr>
                <w:rFonts w:eastAsia="Times New Roman"/>
                <w:color w:val="000000"/>
                <w:lang w:eastAsia="ko-KR"/>
              </w:rPr>
              <w:t>VESTEL,IMU</w:t>
            </w:r>
            <w:proofErr w:type="gramEnd"/>
          </w:p>
        </w:tc>
      </w:tr>
      <w:tr w:rsidR="00473AD5" w:rsidRPr="00473AD5" w14:paraId="7919AAA2"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2CBA2"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Baek, SunHee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AB188"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LG ELECTRONICS</w:t>
            </w:r>
          </w:p>
        </w:tc>
      </w:tr>
      <w:tr w:rsidR="00473AD5" w:rsidRPr="00473AD5" w14:paraId="33C75054"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6E9D8E"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F13CC"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IEEE STAFF</w:t>
            </w:r>
          </w:p>
        </w:tc>
      </w:tr>
      <w:tr w:rsidR="00473AD5" w:rsidRPr="00473AD5" w14:paraId="5E24F569"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B9BB40"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 xml:space="preserve">CHENG, </w:t>
            </w:r>
            <w:proofErr w:type="spellStart"/>
            <w:r w:rsidRPr="00473AD5">
              <w:rPr>
                <w:rFonts w:eastAsia="Times New Roman"/>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1688E"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Xiaomi Communications Co., Ltd.</w:t>
            </w:r>
          </w:p>
        </w:tc>
      </w:tr>
      <w:tr w:rsidR="00473AD5" w:rsidRPr="00473AD5" w14:paraId="35F3EBF2"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C132D"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Chisci, Giovanni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856BA"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Qualcomm Technologies, Inc</w:t>
            </w:r>
          </w:p>
        </w:tc>
      </w:tr>
      <w:tr w:rsidR="00473AD5" w:rsidRPr="00473AD5" w14:paraId="07292088"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A29A0"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 xml:space="preserve">Chung, </w:t>
            </w:r>
            <w:proofErr w:type="spellStart"/>
            <w:r w:rsidRPr="00473AD5">
              <w:rPr>
                <w:rFonts w:eastAsia="Times New Roman"/>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BD2F7"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SAMSUNG</w:t>
            </w:r>
          </w:p>
        </w:tc>
      </w:tr>
      <w:tr w:rsidR="00473AD5" w:rsidRPr="00473AD5" w14:paraId="19343DF7"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59E64"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A4636" w14:textId="77777777" w:rsidR="00473AD5" w:rsidRPr="00473AD5" w:rsidRDefault="00473AD5" w:rsidP="00473AD5">
            <w:pPr>
              <w:rPr>
                <w:rFonts w:eastAsia="Times New Roman"/>
                <w:color w:val="000000"/>
                <w:lang w:eastAsia="ko-KR"/>
              </w:rPr>
            </w:pPr>
            <w:proofErr w:type="spellStart"/>
            <w:r w:rsidRPr="00473AD5">
              <w:rPr>
                <w:rFonts w:eastAsia="Times New Roman"/>
                <w:color w:val="000000"/>
                <w:lang w:eastAsia="ko-KR"/>
              </w:rPr>
              <w:t>Sanechips</w:t>
            </w:r>
            <w:proofErr w:type="spellEnd"/>
            <w:r w:rsidRPr="00473AD5">
              <w:rPr>
                <w:rFonts w:eastAsia="Times New Roman"/>
                <w:color w:val="000000"/>
                <w:lang w:eastAsia="ko-KR"/>
              </w:rPr>
              <w:t xml:space="preserve"> Technology Co., Ltd.</w:t>
            </w:r>
          </w:p>
        </w:tc>
      </w:tr>
      <w:tr w:rsidR="00473AD5" w:rsidRPr="00473AD5" w14:paraId="54E96D24"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57640"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C64246" w14:textId="77777777" w:rsidR="00473AD5" w:rsidRPr="00473AD5" w:rsidRDefault="00473AD5" w:rsidP="00473AD5">
            <w:pPr>
              <w:rPr>
                <w:rFonts w:eastAsia="Times New Roman"/>
                <w:color w:val="000000"/>
                <w:lang w:eastAsia="ko-KR"/>
              </w:rPr>
            </w:pPr>
            <w:proofErr w:type="spellStart"/>
            <w:r w:rsidRPr="00473AD5">
              <w:rPr>
                <w:rFonts w:eastAsia="Times New Roman"/>
                <w:color w:val="000000"/>
                <w:lang w:eastAsia="ko-KR"/>
              </w:rPr>
              <w:t>Mediatek</w:t>
            </w:r>
            <w:proofErr w:type="spellEnd"/>
          </w:p>
        </w:tc>
      </w:tr>
      <w:tr w:rsidR="00473AD5" w:rsidRPr="00473AD5" w14:paraId="478A1714"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D4560"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Gu, Xiangxin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B604C" w14:textId="77777777" w:rsidR="00473AD5" w:rsidRPr="00473AD5" w:rsidRDefault="00473AD5" w:rsidP="00473AD5">
            <w:pPr>
              <w:rPr>
                <w:rFonts w:eastAsia="Times New Roman"/>
                <w:color w:val="000000"/>
                <w:lang w:eastAsia="ko-KR"/>
              </w:rPr>
            </w:pPr>
            <w:proofErr w:type="spellStart"/>
            <w:r w:rsidRPr="00473AD5">
              <w:rPr>
                <w:rFonts w:eastAsia="Times New Roman"/>
                <w:color w:val="000000"/>
                <w:lang w:eastAsia="ko-KR"/>
              </w:rPr>
              <w:t>Spreadtrum</w:t>
            </w:r>
            <w:proofErr w:type="spellEnd"/>
            <w:r w:rsidRPr="00473AD5">
              <w:rPr>
                <w:rFonts w:eastAsia="Times New Roman"/>
                <w:color w:val="000000"/>
                <w:lang w:eastAsia="ko-KR"/>
              </w:rPr>
              <w:t xml:space="preserve"> Communications (Shanghai) Co., Ltd.</w:t>
            </w:r>
          </w:p>
        </w:tc>
      </w:tr>
      <w:tr w:rsidR="00473AD5" w:rsidRPr="00473AD5" w14:paraId="330F756C"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4059D"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81C39"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Meta Platforms Inc.</w:t>
            </w:r>
          </w:p>
        </w:tc>
      </w:tr>
      <w:tr w:rsidR="00473AD5" w:rsidRPr="00473AD5" w14:paraId="69BF645F"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E30503"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3F94A"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Qualcomm Incorporated</w:t>
            </w:r>
          </w:p>
        </w:tc>
      </w:tr>
      <w:tr w:rsidR="00473AD5" w:rsidRPr="00473AD5" w14:paraId="461792B8"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01CA4"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HUANG, CHIHAN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78509"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MediaTek Inc.</w:t>
            </w:r>
          </w:p>
        </w:tc>
      </w:tr>
      <w:tr w:rsidR="00473AD5" w:rsidRPr="00473AD5" w14:paraId="2054786C"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A9B78"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4B1AEB"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Intel</w:t>
            </w:r>
          </w:p>
        </w:tc>
      </w:tr>
      <w:tr w:rsidR="00473AD5" w:rsidRPr="00473AD5" w14:paraId="07237379"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ADE75"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 xml:space="preserve">Jang, </w:t>
            </w:r>
            <w:proofErr w:type="spellStart"/>
            <w:r w:rsidRPr="00473AD5">
              <w:rPr>
                <w:rFonts w:eastAsia="Times New Roman"/>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6502A6"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LG ELECTRONICS</w:t>
            </w:r>
          </w:p>
        </w:tc>
      </w:tr>
      <w:tr w:rsidR="00473AD5" w:rsidRPr="00473AD5" w14:paraId="4D074D1A"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B9680"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97196" w14:textId="77777777" w:rsidR="00473AD5" w:rsidRPr="00473AD5" w:rsidRDefault="00473AD5" w:rsidP="00473AD5">
            <w:pPr>
              <w:rPr>
                <w:rFonts w:eastAsia="Times New Roman"/>
                <w:color w:val="000000"/>
                <w:lang w:eastAsia="ko-KR"/>
              </w:rPr>
            </w:pPr>
            <w:proofErr w:type="spellStart"/>
            <w:r w:rsidRPr="00473AD5">
              <w:rPr>
                <w:rFonts w:eastAsia="Times New Roman"/>
                <w:color w:val="000000"/>
                <w:lang w:eastAsia="ko-KR"/>
              </w:rPr>
              <w:t>USDoT</w:t>
            </w:r>
            <w:proofErr w:type="spellEnd"/>
            <w:r w:rsidRPr="00473AD5">
              <w:rPr>
                <w:rFonts w:eastAsia="Times New Roman"/>
                <w:color w:val="000000"/>
                <w:lang w:eastAsia="ko-KR"/>
              </w:rPr>
              <w:t>; Noblis, Inc.</w:t>
            </w:r>
          </w:p>
        </w:tc>
      </w:tr>
      <w:tr w:rsidR="00473AD5" w:rsidRPr="00473AD5" w14:paraId="7996EBF4"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EF383"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0D277"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Huawei Technologies Co., Ltd</w:t>
            </w:r>
          </w:p>
        </w:tc>
      </w:tr>
      <w:tr w:rsidR="00473AD5" w:rsidRPr="00473AD5" w14:paraId="2EAA563F"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43558"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 xml:space="preserve">Li, </w:t>
            </w:r>
            <w:proofErr w:type="spellStart"/>
            <w:r w:rsidRPr="00473AD5">
              <w:rPr>
                <w:rFonts w:eastAsia="Times New Roman"/>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F14B5" w14:textId="77777777" w:rsidR="00473AD5" w:rsidRPr="00473AD5" w:rsidRDefault="00473AD5" w:rsidP="00473AD5">
            <w:pPr>
              <w:rPr>
                <w:rFonts w:eastAsia="Times New Roman"/>
                <w:color w:val="000000"/>
                <w:lang w:eastAsia="ko-KR"/>
              </w:rPr>
            </w:pPr>
            <w:proofErr w:type="spellStart"/>
            <w:r w:rsidRPr="00473AD5">
              <w:rPr>
                <w:rFonts w:eastAsia="Times New Roman"/>
                <w:color w:val="000000"/>
                <w:lang w:eastAsia="ko-KR"/>
              </w:rPr>
              <w:t>Spreadtrum</w:t>
            </w:r>
            <w:proofErr w:type="spellEnd"/>
            <w:r w:rsidRPr="00473AD5">
              <w:rPr>
                <w:rFonts w:eastAsia="Times New Roman"/>
                <w:color w:val="000000"/>
                <w:lang w:eastAsia="ko-KR"/>
              </w:rPr>
              <w:t xml:space="preserve"> Communication USA, Inc</w:t>
            </w:r>
          </w:p>
        </w:tc>
      </w:tr>
      <w:tr w:rsidR="00473AD5" w:rsidRPr="00473AD5" w14:paraId="16EE96F2"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A4247"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 xml:space="preserve">Li, </w:t>
            </w:r>
            <w:proofErr w:type="spellStart"/>
            <w:r w:rsidRPr="00473AD5">
              <w:rPr>
                <w:rFonts w:eastAsia="Times New Roman"/>
                <w:color w:val="000000"/>
                <w:lang w:eastAsia="ko-KR"/>
              </w:rPr>
              <w:t>Yanchun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CD8830"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Huawei Technologies Co., Ltd</w:t>
            </w:r>
          </w:p>
        </w:tc>
      </w:tr>
      <w:tr w:rsidR="00473AD5" w:rsidRPr="00473AD5" w14:paraId="3ACC1092"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957E64" w14:textId="77777777" w:rsidR="00473AD5" w:rsidRPr="00473AD5" w:rsidRDefault="00473AD5" w:rsidP="00473AD5">
            <w:pPr>
              <w:rPr>
                <w:rFonts w:eastAsia="Times New Roman"/>
                <w:color w:val="000000"/>
                <w:lang w:eastAsia="ko-KR"/>
              </w:rPr>
            </w:pPr>
            <w:proofErr w:type="spellStart"/>
            <w:r w:rsidRPr="00473AD5">
              <w:rPr>
                <w:rFonts w:eastAsia="Times New Roman"/>
                <w:color w:val="000000"/>
                <w:lang w:eastAsia="ko-KR"/>
              </w:rPr>
              <w:t>Lorgeoux</w:t>
            </w:r>
            <w:proofErr w:type="spellEnd"/>
            <w:r w:rsidRPr="00473AD5">
              <w:rPr>
                <w:rFonts w:eastAsia="Times New Roman"/>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1EC082"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Canon Research Centre France</w:t>
            </w:r>
          </w:p>
        </w:tc>
      </w:tr>
      <w:tr w:rsidR="00473AD5" w:rsidRPr="00473AD5" w14:paraId="565A435B"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F20C4"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Luo, Hui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58DE6F"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Infineon Technologies</w:t>
            </w:r>
          </w:p>
        </w:tc>
      </w:tr>
      <w:tr w:rsidR="00473AD5" w:rsidRPr="00473AD5" w14:paraId="38A7E42E"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A5408"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Madni, Haji Muhammad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669DC"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Vestel</w:t>
            </w:r>
          </w:p>
        </w:tc>
      </w:tr>
      <w:tr w:rsidR="00473AD5" w:rsidRPr="00473AD5" w14:paraId="428BCACF"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8B31E" w14:textId="77777777" w:rsidR="00473AD5" w:rsidRPr="00473AD5" w:rsidRDefault="00473AD5" w:rsidP="00473AD5">
            <w:pPr>
              <w:rPr>
                <w:rFonts w:eastAsia="Times New Roman"/>
                <w:color w:val="000000"/>
                <w:lang w:eastAsia="ko-KR"/>
              </w:rPr>
            </w:pPr>
            <w:proofErr w:type="spellStart"/>
            <w:r w:rsidRPr="00473AD5">
              <w:rPr>
                <w:rFonts w:eastAsia="Times New Roman"/>
                <w:color w:val="000000"/>
                <w:lang w:eastAsia="ko-KR"/>
              </w:rPr>
              <w:t>Palayur</w:t>
            </w:r>
            <w:proofErr w:type="spellEnd"/>
            <w:r w:rsidRPr="00473AD5">
              <w:rPr>
                <w:rFonts w:eastAsia="Times New Roman"/>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C9564" w14:textId="77777777" w:rsidR="00473AD5" w:rsidRPr="00473AD5" w:rsidRDefault="00473AD5" w:rsidP="00473AD5">
            <w:pPr>
              <w:rPr>
                <w:rFonts w:eastAsia="Times New Roman"/>
                <w:color w:val="000000"/>
                <w:lang w:eastAsia="ko-KR"/>
              </w:rPr>
            </w:pPr>
            <w:proofErr w:type="spellStart"/>
            <w:r w:rsidRPr="00473AD5">
              <w:rPr>
                <w:rFonts w:eastAsia="Times New Roman"/>
                <w:color w:val="000000"/>
                <w:lang w:eastAsia="ko-KR"/>
              </w:rPr>
              <w:t>Maxlinear</w:t>
            </w:r>
            <w:proofErr w:type="spellEnd"/>
            <w:r w:rsidRPr="00473AD5">
              <w:rPr>
                <w:rFonts w:eastAsia="Times New Roman"/>
                <w:color w:val="000000"/>
                <w:lang w:eastAsia="ko-KR"/>
              </w:rPr>
              <w:t xml:space="preserve"> Inc</w:t>
            </w:r>
          </w:p>
        </w:tc>
      </w:tr>
      <w:tr w:rsidR="00473AD5" w:rsidRPr="00473AD5" w14:paraId="4032A333"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FA2F68"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F95B5B"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Qualcomm Incorporated</w:t>
            </w:r>
          </w:p>
        </w:tc>
      </w:tr>
      <w:tr w:rsidR="00473AD5" w:rsidRPr="00473AD5" w14:paraId="45422B5B"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9EA16"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 xml:space="preserve">Quan, </w:t>
            </w:r>
            <w:proofErr w:type="spellStart"/>
            <w:r w:rsidRPr="00473AD5">
              <w:rPr>
                <w:rFonts w:eastAsia="Times New Roman"/>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6135F" w14:textId="77777777" w:rsidR="00473AD5" w:rsidRPr="00473AD5" w:rsidRDefault="00473AD5" w:rsidP="00473AD5">
            <w:pPr>
              <w:rPr>
                <w:rFonts w:eastAsia="Times New Roman"/>
                <w:color w:val="000000"/>
                <w:lang w:eastAsia="ko-KR"/>
              </w:rPr>
            </w:pPr>
            <w:proofErr w:type="spellStart"/>
            <w:r w:rsidRPr="00473AD5">
              <w:rPr>
                <w:rFonts w:eastAsia="Times New Roman"/>
                <w:color w:val="000000"/>
                <w:lang w:eastAsia="ko-KR"/>
              </w:rPr>
              <w:t>Spreadtrum</w:t>
            </w:r>
            <w:proofErr w:type="spellEnd"/>
          </w:p>
        </w:tc>
      </w:tr>
      <w:tr w:rsidR="00473AD5" w:rsidRPr="00473AD5" w14:paraId="2A92E940"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244C0" w14:textId="77777777" w:rsidR="00473AD5" w:rsidRPr="00473AD5" w:rsidRDefault="00473AD5" w:rsidP="00473AD5">
            <w:pPr>
              <w:rPr>
                <w:rFonts w:eastAsia="Times New Roman"/>
                <w:color w:val="000000"/>
                <w:lang w:eastAsia="ko-KR"/>
              </w:rPr>
            </w:pPr>
            <w:proofErr w:type="spellStart"/>
            <w:r w:rsidRPr="00473AD5">
              <w:rPr>
                <w:rFonts w:eastAsia="Times New Roman"/>
                <w:color w:val="000000"/>
                <w:lang w:eastAsia="ko-KR"/>
              </w:rPr>
              <w:t>Raissinia</w:t>
            </w:r>
            <w:proofErr w:type="spellEnd"/>
            <w:r w:rsidRPr="00473AD5">
              <w:rPr>
                <w:rFonts w:eastAsia="Times New Roman"/>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437F0"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Qualcomm Incorporated</w:t>
            </w:r>
          </w:p>
        </w:tc>
      </w:tr>
      <w:tr w:rsidR="00473AD5" w:rsidRPr="00473AD5" w14:paraId="54A9A8BD"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7DED0"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BCB79"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Samsung Research America</w:t>
            </w:r>
          </w:p>
        </w:tc>
      </w:tr>
      <w:tr w:rsidR="00473AD5" w:rsidRPr="00473AD5" w14:paraId="7E0EB769"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9C0B9"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32351"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NXP Semiconductors</w:t>
            </w:r>
          </w:p>
        </w:tc>
      </w:tr>
      <w:tr w:rsidR="00473AD5" w:rsidRPr="00473AD5" w14:paraId="7E885882"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0E5BF"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Wentink, Menzo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8AC3D9"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Qualcomm Technologies, Inc</w:t>
            </w:r>
          </w:p>
        </w:tc>
      </w:tr>
      <w:tr w:rsidR="00473AD5" w:rsidRPr="00473AD5" w14:paraId="34D98CAE"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29361F" w14:textId="77777777" w:rsidR="00473AD5" w:rsidRPr="00473AD5" w:rsidRDefault="00473AD5" w:rsidP="00473AD5">
            <w:pPr>
              <w:rPr>
                <w:rFonts w:eastAsia="Times New Roman"/>
                <w:color w:val="000000"/>
                <w:lang w:eastAsia="ko-KR"/>
              </w:rPr>
            </w:pPr>
            <w:proofErr w:type="spellStart"/>
            <w:r w:rsidRPr="00473AD5">
              <w:rPr>
                <w:rFonts w:eastAsia="Times New Roman"/>
                <w:color w:val="000000"/>
                <w:lang w:eastAsia="ko-KR"/>
              </w:rPr>
              <w:t>Wullert</w:t>
            </w:r>
            <w:proofErr w:type="spellEnd"/>
            <w:r w:rsidRPr="00473AD5">
              <w:rPr>
                <w:rFonts w:eastAsia="Times New Roman"/>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DF0BE" w14:textId="77777777" w:rsidR="00473AD5" w:rsidRPr="00473AD5" w:rsidRDefault="00473AD5" w:rsidP="00473AD5">
            <w:pPr>
              <w:rPr>
                <w:rFonts w:eastAsia="Times New Roman"/>
                <w:color w:val="000000"/>
                <w:lang w:eastAsia="ko-KR"/>
              </w:rPr>
            </w:pPr>
            <w:proofErr w:type="spellStart"/>
            <w:r w:rsidRPr="00473AD5">
              <w:rPr>
                <w:rFonts w:eastAsia="Times New Roman"/>
                <w:color w:val="000000"/>
                <w:lang w:eastAsia="ko-KR"/>
              </w:rPr>
              <w:t>Peraton</w:t>
            </w:r>
            <w:proofErr w:type="spellEnd"/>
            <w:r w:rsidRPr="00473AD5">
              <w:rPr>
                <w:rFonts w:eastAsia="Times New Roman"/>
                <w:color w:val="000000"/>
                <w:lang w:eastAsia="ko-KR"/>
              </w:rPr>
              <w:t xml:space="preserve"> Labs</w:t>
            </w:r>
          </w:p>
        </w:tc>
      </w:tr>
      <w:tr w:rsidR="00473AD5" w:rsidRPr="00473AD5" w14:paraId="1540EAB5"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4E78E9"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Xiao, Tong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173B7"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Xiaomi Communications Co., Ltd.</w:t>
            </w:r>
          </w:p>
        </w:tc>
      </w:tr>
      <w:tr w:rsidR="00473AD5" w:rsidRPr="00473AD5" w14:paraId="75D32D2E"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7D099"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CA600A"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ZTE Corporation</w:t>
            </w:r>
          </w:p>
        </w:tc>
      </w:tr>
      <w:tr w:rsidR="00473AD5" w:rsidRPr="00473AD5" w14:paraId="7E70C9C5" w14:textId="77777777" w:rsidTr="00473AD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14174"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8C4C0" w14:textId="77777777" w:rsidR="00473AD5" w:rsidRPr="00473AD5" w:rsidRDefault="00473AD5" w:rsidP="00473AD5">
            <w:pPr>
              <w:rPr>
                <w:rFonts w:eastAsia="Times New Roman"/>
                <w:color w:val="000000"/>
                <w:lang w:eastAsia="ko-KR"/>
              </w:rPr>
            </w:pPr>
            <w:r w:rsidRPr="00473AD5">
              <w:rPr>
                <w:rFonts w:eastAsia="Times New Roman"/>
                <w:color w:val="000000"/>
                <w:lang w:eastAsia="ko-KR"/>
              </w:rPr>
              <w:t>Huawei Technologies Co., Ltd</w:t>
            </w:r>
          </w:p>
        </w:tc>
      </w:tr>
    </w:tbl>
    <w:p w14:paraId="47CAC3E2" w14:textId="77777777" w:rsidR="00473AD5" w:rsidRPr="00473AD5" w:rsidRDefault="00473AD5" w:rsidP="00473AD5"/>
    <w:p w14:paraId="128A6DB6" w14:textId="77777777" w:rsidR="006C1F82" w:rsidRPr="000F12F3" w:rsidRDefault="006C1F82" w:rsidP="006C1F82">
      <w:pPr>
        <w:rPr>
          <w:rFonts w:eastAsia="DengXian"/>
        </w:rPr>
      </w:pPr>
    </w:p>
    <w:p w14:paraId="639F8C4C" w14:textId="07963EED" w:rsidR="006C1F82" w:rsidRPr="001A0D3B" w:rsidRDefault="006C1F82" w:rsidP="006C1F82">
      <w:pPr>
        <w:numPr>
          <w:ilvl w:val="0"/>
          <w:numId w:val="1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4</w:t>
      </w:r>
      <w:r w:rsidRPr="001A0D3B">
        <w:rPr>
          <w:rFonts w:ascii="Times New Roman" w:hAnsi="Times New Roman" w:cs="Times New Roman"/>
          <w:sz w:val="24"/>
          <w:szCs w:val="24"/>
        </w:rPr>
        <w:t>/</w:t>
      </w:r>
      <w:r>
        <w:rPr>
          <w:rFonts w:ascii="Times New Roman" w:hAnsi="Times New Roman" w:cs="Times New Roman"/>
          <w:sz w:val="24"/>
          <w:szCs w:val="24"/>
        </w:rPr>
        <w:t>0632r</w:t>
      </w:r>
      <w:r>
        <w:rPr>
          <w:rFonts w:ascii="Times New Roman" w:hAnsi="Times New Roman" w:cs="Times New Roman" w:hint="eastAsia"/>
          <w:sz w:val="24"/>
          <w:szCs w:val="24"/>
          <w:lang w:eastAsia="ko-KR"/>
        </w:rPr>
        <w:t>14</w:t>
      </w:r>
      <w:r w:rsidRPr="001A0D3B">
        <w:rPr>
          <w:rFonts w:ascii="Times New Roman" w:hAnsi="Times New Roman" w:cs="Times New Roman"/>
          <w:sz w:val="24"/>
          <w:szCs w:val="24"/>
        </w:rPr>
        <w:t>. The agenda was approved.</w:t>
      </w:r>
    </w:p>
    <w:p w14:paraId="7AD62DC0" w14:textId="77777777" w:rsidR="006C1F82" w:rsidRPr="00F61BA4" w:rsidRDefault="006C1F82" w:rsidP="006C1F82">
      <w:pPr>
        <w:ind w:left="1440"/>
        <w:contextualSpacing/>
        <w:rPr>
          <w:rFonts w:ascii="Times New Roman" w:hAnsi="Times New Roman" w:cs="Times New Roman"/>
          <w:lang w:val="sv-SE" w:eastAsia="sv-SE"/>
        </w:rPr>
      </w:pPr>
    </w:p>
    <w:p w14:paraId="05A61F68" w14:textId="77777777" w:rsidR="006C1F82" w:rsidRPr="006C1F82" w:rsidRDefault="006C1F82" w:rsidP="006C1F82">
      <w:pPr>
        <w:rPr>
          <w:rFonts w:ascii="Times New Roman" w:hAnsi="Times New Roman" w:cs="Times New Roman"/>
          <w:b/>
          <w:sz w:val="24"/>
          <w:szCs w:val="24"/>
        </w:rPr>
      </w:pPr>
      <w:r w:rsidRPr="006C1F82">
        <w:rPr>
          <w:rFonts w:ascii="Times New Roman" w:hAnsi="Times New Roman" w:cs="Times New Roman"/>
          <w:b/>
          <w:sz w:val="24"/>
          <w:szCs w:val="24"/>
        </w:rPr>
        <w:t>Submissions</w:t>
      </w:r>
    </w:p>
    <w:p w14:paraId="6FE78C4A" w14:textId="77777777" w:rsidR="00AA759A" w:rsidRDefault="00AA759A" w:rsidP="00AA759A">
      <w:pPr>
        <w:pStyle w:val="ListParagraph"/>
        <w:numPr>
          <w:ilvl w:val="0"/>
          <w:numId w:val="18"/>
        </w:numPr>
        <w:rPr>
          <w:sz w:val="22"/>
          <w:lang w:eastAsia="en-GB"/>
        </w:rPr>
      </w:pPr>
      <w:r>
        <w:rPr>
          <w:b/>
        </w:rPr>
        <w:t>CR Submissions</w:t>
      </w:r>
    </w:p>
    <w:p w14:paraId="20FDF8A2" w14:textId="77777777" w:rsidR="00AA759A" w:rsidRDefault="00AA759A" w:rsidP="00AA759A">
      <w:pPr>
        <w:pStyle w:val="ListParagraph"/>
      </w:pPr>
    </w:p>
    <w:p w14:paraId="4A381B2B" w14:textId="77777777" w:rsidR="00AA759A" w:rsidRDefault="00000000" w:rsidP="00AA759A">
      <w:pPr>
        <w:pStyle w:val="ListParagraph"/>
        <w:numPr>
          <w:ilvl w:val="1"/>
          <w:numId w:val="18"/>
        </w:numPr>
        <w:tabs>
          <w:tab w:val="left" w:pos="3225"/>
          <w:tab w:val="left" w:pos="5103"/>
        </w:tabs>
        <w:ind w:leftChars="291" w:left="1000"/>
      </w:pPr>
      <w:hyperlink r:id="rId39" w:history="1">
        <w:r w:rsidR="00AA759A">
          <w:rPr>
            <w:rStyle w:val="Hyperlink"/>
            <w:szCs w:val="22"/>
          </w:rPr>
          <w:t>289r3</w:t>
        </w:r>
      </w:hyperlink>
      <w:r w:rsidR="00AA759A">
        <w:rPr>
          <w:szCs w:val="22"/>
        </w:rPr>
        <w:t xml:space="preserve"> TGbe SA1 Security CR</w:t>
      </w:r>
      <w:r w:rsidR="00AA759A">
        <w:rPr>
          <w:szCs w:val="22"/>
        </w:rPr>
        <w:tab/>
      </w:r>
      <w:r w:rsidR="00AA759A">
        <w:rPr>
          <w:szCs w:val="22"/>
        </w:rPr>
        <w:tab/>
      </w:r>
      <w:r w:rsidR="00AA759A">
        <w:rPr>
          <w:szCs w:val="22"/>
        </w:rPr>
        <w:tab/>
        <w:t>Michael Montemurro</w:t>
      </w:r>
    </w:p>
    <w:p w14:paraId="657722ED" w14:textId="77777777" w:rsidR="00AA759A" w:rsidRDefault="00AA759A" w:rsidP="00AA759A">
      <w:pPr>
        <w:ind w:leftChars="291" w:left="640"/>
        <w:rPr>
          <w:szCs w:val="20"/>
        </w:rPr>
      </w:pPr>
    </w:p>
    <w:p w14:paraId="2683C3ED" w14:textId="77777777" w:rsidR="00AA759A" w:rsidRDefault="00AA759A" w:rsidP="00AA759A">
      <w:pPr>
        <w:pStyle w:val="gmail-msoplaintext"/>
        <w:spacing w:before="0" w:beforeAutospacing="0" w:after="0" w:afterAutospacing="0"/>
        <w:ind w:leftChars="291" w:left="640"/>
        <w:rPr>
          <w:sz w:val="22"/>
          <w:szCs w:val="20"/>
        </w:rPr>
      </w:pPr>
      <w:r>
        <w:rPr>
          <w:sz w:val="22"/>
          <w:szCs w:val="20"/>
        </w:rPr>
        <w:t>C: Confirm there's no technical change, it's only making OCV MLD level.</w:t>
      </w:r>
    </w:p>
    <w:p w14:paraId="28002F2B" w14:textId="77777777" w:rsidR="00AA759A" w:rsidRDefault="00AA759A" w:rsidP="00AA759A">
      <w:pPr>
        <w:pStyle w:val="gmail-msoplaintext"/>
        <w:spacing w:before="0" w:beforeAutospacing="0" w:after="0" w:afterAutospacing="0"/>
        <w:ind w:leftChars="291" w:left="640"/>
        <w:rPr>
          <w:sz w:val="22"/>
          <w:szCs w:val="20"/>
        </w:rPr>
      </w:pPr>
      <w:r>
        <w:rPr>
          <w:sz w:val="22"/>
          <w:szCs w:val="20"/>
        </w:rPr>
        <w:lastRenderedPageBreak/>
        <w:t>C: what if there's a new link to be added?</w:t>
      </w:r>
    </w:p>
    <w:p w14:paraId="2A1E56D2" w14:textId="77777777" w:rsidR="00AA759A" w:rsidRDefault="00AA759A" w:rsidP="00AA759A">
      <w:pPr>
        <w:pStyle w:val="gmail-msoplaintext"/>
        <w:spacing w:before="0" w:beforeAutospacing="0" w:after="0" w:afterAutospacing="0"/>
        <w:ind w:leftChars="291" w:left="640"/>
        <w:rPr>
          <w:sz w:val="22"/>
          <w:szCs w:val="20"/>
        </w:rPr>
      </w:pPr>
      <w:r>
        <w:rPr>
          <w:sz w:val="22"/>
          <w:szCs w:val="20"/>
        </w:rPr>
        <w:t xml:space="preserve">A: </w:t>
      </w:r>
      <w:proofErr w:type="gramStart"/>
      <w:r>
        <w:rPr>
          <w:sz w:val="22"/>
          <w:szCs w:val="20"/>
        </w:rPr>
        <w:t>it's</w:t>
      </w:r>
      <w:proofErr w:type="gramEnd"/>
      <w:r>
        <w:rPr>
          <w:sz w:val="22"/>
          <w:szCs w:val="20"/>
        </w:rPr>
        <w:t xml:space="preserve"> also covered.</w:t>
      </w:r>
    </w:p>
    <w:p w14:paraId="68F573BA" w14:textId="77777777" w:rsidR="00AA759A" w:rsidRDefault="00AA759A" w:rsidP="00AA759A">
      <w:pPr>
        <w:pStyle w:val="gmail-msoplaintext"/>
        <w:spacing w:before="0" w:beforeAutospacing="0" w:after="0" w:afterAutospacing="0"/>
        <w:ind w:leftChars="291" w:left="640"/>
        <w:rPr>
          <w:sz w:val="22"/>
          <w:szCs w:val="20"/>
        </w:rPr>
      </w:pPr>
      <w:r>
        <w:rPr>
          <w:sz w:val="22"/>
          <w:szCs w:val="20"/>
        </w:rPr>
        <w:t>C: Editorial: beacon should be Beacon.</w:t>
      </w:r>
    </w:p>
    <w:p w14:paraId="2B65A4AD" w14:textId="77777777" w:rsidR="00AA759A" w:rsidRDefault="00AA759A" w:rsidP="00AA759A">
      <w:pPr>
        <w:pStyle w:val="gmail-msoplaintext"/>
        <w:spacing w:before="0" w:beforeAutospacing="0" w:after="0" w:afterAutospacing="0"/>
        <w:ind w:leftChars="291" w:left="640"/>
        <w:rPr>
          <w:sz w:val="22"/>
          <w:szCs w:val="20"/>
        </w:rPr>
      </w:pPr>
      <w:r>
        <w:rPr>
          <w:sz w:val="22"/>
          <w:szCs w:val="20"/>
        </w:rPr>
        <w:t>C: during ML config, the OCI will be provided and protected.</w:t>
      </w:r>
    </w:p>
    <w:p w14:paraId="756B4F38" w14:textId="77777777" w:rsidR="00AA759A" w:rsidRDefault="00AA759A" w:rsidP="00AA759A">
      <w:pPr>
        <w:ind w:leftChars="291" w:left="640"/>
        <w:rPr>
          <w:szCs w:val="20"/>
        </w:rPr>
      </w:pPr>
    </w:p>
    <w:p w14:paraId="30CB1766"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11-24/0289r3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7A4D67DD" w14:textId="77777777" w:rsidR="00AA759A" w:rsidRDefault="00AA759A" w:rsidP="00AA759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Pr>
          <w:szCs w:val="20"/>
        </w:rPr>
        <w:t>22160 22340</w:t>
      </w:r>
    </w:p>
    <w:p w14:paraId="069671E4"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549BDAD2" w14:textId="77777777" w:rsidR="00AA759A" w:rsidRDefault="00AA759A" w:rsidP="00AA759A">
      <w:pPr>
        <w:ind w:leftChars="291" w:left="640"/>
        <w:rPr>
          <w:rFonts w:ascii="Times New Roman" w:hAnsi="Times New Roman"/>
          <w:szCs w:val="20"/>
        </w:rPr>
      </w:pPr>
      <w:r>
        <w:rPr>
          <w:szCs w:val="20"/>
          <w:highlight w:val="green"/>
        </w:rPr>
        <w:t>Result: No objection.</w:t>
      </w:r>
    </w:p>
    <w:p w14:paraId="7A267D75" w14:textId="77777777" w:rsidR="00AA759A" w:rsidRDefault="00AA759A" w:rsidP="00AA759A">
      <w:pPr>
        <w:rPr>
          <w:szCs w:val="24"/>
        </w:rPr>
      </w:pPr>
    </w:p>
    <w:p w14:paraId="31A7E32C" w14:textId="77777777" w:rsidR="00AA759A" w:rsidRDefault="00AA759A" w:rsidP="00AA759A"/>
    <w:p w14:paraId="10C2D798" w14:textId="77777777" w:rsidR="00AA759A" w:rsidRDefault="00AA759A" w:rsidP="00AA759A"/>
    <w:p w14:paraId="1DD59612" w14:textId="77777777" w:rsidR="00AA759A" w:rsidRDefault="00000000" w:rsidP="00AA759A">
      <w:pPr>
        <w:pStyle w:val="ListParagraph"/>
        <w:numPr>
          <w:ilvl w:val="1"/>
          <w:numId w:val="18"/>
        </w:numPr>
        <w:tabs>
          <w:tab w:val="left" w:pos="3225"/>
          <w:tab w:val="left" w:pos="5103"/>
        </w:tabs>
        <w:ind w:leftChars="291" w:left="1000"/>
      </w:pPr>
      <w:hyperlink r:id="rId40" w:history="1">
        <w:r w:rsidR="00AA759A">
          <w:rPr>
            <w:rStyle w:val="Hyperlink"/>
            <w:szCs w:val="22"/>
          </w:rPr>
          <w:t>371r0</w:t>
        </w:r>
      </w:hyperlink>
      <w:r w:rsidR="00AA759A">
        <w:rPr>
          <w:szCs w:val="22"/>
        </w:rPr>
        <w:t xml:space="preserve"> D5.0 CR for CIDs on R-TWT-Part 1</w:t>
      </w:r>
      <w:r w:rsidR="00AA759A">
        <w:rPr>
          <w:szCs w:val="22"/>
        </w:rPr>
        <w:tab/>
        <w:t>Kumail Haider</w:t>
      </w:r>
    </w:p>
    <w:p w14:paraId="25EAFEB1" w14:textId="77777777" w:rsidR="00AA759A" w:rsidRDefault="00AA759A" w:rsidP="00AA759A">
      <w:pPr>
        <w:ind w:leftChars="291" w:left="640"/>
        <w:rPr>
          <w:szCs w:val="20"/>
        </w:rPr>
      </w:pPr>
    </w:p>
    <w:p w14:paraId="43399116"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127FC918" w14:textId="77777777" w:rsidR="00AA759A" w:rsidRDefault="00AA759A" w:rsidP="00AA759A">
      <w:pPr>
        <w:pStyle w:val="gmail-msoplaintext"/>
        <w:spacing w:before="0" w:beforeAutospacing="0" w:after="0" w:afterAutospacing="0"/>
        <w:ind w:leftChars="291" w:left="640"/>
        <w:rPr>
          <w:sz w:val="22"/>
          <w:szCs w:val="20"/>
        </w:rPr>
      </w:pPr>
    </w:p>
    <w:p w14:paraId="4B5257DD" w14:textId="77777777" w:rsidR="00AA759A" w:rsidRDefault="00AA759A" w:rsidP="00AA759A">
      <w:pPr>
        <w:ind w:leftChars="291" w:left="640"/>
        <w:rPr>
          <w:szCs w:val="20"/>
        </w:rPr>
      </w:pPr>
    </w:p>
    <w:p w14:paraId="31019154"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11-24/0371r2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24310767" w14:textId="77777777" w:rsidR="00AA759A" w:rsidRDefault="00AA759A" w:rsidP="00AA759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t>22188, 22300, 22298, 22297, 22296, 22154, 22299, 22207, 22208, 22257, 22288, 22384, 22203</w:t>
      </w:r>
    </w:p>
    <w:p w14:paraId="07F5C3A0"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7A5E965B" w14:textId="77777777" w:rsidR="00AA759A" w:rsidRDefault="00AA759A" w:rsidP="00AA759A">
      <w:pPr>
        <w:ind w:leftChars="291" w:left="640"/>
        <w:rPr>
          <w:rFonts w:ascii="Times New Roman" w:hAnsi="Times New Roman"/>
          <w:szCs w:val="20"/>
        </w:rPr>
      </w:pPr>
      <w:r>
        <w:rPr>
          <w:szCs w:val="20"/>
          <w:highlight w:val="green"/>
        </w:rPr>
        <w:t>Result: No objection.</w:t>
      </w:r>
    </w:p>
    <w:p w14:paraId="19BB1AF8" w14:textId="77777777" w:rsidR="00AA759A" w:rsidRDefault="00AA759A" w:rsidP="00AA759A">
      <w:pPr>
        <w:rPr>
          <w:szCs w:val="24"/>
        </w:rPr>
      </w:pPr>
    </w:p>
    <w:p w14:paraId="3A0663F3" w14:textId="77777777" w:rsidR="00AA759A" w:rsidRDefault="00AA759A" w:rsidP="00AA759A"/>
    <w:p w14:paraId="22354289" w14:textId="77777777" w:rsidR="00AA759A" w:rsidRDefault="00AA759A" w:rsidP="00AA759A"/>
    <w:p w14:paraId="704652C4" w14:textId="77777777" w:rsidR="00AA759A" w:rsidRDefault="00000000" w:rsidP="00AA759A">
      <w:pPr>
        <w:pStyle w:val="ListParagraph"/>
        <w:numPr>
          <w:ilvl w:val="1"/>
          <w:numId w:val="18"/>
        </w:numPr>
        <w:tabs>
          <w:tab w:val="left" w:pos="3225"/>
          <w:tab w:val="left" w:pos="5103"/>
        </w:tabs>
        <w:ind w:leftChars="291" w:left="1000"/>
      </w:pPr>
      <w:hyperlink r:id="rId41" w:history="1">
        <w:r w:rsidR="00AA759A">
          <w:rPr>
            <w:rStyle w:val="Hyperlink"/>
            <w:szCs w:val="22"/>
          </w:rPr>
          <w:t>364r</w:t>
        </w:r>
      </w:hyperlink>
      <w:hyperlink r:id="rId42" w:history="1">
        <w:r w:rsidR="00AA759A">
          <w:rPr>
            <w:rStyle w:val="Hyperlink"/>
            <w:szCs w:val="22"/>
          </w:rPr>
          <w:t>2</w:t>
        </w:r>
      </w:hyperlink>
      <w:r w:rsidR="00AA759A">
        <w:rPr>
          <w:szCs w:val="22"/>
        </w:rPr>
        <w:t xml:space="preserve"> SA1: Res. for CIDs assigned to Sanket</w:t>
      </w:r>
      <w:r w:rsidR="00AA759A">
        <w:rPr>
          <w:szCs w:val="22"/>
        </w:rPr>
        <w:tab/>
      </w:r>
      <w:r w:rsidR="00AA759A">
        <w:rPr>
          <w:szCs w:val="22"/>
        </w:rPr>
        <w:tab/>
        <w:t>Sanket Kalamkar</w:t>
      </w:r>
    </w:p>
    <w:p w14:paraId="54E2109A" w14:textId="77777777" w:rsidR="00AA759A" w:rsidRDefault="00AA759A" w:rsidP="00AA759A">
      <w:pPr>
        <w:ind w:leftChars="291" w:left="640"/>
        <w:rPr>
          <w:szCs w:val="20"/>
        </w:rPr>
      </w:pPr>
    </w:p>
    <w:p w14:paraId="7FA3D742" w14:textId="77777777" w:rsidR="00AA759A" w:rsidRDefault="00AA759A" w:rsidP="00AA759A">
      <w:pPr>
        <w:pStyle w:val="gmail-msoplaintext"/>
        <w:spacing w:before="0" w:beforeAutospacing="0" w:after="0" w:afterAutospacing="0"/>
        <w:ind w:leftChars="291" w:left="640"/>
        <w:rPr>
          <w:sz w:val="22"/>
          <w:szCs w:val="20"/>
        </w:rPr>
      </w:pPr>
      <w:r>
        <w:rPr>
          <w:sz w:val="22"/>
          <w:szCs w:val="20"/>
        </w:rPr>
        <w:t>C: add “and it’s asking a question” to the resolution for CID 22007</w:t>
      </w:r>
    </w:p>
    <w:p w14:paraId="4B85EDB8" w14:textId="77777777" w:rsidR="00AA759A" w:rsidRDefault="00AA759A" w:rsidP="00AA759A">
      <w:pPr>
        <w:pStyle w:val="gmail-msoplaintext"/>
        <w:spacing w:before="0" w:beforeAutospacing="0" w:after="0" w:afterAutospacing="0"/>
        <w:ind w:leftChars="291" w:left="640"/>
        <w:rPr>
          <w:sz w:val="22"/>
          <w:szCs w:val="20"/>
        </w:rPr>
      </w:pPr>
    </w:p>
    <w:p w14:paraId="6BFD97AA" w14:textId="77777777" w:rsidR="00AA759A" w:rsidRDefault="00AA759A" w:rsidP="00AA759A">
      <w:pPr>
        <w:ind w:leftChars="291" w:left="640"/>
        <w:rPr>
          <w:szCs w:val="20"/>
        </w:rPr>
      </w:pPr>
    </w:p>
    <w:p w14:paraId="7AB03D34"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11-24/0364r4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5628FC2F" w14:textId="77777777" w:rsidR="00AA759A" w:rsidRDefault="00AA759A" w:rsidP="00AA759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Pr>
          <w:szCs w:val="20"/>
        </w:rPr>
        <w:t>22007, 22008, 22291, 22293</w:t>
      </w:r>
    </w:p>
    <w:p w14:paraId="7D5F807F"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53D177C7" w14:textId="77777777" w:rsidR="00AA759A" w:rsidRDefault="00AA759A" w:rsidP="00AA759A">
      <w:pPr>
        <w:ind w:leftChars="291" w:left="640"/>
        <w:rPr>
          <w:rFonts w:ascii="Times New Roman" w:hAnsi="Times New Roman"/>
          <w:szCs w:val="20"/>
        </w:rPr>
      </w:pPr>
      <w:r>
        <w:rPr>
          <w:szCs w:val="20"/>
          <w:highlight w:val="green"/>
        </w:rPr>
        <w:t>Result: No objection.</w:t>
      </w:r>
    </w:p>
    <w:p w14:paraId="25ED0003" w14:textId="77777777" w:rsidR="00AA759A" w:rsidRDefault="00AA759A" w:rsidP="00AA759A">
      <w:pPr>
        <w:rPr>
          <w:szCs w:val="24"/>
        </w:rPr>
      </w:pPr>
    </w:p>
    <w:p w14:paraId="10262A17" w14:textId="77777777" w:rsidR="00AA759A" w:rsidRDefault="00AA759A" w:rsidP="00AA759A"/>
    <w:p w14:paraId="23297445" w14:textId="77777777" w:rsidR="00AA759A" w:rsidRDefault="00AA759A" w:rsidP="00AA759A"/>
    <w:p w14:paraId="085E5296" w14:textId="77777777" w:rsidR="00AA759A" w:rsidRDefault="00000000" w:rsidP="00AA759A">
      <w:pPr>
        <w:pStyle w:val="ListParagraph"/>
        <w:numPr>
          <w:ilvl w:val="1"/>
          <w:numId w:val="18"/>
        </w:numPr>
        <w:tabs>
          <w:tab w:val="left" w:pos="3225"/>
          <w:tab w:val="left" w:pos="5103"/>
        </w:tabs>
        <w:ind w:leftChars="291" w:left="1000"/>
      </w:pPr>
      <w:hyperlink r:id="rId43" w:history="1">
        <w:r w:rsidR="00AA759A">
          <w:rPr>
            <w:rStyle w:val="Hyperlink"/>
            <w:szCs w:val="22"/>
          </w:rPr>
          <w:t>355r0</w:t>
        </w:r>
      </w:hyperlink>
      <w:r w:rsidR="00AA759A">
        <w:rPr>
          <w:szCs w:val="22"/>
        </w:rPr>
        <w:t xml:space="preserve"> CR for Misc. CIDs</w:t>
      </w:r>
      <w:r w:rsidR="00AA759A">
        <w:rPr>
          <w:szCs w:val="22"/>
        </w:rPr>
        <w:tab/>
      </w:r>
      <w:r w:rsidR="00AA759A">
        <w:rPr>
          <w:szCs w:val="22"/>
        </w:rPr>
        <w:tab/>
        <w:t>Binita Gupta</w:t>
      </w:r>
    </w:p>
    <w:p w14:paraId="2592FDF7" w14:textId="77777777" w:rsidR="00AA759A" w:rsidRDefault="00AA759A" w:rsidP="00AA759A">
      <w:pPr>
        <w:ind w:leftChars="291" w:left="640"/>
        <w:rPr>
          <w:szCs w:val="20"/>
        </w:rPr>
      </w:pPr>
    </w:p>
    <w:p w14:paraId="1325AC6C" w14:textId="77777777" w:rsidR="00AA759A" w:rsidRDefault="00AA759A" w:rsidP="00AA759A">
      <w:pPr>
        <w:pStyle w:val="gmail-msoplaintext"/>
        <w:spacing w:before="0" w:beforeAutospacing="0" w:after="0" w:afterAutospacing="0"/>
        <w:ind w:leftChars="291" w:left="640"/>
        <w:rPr>
          <w:sz w:val="22"/>
          <w:szCs w:val="20"/>
        </w:rPr>
      </w:pPr>
      <w:r>
        <w:rPr>
          <w:sz w:val="22"/>
          <w:szCs w:val="20"/>
        </w:rPr>
        <w:t>C: How does it work for mode 2?</w:t>
      </w:r>
    </w:p>
    <w:p w14:paraId="27546DD9" w14:textId="77777777" w:rsidR="00AA759A" w:rsidRDefault="00AA759A" w:rsidP="00AA759A">
      <w:pPr>
        <w:pStyle w:val="gmail-msoplaintext"/>
        <w:spacing w:before="0" w:beforeAutospacing="0" w:after="0" w:afterAutospacing="0"/>
        <w:ind w:leftChars="291" w:left="640"/>
        <w:rPr>
          <w:sz w:val="22"/>
          <w:szCs w:val="20"/>
        </w:rPr>
      </w:pPr>
      <w:r>
        <w:rPr>
          <w:sz w:val="22"/>
          <w:szCs w:val="20"/>
        </w:rPr>
        <w:t xml:space="preserve">A: A subset of TIDs is mapped to one link, and all TIDs </w:t>
      </w:r>
      <w:proofErr w:type="gramStart"/>
      <w:r>
        <w:rPr>
          <w:sz w:val="22"/>
          <w:szCs w:val="20"/>
        </w:rPr>
        <w:t>mapped</w:t>
      </w:r>
      <w:proofErr w:type="gramEnd"/>
      <w:r>
        <w:rPr>
          <w:sz w:val="22"/>
          <w:szCs w:val="20"/>
        </w:rPr>
        <w:t xml:space="preserve"> to another link.</w:t>
      </w:r>
    </w:p>
    <w:p w14:paraId="6D06E3AA" w14:textId="77777777" w:rsidR="00AA759A" w:rsidRDefault="00AA759A" w:rsidP="00AA759A">
      <w:pPr>
        <w:pStyle w:val="gmail-msoplaintext"/>
        <w:spacing w:before="0" w:beforeAutospacing="0" w:after="0" w:afterAutospacing="0"/>
        <w:ind w:leftChars="291" w:left="640"/>
        <w:rPr>
          <w:sz w:val="22"/>
          <w:szCs w:val="20"/>
        </w:rPr>
      </w:pPr>
      <w:r>
        <w:rPr>
          <w:sz w:val="22"/>
          <w:szCs w:val="20"/>
        </w:rPr>
        <w:t xml:space="preserve">C: </w:t>
      </w:r>
      <w:proofErr w:type="gramStart"/>
      <w:r>
        <w:rPr>
          <w:sz w:val="22"/>
          <w:szCs w:val="20"/>
        </w:rPr>
        <w:t>could</w:t>
      </w:r>
      <w:proofErr w:type="gramEnd"/>
      <w:r>
        <w:rPr>
          <w:sz w:val="22"/>
          <w:szCs w:val="20"/>
        </w:rPr>
        <w:t xml:space="preserve"> it be covered by mode 1 or mode 3 as we already have?</w:t>
      </w:r>
    </w:p>
    <w:p w14:paraId="3C58D5B0" w14:textId="77777777" w:rsidR="00AA759A" w:rsidRDefault="00AA759A" w:rsidP="00AA759A">
      <w:pPr>
        <w:pStyle w:val="gmail-msoplaintext"/>
        <w:spacing w:before="0" w:beforeAutospacing="0" w:after="0" w:afterAutospacing="0"/>
        <w:ind w:leftChars="291" w:left="640"/>
        <w:rPr>
          <w:sz w:val="22"/>
          <w:szCs w:val="20"/>
        </w:rPr>
      </w:pPr>
      <w:r>
        <w:rPr>
          <w:sz w:val="22"/>
          <w:szCs w:val="20"/>
        </w:rPr>
        <w:t>C: mode 2 is a sub mode of mode 3, why do we need to have a separate mode for it?</w:t>
      </w:r>
    </w:p>
    <w:p w14:paraId="370A8E30" w14:textId="77777777" w:rsidR="00AA759A" w:rsidRDefault="00AA759A" w:rsidP="00AA759A">
      <w:pPr>
        <w:pStyle w:val="gmail-msoplaintext"/>
        <w:spacing w:before="0" w:beforeAutospacing="0" w:after="0" w:afterAutospacing="0"/>
        <w:ind w:leftChars="291" w:left="640"/>
        <w:rPr>
          <w:sz w:val="22"/>
          <w:szCs w:val="20"/>
        </w:rPr>
      </w:pPr>
      <w:r>
        <w:rPr>
          <w:sz w:val="22"/>
          <w:szCs w:val="20"/>
        </w:rPr>
        <w:t xml:space="preserve">A: </w:t>
      </w:r>
      <w:proofErr w:type="gramStart"/>
      <w:r>
        <w:rPr>
          <w:sz w:val="22"/>
          <w:szCs w:val="20"/>
        </w:rPr>
        <w:t>it’s</w:t>
      </w:r>
      <w:proofErr w:type="gramEnd"/>
      <w:r>
        <w:rPr>
          <w:sz w:val="22"/>
          <w:szCs w:val="20"/>
        </w:rPr>
        <w:t xml:space="preserve"> a simpler mode to implement.</w:t>
      </w:r>
    </w:p>
    <w:p w14:paraId="2AFDABB1" w14:textId="77777777" w:rsidR="00AA759A" w:rsidRDefault="00AA759A" w:rsidP="00AA759A">
      <w:pPr>
        <w:pStyle w:val="gmail-msoplaintext"/>
        <w:spacing w:before="0" w:beforeAutospacing="0" w:after="0" w:afterAutospacing="0"/>
        <w:ind w:leftChars="291" w:left="640"/>
        <w:rPr>
          <w:sz w:val="22"/>
          <w:szCs w:val="20"/>
        </w:rPr>
      </w:pPr>
      <w:r>
        <w:rPr>
          <w:sz w:val="22"/>
          <w:szCs w:val="20"/>
        </w:rPr>
        <w:t>C: request to defer it, and have more discussions during the joint call</w:t>
      </w:r>
    </w:p>
    <w:p w14:paraId="60B0807D" w14:textId="77777777" w:rsidR="00AA759A" w:rsidRDefault="00AA759A" w:rsidP="00AA759A">
      <w:pPr>
        <w:pStyle w:val="gmail-msoplaintext"/>
        <w:spacing w:before="0" w:beforeAutospacing="0" w:after="0" w:afterAutospacing="0"/>
        <w:ind w:leftChars="291" w:left="640"/>
        <w:rPr>
          <w:sz w:val="22"/>
          <w:szCs w:val="20"/>
        </w:rPr>
      </w:pPr>
    </w:p>
    <w:p w14:paraId="6E3E176B" w14:textId="77777777" w:rsidR="00AA759A" w:rsidRDefault="00AA759A" w:rsidP="00AA759A">
      <w:pPr>
        <w:ind w:leftChars="291" w:left="640"/>
        <w:rPr>
          <w:szCs w:val="20"/>
        </w:rPr>
      </w:pPr>
    </w:p>
    <w:p w14:paraId="5F15662B" w14:textId="77777777" w:rsidR="00AA759A" w:rsidRDefault="00AA759A" w:rsidP="00AA759A">
      <w:pPr>
        <w:ind w:leftChars="291" w:left="640"/>
        <w:rPr>
          <w:szCs w:val="20"/>
        </w:rPr>
      </w:pPr>
      <w:r>
        <w:rPr>
          <w:szCs w:val="20"/>
        </w:rPr>
        <w:t xml:space="preserve">SP </w:t>
      </w:r>
      <w:proofErr w:type="gramStart"/>
      <w:r>
        <w:rPr>
          <w:szCs w:val="20"/>
        </w:rPr>
        <w:t>deferred</w:t>
      </w:r>
      <w:proofErr w:type="gramEnd"/>
    </w:p>
    <w:p w14:paraId="52FD7B07" w14:textId="77777777" w:rsidR="00AA759A" w:rsidRDefault="00AA759A" w:rsidP="00AA759A">
      <w:pPr>
        <w:rPr>
          <w:szCs w:val="24"/>
          <w:lang w:eastAsia="en-US"/>
        </w:rPr>
      </w:pPr>
    </w:p>
    <w:p w14:paraId="61659B99" w14:textId="77777777" w:rsidR="00AA759A" w:rsidRDefault="00AA759A" w:rsidP="00AA759A"/>
    <w:p w14:paraId="120F378B" w14:textId="77777777" w:rsidR="00AA759A" w:rsidRDefault="00AA759A" w:rsidP="00AA759A"/>
    <w:p w14:paraId="6CD285BE" w14:textId="77777777" w:rsidR="00AA759A" w:rsidRDefault="00000000" w:rsidP="00AA759A">
      <w:pPr>
        <w:pStyle w:val="ListParagraph"/>
        <w:numPr>
          <w:ilvl w:val="1"/>
          <w:numId w:val="18"/>
        </w:numPr>
        <w:tabs>
          <w:tab w:val="left" w:pos="3225"/>
          <w:tab w:val="left" w:pos="5103"/>
        </w:tabs>
        <w:ind w:leftChars="291" w:left="1000"/>
      </w:pPr>
      <w:hyperlink r:id="rId44" w:history="1">
        <w:r w:rsidR="00AA759A">
          <w:rPr>
            <w:rStyle w:val="Hyperlink"/>
            <w:szCs w:val="22"/>
          </w:rPr>
          <w:t>739r0</w:t>
        </w:r>
      </w:hyperlink>
      <w:r w:rsidR="00AA759A">
        <w:rPr>
          <w:szCs w:val="22"/>
        </w:rPr>
        <w:t xml:space="preserve"> SA Ballot CR for CID 22202</w:t>
      </w:r>
      <w:r w:rsidR="00AA759A">
        <w:rPr>
          <w:szCs w:val="22"/>
        </w:rPr>
        <w:tab/>
        <w:t>Ming Gan</w:t>
      </w:r>
    </w:p>
    <w:p w14:paraId="6361B758" w14:textId="77777777" w:rsidR="00AA759A" w:rsidRDefault="00AA759A" w:rsidP="00AA759A">
      <w:pPr>
        <w:ind w:leftChars="291" w:left="640"/>
        <w:rPr>
          <w:szCs w:val="20"/>
        </w:rPr>
      </w:pPr>
    </w:p>
    <w:p w14:paraId="36C38568" w14:textId="77777777" w:rsidR="00AA759A" w:rsidRDefault="00AA759A" w:rsidP="00AA759A">
      <w:pPr>
        <w:pStyle w:val="gmail-msoplaintext"/>
        <w:spacing w:before="0" w:beforeAutospacing="0" w:after="0" w:afterAutospacing="0"/>
        <w:ind w:leftChars="291" w:left="640"/>
        <w:rPr>
          <w:sz w:val="22"/>
          <w:szCs w:val="20"/>
        </w:rPr>
      </w:pPr>
      <w:r>
        <w:rPr>
          <w:sz w:val="22"/>
          <w:szCs w:val="20"/>
        </w:rPr>
        <w:t>C: remove “Given the current SA Ballot……”</w:t>
      </w:r>
    </w:p>
    <w:p w14:paraId="05E1C9D7" w14:textId="77777777" w:rsidR="00AA759A" w:rsidRDefault="00AA759A" w:rsidP="00AA759A">
      <w:pPr>
        <w:pStyle w:val="gmail-msoplaintext"/>
        <w:spacing w:before="0" w:beforeAutospacing="0" w:after="0" w:afterAutospacing="0"/>
        <w:ind w:leftChars="291" w:left="640"/>
        <w:rPr>
          <w:sz w:val="22"/>
          <w:szCs w:val="20"/>
        </w:rPr>
      </w:pPr>
      <w:r>
        <w:rPr>
          <w:sz w:val="22"/>
          <w:szCs w:val="20"/>
        </w:rPr>
        <w:t>C: Agree to delete the last sentence.</w:t>
      </w:r>
    </w:p>
    <w:p w14:paraId="4208F587" w14:textId="77777777" w:rsidR="00AA759A" w:rsidRDefault="00AA759A" w:rsidP="00AA759A">
      <w:pPr>
        <w:pStyle w:val="gmail-msoplaintext"/>
        <w:spacing w:before="0" w:beforeAutospacing="0" w:after="0" w:afterAutospacing="0"/>
        <w:ind w:leftChars="291" w:left="640"/>
        <w:rPr>
          <w:sz w:val="22"/>
          <w:szCs w:val="20"/>
        </w:rPr>
      </w:pPr>
    </w:p>
    <w:p w14:paraId="6CC00D43" w14:textId="77777777" w:rsidR="00AA759A" w:rsidRDefault="00AA759A" w:rsidP="00AA759A">
      <w:pPr>
        <w:ind w:leftChars="291" w:left="640"/>
        <w:rPr>
          <w:szCs w:val="20"/>
        </w:rPr>
      </w:pPr>
    </w:p>
    <w:p w14:paraId="1EC9BFA6"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11-24/0739r1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3CCA03F8" w14:textId="77777777" w:rsidR="00AA759A" w:rsidRDefault="00AA759A" w:rsidP="00AA759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Pr>
          <w:szCs w:val="20"/>
        </w:rPr>
        <w:t>22202</w:t>
      </w:r>
    </w:p>
    <w:p w14:paraId="2D071191"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0339C4AA" w14:textId="77777777" w:rsidR="00AA759A" w:rsidRDefault="00AA759A" w:rsidP="00AA759A">
      <w:pPr>
        <w:ind w:leftChars="291" w:left="640"/>
        <w:rPr>
          <w:rFonts w:ascii="Times New Roman" w:hAnsi="Times New Roman"/>
          <w:szCs w:val="20"/>
        </w:rPr>
      </w:pPr>
      <w:r>
        <w:rPr>
          <w:szCs w:val="20"/>
          <w:highlight w:val="green"/>
        </w:rPr>
        <w:t>Result: No objection.</w:t>
      </w:r>
    </w:p>
    <w:p w14:paraId="5A3A7131" w14:textId="77777777" w:rsidR="00AA759A" w:rsidRDefault="00AA759A" w:rsidP="00AA759A">
      <w:pPr>
        <w:rPr>
          <w:szCs w:val="24"/>
        </w:rPr>
      </w:pPr>
    </w:p>
    <w:p w14:paraId="0F1550EE" w14:textId="77777777" w:rsidR="00AA759A" w:rsidRDefault="00AA759A" w:rsidP="00AA759A"/>
    <w:p w14:paraId="3FCE62B3" w14:textId="77777777" w:rsidR="00AA759A" w:rsidRDefault="00AA759A" w:rsidP="00AA759A"/>
    <w:p w14:paraId="6BAD3542" w14:textId="77777777" w:rsidR="00AA759A" w:rsidRDefault="00000000" w:rsidP="00AA759A">
      <w:pPr>
        <w:pStyle w:val="ListParagraph"/>
        <w:numPr>
          <w:ilvl w:val="1"/>
          <w:numId w:val="18"/>
        </w:numPr>
        <w:tabs>
          <w:tab w:val="left" w:pos="3225"/>
          <w:tab w:val="left" w:pos="5103"/>
        </w:tabs>
        <w:ind w:leftChars="291" w:left="1000"/>
      </w:pPr>
      <w:hyperlink r:id="rId45" w:history="1">
        <w:r w:rsidR="00AA759A">
          <w:rPr>
            <w:rStyle w:val="Hyperlink"/>
            <w:szCs w:val="22"/>
          </w:rPr>
          <w:t>738r0</w:t>
        </w:r>
      </w:hyperlink>
      <w:r w:rsidR="00AA759A">
        <w:rPr>
          <w:szCs w:val="22"/>
        </w:rPr>
        <w:t xml:space="preserve"> D5.0 CR for CID 22412</w:t>
      </w:r>
      <w:r w:rsidR="00AA759A">
        <w:rPr>
          <w:szCs w:val="22"/>
        </w:rPr>
        <w:tab/>
      </w:r>
      <w:r w:rsidR="00AA759A">
        <w:rPr>
          <w:szCs w:val="22"/>
        </w:rPr>
        <w:tab/>
        <w:t>Yunbo Li</w:t>
      </w:r>
    </w:p>
    <w:p w14:paraId="6EE102B6" w14:textId="77777777" w:rsidR="00AA759A" w:rsidRDefault="00AA759A" w:rsidP="00AA759A">
      <w:pPr>
        <w:ind w:leftChars="291" w:left="640"/>
        <w:rPr>
          <w:szCs w:val="20"/>
        </w:rPr>
      </w:pPr>
    </w:p>
    <w:p w14:paraId="4931E2F3" w14:textId="77777777" w:rsidR="00AA759A" w:rsidRDefault="00AA759A" w:rsidP="00AA759A">
      <w:pPr>
        <w:pStyle w:val="gmail-msoplaintext"/>
        <w:spacing w:before="0" w:beforeAutospacing="0" w:after="0" w:afterAutospacing="0"/>
        <w:ind w:leftChars="291" w:left="640"/>
        <w:rPr>
          <w:sz w:val="22"/>
          <w:szCs w:val="20"/>
        </w:rPr>
      </w:pPr>
      <w:r>
        <w:rPr>
          <w:sz w:val="22"/>
          <w:szCs w:val="20"/>
        </w:rPr>
        <w:t>C: Editorial: change “as” to “is”</w:t>
      </w:r>
    </w:p>
    <w:p w14:paraId="19DC4E3C" w14:textId="77777777" w:rsidR="00AA759A" w:rsidRDefault="00AA759A" w:rsidP="00AA759A">
      <w:pPr>
        <w:pStyle w:val="gmail-msoplaintext"/>
        <w:spacing w:before="0" w:beforeAutospacing="0" w:after="0" w:afterAutospacing="0"/>
        <w:ind w:leftChars="291" w:left="640"/>
        <w:rPr>
          <w:sz w:val="22"/>
          <w:szCs w:val="20"/>
        </w:rPr>
      </w:pPr>
      <w:r>
        <w:rPr>
          <w:sz w:val="22"/>
          <w:szCs w:val="20"/>
        </w:rPr>
        <w:t>C: Editorial: add “operation” after “TXS”</w:t>
      </w:r>
    </w:p>
    <w:p w14:paraId="33B211FD" w14:textId="77777777" w:rsidR="00AA759A" w:rsidRDefault="00AA759A" w:rsidP="00AA759A">
      <w:pPr>
        <w:pStyle w:val="gmail-msoplaintext"/>
        <w:spacing w:before="0" w:beforeAutospacing="0" w:after="0" w:afterAutospacing="0"/>
        <w:ind w:leftChars="291" w:left="640"/>
        <w:rPr>
          <w:sz w:val="22"/>
          <w:szCs w:val="20"/>
        </w:rPr>
      </w:pPr>
      <w:r>
        <w:rPr>
          <w:sz w:val="22"/>
          <w:szCs w:val="20"/>
        </w:rPr>
        <w:t xml:space="preserve">C: Editorial: change “through the rules” </w:t>
      </w:r>
      <w:proofErr w:type="gramStart"/>
      <w:r>
        <w:rPr>
          <w:sz w:val="22"/>
          <w:szCs w:val="20"/>
        </w:rPr>
        <w:t>to  “</w:t>
      </w:r>
      <w:proofErr w:type="gramEnd"/>
      <w:r>
        <w:rPr>
          <w:sz w:val="22"/>
          <w:szCs w:val="20"/>
        </w:rPr>
        <w:t>following the rules”</w:t>
      </w:r>
    </w:p>
    <w:p w14:paraId="5168E79B" w14:textId="77777777" w:rsidR="00AA759A" w:rsidRDefault="00AA759A" w:rsidP="00AA759A">
      <w:pPr>
        <w:pStyle w:val="gmail-msoplaintext"/>
        <w:spacing w:before="0" w:beforeAutospacing="0" w:after="0" w:afterAutospacing="0"/>
        <w:ind w:leftChars="291" w:left="640"/>
        <w:rPr>
          <w:sz w:val="22"/>
          <w:szCs w:val="20"/>
        </w:rPr>
      </w:pPr>
      <w:r>
        <w:rPr>
          <w:sz w:val="22"/>
          <w:szCs w:val="20"/>
        </w:rPr>
        <w:t xml:space="preserve">C: add a note to say “using case </w:t>
      </w:r>
      <w:proofErr w:type="spellStart"/>
      <w:r>
        <w:rPr>
          <w:sz w:val="22"/>
          <w:szCs w:val="20"/>
        </w:rPr>
        <w:t>sentive</w:t>
      </w:r>
      <w:proofErr w:type="spellEnd"/>
      <w:r>
        <w:rPr>
          <w:sz w:val="22"/>
          <w:szCs w:val="20"/>
        </w:rPr>
        <w:t xml:space="preserve"> search”</w:t>
      </w:r>
    </w:p>
    <w:p w14:paraId="408A1733" w14:textId="77777777" w:rsidR="00AA759A" w:rsidRDefault="00AA759A" w:rsidP="00AA759A">
      <w:pPr>
        <w:pStyle w:val="gmail-msoplaintext"/>
        <w:spacing w:before="0" w:beforeAutospacing="0" w:after="0" w:afterAutospacing="0"/>
        <w:ind w:leftChars="291" w:left="640"/>
        <w:rPr>
          <w:sz w:val="22"/>
          <w:szCs w:val="20"/>
        </w:rPr>
      </w:pPr>
      <w:r>
        <w:rPr>
          <w:sz w:val="22"/>
          <w:szCs w:val="20"/>
        </w:rPr>
        <w:t xml:space="preserve">C: remove the number of </w:t>
      </w:r>
      <w:proofErr w:type="spellStart"/>
      <w:r>
        <w:rPr>
          <w:sz w:val="22"/>
          <w:szCs w:val="20"/>
        </w:rPr>
        <w:t>occurences</w:t>
      </w:r>
      <w:proofErr w:type="spellEnd"/>
      <w:r>
        <w:rPr>
          <w:sz w:val="22"/>
          <w:szCs w:val="20"/>
        </w:rPr>
        <w:t>, just say “throughout the draft”</w:t>
      </w:r>
    </w:p>
    <w:p w14:paraId="0CA8DCF7" w14:textId="77777777" w:rsidR="00AA759A" w:rsidRDefault="00AA759A" w:rsidP="00AA759A">
      <w:pPr>
        <w:pStyle w:val="gmail-msoplaintext"/>
        <w:spacing w:before="0" w:beforeAutospacing="0" w:after="0" w:afterAutospacing="0"/>
        <w:ind w:leftChars="291" w:left="640"/>
        <w:rPr>
          <w:sz w:val="22"/>
          <w:szCs w:val="20"/>
        </w:rPr>
      </w:pPr>
      <w:r>
        <w:rPr>
          <w:sz w:val="22"/>
          <w:szCs w:val="20"/>
        </w:rPr>
        <w:t>C: change “TXS operation” to “TXS procedure”</w:t>
      </w:r>
    </w:p>
    <w:p w14:paraId="4531B69D" w14:textId="77777777" w:rsidR="00AA759A" w:rsidRDefault="00AA759A" w:rsidP="00AA759A">
      <w:pPr>
        <w:pStyle w:val="gmail-msoplaintext"/>
        <w:spacing w:before="0" w:beforeAutospacing="0" w:after="0" w:afterAutospacing="0"/>
        <w:ind w:leftChars="291" w:left="640"/>
        <w:rPr>
          <w:sz w:val="22"/>
          <w:szCs w:val="20"/>
        </w:rPr>
      </w:pPr>
    </w:p>
    <w:p w14:paraId="1F37786F" w14:textId="77777777" w:rsidR="00AA759A" w:rsidRDefault="00AA759A" w:rsidP="00AA759A">
      <w:pPr>
        <w:ind w:leftChars="291" w:left="640"/>
        <w:rPr>
          <w:szCs w:val="20"/>
        </w:rPr>
      </w:pPr>
    </w:p>
    <w:p w14:paraId="2E13F42C"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11-24/738r1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4E8AF827" w14:textId="77777777" w:rsidR="00AA759A" w:rsidRDefault="00AA759A" w:rsidP="00AA759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22412</w:t>
      </w:r>
    </w:p>
    <w:p w14:paraId="445EC48A"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02A6A9D8" w14:textId="77777777" w:rsidR="00AA759A" w:rsidRDefault="00AA759A" w:rsidP="00AA759A">
      <w:pPr>
        <w:ind w:leftChars="291" w:left="640"/>
        <w:rPr>
          <w:rFonts w:ascii="Times New Roman" w:hAnsi="Times New Roman"/>
          <w:szCs w:val="20"/>
        </w:rPr>
      </w:pPr>
      <w:r>
        <w:rPr>
          <w:szCs w:val="20"/>
          <w:highlight w:val="green"/>
        </w:rPr>
        <w:t>Result: No objection.</w:t>
      </w:r>
    </w:p>
    <w:p w14:paraId="4ECE706D" w14:textId="77777777" w:rsidR="00AA759A" w:rsidRDefault="00AA759A" w:rsidP="00AA759A">
      <w:pPr>
        <w:rPr>
          <w:szCs w:val="24"/>
        </w:rPr>
      </w:pPr>
    </w:p>
    <w:p w14:paraId="60BBDED7" w14:textId="77777777" w:rsidR="00AA759A" w:rsidRDefault="00AA759A" w:rsidP="00AA759A"/>
    <w:p w14:paraId="2260B566" w14:textId="77777777" w:rsidR="00AA759A" w:rsidRDefault="00AA759A" w:rsidP="00AA759A"/>
    <w:p w14:paraId="731BD4FB" w14:textId="77777777" w:rsidR="00AA759A" w:rsidRDefault="00000000" w:rsidP="00AA759A">
      <w:pPr>
        <w:pStyle w:val="ListParagraph"/>
        <w:numPr>
          <w:ilvl w:val="1"/>
          <w:numId w:val="18"/>
        </w:numPr>
        <w:tabs>
          <w:tab w:val="left" w:pos="3225"/>
          <w:tab w:val="left" w:pos="5103"/>
        </w:tabs>
        <w:ind w:leftChars="291" w:left="1000"/>
      </w:pPr>
      <w:hyperlink r:id="rId46" w:history="1">
        <w:r w:rsidR="00AA759A">
          <w:rPr>
            <w:rStyle w:val="Hyperlink"/>
            <w:szCs w:val="22"/>
          </w:rPr>
          <w:t>353r4</w:t>
        </w:r>
      </w:hyperlink>
      <w:r w:rsidR="00AA759A">
        <w:rPr>
          <w:szCs w:val="22"/>
        </w:rPr>
        <w:t xml:space="preserve"> D5.0 CR for ML Reconfiguration part 2</w:t>
      </w:r>
      <w:r w:rsidR="00AA759A">
        <w:rPr>
          <w:szCs w:val="22"/>
        </w:rPr>
        <w:tab/>
      </w:r>
      <w:r w:rsidR="00AA759A">
        <w:rPr>
          <w:szCs w:val="22"/>
        </w:rPr>
        <w:tab/>
        <w:t>Binita Gupta</w:t>
      </w:r>
    </w:p>
    <w:p w14:paraId="0DC6939A" w14:textId="77777777" w:rsidR="00AA759A" w:rsidRDefault="00AA759A" w:rsidP="00AA759A">
      <w:pPr>
        <w:ind w:leftChars="291" w:left="640"/>
        <w:rPr>
          <w:szCs w:val="20"/>
        </w:rPr>
      </w:pPr>
    </w:p>
    <w:p w14:paraId="16193C83" w14:textId="77777777" w:rsidR="00AA759A" w:rsidRDefault="00AA759A" w:rsidP="00AA759A">
      <w:pPr>
        <w:pStyle w:val="gmail-msoplaintext"/>
        <w:spacing w:before="0" w:beforeAutospacing="0" w:after="0" w:afterAutospacing="0"/>
        <w:ind w:leftChars="291" w:left="640"/>
        <w:rPr>
          <w:sz w:val="22"/>
          <w:szCs w:val="20"/>
        </w:rPr>
      </w:pPr>
      <w:r>
        <w:rPr>
          <w:sz w:val="22"/>
          <w:szCs w:val="20"/>
        </w:rPr>
        <w:t xml:space="preserve">C: the comment </w:t>
      </w:r>
      <w:proofErr w:type="gramStart"/>
      <w:r>
        <w:rPr>
          <w:sz w:val="22"/>
          <w:szCs w:val="20"/>
        </w:rPr>
        <w:t>make</w:t>
      </w:r>
      <w:proofErr w:type="gramEnd"/>
      <w:r>
        <w:rPr>
          <w:sz w:val="22"/>
          <w:szCs w:val="20"/>
        </w:rPr>
        <w:t xml:space="preserve"> sense, it’s more like a </w:t>
      </w:r>
      <w:proofErr w:type="spellStart"/>
      <w:r>
        <w:rPr>
          <w:sz w:val="22"/>
          <w:szCs w:val="20"/>
        </w:rPr>
        <w:t>TGme</w:t>
      </w:r>
      <w:proofErr w:type="spellEnd"/>
      <w:r>
        <w:rPr>
          <w:sz w:val="22"/>
          <w:szCs w:val="20"/>
        </w:rPr>
        <w:t xml:space="preserve"> comment.</w:t>
      </w:r>
    </w:p>
    <w:p w14:paraId="61331E97" w14:textId="77777777" w:rsidR="00AA759A" w:rsidRDefault="00AA759A" w:rsidP="00AA759A">
      <w:pPr>
        <w:pStyle w:val="gmail-msoplaintext"/>
        <w:spacing w:before="0" w:beforeAutospacing="0" w:after="0" w:afterAutospacing="0"/>
        <w:ind w:leftChars="291" w:left="640"/>
        <w:rPr>
          <w:sz w:val="22"/>
          <w:szCs w:val="20"/>
        </w:rPr>
      </w:pPr>
      <w:r>
        <w:rPr>
          <w:sz w:val="22"/>
          <w:szCs w:val="20"/>
        </w:rPr>
        <w:t>C: remove “Given we are at the SA Ballot stage……” in the resolution column.</w:t>
      </w:r>
    </w:p>
    <w:p w14:paraId="01297F1F" w14:textId="77777777" w:rsidR="00AA759A" w:rsidRDefault="00AA759A" w:rsidP="00AA759A">
      <w:pPr>
        <w:pStyle w:val="gmail-msoplaintext"/>
        <w:spacing w:before="0" w:beforeAutospacing="0" w:after="0" w:afterAutospacing="0"/>
        <w:ind w:leftChars="291" w:left="640"/>
        <w:rPr>
          <w:sz w:val="22"/>
          <w:szCs w:val="20"/>
        </w:rPr>
      </w:pPr>
      <w:r>
        <w:rPr>
          <w:sz w:val="22"/>
          <w:szCs w:val="20"/>
        </w:rPr>
        <w:t>C: Editorial suggestions in the resolution column.</w:t>
      </w:r>
    </w:p>
    <w:p w14:paraId="2FFE69D5" w14:textId="77777777" w:rsidR="00AA759A" w:rsidRDefault="00AA759A" w:rsidP="00AA759A">
      <w:pPr>
        <w:pStyle w:val="gmail-msoplaintext"/>
        <w:spacing w:before="0" w:beforeAutospacing="0" w:after="0" w:afterAutospacing="0"/>
        <w:ind w:leftChars="291" w:left="640"/>
        <w:rPr>
          <w:sz w:val="22"/>
          <w:szCs w:val="20"/>
        </w:rPr>
      </w:pPr>
    </w:p>
    <w:p w14:paraId="4E2ED23E" w14:textId="77777777" w:rsidR="00AA759A" w:rsidRDefault="00AA759A" w:rsidP="00AA759A">
      <w:pPr>
        <w:ind w:leftChars="291" w:left="640"/>
        <w:rPr>
          <w:szCs w:val="20"/>
        </w:rPr>
      </w:pPr>
    </w:p>
    <w:p w14:paraId="75446CE6"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11-24/353r4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5D12A9F1" w14:textId="77777777" w:rsidR="00AA759A" w:rsidRDefault="00AA759A" w:rsidP="00AA759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Pr>
          <w:szCs w:val="20"/>
        </w:rPr>
        <w:t>22287</w:t>
      </w:r>
    </w:p>
    <w:p w14:paraId="300E5C17"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31EFBA85" w14:textId="77777777" w:rsidR="00AA759A" w:rsidRDefault="00AA759A" w:rsidP="00AA759A">
      <w:pPr>
        <w:ind w:leftChars="291" w:left="640"/>
        <w:rPr>
          <w:rFonts w:ascii="Times New Roman" w:hAnsi="Times New Roman"/>
          <w:szCs w:val="20"/>
        </w:rPr>
      </w:pPr>
      <w:r>
        <w:rPr>
          <w:szCs w:val="20"/>
          <w:highlight w:val="green"/>
        </w:rPr>
        <w:t>Result: No objection.</w:t>
      </w:r>
    </w:p>
    <w:p w14:paraId="54D343D3" w14:textId="77777777" w:rsidR="00AA759A" w:rsidRDefault="00AA759A" w:rsidP="00AA759A">
      <w:pPr>
        <w:rPr>
          <w:szCs w:val="24"/>
        </w:rPr>
      </w:pPr>
    </w:p>
    <w:p w14:paraId="47DDE8BE" w14:textId="77777777" w:rsidR="00AA759A" w:rsidRDefault="00AA759A" w:rsidP="00AA759A"/>
    <w:p w14:paraId="27369ADD" w14:textId="77777777" w:rsidR="00AA759A" w:rsidRDefault="00AA759A" w:rsidP="00AA759A">
      <w:pPr>
        <w:pStyle w:val="ListParagraph"/>
        <w:numPr>
          <w:ilvl w:val="0"/>
          <w:numId w:val="18"/>
        </w:numPr>
      </w:pPr>
      <w:r>
        <w:rPr>
          <w:b/>
        </w:rPr>
        <w:t>CR Submissions–SPs</w:t>
      </w:r>
    </w:p>
    <w:p w14:paraId="74DFE1F4" w14:textId="77777777" w:rsidR="00AA759A" w:rsidRDefault="00AA759A" w:rsidP="00AA759A"/>
    <w:p w14:paraId="4BEC4D65" w14:textId="77777777" w:rsidR="00AA759A" w:rsidRDefault="00000000" w:rsidP="00AA759A">
      <w:pPr>
        <w:pStyle w:val="ListParagraph"/>
        <w:numPr>
          <w:ilvl w:val="1"/>
          <w:numId w:val="18"/>
        </w:numPr>
        <w:tabs>
          <w:tab w:val="left" w:pos="3225"/>
          <w:tab w:val="left" w:pos="5103"/>
        </w:tabs>
        <w:ind w:leftChars="291" w:left="1000"/>
      </w:pPr>
      <w:hyperlink r:id="rId47" w:history="1">
        <w:r w:rsidR="00AA759A">
          <w:rPr>
            <w:rStyle w:val="Hyperlink"/>
            <w:szCs w:val="22"/>
          </w:rPr>
          <w:t>357r1</w:t>
        </w:r>
      </w:hyperlink>
      <w:r w:rsidR="00AA759A">
        <w:rPr>
          <w:szCs w:val="22"/>
        </w:rPr>
        <w:t xml:space="preserve"> Initial SA Ballot CR for 35.3.21.2 </w:t>
      </w:r>
      <w:r w:rsidR="00AA759A">
        <w:rPr>
          <w:szCs w:val="22"/>
        </w:rPr>
        <w:tab/>
        <w:t>Guogang Huang</w:t>
      </w:r>
    </w:p>
    <w:p w14:paraId="4361E9FE" w14:textId="77777777" w:rsidR="00AA759A" w:rsidRDefault="00AA759A" w:rsidP="00AA759A">
      <w:pPr>
        <w:ind w:leftChars="291" w:left="640"/>
        <w:rPr>
          <w:szCs w:val="20"/>
        </w:rPr>
      </w:pPr>
    </w:p>
    <w:p w14:paraId="1E5A87FF" w14:textId="77777777" w:rsidR="00AA759A" w:rsidRDefault="00AA759A" w:rsidP="00AA759A">
      <w:pPr>
        <w:pStyle w:val="gmail-msoplaintext"/>
        <w:spacing w:before="0" w:beforeAutospacing="0" w:after="0" w:afterAutospacing="0"/>
        <w:ind w:leftChars="291" w:left="640"/>
        <w:rPr>
          <w:sz w:val="22"/>
          <w:szCs w:val="20"/>
        </w:rPr>
      </w:pPr>
      <w:r>
        <w:rPr>
          <w:sz w:val="22"/>
          <w:szCs w:val="20"/>
        </w:rPr>
        <w:lastRenderedPageBreak/>
        <w:t xml:space="preserve">C: remove “suggest </w:t>
      </w:r>
      <w:proofErr w:type="gramStart"/>
      <w:r>
        <w:rPr>
          <w:sz w:val="22"/>
          <w:szCs w:val="20"/>
        </w:rPr>
        <w:t>to address</w:t>
      </w:r>
      <w:proofErr w:type="gramEnd"/>
      <w:r>
        <w:rPr>
          <w:sz w:val="22"/>
          <w:szCs w:val="20"/>
        </w:rPr>
        <w:t xml:space="preserve"> this issue in 11bn”</w:t>
      </w:r>
    </w:p>
    <w:p w14:paraId="1220097F" w14:textId="77777777" w:rsidR="00AA759A" w:rsidRDefault="00AA759A" w:rsidP="00AA759A">
      <w:pPr>
        <w:pStyle w:val="gmail-msoplaintext"/>
        <w:spacing w:before="0" w:beforeAutospacing="0" w:after="0" w:afterAutospacing="0"/>
        <w:ind w:leftChars="291" w:left="640"/>
        <w:rPr>
          <w:sz w:val="22"/>
          <w:szCs w:val="20"/>
        </w:rPr>
      </w:pPr>
      <w:r>
        <w:rPr>
          <w:sz w:val="22"/>
          <w:szCs w:val="20"/>
        </w:rPr>
        <w:t xml:space="preserve">C: suggestions from the chat window: REJECTED. The normative behavior defined in P802.11be </w:t>
      </w:r>
      <w:proofErr w:type="gramStart"/>
      <w:r>
        <w:rPr>
          <w:sz w:val="22"/>
          <w:szCs w:val="20"/>
        </w:rPr>
        <w:t>allow</w:t>
      </w:r>
      <w:proofErr w:type="gramEnd"/>
      <w:r>
        <w:rPr>
          <w:sz w:val="22"/>
          <w:szCs w:val="20"/>
        </w:rPr>
        <w:t xml:space="preserve"> for this bit to be set for any use case including TDLS direct link. No additional specification changes are required.</w:t>
      </w:r>
    </w:p>
    <w:p w14:paraId="72190807" w14:textId="77777777" w:rsidR="00AA759A" w:rsidRDefault="00AA759A" w:rsidP="00AA759A">
      <w:pPr>
        <w:pStyle w:val="gmail-msoplaintext"/>
        <w:spacing w:before="0" w:beforeAutospacing="0" w:after="0" w:afterAutospacing="0"/>
        <w:ind w:leftChars="291" w:left="640"/>
        <w:rPr>
          <w:sz w:val="22"/>
          <w:szCs w:val="20"/>
        </w:rPr>
      </w:pPr>
    </w:p>
    <w:p w14:paraId="4555EBE7" w14:textId="77777777" w:rsidR="00AA759A" w:rsidRDefault="00AA759A" w:rsidP="00AA759A">
      <w:pPr>
        <w:ind w:leftChars="291" w:left="640"/>
        <w:rPr>
          <w:szCs w:val="20"/>
        </w:rPr>
      </w:pPr>
    </w:p>
    <w:p w14:paraId="0C47E466"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11-24/357r2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3D11CA9D" w14:textId="77777777" w:rsidR="00AA759A" w:rsidRDefault="00AA759A" w:rsidP="00AA759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Pr>
          <w:szCs w:val="20"/>
        </w:rPr>
        <w:t>22109 22351</w:t>
      </w:r>
    </w:p>
    <w:p w14:paraId="6E96AD4B"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2583024B" w14:textId="77777777" w:rsidR="00AA759A" w:rsidRDefault="00AA759A" w:rsidP="00AA759A">
      <w:pPr>
        <w:ind w:leftChars="291" w:left="640"/>
        <w:rPr>
          <w:rFonts w:ascii="Times New Roman" w:hAnsi="Times New Roman"/>
          <w:szCs w:val="20"/>
        </w:rPr>
      </w:pPr>
      <w:r>
        <w:rPr>
          <w:szCs w:val="20"/>
          <w:highlight w:val="green"/>
        </w:rPr>
        <w:t>Result: No objection.</w:t>
      </w:r>
    </w:p>
    <w:p w14:paraId="2DFBCE64" w14:textId="77777777" w:rsidR="00AA759A" w:rsidRDefault="00AA759A" w:rsidP="00AA759A">
      <w:pPr>
        <w:rPr>
          <w:szCs w:val="24"/>
        </w:rPr>
      </w:pPr>
    </w:p>
    <w:p w14:paraId="30298F52" w14:textId="77777777" w:rsidR="00AA759A" w:rsidRDefault="00AA759A" w:rsidP="00AA759A"/>
    <w:p w14:paraId="456C1115" w14:textId="77777777" w:rsidR="00AA759A" w:rsidRDefault="00AA759A" w:rsidP="00AA759A"/>
    <w:p w14:paraId="5DD839BB" w14:textId="77777777" w:rsidR="00AA759A" w:rsidRDefault="00000000" w:rsidP="00AA759A">
      <w:pPr>
        <w:pStyle w:val="ListParagraph"/>
        <w:numPr>
          <w:ilvl w:val="1"/>
          <w:numId w:val="18"/>
        </w:numPr>
        <w:tabs>
          <w:tab w:val="left" w:pos="3225"/>
          <w:tab w:val="left" w:pos="5103"/>
        </w:tabs>
        <w:ind w:leftChars="291" w:left="1000"/>
      </w:pPr>
      <w:hyperlink r:id="rId48" w:history="1">
        <w:r w:rsidR="00AA759A">
          <w:rPr>
            <w:rStyle w:val="Hyperlink"/>
            <w:szCs w:val="22"/>
          </w:rPr>
          <w:t>578r0</w:t>
        </w:r>
      </w:hyperlink>
      <w:r w:rsidR="00AA759A">
        <w:rPr>
          <w:szCs w:val="22"/>
        </w:rPr>
        <w:t xml:space="preserve"> Channel Usage</w:t>
      </w:r>
      <w:r w:rsidR="00AA759A">
        <w:rPr>
          <w:szCs w:val="22"/>
        </w:rPr>
        <w:tab/>
      </w:r>
      <w:r w:rsidR="00AA759A">
        <w:rPr>
          <w:szCs w:val="22"/>
        </w:rPr>
        <w:tab/>
      </w:r>
      <w:r w:rsidR="00AA759A">
        <w:rPr>
          <w:szCs w:val="22"/>
        </w:rPr>
        <w:tab/>
      </w:r>
      <w:r w:rsidR="00AA759A">
        <w:rPr>
          <w:szCs w:val="22"/>
        </w:rPr>
        <w:tab/>
        <w:t>Brian Hart</w:t>
      </w:r>
    </w:p>
    <w:p w14:paraId="4B2B9260" w14:textId="77777777" w:rsidR="00AA759A" w:rsidRDefault="00AA759A" w:rsidP="00AA759A">
      <w:pPr>
        <w:ind w:leftChars="291" w:left="640"/>
        <w:rPr>
          <w:szCs w:val="20"/>
        </w:rPr>
      </w:pPr>
    </w:p>
    <w:p w14:paraId="619B45BD" w14:textId="77777777" w:rsidR="00AA759A" w:rsidRDefault="00AA759A" w:rsidP="00AA759A">
      <w:pPr>
        <w:pStyle w:val="gmail-msoplaintext"/>
        <w:spacing w:before="0" w:beforeAutospacing="0" w:after="0" w:afterAutospacing="0"/>
        <w:ind w:leftChars="291" w:left="640"/>
        <w:rPr>
          <w:sz w:val="22"/>
          <w:szCs w:val="20"/>
        </w:rPr>
      </w:pPr>
      <w:r>
        <w:rPr>
          <w:sz w:val="22"/>
          <w:szCs w:val="20"/>
        </w:rPr>
        <w:t>C: the validation checks are not always available</w:t>
      </w:r>
    </w:p>
    <w:p w14:paraId="1CCF4DD6" w14:textId="77777777" w:rsidR="00AA759A" w:rsidRDefault="00AA759A" w:rsidP="00AA759A">
      <w:pPr>
        <w:pStyle w:val="gmail-msoplaintext"/>
        <w:spacing w:before="0" w:beforeAutospacing="0" w:after="0" w:afterAutospacing="0"/>
        <w:ind w:leftChars="291" w:left="640"/>
        <w:rPr>
          <w:sz w:val="22"/>
          <w:szCs w:val="20"/>
        </w:rPr>
      </w:pPr>
      <w:r>
        <w:rPr>
          <w:sz w:val="22"/>
          <w:szCs w:val="20"/>
        </w:rPr>
        <w:t>C: what’s the definition of untrusted channel usage?</w:t>
      </w:r>
    </w:p>
    <w:p w14:paraId="57E9CCFA" w14:textId="77777777" w:rsidR="00AA759A" w:rsidRDefault="00AA759A" w:rsidP="00AA759A">
      <w:pPr>
        <w:pStyle w:val="gmail-msoplaintext"/>
        <w:spacing w:before="0" w:beforeAutospacing="0" w:after="0" w:afterAutospacing="0"/>
        <w:ind w:leftChars="291" w:left="640"/>
        <w:rPr>
          <w:sz w:val="22"/>
          <w:szCs w:val="20"/>
        </w:rPr>
      </w:pPr>
    </w:p>
    <w:p w14:paraId="3F69828A" w14:textId="77777777" w:rsidR="00AA759A" w:rsidRDefault="00AA759A" w:rsidP="00AA759A">
      <w:pPr>
        <w:ind w:leftChars="291" w:left="640"/>
        <w:rPr>
          <w:szCs w:val="20"/>
        </w:rPr>
      </w:pPr>
    </w:p>
    <w:p w14:paraId="4DC1BB4D"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11-24/578r1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C3B6AA4" w14:textId="77777777" w:rsidR="00AA759A" w:rsidRDefault="00AA759A" w:rsidP="00AA759A">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Pr>
          <w:szCs w:val="20"/>
        </w:rPr>
        <w:t>22286</w:t>
      </w:r>
    </w:p>
    <w:p w14:paraId="2E76DE1C" w14:textId="77777777" w:rsidR="00AA759A" w:rsidRDefault="00AA759A" w:rsidP="00AA759A">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2133AB6B" w14:textId="77777777" w:rsidR="00AA759A" w:rsidRDefault="00AA759A" w:rsidP="00AA759A">
      <w:pPr>
        <w:ind w:leftChars="291" w:left="640"/>
        <w:rPr>
          <w:rFonts w:ascii="Times New Roman" w:hAnsi="Times New Roman"/>
          <w:szCs w:val="20"/>
        </w:rPr>
      </w:pPr>
      <w:r>
        <w:rPr>
          <w:szCs w:val="20"/>
          <w:highlight w:val="green"/>
        </w:rPr>
        <w:t>Result: No objection.</w:t>
      </w:r>
    </w:p>
    <w:p w14:paraId="5643FA24" w14:textId="77777777" w:rsidR="00AA759A" w:rsidRDefault="00AA759A" w:rsidP="00AA759A">
      <w:pPr>
        <w:rPr>
          <w:szCs w:val="24"/>
        </w:rPr>
      </w:pPr>
    </w:p>
    <w:p w14:paraId="08E021DB" w14:textId="77777777" w:rsidR="00AA759A" w:rsidRDefault="00AA759A" w:rsidP="00AA759A"/>
    <w:p w14:paraId="197F7BD1" w14:textId="77777777" w:rsidR="00AA759A" w:rsidRDefault="00AA759A" w:rsidP="00AA759A">
      <w:pPr>
        <w:pStyle w:val="ListParagraph"/>
      </w:pPr>
    </w:p>
    <w:p w14:paraId="4ABDCFAD" w14:textId="77777777" w:rsidR="00AA759A" w:rsidRDefault="00AA759A" w:rsidP="00AA759A">
      <w:pPr>
        <w:pStyle w:val="ListParagraph"/>
      </w:pPr>
    </w:p>
    <w:p w14:paraId="6ED4F603" w14:textId="77777777" w:rsidR="00AA759A" w:rsidRDefault="00AA759A" w:rsidP="00AA759A">
      <w:pPr>
        <w:pStyle w:val="ListParagraph"/>
        <w:numPr>
          <w:ilvl w:val="0"/>
          <w:numId w:val="18"/>
        </w:numPr>
      </w:pPr>
      <w:r>
        <w:t>AoB: None</w:t>
      </w:r>
    </w:p>
    <w:p w14:paraId="7AEECCF1" w14:textId="77777777" w:rsidR="00AA759A" w:rsidRDefault="00AA759A" w:rsidP="00AA759A">
      <w:pPr>
        <w:pStyle w:val="ListParagraph"/>
        <w:numPr>
          <w:ilvl w:val="0"/>
          <w:numId w:val="18"/>
        </w:numPr>
      </w:pPr>
      <w:r>
        <w:t>Adjourn at 11:59</w:t>
      </w:r>
    </w:p>
    <w:p w14:paraId="3639437F" w14:textId="77777777" w:rsidR="00AA759A" w:rsidRDefault="00AA759A" w:rsidP="00AA759A"/>
    <w:p w14:paraId="4DDF220C" w14:textId="77777777" w:rsidR="00AA759A" w:rsidRDefault="00AA759A" w:rsidP="00AA759A"/>
    <w:p w14:paraId="042A0812" w14:textId="77777777" w:rsidR="00AA759A" w:rsidRDefault="00AA759A" w:rsidP="00AA759A"/>
    <w:p w14:paraId="12118C63" w14:textId="77777777" w:rsidR="00391CCE" w:rsidRDefault="00391CCE" w:rsidP="00AA759A">
      <w:pPr>
        <w:pStyle w:val="ListParagraph"/>
        <w:numPr>
          <w:ilvl w:val="0"/>
          <w:numId w:val="5"/>
        </w:numPr>
        <w:rPr>
          <w:color w:val="00B050"/>
          <w:sz w:val="22"/>
          <w:szCs w:val="22"/>
        </w:rPr>
      </w:pPr>
    </w:p>
    <w:sectPr w:rsidR="00391CCE">
      <w:headerReference w:type="default" r:id="rId49"/>
      <w:footerReference w:type="default" r:id="rId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C0DA2" w14:textId="77777777" w:rsidR="005F337D" w:rsidRDefault="005F337D">
      <w:r>
        <w:separator/>
      </w:r>
    </w:p>
  </w:endnote>
  <w:endnote w:type="continuationSeparator" w:id="0">
    <w:p w14:paraId="2E3021AB" w14:textId="77777777" w:rsidR="005F337D" w:rsidRDefault="005F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085FA" w14:textId="79C89836" w:rsidR="00B8576A" w:rsidRDefault="00000000" w:rsidP="00B22D34">
    <w:pPr>
      <w:pStyle w:val="Footer"/>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C6F8A" w14:textId="77777777" w:rsidR="005F337D" w:rsidRDefault="005F337D">
      <w:r>
        <w:separator/>
      </w:r>
    </w:p>
  </w:footnote>
  <w:footnote w:type="continuationSeparator" w:id="0">
    <w:p w14:paraId="1BE1FAEE" w14:textId="77777777" w:rsidR="005F337D" w:rsidRDefault="005F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859AB" w14:textId="24178DD4" w:rsidR="00CF6E8D" w:rsidRPr="002B3424" w:rsidRDefault="00BA3D94">
    <w:pPr>
      <w:pStyle w:val="Header"/>
      <w:tabs>
        <w:tab w:val="clear" w:pos="6480"/>
        <w:tab w:val="center" w:pos="4680"/>
        <w:tab w:val="right" w:pos="9360"/>
      </w:tabs>
      <w:rPr>
        <w:rFonts w:hint="eastAsia"/>
        <w:lang w:eastAsia="ko-KR"/>
      </w:rPr>
    </w:pPr>
    <w:r>
      <w:fldChar w:fldCharType="begin"/>
    </w:r>
    <w:r>
      <w:instrText xml:space="preserve"> KEYWORDS   \* MERGEFORMAT </w:instrText>
    </w:r>
    <w:r>
      <w:fldChar w:fldCharType="separate"/>
    </w:r>
    <w:r w:rsidR="00F61BA4">
      <w:rPr>
        <w:lang w:eastAsia="ko-KR"/>
      </w:rPr>
      <w:t>March</w:t>
    </w:r>
    <w:r w:rsidR="00BF2A26">
      <w:rPr>
        <w:lang w:eastAsia="ko-KR"/>
      </w:rPr>
      <w:t xml:space="preserve"> </w:t>
    </w:r>
    <w:r w:rsidR="00B8576A">
      <w:t>202</w:t>
    </w:r>
    <w:r>
      <w:fldChar w:fldCharType="end"/>
    </w:r>
    <w:r w:rsidR="00F61BA4">
      <w:t>4</w:t>
    </w:r>
    <w:r w:rsidR="00B8576A">
      <w:tab/>
    </w:r>
    <w:r w:rsidR="00B8576A">
      <w:tab/>
    </w:r>
    <w:fldSimple w:instr=" TITLE  \* MERGEFORMAT ">
      <w:r w:rsidR="00B8576A">
        <w:t>doc.: IEEE 802.11-2</w:t>
      </w:r>
      <w:r w:rsidR="00F61BA4">
        <w:t>4</w:t>
      </w:r>
      <w:r w:rsidR="00B8576A">
        <w:t>/</w:t>
      </w:r>
      <w:r w:rsidR="00F61BA4">
        <w:t>0</w:t>
      </w:r>
      <w:r w:rsidR="00070F20">
        <w:rPr>
          <w:rFonts w:hint="eastAsia"/>
          <w:lang w:eastAsia="ko-KR"/>
        </w:rPr>
        <w:t>735</w:t>
      </w:r>
    </w:fldSimple>
    <w:r w:rsidR="005047B3">
      <w:t>r</w:t>
    </w:r>
    <w:r w:rsidR="00473AD5">
      <w:rPr>
        <w:rFonts w:hint="eastAsia"/>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0539F"/>
    <w:multiLevelType w:val="hybridMultilevel"/>
    <w:tmpl w:val="97EE1382"/>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6878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BBD384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D30C9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90C493F"/>
    <w:multiLevelType w:val="hybridMultilevel"/>
    <w:tmpl w:val="97EE1382"/>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63061F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E90350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2EC704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80869C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977775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53E0A9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5B56CE6"/>
    <w:multiLevelType w:val="hybridMultilevel"/>
    <w:tmpl w:val="97EE1382"/>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421638634">
    <w:abstractNumId w:val="14"/>
  </w:num>
  <w:num w:numId="2" w16cid:durableId="290483597">
    <w:abstractNumId w:val="9"/>
  </w:num>
  <w:num w:numId="3" w16cid:durableId="542403070">
    <w:abstractNumId w:val="4"/>
  </w:num>
  <w:num w:numId="4" w16cid:durableId="817845547">
    <w:abstractNumId w:val="1"/>
  </w:num>
  <w:num w:numId="5" w16cid:durableId="612127223">
    <w:abstractNumId w:val="13"/>
  </w:num>
  <w:num w:numId="6" w16cid:durableId="119764304">
    <w:abstractNumId w:val="0"/>
  </w:num>
  <w:num w:numId="7" w16cid:durableId="1745226747">
    <w:abstractNumId w:val="12"/>
  </w:num>
  <w:num w:numId="8" w16cid:durableId="1116366519">
    <w:abstractNumId w:val="15"/>
  </w:num>
  <w:num w:numId="9" w16cid:durableId="1260285821">
    <w:abstractNumId w:val="7"/>
  </w:num>
  <w:num w:numId="10" w16cid:durableId="1827503633">
    <w:abstractNumId w:val="11"/>
  </w:num>
  <w:num w:numId="11" w16cid:durableId="923880504">
    <w:abstractNumId w:val="8"/>
  </w:num>
  <w:num w:numId="12" w16cid:durableId="363555530">
    <w:abstractNumId w:val="3"/>
  </w:num>
  <w:num w:numId="13" w16cid:durableId="1940216096">
    <w:abstractNumId w:val="2"/>
  </w:num>
  <w:num w:numId="14" w16cid:durableId="1446541238">
    <w:abstractNumId w:val="10"/>
  </w:num>
  <w:num w:numId="15" w16cid:durableId="877476555">
    <w:abstractNumId w:val="6"/>
  </w:num>
  <w:num w:numId="16" w16cid:durableId="1604606021">
    <w:abstractNumId w:val="5"/>
  </w:num>
  <w:num w:numId="17" w16cid:durableId="2044599283">
    <w:abstractNumId w:val="16"/>
  </w:num>
  <w:num w:numId="18" w16cid:durableId="115430007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38"/>
    <w:rsid w:val="00000FA0"/>
    <w:rsid w:val="000033D0"/>
    <w:rsid w:val="000052FC"/>
    <w:rsid w:val="00005423"/>
    <w:rsid w:val="00005B82"/>
    <w:rsid w:val="00006EA5"/>
    <w:rsid w:val="00007D1A"/>
    <w:rsid w:val="00010CEC"/>
    <w:rsid w:val="00011573"/>
    <w:rsid w:val="00011D9C"/>
    <w:rsid w:val="00012FC3"/>
    <w:rsid w:val="0001388E"/>
    <w:rsid w:val="00013A23"/>
    <w:rsid w:val="00013B61"/>
    <w:rsid w:val="0001429F"/>
    <w:rsid w:val="00014F70"/>
    <w:rsid w:val="00020B9C"/>
    <w:rsid w:val="00021702"/>
    <w:rsid w:val="000226AD"/>
    <w:rsid w:val="0002370E"/>
    <w:rsid w:val="00023DD2"/>
    <w:rsid w:val="00024436"/>
    <w:rsid w:val="00027133"/>
    <w:rsid w:val="0003108F"/>
    <w:rsid w:val="000310A4"/>
    <w:rsid w:val="00031B8D"/>
    <w:rsid w:val="00032DCB"/>
    <w:rsid w:val="00033E63"/>
    <w:rsid w:val="0003500D"/>
    <w:rsid w:val="00036507"/>
    <w:rsid w:val="00036582"/>
    <w:rsid w:val="00036916"/>
    <w:rsid w:val="00036E39"/>
    <w:rsid w:val="00037E47"/>
    <w:rsid w:val="000413C9"/>
    <w:rsid w:val="00043E3F"/>
    <w:rsid w:val="0004468F"/>
    <w:rsid w:val="000454D9"/>
    <w:rsid w:val="00045B9E"/>
    <w:rsid w:val="000505F5"/>
    <w:rsid w:val="00051099"/>
    <w:rsid w:val="0005251E"/>
    <w:rsid w:val="00053271"/>
    <w:rsid w:val="000546E3"/>
    <w:rsid w:val="00056BF5"/>
    <w:rsid w:val="0005726A"/>
    <w:rsid w:val="00057556"/>
    <w:rsid w:val="00057E86"/>
    <w:rsid w:val="000602CA"/>
    <w:rsid w:val="000612D4"/>
    <w:rsid w:val="00061563"/>
    <w:rsid w:val="00061778"/>
    <w:rsid w:val="00061B91"/>
    <w:rsid w:val="00062673"/>
    <w:rsid w:val="000626CA"/>
    <w:rsid w:val="00063609"/>
    <w:rsid w:val="000667F6"/>
    <w:rsid w:val="00066808"/>
    <w:rsid w:val="00067317"/>
    <w:rsid w:val="00070F20"/>
    <w:rsid w:val="00071CFF"/>
    <w:rsid w:val="00072002"/>
    <w:rsid w:val="00072F7A"/>
    <w:rsid w:val="00073721"/>
    <w:rsid w:val="00073747"/>
    <w:rsid w:val="00074097"/>
    <w:rsid w:val="00075CF0"/>
    <w:rsid w:val="000765D5"/>
    <w:rsid w:val="00077702"/>
    <w:rsid w:val="00080FF9"/>
    <w:rsid w:val="00081135"/>
    <w:rsid w:val="00081C8B"/>
    <w:rsid w:val="000821D4"/>
    <w:rsid w:val="00082310"/>
    <w:rsid w:val="000826C6"/>
    <w:rsid w:val="00082BEA"/>
    <w:rsid w:val="00084278"/>
    <w:rsid w:val="000863E9"/>
    <w:rsid w:val="00086B38"/>
    <w:rsid w:val="00086F73"/>
    <w:rsid w:val="00087319"/>
    <w:rsid w:val="00087EED"/>
    <w:rsid w:val="0009008E"/>
    <w:rsid w:val="00091567"/>
    <w:rsid w:val="000918EC"/>
    <w:rsid w:val="00091B21"/>
    <w:rsid w:val="000929BB"/>
    <w:rsid w:val="00092A6F"/>
    <w:rsid w:val="0009389E"/>
    <w:rsid w:val="00093DDB"/>
    <w:rsid w:val="0009444F"/>
    <w:rsid w:val="000945A8"/>
    <w:rsid w:val="00094C58"/>
    <w:rsid w:val="000963C1"/>
    <w:rsid w:val="0009675E"/>
    <w:rsid w:val="0009699B"/>
    <w:rsid w:val="00096EB9"/>
    <w:rsid w:val="000A1339"/>
    <w:rsid w:val="000A1BD4"/>
    <w:rsid w:val="000A1EB8"/>
    <w:rsid w:val="000A21ED"/>
    <w:rsid w:val="000A289A"/>
    <w:rsid w:val="000A2A8E"/>
    <w:rsid w:val="000A4256"/>
    <w:rsid w:val="000A4AEB"/>
    <w:rsid w:val="000A55C5"/>
    <w:rsid w:val="000A5B0E"/>
    <w:rsid w:val="000B078D"/>
    <w:rsid w:val="000B10F5"/>
    <w:rsid w:val="000B1355"/>
    <w:rsid w:val="000B1944"/>
    <w:rsid w:val="000B407E"/>
    <w:rsid w:val="000B5EEA"/>
    <w:rsid w:val="000B6E8F"/>
    <w:rsid w:val="000C184C"/>
    <w:rsid w:val="000C3A1F"/>
    <w:rsid w:val="000C4355"/>
    <w:rsid w:val="000C5295"/>
    <w:rsid w:val="000C5304"/>
    <w:rsid w:val="000C5435"/>
    <w:rsid w:val="000D0B17"/>
    <w:rsid w:val="000D2D5D"/>
    <w:rsid w:val="000D2E8E"/>
    <w:rsid w:val="000D328C"/>
    <w:rsid w:val="000D4A9D"/>
    <w:rsid w:val="000D4E02"/>
    <w:rsid w:val="000D4E12"/>
    <w:rsid w:val="000D56FE"/>
    <w:rsid w:val="000D7BD6"/>
    <w:rsid w:val="000E169C"/>
    <w:rsid w:val="000E1E0B"/>
    <w:rsid w:val="000E3C27"/>
    <w:rsid w:val="000E4568"/>
    <w:rsid w:val="000E47D4"/>
    <w:rsid w:val="000E7C29"/>
    <w:rsid w:val="000F020C"/>
    <w:rsid w:val="000F0349"/>
    <w:rsid w:val="000F0F3F"/>
    <w:rsid w:val="000F12F3"/>
    <w:rsid w:val="000F1399"/>
    <w:rsid w:val="000F1637"/>
    <w:rsid w:val="000F1832"/>
    <w:rsid w:val="000F19D3"/>
    <w:rsid w:val="000F2638"/>
    <w:rsid w:val="000F2A12"/>
    <w:rsid w:val="000F3D14"/>
    <w:rsid w:val="000F53BB"/>
    <w:rsid w:val="000F7115"/>
    <w:rsid w:val="000F7816"/>
    <w:rsid w:val="00100FCA"/>
    <w:rsid w:val="00102037"/>
    <w:rsid w:val="0010248E"/>
    <w:rsid w:val="001025ED"/>
    <w:rsid w:val="00103238"/>
    <w:rsid w:val="001051B5"/>
    <w:rsid w:val="00105442"/>
    <w:rsid w:val="00110144"/>
    <w:rsid w:val="00112FA2"/>
    <w:rsid w:val="00114874"/>
    <w:rsid w:val="00114C8C"/>
    <w:rsid w:val="0011535D"/>
    <w:rsid w:val="001169CB"/>
    <w:rsid w:val="00121477"/>
    <w:rsid w:val="00122602"/>
    <w:rsid w:val="00122AC3"/>
    <w:rsid w:val="00124473"/>
    <w:rsid w:val="00124A9F"/>
    <w:rsid w:val="00124E08"/>
    <w:rsid w:val="001252AB"/>
    <w:rsid w:val="0012564F"/>
    <w:rsid w:val="00126EF2"/>
    <w:rsid w:val="001307A0"/>
    <w:rsid w:val="00131C9E"/>
    <w:rsid w:val="00132557"/>
    <w:rsid w:val="001329F3"/>
    <w:rsid w:val="00133FB3"/>
    <w:rsid w:val="00134D7E"/>
    <w:rsid w:val="00135C3E"/>
    <w:rsid w:val="001361D5"/>
    <w:rsid w:val="001371F6"/>
    <w:rsid w:val="00140A6A"/>
    <w:rsid w:val="0014258B"/>
    <w:rsid w:val="00142B89"/>
    <w:rsid w:val="001442F3"/>
    <w:rsid w:val="00144993"/>
    <w:rsid w:val="001463C9"/>
    <w:rsid w:val="00146898"/>
    <w:rsid w:val="00146B1A"/>
    <w:rsid w:val="00147D9B"/>
    <w:rsid w:val="00150F47"/>
    <w:rsid w:val="001514BE"/>
    <w:rsid w:val="00153945"/>
    <w:rsid w:val="00154885"/>
    <w:rsid w:val="0015522E"/>
    <w:rsid w:val="00156189"/>
    <w:rsid w:val="001561F8"/>
    <w:rsid w:val="001570F5"/>
    <w:rsid w:val="00157DFD"/>
    <w:rsid w:val="001622CD"/>
    <w:rsid w:val="00163DA6"/>
    <w:rsid w:val="00163EA4"/>
    <w:rsid w:val="00164251"/>
    <w:rsid w:val="0016455B"/>
    <w:rsid w:val="00165056"/>
    <w:rsid w:val="0016658A"/>
    <w:rsid w:val="0016668A"/>
    <w:rsid w:val="00167952"/>
    <w:rsid w:val="0017065C"/>
    <w:rsid w:val="00170B65"/>
    <w:rsid w:val="00171229"/>
    <w:rsid w:val="00171490"/>
    <w:rsid w:val="00172E4C"/>
    <w:rsid w:val="00174F35"/>
    <w:rsid w:val="00175F36"/>
    <w:rsid w:val="00180A48"/>
    <w:rsid w:val="00180BE6"/>
    <w:rsid w:val="001820EC"/>
    <w:rsid w:val="00183559"/>
    <w:rsid w:val="001839A4"/>
    <w:rsid w:val="0018415B"/>
    <w:rsid w:val="00185C3A"/>
    <w:rsid w:val="0019195D"/>
    <w:rsid w:val="00195754"/>
    <w:rsid w:val="00196353"/>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20F"/>
    <w:rsid w:val="001C3368"/>
    <w:rsid w:val="001C3D6E"/>
    <w:rsid w:val="001C5663"/>
    <w:rsid w:val="001C5C20"/>
    <w:rsid w:val="001C76CF"/>
    <w:rsid w:val="001D2BCD"/>
    <w:rsid w:val="001D47E6"/>
    <w:rsid w:val="001D490B"/>
    <w:rsid w:val="001D6D2F"/>
    <w:rsid w:val="001D723B"/>
    <w:rsid w:val="001D7FB0"/>
    <w:rsid w:val="001E0929"/>
    <w:rsid w:val="001E1944"/>
    <w:rsid w:val="001E1BEB"/>
    <w:rsid w:val="001E2402"/>
    <w:rsid w:val="001E2823"/>
    <w:rsid w:val="001E47AD"/>
    <w:rsid w:val="001E59D7"/>
    <w:rsid w:val="001E60E5"/>
    <w:rsid w:val="001E60E7"/>
    <w:rsid w:val="001E7AAD"/>
    <w:rsid w:val="001F037B"/>
    <w:rsid w:val="001F0E8C"/>
    <w:rsid w:val="001F1620"/>
    <w:rsid w:val="001F294F"/>
    <w:rsid w:val="001F2F54"/>
    <w:rsid w:val="001F5495"/>
    <w:rsid w:val="001F60D1"/>
    <w:rsid w:val="001F6558"/>
    <w:rsid w:val="001F72D8"/>
    <w:rsid w:val="001F7C01"/>
    <w:rsid w:val="00200C1C"/>
    <w:rsid w:val="00200E0B"/>
    <w:rsid w:val="0020133D"/>
    <w:rsid w:val="00202BFD"/>
    <w:rsid w:val="002038CD"/>
    <w:rsid w:val="00206BA3"/>
    <w:rsid w:val="00210BE9"/>
    <w:rsid w:val="00213002"/>
    <w:rsid w:val="00214D19"/>
    <w:rsid w:val="00215C5F"/>
    <w:rsid w:val="00215DF2"/>
    <w:rsid w:val="002179B8"/>
    <w:rsid w:val="00217A15"/>
    <w:rsid w:val="00220807"/>
    <w:rsid w:val="00220FC6"/>
    <w:rsid w:val="0022126D"/>
    <w:rsid w:val="0022246C"/>
    <w:rsid w:val="00222B90"/>
    <w:rsid w:val="0022380A"/>
    <w:rsid w:val="002254AC"/>
    <w:rsid w:val="0022574F"/>
    <w:rsid w:val="00226EF4"/>
    <w:rsid w:val="00227EDE"/>
    <w:rsid w:val="00230068"/>
    <w:rsid w:val="002303A1"/>
    <w:rsid w:val="002304F1"/>
    <w:rsid w:val="00230CC4"/>
    <w:rsid w:val="00231C1E"/>
    <w:rsid w:val="0023647E"/>
    <w:rsid w:val="002366D2"/>
    <w:rsid w:val="00237D94"/>
    <w:rsid w:val="0024003F"/>
    <w:rsid w:val="002401FB"/>
    <w:rsid w:val="002408C7"/>
    <w:rsid w:val="002422F9"/>
    <w:rsid w:val="00243A60"/>
    <w:rsid w:val="00244EB2"/>
    <w:rsid w:val="00244F02"/>
    <w:rsid w:val="0024570A"/>
    <w:rsid w:val="00252E86"/>
    <w:rsid w:val="002535CC"/>
    <w:rsid w:val="002548C6"/>
    <w:rsid w:val="002559E6"/>
    <w:rsid w:val="0025678F"/>
    <w:rsid w:val="00256D13"/>
    <w:rsid w:val="00257133"/>
    <w:rsid w:val="0026024E"/>
    <w:rsid w:val="0026056D"/>
    <w:rsid w:val="0026180E"/>
    <w:rsid w:val="00262151"/>
    <w:rsid w:val="0026228B"/>
    <w:rsid w:val="00263D55"/>
    <w:rsid w:val="00264AF0"/>
    <w:rsid w:val="00264F6C"/>
    <w:rsid w:val="00265A97"/>
    <w:rsid w:val="00265E0B"/>
    <w:rsid w:val="00270019"/>
    <w:rsid w:val="00270B28"/>
    <w:rsid w:val="0027388E"/>
    <w:rsid w:val="00274BA8"/>
    <w:rsid w:val="00274F5E"/>
    <w:rsid w:val="00276B63"/>
    <w:rsid w:val="002776B1"/>
    <w:rsid w:val="00277E45"/>
    <w:rsid w:val="00280981"/>
    <w:rsid w:val="002814FF"/>
    <w:rsid w:val="00281828"/>
    <w:rsid w:val="002828D3"/>
    <w:rsid w:val="00282AF8"/>
    <w:rsid w:val="00284B8B"/>
    <w:rsid w:val="0028651E"/>
    <w:rsid w:val="002874C9"/>
    <w:rsid w:val="00290157"/>
    <w:rsid w:val="0029020B"/>
    <w:rsid w:val="002902B0"/>
    <w:rsid w:val="002937A4"/>
    <w:rsid w:val="00293F23"/>
    <w:rsid w:val="00293FED"/>
    <w:rsid w:val="0029412A"/>
    <w:rsid w:val="0029442E"/>
    <w:rsid w:val="00294AAE"/>
    <w:rsid w:val="00296C0D"/>
    <w:rsid w:val="00297455"/>
    <w:rsid w:val="0029748D"/>
    <w:rsid w:val="002A0C33"/>
    <w:rsid w:val="002A0E9B"/>
    <w:rsid w:val="002A17EC"/>
    <w:rsid w:val="002A225F"/>
    <w:rsid w:val="002A30DE"/>
    <w:rsid w:val="002A5725"/>
    <w:rsid w:val="002A716C"/>
    <w:rsid w:val="002A77EB"/>
    <w:rsid w:val="002B1848"/>
    <w:rsid w:val="002B1D2E"/>
    <w:rsid w:val="002B2C17"/>
    <w:rsid w:val="002B32C4"/>
    <w:rsid w:val="002B3320"/>
    <w:rsid w:val="002B3424"/>
    <w:rsid w:val="002B524B"/>
    <w:rsid w:val="002B7B15"/>
    <w:rsid w:val="002C00D1"/>
    <w:rsid w:val="002C209E"/>
    <w:rsid w:val="002C22E2"/>
    <w:rsid w:val="002C2735"/>
    <w:rsid w:val="002C578D"/>
    <w:rsid w:val="002C69EC"/>
    <w:rsid w:val="002C6AC3"/>
    <w:rsid w:val="002C6C1F"/>
    <w:rsid w:val="002D002E"/>
    <w:rsid w:val="002D03C5"/>
    <w:rsid w:val="002D20D4"/>
    <w:rsid w:val="002D3429"/>
    <w:rsid w:val="002D44BE"/>
    <w:rsid w:val="002D4698"/>
    <w:rsid w:val="002D4841"/>
    <w:rsid w:val="002D576E"/>
    <w:rsid w:val="002D64BB"/>
    <w:rsid w:val="002D66BA"/>
    <w:rsid w:val="002D70EF"/>
    <w:rsid w:val="002E0738"/>
    <w:rsid w:val="002E2E92"/>
    <w:rsid w:val="002E4316"/>
    <w:rsid w:val="002E5135"/>
    <w:rsid w:val="002E53AF"/>
    <w:rsid w:val="002E5522"/>
    <w:rsid w:val="002E5D9F"/>
    <w:rsid w:val="002E6DD7"/>
    <w:rsid w:val="002F3056"/>
    <w:rsid w:val="002F5EA8"/>
    <w:rsid w:val="002F6741"/>
    <w:rsid w:val="002F6937"/>
    <w:rsid w:val="002F6DEE"/>
    <w:rsid w:val="002F6EC4"/>
    <w:rsid w:val="00300C70"/>
    <w:rsid w:val="003039C9"/>
    <w:rsid w:val="0030773A"/>
    <w:rsid w:val="003078A6"/>
    <w:rsid w:val="0031076C"/>
    <w:rsid w:val="00310F5B"/>
    <w:rsid w:val="003117D4"/>
    <w:rsid w:val="00311986"/>
    <w:rsid w:val="00313455"/>
    <w:rsid w:val="0031375E"/>
    <w:rsid w:val="0031454D"/>
    <w:rsid w:val="003147F1"/>
    <w:rsid w:val="00315501"/>
    <w:rsid w:val="003157EA"/>
    <w:rsid w:val="00315A1F"/>
    <w:rsid w:val="00317C80"/>
    <w:rsid w:val="0032062B"/>
    <w:rsid w:val="0032096B"/>
    <w:rsid w:val="00321DA2"/>
    <w:rsid w:val="003222A3"/>
    <w:rsid w:val="003227EB"/>
    <w:rsid w:val="00324E5F"/>
    <w:rsid w:val="00330537"/>
    <w:rsid w:val="00330851"/>
    <w:rsid w:val="00330B13"/>
    <w:rsid w:val="00330B5B"/>
    <w:rsid w:val="003313DD"/>
    <w:rsid w:val="00332D9F"/>
    <w:rsid w:val="003332D7"/>
    <w:rsid w:val="00334A9C"/>
    <w:rsid w:val="00334AA1"/>
    <w:rsid w:val="00335158"/>
    <w:rsid w:val="00337384"/>
    <w:rsid w:val="00340CC0"/>
    <w:rsid w:val="00342C0B"/>
    <w:rsid w:val="00343224"/>
    <w:rsid w:val="00346504"/>
    <w:rsid w:val="00347457"/>
    <w:rsid w:val="003476F1"/>
    <w:rsid w:val="00347E4A"/>
    <w:rsid w:val="00352388"/>
    <w:rsid w:val="0035265F"/>
    <w:rsid w:val="00356987"/>
    <w:rsid w:val="00356E56"/>
    <w:rsid w:val="00360813"/>
    <w:rsid w:val="00362095"/>
    <w:rsid w:val="00364619"/>
    <w:rsid w:val="0036464E"/>
    <w:rsid w:val="00365072"/>
    <w:rsid w:val="00365B50"/>
    <w:rsid w:val="003671B8"/>
    <w:rsid w:val="0036791A"/>
    <w:rsid w:val="00367F18"/>
    <w:rsid w:val="003700B8"/>
    <w:rsid w:val="00370993"/>
    <w:rsid w:val="00371099"/>
    <w:rsid w:val="00371791"/>
    <w:rsid w:val="00373236"/>
    <w:rsid w:val="00376790"/>
    <w:rsid w:val="00376D00"/>
    <w:rsid w:val="00380D9D"/>
    <w:rsid w:val="00381543"/>
    <w:rsid w:val="00381A32"/>
    <w:rsid w:val="00381E58"/>
    <w:rsid w:val="00382AEB"/>
    <w:rsid w:val="00382ECD"/>
    <w:rsid w:val="00383D2B"/>
    <w:rsid w:val="00385DF4"/>
    <w:rsid w:val="0039063E"/>
    <w:rsid w:val="00390FF0"/>
    <w:rsid w:val="0039123F"/>
    <w:rsid w:val="0039170B"/>
    <w:rsid w:val="00391CCE"/>
    <w:rsid w:val="00393742"/>
    <w:rsid w:val="00393925"/>
    <w:rsid w:val="003949C6"/>
    <w:rsid w:val="0039576B"/>
    <w:rsid w:val="00396659"/>
    <w:rsid w:val="003A256C"/>
    <w:rsid w:val="003A3954"/>
    <w:rsid w:val="003A408F"/>
    <w:rsid w:val="003A44DF"/>
    <w:rsid w:val="003A49CB"/>
    <w:rsid w:val="003A4BD4"/>
    <w:rsid w:val="003A5D88"/>
    <w:rsid w:val="003A5FE2"/>
    <w:rsid w:val="003A7D6C"/>
    <w:rsid w:val="003B09EE"/>
    <w:rsid w:val="003B11EA"/>
    <w:rsid w:val="003B1962"/>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31D6"/>
    <w:rsid w:val="003D5064"/>
    <w:rsid w:val="003D5DD9"/>
    <w:rsid w:val="003D5FC8"/>
    <w:rsid w:val="003E0BCC"/>
    <w:rsid w:val="003E3C02"/>
    <w:rsid w:val="003E6108"/>
    <w:rsid w:val="003E6832"/>
    <w:rsid w:val="003E68B9"/>
    <w:rsid w:val="003E7601"/>
    <w:rsid w:val="003E782C"/>
    <w:rsid w:val="003F08FE"/>
    <w:rsid w:val="003F203A"/>
    <w:rsid w:val="003F223C"/>
    <w:rsid w:val="003F253A"/>
    <w:rsid w:val="003F3658"/>
    <w:rsid w:val="003F4500"/>
    <w:rsid w:val="003F4C2A"/>
    <w:rsid w:val="004008B5"/>
    <w:rsid w:val="004021F2"/>
    <w:rsid w:val="00402BB1"/>
    <w:rsid w:val="00402C9F"/>
    <w:rsid w:val="00403CC2"/>
    <w:rsid w:val="00405584"/>
    <w:rsid w:val="00405CB8"/>
    <w:rsid w:val="00406374"/>
    <w:rsid w:val="004067A9"/>
    <w:rsid w:val="00410C3B"/>
    <w:rsid w:val="00411876"/>
    <w:rsid w:val="00414F1A"/>
    <w:rsid w:val="00415BF0"/>
    <w:rsid w:val="00416571"/>
    <w:rsid w:val="00416874"/>
    <w:rsid w:val="00417DD6"/>
    <w:rsid w:val="00424983"/>
    <w:rsid w:val="0042523B"/>
    <w:rsid w:val="00425915"/>
    <w:rsid w:val="0042602B"/>
    <w:rsid w:val="00427C8C"/>
    <w:rsid w:val="00430246"/>
    <w:rsid w:val="004304BD"/>
    <w:rsid w:val="004304F6"/>
    <w:rsid w:val="00430DD8"/>
    <w:rsid w:val="004311EA"/>
    <w:rsid w:val="00431654"/>
    <w:rsid w:val="004325BE"/>
    <w:rsid w:val="004336BD"/>
    <w:rsid w:val="00434E41"/>
    <w:rsid w:val="00435DA0"/>
    <w:rsid w:val="004360FB"/>
    <w:rsid w:val="00436450"/>
    <w:rsid w:val="0043661B"/>
    <w:rsid w:val="00437E8D"/>
    <w:rsid w:val="00442037"/>
    <w:rsid w:val="00442A6F"/>
    <w:rsid w:val="004439DD"/>
    <w:rsid w:val="00443FA9"/>
    <w:rsid w:val="004447E7"/>
    <w:rsid w:val="00445DDF"/>
    <w:rsid w:val="004469BB"/>
    <w:rsid w:val="00446B47"/>
    <w:rsid w:val="00446F01"/>
    <w:rsid w:val="00451C96"/>
    <w:rsid w:val="004537A9"/>
    <w:rsid w:val="00453B52"/>
    <w:rsid w:val="00454995"/>
    <w:rsid w:val="00454D13"/>
    <w:rsid w:val="004551BD"/>
    <w:rsid w:val="00457BA9"/>
    <w:rsid w:val="0046270C"/>
    <w:rsid w:val="00462D03"/>
    <w:rsid w:val="004638EE"/>
    <w:rsid w:val="00464B23"/>
    <w:rsid w:val="00464E8A"/>
    <w:rsid w:val="00465521"/>
    <w:rsid w:val="0046557E"/>
    <w:rsid w:val="004666D8"/>
    <w:rsid w:val="00467AE4"/>
    <w:rsid w:val="004700BD"/>
    <w:rsid w:val="00470B49"/>
    <w:rsid w:val="00471913"/>
    <w:rsid w:val="00473AD5"/>
    <w:rsid w:val="0047418A"/>
    <w:rsid w:val="00474A38"/>
    <w:rsid w:val="004755A5"/>
    <w:rsid w:val="00475C51"/>
    <w:rsid w:val="004763CA"/>
    <w:rsid w:val="00476770"/>
    <w:rsid w:val="00476925"/>
    <w:rsid w:val="00476DCB"/>
    <w:rsid w:val="00477671"/>
    <w:rsid w:val="004815F6"/>
    <w:rsid w:val="00481795"/>
    <w:rsid w:val="0048187A"/>
    <w:rsid w:val="00481897"/>
    <w:rsid w:val="00481A49"/>
    <w:rsid w:val="00482C74"/>
    <w:rsid w:val="00482F12"/>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78B"/>
    <w:rsid w:val="004A38C4"/>
    <w:rsid w:val="004A4C3D"/>
    <w:rsid w:val="004A4DE7"/>
    <w:rsid w:val="004A5309"/>
    <w:rsid w:val="004A5688"/>
    <w:rsid w:val="004A575E"/>
    <w:rsid w:val="004A65E1"/>
    <w:rsid w:val="004A66B5"/>
    <w:rsid w:val="004A6D83"/>
    <w:rsid w:val="004A727A"/>
    <w:rsid w:val="004A73A9"/>
    <w:rsid w:val="004B0567"/>
    <w:rsid w:val="004B064B"/>
    <w:rsid w:val="004B1963"/>
    <w:rsid w:val="004B1BA1"/>
    <w:rsid w:val="004B4168"/>
    <w:rsid w:val="004B4DBE"/>
    <w:rsid w:val="004B6670"/>
    <w:rsid w:val="004B72A5"/>
    <w:rsid w:val="004B732E"/>
    <w:rsid w:val="004C02E2"/>
    <w:rsid w:val="004C3EA4"/>
    <w:rsid w:val="004C4833"/>
    <w:rsid w:val="004C5177"/>
    <w:rsid w:val="004C5BA1"/>
    <w:rsid w:val="004C7346"/>
    <w:rsid w:val="004C7EA3"/>
    <w:rsid w:val="004D2D7B"/>
    <w:rsid w:val="004D2E64"/>
    <w:rsid w:val="004D3919"/>
    <w:rsid w:val="004D41B2"/>
    <w:rsid w:val="004D4546"/>
    <w:rsid w:val="004D46FF"/>
    <w:rsid w:val="004D78FC"/>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47B3"/>
    <w:rsid w:val="00505D67"/>
    <w:rsid w:val="00506400"/>
    <w:rsid w:val="005071C6"/>
    <w:rsid w:val="00507A52"/>
    <w:rsid w:val="00510063"/>
    <w:rsid w:val="00511292"/>
    <w:rsid w:val="00511EEC"/>
    <w:rsid w:val="005128E2"/>
    <w:rsid w:val="00512B26"/>
    <w:rsid w:val="005130E4"/>
    <w:rsid w:val="00515A58"/>
    <w:rsid w:val="00516647"/>
    <w:rsid w:val="00516D5C"/>
    <w:rsid w:val="00517072"/>
    <w:rsid w:val="00517322"/>
    <w:rsid w:val="005202C1"/>
    <w:rsid w:val="005203EE"/>
    <w:rsid w:val="00520D78"/>
    <w:rsid w:val="00521365"/>
    <w:rsid w:val="005215C7"/>
    <w:rsid w:val="00521B74"/>
    <w:rsid w:val="005253DC"/>
    <w:rsid w:val="00525509"/>
    <w:rsid w:val="00526269"/>
    <w:rsid w:val="00526E81"/>
    <w:rsid w:val="00530B63"/>
    <w:rsid w:val="00530B85"/>
    <w:rsid w:val="00532AD5"/>
    <w:rsid w:val="00533E13"/>
    <w:rsid w:val="00534B33"/>
    <w:rsid w:val="00535081"/>
    <w:rsid w:val="00536855"/>
    <w:rsid w:val="0054179D"/>
    <w:rsid w:val="00541ADA"/>
    <w:rsid w:val="00541BC2"/>
    <w:rsid w:val="00541F62"/>
    <w:rsid w:val="005420A6"/>
    <w:rsid w:val="00542266"/>
    <w:rsid w:val="005455F2"/>
    <w:rsid w:val="00545704"/>
    <w:rsid w:val="00545B21"/>
    <w:rsid w:val="00546659"/>
    <w:rsid w:val="00546C43"/>
    <w:rsid w:val="00550055"/>
    <w:rsid w:val="00550400"/>
    <w:rsid w:val="0055237B"/>
    <w:rsid w:val="005539D2"/>
    <w:rsid w:val="00554B99"/>
    <w:rsid w:val="00554DC1"/>
    <w:rsid w:val="0055514F"/>
    <w:rsid w:val="00555736"/>
    <w:rsid w:val="00557C0F"/>
    <w:rsid w:val="00560745"/>
    <w:rsid w:val="00560E56"/>
    <w:rsid w:val="005616B6"/>
    <w:rsid w:val="00562D40"/>
    <w:rsid w:val="0056526D"/>
    <w:rsid w:val="00565F03"/>
    <w:rsid w:val="00567316"/>
    <w:rsid w:val="00571E0F"/>
    <w:rsid w:val="00573562"/>
    <w:rsid w:val="005736BF"/>
    <w:rsid w:val="00573F1D"/>
    <w:rsid w:val="00574A88"/>
    <w:rsid w:val="005755D6"/>
    <w:rsid w:val="00576411"/>
    <w:rsid w:val="00576813"/>
    <w:rsid w:val="00577EBB"/>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65C"/>
    <w:rsid w:val="005B2FBD"/>
    <w:rsid w:val="005B5B8F"/>
    <w:rsid w:val="005B6540"/>
    <w:rsid w:val="005C0428"/>
    <w:rsid w:val="005C1CFD"/>
    <w:rsid w:val="005C25EC"/>
    <w:rsid w:val="005C5A02"/>
    <w:rsid w:val="005C62DD"/>
    <w:rsid w:val="005C6A6E"/>
    <w:rsid w:val="005C6C4B"/>
    <w:rsid w:val="005C7D42"/>
    <w:rsid w:val="005D0A70"/>
    <w:rsid w:val="005D1371"/>
    <w:rsid w:val="005D2F3A"/>
    <w:rsid w:val="005D3C25"/>
    <w:rsid w:val="005D4840"/>
    <w:rsid w:val="005D538F"/>
    <w:rsid w:val="005D7450"/>
    <w:rsid w:val="005D7EEC"/>
    <w:rsid w:val="005E004B"/>
    <w:rsid w:val="005E1B4D"/>
    <w:rsid w:val="005E1B54"/>
    <w:rsid w:val="005E3069"/>
    <w:rsid w:val="005E4157"/>
    <w:rsid w:val="005E68D6"/>
    <w:rsid w:val="005F337D"/>
    <w:rsid w:val="005F3F31"/>
    <w:rsid w:val="005F592C"/>
    <w:rsid w:val="005F5A34"/>
    <w:rsid w:val="00600065"/>
    <w:rsid w:val="0060127B"/>
    <w:rsid w:val="00602ECE"/>
    <w:rsid w:val="00604D76"/>
    <w:rsid w:val="0060522B"/>
    <w:rsid w:val="006071C6"/>
    <w:rsid w:val="00607D75"/>
    <w:rsid w:val="00610F95"/>
    <w:rsid w:val="00613F1A"/>
    <w:rsid w:val="00614140"/>
    <w:rsid w:val="006145A5"/>
    <w:rsid w:val="00615E88"/>
    <w:rsid w:val="006177E1"/>
    <w:rsid w:val="0061791E"/>
    <w:rsid w:val="00620164"/>
    <w:rsid w:val="00620290"/>
    <w:rsid w:val="00620778"/>
    <w:rsid w:val="0062084C"/>
    <w:rsid w:val="006215D1"/>
    <w:rsid w:val="00622D52"/>
    <w:rsid w:val="00624386"/>
    <w:rsid w:val="0062440B"/>
    <w:rsid w:val="00624DA8"/>
    <w:rsid w:val="00631551"/>
    <w:rsid w:val="00631EF4"/>
    <w:rsid w:val="00632D4D"/>
    <w:rsid w:val="00634E09"/>
    <w:rsid w:val="00635386"/>
    <w:rsid w:val="0063586E"/>
    <w:rsid w:val="00637169"/>
    <w:rsid w:val="0064083D"/>
    <w:rsid w:val="006416BE"/>
    <w:rsid w:val="0064170C"/>
    <w:rsid w:val="006424E4"/>
    <w:rsid w:val="00642C86"/>
    <w:rsid w:val="00646E01"/>
    <w:rsid w:val="00650314"/>
    <w:rsid w:val="006508FD"/>
    <w:rsid w:val="00651597"/>
    <w:rsid w:val="00652C8D"/>
    <w:rsid w:val="00654648"/>
    <w:rsid w:val="00655079"/>
    <w:rsid w:val="0066398B"/>
    <w:rsid w:val="006650AF"/>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4BA8"/>
    <w:rsid w:val="006855C7"/>
    <w:rsid w:val="00685968"/>
    <w:rsid w:val="00686EFE"/>
    <w:rsid w:val="00686FA1"/>
    <w:rsid w:val="006900A4"/>
    <w:rsid w:val="006901FE"/>
    <w:rsid w:val="006908BB"/>
    <w:rsid w:val="0069223C"/>
    <w:rsid w:val="006922EA"/>
    <w:rsid w:val="00692A36"/>
    <w:rsid w:val="006932A6"/>
    <w:rsid w:val="00693881"/>
    <w:rsid w:val="00693C00"/>
    <w:rsid w:val="00694514"/>
    <w:rsid w:val="00694A47"/>
    <w:rsid w:val="00696130"/>
    <w:rsid w:val="00696454"/>
    <w:rsid w:val="006964B4"/>
    <w:rsid w:val="00697E6C"/>
    <w:rsid w:val="006A041B"/>
    <w:rsid w:val="006A05BB"/>
    <w:rsid w:val="006A1FA1"/>
    <w:rsid w:val="006A26FE"/>
    <w:rsid w:val="006A4587"/>
    <w:rsid w:val="006A4780"/>
    <w:rsid w:val="006A51C6"/>
    <w:rsid w:val="006A5D21"/>
    <w:rsid w:val="006A64A5"/>
    <w:rsid w:val="006A7396"/>
    <w:rsid w:val="006A776E"/>
    <w:rsid w:val="006B0119"/>
    <w:rsid w:val="006B022A"/>
    <w:rsid w:val="006B023D"/>
    <w:rsid w:val="006B032C"/>
    <w:rsid w:val="006B03D5"/>
    <w:rsid w:val="006B08F7"/>
    <w:rsid w:val="006B1652"/>
    <w:rsid w:val="006B1F63"/>
    <w:rsid w:val="006B26A3"/>
    <w:rsid w:val="006B4747"/>
    <w:rsid w:val="006B56D1"/>
    <w:rsid w:val="006B742E"/>
    <w:rsid w:val="006C0727"/>
    <w:rsid w:val="006C09ED"/>
    <w:rsid w:val="006C1F82"/>
    <w:rsid w:val="006C217B"/>
    <w:rsid w:val="006C2A5A"/>
    <w:rsid w:val="006C36D1"/>
    <w:rsid w:val="006C55BD"/>
    <w:rsid w:val="006C602F"/>
    <w:rsid w:val="006C6256"/>
    <w:rsid w:val="006C635D"/>
    <w:rsid w:val="006C733C"/>
    <w:rsid w:val="006D0DC4"/>
    <w:rsid w:val="006D3655"/>
    <w:rsid w:val="006D3F5C"/>
    <w:rsid w:val="006D400A"/>
    <w:rsid w:val="006D4F2A"/>
    <w:rsid w:val="006D66B3"/>
    <w:rsid w:val="006E0362"/>
    <w:rsid w:val="006E0479"/>
    <w:rsid w:val="006E145F"/>
    <w:rsid w:val="006E1798"/>
    <w:rsid w:val="006E22AA"/>
    <w:rsid w:val="006E26E4"/>
    <w:rsid w:val="006E2A69"/>
    <w:rsid w:val="006E2AF2"/>
    <w:rsid w:val="006E3179"/>
    <w:rsid w:val="006E4D7B"/>
    <w:rsid w:val="006E660D"/>
    <w:rsid w:val="006E7626"/>
    <w:rsid w:val="006F33CB"/>
    <w:rsid w:val="006F3850"/>
    <w:rsid w:val="006F475C"/>
    <w:rsid w:val="006F4D27"/>
    <w:rsid w:val="006F54D2"/>
    <w:rsid w:val="006F5952"/>
    <w:rsid w:val="00701397"/>
    <w:rsid w:val="00704C96"/>
    <w:rsid w:val="00705E5B"/>
    <w:rsid w:val="00706986"/>
    <w:rsid w:val="00706AB7"/>
    <w:rsid w:val="00707C05"/>
    <w:rsid w:val="00710769"/>
    <w:rsid w:val="00710BAF"/>
    <w:rsid w:val="00710CFF"/>
    <w:rsid w:val="007119B4"/>
    <w:rsid w:val="007122FD"/>
    <w:rsid w:val="0071332A"/>
    <w:rsid w:val="00714113"/>
    <w:rsid w:val="007141C7"/>
    <w:rsid w:val="00714A61"/>
    <w:rsid w:val="00714B56"/>
    <w:rsid w:val="00715D1F"/>
    <w:rsid w:val="007162FA"/>
    <w:rsid w:val="0071692D"/>
    <w:rsid w:val="00720A3A"/>
    <w:rsid w:val="0072164F"/>
    <w:rsid w:val="00722441"/>
    <w:rsid w:val="0072441D"/>
    <w:rsid w:val="00724B9C"/>
    <w:rsid w:val="00725E1F"/>
    <w:rsid w:val="00725E76"/>
    <w:rsid w:val="0072656F"/>
    <w:rsid w:val="0072732F"/>
    <w:rsid w:val="00727462"/>
    <w:rsid w:val="007309CF"/>
    <w:rsid w:val="00731315"/>
    <w:rsid w:val="007315FD"/>
    <w:rsid w:val="00731B89"/>
    <w:rsid w:val="007337CF"/>
    <w:rsid w:val="007350DA"/>
    <w:rsid w:val="007353CC"/>
    <w:rsid w:val="00735969"/>
    <w:rsid w:val="007404B4"/>
    <w:rsid w:val="00740D34"/>
    <w:rsid w:val="00742FA4"/>
    <w:rsid w:val="007435B1"/>
    <w:rsid w:val="007437D1"/>
    <w:rsid w:val="00744E80"/>
    <w:rsid w:val="0074575B"/>
    <w:rsid w:val="007479FC"/>
    <w:rsid w:val="00747E5A"/>
    <w:rsid w:val="00747E84"/>
    <w:rsid w:val="00750067"/>
    <w:rsid w:val="00750EE1"/>
    <w:rsid w:val="00751BB7"/>
    <w:rsid w:val="00753615"/>
    <w:rsid w:val="00754350"/>
    <w:rsid w:val="007543D0"/>
    <w:rsid w:val="007550A9"/>
    <w:rsid w:val="00755A08"/>
    <w:rsid w:val="0075666B"/>
    <w:rsid w:val="007568AF"/>
    <w:rsid w:val="007572B2"/>
    <w:rsid w:val="00757C14"/>
    <w:rsid w:val="00757D97"/>
    <w:rsid w:val="00761A20"/>
    <w:rsid w:val="007621B6"/>
    <w:rsid w:val="007645CF"/>
    <w:rsid w:val="007655EB"/>
    <w:rsid w:val="00765C26"/>
    <w:rsid w:val="00767082"/>
    <w:rsid w:val="00767604"/>
    <w:rsid w:val="00770512"/>
    <w:rsid w:val="00770572"/>
    <w:rsid w:val="00771530"/>
    <w:rsid w:val="007724E7"/>
    <w:rsid w:val="00772524"/>
    <w:rsid w:val="007740A7"/>
    <w:rsid w:val="007744E8"/>
    <w:rsid w:val="00774873"/>
    <w:rsid w:val="00775088"/>
    <w:rsid w:val="00777187"/>
    <w:rsid w:val="0077726E"/>
    <w:rsid w:val="0077732F"/>
    <w:rsid w:val="00777427"/>
    <w:rsid w:val="0078008D"/>
    <w:rsid w:val="00782E77"/>
    <w:rsid w:val="00783982"/>
    <w:rsid w:val="00784285"/>
    <w:rsid w:val="00786503"/>
    <w:rsid w:val="007870C3"/>
    <w:rsid w:val="0078747B"/>
    <w:rsid w:val="00792F28"/>
    <w:rsid w:val="00793BFB"/>
    <w:rsid w:val="00794271"/>
    <w:rsid w:val="007942B3"/>
    <w:rsid w:val="0079460E"/>
    <w:rsid w:val="007956C5"/>
    <w:rsid w:val="007A024B"/>
    <w:rsid w:val="007A030D"/>
    <w:rsid w:val="007A0F4C"/>
    <w:rsid w:val="007A42F8"/>
    <w:rsid w:val="007A4BEA"/>
    <w:rsid w:val="007A5008"/>
    <w:rsid w:val="007A5023"/>
    <w:rsid w:val="007A5C28"/>
    <w:rsid w:val="007A60B4"/>
    <w:rsid w:val="007A60C2"/>
    <w:rsid w:val="007A7099"/>
    <w:rsid w:val="007A7753"/>
    <w:rsid w:val="007A7D07"/>
    <w:rsid w:val="007B07FC"/>
    <w:rsid w:val="007B3030"/>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05C4"/>
    <w:rsid w:val="007D272B"/>
    <w:rsid w:val="007D3DC8"/>
    <w:rsid w:val="007D40B2"/>
    <w:rsid w:val="007D4818"/>
    <w:rsid w:val="007D4964"/>
    <w:rsid w:val="007D53AF"/>
    <w:rsid w:val="007D74F5"/>
    <w:rsid w:val="007D7EC3"/>
    <w:rsid w:val="007E02BF"/>
    <w:rsid w:val="007E10D3"/>
    <w:rsid w:val="007E16E5"/>
    <w:rsid w:val="007E1B49"/>
    <w:rsid w:val="007E5773"/>
    <w:rsid w:val="007E6B77"/>
    <w:rsid w:val="007E6EB9"/>
    <w:rsid w:val="007E7518"/>
    <w:rsid w:val="007E7554"/>
    <w:rsid w:val="007F159F"/>
    <w:rsid w:val="007F169E"/>
    <w:rsid w:val="007F1CC0"/>
    <w:rsid w:val="007F2B5A"/>
    <w:rsid w:val="007F4339"/>
    <w:rsid w:val="007F4FCB"/>
    <w:rsid w:val="007F5511"/>
    <w:rsid w:val="008006C1"/>
    <w:rsid w:val="0080117F"/>
    <w:rsid w:val="008013B3"/>
    <w:rsid w:val="00801423"/>
    <w:rsid w:val="0080158C"/>
    <w:rsid w:val="00803BBB"/>
    <w:rsid w:val="0080475F"/>
    <w:rsid w:val="00806181"/>
    <w:rsid w:val="008065A2"/>
    <w:rsid w:val="00806ECB"/>
    <w:rsid w:val="008071AD"/>
    <w:rsid w:val="008072CE"/>
    <w:rsid w:val="00807D4B"/>
    <w:rsid w:val="00810BB1"/>
    <w:rsid w:val="00811239"/>
    <w:rsid w:val="00811877"/>
    <w:rsid w:val="008137C4"/>
    <w:rsid w:val="00813D85"/>
    <w:rsid w:val="00816595"/>
    <w:rsid w:val="008205FB"/>
    <w:rsid w:val="00820A90"/>
    <w:rsid w:val="00820C7B"/>
    <w:rsid w:val="008211EE"/>
    <w:rsid w:val="0082271D"/>
    <w:rsid w:val="008231E4"/>
    <w:rsid w:val="00823365"/>
    <w:rsid w:val="00823E92"/>
    <w:rsid w:val="008249F2"/>
    <w:rsid w:val="00824EAE"/>
    <w:rsid w:val="00825448"/>
    <w:rsid w:val="008258F3"/>
    <w:rsid w:val="008275D4"/>
    <w:rsid w:val="00830E86"/>
    <w:rsid w:val="008336F6"/>
    <w:rsid w:val="008347A9"/>
    <w:rsid w:val="0083536E"/>
    <w:rsid w:val="00837D3B"/>
    <w:rsid w:val="008404BB"/>
    <w:rsid w:val="0084191B"/>
    <w:rsid w:val="00847D81"/>
    <w:rsid w:val="00850877"/>
    <w:rsid w:val="008529B4"/>
    <w:rsid w:val="00853490"/>
    <w:rsid w:val="0085383A"/>
    <w:rsid w:val="00853DAE"/>
    <w:rsid w:val="008549DC"/>
    <w:rsid w:val="00854D1B"/>
    <w:rsid w:val="0085539E"/>
    <w:rsid w:val="00855830"/>
    <w:rsid w:val="00855D7A"/>
    <w:rsid w:val="00856C07"/>
    <w:rsid w:val="008606AF"/>
    <w:rsid w:val="008621E0"/>
    <w:rsid w:val="00864266"/>
    <w:rsid w:val="0086488F"/>
    <w:rsid w:val="008662DC"/>
    <w:rsid w:val="008708B2"/>
    <w:rsid w:val="008714B1"/>
    <w:rsid w:val="0087194D"/>
    <w:rsid w:val="00872503"/>
    <w:rsid w:val="00872EAC"/>
    <w:rsid w:val="00873230"/>
    <w:rsid w:val="00873861"/>
    <w:rsid w:val="00874B95"/>
    <w:rsid w:val="00874FB1"/>
    <w:rsid w:val="00875264"/>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A38"/>
    <w:rsid w:val="00892DCE"/>
    <w:rsid w:val="008949F0"/>
    <w:rsid w:val="00894AFB"/>
    <w:rsid w:val="008A129F"/>
    <w:rsid w:val="008A1A7F"/>
    <w:rsid w:val="008A36D0"/>
    <w:rsid w:val="008B00F2"/>
    <w:rsid w:val="008B063C"/>
    <w:rsid w:val="008B06A7"/>
    <w:rsid w:val="008B290A"/>
    <w:rsid w:val="008B5F9A"/>
    <w:rsid w:val="008B6224"/>
    <w:rsid w:val="008B6A07"/>
    <w:rsid w:val="008B72FB"/>
    <w:rsid w:val="008B73DC"/>
    <w:rsid w:val="008B7DBA"/>
    <w:rsid w:val="008C0A03"/>
    <w:rsid w:val="008C0D88"/>
    <w:rsid w:val="008C2096"/>
    <w:rsid w:val="008C35C7"/>
    <w:rsid w:val="008C3711"/>
    <w:rsid w:val="008C4BCA"/>
    <w:rsid w:val="008C671B"/>
    <w:rsid w:val="008C69FD"/>
    <w:rsid w:val="008C7398"/>
    <w:rsid w:val="008C7AC9"/>
    <w:rsid w:val="008C7CCD"/>
    <w:rsid w:val="008C7DE9"/>
    <w:rsid w:val="008D1925"/>
    <w:rsid w:val="008D1E44"/>
    <w:rsid w:val="008D202E"/>
    <w:rsid w:val="008D3E34"/>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5E63"/>
    <w:rsid w:val="008F789A"/>
    <w:rsid w:val="008F7A1A"/>
    <w:rsid w:val="0090006C"/>
    <w:rsid w:val="0090036A"/>
    <w:rsid w:val="0090180C"/>
    <w:rsid w:val="00902468"/>
    <w:rsid w:val="00904705"/>
    <w:rsid w:val="00904974"/>
    <w:rsid w:val="009071E0"/>
    <w:rsid w:val="00910FEB"/>
    <w:rsid w:val="009114E1"/>
    <w:rsid w:val="00911848"/>
    <w:rsid w:val="00911E22"/>
    <w:rsid w:val="00912D95"/>
    <w:rsid w:val="00912E2F"/>
    <w:rsid w:val="00912E8A"/>
    <w:rsid w:val="00913EE1"/>
    <w:rsid w:val="00913F45"/>
    <w:rsid w:val="009142B9"/>
    <w:rsid w:val="00915F9D"/>
    <w:rsid w:val="00916BEF"/>
    <w:rsid w:val="009204AD"/>
    <w:rsid w:val="00920A56"/>
    <w:rsid w:val="00922F82"/>
    <w:rsid w:val="00923D6C"/>
    <w:rsid w:val="00924DE1"/>
    <w:rsid w:val="00924F9B"/>
    <w:rsid w:val="00925CCB"/>
    <w:rsid w:val="009262C4"/>
    <w:rsid w:val="00926371"/>
    <w:rsid w:val="0092787B"/>
    <w:rsid w:val="00927EEB"/>
    <w:rsid w:val="00930CA3"/>
    <w:rsid w:val="009320AD"/>
    <w:rsid w:val="00933EC2"/>
    <w:rsid w:val="009353D9"/>
    <w:rsid w:val="00935BB1"/>
    <w:rsid w:val="009361C8"/>
    <w:rsid w:val="00943EF0"/>
    <w:rsid w:val="0094520B"/>
    <w:rsid w:val="00946A84"/>
    <w:rsid w:val="00950BED"/>
    <w:rsid w:val="00952BD9"/>
    <w:rsid w:val="00952E42"/>
    <w:rsid w:val="009532A4"/>
    <w:rsid w:val="00954EA4"/>
    <w:rsid w:val="0095515A"/>
    <w:rsid w:val="0095655A"/>
    <w:rsid w:val="00956FDD"/>
    <w:rsid w:val="0095706C"/>
    <w:rsid w:val="00961B3B"/>
    <w:rsid w:val="00962C37"/>
    <w:rsid w:val="0096392A"/>
    <w:rsid w:val="009655D3"/>
    <w:rsid w:val="00965662"/>
    <w:rsid w:val="00965C96"/>
    <w:rsid w:val="00966624"/>
    <w:rsid w:val="00966BC8"/>
    <w:rsid w:val="00967F3F"/>
    <w:rsid w:val="00972965"/>
    <w:rsid w:val="00972AAF"/>
    <w:rsid w:val="00974BA1"/>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27"/>
    <w:rsid w:val="009969AF"/>
    <w:rsid w:val="009A0E15"/>
    <w:rsid w:val="009A1A7F"/>
    <w:rsid w:val="009A1EAE"/>
    <w:rsid w:val="009A278D"/>
    <w:rsid w:val="009A506B"/>
    <w:rsid w:val="009A56D6"/>
    <w:rsid w:val="009A6DA1"/>
    <w:rsid w:val="009A7581"/>
    <w:rsid w:val="009A7605"/>
    <w:rsid w:val="009B02E9"/>
    <w:rsid w:val="009B189B"/>
    <w:rsid w:val="009B1CAF"/>
    <w:rsid w:val="009B2065"/>
    <w:rsid w:val="009B26AC"/>
    <w:rsid w:val="009B3626"/>
    <w:rsid w:val="009B42C8"/>
    <w:rsid w:val="009B737E"/>
    <w:rsid w:val="009B7764"/>
    <w:rsid w:val="009B79A7"/>
    <w:rsid w:val="009C10FC"/>
    <w:rsid w:val="009C194D"/>
    <w:rsid w:val="009C1DD6"/>
    <w:rsid w:val="009C3407"/>
    <w:rsid w:val="009C52EA"/>
    <w:rsid w:val="009C587E"/>
    <w:rsid w:val="009C601F"/>
    <w:rsid w:val="009C61B1"/>
    <w:rsid w:val="009C660C"/>
    <w:rsid w:val="009C6687"/>
    <w:rsid w:val="009C6AA1"/>
    <w:rsid w:val="009C758E"/>
    <w:rsid w:val="009D11B2"/>
    <w:rsid w:val="009D15DE"/>
    <w:rsid w:val="009D1B30"/>
    <w:rsid w:val="009D2A9D"/>
    <w:rsid w:val="009D2D63"/>
    <w:rsid w:val="009D41FA"/>
    <w:rsid w:val="009D4222"/>
    <w:rsid w:val="009D4541"/>
    <w:rsid w:val="009D4696"/>
    <w:rsid w:val="009D4728"/>
    <w:rsid w:val="009D5080"/>
    <w:rsid w:val="009D5437"/>
    <w:rsid w:val="009D5445"/>
    <w:rsid w:val="009D576A"/>
    <w:rsid w:val="009D58BD"/>
    <w:rsid w:val="009E05FE"/>
    <w:rsid w:val="009E07EF"/>
    <w:rsid w:val="009E17C2"/>
    <w:rsid w:val="009E17D2"/>
    <w:rsid w:val="009E1C4F"/>
    <w:rsid w:val="009E1E35"/>
    <w:rsid w:val="009E34D0"/>
    <w:rsid w:val="009E3997"/>
    <w:rsid w:val="009E3E81"/>
    <w:rsid w:val="009F28F4"/>
    <w:rsid w:val="009F2FBC"/>
    <w:rsid w:val="009F3F14"/>
    <w:rsid w:val="009F5C4E"/>
    <w:rsid w:val="009F602A"/>
    <w:rsid w:val="009F6F60"/>
    <w:rsid w:val="009F7BF0"/>
    <w:rsid w:val="00A00230"/>
    <w:rsid w:val="00A00832"/>
    <w:rsid w:val="00A01603"/>
    <w:rsid w:val="00A01D13"/>
    <w:rsid w:val="00A01F2D"/>
    <w:rsid w:val="00A02A46"/>
    <w:rsid w:val="00A047FA"/>
    <w:rsid w:val="00A047FF"/>
    <w:rsid w:val="00A04AA9"/>
    <w:rsid w:val="00A0534F"/>
    <w:rsid w:val="00A10F68"/>
    <w:rsid w:val="00A13D00"/>
    <w:rsid w:val="00A153DE"/>
    <w:rsid w:val="00A1629C"/>
    <w:rsid w:val="00A16367"/>
    <w:rsid w:val="00A17E33"/>
    <w:rsid w:val="00A20561"/>
    <w:rsid w:val="00A2075F"/>
    <w:rsid w:val="00A21808"/>
    <w:rsid w:val="00A24BAC"/>
    <w:rsid w:val="00A253D1"/>
    <w:rsid w:val="00A255DD"/>
    <w:rsid w:val="00A25B5A"/>
    <w:rsid w:val="00A27255"/>
    <w:rsid w:val="00A27F35"/>
    <w:rsid w:val="00A3108B"/>
    <w:rsid w:val="00A32486"/>
    <w:rsid w:val="00A32CBD"/>
    <w:rsid w:val="00A34CE8"/>
    <w:rsid w:val="00A3665E"/>
    <w:rsid w:val="00A37F14"/>
    <w:rsid w:val="00A4051A"/>
    <w:rsid w:val="00A4071C"/>
    <w:rsid w:val="00A437CE"/>
    <w:rsid w:val="00A45E9E"/>
    <w:rsid w:val="00A46145"/>
    <w:rsid w:val="00A46199"/>
    <w:rsid w:val="00A462D0"/>
    <w:rsid w:val="00A46988"/>
    <w:rsid w:val="00A46A0C"/>
    <w:rsid w:val="00A50340"/>
    <w:rsid w:val="00A516D8"/>
    <w:rsid w:val="00A5172B"/>
    <w:rsid w:val="00A5189B"/>
    <w:rsid w:val="00A51F76"/>
    <w:rsid w:val="00A52208"/>
    <w:rsid w:val="00A52C45"/>
    <w:rsid w:val="00A52DDD"/>
    <w:rsid w:val="00A52E39"/>
    <w:rsid w:val="00A539A2"/>
    <w:rsid w:val="00A5539E"/>
    <w:rsid w:val="00A55DD5"/>
    <w:rsid w:val="00A56CBF"/>
    <w:rsid w:val="00A57E27"/>
    <w:rsid w:val="00A6008C"/>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7EB9"/>
    <w:rsid w:val="00A81FA8"/>
    <w:rsid w:val="00A82BAD"/>
    <w:rsid w:val="00A83D16"/>
    <w:rsid w:val="00A83D88"/>
    <w:rsid w:val="00A845A3"/>
    <w:rsid w:val="00A86A88"/>
    <w:rsid w:val="00A87FFC"/>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57BB"/>
    <w:rsid w:val="00AA67CD"/>
    <w:rsid w:val="00AA7347"/>
    <w:rsid w:val="00AA759A"/>
    <w:rsid w:val="00AB017E"/>
    <w:rsid w:val="00AB10BB"/>
    <w:rsid w:val="00AB2D98"/>
    <w:rsid w:val="00AB2DB2"/>
    <w:rsid w:val="00AB30D1"/>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21B0"/>
    <w:rsid w:val="00AD503B"/>
    <w:rsid w:val="00AD537D"/>
    <w:rsid w:val="00AD56BC"/>
    <w:rsid w:val="00AD613B"/>
    <w:rsid w:val="00AD6C37"/>
    <w:rsid w:val="00AD7081"/>
    <w:rsid w:val="00AD7656"/>
    <w:rsid w:val="00AD7EDD"/>
    <w:rsid w:val="00AE00E7"/>
    <w:rsid w:val="00AE3B9C"/>
    <w:rsid w:val="00AE4CFC"/>
    <w:rsid w:val="00AE607F"/>
    <w:rsid w:val="00AE6182"/>
    <w:rsid w:val="00AE67B0"/>
    <w:rsid w:val="00AE6999"/>
    <w:rsid w:val="00AE7D12"/>
    <w:rsid w:val="00AF2B22"/>
    <w:rsid w:val="00AF3123"/>
    <w:rsid w:val="00AF5262"/>
    <w:rsid w:val="00AF5D3E"/>
    <w:rsid w:val="00AF6167"/>
    <w:rsid w:val="00AF6F8C"/>
    <w:rsid w:val="00AF7C0A"/>
    <w:rsid w:val="00B019F7"/>
    <w:rsid w:val="00B05993"/>
    <w:rsid w:val="00B06115"/>
    <w:rsid w:val="00B06422"/>
    <w:rsid w:val="00B105E2"/>
    <w:rsid w:val="00B109EF"/>
    <w:rsid w:val="00B129B7"/>
    <w:rsid w:val="00B12FB0"/>
    <w:rsid w:val="00B145F2"/>
    <w:rsid w:val="00B16C99"/>
    <w:rsid w:val="00B17225"/>
    <w:rsid w:val="00B2078E"/>
    <w:rsid w:val="00B20AED"/>
    <w:rsid w:val="00B20D80"/>
    <w:rsid w:val="00B20F82"/>
    <w:rsid w:val="00B222C9"/>
    <w:rsid w:val="00B22667"/>
    <w:rsid w:val="00B22D34"/>
    <w:rsid w:val="00B2391F"/>
    <w:rsid w:val="00B254E4"/>
    <w:rsid w:val="00B2628B"/>
    <w:rsid w:val="00B26701"/>
    <w:rsid w:val="00B26F2F"/>
    <w:rsid w:val="00B2761D"/>
    <w:rsid w:val="00B32036"/>
    <w:rsid w:val="00B32B2F"/>
    <w:rsid w:val="00B3383B"/>
    <w:rsid w:val="00B3447D"/>
    <w:rsid w:val="00B35754"/>
    <w:rsid w:val="00B35ED9"/>
    <w:rsid w:val="00B36B85"/>
    <w:rsid w:val="00B400AF"/>
    <w:rsid w:val="00B41123"/>
    <w:rsid w:val="00B411D4"/>
    <w:rsid w:val="00B41882"/>
    <w:rsid w:val="00B4270B"/>
    <w:rsid w:val="00B429D1"/>
    <w:rsid w:val="00B43C01"/>
    <w:rsid w:val="00B44710"/>
    <w:rsid w:val="00B45D9D"/>
    <w:rsid w:val="00B501D8"/>
    <w:rsid w:val="00B51BFD"/>
    <w:rsid w:val="00B5337A"/>
    <w:rsid w:val="00B53523"/>
    <w:rsid w:val="00B5383E"/>
    <w:rsid w:val="00B56580"/>
    <w:rsid w:val="00B56A8F"/>
    <w:rsid w:val="00B60C91"/>
    <w:rsid w:val="00B63F03"/>
    <w:rsid w:val="00B644F7"/>
    <w:rsid w:val="00B64EF2"/>
    <w:rsid w:val="00B65A22"/>
    <w:rsid w:val="00B6604A"/>
    <w:rsid w:val="00B668CA"/>
    <w:rsid w:val="00B70E77"/>
    <w:rsid w:val="00B7228B"/>
    <w:rsid w:val="00B74889"/>
    <w:rsid w:val="00B75B09"/>
    <w:rsid w:val="00B7619B"/>
    <w:rsid w:val="00B77D14"/>
    <w:rsid w:val="00B818C1"/>
    <w:rsid w:val="00B83686"/>
    <w:rsid w:val="00B836F1"/>
    <w:rsid w:val="00B843FD"/>
    <w:rsid w:val="00B8576A"/>
    <w:rsid w:val="00B86691"/>
    <w:rsid w:val="00B91CDE"/>
    <w:rsid w:val="00B91DA4"/>
    <w:rsid w:val="00B91EF5"/>
    <w:rsid w:val="00B925F5"/>
    <w:rsid w:val="00B93268"/>
    <w:rsid w:val="00B9371A"/>
    <w:rsid w:val="00B9455A"/>
    <w:rsid w:val="00B94D0B"/>
    <w:rsid w:val="00B962BE"/>
    <w:rsid w:val="00B96E54"/>
    <w:rsid w:val="00B973DC"/>
    <w:rsid w:val="00B97A11"/>
    <w:rsid w:val="00BA2A97"/>
    <w:rsid w:val="00BA3D94"/>
    <w:rsid w:val="00BA41F2"/>
    <w:rsid w:val="00BA4633"/>
    <w:rsid w:val="00BA47F8"/>
    <w:rsid w:val="00BA63E1"/>
    <w:rsid w:val="00BA6C98"/>
    <w:rsid w:val="00BB0127"/>
    <w:rsid w:val="00BB131A"/>
    <w:rsid w:val="00BB284A"/>
    <w:rsid w:val="00BB2A72"/>
    <w:rsid w:val="00BB3867"/>
    <w:rsid w:val="00BB3BB9"/>
    <w:rsid w:val="00BB4CF6"/>
    <w:rsid w:val="00BB7A13"/>
    <w:rsid w:val="00BB7D23"/>
    <w:rsid w:val="00BC066F"/>
    <w:rsid w:val="00BC0C7A"/>
    <w:rsid w:val="00BC1763"/>
    <w:rsid w:val="00BC178B"/>
    <w:rsid w:val="00BC1DBA"/>
    <w:rsid w:val="00BC2BBD"/>
    <w:rsid w:val="00BC3432"/>
    <w:rsid w:val="00BC4243"/>
    <w:rsid w:val="00BC43F0"/>
    <w:rsid w:val="00BC4C7B"/>
    <w:rsid w:val="00BC73A6"/>
    <w:rsid w:val="00BD09EA"/>
    <w:rsid w:val="00BD41B0"/>
    <w:rsid w:val="00BD507A"/>
    <w:rsid w:val="00BD555F"/>
    <w:rsid w:val="00BD5A7B"/>
    <w:rsid w:val="00BD60DB"/>
    <w:rsid w:val="00BD6354"/>
    <w:rsid w:val="00BD6E2B"/>
    <w:rsid w:val="00BD7881"/>
    <w:rsid w:val="00BD7F01"/>
    <w:rsid w:val="00BE014A"/>
    <w:rsid w:val="00BE069D"/>
    <w:rsid w:val="00BE1678"/>
    <w:rsid w:val="00BE2326"/>
    <w:rsid w:val="00BE5FCA"/>
    <w:rsid w:val="00BE68C2"/>
    <w:rsid w:val="00BE6AB8"/>
    <w:rsid w:val="00BF0E34"/>
    <w:rsid w:val="00BF121F"/>
    <w:rsid w:val="00BF15F1"/>
    <w:rsid w:val="00BF181D"/>
    <w:rsid w:val="00BF195B"/>
    <w:rsid w:val="00BF243E"/>
    <w:rsid w:val="00BF2A26"/>
    <w:rsid w:val="00BF2A8E"/>
    <w:rsid w:val="00BF432D"/>
    <w:rsid w:val="00BF4C0D"/>
    <w:rsid w:val="00BF5028"/>
    <w:rsid w:val="00BF62DD"/>
    <w:rsid w:val="00BF73D7"/>
    <w:rsid w:val="00C0258F"/>
    <w:rsid w:val="00C06104"/>
    <w:rsid w:val="00C075AA"/>
    <w:rsid w:val="00C10896"/>
    <w:rsid w:val="00C132C8"/>
    <w:rsid w:val="00C13B1F"/>
    <w:rsid w:val="00C145C5"/>
    <w:rsid w:val="00C15404"/>
    <w:rsid w:val="00C16835"/>
    <w:rsid w:val="00C17A16"/>
    <w:rsid w:val="00C17D73"/>
    <w:rsid w:val="00C216F3"/>
    <w:rsid w:val="00C23968"/>
    <w:rsid w:val="00C24FB4"/>
    <w:rsid w:val="00C25784"/>
    <w:rsid w:val="00C279EB"/>
    <w:rsid w:val="00C30E3E"/>
    <w:rsid w:val="00C310C6"/>
    <w:rsid w:val="00C31BBC"/>
    <w:rsid w:val="00C31FD2"/>
    <w:rsid w:val="00C3235A"/>
    <w:rsid w:val="00C33090"/>
    <w:rsid w:val="00C3597C"/>
    <w:rsid w:val="00C35DF6"/>
    <w:rsid w:val="00C368AD"/>
    <w:rsid w:val="00C37FEF"/>
    <w:rsid w:val="00C415DE"/>
    <w:rsid w:val="00C41DEE"/>
    <w:rsid w:val="00C420AF"/>
    <w:rsid w:val="00C42C38"/>
    <w:rsid w:val="00C45434"/>
    <w:rsid w:val="00C4557E"/>
    <w:rsid w:val="00C45F5A"/>
    <w:rsid w:val="00C5084D"/>
    <w:rsid w:val="00C514C1"/>
    <w:rsid w:val="00C51ACB"/>
    <w:rsid w:val="00C54399"/>
    <w:rsid w:val="00C558A0"/>
    <w:rsid w:val="00C55D8C"/>
    <w:rsid w:val="00C55E81"/>
    <w:rsid w:val="00C56763"/>
    <w:rsid w:val="00C5692F"/>
    <w:rsid w:val="00C57685"/>
    <w:rsid w:val="00C60626"/>
    <w:rsid w:val="00C6125D"/>
    <w:rsid w:val="00C616D8"/>
    <w:rsid w:val="00C6370D"/>
    <w:rsid w:val="00C6397C"/>
    <w:rsid w:val="00C63B48"/>
    <w:rsid w:val="00C654C3"/>
    <w:rsid w:val="00C66429"/>
    <w:rsid w:val="00C66DF8"/>
    <w:rsid w:val="00C66F9B"/>
    <w:rsid w:val="00C67227"/>
    <w:rsid w:val="00C70EEC"/>
    <w:rsid w:val="00C7153B"/>
    <w:rsid w:val="00C71602"/>
    <w:rsid w:val="00C72017"/>
    <w:rsid w:val="00C72DE8"/>
    <w:rsid w:val="00C74B79"/>
    <w:rsid w:val="00C74C7A"/>
    <w:rsid w:val="00C74F54"/>
    <w:rsid w:val="00C751C9"/>
    <w:rsid w:val="00C75F86"/>
    <w:rsid w:val="00C766EF"/>
    <w:rsid w:val="00C76A34"/>
    <w:rsid w:val="00C77BC3"/>
    <w:rsid w:val="00C77C2D"/>
    <w:rsid w:val="00C806EA"/>
    <w:rsid w:val="00C80861"/>
    <w:rsid w:val="00C809C7"/>
    <w:rsid w:val="00C80C2F"/>
    <w:rsid w:val="00C80FB0"/>
    <w:rsid w:val="00C81D83"/>
    <w:rsid w:val="00C824A7"/>
    <w:rsid w:val="00C830B6"/>
    <w:rsid w:val="00C84541"/>
    <w:rsid w:val="00C87478"/>
    <w:rsid w:val="00C87FE7"/>
    <w:rsid w:val="00C908B9"/>
    <w:rsid w:val="00C91B1F"/>
    <w:rsid w:val="00C91DF2"/>
    <w:rsid w:val="00C962A3"/>
    <w:rsid w:val="00C96FE4"/>
    <w:rsid w:val="00CA09B2"/>
    <w:rsid w:val="00CA1B63"/>
    <w:rsid w:val="00CA1F85"/>
    <w:rsid w:val="00CA288F"/>
    <w:rsid w:val="00CA367E"/>
    <w:rsid w:val="00CA3B29"/>
    <w:rsid w:val="00CA3B79"/>
    <w:rsid w:val="00CA4DEC"/>
    <w:rsid w:val="00CA6037"/>
    <w:rsid w:val="00CA6D33"/>
    <w:rsid w:val="00CA7481"/>
    <w:rsid w:val="00CB1310"/>
    <w:rsid w:val="00CB132F"/>
    <w:rsid w:val="00CB17C6"/>
    <w:rsid w:val="00CB41E9"/>
    <w:rsid w:val="00CC00A1"/>
    <w:rsid w:val="00CC048B"/>
    <w:rsid w:val="00CC117C"/>
    <w:rsid w:val="00CC1B80"/>
    <w:rsid w:val="00CC1F21"/>
    <w:rsid w:val="00CC26FB"/>
    <w:rsid w:val="00CC3DCD"/>
    <w:rsid w:val="00CC5E05"/>
    <w:rsid w:val="00CC6348"/>
    <w:rsid w:val="00CC73CC"/>
    <w:rsid w:val="00CC7A8B"/>
    <w:rsid w:val="00CC7D49"/>
    <w:rsid w:val="00CD066D"/>
    <w:rsid w:val="00CD0D3A"/>
    <w:rsid w:val="00CD1CAE"/>
    <w:rsid w:val="00CD36F5"/>
    <w:rsid w:val="00CD39E6"/>
    <w:rsid w:val="00CD4128"/>
    <w:rsid w:val="00CD50DD"/>
    <w:rsid w:val="00CD5521"/>
    <w:rsid w:val="00CD5682"/>
    <w:rsid w:val="00CD6D5B"/>
    <w:rsid w:val="00CD779C"/>
    <w:rsid w:val="00CE192D"/>
    <w:rsid w:val="00CE6389"/>
    <w:rsid w:val="00CE63A0"/>
    <w:rsid w:val="00CE697A"/>
    <w:rsid w:val="00CE765E"/>
    <w:rsid w:val="00CF0D26"/>
    <w:rsid w:val="00CF173B"/>
    <w:rsid w:val="00CF55DE"/>
    <w:rsid w:val="00CF62AD"/>
    <w:rsid w:val="00CF69F9"/>
    <w:rsid w:val="00CF6E8D"/>
    <w:rsid w:val="00CF7EBE"/>
    <w:rsid w:val="00CF7F01"/>
    <w:rsid w:val="00D00C54"/>
    <w:rsid w:val="00D023F0"/>
    <w:rsid w:val="00D06CEA"/>
    <w:rsid w:val="00D06E6C"/>
    <w:rsid w:val="00D1056E"/>
    <w:rsid w:val="00D12A9A"/>
    <w:rsid w:val="00D164F1"/>
    <w:rsid w:val="00D169E7"/>
    <w:rsid w:val="00D16EF7"/>
    <w:rsid w:val="00D21AA6"/>
    <w:rsid w:val="00D22B2B"/>
    <w:rsid w:val="00D22CDC"/>
    <w:rsid w:val="00D23B6B"/>
    <w:rsid w:val="00D24E9D"/>
    <w:rsid w:val="00D25A4C"/>
    <w:rsid w:val="00D25AF6"/>
    <w:rsid w:val="00D26531"/>
    <w:rsid w:val="00D26812"/>
    <w:rsid w:val="00D30581"/>
    <w:rsid w:val="00D3092F"/>
    <w:rsid w:val="00D322DB"/>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7EB"/>
    <w:rsid w:val="00D64D04"/>
    <w:rsid w:val="00D67865"/>
    <w:rsid w:val="00D67A9D"/>
    <w:rsid w:val="00D67BCC"/>
    <w:rsid w:val="00D71246"/>
    <w:rsid w:val="00D716FF"/>
    <w:rsid w:val="00D7329C"/>
    <w:rsid w:val="00D73610"/>
    <w:rsid w:val="00D76700"/>
    <w:rsid w:val="00D773A2"/>
    <w:rsid w:val="00D81103"/>
    <w:rsid w:val="00D81567"/>
    <w:rsid w:val="00D820A0"/>
    <w:rsid w:val="00D82D54"/>
    <w:rsid w:val="00D83E67"/>
    <w:rsid w:val="00D8572A"/>
    <w:rsid w:val="00D85DCB"/>
    <w:rsid w:val="00D86C8A"/>
    <w:rsid w:val="00D92D57"/>
    <w:rsid w:val="00D93281"/>
    <w:rsid w:val="00D93E6B"/>
    <w:rsid w:val="00D961B5"/>
    <w:rsid w:val="00D963C3"/>
    <w:rsid w:val="00D97168"/>
    <w:rsid w:val="00D973E9"/>
    <w:rsid w:val="00DA083C"/>
    <w:rsid w:val="00DA1C39"/>
    <w:rsid w:val="00DA1ED9"/>
    <w:rsid w:val="00DA2150"/>
    <w:rsid w:val="00DA3745"/>
    <w:rsid w:val="00DA6590"/>
    <w:rsid w:val="00DA6D5F"/>
    <w:rsid w:val="00DA6EA0"/>
    <w:rsid w:val="00DA7DC1"/>
    <w:rsid w:val="00DB0C5F"/>
    <w:rsid w:val="00DB189A"/>
    <w:rsid w:val="00DB1D7F"/>
    <w:rsid w:val="00DB2E6F"/>
    <w:rsid w:val="00DB2EE2"/>
    <w:rsid w:val="00DB468F"/>
    <w:rsid w:val="00DB53A2"/>
    <w:rsid w:val="00DB5432"/>
    <w:rsid w:val="00DB5ACB"/>
    <w:rsid w:val="00DB6530"/>
    <w:rsid w:val="00DB7115"/>
    <w:rsid w:val="00DB711A"/>
    <w:rsid w:val="00DB72F9"/>
    <w:rsid w:val="00DC31BD"/>
    <w:rsid w:val="00DC3370"/>
    <w:rsid w:val="00DC43F2"/>
    <w:rsid w:val="00DC4CBB"/>
    <w:rsid w:val="00DC5A7B"/>
    <w:rsid w:val="00DC6A7B"/>
    <w:rsid w:val="00DC7805"/>
    <w:rsid w:val="00DC7C14"/>
    <w:rsid w:val="00DC7F5E"/>
    <w:rsid w:val="00DD01C3"/>
    <w:rsid w:val="00DD08A9"/>
    <w:rsid w:val="00DD2113"/>
    <w:rsid w:val="00DD2186"/>
    <w:rsid w:val="00DD3626"/>
    <w:rsid w:val="00DD3CAC"/>
    <w:rsid w:val="00DD404B"/>
    <w:rsid w:val="00DD4421"/>
    <w:rsid w:val="00DD6017"/>
    <w:rsid w:val="00DD67DC"/>
    <w:rsid w:val="00DE41A2"/>
    <w:rsid w:val="00DE4CCA"/>
    <w:rsid w:val="00DE7116"/>
    <w:rsid w:val="00DE7AB4"/>
    <w:rsid w:val="00DF01BE"/>
    <w:rsid w:val="00DF086E"/>
    <w:rsid w:val="00DF0E6D"/>
    <w:rsid w:val="00DF268B"/>
    <w:rsid w:val="00DF3258"/>
    <w:rsid w:val="00DF3370"/>
    <w:rsid w:val="00DF4406"/>
    <w:rsid w:val="00DF45BB"/>
    <w:rsid w:val="00DF4E0C"/>
    <w:rsid w:val="00DF5A42"/>
    <w:rsid w:val="00E00597"/>
    <w:rsid w:val="00E031DC"/>
    <w:rsid w:val="00E0463D"/>
    <w:rsid w:val="00E063F3"/>
    <w:rsid w:val="00E06AA3"/>
    <w:rsid w:val="00E1002F"/>
    <w:rsid w:val="00E10D4D"/>
    <w:rsid w:val="00E11A5B"/>
    <w:rsid w:val="00E120F7"/>
    <w:rsid w:val="00E12351"/>
    <w:rsid w:val="00E1251C"/>
    <w:rsid w:val="00E12FE3"/>
    <w:rsid w:val="00E1370B"/>
    <w:rsid w:val="00E14E84"/>
    <w:rsid w:val="00E16C88"/>
    <w:rsid w:val="00E2071D"/>
    <w:rsid w:val="00E213CC"/>
    <w:rsid w:val="00E2161C"/>
    <w:rsid w:val="00E2201D"/>
    <w:rsid w:val="00E22C22"/>
    <w:rsid w:val="00E23F48"/>
    <w:rsid w:val="00E2469B"/>
    <w:rsid w:val="00E2609B"/>
    <w:rsid w:val="00E2790E"/>
    <w:rsid w:val="00E304D7"/>
    <w:rsid w:val="00E31ADD"/>
    <w:rsid w:val="00E32BE1"/>
    <w:rsid w:val="00E3318A"/>
    <w:rsid w:val="00E355A6"/>
    <w:rsid w:val="00E35A10"/>
    <w:rsid w:val="00E3751A"/>
    <w:rsid w:val="00E3759A"/>
    <w:rsid w:val="00E40AA2"/>
    <w:rsid w:val="00E43944"/>
    <w:rsid w:val="00E43B0C"/>
    <w:rsid w:val="00E46C35"/>
    <w:rsid w:val="00E50C8B"/>
    <w:rsid w:val="00E52D7D"/>
    <w:rsid w:val="00E5517B"/>
    <w:rsid w:val="00E55C4F"/>
    <w:rsid w:val="00E56FDA"/>
    <w:rsid w:val="00E5773A"/>
    <w:rsid w:val="00E60236"/>
    <w:rsid w:val="00E60A86"/>
    <w:rsid w:val="00E6227E"/>
    <w:rsid w:val="00E6436A"/>
    <w:rsid w:val="00E6613D"/>
    <w:rsid w:val="00E673F0"/>
    <w:rsid w:val="00E675DC"/>
    <w:rsid w:val="00E703C3"/>
    <w:rsid w:val="00E71F37"/>
    <w:rsid w:val="00E71F78"/>
    <w:rsid w:val="00E72B2C"/>
    <w:rsid w:val="00E72BD5"/>
    <w:rsid w:val="00E74649"/>
    <w:rsid w:val="00E75887"/>
    <w:rsid w:val="00E813D3"/>
    <w:rsid w:val="00E82BD2"/>
    <w:rsid w:val="00E8357C"/>
    <w:rsid w:val="00E8383B"/>
    <w:rsid w:val="00E848B0"/>
    <w:rsid w:val="00E8614A"/>
    <w:rsid w:val="00E86698"/>
    <w:rsid w:val="00E871BD"/>
    <w:rsid w:val="00E90009"/>
    <w:rsid w:val="00E92225"/>
    <w:rsid w:val="00E92973"/>
    <w:rsid w:val="00E92AD0"/>
    <w:rsid w:val="00E952F3"/>
    <w:rsid w:val="00E9580F"/>
    <w:rsid w:val="00E95EDE"/>
    <w:rsid w:val="00E96FE4"/>
    <w:rsid w:val="00EA0CB4"/>
    <w:rsid w:val="00EA1DD3"/>
    <w:rsid w:val="00EA2BF7"/>
    <w:rsid w:val="00EA3FD4"/>
    <w:rsid w:val="00EA4E20"/>
    <w:rsid w:val="00EA518B"/>
    <w:rsid w:val="00EA5B87"/>
    <w:rsid w:val="00EA5BCD"/>
    <w:rsid w:val="00EA7ECE"/>
    <w:rsid w:val="00EB2191"/>
    <w:rsid w:val="00EB5A17"/>
    <w:rsid w:val="00EB5B48"/>
    <w:rsid w:val="00EB63A5"/>
    <w:rsid w:val="00EB6552"/>
    <w:rsid w:val="00EB6B23"/>
    <w:rsid w:val="00EB7002"/>
    <w:rsid w:val="00EB7759"/>
    <w:rsid w:val="00EC2333"/>
    <w:rsid w:val="00EC280B"/>
    <w:rsid w:val="00EC3288"/>
    <w:rsid w:val="00EC370D"/>
    <w:rsid w:val="00EC40D9"/>
    <w:rsid w:val="00EC47A6"/>
    <w:rsid w:val="00EC499D"/>
    <w:rsid w:val="00EC5138"/>
    <w:rsid w:val="00EC6002"/>
    <w:rsid w:val="00ED3C4E"/>
    <w:rsid w:val="00ED3FD8"/>
    <w:rsid w:val="00ED4F39"/>
    <w:rsid w:val="00ED72B0"/>
    <w:rsid w:val="00EE0D52"/>
    <w:rsid w:val="00EE0F8D"/>
    <w:rsid w:val="00EE22E3"/>
    <w:rsid w:val="00EE3E2C"/>
    <w:rsid w:val="00EE3E40"/>
    <w:rsid w:val="00EE3ED8"/>
    <w:rsid w:val="00EE3FE0"/>
    <w:rsid w:val="00EE4AA4"/>
    <w:rsid w:val="00EE5F7B"/>
    <w:rsid w:val="00EE60FF"/>
    <w:rsid w:val="00EE6A3F"/>
    <w:rsid w:val="00EE7A73"/>
    <w:rsid w:val="00EF0918"/>
    <w:rsid w:val="00EF1758"/>
    <w:rsid w:val="00EF2D5F"/>
    <w:rsid w:val="00EF3D1E"/>
    <w:rsid w:val="00EF475F"/>
    <w:rsid w:val="00EF4D86"/>
    <w:rsid w:val="00EF524E"/>
    <w:rsid w:val="00EF699B"/>
    <w:rsid w:val="00EF75F2"/>
    <w:rsid w:val="00EF7826"/>
    <w:rsid w:val="00F00356"/>
    <w:rsid w:val="00F028C5"/>
    <w:rsid w:val="00F0441B"/>
    <w:rsid w:val="00F04A94"/>
    <w:rsid w:val="00F05DC5"/>
    <w:rsid w:val="00F05F7D"/>
    <w:rsid w:val="00F076A5"/>
    <w:rsid w:val="00F11B36"/>
    <w:rsid w:val="00F123B8"/>
    <w:rsid w:val="00F12433"/>
    <w:rsid w:val="00F14473"/>
    <w:rsid w:val="00F15D2C"/>
    <w:rsid w:val="00F17852"/>
    <w:rsid w:val="00F17B88"/>
    <w:rsid w:val="00F20957"/>
    <w:rsid w:val="00F22479"/>
    <w:rsid w:val="00F22772"/>
    <w:rsid w:val="00F231E4"/>
    <w:rsid w:val="00F23720"/>
    <w:rsid w:val="00F26C27"/>
    <w:rsid w:val="00F27EB2"/>
    <w:rsid w:val="00F30A17"/>
    <w:rsid w:val="00F30CE9"/>
    <w:rsid w:val="00F32944"/>
    <w:rsid w:val="00F33BBF"/>
    <w:rsid w:val="00F35A54"/>
    <w:rsid w:val="00F37326"/>
    <w:rsid w:val="00F408DF"/>
    <w:rsid w:val="00F41114"/>
    <w:rsid w:val="00F415CA"/>
    <w:rsid w:val="00F425D0"/>
    <w:rsid w:val="00F4304D"/>
    <w:rsid w:val="00F43186"/>
    <w:rsid w:val="00F44E70"/>
    <w:rsid w:val="00F44E85"/>
    <w:rsid w:val="00F45049"/>
    <w:rsid w:val="00F503D8"/>
    <w:rsid w:val="00F5199E"/>
    <w:rsid w:val="00F520E3"/>
    <w:rsid w:val="00F52E7A"/>
    <w:rsid w:val="00F52F3F"/>
    <w:rsid w:val="00F545C6"/>
    <w:rsid w:val="00F548ED"/>
    <w:rsid w:val="00F567B7"/>
    <w:rsid w:val="00F607C8"/>
    <w:rsid w:val="00F61BA4"/>
    <w:rsid w:val="00F6264B"/>
    <w:rsid w:val="00F62E79"/>
    <w:rsid w:val="00F633F0"/>
    <w:rsid w:val="00F67560"/>
    <w:rsid w:val="00F7322B"/>
    <w:rsid w:val="00F73D98"/>
    <w:rsid w:val="00F73EAE"/>
    <w:rsid w:val="00F74301"/>
    <w:rsid w:val="00F75261"/>
    <w:rsid w:val="00F77445"/>
    <w:rsid w:val="00F77903"/>
    <w:rsid w:val="00F81A36"/>
    <w:rsid w:val="00F82015"/>
    <w:rsid w:val="00F821D8"/>
    <w:rsid w:val="00F82221"/>
    <w:rsid w:val="00F8436E"/>
    <w:rsid w:val="00F84755"/>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609F"/>
    <w:rsid w:val="00FA73E3"/>
    <w:rsid w:val="00FA7AB4"/>
    <w:rsid w:val="00FB4AC0"/>
    <w:rsid w:val="00FB5AC9"/>
    <w:rsid w:val="00FB5BCE"/>
    <w:rsid w:val="00FB60B9"/>
    <w:rsid w:val="00FC0638"/>
    <w:rsid w:val="00FC133D"/>
    <w:rsid w:val="00FC44AF"/>
    <w:rsid w:val="00FC4680"/>
    <w:rsid w:val="00FC6D48"/>
    <w:rsid w:val="00FC7DA8"/>
    <w:rsid w:val="00FD1893"/>
    <w:rsid w:val="00FD1B54"/>
    <w:rsid w:val="00FD3D70"/>
    <w:rsid w:val="00FD426C"/>
    <w:rsid w:val="00FE0963"/>
    <w:rsid w:val="00FE0B64"/>
    <w:rsid w:val="00FE0E8C"/>
    <w:rsid w:val="00FE1A6B"/>
    <w:rsid w:val="00FE2C5E"/>
    <w:rsid w:val="00FE3298"/>
    <w:rsid w:val="00FE49C6"/>
    <w:rsid w:val="00FE6562"/>
    <w:rsid w:val="00FE7B22"/>
    <w:rsid w:val="00FF0017"/>
    <w:rsid w:val="00FF06C8"/>
    <w:rsid w:val="00FF1079"/>
    <w:rsid w:val="00FF17AD"/>
    <w:rsid w:val="00FF2F6F"/>
    <w:rsid w:val="00FF37E5"/>
    <w:rsid w:val="00FF426A"/>
    <w:rsid w:val="00FF5017"/>
    <w:rsid w:val="00FF5CEC"/>
    <w:rsid w:val="00FF6DEA"/>
    <w:rsid w:val="00FF6EBE"/>
    <w:rsid w:val="00FF7EB6"/>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3FB1A"/>
  <w15:docId w15:val="{11FAA876-5749-45DC-BB0C-96EA0BF7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A3"/>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styleId="CommentReference">
    <w:name w:val="annotation reference"/>
    <w:basedOn w:val="DefaultParagraphFont"/>
    <w:uiPriority w:val="99"/>
    <w:rsid w:val="00C6125D"/>
    <w:rPr>
      <w:sz w:val="16"/>
      <w:szCs w:val="16"/>
    </w:rPr>
  </w:style>
  <w:style w:type="paragraph" w:styleId="Date">
    <w:name w:val="Date"/>
    <w:basedOn w:val="Normal"/>
    <w:next w:val="Normal"/>
    <w:link w:val="DateChar"/>
    <w:rsid w:val="007E5773"/>
  </w:style>
  <w:style w:type="character" w:customStyle="1" w:styleId="DateChar">
    <w:name w:val="Date Char"/>
    <w:basedOn w:val="DefaultParagraphFont"/>
    <w:link w:val="Date"/>
    <w:rsid w:val="007E5773"/>
    <w:rPr>
      <w:rFonts w:ascii="Calibri" w:hAnsi="Calibri" w:cs="Calibri"/>
      <w:sz w:val="22"/>
      <w:szCs w:val="22"/>
      <w:lang w:val="en-US" w:eastAsia="zh-CN"/>
    </w:rPr>
  </w:style>
  <w:style w:type="character" w:customStyle="1" w:styleId="Heading3Char">
    <w:name w:val="Heading 3 Char"/>
    <w:basedOn w:val="DefaultParagraphFont"/>
    <w:link w:val="Heading3"/>
    <w:rsid w:val="001F2F54"/>
    <w:rPr>
      <w:rFonts w:ascii="Arial" w:hAnsi="Arial"/>
      <w:b/>
      <w:sz w:val="24"/>
      <w:lang w:val="en-GB" w:eastAsia="en-US"/>
    </w:rPr>
  </w:style>
  <w:style w:type="paragraph" w:customStyle="1" w:styleId="m-5803650643542782665gmail-msonormal">
    <w:name w:val="m_-5803650643542782665gmail-msonormal"/>
    <w:basedOn w:val="Normal"/>
    <w:rsid w:val="006964B4"/>
    <w:pPr>
      <w:spacing w:before="100" w:beforeAutospacing="1" w:after="100" w:afterAutospacing="1"/>
    </w:pPr>
    <w:rPr>
      <w:rFonts w:ascii="Times New Roman" w:hAnsi="Times New Roman" w:cs="Times New Roman"/>
      <w:sz w:val="24"/>
      <w:szCs w:val="24"/>
      <w:lang w:val="en-GB" w:eastAsia="en-GB"/>
    </w:rPr>
  </w:style>
  <w:style w:type="paragraph" w:styleId="PlainText">
    <w:name w:val="Plain Text"/>
    <w:basedOn w:val="Normal"/>
    <w:link w:val="PlainTextChar"/>
    <w:uiPriority w:val="99"/>
    <w:unhideWhenUsed/>
    <w:rsid w:val="00A516D8"/>
    <w:rPr>
      <w:rFonts w:ascii="Consolas" w:hAnsi="Consolas" w:cstheme="minorBidi"/>
      <w:sz w:val="21"/>
      <w:szCs w:val="21"/>
      <w:lang w:eastAsia="en-US"/>
    </w:rPr>
  </w:style>
  <w:style w:type="character" w:customStyle="1" w:styleId="PlainTextChar">
    <w:name w:val="Plain Text Char"/>
    <w:basedOn w:val="DefaultParagraphFont"/>
    <w:link w:val="PlainText"/>
    <w:uiPriority w:val="99"/>
    <w:rsid w:val="00A516D8"/>
    <w:rPr>
      <w:rFonts w:ascii="Consolas" w:hAnsi="Consolas" w:cstheme="minorBidi"/>
      <w:sz w:val="21"/>
      <w:szCs w:val="21"/>
      <w:lang w:val="en-US" w:eastAsia="en-US"/>
    </w:rPr>
  </w:style>
  <w:style w:type="paragraph" w:customStyle="1" w:styleId="gmail-msoplaintext">
    <w:name w:val="gmail-msoplaintext"/>
    <w:basedOn w:val="Normal"/>
    <w:qFormat/>
    <w:rsid w:val="004B667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214385460">
          <w:marLeft w:val="1166"/>
          <w:marRight w:val="0"/>
          <w:marTop w:val="86"/>
          <w:marBottom w:val="0"/>
          <w:divBdr>
            <w:top w:val="none" w:sz="0" w:space="0" w:color="auto"/>
            <w:left w:val="none" w:sz="0" w:space="0" w:color="auto"/>
            <w:bottom w:val="none" w:sz="0" w:space="0" w:color="auto"/>
            <w:right w:val="none" w:sz="0" w:space="0" w:color="auto"/>
          </w:divBdr>
        </w:div>
        <w:div w:id="1732119461">
          <w:marLeft w:val="1166"/>
          <w:marRight w:val="0"/>
          <w:marTop w:val="86"/>
          <w:marBottom w:val="0"/>
          <w:divBdr>
            <w:top w:val="none" w:sz="0" w:space="0" w:color="auto"/>
            <w:left w:val="none" w:sz="0" w:space="0" w:color="auto"/>
            <w:bottom w:val="none" w:sz="0" w:space="0" w:color="auto"/>
            <w:right w:val="none" w:sz="0" w:space="0" w:color="auto"/>
          </w:divBdr>
        </w:div>
      </w:divsChild>
    </w:div>
    <w:div w:id="40710351">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249462246">
          <w:marLeft w:val="1166"/>
          <w:marRight w:val="0"/>
          <w:marTop w:val="100"/>
          <w:marBottom w:val="0"/>
          <w:divBdr>
            <w:top w:val="none" w:sz="0" w:space="0" w:color="auto"/>
            <w:left w:val="none" w:sz="0" w:space="0" w:color="auto"/>
            <w:bottom w:val="none" w:sz="0" w:space="0" w:color="auto"/>
            <w:right w:val="none" w:sz="0" w:space="0" w:color="auto"/>
          </w:divBdr>
        </w:div>
        <w:div w:id="577860987">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293144586">
          <w:marLeft w:val="950"/>
          <w:marRight w:val="0"/>
          <w:marTop w:val="75"/>
          <w:marBottom w:val="0"/>
          <w:divBdr>
            <w:top w:val="none" w:sz="0" w:space="0" w:color="auto"/>
            <w:left w:val="none" w:sz="0" w:space="0" w:color="auto"/>
            <w:bottom w:val="none" w:sz="0" w:space="0" w:color="auto"/>
            <w:right w:val="none" w:sz="0" w:space="0" w:color="auto"/>
          </w:divBdr>
        </w:div>
        <w:div w:id="1137064916">
          <w:marLeft w:val="403"/>
          <w:marRight w:val="0"/>
          <w:marTop w:val="90"/>
          <w:marBottom w:val="24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018240912">
          <w:marLeft w:val="1166"/>
          <w:marRight w:val="0"/>
          <w:marTop w:val="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 w:id="1358042570">
          <w:marLeft w:val="1166"/>
          <w:marRight w:val="0"/>
          <w:marTop w:val="10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977684619">
          <w:marLeft w:val="1886"/>
          <w:marRight w:val="0"/>
          <w:marTop w:val="90"/>
          <w:marBottom w:val="0"/>
          <w:divBdr>
            <w:top w:val="none" w:sz="0" w:space="0" w:color="auto"/>
            <w:left w:val="none" w:sz="0" w:space="0" w:color="auto"/>
            <w:bottom w:val="none" w:sz="0" w:space="0" w:color="auto"/>
            <w:right w:val="none" w:sz="0" w:space="0" w:color="auto"/>
          </w:divBdr>
        </w:div>
        <w:div w:id="1345479697">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691611645">
          <w:marLeft w:val="1166"/>
          <w:marRight w:val="0"/>
          <w:marTop w:val="77"/>
          <w:marBottom w:val="0"/>
          <w:divBdr>
            <w:top w:val="none" w:sz="0" w:space="0" w:color="auto"/>
            <w:left w:val="none" w:sz="0" w:space="0" w:color="auto"/>
            <w:bottom w:val="none" w:sz="0" w:space="0" w:color="auto"/>
            <w:right w:val="none" w:sz="0" w:space="0" w:color="auto"/>
          </w:divBdr>
        </w:div>
        <w:div w:id="1096905963">
          <w:marLeft w:val="547"/>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181434521">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899248070">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324238969">
          <w:marLeft w:val="1267"/>
          <w:marRight w:val="0"/>
          <w:marTop w:val="10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1453329442">
          <w:marLeft w:val="547"/>
          <w:marRight w:val="0"/>
          <w:marTop w:val="12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68890390">
          <w:marLeft w:val="1166"/>
          <w:marRight w:val="0"/>
          <w:marTop w:val="0"/>
          <w:marBottom w:val="0"/>
          <w:divBdr>
            <w:top w:val="none" w:sz="0" w:space="0" w:color="auto"/>
            <w:left w:val="none" w:sz="0" w:space="0" w:color="auto"/>
            <w:bottom w:val="none" w:sz="0" w:space="0" w:color="auto"/>
            <w:right w:val="none" w:sz="0" w:space="0" w:color="auto"/>
          </w:divBdr>
        </w:div>
        <w:div w:id="1114056188">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380978625">
          <w:marLeft w:val="1166"/>
          <w:marRight w:val="0"/>
          <w:marTop w:val="100"/>
          <w:marBottom w:val="0"/>
          <w:divBdr>
            <w:top w:val="none" w:sz="0" w:space="0" w:color="auto"/>
            <w:left w:val="none" w:sz="0" w:space="0" w:color="auto"/>
            <w:bottom w:val="none" w:sz="0" w:space="0" w:color="auto"/>
            <w:right w:val="none" w:sz="0" w:space="0" w:color="auto"/>
          </w:divBdr>
        </w:div>
        <w:div w:id="2099058840">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59007962">
      <w:bodyDiv w:val="1"/>
      <w:marLeft w:val="0"/>
      <w:marRight w:val="0"/>
      <w:marTop w:val="0"/>
      <w:marBottom w:val="0"/>
      <w:divBdr>
        <w:top w:val="none" w:sz="0" w:space="0" w:color="auto"/>
        <w:left w:val="none" w:sz="0" w:space="0" w:color="auto"/>
        <w:bottom w:val="none" w:sz="0" w:space="0" w:color="auto"/>
        <w:right w:val="none" w:sz="0" w:space="0" w:color="auto"/>
      </w:divBdr>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545679350">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20551609">
          <w:marLeft w:val="547"/>
          <w:marRight w:val="0"/>
          <w:marTop w:val="12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sChild>
    </w:div>
    <w:div w:id="239751861">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86468443">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31808465">
          <w:marLeft w:val="1166"/>
          <w:marRight w:val="0"/>
          <w:marTop w:val="77"/>
          <w:marBottom w:val="0"/>
          <w:divBdr>
            <w:top w:val="none" w:sz="0" w:space="0" w:color="auto"/>
            <w:left w:val="none" w:sz="0" w:space="0" w:color="auto"/>
            <w:bottom w:val="none" w:sz="0" w:space="0" w:color="auto"/>
            <w:right w:val="none" w:sz="0" w:space="0" w:color="auto"/>
          </w:divBdr>
        </w:div>
        <w:div w:id="1885948159">
          <w:marLeft w:val="547"/>
          <w:marRight w:val="0"/>
          <w:marTop w:val="115"/>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5062504">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834417350">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1442529973">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6533942">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2175366">
          <w:marLeft w:val="1166"/>
          <w:marRight w:val="0"/>
          <w:marTop w:val="100"/>
          <w:marBottom w:val="0"/>
          <w:divBdr>
            <w:top w:val="none" w:sz="0" w:space="0" w:color="auto"/>
            <w:left w:val="none" w:sz="0" w:space="0" w:color="auto"/>
            <w:bottom w:val="none" w:sz="0" w:space="0" w:color="auto"/>
            <w:right w:val="none" w:sz="0" w:space="0" w:color="auto"/>
          </w:divBdr>
        </w:div>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8971233">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 w:id="1304626540">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sChild>
    </w:div>
    <w:div w:id="548029991">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208185364">
          <w:marLeft w:val="1166"/>
          <w:marRight w:val="0"/>
          <w:marTop w:val="100"/>
          <w:marBottom w:val="0"/>
          <w:divBdr>
            <w:top w:val="none" w:sz="0" w:space="0" w:color="auto"/>
            <w:left w:val="none" w:sz="0" w:space="0" w:color="auto"/>
            <w:bottom w:val="none" w:sz="0" w:space="0" w:color="auto"/>
            <w:right w:val="none" w:sz="0" w:space="0" w:color="auto"/>
          </w:divBdr>
        </w:div>
        <w:div w:id="1364359035">
          <w:marLeft w:val="547"/>
          <w:marRight w:val="0"/>
          <w:marTop w:val="12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8578603">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170477">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279462397">
          <w:marLeft w:val="1166"/>
          <w:marRight w:val="0"/>
          <w:marTop w:val="96"/>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1289239874">
          <w:marLeft w:val="547"/>
          <w:marRight w:val="0"/>
          <w:marTop w:val="115"/>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1671448460">
          <w:marLeft w:val="1166"/>
          <w:marRight w:val="0"/>
          <w:marTop w:val="9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793863516">
          <w:marLeft w:val="1166"/>
          <w:marRight w:val="0"/>
          <w:marTop w:val="100"/>
          <w:marBottom w:val="0"/>
          <w:divBdr>
            <w:top w:val="none" w:sz="0" w:space="0" w:color="auto"/>
            <w:left w:val="none" w:sz="0" w:space="0" w:color="auto"/>
            <w:bottom w:val="none" w:sz="0" w:space="0" w:color="auto"/>
            <w:right w:val="none" w:sz="0" w:space="0" w:color="auto"/>
          </w:divBdr>
        </w:div>
        <w:div w:id="1713378963">
          <w:marLeft w:val="547"/>
          <w:marRight w:val="0"/>
          <w:marTop w:val="120"/>
          <w:marBottom w:val="0"/>
          <w:divBdr>
            <w:top w:val="none" w:sz="0" w:space="0" w:color="auto"/>
            <w:left w:val="none" w:sz="0" w:space="0" w:color="auto"/>
            <w:bottom w:val="none" w:sz="0" w:space="0" w:color="auto"/>
            <w:right w:val="none" w:sz="0" w:space="0" w:color="auto"/>
          </w:divBdr>
        </w:div>
      </w:divsChild>
    </w:div>
    <w:div w:id="792671882">
      <w:bodyDiv w:val="1"/>
      <w:marLeft w:val="0"/>
      <w:marRight w:val="0"/>
      <w:marTop w:val="0"/>
      <w:marBottom w:val="0"/>
      <w:divBdr>
        <w:top w:val="none" w:sz="0" w:space="0" w:color="auto"/>
        <w:left w:val="none" w:sz="0" w:space="0" w:color="auto"/>
        <w:bottom w:val="none" w:sz="0" w:space="0" w:color="auto"/>
        <w:right w:val="none" w:sz="0" w:space="0" w:color="auto"/>
      </w:divBdr>
      <w:divsChild>
        <w:div w:id="376508128">
          <w:marLeft w:val="446"/>
          <w:marRight w:val="0"/>
          <w:marTop w:val="0"/>
          <w:marBottom w:val="0"/>
          <w:divBdr>
            <w:top w:val="none" w:sz="0" w:space="0" w:color="auto"/>
            <w:left w:val="none" w:sz="0" w:space="0" w:color="auto"/>
            <w:bottom w:val="none" w:sz="0" w:space="0" w:color="auto"/>
            <w:right w:val="none" w:sz="0" w:space="0" w:color="auto"/>
          </w:divBdr>
        </w:div>
        <w:div w:id="884832329">
          <w:marLeft w:val="446"/>
          <w:marRight w:val="0"/>
          <w:marTop w:val="0"/>
          <w:marBottom w:val="0"/>
          <w:divBdr>
            <w:top w:val="none" w:sz="0" w:space="0" w:color="auto"/>
            <w:left w:val="none" w:sz="0" w:space="0" w:color="auto"/>
            <w:bottom w:val="none" w:sz="0" w:space="0" w:color="auto"/>
            <w:right w:val="none" w:sz="0" w:space="0" w:color="auto"/>
          </w:divBdr>
        </w:div>
        <w:div w:id="1925258780">
          <w:marLeft w:val="446"/>
          <w:marRight w:val="0"/>
          <w:marTop w:val="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173495955">
          <w:marLeft w:val="1166"/>
          <w:marRight w:val="0"/>
          <w:marTop w:val="96"/>
          <w:marBottom w:val="0"/>
          <w:divBdr>
            <w:top w:val="none" w:sz="0" w:space="0" w:color="auto"/>
            <w:left w:val="none" w:sz="0" w:space="0" w:color="auto"/>
            <w:bottom w:val="none" w:sz="0" w:space="0" w:color="auto"/>
            <w:right w:val="none" w:sz="0" w:space="0" w:color="auto"/>
          </w:divBdr>
        </w:div>
        <w:div w:id="1507936172">
          <w:marLeft w:val="547"/>
          <w:marRight w:val="0"/>
          <w:marTop w:val="115"/>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06894126">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 w:id="1471705838">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481197956">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 w:id="2046323408">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0677614">
      <w:bodyDiv w:val="1"/>
      <w:marLeft w:val="0"/>
      <w:marRight w:val="0"/>
      <w:marTop w:val="0"/>
      <w:marBottom w:val="0"/>
      <w:divBdr>
        <w:top w:val="none" w:sz="0" w:space="0" w:color="auto"/>
        <w:left w:val="none" w:sz="0" w:space="0" w:color="auto"/>
        <w:bottom w:val="none" w:sz="0" w:space="0" w:color="auto"/>
        <w:right w:val="none" w:sz="0" w:space="0" w:color="auto"/>
      </w:divBdr>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6715173">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 w:id="1923290495">
          <w:marLeft w:val="878"/>
          <w:marRight w:val="0"/>
          <w:marTop w:val="58"/>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0978385">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349842927">
          <w:marLeft w:val="1166"/>
          <w:marRight w:val="0"/>
          <w:marTop w:val="96"/>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1857769729">
          <w:marLeft w:val="547"/>
          <w:marRight w:val="0"/>
          <w:marTop w:val="115"/>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138823">
      <w:bodyDiv w:val="1"/>
      <w:marLeft w:val="0"/>
      <w:marRight w:val="0"/>
      <w:marTop w:val="0"/>
      <w:marBottom w:val="0"/>
      <w:divBdr>
        <w:top w:val="none" w:sz="0" w:space="0" w:color="auto"/>
        <w:left w:val="none" w:sz="0" w:space="0" w:color="auto"/>
        <w:bottom w:val="none" w:sz="0" w:space="0" w:color="auto"/>
        <w:right w:val="none" w:sz="0" w:space="0" w:color="auto"/>
      </w:divBdr>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70548624">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227960936">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324889260">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83539865">
          <w:marLeft w:val="1166"/>
          <w:marRight w:val="0"/>
          <w:marTop w:val="100"/>
          <w:marBottom w:val="0"/>
          <w:divBdr>
            <w:top w:val="none" w:sz="0" w:space="0" w:color="auto"/>
            <w:left w:val="none" w:sz="0" w:space="0" w:color="auto"/>
            <w:bottom w:val="none" w:sz="0" w:space="0" w:color="auto"/>
            <w:right w:val="none" w:sz="0" w:space="0" w:color="auto"/>
          </w:divBdr>
        </w:div>
        <w:div w:id="296952504">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9635383">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484850713">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812451247">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609385890">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8369358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sChild>
    </w:div>
    <w:div w:id="1274167557">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 w:id="1820003071">
          <w:marLeft w:val="547"/>
          <w:marRight w:val="0"/>
          <w:marTop w:val="120"/>
          <w:marBottom w:val="0"/>
          <w:divBdr>
            <w:top w:val="none" w:sz="0" w:space="0" w:color="auto"/>
            <w:left w:val="none" w:sz="0" w:space="0" w:color="auto"/>
            <w:bottom w:val="none" w:sz="0" w:space="0" w:color="auto"/>
            <w:right w:val="none" w:sz="0" w:space="0" w:color="auto"/>
          </w:divBdr>
        </w:div>
      </w:divsChild>
    </w:div>
    <w:div w:id="1306085664">
      <w:bodyDiv w:val="1"/>
      <w:marLeft w:val="0"/>
      <w:marRight w:val="0"/>
      <w:marTop w:val="0"/>
      <w:marBottom w:val="0"/>
      <w:divBdr>
        <w:top w:val="none" w:sz="0" w:space="0" w:color="auto"/>
        <w:left w:val="none" w:sz="0" w:space="0" w:color="auto"/>
        <w:bottom w:val="none" w:sz="0" w:space="0" w:color="auto"/>
        <w:right w:val="none" w:sz="0" w:space="0" w:color="auto"/>
      </w:divBdr>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0576278">
      <w:bodyDiv w:val="1"/>
      <w:marLeft w:val="0"/>
      <w:marRight w:val="0"/>
      <w:marTop w:val="0"/>
      <w:marBottom w:val="0"/>
      <w:divBdr>
        <w:top w:val="none" w:sz="0" w:space="0" w:color="auto"/>
        <w:left w:val="none" w:sz="0" w:space="0" w:color="auto"/>
        <w:bottom w:val="none" w:sz="0" w:space="0" w:color="auto"/>
        <w:right w:val="none" w:sz="0" w:space="0" w:color="auto"/>
      </w:divBdr>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 w:id="2052655556">
          <w:marLeft w:val="547"/>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7074531">
      <w:bodyDiv w:val="1"/>
      <w:marLeft w:val="0"/>
      <w:marRight w:val="0"/>
      <w:marTop w:val="0"/>
      <w:marBottom w:val="0"/>
      <w:divBdr>
        <w:top w:val="none" w:sz="0" w:space="0" w:color="auto"/>
        <w:left w:val="none" w:sz="0" w:space="0" w:color="auto"/>
        <w:bottom w:val="none" w:sz="0" w:space="0" w:color="auto"/>
        <w:right w:val="none" w:sz="0" w:space="0" w:color="auto"/>
      </w:divBdr>
    </w:div>
    <w:div w:id="1409157018">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344792225">
          <w:marLeft w:val="1166"/>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1891721039">
          <w:marLeft w:val="547"/>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538974905">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1717896593">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24178404">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 w:id="792793716">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298192313">
          <w:marLeft w:val="1714"/>
          <w:marRight w:val="0"/>
          <w:marTop w:val="53"/>
          <w:marBottom w:val="0"/>
          <w:divBdr>
            <w:top w:val="none" w:sz="0" w:space="0" w:color="auto"/>
            <w:left w:val="none" w:sz="0" w:space="0" w:color="auto"/>
            <w:bottom w:val="none" w:sz="0" w:space="0" w:color="auto"/>
            <w:right w:val="none" w:sz="0" w:space="0" w:color="auto"/>
          </w:divBdr>
        </w:div>
        <w:div w:id="637103571">
          <w:marLeft w:val="547"/>
          <w:marRight w:val="0"/>
          <w:marTop w:val="67"/>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605691885">
          <w:marLeft w:val="1166"/>
          <w:marRight w:val="0"/>
          <w:marTop w:val="96"/>
          <w:marBottom w:val="0"/>
          <w:divBdr>
            <w:top w:val="none" w:sz="0" w:space="0" w:color="auto"/>
            <w:left w:val="none" w:sz="0" w:space="0" w:color="auto"/>
            <w:bottom w:val="none" w:sz="0" w:space="0" w:color="auto"/>
            <w:right w:val="none" w:sz="0" w:space="0" w:color="auto"/>
          </w:divBdr>
        </w:div>
        <w:div w:id="1775782140">
          <w:marLeft w:val="547"/>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331131903">
          <w:marLeft w:val="1166"/>
          <w:marRight w:val="0"/>
          <w:marTop w:val="77"/>
          <w:marBottom w:val="0"/>
          <w:divBdr>
            <w:top w:val="none" w:sz="0" w:space="0" w:color="auto"/>
            <w:left w:val="none" w:sz="0" w:space="0" w:color="auto"/>
            <w:bottom w:val="none" w:sz="0" w:space="0" w:color="auto"/>
            <w:right w:val="none" w:sz="0" w:space="0" w:color="auto"/>
          </w:divBdr>
        </w:div>
        <w:div w:id="1942761975">
          <w:marLeft w:val="547"/>
          <w:marRight w:val="0"/>
          <w:marTop w:val="115"/>
          <w:marBottom w:val="0"/>
          <w:divBdr>
            <w:top w:val="none" w:sz="0" w:space="0" w:color="auto"/>
            <w:left w:val="none" w:sz="0" w:space="0" w:color="auto"/>
            <w:bottom w:val="none" w:sz="0" w:space="0" w:color="auto"/>
            <w:right w:val="none" w:sz="0" w:space="0" w:color="auto"/>
          </w:divBdr>
        </w:div>
      </w:divsChild>
    </w:div>
    <w:div w:id="1660845112">
      <w:bodyDiv w:val="1"/>
      <w:marLeft w:val="0"/>
      <w:marRight w:val="0"/>
      <w:marTop w:val="0"/>
      <w:marBottom w:val="0"/>
      <w:divBdr>
        <w:top w:val="none" w:sz="0" w:space="0" w:color="auto"/>
        <w:left w:val="none" w:sz="0" w:space="0" w:color="auto"/>
        <w:bottom w:val="none" w:sz="0" w:space="0" w:color="auto"/>
        <w:right w:val="none" w:sz="0" w:space="0" w:color="auto"/>
      </w:divBdr>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4523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34814481">
          <w:marLeft w:val="1166"/>
          <w:marRight w:val="0"/>
          <w:marTop w:val="100"/>
          <w:marBottom w:val="0"/>
          <w:divBdr>
            <w:top w:val="none" w:sz="0" w:space="0" w:color="auto"/>
            <w:left w:val="none" w:sz="0" w:space="0" w:color="auto"/>
            <w:bottom w:val="none" w:sz="0" w:space="0" w:color="auto"/>
            <w:right w:val="none" w:sz="0" w:space="0" w:color="auto"/>
          </w:divBdr>
        </w:div>
        <w:div w:id="1042631637">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70066255">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979796066">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379285978">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2007241804">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94194786">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8419142">
      <w:bodyDiv w:val="1"/>
      <w:marLeft w:val="0"/>
      <w:marRight w:val="0"/>
      <w:marTop w:val="0"/>
      <w:marBottom w:val="0"/>
      <w:divBdr>
        <w:top w:val="none" w:sz="0" w:space="0" w:color="auto"/>
        <w:left w:val="none" w:sz="0" w:space="0" w:color="auto"/>
        <w:bottom w:val="none" w:sz="0" w:space="0" w:color="auto"/>
        <w:right w:val="none" w:sz="0" w:space="0" w:color="auto"/>
      </w:divBdr>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816414275">
          <w:marLeft w:val="950"/>
          <w:marRight w:val="0"/>
          <w:marTop w:val="75"/>
          <w:marBottom w:val="0"/>
          <w:divBdr>
            <w:top w:val="none" w:sz="0" w:space="0" w:color="auto"/>
            <w:left w:val="none" w:sz="0" w:space="0" w:color="auto"/>
            <w:bottom w:val="none" w:sz="0" w:space="0" w:color="auto"/>
            <w:right w:val="none" w:sz="0" w:space="0" w:color="auto"/>
          </w:divBdr>
        </w:div>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44707351">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667711895">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921371995">
          <w:marLeft w:val="1166"/>
          <w:marRight w:val="0"/>
          <w:marTop w:val="100"/>
          <w:marBottom w:val="0"/>
          <w:divBdr>
            <w:top w:val="none" w:sz="0" w:space="0" w:color="auto"/>
            <w:left w:val="none" w:sz="0" w:space="0" w:color="auto"/>
            <w:bottom w:val="none" w:sz="0" w:space="0" w:color="auto"/>
            <w:right w:val="none" w:sz="0" w:space="0" w:color="auto"/>
          </w:divBdr>
        </w:div>
        <w:div w:id="1617981786">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54935329">
          <w:marLeft w:val="547"/>
          <w:marRight w:val="0"/>
          <w:marTop w:val="96"/>
          <w:marBottom w:val="0"/>
          <w:divBdr>
            <w:top w:val="none" w:sz="0" w:space="0" w:color="auto"/>
            <w:left w:val="none" w:sz="0" w:space="0" w:color="auto"/>
            <w:bottom w:val="none" w:sz="0" w:space="0" w:color="auto"/>
            <w:right w:val="none" w:sz="0" w:space="0" w:color="auto"/>
          </w:divBdr>
        </w:div>
        <w:div w:id="882063503">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222105234">
          <w:marLeft w:val="1166"/>
          <w:marRight w:val="0"/>
          <w:marTop w:val="77"/>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1817718679">
          <w:marLeft w:val="547"/>
          <w:marRight w:val="0"/>
          <w:marTop w:val="115"/>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123637">
      <w:bodyDiv w:val="1"/>
      <w:marLeft w:val="0"/>
      <w:marRight w:val="0"/>
      <w:marTop w:val="0"/>
      <w:marBottom w:val="0"/>
      <w:divBdr>
        <w:top w:val="none" w:sz="0" w:space="0" w:color="auto"/>
        <w:left w:val="none" w:sz="0" w:space="0" w:color="auto"/>
        <w:bottom w:val="none" w:sz="0" w:space="0" w:color="auto"/>
        <w:right w:val="none" w:sz="0" w:space="0" w:color="auto"/>
      </w:divBdr>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17338493">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1845781639">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686290">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71781575">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1933080645">
          <w:marLeft w:val="1166"/>
          <w:marRight w:val="0"/>
          <w:marTop w:val="100"/>
          <w:marBottom w:val="0"/>
          <w:divBdr>
            <w:top w:val="none" w:sz="0" w:space="0" w:color="auto"/>
            <w:left w:val="none" w:sz="0" w:space="0" w:color="auto"/>
            <w:bottom w:val="none" w:sz="0" w:space="0" w:color="auto"/>
            <w:right w:val="none" w:sz="0" w:space="0" w:color="auto"/>
          </w:divBdr>
        </w:div>
      </w:divsChild>
    </w:div>
    <w:div w:id="2003240946">
      <w:bodyDiv w:val="1"/>
      <w:marLeft w:val="0"/>
      <w:marRight w:val="0"/>
      <w:marTop w:val="0"/>
      <w:marBottom w:val="0"/>
      <w:divBdr>
        <w:top w:val="none" w:sz="0" w:space="0" w:color="auto"/>
        <w:left w:val="none" w:sz="0" w:space="0" w:color="auto"/>
        <w:bottom w:val="none" w:sz="0" w:space="0" w:color="auto"/>
        <w:right w:val="none" w:sz="0" w:space="0" w:color="auto"/>
      </w:divBdr>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736707201">
          <w:marLeft w:val="1166"/>
          <w:marRight w:val="0"/>
          <w:marTop w:val="77"/>
          <w:marBottom w:val="0"/>
          <w:divBdr>
            <w:top w:val="none" w:sz="0" w:space="0" w:color="auto"/>
            <w:left w:val="none" w:sz="0" w:space="0" w:color="auto"/>
            <w:bottom w:val="none" w:sz="0" w:space="0" w:color="auto"/>
            <w:right w:val="none" w:sz="0" w:space="0" w:color="auto"/>
          </w:divBdr>
        </w:div>
        <w:div w:id="2079131270">
          <w:marLeft w:val="547"/>
          <w:marRight w:val="0"/>
          <w:marTop w:val="115"/>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sChild>
    </w:div>
    <w:div w:id="2124375277">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647782483">
          <w:marLeft w:val="0"/>
          <w:marRight w:val="0"/>
          <w:marTop w:val="120"/>
          <w:marBottom w:val="0"/>
          <w:divBdr>
            <w:top w:val="none" w:sz="0" w:space="0" w:color="auto"/>
            <w:left w:val="none" w:sz="0" w:space="0" w:color="auto"/>
            <w:bottom w:val="none" w:sz="0" w:space="0" w:color="auto"/>
            <w:right w:val="none" w:sz="0" w:space="0" w:color="auto"/>
          </w:divBdr>
        </w:div>
        <w:div w:id="1944336484">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293829217">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1951082115">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0335-00-00be-isab-cids-on-p2p.docx" TargetMode="External"/><Relationship Id="rId18" Type="http://schemas.openxmlformats.org/officeDocument/2006/relationships/hyperlink" Target="https://mentor.ieee.org/802.11/dcn/24/11-24-0261-00-00be-sa-ballot-cr-for-ttlm-element.docx" TargetMode="External"/><Relationship Id="rId26" Type="http://schemas.openxmlformats.org/officeDocument/2006/relationships/hyperlink" Target="https://mentor.ieee.org/802.11/dcn/24/11-24-0350-00-00be-cr-for-cids-on-scs.docx" TargetMode="External"/><Relationship Id="rId39" Type="http://schemas.openxmlformats.org/officeDocument/2006/relationships/hyperlink" Target="https://mentor.ieee.org/802.11/dcn/24/11-24-0289-03-00be-tgbe-sa1-security-comment-resolutions.docx" TargetMode="External"/><Relationship Id="rId21" Type="http://schemas.openxmlformats.org/officeDocument/2006/relationships/hyperlink" Target="https://mentor.ieee.org/802.11/dcn/24/11-24-0312-01-00be-d5-0-cr-for-cid-22055-22192.docx" TargetMode="External"/><Relationship Id="rId34" Type="http://schemas.openxmlformats.org/officeDocument/2006/relationships/hyperlink" Target="https://mentor.ieee.org/802.11/dcn/24/11-24-0703-00-00be-initsa-cr-for-negotiation-of-ttlm.docx" TargetMode="External"/><Relationship Id="rId42" Type="http://schemas.openxmlformats.org/officeDocument/2006/relationships/hyperlink" Target="https://mentor.ieee.org/802.11/dcn/24/11-24-0364-02-00be-sa1-resolution-for-cids-assigned-to-sanket.docx" TargetMode="External"/><Relationship Id="rId47" Type="http://schemas.openxmlformats.org/officeDocument/2006/relationships/hyperlink" Target="https://mentor.ieee.org/802.11/dcn/24/11-24-0357-00-00be-initial-sa-ballot-cr-for-35-3-21-2.docx"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4/11-24-0345-01-00be-proposed-resolution-for-cid-22320-and-22321-on-initial-sa-ballot-on-d5-0.docx" TargetMode="External"/><Relationship Id="rId29" Type="http://schemas.openxmlformats.org/officeDocument/2006/relationships/hyperlink" Target="https://mentor.ieee.org/802.11/dcn/24/11-24-0326-00-00be-sa1-resolution-for-cids-assigned-to-abhi.docx"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4/11-24-0261-00-00be-sa-ballot-cr-for-ttlm-element.docx" TargetMode="External"/><Relationship Id="rId32" Type="http://schemas.openxmlformats.org/officeDocument/2006/relationships/hyperlink" Target="https://mentor.ieee.org/802.11/dcn/24/11-24-0364-01-00be-sa1-resolution-for-cids-assigned-to-sanket.docx" TargetMode="External"/><Relationship Id="rId37" Type="http://schemas.openxmlformats.org/officeDocument/2006/relationships/hyperlink" Target="https://mentor.ieee.org/802.11/dcn/24/11-24-0371-00-00be-d5-0-cr-for-cids-on-r-twt-part-1.docx" TargetMode="External"/><Relationship Id="rId40" Type="http://schemas.openxmlformats.org/officeDocument/2006/relationships/hyperlink" Target="https://mentor.ieee.org/802.11/dcn/24/11-24-0371-01-00be-d5-0-cr-for-cids-on-r-twt-part-1.docx" TargetMode="External"/><Relationship Id="rId45" Type="http://schemas.openxmlformats.org/officeDocument/2006/relationships/hyperlink" Target="https://mentor.ieee.org/802.11/dcn/24/11-24-0738-00-00be-d5-0-cr-for-cid-22412.docx" TargetMode="External"/><Relationship Id="rId5" Type="http://schemas.openxmlformats.org/officeDocument/2006/relationships/numbering" Target="numbering.xml"/><Relationship Id="rId15" Type="http://schemas.openxmlformats.org/officeDocument/2006/relationships/hyperlink" Target="https://mentor.ieee.org/802.11/dcn/24/11-24-0366-00-00be-proposed-resolution-to-11be-initial-sa-ballot-cid-on-emlsr-co-ex-indication.docx" TargetMode="External"/><Relationship Id="rId23" Type="http://schemas.openxmlformats.org/officeDocument/2006/relationships/hyperlink" Target="https://mentor.ieee.org/802.11/dcn/24/11-24-0345-01-00be-proposed-resolution-for-cid-22320-and-22321-on-initial-sa-ballot-on-d5-0.docx" TargetMode="External"/><Relationship Id="rId28" Type="http://schemas.openxmlformats.org/officeDocument/2006/relationships/hyperlink" Target="https://mentor.ieee.org/802.11/dcn/24/11-24-0353-00-00be-d5-0-cr-for-ml-reconfiguration-part-2.docx" TargetMode="External"/><Relationship Id="rId36" Type="http://schemas.openxmlformats.org/officeDocument/2006/relationships/hyperlink" Target="https://mentor.ieee.org/802.11/dcn/24/11-24-0699-00-00be-sb1-cr-for-cids-22000-and-22001.docx"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ntor.ieee.org/802.11/dcn/24/11-24-0324-03-00be-cr-for-802-11be-isb.docx" TargetMode="External"/><Relationship Id="rId31" Type="http://schemas.openxmlformats.org/officeDocument/2006/relationships/hyperlink" Target="https://mentor.ieee.org/802.11/dcn/24/11-24-0261-00-00be-sa-ballot-cr-for-ttlm-element.docx" TargetMode="External"/><Relationship Id="rId44" Type="http://schemas.openxmlformats.org/officeDocument/2006/relationships/hyperlink" Target="https://mentor.ieee.org/802.11/dcn/24/11-24-0739-00-00be-sa-ballot-cr-for-cid-22202.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0312-01-00be-d5-0-cr-for-cid-22055-22192.docx" TargetMode="External"/><Relationship Id="rId22" Type="http://schemas.openxmlformats.org/officeDocument/2006/relationships/hyperlink" Target="https://mentor.ieee.org/802.11/dcn/24/11-24-0366-00-00be-proposed-resolution-to-11be-initial-sa-ballot-cid-on-emlsr-co-ex-indication.docx" TargetMode="External"/><Relationship Id="rId27" Type="http://schemas.openxmlformats.org/officeDocument/2006/relationships/hyperlink" Target="https://mentor.ieee.org/802.11/dcn/24/11-24-0325-00-00be-cr-for-miscellaneous-cids-on-mlo.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4/11-24-0353-01-00be-d5-0-cr-for-ml-reconfiguration-part-2.docx" TargetMode="External"/><Relationship Id="rId43" Type="http://schemas.openxmlformats.org/officeDocument/2006/relationships/hyperlink" Target="https://mentor.ieee.org/802.11/dcn/24/11-24-0355-00-00be-cr-for-misc-cids.docx" TargetMode="External"/><Relationship Id="rId48" Type="http://schemas.openxmlformats.org/officeDocument/2006/relationships/hyperlink" Target="https://mentor.ieee.org/802.11/dcn/24/11-24-0578-00-00be-channel-usage.docx"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mentor.ieee.org/802.11/dcn/24/11-24-0324-03-00be-cr-for-802-11be-isb.docx" TargetMode="External"/><Relationship Id="rId17" Type="http://schemas.openxmlformats.org/officeDocument/2006/relationships/hyperlink" Target="https://mentor.ieee.org/802.11/dcn/24/11-24-0341-00-00be-sa-ballot-cr-for-miscellaneous-cids.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4/11-24-0540-00-00be-proposed-resolution-for-cid-22367.docx"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4/11-24-0353-04-00be-d5-0-cr-for-ml-reconfiguration-part-2.docx" TargetMode="External"/><Relationship Id="rId20" Type="http://schemas.openxmlformats.org/officeDocument/2006/relationships/hyperlink" Target="https://mentor.ieee.org/802.11/dcn/24/11-24-0335-00-00be-isab-cids-on-p2p.docx" TargetMode="External"/><Relationship Id="rId41" Type="http://schemas.openxmlformats.org/officeDocument/2006/relationships/hyperlink" Target="https://mentor.ieee.org/802.11/dcn/24/11-24-0364-02-00be-sa1-resolution-for-cids-assigned-to-sanket.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16</Pages>
  <Words>4668</Words>
  <Characters>26609</Characters>
  <Application>Microsoft Office Word</Application>
  <DocSecurity>0</DocSecurity>
  <Lines>221</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31215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dc:description/>
  <cp:lastModifiedBy>Jeongki Kim</cp:lastModifiedBy>
  <cp:revision>2</cp:revision>
  <cp:lastPrinted>1901-01-01T07:00:00Z</cp:lastPrinted>
  <dcterms:created xsi:type="dcterms:W3CDTF">2024-05-12T09:07:00Z</dcterms:created>
  <dcterms:modified xsi:type="dcterms:W3CDTF">2024-05-12T09:07:00Z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