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2923AB89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C43AF5">
              <w:t>April</w:t>
            </w:r>
            <w:r w:rsidR="00F124E5">
              <w:t xml:space="preserve"> </w:t>
            </w:r>
            <w:r w:rsidR="00276065">
              <w:t>11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0D79B6D6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C43AF5">
              <w:rPr>
                <w:b w:val="0"/>
                <w:sz w:val="20"/>
              </w:rPr>
              <w:t>4</w:t>
            </w:r>
            <w:r w:rsidR="00FD266C">
              <w:rPr>
                <w:b w:val="0"/>
                <w:sz w:val="20"/>
              </w:rPr>
              <w:t>-</w:t>
            </w:r>
            <w:r w:rsidR="00276065">
              <w:rPr>
                <w:b w:val="0"/>
                <w:sz w:val="20"/>
              </w:rPr>
              <w:t>16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FB6E70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11391407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7504B5">
                              <w:rPr>
                                <w:color w:val="000000"/>
                              </w:rPr>
                              <w:t>Thursday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C43AF5">
                              <w:rPr>
                                <w:color w:val="000000"/>
                              </w:rPr>
                              <w:t>April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76065">
                              <w:rPr>
                                <w:color w:val="000000"/>
                              </w:rPr>
                              <w:t>11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11391407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7504B5">
                        <w:rPr>
                          <w:color w:val="000000"/>
                        </w:rPr>
                        <w:t>Thursday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C43AF5">
                        <w:rPr>
                          <w:color w:val="000000"/>
                        </w:rPr>
                        <w:t>April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276065">
                        <w:rPr>
                          <w:color w:val="000000"/>
                        </w:rPr>
                        <w:t>11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5A818003" w:rsidR="009C6BD4" w:rsidRPr="00ED40A4" w:rsidRDefault="009C6BD4" w:rsidP="009C6BD4">
      <w:pPr>
        <w:rPr>
          <w:szCs w:val="22"/>
        </w:rPr>
      </w:pPr>
      <w:r w:rsidRPr="00ED40A4">
        <w:rPr>
          <w:szCs w:val="22"/>
        </w:rPr>
        <w:t>Chair calls meeting to order at 10:0</w:t>
      </w:r>
      <w:r w:rsidR="00F645EF" w:rsidRPr="00ED40A4">
        <w:rPr>
          <w:szCs w:val="22"/>
        </w:rPr>
        <w:t>2</w:t>
      </w:r>
      <w:r w:rsidRPr="00ED40A4">
        <w:rPr>
          <w:szCs w:val="22"/>
        </w:rPr>
        <w:t xml:space="preserve"> ET.</w:t>
      </w:r>
    </w:p>
    <w:p w14:paraId="7EEBEDEE" w14:textId="77777777" w:rsidR="009C6BD4" w:rsidRPr="00ED40A4" w:rsidRDefault="009C6BD4" w:rsidP="009C6BD4">
      <w:pPr>
        <w:rPr>
          <w:b/>
          <w:bCs/>
          <w:szCs w:val="22"/>
        </w:rPr>
      </w:pPr>
    </w:p>
    <w:p w14:paraId="3C13CBE8" w14:textId="141D3991" w:rsidR="009C6BD4" w:rsidRPr="00ED40A4" w:rsidRDefault="009C6BD4" w:rsidP="009C6BD4">
      <w:r w:rsidRPr="00ED40A4">
        <w:rPr>
          <w:szCs w:val="22"/>
        </w:rPr>
        <w:t xml:space="preserve">Agenda slide deck: </w:t>
      </w:r>
      <w:hyperlink r:id="rId9" w:history="1">
        <w:r w:rsidR="00ED40A4" w:rsidRPr="00ED40A4">
          <w:rPr>
            <w:rStyle w:val="Hyperlink"/>
          </w:rPr>
          <w:t>11-24-0646r2</w:t>
        </w:r>
      </w:hyperlink>
      <w:r w:rsidRPr="00ED40A4">
        <w:rPr>
          <w:rStyle w:val="Hyperlink"/>
          <w:u w:val="none"/>
        </w:rPr>
        <w:t>:</w:t>
      </w:r>
    </w:p>
    <w:p w14:paraId="5E825447" w14:textId="77777777" w:rsidR="009C6BD4" w:rsidRPr="00ED40A4" w:rsidRDefault="009C6BD4" w:rsidP="009C6BD4">
      <w:pPr>
        <w:rPr>
          <w:szCs w:val="22"/>
        </w:rPr>
      </w:pPr>
    </w:p>
    <w:p w14:paraId="48E80F32" w14:textId="77777777" w:rsidR="009C6BD4" w:rsidRPr="00ED40A4" w:rsidRDefault="009C6BD4" w:rsidP="009C6BD4">
      <w:pPr>
        <w:numPr>
          <w:ilvl w:val="0"/>
          <w:numId w:val="2"/>
        </w:numPr>
      </w:pPr>
      <w:r w:rsidRPr="00ED40A4">
        <w:t>Reminder to do attendance</w:t>
      </w:r>
    </w:p>
    <w:p w14:paraId="099BBE1E" w14:textId="77777777" w:rsidR="009C6BD4" w:rsidRPr="00ED40A4" w:rsidRDefault="009C6BD4" w:rsidP="009C6BD4">
      <w:pPr>
        <w:ind w:left="360"/>
      </w:pPr>
    </w:p>
    <w:p w14:paraId="2BC1BE0C" w14:textId="77777777" w:rsidR="009C6BD4" w:rsidRPr="00ED40A4" w:rsidRDefault="009C6BD4" w:rsidP="009C6BD4">
      <w:pPr>
        <w:numPr>
          <w:ilvl w:val="0"/>
          <w:numId w:val="2"/>
        </w:numPr>
      </w:pPr>
      <w:r w:rsidRPr="00ED40A4">
        <w:t>The chair mentioned the call for essential patents</w:t>
      </w:r>
    </w:p>
    <w:p w14:paraId="42A4AD06" w14:textId="3685DB49" w:rsidR="009C6BD4" w:rsidRPr="00ED40A4" w:rsidRDefault="009C6BD4" w:rsidP="00BF32FD">
      <w:pPr>
        <w:ind w:left="792"/>
      </w:pPr>
      <w:r w:rsidRPr="00ED40A4">
        <w:t>No one responded to the call for essential patents</w:t>
      </w:r>
      <w:r w:rsidR="0020025B" w:rsidRPr="00ED40A4">
        <w:t xml:space="preserve"> but there is a comment.</w:t>
      </w:r>
    </w:p>
    <w:p w14:paraId="483A4E7E" w14:textId="77777777" w:rsidR="00BF32FD" w:rsidRPr="00ED40A4" w:rsidRDefault="00BF32FD" w:rsidP="00BF32FD">
      <w:pPr>
        <w:ind w:left="792"/>
      </w:pPr>
    </w:p>
    <w:p w14:paraId="14A6023B" w14:textId="77777777" w:rsidR="00BF32FD" w:rsidRPr="00ED40A4" w:rsidRDefault="00BF32FD" w:rsidP="00BF32FD">
      <w:pPr>
        <w:numPr>
          <w:ilvl w:val="0"/>
          <w:numId w:val="2"/>
        </w:numPr>
      </w:pPr>
      <w:r w:rsidRPr="00ED40A4">
        <w:t>Review of policies and procedures.</w:t>
      </w:r>
    </w:p>
    <w:p w14:paraId="3FB05099" w14:textId="77777777" w:rsidR="00BF32FD" w:rsidRPr="00ED40A4" w:rsidRDefault="00BF32FD" w:rsidP="00BF32FD">
      <w:pPr>
        <w:ind w:left="792"/>
      </w:pPr>
      <w:r w:rsidRPr="00ED40A4">
        <w:t>IEEE individual process slides were presented.</w:t>
      </w:r>
    </w:p>
    <w:p w14:paraId="72B49431" w14:textId="77777777" w:rsidR="00BF32FD" w:rsidRPr="00ED40A4" w:rsidRDefault="00BF32FD" w:rsidP="00BF32FD">
      <w:pPr>
        <w:ind w:left="792"/>
      </w:pPr>
    </w:p>
    <w:p w14:paraId="7254F4B6" w14:textId="77777777" w:rsidR="009C6BD4" w:rsidRPr="00ED40A4" w:rsidRDefault="009C6BD4" w:rsidP="009C6BD4">
      <w:pPr>
        <w:numPr>
          <w:ilvl w:val="0"/>
          <w:numId w:val="2"/>
        </w:numPr>
      </w:pPr>
      <w:r w:rsidRPr="00ED40A4">
        <w:t>The chair covered the IEEE copyright policy and participation rules.</w:t>
      </w:r>
    </w:p>
    <w:p w14:paraId="4867A93D" w14:textId="2F8D55AA" w:rsidR="00A56DBF" w:rsidRPr="00ED40A4" w:rsidRDefault="00A56DBF" w:rsidP="009C6BD4">
      <w:pPr>
        <w:numPr>
          <w:ilvl w:val="1"/>
          <w:numId w:val="2"/>
        </w:numPr>
      </w:pPr>
      <w:r w:rsidRPr="00ED40A4">
        <w:t>Q</w:t>
      </w:r>
      <w:r w:rsidR="009C6BD4" w:rsidRPr="00ED40A4">
        <w:t>uestions</w:t>
      </w:r>
    </w:p>
    <w:p w14:paraId="4DBAFAA9" w14:textId="159A21D2" w:rsidR="00141690" w:rsidRPr="004B0C80" w:rsidRDefault="00141690" w:rsidP="00141690">
      <w:pPr>
        <w:pStyle w:val="ListParagraph"/>
        <w:ind w:left="360"/>
      </w:pPr>
      <w:r w:rsidRPr="00ED40A4">
        <w:t>No Questions</w:t>
      </w:r>
    </w:p>
    <w:p w14:paraId="403CE2D4" w14:textId="158EF162" w:rsidR="009C6BD4" w:rsidRPr="007005C8" w:rsidRDefault="009C6BD4" w:rsidP="00A56DBF">
      <w:pPr>
        <w:ind w:left="792"/>
        <w:rPr>
          <w:highlight w:val="yellow"/>
        </w:rPr>
      </w:pPr>
      <w:r w:rsidRPr="007005C8">
        <w:rPr>
          <w:highlight w:val="yellow"/>
        </w:rPr>
        <w:br/>
      </w:r>
    </w:p>
    <w:p w14:paraId="7AD6AA77" w14:textId="7C19D0DB" w:rsidR="009C6BD4" w:rsidRPr="004B0C80" w:rsidRDefault="009C6BD4" w:rsidP="009C6BD4">
      <w:pPr>
        <w:numPr>
          <w:ilvl w:val="0"/>
          <w:numId w:val="2"/>
        </w:numPr>
        <w:rPr>
          <w:b/>
          <w:bCs/>
        </w:rPr>
      </w:pPr>
      <w:r w:rsidRPr="004B0C80">
        <w:rPr>
          <w:b/>
          <w:bCs/>
        </w:rPr>
        <w:t>Discussion of agenda 11-</w:t>
      </w:r>
      <w:r w:rsidR="00FD763B" w:rsidRPr="004B0C80">
        <w:rPr>
          <w:b/>
          <w:bCs/>
        </w:rPr>
        <w:t>24-0</w:t>
      </w:r>
      <w:r w:rsidR="00C43AF5" w:rsidRPr="004B0C80">
        <w:rPr>
          <w:b/>
          <w:bCs/>
        </w:rPr>
        <w:t>646r</w:t>
      </w:r>
      <w:r w:rsidR="00ED40A4">
        <w:rPr>
          <w:b/>
          <w:bCs/>
        </w:rPr>
        <w:t>2</w:t>
      </w:r>
      <w:r w:rsidRPr="004B0C80">
        <w:rPr>
          <w:b/>
          <w:bCs/>
        </w:rPr>
        <w:t xml:space="preserve"> (slide #1</w:t>
      </w:r>
      <w:r w:rsidR="005C6244" w:rsidRPr="004B0C80">
        <w:rPr>
          <w:b/>
          <w:bCs/>
        </w:rPr>
        <w:t>4</w:t>
      </w:r>
      <w:r w:rsidRPr="004B0C80">
        <w:rPr>
          <w:b/>
          <w:bCs/>
        </w:rPr>
        <w:t>)</w:t>
      </w:r>
    </w:p>
    <w:p w14:paraId="18569410" w14:textId="7F95735C" w:rsidR="009C6BD4" w:rsidRPr="004B0C80" w:rsidRDefault="009C6BD4" w:rsidP="009C6BD4">
      <w:pPr>
        <w:numPr>
          <w:ilvl w:val="1"/>
          <w:numId w:val="2"/>
        </w:numPr>
      </w:pPr>
      <w:r w:rsidRPr="004B0C80">
        <w:t>Discussion on agenda</w:t>
      </w:r>
    </w:p>
    <w:p w14:paraId="23777E7E" w14:textId="5E472B1F" w:rsidR="00261E18" w:rsidRPr="004B0C80" w:rsidRDefault="00525F52" w:rsidP="00261E18">
      <w:pPr>
        <w:ind w:left="792"/>
      </w:pPr>
      <w:r w:rsidRPr="004B0C80">
        <w:t>No discussion</w:t>
      </w:r>
    </w:p>
    <w:p w14:paraId="3953702D" w14:textId="77777777" w:rsidR="00261E18" w:rsidRPr="004B0C80" w:rsidRDefault="00261E18" w:rsidP="00261E18">
      <w:pPr>
        <w:ind w:left="792"/>
      </w:pPr>
    </w:p>
    <w:p w14:paraId="42CCA36D" w14:textId="4B252CBF" w:rsidR="009C6BD4" w:rsidRPr="004B0C80" w:rsidRDefault="009C6BD4" w:rsidP="009C6BD4">
      <w:pPr>
        <w:numPr>
          <w:ilvl w:val="1"/>
          <w:numId w:val="2"/>
        </w:numPr>
      </w:pPr>
      <w:r w:rsidRPr="004B0C80">
        <w:t>Adoption of agenda by unanimous consent (</w:t>
      </w:r>
      <w:r w:rsidR="00BF32FD" w:rsidRPr="004B0C80">
        <w:t>1</w:t>
      </w:r>
      <w:r w:rsidR="00ED40A4">
        <w:t>4</w:t>
      </w:r>
      <w:r w:rsidRPr="004B0C80">
        <w:t xml:space="preserve"> participants).</w:t>
      </w:r>
      <w:r w:rsidRPr="004B0C80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25061758" w14:textId="60F0FF84" w:rsidR="00FD763B" w:rsidRPr="00FD763B" w:rsidRDefault="00525F52" w:rsidP="00FD763B">
      <w:pPr>
        <w:numPr>
          <w:ilvl w:val="1"/>
          <w:numId w:val="2"/>
        </w:numPr>
        <w:tabs>
          <w:tab w:val="clear" w:pos="0"/>
        </w:tabs>
      </w:pPr>
      <w:r w:rsidRPr="00525F52">
        <w:t xml:space="preserve">Upcoming </w:t>
      </w:r>
      <w:r w:rsidR="00C43AF5" w:rsidRPr="00C43AF5">
        <w:t>teleconferences</w:t>
      </w:r>
      <w:r w:rsidRPr="00525F52">
        <w:t xml:space="preserve"> planning</w:t>
      </w:r>
    </w:p>
    <w:p w14:paraId="41CB5A89" w14:textId="49FE86DC" w:rsidR="00C43AF5" w:rsidRPr="00C43AF5" w:rsidRDefault="00C43AF5" w:rsidP="00C43AF5">
      <w:pPr>
        <w:pStyle w:val="ListParagraph"/>
        <w:numPr>
          <w:ilvl w:val="0"/>
          <w:numId w:val="22"/>
        </w:numPr>
      </w:pPr>
      <w:bookmarkStart w:id="0" w:name="_Hlk160708935"/>
      <w:r w:rsidRPr="00C43AF5">
        <w:t>Apr 18</w:t>
      </w:r>
      <w:r w:rsidRPr="00C43AF5">
        <w:rPr>
          <w:vertAlign w:val="superscript"/>
        </w:rPr>
        <w:t>th</w:t>
      </w:r>
      <w:r>
        <w:t>,</w:t>
      </w:r>
      <w:r w:rsidRPr="00C43AF5">
        <w:t xml:space="preserve"> 25</w:t>
      </w:r>
      <w:r w:rsidRPr="00C43AF5">
        <w:rPr>
          <w:vertAlign w:val="superscript"/>
        </w:rPr>
        <w:t>th</w:t>
      </w:r>
      <w:r>
        <w:t xml:space="preserve"> </w:t>
      </w:r>
    </w:p>
    <w:p w14:paraId="315CFF28" w14:textId="0AE6E31D" w:rsidR="00C43AF5" w:rsidRPr="00C43AF5" w:rsidRDefault="00C43AF5" w:rsidP="00C43AF5">
      <w:pPr>
        <w:pStyle w:val="ListParagraph"/>
        <w:numPr>
          <w:ilvl w:val="0"/>
          <w:numId w:val="22"/>
        </w:numPr>
      </w:pPr>
      <w:r w:rsidRPr="00C43AF5">
        <w:t>May 2</w:t>
      </w:r>
      <w:r w:rsidRPr="00C43AF5">
        <w:rPr>
          <w:vertAlign w:val="superscript"/>
        </w:rPr>
        <w:t>nd</w:t>
      </w:r>
      <w:r>
        <w:t>,</w:t>
      </w:r>
      <w:r w:rsidRPr="00C43AF5">
        <w:t xml:space="preserve"> 9</w:t>
      </w:r>
      <w:r w:rsidRPr="00C43AF5">
        <w:rPr>
          <w:vertAlign w:val="superscript"/>
        </w:rPr>
        <w:t>th</w:t>
      </w:r>
      <w:r>
        <w:t xml:space="preserve"> </w:t>
      </w:r>
    </w:p>
    <w:p w14:paraId="01BCB6B8" w14:textId="44B2D591" w:rsidR="00AD45DF" w:rsidRDefault="00AD45DF" w:rsidP="00AD45DF">
      <w:pPr>
        <w:pStyle w:val="ListParagraph"/>
      </w:pPr>
    </w:p>
    <w:p w14:paraId="25B532B0" w14:textId="7FE76E7A" w:rsidR="00AD45DF" w:rsidRDefault="00AD45DF" w:rsidP="00AD45DF"/>
    <w:p w14:paraId="6C863827" w14:textId="523CBA98" w:rsidR="004B0C80" w:rsidRDefault="004B0C80" w:rsidP="00AD45DF">
      <w:r w:rsidRPr="005114AD">
        <w:t xml:space="preserve">Call from the chair to indicate if people need </w:t>
      </w:r>
      <w:r w:rsidR="00ED40A4" w:rsidRPr="005114AD">
        <w:t>a timeslot for presentation</w:t>
      </w:r>
      <w:r w:rsidR="00276065">
        <w:t xml:space="preserve"> for one of the next planned teleconferences.</w:t>
      </w:r>
    </w:p>
    <w:p w14:paraId="224FABE7" w14:textId="77777777" w:rsidR="004B0C80" w:rsidRDefault="004B0C80" w:rsidP="00AD45DF"/>
    <w:bookmarkEnd w:id="0"/>
    <w:p w14:paraId="617D80F9" w14:textId="61C09292" w:rsidR="00FD763B" w:rsidRDefault="00AD2327" w:rsidP="00FD763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presentations</w:t>
      </w:r>
    </w:p>
    <w:p w14:paraId="7C24D236" w14:textId="77777777" w:rsidR="005114AD" w:rsidRDefault="00FB6E70" w:rsidP="005114AD">
      <w:pPr>
        <w:numPr>
          <w:ilvl w:val="1"/>
          <w:numId w:val="2"/>
        </w:numPr>
      </w:pPr>
      <w:hyperlink r:id="rId10" w:history="1">
        <w:r w:rsidR="005114AD">
          <w:rPr>
            <w:rStyle w:val="Hyperlink"/>
          </w:rPr>
          <w:t>11-24/0681r1</w:t>
        </w:r>
      </w:hyperlink>
      <w:r w:rsidR="005114AD">
        <w:t xml:space="preserve"> -- Auto and group epochs – Jerome Henry</w:t>
      </w:r>
    </w:p>
    <w:p w14:paraId="2BA16604" w14:textId="772C1615" w:rsidR="005114AD" w:rsidRDefault="005114AD" w:rsidP="005114AD">
      <w:pPr>
        <w:ind w:left="360"/>
      </w:pPr>
      <w:r>
        <w:t>Document presented by Jerome.</w:t>
      </w:r>
    </w:p>
    <w:p w14:paraId="7158166B" w14:textId="76E7779F" w:rsidR="005114AD" w:rsidRDefault="005114AD" w:rsidP="005114AD">
      <w:pPr>
        <w:ind w:left="360"/>
      </w:pPr>
      <w:r>
        <w:t>Present an explanation of the spec text proposal in a PPT format</w:t>
      </w:r>
      <w:r w:rsidR="00F11335">
        <w:t xml:space="preserve"> to explain and discuss on the concepts.</w:t>
      </w:r>
    </w:p>
    <w:p w14:paraId="69D37FCB" w14:textId="77777777" w:rsidR="005114AD" w:rsidRDefault="005114AD" w:rsidP="005114AD">
      <w:pPr>
        <w:numPr>
          <w:ilvl w:val="2"/>
          <w:numId w:val="2"/>
        </w:numPr>
      </w:pPr>
      <w:r>
        <w:t>Discussion</w:t>
      </w:r>
    </w:p>
    <w:p w14:paraId="33C3DDE8" w14:textId="77777777" w:rsidR="005114AD" w:rsidRDefault="005114AD" w:rsidP="005114AD">
      <w:pPr>
        <w:ind w:left="360"/>
        <w:rPr>
          <w:b/>
          <w:bCs/>
        </w:rPr>
      </w:pPr>
    </w:p>
    <w:p w14:paraId="2FB6ABC5" w14:textId="2A107744" w:rsidR="009F0CD5" w:rsidRDefault="009F0CD5" w:rsidP="00F11335">
      <w:r>
        <w:t>Q</w:t>
      </w:r>
      <w:r w:rsidR="00F11335" w:rsidRPr="00F11335">
        <w:t>:</w:t>
      </w:r>
      <w:r>
        <w:t xml:space="preserve"> On</w:t>
      </w:r>
      <w:r w:rsidR="00F11335" w:rsidRPr="00F11335">
        <w:t xml:space="preserve"> slide 5: </w:t>
      </w:r>
      <w:r w:rsidR="00FB6E70">
        <w:t>Is d</w:t>
      </w:r>
      <w:r w:rsidR="00F11335" w:rsidRPr="00F11335">
        <w:t xml:space="preserve">efault group information sent very </w:t>
      </w:r>
      <w:r w:rsidRPr="00F11335">
        <w:t>frequently</w:t>
      </w:r>
      <w:r>
        <w:t>?</w:t>
      </w:r>
    </w:p>
    <w:p w14:paraId="3D4093DB" w14:textId="3FD707D2" w:rsidR="00F11335" w:rsidRDefault="009F0CD5" w:rsidP="00F11335">
      <w:r>
        <w:t>A</w:t>
      </w:r>
      <w:r w:rsidR="00F11335" w:rsidRPr="00F11335">
        <w:t>: unicast protected frame is used</w:t>
      </w:r>
      <w:r>
        <w:t>, but o</w:t>
      </w:r>
      <w:r w:rsidR="00F11335" w:rsidRPr="00F11335">
        <w:t>nly sent to new STAs.</w:t>
      </w:r>
    </w:p>
    <w:p w14:paraId="3753E2E6" w14:textId="77777777" w:rsidR="009F0CD5" w:rsidRPr="00F11335" w:rsidRDefault="009F0CD5" w:rsidP="00F11335"/>
    <w:p w14:paraId="1A70A597" w14:textId="352C77AA" w:rsidR="009F0CD5" w:rsidRDefault="009F0CD5" w:rsidP="00F11335">
      <w:r>
        <w:t>Q: What is the reason for this group count field?</w:t>
      </w:r>
    </w:p>
    <w:p w14:paraId="40176233" w14:textId="3D0A6565" w:rsidR="009F0CD5" w:rsidRDefault="009F0CD5" w:rsidP="00F11335">
      <w:r>
        <w:t>A: Efficiency of the hiding in a group depends on the number of STAs in this group. This count helps stations to select the group to be well hidden.</w:t>
      </w:r>
    </w:p>
    <w:p w14:paraId="408C32CE" w14:textId="77777777" w:rsidR="009F0CD5" w:rsidRDefault="009F0CD5" w:rsidP="00F11335"/>
    <w:p w14:paraId="0E5976A0" w14:textId="696F7123" w:rsidR="009F0CD5" w:rsidRDefault="009F0CD5" w:rsidP="00F11335">
      <w:r>
        <w:t xml:space="preserve">Q: On </w:t>
      </w:r>
      <w:r w:rsidR="00F11335" w:rsidRPr="00F11335">
        <w:t xml:space="preserve">slide 5: “Number of participating STAs” is changing </w:t>
      </w:r>
      <w:r>
        <w:t xml:space="preserve">very often, since percentage field value changes each time a </w:t>
      </w:r>
      <w:r w:rsidR="008258C9">
        <w:t>S</w:t>
      </w:r>
      <w:r>
        <w:t>ta</w:t>
      </w:r>
      <w:r w:rsidR="008258C9">
        <w:t>tion</w:t>
      </w:r>
      <w:r>
        <w:t xml:space="preserve"> associates or dissociates from the BSS</w:t>
      </w:r>
      <w:r w:rsidR="00F11335" w:rsidRPr="00F11335">
        <w:t xml:space="preserve">. Do you resend the default Group info </w:t>
      </w:r>
      <w:r>
        <w:t>each time?</w:t>
      </w:r>
    </w:p>
    <w:p w14:paraId="71750775" w14:textId="52E096E7" w:rsidR="00F11335" w:rsidRDefault="009F0CD5" w:rsidP="00F11335">
      <w:r>
        <w:t xml:space="preserve">A: </w:t>
      </w:r>
      <w:r w:rsidR="00F11335" w:rsidRPr="00F11335">
        <w:t xml:space="preserve"> yes. I don’t think it is so frequent. This field is useful to evaluate the impact of privacy. Large group is better for privacy.</w:t>
      </w:r>
    </w:p>
    <w:p w14:paraId="0D09F323" w14:textId="77777777" w:rsidR="009F0CD5" w:rsidRPr="00F11335" w:rsidRDefault="009F0CD5" w:rsidP="00F11335"/>
    <w:p w14:paraId="53D9A8E5" w14:textId="77777777" w:rsidR="008258C9" w:rsidRDefault="009F0CD5" w:rsidP="00F11335">
      <w:r>
        <w:t>C</w:t>
      </w:r>
      <w:r w:rsidR="00F11335" w:rsidRPr="00F11335">
        <w:t xml:space="preserve">: </w:t>
      </w:r>
      <w:r>
        <w:t xml:space="preserve">For clarification, in </w:t>
      </w:r>
      <w:r w:rsidR="00F11335" w:rsidRPr="00F11335">
        <w:t>slide12</w:t>
      </w:r>
      <w:r>
        <w:t xml:space="preserve">, you indicate that in other proposals, stations do not rotate at the same time, but in </w:t>
      </w:r>
      <w:r w:rsidR="00F11335" w:rsidRPr="00F11335">
        <w:t>doc</w:t>
      </w:r>
      <w:r>
        <w:t xml:space="preserve"> 11-24/0</w:t>
      </w:r>
      <w:r w:rsidR="00F11335" w:rsidRPr="00F11335">
        <w:t>645, STAs rotate at the same time also</w:t>
      </w:r>
      <w:r>
        <w:t xml:space="preserve">, the pseudo random variation is the same for all stations this is a </w:t>
      </w:r>
      <w:r w:rsidR="008258C9">
        <w:t>“</w:t>
      </w:r>
      <w:r>
        <w:t>pseudo</w:t>
      </w:r>
      <w:r w:rsidR="008258C9">
        <w:t>”</w:t>
      </w:r>
      <w:r>
        <w:t xml:space="preserve"> random</w:t>
      </w:r>
      <w:r w:rsidR="00F11335" w:rsidRPr="00F11335">
        <w:t>.</w:t>
      </w:r>
    </w:p>
    <w:p w14:paraId="31ABF79C" w14:textId="541EC3F6" w:rsidR="00F11335" w:rsidRDefault="008258C9" w:rsidP="00F11335">
      <w:r>
        <w:t>A</w:t>
      </w:r>
      <w:r w:rsidR="00F11335" w:rsidRPr="00F11335">
        <w:t xml:space="preserve">: OK I </w:t>
      </w:r>
      <w:r>
        <w:t>got it now thank you.</w:t>
      </w:r>
    </w:p>
    <w:p w14:paraId="3B5094A7" w14:textId="77777777" w:rsidR="008258C9" w:rsidRPr="00F11335" w:rsidRDefault="008258C9" w:rsidP="00F11335"/>
    <w:p w14:paraId="2D46E8ED" w14:textId="7B86893F" w:rsidR="00F11335" w:rsidRDefault="008258C9" w:rsidP="00F11335">
      <w:r>
        <w:t>C</w:t>
      </w:r>
      <w:r w:rsidR="00F11335" w:rsidRPr="00F11335">
        <w:t xml:space="preserve">: </w:t>
      </w:r>
      <w:r>
        <w:t xml:space="preserve">On </w:t>
      </w:r>
      <w:r w:rsidR="00F11335" w:rsidRPr="00F11335">
        <w:t>slide 4</w:t>
      </w:r>
      <w:r>
        <w:t>,</w:t>
      </w:r>
      <w:r w:rsidR="00F11335" w:rsidRPr="00F11335">
        <w:t xml:space="preserve"> </w:t>
      </w:r>
      <w:r>
        <w:t>I</w:t>
      </w:r>
      <w:r w:rsidR="00F11335" w:rsidRPr="00F11335">
        <w:t xml:space="preserve"> have the same view about managing intervals</w:t>
      </w:r>
      <w:r>
        <w:t xml:space="preserve"> management</w:t>
      </w:r>
      <w:r w:rsidR="00F11335" w:rsidRPr="00F11335">
        <w:t>.</w:t>
      </w:r>
    </w:p>
    <w:p w14:paraId="2ADA0988" w14:textId="77777777" w:rsidR="008258C9" w:rsidRPr="00F11335" w:rsidRDefault="008258C9" w:rsidP="00F11335"/>
    <w:p w14:paraId="2407ACC8" w14:textId="554BFC99" w:rsidR="008258C9" w:rsidRDefault="008258C9" w:rsidP="00F11335">
      <w:r>
        <w:t>Q</w:t>
      </w:r>
      <w:r w:rsidR="00F11335" w:rsidRPr="00F11335">
        <w:t xml:space="preserve">: slide 4: </w:t>
      </w:r>
      <w:r>
        <w:t xml:space="preserve">What is the </w:t>
      </w:r>
      <w:r w:rsidR="00F11335" w:rsidRPr="00F11335">
        <w:t xml:space="preserve">difference between </w:t>
      </w:r>
      <w:r w:rsidR="00FB6E70">
        <w:t>L</w:t>
      </w:r>
      <w:r w:rsidR="00F11335" w:rsidRPr="00F11335">
        <w:t xml:space="preserve">ength and </w:t>
      </w:r>
      <w:r w:rsidRPr="00F11335">
        <w:t>Duration?</w:t>
      </w:r>
    </w:p>
    <w:p w14:paraId="413D5B52" w14:textId="77777777" w:rsidR="008258C9" w:rsidRDefault="008258C9" w:rsidP="00F11335">
      <w:r>
        <w:t>A: Those are the same.</w:t>
      </w:r>
    </w:p>
    <w:p w14:paraId="16B4D49B" w14:textId="77777777" w:rsidR="008258C9" w:rsidRDefault="008258C9" w:rsidP="00F11335"/>
    <w:p w14:paraId="6F8FDA35" w14:textId="093662AC" w:rsidR="008258C9" w:rsidRDefault="008258C9" w:rsidP="00F11335">
      <w:r>
        <w:t>Q: I have a concern with very small interval, did you hear some feedbacks from implementers on this c</w:t>
      </w:r>
      <w:r w:rsidRPr="00F11335">
        <w:t>hallenge?</w:t>
      </w:r>
    </w:p>
    <w:p w14:paraId="3AD82B0E" w14:textId="37DB5B03" w:rsidR="008258C9" w:rsidRDefault="008258C9" w:rsidP="00F11335">
      <w:r>
        <w:t>A:</w:t>
      </w:r>
      <w:r w:rsidR="00F11335" w:rsidRPr="00F11335">
        <w:t xml:space="preserve"> I don’t see </w:t>
      </w:r>
      <w:r>
        <w:t xml:space="preserve">a </w:t>
      </w:r>
      <w:r w:rsidR="00F11335" w:rsidRPr="00F11335">
        <w:t>challenge</w:t>
      </w:r>
      <w:r>
        <w:t xml:space="preserve"> here</w:t>
      </w:r>
      <w:r w:rsidR="00F11335" w:rsidRPr="00F11335">
        <w:t xml:space="preserve">. </w:t>
      </w:r>
      <w:r>
        <w:t>Can you provide reasons why you cannot support those interval values?</w:t>
      </w:r>
    </w:p>
    <w:p w14:paraId="09BDAEDB" w14:textId="77AB1DC8" w:rsidR="008258C9" w:rsidRDefault="008258C9" w:rsidP="00F11335">
      <w:r>
        <w:t>A: Lot of this will be implementation dependent and makers will not provide details, but may just say they have issues.</w:t>
      </w:r>
    </w:p>
    <w:p w14:paraId="21810F3D" w14:textId="77777777" w:rsidR="008258C9" w:rsidRDefault="008258C9" w:rsidP="00F11335"/>
    <w:p w14:paraId="1F77A267" w14:textId="77777777" w:rsidR="008258C9" w:rsidRDefault="008258C9" w:rsidP="00F11335">
      <w:r>
        <w:t xml:space="preserve">C: I have </w:t>
      </w:r>
      <w:r w:rsidR="00F11335" w:rsidRPr="00F11335">
        <w:t xml:space="preserve">same concerns as </w:t>
      </w:r>
      <w:r>
        <w:t xml:space="preserve">previous commenter </w:t>
      </w:r>
      <w:r w:rsidR="00F11335" w:rsidRPr="00F11335">
        <w:t>about “Number of Stas” due to overhead.</w:t>
      </w:r>
    </w:p>
    <w:p w14:paraId="6F417A41" w14:textId="77777777" w:rsidR="008258C9" w:rsidRDefault="008258C9" w:rsidP="00F11335">
      <w:r>
        <w:t>A: We need to consider a reduction of the overhead.</w:t>
      </w:r>
    </w:p>
    <w:p w14:paraId="54799A9D" w14:textId="136B97A0" w:rsidR="008258C9" w:rsidRDefault="008258C9" w:rsidP="00F11335">
      <w:r>
        <w:t xml:space="preserve">A: </w:t>
      </w:r>
      <w:r w:rsidR="00FB6E70">
        <w:t xml:space="preserve">I think we first </w:t>
      </w:r>
      <w:r>
        <w:t xml:space="preserve">need to consider </w:t>
      </w:r>
      <w:r w:rsidR="00FB6E70">
        <w:t>is this field is really needed</w:t>
      </w:r>
      <w:r>
        <w:t xml:space="preserve">. </w:t>
      </w:r>
    </w:p>
    <w:p w14:paraId="5F1E9E0B" w14:textId="77777777" w:rsidR="008258C9" w:rsidRDefault="008258C9" w:rsidP="00F11335"/>
    <w:p w14:paraId="3F9AD34F" w14:textId="77777777" w:rsidR="00FB6E70" w:rsidRDefault="008258C9" w:rsidP="00F11335">
      <w:r>
        <w:t>Q:</w:t>
      </w:r>
      <w:r w:rsidR="00F11335" w:rsidRPr="00F11335">
        <w:t xml:space="preserve"> How a STA can be aware of other </w:t>
      </w:r>
      <w:r w:rsidRPr="00F11335">
        <w:t>groups?</w:t>
      </w:r>
    </w:p>
    <w:p w14:paraId="146289FE" w14:textId="1F23A376" w:rsidR="00F11335" w:rsidRPr="00F11335" w:rsidRDefault="00FB6E70" w:rsidP="00F11335">
      <w:r>
        <w:t>A: Exact signaling is not fully defined.</w:t>
      </w:r>
      <w:r w:rsidR="00F11335" w:rsidRPr="00F11335">
        <w:t xml:space="preserve"> </w:t>
      </w:r>
    </w:p>
    <w:p w14:paraId="031C4DBF" w14:textId="77777777" w:rsidR="008258C9" w:rsidRDefault="008258C9" w:rsidP="00F11335">
      <w:r>
        <w:lastRenderedPageBreak/>
        <w:t>C: As mentioned in previous sessions, there may be</w:t>
      </w:r>
      <w:r w:rsidR="00F11335" w:rsidRPr="00F11335">
        <w:t xml:space="preserve"> different TBTT</w:t>
      </w:r>
      <w:r>
        <w:t>s</w:t>
      </w:r>
      <w:r w:rsidR="00F11335" w:rsidRPr="00F11335">
        <w:t xml:space="preserve"> for multiple links. </w:t>
      </w:r>
      <w:r>
        <w:t>I think this is b</w:t>
      </w:r>
      <w:r w:rsidR="00F11335" w:rsidRPr="00F11335">
        <w:t>etter to use TSF</w:t>
      </w:r>
      <w:r>
        <w:t xml:space="preserve"> as a reference for the Epoch start time</w:t>
      </w:r>
      <w:r w:rsidR="00F11335" w:rsidRPr="00F11335">
        <w:t>.</w:t>
      </w:r>
    </w:p>
    <w:p w14:paraId="23548A1A" w14:textId="3AA1236F" w:rsidR="00F11335" w:rsidRDefault="008258C9" w:rsidP="00F11335">
      <w:r>
        <w:t>A</w:t>
      </w:r>
      <w:r w:rsidR="00F11335" w:rsidRPr="00F11335">
        <w:t>: I don’t see advantages of rotating all links at the same time.</w:t>
      </w:r>
    </w:p>
    <w:p w14:paraId="52D93AE1" w14:textId="744CE3D1" w:rsidR="008258C9" w:rsidRDefault="008258C9" w:rsidP="00F11335"/>
    <w:p w14:paraId="44CCC3F5" w14:textId="0F63852F" w:rsidR="00333BDC" w:rsidRPr="00F11335" w:rsidRDefault="00333BDC" w:rsidP="00F11335">
      <w:r>
        <w:t xml:space="preserve">C: regarding the </w:t>
      </w:r>
      <w:r w:rsidRPr="00F11335">
        <w:t>AID offset</w:t>
      </w:r>
      <w:r>
        <w:t>: Changing the whole block of AID by a simple offset make it easy to determine.</w:t>
      </w:r>
    </w:p>
    <w:p w14:paraId="7D42BD17" w14:textId="368BBA06" w:rsidR="00F11335" w:rsidRDefault="008258C9" w:rsidP="00F11335">
      <w:r>
        <w:t>Q</w:t>
      </w:r>
      <w:r w:rsidR="00F11335" w:rsidRPr="00F11335">
        <w:t>:</w:t>
      </w:r>
      <w:r w:rsidR="00333BDC">
        <w:t xml:space="preserve"> </w:t>
      </w:r>
      <w:r w:rsidR="00F11335" w:rsidRPr="00F11335">
        <w:t xml:space="preserve">How to find available </w:t>
      </w:r>
      <w:r w:rsidR="00333BDC">
        <w:t xml:space="preserve">AID </w:t>
      </w:r>
      <w:r w:rsidR="00F11335" w:rsidRPr="00F11335">
        <w:t xml:space="preserve">values if it is changed so </w:t>
      </w:r>
      <w:r w:rsidR="00333BDC" w:rsidRPr="00F11335">
        <w:t>frequently?</w:t>
      </w:r>
    </w:p>
    <w:p w14:paraId="1DDA62F8" w14:textId="77777777" w:rsidR="00333BDC" w:rsidRPr="00F11335" w:rsidRDefault="00333BDC" w:rsidP="00F11335"/>
    <w:p w14:paraId="3CA962C7" w14:textId="39BBF0B3" w:rsidR="00333BDC" w:rsidRDefault="00333BDC" w:rsidP="00F11335">
      <w:r>
        <w:t>Q:</w:t>
      </w:r>
      <w:r w:rsidR="00F11335" w:rsidRPr="00F11335">
        <w:t xml:space="preserve"> AP is in charge of tracking collision and </w:t>
      </w:r>
      <w:r w:rsidRPr="00F11335">
        <w:t>resolution?</w:t>
      </w:r>
      <w:r w:rsidR="00F11335" w:rsidRPr="00F11335">
        <w:t xml:space="preserve"> If conflict detected, do you change all links?</w:t>
      </w:r>
    </w:p>
    <w:p w14:paraId="045D1DA9" w14:textId="65C2B30D" w:rsidR="00F11335" w:rsidRDefault="00333BDC" w:rsidP="00F11335">
      <w:r>
        <w:t>A: Y</w:t>
      </w:r>
      <w:r w:rsidRPr="00F11335">
        <w:t>es,</w:t>
      </w:r>
      <w:r w:rsidR="00F11335" w:rsidRPr="00F11335">
        <w:t xml:space="preserve"> </w:t>
      </w:r>
      <w:r>
        <w:t xml:space="preserve">for the collision resolution, </w:t>
      </w:r>
      <w:r w:rsidR="00F11335" w:rsidRPr="00F11335">
        <w:t xml:space="preserve">and </w:t>
      </w:r>
      <w:r>
        <w:t xml:space="preserve">I have </w:t>
      </w:r>
      <w:r w:rsidR="00F11335" w:rsidRPr="00F11335">
        <w:t>no opinion for all links.</w:t>
      </w:r>
    </w:p>
    <w:p w14:paraId="588F65CD" w14:textId="77777777" w:rsidR="00333BDC" w:rsidRPr="00F11335" w:rsidRDefault="00333BDC" w:rsidP="00F11335"/>
    <w:p w14:paraId="11E91A0A" w14:textId="2248E0ED" w:rsidR="00333BDC" w:rsidRDefault="00333BDC" w:rsidP="00F11335">
      <w:r>
        <w:t>Q</w:t>
      </w:r>
      <w:r w:rsidR="00F11335" w:rsidRPr="00F11335">
        <w:t>: How a sleeping STA can be aware about future collision or change of parameters?</w:t>
      </w:r>
    </w:p>
    <w:p w14:paraId="60E996F9" w14:textId="31AB9E02" w:rsidR="00333BDC" w:rsidRDefault="00333BDC" w:rsidP="00F11335">
      <w:r>
        <w:t xml:space="preserve">A: </w:t>
      </w:r>
      <w:r w:rsidR="007251BE">
        <w:t xml:space="preserve">MAC collision is a complex problem; the </w:t>
      </w:r>
      <w:r>
        <w:t xml:space="preserve">AP will </w:t>
      </w:r>
      <w:r w:rsidR="007251BE">
        <w:t xml:space="preserve">handle it and </w:t>
      </w:r>
      <w:r>
        <w:t>inform the stations.</w:t>
      </w:r>
    </w:p>
    <w:p w14:paraId="2849BB36" w14:textId="2F9FBF0A" w:rsidR="00333BDC" w:rsidRDefault="00333BDC" w:rsidP="00F11335"/>
    <w:p w14:paraId="1E70B3DC" w14:textId="10B12A01" w:rsidR="00333BDC" w:rsidRDefault="00333BDC" w:rsidP="00F11335">
      <w:r>
        <w:t>Q: Does a station just ignore next transition when there is a collision detection?</w:t>
      </w:r>
    </w:p>
    <w:p w14:paraId="432E2720" w14:textId="5DDD4930" w:rsidR="00333BDC" w:rsidRDefault="00333BDC" w:rsidP="00F11335">
      <w:r>
        <w:t>A: no, they can use the value planned for next Epoch for instance.</w:t>
      </w:r>
    </w:p>
    <w:p w14:paraId="4F1BDAA3" w14:textId="77777777" w:rsidR="00333BDC" w:rsidRDefault="00333BDC" w:rsidP="00F11335"/>
    <w:p w14:paraId="6AAF37F5" w14:textId="597B5B91" w:rsidR="00F11335" w:rsidRDefault="00333BDC" w:rsidP="00F11335">
      <w:r>
        <w:t>C</w:t>
      </w:r>
      <w:r w:rsidR="00F11335" w:rsidRPr="00F11335">
        <w:t>: Say to a tracker when parameters change is not acceptable. We have to take about that.</w:t>
      </w:r>
    </w:p>
    <w:p w14:paraId="6C74B0C6" w14:textId="77777777" w:rsidR="00333BDC" w:rsidRPr="00F11335" w:rsidRDefault="00333BDC" w:rsidP="00F11335"/>
    <w:p w14:paraId="55AC613F" w14:textId="77777777" w:rsidR="00333BDC" w:rsidRDefault="00333BDC" w:rsidP="00F11335">
      <w:r>
        <w:t>C</w:t>
      </w:r>
      <w:r w:rsidR="00F11335" w:rsidRPr="00F11335">
        <w:t xml:space="preserve">: </w:t>
      </w:r>
      <w:r>
        <w:t>You can p</w:t>
      </w:r>
      <w:r w:rsidR="00F11335" w:rsidRPr="00F11335">
        <w:t>ut default group info in an association response</w:t>
      </w:r>
      <w:r>
        <w:t>, and n</w:t>
      </w:r>
      <w:r w:rsidR="00F11335" w:rsidRPr="00F11335">
        <w:t>egotiation can be performed during association step 3.</w:t>
      </w:r>
    </w:p>
    <w:p w14:paraId="5F02ACF6" w14:textId="7BFA8AD1" w:rsidR="00F11335" w:rsidRPr="00F11335" w:rsidRDefault="00F11335" w:rsidP="00F11335">
      <w:r w:rsidRPr="00F11335">
        <w:t xml:space="preserve"> </w:t>
      </w:r>
    </w:p>
    <w:p w14:paraId="5BCA2F68" w14:textId="1C6026F3" w:rsidR="007251BE" w:rsidRDefault="007251BE" w:rsidP="007251BE">
      <w:r>
        <w:t>C:</w:t>
      </w:r>
      <w:r w:rsidRPr="00F11335">
        <w:t xml:space="preserve"> Please don’t modify 4way handshake.</w:t>
      </w:r>
      <w:r>
        <w:t xml:space="preserve"> Assoc response for default and specific action frames for modification is a better way to go.</w:t>
      </w:r>
    </w:p>
    <w:p w14:paraId="2FC2FD96" w14:textId="4AE805AA" w:rsidR="007251BE" w:rsidRPr="00F11335" w:rsidRDefault="007251BE" w:rsidP="007251BE">
      <w:r>
        <w:t>A: Yes, we can use dedicated action frames to make station join in.</w:t>
      </w:r>
    </w:p>
    <w:p w14:paraId="71A68CEE" w14:textId="77777777" w:rsidR="00333BDC" w:rsidRDefault="00333BDC" w:rsidP="00F11335"/>
    <w:p w14:paraId="2C1CE17C" w14:textId="18D6705D" w:rsidR="00333BDC" w:rsidRDefault="00333BDC" w:rsidP="00F11335">
      <w:r>
        <w:t>C</w:t>
      </w:r>
      <w:r w:rsidR="00F11335" w:rsidRPr="00F11335">
        <w:t>: MAC header obfuscation allows to have very short Epoch.</w:t>
      </w:r>
    </w:p>
    <w:p w14:paraId="75A1519C" w14:textId="69F96574" w:rsidR="007251BE" w:rsidRDefault="007251BE" w:rsidP="00F11335">
      <w:r>
        <w:t>C: I hope we could apply short epoch to CPE and BPE when no legacy is present in the BSS to provide better privacy to BPE.</w:t>
      </w:r>
    </w:p>
    <w:p w14:paraId="276CE481" w14:textId="1786F179" w:rsidR="007251BE" w:rsidRDefault="007251BE" w:rsidP="00F11335"/>
    <w:p w14:paraId="2EEA62CF" w14:textId="5FF3EE26" w:rsidR="007251BE" w:rsidRDefault="007251BE" w:rsidP="00F11335">
      <w:r>
        <w:t>Q: Can we consider pseudo random AID offset per group instead of a fixed offset for all?</w:t>
      </w:r>
    </w:p>
    <w:p w14:paraId="4029A0C8" w14:textId="15C7788D" w:rsidR="007251BE" w:rsidRDefault="007251BE" w:rsidP="00F11335">
      <w:r>
        <w:t>A: I think automatic AID and different groups are very attractive, but we need to work more on this.</w:t>
      </w:r>
    </w:p>
    <w:p w14:paraId="04B24CFC" w14:textId="1FB615BE" w:rsidR="00F11335" w:rsidRPr="00F11335" w:rsidRDefault="00F11335" w:rsidP="00F11335">
      <w:r w:rsidRPr="00F11335">
        <w:t xml:space="preserve"> </w:t>
      </w:r>
    </w:p>
    <w:p w14:paraId="3FEAA689" w14:textId="26AEA1C5" w:rsidR="007251BE" w:rsidRDefault="007251BE" w:rsidP="00F11335">
      <w:r>
        <w:t>Q</w:t>
      </w:r>
      <w:r w:rsidR="00F11335" w:rsidRPr="00F11335">
        <w:t xml:space="preserve">: </w:t>
      </w:r>
      <w:r>
        <w:t>S</w:t>
      </w:r>
      <w:r w:rsidR="00F11335" w:rsidRPr="00F11335">
        <w:t xml:space="preserve">hould we consider changing privacy parameters for all links of an MLD at the same </w:t>
      </w:r>
      <w:r w:rsidR="008A0364" w:rsidRPr="00F11335">
        <w:t>time?</w:t>
      </w:r>
    </w:p>
    <w:p w14:paraId="30B1333A" w14:textId="77777777" w:rsidR="007251BE" w:rsidRDefault="007251BE" w:rsidP="00F11335">
      <w:r>
        <w:t>A:</w:t>
      </w:r>
      <w:r w:rsidR="00F11335" w:rsidRPr="00F11335">
        <w:t xml:space="preserve"> Jerome no opinion.</w:t>
      </w:r>
    </w:p>
    <w:p w14:paraId="3E2A561F" w14:textId="77777777" w:rsidR="007251BE" w:rsidRDefault="007251BE" w:rsidP="00F11335"/>
    <w:p w14:paraId="4B51D1CE" w14:textId="0409011A" w:rsidR="007251BE" w:rsidRDefault="007251BE" w:rsidP="00F11335">
      <w:r>
        <w:t>Q</w:t>
      </w:r>
      <w:r w:rsidR="00F11335" w:rsidRPr="00F11335">
        <w:t xml:space="preserve">: </w:t>
      </w:r>
      <w:r>
        <w:t xml:space="preserve">Should we </w:t>
      </w:r>
      <w:r w:rsidR="00F11335" w:rsidRPr="00F11335">
        <w:t xml:space="preserve">run a SP for that </w:t>
      </w:r>
      <w:r>
        <w:t>now</w:t>
      </w:r>
      <w:r w:rsidR="00F11335" w:rsidRPr="00F11335">
        <w:t>?</w:t>
      </w:r>
    </w:p>
    <w:p w14:paraId="53301E84" w14:textId="687BFCBD" w:rsidR="007251BE" w:rsidRDefault="007251BE" w:rsidP="00F11335">
      <w:r>
        <w:t>A</w:t>
      </w:r>
      <w:r w:rsidR="00F11335" w:rsidRPr="00F11335">
        <w:t xml:space="preserve">: </w:t>
      </w:r>
      <w:r>
        <w:t xml:space="preserve">This is an </w:t>
      </w:r>
      <w:r w:rsidR="00F11335" w:rsidRPr="00F11335">
        <w:t>important decision so please differ SP for the next</w:t>
      </w:r>
      <w:r>
        <w:t xml:space="preserve"> session</w:t>
      </w:r>
      <w:r w:rsidR="00F11335" w:rsidRPr="00F11335">
        <w:t>.</w:t>
      </w:r>
    </w:p>
    <w:p w14:paraId="779BC4A2" w14:textId="77777777" w:rsidR="007251BE" w:rsidRDefault="007251BE" w:rsidP="00F11335"/>
    <w:p w14:paraId="47401D70" w14:textId="79D5D3FC" w:rsidR="00F11335" w:rsidRDefault="007251BE" w:rsidP="00F11335">
      <w:r>
        <w:t xml:space="preserve">C: </w:t>
      </w:r>
      <w:r w:rsidR="00F11335" w:rsidRPr="00F11335">
        <w:t>We have to state this sooner</w:t>
      </w:r>
      <w:r>
        <w:t>, can you start a thread on the reflector to discuss this</w:t>
      </w:r>
      <w:r w:rsidR="00F11335" w:rsidRPr="00F11335">
        <w:t>.</w:t>
      </w:r>
    </w:p>
    <w:p w14:paraId="1B326668" w14:textId="0CA58596" w:rsidR="007251BE" w:rsidRDefault="007251BE" w:rsidP="00F11335">
      <w:r>
        <w:t>A: yes, I will do it.</w:t>
      </w:r>
    </w:p>
    <w:p w14:paraId="450289E8" w14:textId="77777777" w:rsidR="007251BE" w:rsidRPr="00F11335" w:rsidRDefault="007251BE" w:rsidP="00F11335"/>
    <w:p w14:paraId="01B62CE1" w14:textId="27BD933D" w:rsidR="00F11335" w:rsidRDefault="008A0364" w:rsidP="00F11335">
      <w:r>
        <w:t>C</w:t>
      </w:r>
      <w:r w:rsidR="00F11335" w:rsidRPr="00F11335">
        <w:t xml:space="preserve">: </w:t>
      </w:r>
      <w:r>
        <w:t>I</w:t>
      </w:r>
      <w:r w:rsidR="00F11335" w:rsidRPr="00F11335">
        <w:t>f privacy parameters change at the same time</w:t>
      </w:r>
      <w:r>
        <w:t xml:space="preserve"> on all links</w:t>
      </w:r>
      <w:r w:rsidR="00F11335" w:rsidRPr="00F11335">
        <w:t>, we disclose the MLO structure.</w:t>
      </w:r>
    </w:p>
    <w:p w14:paraId="2EC6641A" w14:textId="2B9DA5DE" w:rsidR="008A0364" w:rsidRDefault="008A0364" w:rsidP="00F11335">
      <w:r>
        <w:t>A: MLO structure is already send in clear in beacons and probe responses.</w:t>
      </w:r>
    </w:p>
    <w:p w14:paraId="59F11209" w14:textId="104DBBB0" w:rsidR="008A0364" w:rsidRDefault="008A0364" w:rsidP="00F11335"/>
    <w:p w14:paraId="11260F4E" w14:textId="43A82199" w:rsidR="008A0364" w:rsidRPr="00F11335" w:rsidRDefault="008A0364" w:rsidP="00F11335">
      <w:r>
        <w:t>Q: Are automatic and group epoch the same?</w:t>
      </w:r>
    </w:p>
    <w:p w14:paraId="6991F953" w14:textId="3DBA4663" w:rsidR="00ED40A4" w:rsidRDefault="008A0364" w:rsidP="00F11335">
      <w:r>
        <w:t>A</w:t>
      </w:r>
      <w:r w:rsidR="00F11335" w:rsidRPr="00F11335">
        <w:t>: Automatic and group Epoch are now merged in th</w:t>
      </w:r>
      <w:r>
        <w:t>is</w:t>
      </w:r>
      <w:r w:rsidR="00F11335" w:rsidRPr="00F11335">
        <w:t xml:space="preserve"> presentation.</w:t>
      </w:r>
    </w:p>
    <w:p w14:paraId="7DEC15B4" w14:textId="77777777" w:rsidR="00C43AF5" w:rsidRDefault="00C43AF5" w:rsidP="00C43AF5"/>
    <w:p w14:paraId="6436083B" w14:textId="3E8C479A" w:rsidR="009C6BD4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26A3A382" w14:textId="6462A59E" w:rsidR="00F11335" w:rsidRPr="00F11335" w:rsidRDefault="00F11335" w:rsidP="00F11335">
      <w:pPr>
        <w:ind w:left="360"/>
      </w:pPr>
      <w:r w:rsidRPr="00F11335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632B4FF3" w:rsidR="009C6BD4" w:rsidRPr="001E020E" w:rsidRDefault="009C6BD4" w:rsidP="00AE2978">
      <w:pPr>
        <w:numPr>
          <w:ilvl w:val="0"/>
          <w:numId w:val="2"/>
        </w:numPr>
      </w:pPr>
      <w:r w:rsidRPr="001E020E">
        <w:t xml:space="preserve">Chair adjourned the meeting at </w:t>
      </w:r>
      <w:r w:rsidR="00CC0D52" w:rsidRPr="00276065">
        <w:t>1</w:t>
      </w:r>
      <w:r w:rsidR="00276065" w:rsidRPr="00276065">
        <w:t>1</w:t>
      </w:r>
      <w:r w:rsidR="00CC0D52" w:rsidRPr="00276065">
        <w:t>:</w:t>
      </w:r>
      <w:r w:rsidR="00276065" w:rsidRPr="00276065">
        <w:t>5</w:t>
      </w:r>
      <w:r w:rsidR="00F11335">
        <w:t>0</w:t>
      </w:r>
      <w:r w:rsidRPr="00276065">
        <w:t xml:space="preserve"> EDT.</w:t>
      </w:r>
    </w:p>
    <w:p w14:paraId="660FEADE" w14:textId="77777777" w:rsidR="009C6BD4" w:rsidRDefault="009C6BD4" w:rsidP="009C6BD4"/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lastRenderedPageBreak/>
        <w:t>Attendance</w:t>
      </w:r>
    </w:p>
    <w:p w14:paraId="6C3BBEC1" w14:textId="080CA54F" w:rsidR="00347E58" w:rsidRPr="006221B0" w:rsidRDefault="00347E58" w:rsidP="009C6BD4">
      <w:pPr>
        <w:rPr>
          <w:b/>
          <w:bCs/>
          <w:sz w:val="24"/>
          <w:szCs w:val="22"/>
          <w:highlight w:val="yellow"/>
          <w:u w:val="single"/>
        </w:rPr>
      </w:pP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020"/>
        <w:gridCol w:w="2780"/>
        <w:gridCol w:w="4960"/>
      </w:tblGrid>
      <w:tr w:rsidR="00276065" w14:paraId="169E797F" w14:textId="77777777" w:rsidTr="00276065">
        <w:trPr>
          <w:trHeight w:val="300"/>
        </w:trPr>
        <w:tc>
          <w:tcPr>
            <w:tcW w:w="2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BF2FE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5B70A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E063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C0310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276065" w14:paraId="63D6591A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7BA34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3827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A1326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709F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Cox Communications Inc.</w:t>
            </w:r>
          </w:p>
        </w:tc>
      </w:tr>
      <w:tr w:rsidR="00276065" w14:paraId="7842062F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53661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3EB58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9371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D3549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76065" w14:paraId="471C50D6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44305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D9BB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9648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Das, </w:t>
            </w:r>
            <w:proofErr w:type="spellStart"/>
            <w:r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DF63D" w14:textId="77777777" w:rsidR="00276065" w:rsidRDefault="002760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276065" w14:paraId="6AA82FF1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5F0F2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9272B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05963" w14:textId="77777777" w:rsidR="00276065" w:rsidRDefault="002760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210B8" w14:textId="77777777" w:rsidR="00276065" w:rsidRDefault="002760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276065" w14:paraId="41B638EC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42D3B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813DD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E08C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Hawkes, Philip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93DD7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76065" w14:paraId="660D3091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28B15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E53D6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FCDB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B154E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276065" w14:paraId="2C3BA24D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25C9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5434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E33F8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C8C35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276065" w14:paraId="300A8C36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E1DAC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4FDB7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63217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C89AD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276065" w14:paraId="32205B70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1CFB5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A0F4D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A774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A0CF9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276065" w14:paraId="77429AE0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0AD42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38115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C071B" w14:textId="77777777" w:rsidR="00276065" w:rsidRDefault="002760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94FAD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276065" w14:paraId="4925F4B3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8D51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645B4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C5BC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A91BE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276065" w14:paraId="5F212F8B" w14:textId="77777777" w:rsidTr="0027606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9463A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7F8AF" w14:textId="77777777" w:rsidR="00276065" w:rsidRDefault="0027606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C34B4" w14:textId="77777777" w:rsidR="00276065" w:rsidRDefault="002760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EC324" w14:textId="77777777" w:rsidR="00276065" w:rsidRDefault="002760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</w:tbl>
    <w:p w14:paraId="682E7614" w14:textId="77777777" w:rsidR="003E160D" w:rsidRDefault="003E160D" w:rsidP="009C6BD4">
      <w:pPr>
        <w:rPr>
          <w:b/>
          <w:bCs/>
          <w:sz w:val="24"/>
          <w:szCs w:val="22"/>
          <w:u w:val="single"/>
        </w:rPr>
      </w:pPr>
    </w:p>
    <w:sectPr w:rsidR="003E160D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10CF3F35" w:rsidR="00405F70" w:rsidRDefault="00C43AF5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2E098F">
      <w:t xml:space="preserve"> 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276065">
      <w:t>0701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9"/>
  </w:num>
  <w:num w:numId="9">
    <w:abstractNumId w:val="6"/>
  </w:num>
  <w:num w:numId="10">
    <w:abstractNumId w:val="14"/>
  </w:num>
  <w:num w:numId="11">
    <w:abstractNumId w:val="17"/>
  </w:num>
  <w:num w:numId="12">
    <w:abstractNumId w:val="5"/>
  </w:num>
  <w:num w:numId="13">
    <w:abstractNumId w:val="8"/>
  </w:num>
  <w:num w:numId="14">
    <w:abstractNumId w:val="11"/>
  </w:num>
  <w:num w:numId="15">
    <w:abstractNumId w:val="15"/>
  </w:num>
  <w:num w:numId="16">
    <w:abstractNumId w:val="21"/>
  </w:num>
  <w:num w:numId="17">
    <w:abstractNumId w:val="16"/>
  </w:num>
  <w:num w:numId="18">
    <w:abstractNumId w:val="10"/>
  </w:num>
  <w:num w:numId="19">
    <w:abstractNumId w:val="1"/>
  </w:num>
  <w:num w:numId="20">
    <w:abstractNumId w:val="2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852F5"/>
    <w:rsid w:val="00095A63"/>
    <w:rsid w:val="00096ACF"/>
    <w:rsid w:val="000B7E5F"/>
    <w:rsid w:val="000F03A3"/>
    <w:rsid w:val="000F521E"/>
    <w:rsid w:val="00103042"/>
    <w:rsid w:val="00107985"/>
    <w:rsid w:val="0012514A"/>
    <w:rsid w:val="00127656"/>
    <w:rsid w:val="00135B7B"/>
    <w:rsid w:val="00141690"/>
    <w:rsid w:val="00154872"/>
    <w:rsid w:val="00161AD8"/>
    <w:rsid w:val="00187ED2"/>
    <w:rsid w:val="001A45CE"/>
    <w:rsid w:val="001A7B3A"/>
    <w:rsid w:val="001B3A9F"/>
    <w:rsid w:val="001D6B49"/>
    <w:rsid w:val="001E020E"/>
    <w:rsid w:val="0020025B"/>
    <w:rsid w:val="00210BE9"/>
    <w:rsid w:val="00222E93"/>
    <w:rsid w:val="00244E5D"/>
    <w:rsid w:val="002613E6"/>
    <w:rsid w:val="00261E18"/>
    <w:rsid w:val="002621DA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26355"/>
    <w:rsid w:val="00333BDC"/>
    <w:rsid w:val="0034657F"/>
    <w:rsid w:val="00347E58"/>
    <w:rsid w:val="00350E10"/>
    <w:rsid w:val="00360D7C"/>
    <w:rsid w:val="00360F34"/>
    <w:rsid w:val="00364C99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5F70"/>
    <w:rsid w:val="0040713C"/>
    <w:rsid w:val="00420934"/>
    <w:rsid w:val="00426D31"/>
    <w:rsid w:val="0042749E"/>
    <w:rsid w:val="0044125A"/>
    <w:rsid w:val="0044272D"/>
    <w:rsid w:val="00452181"/>
    <w:rsid w:val="00486FB2"/>
    <w:rsid w:val="00487944"/>
    <w:rsid w:val="00496479"/>
    <w:rsid w:val="004B0C80"/>
    <w:rsid w:val="004C4B5E"/>
    <w:rsid w:val="004D07C3"/>
    <w:rsid w:val="004D5493"/>
    <w:rsid w:val="004E6414"/>
    <w:rsid w:val="004F1692"/>
    <w:rsid w:val="005114AD"/>
    <w:rsid w:val="00525F52"/>
    <w:rsid w:val="00526388"/>
    <w:rsid w:val="0053440D"/>
    <w:rsid w:val="00541004"/>
    <w:rsid w:val="00547A99"/>
    <w:rsid w:val="005526D4"/>
    <w:rsid w:val="00554FF9"/>
    <w:rsid w:val="00555514"/>
    <w:rsid w:val="005557A1"/>
    <w:rsid w:val="00570665"/>
    <w:rsid w:val="00576C6A"/>
    <w:rsid w:val="0058637A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5CAD"/>
    <w:rsid w:val="00603883"/>
    <w:rsid w:val="00607597"/>
    <w:rsid w:val="00614075"/>
    <w:rsid w:val="00614478"/>
    <w:rsid w:val="00616BAE"/>
    <w:rsid w:val="006221B0"/>
    <w:rsid w:val="006323F2"/>
    <w:rsid w:val="00647B1E"/>
    <w:rsid w:val="00671031"/>
    <w:rsid w:val="006A5A2D"/>
    <w:rsid w:val="006B6EF0"/>
    <w:rsid w:val="006E29AC"/>
    <w:rsid w:val="007005C8"/>
    <w:rsid w:val="00700763"/>
    <w:rsid w:val="007023DE"/>
    <w:rsid w:val="007034F7"/>
    <w:rsid w:val="007251BE"/>
    <w:rsid w:val="00725BAD"/>
    <w:rsid w:val="00725EF1"/>
    <w:rsid w:val="007504B5"/>
    <w:rsid w:val="0077643D"/>
    <w:rsid w:val="007B0AB8"/>
    <w:rsid w:val="007C10FF"/>
    <w:rsid w:val="007C197E"/>
    <w:rsid w:val="007C7FFC"/>
    <w:rsid w:val="007D412D"/>
    <w:rsid w:val="007D7E40"/>
    <w:rsid w:val="007E5209"/>
    <w:rsid w:val="007E681A"/>
    <w:rsid w:val="008045E5"/>
    <w:rsid w:val="008258C9"/>
    <w:rsid w:val="00833A6C"/>
    <w:rsid w:val="008439AE"/>
    <w:rsid w:val="00854AC4"/>
    <w:rsid w:val="00864605"/>
    <w:rsid w:val="008A0364"/>
    <w:rsid w:val="008A74CC"/>
    <w:rsid w:val="008D7AAD"/>
    <w:rsid w:val="008E00E9"/>
    <w:rsid w:val="008F139C"/>
    <w:rsid w:val="00941EE0"/>
    <w:rsid w:val="0094436A"/>
    <w:rsid w:val="00960BC3"/>
    <w:rsid w:val="009872A2"/>
    <w:rsid w:val="009917E5"/>
    <w:rsid w:val="009B41CD"/>
    <w:rsid w:val="009C6BD4"/>
    <w:rsid w:val="009E0315"/>
    <w:rsid w:val="009E2971"/>
    <w:rsid w:val="009F0CD5"/>
    <w:rsid w:val="009F3FFC"/>
    <w:rsid w:val="00A0007A"/>
    <w:rsid w:val="00A00A8D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C9A"/>
    <w:rsid w:val="00AD2327"/>
    <w:rsid w:val="00AD45DF"/>
    <w:rsid w:val="00AD63C4"/>
    <w:rsid w:val="00AE280E"/>
    <w:rsid w:val="00AE2978"/>
    <w:rsid w:val="00AF2AC0"/>
    <w:rsid w:val="00B06483"/>
    <w:rsid w:val="00B065B7"/>
    <w:rsid w:val="00B069D2"/>
    <w:rsid w:val="00B12E3A"/>
    <w:rsid w:val="00B75C1C"/>
    <w:rsid w:val="00B91CE7"/>
    <w:rsid w:val="00BA170E"/>
    <w:rsid w:val="00BA303F"/>
    <w:rsid w:val="00BA7B68"/>
    <w:rsid w:val="00BC103F"/>
    <w:rsid w:val="00BD1AE1"/>
    <w:rsid w:val="00BD57D1"/>
    <w:rsid w:val="00BE7A61"/>
    <w:rsid w:val="00BF32FD"/>
    <w:rsid w:val="00C01D3A"/>
    <w:rsid w:val="00C15165"/>
    <w:rsid w:val="00C15862"/>
    <w:rsid w:val="00C217E7"/>
    <w:rsid w:val="00C358D3"/>
    <w:rsid w:val="00C43AF5"/>
    <w:rsid w:val="00C50D1E"/>
    <w:rsid w:val="00C530D9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E5F97"/>
    <w:rsid w:val="00CF6A8B"/>
    <w:rsid w:val="00D000C8"/>
    <w:rsid w:val="00D10AC6"/>
    <w:rsid w:val="00D17A4E"/>
    <w:rsid w:val="00D2624B"/>
    <w:rsid w:val="00D27E86"/>
    <w:rsid w:val="00D35F8E"/>
    <w:rsid w:val="00D7252C"/>
    <w:rsid w:val="00D76F27"/>
    <w:rsid w:val="00DA352A"/>
    <w:rsid w:val="00DB5E15"/>
    <w:rsid w:val="00DB7DCF"/>
    <w:rsid w:val="00DC75F9"/>
    <w:rsid w:val="00DE7E80"/>
    <w:rsid w:val="00DF4709"/>
    <w:rsid w:val="00E054AE"/>
    <w:rsid w:val="00E2141C"/>
    <w:rsid w:val="00E614C1"/>
    <w:rsid w:val="00E63699"/>
    <w:rsid w:val="00E64E28"/>
    <w:rsid w:val="00E64E45"/>
    <w:rsid w:val="00E86FE3"/>
    <w:rsid w:val="00E932BB"/>
    <w:rsid w:val="00E96BDA"/>
    <w:rsid w:val="00EA6279"/>
    <w:rsid w:val="00EB3139"/>
    <w:rsid w:val="00EB3917"/>
    <w:rsid w:val="00EC1C6F"/>
    <w:rsid w:val="00ED084E"/>
    <w:rsid w:val="00ED40A4"/>
    <w:rsid w:val="00ED4246"/>
    <w:rsid w:val="00ED6359"/>
    <w:rsid w:val="00EE13F7"/>
    <w:rsid w:val="00EE302D"/>
    <w:rsid w:val="00EE3BC1"/>
    <w:rsid w:val="00EF3F83"/>
    <w:rsid w:val="00EF4AEE"/>
    <w:rsid w:val="00EF7DCB"/>
    <w:rsid w:val="00F11335"/>
    <w:rsid w:val="00F124E5"/>
    <w:rsid w:val="00F164ED"/>
    <w:rsid w:val="00F26716"/>
    <w:rsid w:val="00F309DF"/>
    <w:rsid w:val="00F40636"/>
    <w:rsid w:val="00F45B83"/>
    <w:rsid w:val="00F645EF"/>
    <w:rsid w:val="00F72FD7"/>
    <w:rsid w:val="00F80856"/>
    <w:rsid w:val="00F813AA"/>
    <w:rsid w:val="00F95D98"/>
    <w:rsid w:val="00FB5256"/>
    <w:rsid w:val="00FB6E70"/>
    <w:rsid w:val="00FC7B5C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F5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4/11-24-0681-01-00bi-auto-and-group-epoch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646-02-00bi-tgbi-telecon-agenda-apr-may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802.11-24/0701r0</dc:title>
  <dc:subject>Minutes</dc:subject>
  <dc:creator>stephane.baron@crf.canon.fr</dc:creator>
  <cp:keywords> </cp:keywords>
  <dc:description/>
  <cp:lastModifiedBy>BARON Stephane</cp:lastModifiedBy>
  <cp:revision>5</cp:revision>
  <dcterms:created xsi:type="dcterms:W3CDTF">2024-04-17T06:05:00Z</dcterms:created>
  <dcterms:modified xsi:type="dcterms:W3CDTF">2024-05-08T07:20:00Z</dcterms:modified>
  <dc:language>sv-SE</dc:language>
</cp:coreProperties>
</file>