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4E5A4569" w:rsidR="003829A4" w:rsidRDefault="006E1DED">
            <w:pPr>
              <w:pStyle w:val="T2"/>
            </w:pPr>
            <w:proofErr w:type="spellStart"/>
            <w:r>
              <w:t>TGbe</w:t>
            </w:r>
            <w:proofErr w:type="spellEnd"/>
            <w:r>
              <w:t xml:space="preserve"> March</w:t>
            </w:r>
            <w:r w:rsidR="00450DB1">
              <w:t xml:space="preserve"> May</w:t>
            </w:r>
            <w:r>
              <w:t xml:space="preserve"> Teleconference Minutes</w:t>
            </w:r>
          </w:p>
        </w:tc>
      </w:tr>
      <w:tr w:rsidR="003829A4" w14:paraId="4AC854A7" w14:textId="77777777">
        <w:trPr>
          <w:trHeight w:val="359"/>
          <w:jc w:val="center"/>
        </w:trPr>
        <w:tc>
          <w:tcPr>
            <w:tcW w:w="9576" w:type="dxa"/>
            <w:gridSpan w:val="5"/>
            <w:vAlign w:val="center"/>
          </w:tcPr>
          <w:p w14:paraId="36A09D89" w14:textId="43A557C2" w:rsidR="003829A4" w:rsidRDefault="006E1DED">
            <w:pPr>
              <w:pStyle w:val="T2"/>
              <w:ind w:left="0"/>
              <w:rPr>
                <w:sz w:val="20"/>
              </w:rPr>
            </w:pPr>
            <w:r>
              <w:rPr>
                <w:sz w:val="20"/>
              </w:rPr>
              <w:t>Date:</w:t>
            </w:r>
            <w:r>
              <w:rPr>
                <w:b w:val="0"/>
                <w:sz w:val="20"/>
              </w:rPr>
              <w:t xml:space="preserve">  2024-0</w:t>
            </w:r>
            <w:r w:rsidR="00450DB1">
              <w:rPr>
                <w:b w:val="0"/>
                <w:sz w:val="20"/>
              </w:rPr>
              <w:t>4</w:t>
            </w:r>
            <w:r>
              <w:rPr>
                <w:b w:val="0"/>
                <w:sz w:val="20"/>
              </w:rPr>
              <w:t>-</w:t>
            </w:r>
            <w:r w:rsidR="00450DB1">
              <w:rPr>
                <w:b w:val="0"/>
                <w:sz w:val="20"/>
              </w:rPr>
              <w:t>03</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2F7395" w:rsidRDefault="002F7395">
                            <w:pPr>
                              <w:pStyle w:val="T1"/>
                              <w:spacing w:after="120"/>
                            </w:pPr>
                            <w:r>
                              <w:t>Abstract</w:t>
                            </w:r>
                          </w:p>
                          <w:p w14:paraId="3D728A88" w14:textId="410148AA" w:rsidR="002F7395" w:rsidRDefault="002F7395">
                            <w:pPr>
                              <w:jc w:val="both"/>
                            </w:pPr>
                            <w:r>
                              <w:t xml:space="preserve">This document contains the minutes for the IEEE 802.11 </w:t>
                            </w:r>
                            <w:proofErr w:type="spellStart"/>
                            <w:r>
                              <w:t>TGbe</w:t>
                            </w:r>
                            <w:proofErr w:type="spellEnd"/>
                            <w:r>
                              <w:t xml:space="preserve"> teleconferences from March 2024 to May 2024.</w:t>
                            </w:r>
                          </w:p>
                          <w:p w14:paraId="6E3947AA" w14:textId="77777777" w:rsidR="002F7395" w:rsidRDefault="002F7395">
                            <w:pPr>
                              <w:jc w:val="both"/>
                            </w:pPr>
                          </w:p>
                          <w:p w14:paraId="267F30CE" w14:textId="77777777" w:rsidR="002F7395" w:rsidRDefault="002F7395">
                            <w:pPr>
                              <w:jc w:val="both"/>
                            </w:pPr>
                            <w:r>
                              <w:t>Revision history:</w:t>
                            </w:r>
                          </w:p>
                          <w:p w14:paraId="788025F9" w14:textId="3A13D15D" w:rsidR="002F7395" w:rsidRDefault="002F7395">
                            <w:pPr>
                              <w:pStyle w:val="a"/>
                              <w:numPr>
                                <w:ilvl w:val="0"/>
                                <w:numId w:val="2"/>
                              </w:numPr>
                            </w:pPr>
                            <w:r>
                              <w:t>Rev0: initial version of the document</w:t>
                            </w:r>
                          </w:p>
                          <w:p w14:paraId="2553B547" w14:textId="14D5F10E" w:rsidR="002F7395" w:rsidRDefault="002F7395">
                            <w:pPr>
                              <w:pStyle w:val="a"/>
                              <w:numPr>
                                <w:ilvl w:val="0"/>
                                <w:numId w:val="2"/>
                              </w:numPr>
                            </w:pPr>
                            <w:r>
                              <w:rPr>
                                <w:rFonts w:hint="eastAsia"/>
                                <w:lang w:eastAsia="zh-CN"/>
                              </w:rPr>
                              <w:t>Rev</w:t>
                            </w:r>
                            <w:r>
                              <w:rPr>
                                <w:lang w:eastAsia="zh-CN"/>
                              </w:rPr>
                              <w:t>1: add the attendee list for the April 3 joint call</w:t>
                            </w:r>
                          </w:p>
                          <w:p w14:paraId="6E8D6925" w14:textId="7ECC924A" w:rsidR="000576B7" w:rsidRDefault="000576B7">
                            <w:pPr>
                              <w:pStyle w:val="a"/>
                              <w:numPr>
                                <w:ilvl w:val="0"/>
                                <w:numId w:val="2"/>
                              </w:numPr>
                            </w:pPr>
                            <w:r>
                              <w:rPr>
                                <w:rFonts w:hint="eastAsia"/>
                                <w:lang w:eastAsia="zh-CN"/>
                              </w:rPr>
                              <w:t>R</w:t>
                            </w:r>
                            <w:r>
                              <w:rPr>
                                <w:lang w:eastAsia="zh-CN"/>
                              </w:rPr>
                              <w:t>ev2: add the minutes for the April 17 joint call</w:t>
                            </w:r>
                          </w:p>
                          <w:p w14:paraId="09152463" w14:textId="290F4A59" w:rsidR="007936BC" w:rsidRDefault="007936BC">
                            <w:pPr>
                              <w:pStyle w:val="a"/>
                              <w:numPr>
                                <w:ilvl w:val="0"/>
                                <w:numId w:val="2"/>
                              </w:numPr>
                            </w:pPr>
                            <w:r>
                              <w:rPr>
                                <w:rFonts w:hint="eastAsia"/>
                                <w:lang w:eastAsia="zh-CN"/>
                              </w:rPr>
                              <w:t>Rev</w:t>
                            </w:r>
                            <w:r>
                              <w:rPr>
                                <w:lang w:eastAsia="zh-CN"/>
                              </w:rPr>
                              <w:t>3: add the attendee list for the April 17 joint call</w:t>
                            </w:r>
                          </w:p>
                          <w:p w14:paraId="4AA3FF24" w14:textId="45B88829" w:rsidR="00F76A49" w:rsidRDefault="00F76A49">
                            <w:pPr>
                              <w:pStyle w:val="a"/>
                              <w:numPr>
                                <w:ilvl w:val="0"/>
                                <w:numId w:val="2"/>
                              </w:numPr>
                            </w:pPr>
                            <w:r>
                              <w:rPr>
                                <w:rFonts w:hint="eastAsia"/>
                                <w:lang w:eastAsia="zh-CN"/>
                              </w:rPr>
                              <w:t>Rev</w:t>
                            </w:r>
                            <w:r>
                              <w:rPr>
                                <w:lang w:eastAsia="zh-CN"/>
                              </w:rPr>
                              <w:t>4: add the links for MAC ad hoc meetings</w:t>
                            </w:r>
                          </w:p>
                          <w:p w14:paraId="7C56A76B" w14:textId="77777777" w:rsidR="002F7395" w:rsidRDefault="002F7395"/>
                          <w:p w14:paraId="2361A970" w14:textId="77777777" w:rsidR="002F7395" w:rsidRDefault="002F7395"/>
                          <w:p w14:paraId="74ADE103" w14:textId="77777777" w:rsidR="002F7395" w:rsidRDefault="002F7395"/>
                          <w:p w14:paraId="4D9E1A30" w14:textId="77777777" w:rsidR="002F7395" w:rsidRDefault="002F7395">
                            <w:pPr>
                              <w:jc w:val="both"/>
                            </w:pPr>
                            <w:r>
                              <w:t>Abbreviations:</w:t>
                            </w:r>
                          </w:p>
                          <w:p w14:paraId="455F8512" w14:textId="77777777" w:rsidR="002F7395" w:rsidRDefault="002F7395">
                            <w:pPr>
                              <w:pStyle w:val="a"/>
                              <w:numPr>
                                <w:ilvl w:val="0"/>
                                <w:numId w:val="2"/>
                              </w:numPr>
                            </w:pPr>
                            <w:r>
                              <w:t>C: Comment.</w:t>
                            </w:r>
                          </w:p>
                          <w:p w14:paraId="7C80D103" w14:textId="77777777" w:rsidR="002F7395" w:rsidRDefault="002F7395">
                            <w:pPr>
                              <w:pStyle w:val="a"/>
                              <w:numPr>
                                <w:ilvl w:val="0"/>
                                <w:numId w:val="2"/>
                              </w:numPr>
                            </w:pPr>
                            <w:r>
                              <w:t>A: Answer.</w:t>
                            </w:r>
                          </w:p>
                          <w:p w14:paraId="74DF593F" w14:textId="77777777" w:rsidR="002F7395" w:rsidRDefault="002F7395"/>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2F7395" w:rsidRDefault="002F7395">
                      <w:pPr>
                        <w:pStyle w:val="T1"/>
                        <w:spacing w:after="120"/>
                      </w:pPr>
                      <w:r>
                        <w:t>Abstract</w:t>
                      </w:r>
                    </w:p>
                    <w:p w14:paraId="3D728A88" w14:textId="410148AA" w:rsidR="002F7395" w:rsidRDefault="002F7395">
                      <w:pPr>
                        <w:jc w:val="both"/>
                      </w:pPr>
                      <w:r>
                        <w:t xml:space="preserve">This document contains the minutes for the IEEE 802.11 </w:t>
                      </w:r>
                      <w:proofErr w:type="spellStart"/>
                      <w:r>
                        <w:t>TGbe</w:t>
                      </w:r>
                      <w:proofErr w:type="spellEnd"/>
                      <w:r>
                        <w:t xml:space="preserve"> teleconferences from March 2024 to May 2024.</w:t>
                      </w:r>
                    </w:p>
                    <w:p w14:paraId="6E3947AA" w14:textId="77777777" w:rsidR="002F7395" w:rsidRDefault="002F7395">
                      <w:pPr>
                        <w:jc w:val="both"/>
                      </w:pPr>
                    </w:p>
                    <w:p w14:paraId="267F30CE" w14:textId="77777777" w:rsidR="002F7395" w:rsidRDefault="002F7395">
                      <w:pPr>
                        <w:jc w:val="both"/>
                      </w:pPr>
                      <w:r>
                        <w:t>Revision history:</w:t>
                      </w:r>
                    </w:p>
                    <w:p w14:paraId="788025F9" w14:textId="3A13D15D" w:rsidR="002F7395" w:rsidRDefault="002F7395">
                      <w:pPr>
                        <w:pStyle w:val="a"/>
                        <w:numPr>
                          <w:ilvl w:val="0"/>
                          <w:numId w:val="2"/>
                        </w:numPr>
                      </w:pPr>
                      <w:r>
                        <w:t>Rev0: initial version of the document</w:t>
                      </w:r>
                    </w:p>
                    <w:p w14:paraId="2553B547" w14:textId="14D5F10E" w:rsidR="002F7395" w:rsidRDefault="002F7395">
                      <w:pPr>
                        <w:pStyle w:val="a"/>
                        <w:numPr>
                          <w:ilvl w:val="0"/>
                          <w:numId w:val="2"/>
                        </w:numPr>
                      </w:pPr>
                      <w:r>
                        <w:rPr>
                          <w:rFonts w:hint="eastAsia"/>
                          <w:lang w:eastAsia="zh-CN"/>
                        </w:rPr>
                        <w:t>Rev</w:t>
                      </w:r>
                      <w:r>
                        <w:rPr>
                          <w:lang w:eastAsia="zh-CN"/>
                        </w:rPr>
                        <w:t>1: add the attendee list for the April 3 joint call</w:t>
                      </w:r>
                    </w:p>
                    <w:p w14:paraId="6E8D6925" w14:textId="7ECC924A" w:rsidR="000576B7" w:rsidRDefault="000576B7">
                      <w:pPr>
                        <w:pStyle w:val="a"/>
                        <w:numPr>
                          <w:ilvl w:val="0"/>
                          <w:numId w:val="2"/>
                        </w:numPr>
                      </w:pPr>
                      <w:r>
                        <w:rPr>
                          <w:rFonts w:hint="eastAsia"/>
                          <w:lang w:eastAsia="zh-CN"/>
                        </w:rPr>
                        <w:t>R</w:t>
                      </w:r>
                      <w:r>
                        <w:rPr>
                          <w:lang w:eastAsia="zh-CN"/>
                        </w:rPr>
                        <w:t>ev2: add the minutes for the April 17 joint call</w:t>
                      </w:r>
                    </w:p>
                    <w:p w14:paraId="09152463" w14:textId="290F4A59" w:rsidR="007936BC" w:rsidRDefault="007936BC">
                      <w:pPr>
                        <w:pStyle w:val="a"/>
                        <w:numPr>
                          <w:ilvl w:val="0"/>
                          <w:numId w:val="2"/>
                        </w:numPr>
                      </w:pPr>
                      <w:r>
                        <w:rPr>
                          <w:rFonts w:hint="eastAsia"/>
                          <w:lang w:eastAsia="zh-CN"/>
                        </w:rPr>
                        <w:t>Rev</w:t>
                      </w:r>
                      <w:r>
                        <w:rPr>
                          <w:lang w:eastAsia="zh-CN"/>
                        </w:rPr>
                        <w:t>3: add the attendee list for the April 17 joint call</w:t>
                      </w:r>
                    </w:p>
                    <w:p w14:paraId="4AA3FF24" w14:textId="45B88829" w:rsidR="00F76A49" w:rsidRDefault="00F76A49">
                      <w:pPr>
                        <w:pStyle w:val="a"/>
                        <w:numPr>
                          <w:ilvl w:val="0"/>
                          <w:numId w:val="2"/>
                        </w:numPr>
                      </w:pPr>
                      <w:r>
                        <w:rPr>
                          <w:rFonts w:hint="eastAsia"/>
                          <w:lang w:eastAsia="zh-CN"/>
                        </w:rPr>
                        <w:t>Rev</w:t>
                      </w:r>
                      <w:r>
                        <w:rPr>
                          <w:lang w:eastAsia="zh-CN"/>
                        </w:rPr>
                        <w:t>4: add the links for MAC ad hoc meetings</w:t>
                      </w:r>
                    </w:p>
                    <w:p w14:paraId="7C56A76B" w14:textId="77777777" w:rsidR="002F7395" w:rsidRDefault="002F7395"/>
                    <w:p w14:paraId="2361A970" w14:textId="77777777" w:rsidR="002F7395" w:rsidRDefault="002F7395"/>
                    <w:p w14:paraId="74ADE103" w14:textId="77777777" w:rsidR="002F7395" w:rsidRDefault="002F7395"/>
                    <w:p w14:paraId="4D9E1A30" w14:textId="77777777" w:rsidR="002F7395" w:rsidRDefault="002F7395">
                      <w:pPr>
                        <w:jc w:val="both"/>
                      </w:pPr>
                      <w:r>
                        <w:t>Abbreviations:</w:t>
                      </w:r>
                    </w:p>
                    <w:p w14:paraId="455F8512" w14:textId="77777777" w:rsidR="002F7395" w:rsidRDefault="002F7395">
                      <w:pPr>
                        <w:pStyle w:val="a"/>
                        <w:numPr>
                          <w:ilvl w:val="0"/>
                          <w:numId w:val="2"/>
                        </w:numPr>
                      </w:pPr>
                      <w:r>
                        <w:t>C: Comment.</w:t>
                      </w:r>
                    </w:p>
                    <w:p w14:paraId="7C80D103" w14:textId="77777777" w:rsidR="002F7395" w:rsidRDefault="002F7395">
                      <w:pPr>
                        <w:pStyle w:val="a"/>
                        <w:numPr>
                          <w:ilvl w:val="0"/>
                          <w:numId w:val="2"/>
                        </w:numPr>
                      </w:pPr>
                      <w:r>
                        <w:t>A: Answer.</w:t>
                      </w:r>
                    </w:p>
                    <w:p w14:paraId="74DF593F" w14:textId="77777777" w:rsidR="002F7395" w:rsidRDefault="002F7395"/>
                  </w:txbxContent>
                </v:textbox>
              </v:shape>
            </w:pict>
          </mc:Fallback>
        </mc:AlternateContent>
      </w:r>
    </w:p>
    <w:p w14:paraId="3576CB2B" w14:textId="77777777" w:rsidR="003829A4" w:rsidRDefault="006E1DED">
      <w:pPr>
        <w:rPr>
          <w:b/>
          <w:sz w:val="24"/>
        </w:rPr>
      </w:pPr>
      <w:r>
        <w:br w:type="page"/>
      </w:r>
    </w:p>
    <w:p w14:paraId="1AE6E261" w14:textId="6D6078F8" w:rsidR="003829A4" w:rsidRDefault="00450DB1">
      <w:pPr>
        <w:pStyle w:val="1"/>
        <w:rPr>
          <w:bCs/>
        </w:rPr>
      </w:pPr>
      <w:r w:rsidRPr="00450DB1">
        <w:rPr>
          <w:bCs/>
        </w:rPr>
        <w:lastRenderedPageBreak/>
        <w:t>1st Conf. Call: March 27 (10:00–12:00 ET)–MAC</w:t>
      </w:r>
    </w:p>
    <w:p w14:paraId="26875F08" w14:textId="77777777" w:rsidR="003829A4" w:rsidRDefault="006E1DED">
      <w:r>
        <w:t>Please refer to the following link for the minutes</w:t>
      </w:r>
    </w:p>
    <w:p w14:paraId="32558DCC" w14:textId="149A5B2F" w:rsidR="003829A4" w:rsidRDefault="00207B1C">
      <w:pPr>
        <w:pStyle w:val="a"/>
        <w:numPr>
          <w:ilvl w:val="0"/>
          <w:numId w:val="3"/>
        </w:numPr>
      </w:pPr>
      <w:r w:rsidRPr="00207B1C">
        <w:t>https://mentor.ieee.org/802.11/dcn/24/11-24-0735-0</w:t>
      </w:r>
      <w:r>
        <w:t>2</w:t>
      </w:r>
      <w:r w:rsidRPr="00207B1C">
        <w:t>-00be-minutes-for-tgbe-mac-ad-hoc-teleconference-in-march-to-may-2024.docx</w:t>
      </w:r>
    </w:p>
    <w:p w14:paraId="172DA76D" w14:textId="77777777" w:rsidR="003829A4" w:rsidRDefault="003829A4"/>
    <w:p w14:paraId="4D7CABAE" w14:textId="77777777" w:rsidR="003829A4" w:rsidRDefault="003829A4"/>
    <w:p w14:paraId="681AFCF3" w14:textId="77777777" w:rsidR="003829A4" w:rsidRDefault="003829A4"/>
    <w:p w14:paraId="6E66E851" w14:textId="6623890E" w:rsidR="003829A4" w:rsidRDefault="00450DB1">
      <w:pPr>
        <w:pStyle w:val="1"/>
        <w:rPr>
          <w:bCs/>
        </w:rPr>
      </w:pPr>
      <w:r w:rsidRPr="00450DB1">
        <w:rPr>
          <w:bCs/>
        </w:rPr>
        <w:t>2nd Conf. Call: April 03 (10:00–12:00 ET)–JOINT</w:t>
      </w:r>
    </w:p>
    <w:p w14:paraId="7CEB56CB" w14:textId="77777777" w:rsidR="003829A4" w:rsidRDefault="006E1DED">
      <w:pPr>
        <w:pStyle w:val="a"/>
        <w:numPr>
          <w:ilvl w:val="0"/>
          <w:numId w:val="1"/>
        </w:numPr>
      </w:pPr>
      <w:r>
        <w:t>Call the meeting to order</w:t>
      </w:r>
    </w:p>
    <w:p w14:paraId="6B6DB52F" w14:textId="77777777" w:rsidR="003829A4" w:rsidRDefault="006E1DED">
      <w:pPr>
        <w:pStyle w:val="a"/>
        <w:numPr>
          <w:ilvl w:val="0"/>
          <w:numId w:val="1"/>
        </w:numPr>
      </w:pPr>
      <w:r>
        <w:t>IEEE 802 and 802.11 IPR policy and procedure</w:t>
      </w:r>
    </w:p>
    <w:p w14:paraId="6ACCCD9F" w14:textId="77777777" w:rsidR="003829A4" w:rsidRDefault="006E1DED">
      <w:pPr>
        <w:pStyle w:val="a"/>
        <w:rPr>
          <w:szCs w:val="20"/>
        </w:rPr>
      </w:pPr>
      <w:r>
        <w:rPr>
          <w:b/>
          <w:szCs w:val="22"/>
        </w:rPr>
        <w:t>Patent Policy: Ways to inform IEEE:</w:t>
      </w:r>
    </w:p>
    <w:p w14:paraId="4DF94F36" w14:textId="77777777" w:rsidR="003829A4" w:rsidRDefault="006E1DED">
      <w:pPr>
        <w:pStyle w:val="a"/>
        <w:numPr>
          <w:ilvl w:val="2"/>
          <w:numId w:val="1"/>
        </w:numPr>
        <w:rPr>
          <w:szCs w:val="20"/>
        </w:rPr>
      </w:pPr>
      <w:r>
        <w:rPr>
          <w:szCs w:val="22"/>
        </w:rPr>
        <w:t>Cause an LOA to be submitted to the IEEE-SA (</w:t>
      </w:r>
      <w:hyperlink r:id="rId9" w:history="1">
        <w:r>
          <w:rPr>
            <w:rStyle w:val="ae"/>
            <w:szCs w:val="22"/>
          </w:rPr>
          <w:t>patcom@ieee.org</w:t>
        </w:r>
      </w:hyperlink>
      <w:r>
        <w:rPr>
          <w:szCs w:val="22"/>
        </w:rPr>
        <w:t>); or</w:t>
      </w:r>
    </w:p>
    <w:p w14:paraId="7060AD98" w14:textId="77777777" w:rsidR="003829A4" w:rsidRDefault="006E1DED">
      <w:pPr>
        <w:pStyle w:val="a"/>
        <w:numPr>
          <w:ilvl w:val="2"/>
          <w:numId w:val="1"/>
        </w:numPr>
        <w:rPr>
          <w:szCs w:val="20"/>
        </w:rPr>
      </w:pPr>
      <w:r>
        <w:rPr>
          <w:szCs w:val="22"/>
        </w:rPr>
        <w:t xml:space="preserve">Provide the chair of this group with the identity of the holder(s) of any and all such claims as soon as possible; or </w:t>
      </w:r>
    </w:p>
    <w:p w14:paraId="47F09E66" w14:textId="77777777" w:rsidR="003829A4" w:rsidRDefault="006E1DED">
      <w:pPr>
        <w:pStyle w:val="a"/>
        <w:numPr>
          <w:ilvl w:val="2"/>
          <w:numId w:val="1"/>
        </w:numPr>
        <w:rPr>
          <w:szCs w:val="20"/>
        </w:rPr>
      </w:pPr>
      <w:r>
        <w:rPr>
          <w:szCs w:val="22"/>
        </w:rPr>
        <w:t>Speak up now and respond to this Call for Potentially Essential Patents</w:t>
      </w:r>
    </w:p>
    <w:p w14:paraId="74F98465" w14:textId="77777777" w:rsidR="003829A4" w:rsidRDefault="006E1DED">
      <w:pPr>
        <w:pStyle w:val="m-4890597653018465012gmail-msolistparagraph"/>
        <w:spacing w:after="240"/>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bCs/>
          <w:highlight w:val="green"/>
        </w:rPr>
        <w:t>.</w:t>
      </w:r>
    </w:p>
    <w:p w14:paraId="235912A0" w14:textId="77777777" w:rsidR="003829A4" w:rsidRDefault="006E1DED">
      <w:pPr>
        <w:pStyle w:val="a"/>
        <w:rPr>
          <w:b/>
          <w:bCs w:val="0"/>
          <w:szCs w:val="22"/>
        </w:rPr>
      </w:pPr>
      <w:r>
        <w:rPr>
          <w:b/>
          <w:szCs w:val="22"/>
        </w:rPr>
        <w:t>Copyright Policy: Participants are advised that</w:t>
      </w:r>
    </w:p>
    <w:p w14:paraId="2B2C4863" w14:textId="77777777" w:rsidR="003829A4" w:rsidRDefault="006E1DED">
      <w:pPr>
        <w:pStyle w:val="a"/>
        <w:numPr>
          <w:ilvl w:val="2"/>
          <w:numId w:val="1"/>
        </w:numPr>
        <w:rPr>
          <w:szCs w:val="22"/>
        </w:rPr>
      </w:pPr>
      <w:r>
        <w:rPr>
          <w:szCs w:val="22"/>
        </w:rPr>
        <w:t xml:space="preserve">IEEE SA’s copyright policy is described in </w:t>
      </w:r>
      <w:hyperlink r:id="rId10" w:anchor="7" w:history="1">
        <w:r>
          <w:rPr>
            <w:rStyle w:val="ae"/>
            <w:szCs w:val="22"/>
          </w:rPr>
          <w:t>Clause 7</w:t>
        </w:r>
      </w:hyperlink>
      <w:r>
        <w:rPr>
          <w:szCs w:val="22"/>
        </w:rPr>
        <w:t xml:space="preserve"> of the IEEE SA Standards Board Bylaws and </w:t>
      </w:r>
      <w:hyperlink r:id="rId11" w:history="1">
        <w:r>
          <w:rPr>
            <w:rStyle w:val="ae"/>
            <w:szCs w:val="22"/>
          </w:rPr>
          <w:t>Clause 6.1</w:t>
        </w:r>
      </w:hyperlink>
      <w:r>
        <w:rPr>
          <w:szCs w:val="22"/>
        </w:rPr>
        <w:t xml:space="preserve"> of the IEEE SA Standards Board Operations Manual;</w:t>
      </w:r>
    </w:p>
    <w:p w14:paraId="5CE1C3A6" w14:textId="77777777" w:rsidR="003829A4" w:rsidRDefault="006E1DED">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5C1B8E4C" w14:textId="77777777" w:rsidR="003829A4" w:rsidRDefault="006E1DED">
      <w:pPr>
        <w:pStyle w:val="a"/>
        <w:numPr>
          <w:ilvl w:val="2"/>
          <w:numId w:val="1"/>
        </w:numPr>
        <w:rPr>
          <w:szCs w:val="22"/>
        </w:rPr>
      </w:pPr>
      <w:r>
        <w:rPr>
          <w:rFonts w:eastAsia="Times New Roman"/>
          <w:b/>
          <w:sz w:val="24"/>
          <w:highlight w:val="green"/>
          <w:lang w:val="en-GB"/>
        </w:rPr>
        <w:t>Copyright Policy was presented.</w:t>
      </w:r>
    </w:p>
    <w:p w14:paraId="282ECF08" w14:textId="77777777" w:rsidR="003829A4" w:rsidRDefault="006E1DED">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26C91C15" w14:textId="77777777" w:rsidR="003829A4" w:rsidRDefault="006E1DED">
      <w:pPr>
        <w:pStyle w:val="a"/>
        <w:numPr>
          <w:ilvl w:val="0"/>
          <w:numId w:val="1"/>
        </w:numPr>
      </w:pPr>
      <w:r>
        <w:t>Attendance reminder.</w:t>
      </w:r>
    </w:p>
    <w:p w14:paraId="0C47119F" w14:textId="77777777" w:rsidR="003829A4" w:rsidRDefault="006E1DED">
      <w:pPr>
        <w:pStyle w:val="a"/>
      </w:pPr>
      <w:r>
        <w:rPr>
          <w:szCs w:val="22"/>
        </w:rPr>
        <w:t xml:space="preserve">Participation slide: </w:t>
      </w:r>
      <w:hyperlink r:id="rId12" w:tgtFrame="_blank" w:history="1">
        <w:r>
          <w:rPr>
            <w:rStyle w:val="ae"/>
            <w:szCs w:val="22"/>
          </w:rPr>
          <w:t>https://mentor.ieee.org/802-ec/dcn/16/ec-16-0180-05-00EC-ieee-802-participation-slide.pptx</w:t>
        </w:r>
      </w:hyperlink>
    </w:p>
    <w:p w14:paraId="1D7BB8E3" w14:textId="77777777" w:rsidR="003829A4" w:rsidRDefault="006E1DED">
      <w:pPr>
        <w:pStyle w:val="a"/>
      </w:pPr>
      <w:r>
        <w:t xml:space="preserve">Please record your attendance during the conference call by using the IMAT system: </w:t>
      </w:r>
    </w:p>
    <w:p w14:paraId="2E7091D1" w14:textId="77777777" w:rsidR="003829A4" w:rsidRDefault="006E1DED">
      <w:pPr>
        <w:pStyle w:val="a"/>
        <w:numPr>
          <w:ilvl w:val="2"/>
          <w:numId w:val="1"/>
        </w:numPr>
      </w:pPr>
      <w:r>
        <w:t xml:space="preserve">1) login to </w:t>
      </w:r>
      <w:hyperlink r:id="rId13"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2F96BEFE" w14:textId="77777777" w:rsidR="003829A4" w:rsidRDefault="006E1DED">
      <w:pPr>
        <w:pStyle w:val="a"/>
      </w:pPr>
      <w:r>
        <w:t xml:space="preserve">If you are unable to record the attendance via </w:t>
      </w:r>
      <w:hyperlink r:id="rId14" w:history="1">
        <w:r>
          <w:rPr>
            <w:rStyle w:val="ae"/>
          </w:rPr>
          <w:t>IMAT</w:t>
        </w:r>
      </w:hyperlink>
      <w:r>
        <w:t xml:space="preserve"> then please send an e-mail to Jason Y. Guo (</w:t>
      </w:r>
      <w:hyperlink r:id="rId15" w:history="1">
        <w:r>
          <w:rPr>
            <w:rStyle w:val="ae"/>
          </w:rPr>
          <w:t>guoyuchen@huawei.com</w:t>
        </w:r>
      </w:hyperlink>
      <w:r>
        <w:t>) and Alfred Asterjadhi (</w:t>
      </w:r>
      <w:hyperlink r:id="rId16" w:history="1">
        <w:r>
          <w:rPr>
            <w:rStyle w:val="ae"/>
          </w:rPr>
          <w:t>asterjadhi@gmail.com</w:t>
        </w:r>
      </w:hyperlink>
      <w:r>
        <w:t>)</w:t>
      </w:r>
    </w:p>
    <w:p w14:paraId="4529D55D" w14:textId="77777777" w:rsidR="003829A4" w:rsidRDefault="006E1DED">
      <w:pPr>
        <w:pStyle w:val="a"/>
      </w:pPr>
      <w:r>
        <w:rPr>
          <w:szCs w:val="22"/>
        </w:rPr>
        <w:t>Please ensure that the following information is listed correctly when joining the call:</w:t>
      </w:r>
    </w:p>
    <w:p w14:paraId="70EB2860" w14:textId="77777777" w:rsidR="003829A4" w:rsidRDefault="006E1DED">
      <w:pPr>
        <w:pStyle w:val="a"/>
        <w:numPr>
          <w:ilvl w:val="2"/>
          <w:numId w:val="1"/>
        </w:numPr>
      </w:pPr>
      <w:r>
        <w:t>"[voter status] First Name Last Name (Affiliation)"</w:t>
      </w:r>
    </w:p>
    <w:p w14:paraId="0878D1AE" w14:textId="77777777" w:rsidR="003829A4" w:rsidRDefault="006E1DED">
      <w:pPr>
        <w:pStyle w:val="a"/>
      </w:pPr>
      <w:r>
        <w:rPr>
          <w:szCs w:val="22"/>
        </w:rPr>
        <w:t>Attendee List</w:t>
      </w:r>
    </w:p>
    <w:tbl>
      <w:tblPr>
        <w:tblW w:w="8789" w:type="dxa"/>
        <w:tblLayout w:type="fixed"/>
        <w:tblCellMar>
          <w:left w:w="0" w:type="dxa"/>
          <w:right w:w="0" w:type="dxa"/>
        </w:tblCellMar>
        <w:tblLook w:val="04A0" w:firstRow="1" w:lastRow="0" w:firstColumn="1" w:lastColumn="0" w:noHBand="0" w:noVBand="1"/>
      </w:tblPr>
      <w:tblGrid>
        <w:gridCol w:w="2120"/>
        <w:gridCol w:w="1025"/>
        <w:gridCol w:w="2780"/>
        <w:gridCol w:w="2864"/>
      </w:tblGrid>
      <w:tr w:rsidR="006B5B32" w14:paraId="36EC83AF" w14:textId="77777777" w:rsidTr="006B5B32">
        <w:trPr>
          <w:trHeight w:val="300"/>
        </w:trPr>
        <w:tc>
          <w:tcPr>
            <w:tcW w:w="2120" w:type="dxa"/>
            <w:noWrap/>
            <w:tcMar>
              <w:top w:w="15" w:type="dxa"/>
              <w:left w:w="15" w:type="dxa"/>
              <w:bottom w:w="0" w:type="dxa"/>
              <w:right w:w="15" w:type="dxa"/>
            </w:tcMar>
            <w:vAlign w:val="bottom"/>
            <w:hideMark/>
          </w:tcPr>
          <w:p w14:paraId="6284C997" w14:textId="77777777" w:rsidR="006B5B32" w:rsidRDefault="006B5B32">
            <w:pPr>
              <w:jc w:val="center"/>
              <w:rPr>
                <w:rFonts w:ascii="Calibri" w:hAnsi="Calibri" w:cs="Calibri"/>
                <w:color w:val="000000"/>
                <w:kern w:val="2"/>
                <w:szCs w:val="22"/>
                <w:lang w:eastAsia="zh-CN"/>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1B369AE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Timestamp</w:t>
            </w:r>
          </w:p>
        </w:tc>
        <w:tc>
          <w:tcPr>
            <w:tcW w:w="2780" w:type="dxa"/>
            <w:noWrap/>
            <w:tcMar>
              <w:top w:w="15" w:type="dxa"/>
              <w:left w:w="15" w:type="dxa"/>
              <w:bottom w:w="0" w:type="dxa"/>
              <w:right w:w="15" w:type="dxa"/>
            </w:tcMar>
            <w:vAlign w:val="bottom"/>
            <w:hideMark/>
          </w:tcPr>
          <w:p w14:paraId="18E11265" w14:textId="77777777" w:rsidR="006B5B32" w:rsidRDefault="006B5B32">
            <w:pPr>
              <w:rPr>
                <w:rFonts w:ascii="Calibri" w:hAnsi="Calibri" w:cs="Calibri"/>
                <w:color w:val="000000"/>
                <w:kern w:val="2"/>
                <w:szCs w:val="22"/>
              </w:rPr>
            </w:pPr>
            <w:r>
              <w:rPr>
                <w:rFonts w:ascii="Calibri" w:hAnsi="Calibri" w:cs="Calibri"/>
                <w:color w:val="000000"/>
                <w:kern w:val="2"/>
                <w:szCs w:val="22"/>
              </w:rPr>
              <w:t>Name</w:t>
            </w:r>
          </w:p>
        </w:tc>
        <w:tc>
          <w:tcPr>
            <w:tcW w:w="2864" w:type="dxa"/>
            <w:noWrap/>
            <w:tcMar>
              <w:top w:w="15" w:type="dxa"/>
              <w:left w:w="15" w:type="dxa"/>
              <w:bottom w:w="0" w:type="dxa"/>
              <w:right w:w="15" w:type="dxa"/>
            </w:tcMar>
            <w:vAlign w:val="bottom"/>
            <w:hideMark/>
          </w:tcPr>
          <w:p w14:paraId="0D8B5FF2" w14:textId="77777777" w:rsidR="006B5B32" w:rsidRDefault="006B5B32">
            <w:pPr>
              <w:rPr>
                <w:rFonts w:ascii="Calibri" w:hAnsi="Calibri" w:cs="Calibri"/>
                <w:color w:val="000000"/>
                <w:kern w:val="2"/>
                <w:szCs w:val="22"/>
              </w:rPr>
            </w:pPr>
            <w:r>
              <w:rPr>
                <w:rFonts w:ascii="Calibri" w:hAnsi="Calibri" w:cs="Calibri"/>
                <w:color w:val="000000"/>
                <w:kern w:val="2"/>
                <w:szCs w:val="22"/>
              </w:rPr>
              <w:t>Affiliation</w:t>
            </w:r>
          </w:p>
        </w:tc>
      </w:tr>
      <w:tr w:rsidR="006B5B32" w14:paraId="05AB1BFC" w14:textId="77777777" w:rsidTr="006B5B32">
        <w:trPr>
          <w:trHeight w:val="300"/>
        </w:trPr>
        <w:tc>
          <w:tcPr>
            <w:tcW w:w="2120" w:type="dxa"/>
            <w:noWrap/>
            <w:tcMar>
              <w:top w:w="15" w:type="dxa"/>
              <w:left w:w="15" w:type="dxa"/>
              <w:bottom w:w="0" w:type="dxa"/>
              <w:right w:w="15" w:type="dxa"/>
            </w:tcMar>
            <w:vAlign w:val="bottom"/>
            <w:hideMark/>
          </w:tcPr>
          <w:p w14:paraId="2A848FF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A93C3D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1CC98B2" w14:textId="77777777" w:rsidR="006B5B32" w:rsidRDefault="006B5B32">
            <w:pPr>
              <w:rPr>
                <w:rFonts w:ascii="Calibri" w:hAnsi="Calibri" w:cs="Calibri"/>
                <w:color w:val="000000"/>
                <w:kern w:val="2"/>
                <w:szCs w:val="22"/>
              </w:rPr>
            </w:pPr>
            <w:r>
              <w:rPr>
                <w:rFonts w:ascii="Calibri" w:hAnsi="Calibri" w:cs="Calibri"/>
                <w:color w:val="000000"/>
                <w:kern w:val="2"/>
                <w:szCs w:val="22"/>
              </w:rPr>
              <w:t>Ajami, Abdel Karim</w:t>
            </w:r>
          </w:p>
        </w:tc>
        <w:tc>
          <w:tcPr>
            <w:tcW w:w="2864" w:type="dxa"/>
            <w:noWrap/>
            <w:tcMar>
              <w:top w:w="15" w:type="dxa"/>
              <w:left w:w="15" w:type="dxa"/>
              <w:bottom w:w="0" w:type="dxa"/>
              <w:right w:w="15" w:type="dxa"/>
            </w:tcMar>
            <w:vAlign w:val="bottom"/>
            <w:hideMark/>
          </w:tcPr>
          <w:p w14:paraId="310AC818"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000D86C5" w14:textId="77777777" w:rsidTr="006B5B32">
        <w:trPr>
          <w:trHeight w:val="300"/>
        </w:trPr>
        <w:tc>
          <w:tcPr>
            <w:tcW w:w="2120" w:type="dxa"/>
            <w:noWrap/>
            <w:tcMar>
              <w:top w:w="15" w:type="dxa"/>
              <w:left w:w="15" w:type="dxa"/>
              <w:bottom w:w="0" w:type="dxa"/>
              <w:right w:w="15" w:type="dxa"/>
            </w:tcMar>
            <w:vAlign w:val="bottom"/>
            <w:hideMark/>
          </w:tcPr>
          <w:p w14:paraId="105D4F2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6B2D61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5CB6C3E" w14:textId="77777777" w:rsidR="006B5B32" w:rsidRDefault="006B5B32">
            <w:pPr>
              <w:rPr>
                <w:rFonts w:ascii="Calibri" w:hAnsi="Calibri" w:cs="Calibri"/>
                <w:color w:val="000000"/>
                <w:kern w:val="2"/>
                <w:szCs w:val="22"/>
              </w:rPr>
            </w:pPr>
            <w:r>
              <w:rPr>
                <w:rFonts w:ascii="Calibri" w:hAnsi="Calibri" w:cs="Calibri"/>
                <w:color w:val="000000"/>
                <w:kern w:val="2"/>
                <w:szCs w:val="22"/>
              </w:rPr>
              <w:t>Asterjadhi, Alfred</w:t>
            </w:r>
          </w:p>
        </w:tc>
        <w:tc>
          <w:tcPr>
            <w:tcW w:w="2864" w:type="dxa"/>
            <w:noWrap/>
            <w:tcMar>
              <w:top w:w="15" w:type="dxa"/>
              <w:left w:w="15" w:type="dxa"/>
              <w:bottom w:w="0" w:type="dxa"/>
              <w:right w:w="15" w:type="dxa"/>
            </w:tcMar>
            <w:vAlign w:val="bottom"/>
            <w:hideMark/>
          </w:tcPr>
          <w:p w14:paraId="18048275"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779A5584" w14:textId="77777777" w:rsidTr="006B5B32">
        <w:trPr>
          <w:trHeight w:val="300"/>
        </w:trPr>
        <w:tc>
          <w:tcPr>
            <w:tcW w:w="2120" w:type="dxa"/>
            <w:noWrap/>
            <w:tcMar>
              <w:top w:w="15" w:type="dxa"/>
              <w:left w:w="15" w:type="dxa"/>
              <w:bottom w:w="0" w:type="dxa"/>
              <w:right w:w="15" w:type="dxa"/>
            </w:tcMar>
            <w:vAlign w:val="bottom"/>
            <w:hideMark/>
          </w:tcPr>
          <w:p w14:paraId="21F7D2E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B62257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F43DC8F" w14:textId="77777777" w:rsidR="006B5B32" w:rsidRDefault="006B5B32">
            <w:pPr>
              <w:rPr>
                <w:rFonts w:ascii="Calibri" w:hAnsi="Calibri" w:cs="Calibri"/>
                <w:color w:val="000000"/>
                <w:kern w:val="2"/>
                <w:szCs w:val="22"/>
              </w:rPr>
            </w:pPr>
            <w:r>
              <w:rPr>
                <w:rFonts w:ascii="Calibri" w:hAnsi="Calibri" w:cs="Calibri"/>
                <w:color w:val="000000"/>
                <w:kern w:val="2"/>
                <w:szCs w:val="22"/>
              </w:rPr>
              <w:t>Au, Kwok Shum</w:t>
            </w:r>
          </w:p>
        </w:tc>
        <w:tc>
          <w:tcPr>
            <w:tcW w:w="2864" w:type="dxa"/>
            <w:noWrap/>
            <w:tcMar>
              <w:top w:w="15" w:type="dxa"/>
              <w:left w:w="15" w:type="dxa"/>
              <w:bottom w:w="0" w:type="dxa"/>
              <w:right w:w="15" w:type="dxa"/>
            </w:tcMar>
            <w:vAlign w:val="bottom"/>
            <w:hideMark/>
          </w:tcPr>
          <w:p w14:paraId="297138BC"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3ED37B43" w14:textId="77777777" w:rsidTr="006B5B32">
        <w:trPr>
          <w:trHeight w:val="300"/>
        </w:trPr>
        <w:tc>
          <w:tcPr>
            <w:tcW w:w="2120" w:type="dxa"/>
            <w:noWrap/>
            <w:tcMar>
              <w:top w:w="15" w:type="dxa"/>
              <w:left w:w="15" w:type="dxa"/>
              <w:bottom w:w="0" w:type="dxa"/>
              <w:right w:w="15" w:type="dxa"/>
            </w:tcMar>
            <w:vAlign w:val="bottom"/>
            <w:hideMark/>
          </w:tcPr>
          <w:p w14:paraId="76CFA5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703BC0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55042EA" w14:textId="77777777" w:rsidR="006B5B32" w:rsidRDefault="006B5B32">
            <w:pPr>
              <w:rPr>
                <w:rFonts w:ascii="Calibri" w:hAnsi="Calibri" w:cs="Calibri"/>
                <w:color w:val="000000"/>
                <w:kern w:val="2"/>
                <w:szCs w:val="22"/>
              </w:rPr>
            </w:pPr>
            <w:r>
              <w:rPr>
                <w:rFonts w:ascii="Calibri" w:hAnsi="Calibri" w:cs="Calibri"/>
                <w:color w:val="000000"/>
                <w:kern w:val="2"/>
                <w:szCs w:val="22"/>
              </w:rPr>
              <w:t>Bahn, Christy</w:t>
            </w:r>
          </w:p>
        </w:tc>
        <w:tc>
          <w:tcPr>
            <w:tcW w:w="2864" w:type="dxa"/>
            <w:noWrap/>
            <w:tcMar>
              <w:top w:w="15" w:type="dxa"/>
              <w:left w:w="15" w:type="dxa"/>
              <w:bottom w:w="0" w:type="dxa"/>
              <w:right w:w="15" w:type="dxa"/>
            </w:tcMar>
            <w:vAlign w:val="bottom"/>
            <w:hideMark/>
          </w:tcPr>
          <w:p w14:paraId="7323C899" w14:textId="77777777" w:rsidR="006B5B32" w:rsidRDefault="006B5B32">
            <w:pPr>
              <w:rPr>
                <w:rFonts w:ascii="Calibri" w:hAnsi="Calibri" w:cs="Calibri"/>
                <w:color w:val="000000"/>
                <w:kern w:val="2"/>
                <w:szCs w:val="22"/>
              </w:rPr>
            </w:pPr>
            <w:r>
              <w:rPr>
                <w:rFonts w:ascii="Calibri" w:hAnsi="Calibri" w:cs="Calibri"/>
                <w:color w:val="000000"/>
                <w:kern w:val="2"/>
                <w:szCs w:val="22"/>
              </w:rPr>
              <w:t>IEEE STAFF</w:t>
            </w:r>
          </w:p>
        </w:tc>
      </w:tr>
      <w:tr w:rsidR="006B5B32" w14:paraId="2A138E94" w14:textId="77777777" w:rsidTr="006B5B32">
        <w:trPr>
          <w:trHeight w:val="300"/>
        </w:trPr>
        <w:tc>
          <w:tcPr>
            <w:tcW w:w="2120" w:type="dxa"/>
            <w:noWrap/>
            <w:tcMar>
              <w:top w:w="15" w:type="dxa"/>
              <w:left w:w="15" w:type="dxa"/>
              <w:bottom w:w="0" w:type="dxa"/>
              <w:right w:w="15" w:type="dxa"/>
            </w:tcMar>
            <w:vAlign w:val="bottom"/>
            <w:hideMark/>
          </w:tcPr>
          <w:p w14:paraId="522C7F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25FF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CBEB2A4"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2864" w:type="dxa"/>
            <w:noWrap/>
            <w:tcMar>
              <w:top w:w="15" w:type="dxa"/>
              <w:left w:w="15" w:type="dxa"/>
              <w:bottom w:w="0" w:type="dxa"/>
              <w:right w:w="15" w:type="dxa"/>
            </w:tcMar>
            <w:vAlign w:val="bottom"/>
            <w:hideMark/>
          </w:tcPr>
          <w:p w14:paraId="5AD7F65F"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05CC3DA8" w14:textId="77777777" w:rsidTr="006B5B32">
        <w:trPr>
          <w:trHeight w:val="300"/>
        </w:trPr>
        <w:tc>
          <w:tcPr>
            <w:tcW w:w="2120" w:type="dxa"/>
            <w:noWrap/>
            <w:tcMar>
              <w:top w:w="15" w:type="dxa"/>
              <w:left w:w="15" w:type="dxa"/>
              <w:bottom w:w="0" w:type="dxa"/>
              <w:right w:w="15" w:type="dxa"/>
            </w:tcMar>
            <w:vAlign w:val="bottom"/>
            <w:hideMark/>
          </w:tcPr>
          <w:p w14:paraId="4B51851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16C1F4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BF8785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2864" w:type="dxa"/>
            <w:noWrap/>
            <w:tcMar>
              <w:top w:w="15" w:type="dxa"/>
              <w:left w:w="15" w:type="dxa"/>
              <w:bottom w:w="0" w:type="dxa"/>
              <w:right w:w="15" w:type="dxa"/>
            </w:tcMar>
            <w:vAlign w:val="bottom"/>
            <w:hideMark/>
          </w:tcPr>
          <w:p w14:paraId="062CF554"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621F249F" w14:textId="77777777" w:rsidTr="006B5B32">
        <w:trPr>
          <w:trHeight w:val="300"/>
        </w:trPr>
        <w:tc>
          <w:tcPr>
            <w:tcW w:w="2120" w:type="dxa"/>
            <w:noWrap/>
            <w:tcMar>
              <w:top w:w="15" w:type="dxa"/>
              <w:left w:w="15" w:type="dxa"/>
              <w:bottom w:w="0" w:type="dxa"/>
              <w:right w:w="15" w:type="dxa"/>
            </w:tcMar>
            <w:vAlign w:val="bottom"/>
            <w:hideMark/>
          </w:tcPr>
          <w:p w14:paraId="07661AF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32553C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A0B5E77" w14:textId="77777777" w:rsidR="006B5B32" w:rsidRDefault="006B5B32">
            <w:pPr>
              <w:rPr>
                <w:rFonts w:ascii="Calibri" w:hAnsi="Calibri" w:cs="Calibri"/>
                <w:color w:val="000000"/>
                <w:kern w:val="2"/>
                <w:szCs w:val="22"/>
              </w:rPr>
            </w:pPr>
            <w:r>
              <w:rPr>
                <w:rFonts w:ascii="Calibri" w:hAnsi="Calibri" w:cs="Calibri"/>
                <w:color w:val="000000"/>
                <w:kern w:val="2"/>
                <w:szCs w:val="22"/>
              </w:rPr>
              <w:t>Carney, William</w:t>
            </w:r>
          </w:p>
        </w:tc>
        <w:tc>
          <w:tcPr>
            <w:tcW w:w="2864" w:type="dxa"/>
            <w:noWrap/>
            <w:tcMar>
              <w:top w:w="15" w:type="dxa"/>
              <w:left w:w="15" w:type="dxa"/>
              <w:bottom w:w="0" w:type="dxa"/>
              <w:right w:w="15" w:type="dxa"/>
            </w:tcMar>
            <w:vAlign w:val="bottom"/>
            <w:hideMark/>
          </w:tcPr>
          <w:p w14:paraId="2133FA89" w14:textId="77777777" w:rsidR="006B5B32" w:rsidRDefault="006B5B32">
            <w:pPr>
              <w:rPr>
                <w:rFonts w:ascii="Calibri" w:hAnsi="Calibri" w:cs="Calibri"/>
                <w:color w:val="000000"/>
                <w:kern w:val="2"/>
                <w:szCs w:val="22"/>
              </w:rPr>
            </w:pPr>
            <w:r>
              <w:rPr>
                <w:rFonts w:ascii="Calibri" w:hAnsi="Calibri" w:cs="Calibri"/>
                <w:color w:val="000000"/>
                <w:kern w:val="2"/>
                <w:szCs w:val="22"/>
              </w:rPr>
              <w:t>Sony Group Corporation</w:t>
            </w:r>
          </w:p>
        </w:tc>
      </w:tr>
      <w:tr w:rsidR="006B5B32" w14:paraId="3E490724" w14:textId="77777777" w:rsidTr="006B5B32">
        <w:trPr>
          <w:trHeight w:val="300"/>
        </w:trPr>
        <w:tc>
          <w:tcPr>
            <w:tcW w:w="2120" w:type="dxa"/>
            <w:noWrap/>
            <w:tcMar>
              <w:top w:w="15" w:type="dxa"/>
              <w:left w:w="15" w:type="dxa"/>
              <w:bottom w:w="0" w:type="dxa"/>
              <w:right w:w="15" w:type="dxa"/>
            </w:tcMar>
            <w:vAlign w:val="bottom"/>
            <w:hideMark/>
          </w:tcPr>
          <w:p w14:paraId="5FCCD33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FCF843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107517" w14:textId="77777777" w:rsidR="006B5B32" w:rsidRDefault="006B5B32">
            <w:pPr>
              <w:rPr>
                <w:rFonts w:ascii="Calibri" w:hAnsi="Calibri" w:cs="Calibri"/>
                <w:color w:val="000000"/>
                <w:kern w:val="2"/>
                <w:szCs w:val="22"/>
              </w:rPr>
            </w:pPr>
            <w:r>
              <w:rPr>
                <w:rFonts w:ascii="Calibri" w:hAnsi="Calibri" w:cs="Calibri"/>
                <w:color w:val="000000"/>
                <w:kern w:val="2"/>
                <w:szCs w:val="22"/>
              </w:rPr>
              <w:t>Chen, You-Wei</w:t>
            </w:r>
          </w:p>
        </w:tc>
        <w:tc>
          <w:tcPr>
            <w:tcW w:w="2864" w:type="dxa"/>
            <w:noWrap/>
            <w:tcMar>
              <w:top w:w="15" w:type="dxa"/>
              <w:left w:w="15" w:type="dxa"/>
              <w:bottom w:w="0" w:type="dxa"/>
              <w:right w:w="15" w:type="dxa"/>
            </w:tcMar>
            <w:vAlign w:val="bottom"/>
            <w:hideMark/>
          </w:tcPr>
          <w:p w14:paraId="7D68F341"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4F30AF54" w14:textId="77777777" w:rsidTr="006B5B32">
        <w:trPr>
          <w:trHeight w:val="300"/>
        </w:trPr>
        <w:tc>
          <w:tcPr>
            <w:tcW w:w="2120" w:type="dxa"/>
            <w:noWrap/>
            <w:tcMar>
              <w:top w:w="15" w:type="dxa"/>
              <w:left w:w="15" w:type="dxa"/>
              <w:bottom w:w="0" w:type="dxa"/>
              <w:right w:w="15" w:type="dxa"/>
            </w:tcMar>
            <w:vAlign w:val="bottom"/>
            <w:hideMark/>
          </w:tcPr>
          <w:p w14:paraId="12A3B3B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D33345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06B25C0"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2864" w:type="dxa"/>
            <w:noWrap/>
            <w:tcMar>
              <w:top w:w="15" w:type="dxa"/>
              <w:left w:w="15" w:type="dxa"/>
              <w:bottom w:w="0" w:type="dxa"/>
              <w:right w:w="15" w:type="dxa"/>
            </w:tcMar>
            <w:vAlign w:val="bottom"/>
            <w:hideMark/>
          </w:tcPr>
          <w:p w14:paraId="4994092C" w14:textId="77777777" w:rsidR="006B5B32" w:rsidRDefault="006B5B32">
            <w:pPr>
              <w:rPr>
                <w:rFonts w:ascii="Calibri" w:hAnsi="Calibri" w:cs="Calibri"/>
                <w:color w:val="000000"/>
                <w:kern w:val="2"/>
                <w:szCs w:val="22"/>
              </w:rPr>
            </w:pPr>
            <w:r>
              <w:rPr>
                <w:rFonts w:ascii="Calibri" w:hAnsi="Calibri" w:cs="Calibri"/>
                <w:color w:val="000000"/>
                <w:kern w:val="2"/>
                <w:szCs w:val="22"/>
              </w:rPr>
              <w:t>Xiaomi Communications Co., Ltd.</w:t>
            </w:r>
          </w:p>
        </w:tc>
      </w:tr>
      <w:tr w:rsidR="006B5B32" w14:paraId="023007B4" w14:textId="77777777" w:rsidTr="006B5B32">
        <w:trPr>
          <w:trHeight w:val="300"/>
        </w:trPr>
        <w:tc>
          <w:tcPr>
            <w:tcW w:w="2120" w:type="dxa"/>
            <w:noWrap/>
            <w:tcMar>
              <w:top w:w="15" w:type="dxa"/>
              <w:left w:w="15" w:type="dxa"/>
              <w:bottom w:w="0" w:type="dxa"/>
              <w:right w:w="15" w:type="dxa"/>
            </w:tcMar>
            <w:vAlign w:val="bottom"/>
            <w:hideMark/>
          </w:tcPr>
          <w:p w14:paraId="19C31B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CF9827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B0F517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2864" w:type="dxa"/>
            <w:noWrap/>
            <w:tcMar>
              <w:top w:w="15" w:type="dxa"/>
              <w:left w:w="15" w:type="dxa"/>
              <w:bottom w:w="0" w:type="dxa"/>
              <w:right w:w="15" w:type="dxa"/>
            </w:tcMar>
            <w:vAlign w:val="bottom"/>
            <w:hideMark/>
          </w:tcPr>
          <w:p w14:paraId="55B4550F"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808E716" w14:textId="77777777" w:rsidTr="006B5B32">
        <w:trPr>
          <w:trHeight w:val="300"/>
        </w:trPr>
        <w:tc>
          <w:tcPr>
            <w:tcW w:w="2120" w:type="dxa"/>
            <w:noWrap/>
            <w:tcMar>
              <w:top w:w="15" w:type="dxa"/>
              <w:left w:w="15" w:type="dxa"/>
              <w:bottom w:w="0" w:type="dxa"/>
              <w:right w:w="15" w:type="dxa"/>
            </w:tcMar>
            <w:vAlign w:val="bottom"/>
            <w:hideMark/>
          </w:tcPr>
          <w:p w14:paraId="07A4436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3BABD6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E011A5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2864" w:type="dxa"/>
            <w:noWrap/>
            <w:tcMar>
              <w:top w:w="15" w:type="dxa"/>
              <w:left w:w="15" w:type="dxa"/>
              <w:bottom w:w="0" w:type="dxa"/>
              <w:right w:w="15" w:type="dxa"/>
            </w:tcMar>
            <w:vAlign w:val="bottom"/>
            <w:hideMark/>
          </w:tcPr>
          <w:p w14:paraId="3B5C1E73"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1C6551EA" w14:textId="77777777" w:rsidTr="006B5B32">
        <w:trPr>
          <w:trHeight w:val="300"/>
        </w:trPr>
        <w:tc>
          <w:tcPr>
            <w:tcW w:w="2120" w:type="dxa"/>
            <w:noWrap/>
            <w:tcMar>
              <w:top w:w="15" w:type="dxa"/>
              <w:left w:w="15" w:type="dxa"/>
              <w:bottom w:w="0" w:type="dxa"/>
              <w:right w:w="15" w:type="dxa"/>
            </w:tcMar>
            <w:vAlign w:val="bottom"/>
            <w:hideMark/>
          </w:tcPr>
          <w:p w14:paraId="6896118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02A6BE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679BE21" w14:textId="77777777" w:rsidR="006B5B32" w:rsidRDefault="006B5B32">
            <w:pPr>
              <w:rPr>
                <w:rFonts w:ascii="Calibri" w:hAnsi="Calibri" w:cs="Calibri"/>
                <w:color w:val="000000"/>
                <w:kern w:val="2"/>
                <w:szCs w:val="22"/>
              </w:rPr>
            </w:pPr>
            <w:r>
              <w:rPr>
                <w:rFonts w:ascii="Calibri" w:hAnsi="Calibri" w:cs="Calibri"/>
                <w:color w:val="000000"/>
                <w:kern w:val="2"/>
                <w:szCs w:val="22"/>
              </w:rPr>
              <w:t>Fang, Yonggang</w:t>
            </w:r>
          </w:p>
        </w:tc>
        <w:tc>
          <w:tcPr>
            <w:tcW w:w="2864" w:type="dxa"/>
            <w:noWrap/>
            <w:tcMar>
              <w:top w:w="15" w:type="dxa"/>
              <w:left w:w="15" w:type="dxa"/>
              <w:bottom w:w="0" w:type="dxa"/>
              <w:right w:w="15" w:type="dxa"/>
            </w:tcMar>
            <w:vAlign w:val="bottom"/>
            <w:hideMark/>
          </w:tcPr>
          <w:p w14:paraId="177FC997"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6B5B32" w14:paraId="3E9108BD" w14:textId="77777777" w:rsidTr="006B5B32">
        <w:trPr>
          <w:trHeight w:val="300"/>
        </w:trPr>
        <w:tc>
          <w:tcPr>
            <w:tcW w:w="2120" w:type="dxa"/>
            <w:noWrap/>
            <w:tcMar>
              <w:top w:w="15" w:type="dxa"/>
              <w:left w:w="15" w:type="dxa"/>
              <w:bottom w:w="0" w:type="dxa"/>
              <w:right w:w="15" w:type="dxa"/>
            </w:tcMar>
            <w:vAlign w:val="bottom"/>
            <w:hideMark/>
          </w:tcPr>
          <w:p w14:paraId="7604505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E8B7E7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87E5E56" w14:textId="77777777" w:rsidR="006B5B32" w:rsidRDefault="006B5B32">
            <w:pPr>
              <w:rPr>
                <w:rFonts w:ascii="Calibri" w:hAnsi="Calibri" w:cs="Calibri"/>
                <w:color w:val="000000"/>
                <w:kern w:val="2"/>
                <w:szCs w:val="22"/>
              </w:rPr>
            </w:pPr>
            <w:r>
              <w:rPr>
                <w:rFonts w:ascii="Calibri" w:hAnsi="Calibri" w:cs="Calibri"/>
                <w:color w:val="000000"/>
                <w:kern w:val="2"/>
                <w:szCs w:val="22"/>
              </w:rPr>
              <w:t>Fischer, Matthew</w:t>
            </w:r>
          </w:p>
        </w:tc>
        <w:tc>
          <w:tcPr>
            <w:tcW w:w="2864" w:type="dxa"/>
            <w:noWrap/>
            <w:tcMar>
              <w:top w:w="15" w:type="dxa"/>
              <w:left w:w="15" w:type="dxa"/>
              <w:bottom w:w="0" w:type="dxa"/>
              <w:right w:w="15" w:type="dxa"/>
            </w:tcMar>
            <w:vAlign w:val="bottom"/>
            <w:hideMark/>
          </w:tcPr>
          <w:p w14:paraId="52F5E64D"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70BC8BEF" w14:textId="77777777" w:rsidTr="006B5B32">
        <w:trPr>
          <w:trHeight w:val="300"/>
        </w:trPr>
        <w:tc>
          <w:tcPr>
            <w:tcW w:w="2120" w:type="dxa"/>
            <w:noWrap/>
            <w:tcMar>
              <w:top w:w="15" w:type="dxa"/>
              <w:left w:w="15" w:type="dxa"/>
              <w:bottom w:w="0" w:type="dxa"/>
              <w:right w:w="15" w:type="dxa"/>
            </w:tcMar>
            <w:vAlign w:val="bottom"/>
            <w:hideMark/>
          </w:tcPr>
          <w:p w14:paraId="5D0922A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2838BBB"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B9452B5" w14:textId="77777777" w:rsidR="006B5B32" w:rsidRDefault="006B5B32">
            <w:pPr>
              <w:rPr>
                <w:rFonts w:ascii="Calibri" w:hAnsi="Calibri" w:cs="Calibri"/>
                <w:color w:val="000000"/>
                <w:kern w:val="2"/>
                <w:szCs w:val="22"/>
              </w:rPr>
            </w:pPr>
            <w:r>
              <w:rPr>
                <w:rFonts w:ascii="Calibri" w:hAnsi="Calibri" w:cs="Calibri"/>
                <w:color w:val="000000"/>
                <w:kern w:val="2"/>
                <w:szCs w:val="22"/>
              </w:rPr>
              <w:t>Fujimori, Yuki</w:t>
            </w:r>
          </w:p>
        </w:tc>
        <w:tc>
          <w:tcPr>
            <w:tcW w:w="2864" w:type="dxa"/>
            <w:noWrap/>
            <w:tcMar>
              <w:top w:w="15" w:type="dxa"/>
              <w:left w:w="15" w:type="dxa"/>
              <w:bottom w:w="0" w:type="dxa"/>
              <w:right w:w="15" w:type="dxa"/>
            </w:tcMar>
            <w:vAlign w:val="bottom"/>
            <w:hideMark/>
          </w:tcPr>
          <w:p w14:paraId="1435D86D"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3DCB9D4E" w14:textId="77777777" w:rsidTr="006B5B32">
        <w:trPr>
          <w:trHeight w:val="300"/>
        </w:trPr>
        <w:tc>
          <w:tcPr>
            <w:tcW w:w="2120" w:type="dxa"/>
            <w:noWrap/>
            <w:tcMar>
              <w:top w:w="15" w:type="dxa"/>
              <w:left w:w="15" w:type="dxa"/>
              <w:bottom w:w="0" w:type="dxa"/>
              <w:right w:w="15" w:type="dxa"/>
            </w:tcMar>
            <w:vAlign w:val="bottom"/>
            <w:hideMark/>
          </w:tcPr>
          <w:p w14:paraId="0C5154D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72FE604"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397E63D" w14:textId="77777777" w:rsidR="006B5B32" w:rsidRDefault="006B5B32">
            <w:pPr>
              <w:rPr>
                <w:rFonts w:ascii="Calibri" w:hAnsi="Calibri" w:cs="Calibri"/>
                <w:color w:val="000000"/>
                <w:kern w:val="2"/>
                <w:szCs w:val="22"/>
              </w:rPr>
            </w:pPr>
            <w:r>
              <w:rPr>
                <w:rFonts w:ascii="Calibri" w:hAnsi="Calibri" w:cs="Calibri"/>
                <w:color w:val="000000"/>
                <w:kern w:val="2"/>
                <w:szCs w:val="22"/>
              </w:rPr>
              <w:t>GUIGNARD, Romain</w:t>
            </w:r>
          </w:p>
        </w:tc>
        <w:tc>
          <w:tcPr>
            <w:tcW w:w="2864" w:type="dxa"/>
            <w:noWrap/>
            <w:tcMar>
              <w:top w:w="15" w:type="dxa"/>
              <w:left w:w="15" w:type="dxa"/>
              <w:bottom w:w="0" w:type="dxa"/>
              <w:right w:w="15" w:type="dxa"/>
            </w:tcMar>
            <w:vAlign w:val="bottom"/>
            <w:hideMark/>
          </w:tcPr>
          <w:p w14:paraId="2568BA9B"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5599D739" w14:textId="77777777" w:rsidTr="006B5B32">
        <w:trPr>
          <w:trHeight w:val="300"/>
        </w:trPr>
        <w:tc>
          <w:tcPr>
            <w:tcW w:w="2120" w:type="dxa"/>
            <w:noWrap/>
            <w:tcMar>
              <w:top w:w="15" w:type="dxa"/>
              <w:left w:w="15" w:type="dxa"/>
              <w:bottom w:w="0" w:type="dxa"/>
              <w:right w:w="15" w:type="dxa"/>
            </w:tcMar>
            <w:vAlign w:val="bottom"/>
            <w:hideMark/>
          </w:tcPr>
          <w:p w14:paraId="475EA0BD"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93F9D"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91A326A" w14:textId="77777777" w:rsidR="006B5B32" w:rsidRDefault="006B5B32">
            <w:pPr>
              <w:rPr>
                <w:rFonts w:ascii="Calibri" w:hAnsi="Calibri" w:cs="Calibri"/>
                <w:color w:val="000000"/>
                <w:kern w:val="2"/>
                <w:szCs w:val="22"/>
              </w:rPr>
            </w:pPr>
            <w:r>
              <w:rPr>
                <w:rFonts w:ascii="Calibri" w:hAnsi="Calibri" w:cs="Calibri"/>
                <w:color w:val="000000"/>
                <w:kern w:val="2"/>
                <w:szCs w:val="22"/>
              </w:rPr>
              <w:t>Gupta, Binita</w:t>
            </w:r>
          </w:p>
        </w:tc>
        <w:tc>
          <w:tcPr>
            <w:tcW w:w="2864" w:type="dxa"/>
            <w:noWrap/>
            <w:tcMar>
              <w:top w:w="15" w:type="dxa"/>
              <w:left w:w="15" w:type="dxa"/>
              <w:bottom w:w="0" w:type="dxa"/>
              <w:right w:w="15" w:type="dxa"/>
            </w:tcMar>
            <w:vAlign w:val="bottom"/>
            <w:hideMark/>
          </w:tcPr>
          <w:p w14:paraId="5D0CF82E" w14:textId="77777777" w:rsidR="006B5B32" w:rsidRDefault="006B5B32">
            <w:pPr>
              <w:rPr>
                <w:rFonts w:ascii="Calibri" w:hAnsi="Calibri" w:cs="Calibri"/>
                <w:color w:val="000000"/>
                <w:kern w:val="2"/>
                <w:szCs w:val="22"/>
              </w:rPr>
            </w:pPr>
            <w:r>
              <w:rPr>
                <w:rFonts w:ascii="Calibri" w:hAnsi="Calibri" w:cs="Calibri"/>
                <w:color w:val="000000"/>
                <w:kern w:val="2"/>
                <w:szCs w:val="22"/>
              </w:rPr>
              <w:t>Cisco Systems, Inc.</w:t>
            </w:r>
          </w:p>
        </w:tc>
      </w:tr>
      <w:tr w:rsidR="006B5B32" w14:paraId="42C57BB3" w14:textId="77777777" w:rsidTr="006B5B32">
        <w:trPr>
          <w:trHeight w:val="300"/>
        </w:trPr>
        <w:tc>
          <w:tcPr>
            <w:tcW w:w="2120" w:type="dxa"/>
            <w:noWrap/>
            <w:tcMar>
              <w:top w:w="15" w:type="dxa"/>
              <w:left w:w="15" w:type="dxa"/>
              <w:bottom w:w="0" w:type="dxa"/>
              <w:right w:w="15" w:type="dxa"/>
            </w:tcMar>
            <w:vAlign w:val="bottom"/>
            <w:hideMark/>
          </w:tcPr>
          <w:p w14:paraId="09E28FB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3B0D3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1B2662E" w14:textId="77777777" w:rsidR="006B5B32" w:rsidRDefault="006B5B32">
            <w:pPr>
              <w:rPr>
                <w:rFonts w:ascii="Calibri" w:hAnsi="Calibri" w:cs="Calibri"/>
                <w:color w:val="000000"/>
                <w:kern w:val="2"/>
                <w:szCs w:val="22"/>
              </w:rPr>
            </w:pPr>
            <w:r>
              <w:rPr>
                <w:rFonts w:ascii="Calibri" w:hAnsi="Calibri" w:cs="Calibri"/>
                <w:color w:val="000000"/>
                <w:kern w:val="2"/>
                <w:szCs w:val="22"/>
              </w:rPr>
              <w:t>Hasabelnaby, Mahmoud</w:t>
            </w:r>
          </w:p>
        </w:tc>
        <w:tc>
          <w:tcPr>
            <w:tcW w:w="2864" w:type="dxa"/>
            <w:noWrap/>
            <w:tcMar>
              <w:top w:w="15" w:type="dxa"/>
              <w:left w:w="15" w:type="dxa"/>
              <w:bottom w:w="0" w:type="dxa"/>
              <w:right w:w="15" w:type="dxa"/>
            </w:tcMar>
            <w:vAlign w:val="bottom"/>
            <w:hideMark/>
          </w:tcPr>
          <w:p w14:paraId="7406C521"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158B1A19" w14:textId="77777777" w:rsidTr="006B5B32">
        <w:trPr>
          <w:trHeight w:val="300"/>
        </w:trPr>
        <w:tc>
          <w:tcPr>
            <w:tcW w:w="2120" w:type="dxa"/>
            <w:noWrap/>
            <w:tcMar>
              <w:top w:w="15" w:type="dxa"/>
              <w:left w:w="15" w:type="dxa"/>
              <w:bottom w:w="0" w:type="dxa"/>
              <w:right w:w="15" w:type="dxa"/>
            </w:tcMar>
            <w:vAlign w:val="bottom"/>
            <w:hideMark/>
          </w:tcPr>
          <w:p w14:paraId="2D274D7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7D43E2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61292D" w14:textId="77777777" w:rsidR="006B5B32" w:rsidRDefault="006B5B32">
            <w:pPr>
              <w:rPr>
                <w:rFonts w:ascii="Calibri" w:hAnsi="Calibri" w:cs="Calibri"/>
                <w:color w:val="000000"/>
                <w:kern w:val="2"/>
                <w:szCs w:val="22"/>
              </w:rPr>
            </w:pPr>
            <w:r>
              <w:rPr>
                <w:rFonts w:ascii="Calibri" w:hAnsi="Calibri" w:cs="Calibri"/>
                <w:color w:val="000000"/>
                <w:kern w:val="2"/>
                <w:szCs w:val="22"/>
              </w:rPr>
              <w:t>Helwa, Sherief</w:t>
            </w:r>
          </w:p>
        </w:tc>
        <w:tc>
          <w:tcPr>
            <w:tcW w:w="2864" w:type="dxa"/>
            <w:noWrap/>
            <w:tcMar>
              <w:top w:w="15" w:type="dxa"/>
              <w:left w:w="15" w:type="dxa"/>
              <w:bottom w:w="0" w:type="dxa"/>
              <w:right w:w="15" w:type="dxa"/>
            </w:tcMar>
            <w:vAlign w:val="bottom"/>
            <w:hideMark/>
          </w:tcPr>
          <w:p w14:paraId="1E755002"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7B12A4CB" w14:textId="77777777" w:rsidTr="006B5B32">
        <w:trPr>
          <w:trHeight w:val="300"/>
        </w:trPr>
        <w:tc>
          <w:tcPr>
            <w:tcW w:w="2120" w:type="dxa"/>
            <w:noWrap/>
            <w:tcMar>
              <w:top w:w="15" w:type="dxa"/>
              <w:left w:w="15" w:type="dxa"/>
              <w:bottom w:w="0" w:type="dxa"/>
              <w:right w:w="15" w:type="dxa"/>
            </w:tcMar>
            <w:vAlign w:val="bottom"/>
            <w:hideMark/>
          </w:tcPr>
          <w:p w14:paraId="1474DB7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21543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4C28761"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2864" w:type="dxa"/>
            <w:noWrap/>
            <w:tcMar>
              <w:top w:w="15" w:type="dxa"/>
              <w:left w:w="15" w:type="dxa"/>
              <w:bottom w:w="0" w:type="dxa"/>
              <w:right w:w="15" w:type="dxa"/>
            </w:tcMar>
            <w:vAlign w:val="bottom"/>
            <w:hideMark/>
          </w:tcPr>
          <w:p w14:paraId="15D081D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6B5B32" w14:paraId="37B4812E" w14:textId="77777777" w:rsidTr="006B5B32">
        <w:trPr>
          <w:trHeight w:val="300"/>
        </w:trPr>
        <w:tc>
          <w:tcPr>
            <w:tcW w:w="2120" w:type="dxa"/>
            <w:noWrap/>
            <w:tcMar>
              <w:top w:w="15" w:type="dxa"/>
              <w:left w:w="15" w:type="dxa"/>
              <w:bottom w:w="0" w:type="dxa"/>
              <w:right w:w="15" w:type="dxa"/>
            </w:tcMar>
            <w:vAlign w:val="bottom"/>
            <w:hideMark/>
          </w:tcPr>
          <w:p w14:paraId="1548F1B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A6DB7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293250" w14:textId="77777777" w:rsidR="006B5B32" w:rsidRDefault="006B5B32">
            <w:pPr>
              <w:rPr>
                <w:rFonts w:ascii="Calibri" w:hAnsi="Calibri" w:cs="Calibri"/>
                <w:color w:val="000000"/>
                <w:kern w:val="2"/>
                <w:szCs w:val="22"/>
              </w:rPr>
            </w:pPr>
            <w:r>
              <w:rPr>
                <w:rFonts w:ascii="Calibri" w:hAnsi="Calibri" w:cs="Calibri"/>
                <w:color w:val="000000"/>
                <w:kern w:val="2"/>
                <w:szCs w:val="22"/>
              </w:rPr>
              <w:t>Huang, Po-Kai</w:t>
            </w:r>
          </w:p>
        </w:tc>
        <w:tc>
          <w:tcPr>
            <w:tcW w:w="2864" w:type="dxa"/>
            <w:noWrap/>
            <w:tcMar>
              <w:top w:w="15" w:type="dxa"/>
              <w:left w:w="15" w:type="dxa"/>
              <w:bottom w:w="0" w:type="dxa"/>
              <w:right w:w="15" w:type="dxa"/>
            </w:tcMar>
            <w:vAlign w:val="bottom"/>
            <w:hideMark/>
          </w:tcPr>
          <w:p w14:paraId="1D7BF6B7"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76A7B9CC" w14:textId="77777777" w:rsidTr="006B5B32">
        <w:trPr>
          <w:trHeight w:val="300"/>
        </w:trPr>
        <w:tc>
          <w:tcPr>
            <w:tcW w:w="2120" w:type="dxa"/>
            <w:noWrap/>
            <w:tcMar>
              <w:top w:w="15" w:type="dxa"/>
              <w:left w:w="15" w:type="dxa"/>
              <w:bottom w:w="0" w:type="dxa"/>
              <w:right w:w="15" w:type="dxa"/>
            </w:tcMar>
            <w:vAlign w:val="bottom"/>
            <w:hideMark/>
          </w:tcPr>
          <w:p w14:paraId="22CC8C1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C281C8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9DB92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2864" w:type="dxa"/>
            <w:noWrap/>
            <w:tcMar>
              <w:top w:w="15" w:type="dxa"/>
              <w:left w:w="15" w:type="dxa"/>
              <w:bottom w:w="0" w:type="dxa"/>
              <w:right w:w="15" w:type="dxa"/>
            </w:tcMar>
            <w:vAlign w:val="bottom"/>
            <w:hideMark/>
          </w:tcPr>
          <w:p w14:paraId="0780E397"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0B583655" w14:textId="77777777" w:rsidTr="006B5B32">
        <w:trPr>
          <w:trHeight w:val="300"/>
        </w:trPr>
        <w:tc>
          <w:tcPr>
            <w:tcW w:w="2120" w:type="dxa"/>
            <w:noWrap/>
            <w:tcMar>
              <w:top w:w="15" w:type="dxa"/>
              <w:left w:w="15" w:type="dxa"/>
              <w:bottom w:w="0" w:type="dxa"/>
              <w:right w:w="15" w:type="dxa"/>
            </w:tcMar>
            <w:vAlign w:val="bottom"/>
            <w:hideMark/>
          </w:tcPr>
          <w:p w14:paraId="1B8FABD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1BF293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D9C4CD0"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2864" w:type="dxa"/>
            <w:noWrap/>
            <w:tcMar>
              <w:top w:w="15" w:type="dxa"/>
              <w:left w:w="15" w:type="dxa"/>
              <w:bottom w:w="0" w:type="dxa"/>
              <w:right w:w="15" w:type="dxa"/>
            </w:tcMar>
            <w:vAlign w:val="bottom"/>
            <w:hideMark/>
          </w:tcPr>
          <w:p w14:paraId="003BA5E7"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6BA1B9C4" w14:textId="77777777" w:rsidTr="006B5B32">
        <w:trPr>
          <w:trHeight w:val="300"/>
        </w:trPr>
        <w:tc>
          <w:tcPr>
            <w:tcW w:w="2120" w:type="dxa"/>
            <w:noWrap/>
            <w:tcMar>
              <w:top w:w="15" w:type="dxa"/>
              <w:left w:w="15" w:type="dxa"/>
              <w:bottom w:w="0" w:type="dxa"/>
              <w:right w:w="15" w:type="dxa"/>
            </w:tcMar>
            <w:vAlign w:val="bottom"/>
            <w:hideMark/>
          </w:tcPr>
          <w:p w14:paraId="5229232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37B52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2D8A15" w14:textId="77777777" w:rsidR="006B5B32" w:rsidRDefault="006B5B32">
            <w:pPr>
              <w:rPr>
                <w:rFonts w:ascii="Calibri" w:hAnsi="Calibri" w:cs="Calibri"/>
                <w:color w:val="000000"/>
                <w:kern w:val="2"/>
                <w:szCs w:val="22"/>
              </w:rPr>
            </w:pPr>
            <w:r>
              <w:rPr>
                <w:rFonts w:ascii="Calibri" w:hAnsi="Calibri" w:cs="Calibri"/>
                <w:color w:val="000000"/>
                <w:kern w:val="2"/>
                <w:szCs w:val="22"/>
              </w:rPr>
              <w:t>Kim, Sang Gook</w:t>
            </w:r>
          </w:p>
        </w:tc>
        <w:tc>
          <w:tcPr>
            <w:tcW w:w="2864" w:type="dxa"/>
            <w:noWrap/>
            <w:tcMar>
              <w:top w:w="15" w:type="dxa"/>
              <w:left w:w="15" w:type="dxa"/>
              <w:bottom w:w="0" w:type="dxa"/>
              <w:right w:w="15" w:type="dxa"/>
            </w:tcMar>
            <w:vAlign w:val="bottom"/>
            <w:hideMark/>
          </w:tcPr>
          <w:p w14:paraId="59173D91"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790446E2" w14:textId="77777777" w:rsidTr="006B5B32">
        <w:trPr>
          <w:trHeight w:val="300"/>
        </w:trPr>
        <w:tc>
          <w:tcPr>
            <w:tcW w:w="2120" w:type="dxa"/>
            <w:noWrap/>
            <w:tcMar>
              <w:top w:w="15" w:type="dxa"/>
              <w:left w:w="15" w:type="dxa"/>
              <w:bottom w:w="0" w:type="dxa"/>
              <w:right w:w="15" w:type="dxa"/>
            </w:tcMar>
            <w:vAlign w:val="bottom"/>
            <w:hideMark/>
          </w:tcPr>
          <w:p w14:paraId="3660891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0781EFC"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49650B" w14:textId="77777777" w:rsidR="006B5B32" w:rsidRDefault="006B5B32">
            <w:pPr>
              <w:rPr>
                <w:rFonts w:ascii="Calibri" w:hAnsi="Calibri" w:cs="Calibri"/>
                <w:color w:val="000000"/>
                <w:kern w:val="2"/>
                <w:szCs w:val="22"/>
              </w:rPr>
            </w:pPr>
            <w:r>
              <w:rPr>
                <w:rFonts w:ascii="Calibri" w:hAnsi="Calibri" w:cs="Calibri"/>
                <w:color w:val="000000"/>
                <w:kern w:val="2"/>
                <w:szCs w:val="22"/>
              </w:rPr>
              <w:t>Klein, Arik</w:t>
            </w:r>
          </w:p>
        </w:tc>
        <w:tc>
          <w:tcPr>
            <w:tcW w:w="2864" w:type="dxa"/>
            <w:noWrap/>
            <w:tcMar>
              <w:top w:w="15" w:type="dxa"/>
              <w:left w:w="15" w:type="dxa"/>
              <w:bottom w:w="0" w:type="dxa"/>
              <w:right w:w="15" w:type="dxa"/>
            </w:tcMar>
            <w:vAlign w:val="bottom"/>
            <w:hideMark/>
          </w:tcPr>
          <w:p w14:paraId="19B61304"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6833FDF" w14:textId="77777777" w:rsidTr="006B5B32">
        <w:trPr>
          <w:trHeight w:val="300"/>
        </w:trPr>
        <w:tc>
          <w:tcPr>
            <w:tcW w:w="2120" w:type="dxa"/>
            <w:noWrap/>
            <w:tcMar>
              <w:top w:w="15" w:type="dxa"/>
              <w:left w:w="15" w:type="dxa"/>
              <w:bottom w:w="0" w:type="dxa"/>
              <w:right w:w="15" w:type="dxa"/>
            </w:tcMar>
            <w:vAlign w:val="bottom"/>
            <w:hideMark/>
          </w:tcPr>
          <w:p w14:paraId="3420426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A0AF2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6C526C"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2864" w:type="dxa"/>
            <w:noWrap/>
            <w:tcMar>
              <w:top w:w="15" w:type="dxa"/>
              <w:left w:w="15" w:type="dxa"/>
              <w:bottom w:w="0" w:type="dxa"/>
              <w:right w:w="15" w:type="dxa"/>
            </w:tcMar>
            <w:vAlign w:val="bottom"/>
            <w:hideMark/>
          </w:tcPr>
          <w:p w14:paraId="5DA2B83F"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B5B32" w14:paraId="4A135DCE" w14:textId="77777777" w:rsidTr="006B5B32">
        <w:trPr>
          <w:trHeight w:val="300"/>
        </w:trPr>
        <w:tc>
          <w:tcPr>
            <w:tcW w:w="2120" w:type="dxa"/>
            <w:noWrap/>
            <w:tcMar>
              <w:top w:w="15" w:type="dxa"/>
              <w:left w:w="15" w:type="dxa"/>
              <w:bottom w:w="0" w:type="dxa"/>
              <w:right w:w="15" w:type="dxa"/>
            </w:tcMar>
            <w:vAlign w:val="bottom"/>
            <w:hideMark/>
          </w:tcPr>
          <w:p w14:paraId="343638E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330A6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22181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2864" w:type="dxa"/>
            <w:noWrap/>
            <w:tcMar>
              <w:top w:w="15" w:type="dxa"/>
              <w:left w:w="15" w:type="dxa"/>
              <w:bottom w:w="0" w:type="dxa"/>
              <w:right w:w="15" w:type="dxa"/>
            </w:tcMar>
            <w:vAlign w:val="bottom"/>
            <w:hideMark/>
          </w:tcPr>
          <w:p w14:paraId="2B03C117"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67D95683" w14:textId="77777777" w:rsidTr="006B5B32">
        <w:trPr>
          <w:trHeight w:val="300"/>
        </w:trPr>
        <w:tc>
          <w:tcPr>
            <w:tcW w:w="2120" w:type="dxa"/>
            <w:noWrap/>
            <w:tcMar>
              <w:top w:w="15" w:type="dxa"/>
              <w:left w:w="15" w:type="dxa"/>
              <w:bottom w:w="0" w:type="dxa"/>
              <w:right w:w="15" w:type="dxa"/>
            </w:tcMar>
            <w:vAlign w:val="bottom"/>
            <w:hideMark/>
          </w:tcPr>
          <w:p w14:paraId="6402887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3B2FC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9A3BAC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2864" w:type="dxa"/>
            <w:noWrap/>
            <w:tcMar>
              <w:top w:w="15" w:type="dxa"/>
              <w:left w:w="15" w:type="dxa"/>
              <w:bottom w:w="0" w:type="dxa"/>
              <w:right w:w="15" w:type="dxa"/>
            </w:tcMar>
            <w:vAlign w:val="bottom"/>
            <w:hideMark/>
          </w:tcPr>
          <w:p w14:paraId="69406E6E"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8A9ED49" w14:textId="77777777" w:rsidTr="006B5B32">
        <w:trPr>
          <w:trHeight w:val="300"/>
        </w:trPr>
        <w:tc>
          <w:tcPr>
            <w:tcW w:w="2120" w:type="dxa"/>
            <w:noWrap/>
            <w:tcMar>
              <w:top w:w="15" w:type="dxa"/>
              <w:left w:w="15" w:type="dxa"/>
              <w:bottom w:w="0" w:type="dxa"/>
              <w:right w:w="15" w:type="dxa"/>
            </w:tcMar>
            <w:vAlign w:val="bottom"/>
            <w:hideMark/>
          </w:tcPr>
          <w:p w14:paraId="17D8D6A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4AF903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E3BAB9A" w14:textId="77777777" w:rsidR="006B5B32" w:rsidRDefault="006B5B32">
            <w:pPr>
              <w:rPr>
                <w:rFonts w:ascii="Calibri" w:hAnsi="Calibri" w:cs="Calibri"/>
                <w:color w:val="000000"/>
                <w:kern w:val="2"/>
                <w:szCs w:val="22"/>
              </w:rPr>
            </w:pPr>
            <w:r>
              <w:rPr>
                <w:rFonts w:ascii="Calibri" w:hAnsi="Calibri" w:cs="Calibri"/>
                <w:color w:val="000000"/>
                <w:kern w:val="2"/>
                <w:szCs w:val="22"/>
              </w:rPr>
              <w:t>Luo, Hui</w:t>
            </w:r>
          </w:p>
        </w:tc>
        <w:tc>
          <w:tcPr>
            <w:tcW w:w="2864" w:type="dxa"/>
            <w:noWrap/>
            <w:tcMar>
              <w:top w:w="15" w:type="dxa"/>
              <w:left w:w="15" w:type="dxa"/>
              <w:bottom w:w="0" w:type="dxa"/>
              <w:right w:w="15" w:type="dxa"/>
            </w:tcMar>
            <w:vAlign w:val="bottom"/>
            <w:hideMark/>
          </w:tcPr>
          <w:p w14:paraId="2232F9E8" w14:textId="77777777" w:rsidR="006B5B32" w:rsidRDefault="006B5B32">
            <w:pPr>
              <w:rPr>
                <w:rFonts w:ascii="Calibri" w:hAnsi="Calibri" w:cs="Calibri"/>
                <w:color w:val="000000"/>
                <w:kern w:val="2"/>
                <w:szCs w:val="22"/>
              </w:rPr>
            </w:pPr>
            <w:r>
              <w:rPr>
                <w:rFonts w:ascii="Calibri" w:hAnsi="Calibri" w:cs="Calibri"/>
                <w:color w:val="000000"/>
                <w:kern w:val="2"/>
                <w:szCs w:val="22"/>
              </w:rPr>
              <w:t>Infineon Technologies</w:t>
            </w:r>
          </w:p>
        </w:tc>
      </w:tr>
      <w:tr w:rsidR="006B5B32" w14:paraId="253270F4" w14:textId="77777777" w:rsidTr="006B5B32">
        <w:trPr>
          <w:trHeight w:val="300"/>
        </w:trPr>
        <w:tc>
          <w:tcPr>
            <w:tcW w:w="2120" w:type="dxa"/>
            <w:noWrap/>
            <w:tcMar>
              <w:top w:w="15" w:type="dxa"/>
              <w:left w:w="15" w:type="dxa"/>
              <w:bottom w:w="0" w:type="dxa"/>
              <w:right w:w="15" w:type="dxa"/>
            </w:tcMar>
            <w:vAlign w:val="bottom"/>
            <w:hideMark/>
          </w:tcPr>
          <w:p w14:paraId="4A00BF3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9B590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5729CCE" w14:textId="77777777" w:rsidR="006B5B32" w:rsidRDefault="006B5B32">
            <w:pPr>
              <w:rPr>
                <w:rFonts w:ascii="Calibri" w:hAnsi="Calibri" w:cs="Calibri"/>
                <w:color w:val="000000"/>
                <w:kern w:val="2"/>
                <w:szCs w:val="22"/>
              </w:rPr>
            </w:pPr>
            <w:r>
              <w:rPr>
                <w:rFonts w:ascii="Calibri" w:hAnsi="Calibri" w:cs="Calibri"/>
                <w:color w:val="000000"/>
                <w:kern w:val="2"/>
                <w:szCs w:val="22"/>
              </w:rPr>
              <w:t>Montemurro, Michael</w:t>
            </w:r>
          </w:p>
        </w:tc>
        <w:tc>
          <w:tcPr>
            <w:tcW w:w="2864" w:type="dxa"/>
            <w:noWrap/>
            <w:tcMar>
              <w:top w:w="15" w:type="dxa"/>
              <w:left w:w="15" w:type="dxa"/>
              <w:bottom w:w="0" w:type="dxa"/>
              <w:right w:w="15" w:type="dxa"/>
            </w:tcMar>
            <w:vAlign w:val="bottom"/>
            <w:hideMark/>
          </w:tcPr>
          <w:p w14:paraId="78F68AA9"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2049D2D2" w14:textId="77777777" w:rsidTr="006B5B32">
        <w:trPr>
          <w:trHeight w:val="300"/>
        </w:trPr>
        <w:tc>
          <w:tcPr>
            <w:tcW w:w="2120" w:type="dxa"/>
            <w:noWrap/>
            <w:tcMar>
              <w:top w:w="15" w:type="dxa"/>
              <w:left w:w="15" w:type="dxa"/>
              <w:bottom w:w="0" w:type="dxa"/>
              <w:right w:w="15" w:type="dxa"/>
            </w:tcMar>
            <w:vAlign w:val="bottom"/>
            <w:hideMark/>
          </w:tcPr>
          <w:p w14:paraId="1B24085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6111A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6EF0CE9"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2864" w:type="dxa"/>
            <w:noWrap/>
            <w:tcMar>
              <w:top w:w="15" w:type="dxa"/>
              <w:left w:w="15" w:type="dxa"/>
              <w:bottom w:w="0" w:type="dxa"/>
              <w:right w:w="15" w:type="dxa"/>
            </w:tcMar>
            <w:vAlign w:val="bottom"/>
            <w:hideMark/>
          </w:tcPr>
          <w:p w14:paraId="0BCF06F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B39FFAF" w14:textId="77777777" w:rsidTr="006B5B32">
        <w:trPr>
          <w:trHeight w:val="300"/>
        </w:trPr>
        <w:tc>
          <w:tcPr>
            <w:tcW w:w="2120" w:type="dxa"/>
            <w:noWrap/>
            <w:tcMar>
              <w:top w:w="15" w:type="dxa"/>
              <w:left w:w="15" w:type="dxa"/>
              <w:bottom w:w="0" w:type="dxa"/>
              <w:right w:w="15" w:type="dxa"/>
            </w:tcMar>
            <w:vAlign w:val="bottom"/>
            <w:hideMark/>
          </w:tcPr>
          <w:p w14:paraId="4B298D8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26E8E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C0D7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2864" w:type="dxa"/>
            <w:noWrap/>
            <w:tcMar>
              <w:top w:w="15" w:type="dxa"/>
              <w:left w:w="15" w:type="dxa"/>
              <w:bottom w:w="0" w:type="dxa"/>
              <w:right w:w="15" w:type="dxa"/>
            </w:tcMar>
            <w:vAlign w:val="bottom"/>
            <w:hideMark/>
          </w:tcPr>
          <w:p w14:paraId="0808F8B5"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6CE447F4" w14:textId="77777777" w:rsidTr="006B5B32">
        <w:trPr>
          <w:trHeight w:val="300"/>
        </w:trPr>
        <w:tc>
          <w:tcPr>
            <w:tcW w:w="2120" w:type="dxa"/>
            <w:noWrap/>
            <w:tcMar>
              <w:top w:w="15" w:type="dxa"/>
              <w:left w:w="15" w:type="dxa"/>
              <w:bottom w:w="0" w:type="dxa"/>
              <w:right w:w="15" w:type="dxa"/>
            </w:tcMar>
            <w:vAlign w:val="bottom"/>
            <w:hideMark/>
          </w:tcPr>
          <w:p w14:paraId="5B12C4C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A14B95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817731D" w14:textId="77777777" w:rsidR="006B5B32" w:rsidRDefault="006B5B32">
            <w:pPr>
              <w:rPr>
                <w:rFonts w:ascii="Calibri" w:hAnsi="Calibri" w:cs="Calibri"/>
                <w:color w:val="000000"/>
                <w:kern w:val="2"/>
                <w:szCs w:val="22"/>
              </w:rPr>
            </w:pPr>
            <w:r>
              <w:rPr>
                <w:rFonts w:ascii="Calibri" w:hAnsi="Calibri" w:cs="Calibri"/>
                <w:color w:val="000000"/>
                <w:kern w:val="2"/>
                <w:szCs w:val="22"/>
              </w:rPr>
              <w:t>Norouzi, Sara</w:t>
            </w:r>
          </w:p>
        </w:tc>
        <w:tc>
          <w:tcPr>
            <w:tcW w:w="2864" w:type="dxa"/>
            <w:noWrap/>
            <w:tcMar>
              <w:top w:w="15" w:type="dxa"/>
              <w:left w:w="15" w:type="dxa"/>
              <w:bottom w:w="0" w:type="dxa"/>
              <w:right w:w="15" w:type="dxa"/>
            </w:tcMar>
            <w:vAlign w:val="bottom"/>
            <w:hideMark/>
          </w:tcPr>
          <w:p w14:paraId="06A7C2AE"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65D8C211" w14:textId="77777777" w:rsidTr="006B5B32">
        <w:trPr>
          <w:trHeight w:val="300"/>
        </w:trPr>
        <w:tc>
          <w:tcPr>
            <w:tcW w:w="2120" w:type="dxa"/>
            <w:noWrap/>
            <w:tcMar>
              <w:top w:w="15" w:type="dxa"/>
              <w:left w:w="15" w:type="dxa"/>
              <w:bottom w:w="0" w:type="dxa"/>
              <w:right w:w="15" w:type="dxa"/>
            </w:tcMar>
            <w:vAlign w:val="bottom"/>
            <w:hideMark/>
          </w:tcPr>
          <w:p w14:paraId="0CA9451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CB668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294294"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2864" w:type="dxa"/>
            <w:noWrap/>
            <w:tcMar>
              <w:top w:w="15" w:type="dxa"/>
              <w:left w:w="15" w:type="dxa"/>
              <w:bottom w:w="0" w:type="dxa"/>
              <w:right w:w="15" w:type="dxa"/>
            </w:tcMar>
            <w:vAlign w:val="bottom"/>
            <w:hideMark/>
          </w:tcPr>
          <w:p w14:paraId="3BEBF31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6B5B32" w14:paraId="5AFD6249" w14:textId="77777777" w:rsidTr="006B5B32">
        <w:trPr>
          <w:trHeight w:val="300"/>
        </w:trPr>
        <w:tc>
          <w:tcPr>
            <w:tcW w:w="2120" w:type="dxa"/>
            <w:noWrap/>
            <w:tcMar>
              <w:top w:w="15" w:type="dxa"/>
              <w:left w:w="15" w:type="dxa"/>
              <w:bottom w:w="0" w:type="dxa"/>
              <w:right w:w="15" w:type="dxa"/>
            </w:tcMar>
            <w:vAlign w:val="bottom"/>
            <w:hideMark/>
          </w:tcPr>
          <w:p w14:paraId="4799FFC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9F6944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3A3C5A9" w14:textId="77777777" w:rsidR="006B5B32" w:rsidRDefault="006B5B32">
            <w:pPr>
              <w:rPr>
                <w:rFonts w:ascii="Calibri" w:hAnsi="Calibri" w:cs="Calibri"/>
                <w:color w:val="000000"/>
                <w:kern w:val="2"/>
                <w:szCs w:val="22"/>
              </w:rPr>
            </w:pPr>
            <w:r>
              <w:rPr>
                <w:rFonts w:ascii="Calibri" w:hAnsi="Calibri" w:cs="Calibri"/>
                <w:color w:val="000000"/>
                <w:kern w:val="2"/>
                <w:szCs w:val="22"/>
              </w:rPr>
              <w:t>Park, Minyoung</w:t>
            </w:r>
          </w:p>
        </w:tc>
        <w:tc>
          <w:tcPr>
            <w:tcW w:w="2864" w:type="dxa"/>
            <w:noWrap/>
            <w:tcMar>
              <w:top w:w="15" w:type="dxa"/>
              <w:left w:w="15" w:type="dxa"/>
              <w:bottom w:w="0" w:type="dxa"/>
              <w:right w:w="15" w:type="dxa"/>
            </w:tcMar>
            <w:vAlign w:val="bottom"/>
            <w:hideMark/>
          </w:tcPr>
          <w:p w14:paraId="3CE291BA"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678E805B" w14:textId="77777777" w:rsidTr="006B5B32">
        <w:trPr>
          <w:trHeight w:val="300"/>
        </w:trPr>
        <w:tc>
          <w:tcPr>
            <w:tcW w:w="2120" w:type="dxa"/>
            <w:noWrap/>
            <w:tcMar>
              <w:top w:w="15" w:type="dxa"/>
              <w:left w:w="15" w:type="dxa"/>
              <w:bottom w:w="0" w:type="dxa"/>
              <w:right w:w="15" w:type="dxa"/>
            </w:tcMar>
            <w:vAlign w:val="bottom"/>
            <w:hideMark/>
          </w:tcPr>
          <w:p w14:paraId="45B082E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9BBA5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4480880" w14:textId="77777777" w:rsidR="006B5B32" w:rsidRDefault="006B5B32">
            <w:pPr>
              <w:rPr>
                <w:rFonts w:ascii="Calibri" w:hAnsi="Calibri" w:cs="Calibri"/>
                <w:color w:val="000000"/>
                <w:kern w:val="2"/>
                <w:szCs w:val="22"/>
              </w:rPr>
            </w:pPr>
            <w:r>
              <w:rPr>
                <w:rFonts w:ascii="Calibri" w:hAnsi="Calibri" w:cs="Calibri"/>
                <w:color w:val="000000"/>
                <w:kern w:val="2"/>
                <w:szCs w:val="22"/>
              </w:rPr>
              <w:t>Patil, Abhishek</w:t>
            </w:r>
          </w:p>
        </w:tc>
        <w:tc>
          <w:tcPr>
            <w:tcW w:w="2864" w:type="dxa"/>
            <w:noWrap/>
            <w:tcMar>
              <w:top w:w="15" w:type="dxa"/>
              <w:left w:w="15" w:type="dxa"/>
              <w:bottom w:w="0" w:type="dxa"/>
              <w:right w:w="15" w:type="dxa"/>
            </w:tcMar>
            <w:vAlign w:val="bottom"/>
            <w:hideMark/>
          </w:tcPr>
          <w:p w14:paraId="4A7AE42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2817D791" w14:textId="77777777" w:rsidTr="006B5B32">
        <w:trPr>
          <w:trHeight w:val="300"/>
        </w:trPr>
        <w:tc>
          <w:tcPr>
            <w:tcW w:w="2120" w:type="dxa"/>
            <w:noWrap/>
            <w:tcMar>
              <w:top w:w="15" w:type="dxa"/>
              <w:left w:w="15" w:type="dxa"/>
              <w:bottom w:w="0" w:type="dxa"/>
              <w:right w:w="15" w:type="dxa"/>
            </w:tcMar>
            <w:vAlign w:val="bottom"/>
            <w:hideMark/>
          </w:tcPr>
          <w:p w14:paraId="60DF100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875D43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5C659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2864" w:type="dxa"/>
            <w:noWrap/>
            <w:tcMar>
              <w:top w:w="15" w:type="dxa"/>
              <w:left w:w="15" w:type="dxa"/>
              <w:bottom w:w="0" w:type="dxa"/>
              <w:right w:w="15" w:type="dxa"/>
            </w:tcMar>
            <w:vAlign w:val="bottom"/>
            <w:hideMark/>
          </w:tcPr>
          <w:p w14:paraId="72B1BFC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B5B32" w14:paraId="66BCBCF2" w14:textId="77777777" w:rsidTr="006B5B32">
        <w:trPr>
          <w:trHeight w:val="300"/>
        </w:trPr>
        <w:tc>
          <w:tcPr>
            <w:tcW w:w="2120" w:type="dxa"/>
            <w:noWrap/>
            <w:tcMar>
              <w:top w:w="15" w:type="dxa"/>
              <w:left w:w="15" w:type="dxa"/>
              <w:bottom w:w="0" w:type="dxa"/>
              <w:right w:w="15" w:type="dxa"/>
            </w:tcMar>
            <w:vAlign w:val="bottom"/>
            <w:hideMark/>
          </w:tcPr>
          <w:p w14:paraId="35B5A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3C1D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66FF97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2864" w:type="dxa"/>
            <w:noWrap/>
            <w:tcMar>
              <w:top w:w="15" w:type="dxa"/>
              <w:left w:w="15" w:type="dxa"/>
              <w:bottom w:w="0" w:type="dxa"/>
              <w:right w:w="15" w:type="dxa"/>
            </w:tcMar>
            <w:vAlign w:val="bottom"/>
            <w:hideMark/>
          </w:tcPr>
          <w:p w14:paraId="10C167EE" w14:textId="77777777" w:rsidR="006B5B32" w:rsidRDefault="006B5B32">
            <w:pPr>
              <w:rPr>
                <w:rFonts w:ascii="Calibri" w:hAnsi="Calibri" w:cs="Calibri"/>
                <w:color w:val="000000"/>
                <w:kern w:val="2"/>
                <w:szCs w:val="22"/>
              </w:rPr>
            </w:pPr>
            <w:r>
              <w:rPr>
                <w:rFonts w:ascii="Calibri" w:hAnsi="Calibri" w:cs="Calibri"/>
                <w:color w:val="000000"/>
                <w:kern w:val="2"/>
                <w:szCs w:val="22"/>
              </w:rPr>
              <w:t>NXP Semiconductors</w:t>
            </w:r>
          </w:p>
        </w:tc>
      </w:tr>
      <w:tr w:rsidR="006B5B32" w14:paraId="4F2ED40D" w14:textId="77777777" w:rsidTr="006B5B32">
        <w:trPr>
          <w:trHeight w:val="300"/>
        </w:trPr>
        <w:tc>
          <w:tcPr>
            <w:tcW w:w="2120" w:type="dxa"/>
            <w:noWrap/>
            <w:tcMar>
              <w:top w:w="15" w:type="dxa"/>
              <w:left w:w="15" w:type="dxa"/>
              <w:bottom w:w="0" w:type="dxa"/>
              <w:right w:w="15" w:type="dxa"/>
            </w:tcMar>
            <w:vAlign w:val="bottom"/>
            <w:hideMark/>
          </w:tcPr>
          <w:p w14:paraId="71A985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7552C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2F687EC" w14:textId="77777777" w:rsidR="006B5B32" w:rsidRDefault="006B5B32">
            <w:pPr>
              <w:rPr>
                <w:rFonts w:ascii="Calibri" w:hAnsi="Calibri" w:cs="Calibri"/>
                <w:color w:val="000000"/>
                <w:kern w:val="2"/>
                <w:szCs w:val="22"/>
              </w:rPr>
            </w:pPr>
            <w:r>
              <w:rPr>
                <w:rFonts w:ascii="Calibri" w:hAnsi="Calibri" w:cs="Calibri"/>
                <w:color w:val="000000"/>
                <w:kern w:val="2"/>
                <w:szCs w:val="22"/>
              </w:rPr>
              <w:t>Shafin, Rubayet</w:t>
            </w:r>
          </w:p>
        </w:tc>
        <w:tc>
          <w:tcPr>
            <w:tcW w:w="2864" w:type="dxa"/>
            <w:noWrap/>
            <w:tcMar>
              <w:top w:w="15" w:type="dxa"/>
              <w:left w:w="15" w:type="dxa"/>
              <w:bottom w:w="0" w:type="dxa"/>
              <w:right w:w="15" w:type="dxa"/>
            </w:tcMar>
            <w:vAlign w:val="bottom"/>
            <w:hideMark/>
          </w:tcPr>
          <w:p w14:paraId="66C92F77"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5C459137" w14:textId="77777777" w:rsidTr="006B5B32">
        <w:trPr>
          <w:trHeight w:val="300"/>
        </w:trPr>
        <w:tc>
          <w:tcPr>
            <w:tcW w:w="2120" w:type="dxa"/>
            <w:noWrap/>
            <w:tcMar>
              <w:top w:w="15" w:type="dxa"/>
              <w:left w:w="15" w:type="dxa"/>
              <w:bottom w:w="0" w:type="dxa"/>
              <w:right w:w="15" w:type="dxa"/>
            </w:tcMar>
            <w:vAlign w:val="bottom"/>
            <w:hideMark/>
          </w:tcPr>
          <w:p w14:paraId="5289DF2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E437CC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16469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2864" w:type="dxa"/>
            <w:noWrap/>
            <w:tcMar>
              <w:top w:w="15" w:type="dxa"/>
              <w:left w:w="15" w:type="dxa"/>
              <w:bottom w:w="0" w:type="dxa"/>
              <w:right w:w="15" w:type="dxa"/>
            </w:tcMar>
            <w:vAlign w:val="bottom"/>
            <w:hideMark/>
          </w:tcPr>
          <w:p w14:paraId="479FE5F4" w14:textId="77777777" w:rsidR="006B5B32" w:rsidRDefault="006B5B32">
            <w:pPr>
              <w:rPr>
                <w:rFonts w:ascii="Calibri" w:hAnsi="Calibri" w:cs="Calibri"/>
                <w:color w:val="000000"/>
                <w:kern w:val="2"/>
                <w:szCs w:val="22"/>
              </w:rPr>
            </w:pPr>
            <w:r>
              <w:rPr>
                <w:rFonts w:ascii="Calibri" w:hAnsi="Calibri" w:cs="Calibri"/>
                <w:color w:val="000000"/>
                <w:kern w:val="2"/>
                <w:szCs w:val="22"/>
              </w:rPr>
              <w:t>Molex Incorporated</w:t>
            </w:r>
          </w:p>
        </w:tc>
      </w:tr>
      <w:tr w:rsidR="006B5B32" w14:paraId="11DB6BB2" w14:textId="77777777" w:rsidTr="006B5B32">
        <w:trPr>
          <w:trHeight w:val="300"/>
        </w:trPr>
        <w:tc>
          <w:tcPr>
            <w:tcW w:w="2120" w:type="dxa"/>
            <w:noWrap/>
            <w:tcMar>
              <w:top w:w="15" w:type="dxa"/>
              <w:left w:w="15" w:type="dxa"/>
              <w:bottom w:w="0" w:type="dxa"/>
              <w:right w:w="15" w:type="dxa"/>
            </w:tcMar>
            <w:vAlign w:val="bottom"/>
            <w:hideMark/>
          </w:tcPr>
          <w:p w14:paraId="73E0C11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5BC4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4/10</w:t>
            </w:r>
          </w:p>
        </w:tc>
        <w:tc>
          <w:tcPr>
            <w:tcW w:w="2780" w:type="dxa"/>
            <w:noWrap/>
            <w:tcMar>
              <w:top w:w="15" w:type="dxa"/>
              <w:left w:w="15" w:type="dxa"/>
              <w:bottom w:w="0" w:type="dxa"/>
              <w:right w:w="15" w:type="dxa"/>
            </w:tcMar>
            <w:vAlign w:val="bottom"/>
            <w:hideMark/>
          </w:tcPr>
          <w:p w14:paraId="2B8B713A" w14:textId="77777777" w:rsidR="006B5B32" w:rsidRDefault="006B5B32">
            <w:pPr>
              <w:rPr>
                <w:rFonts w:ascii="Calibri" w:hAnsi="Calibri" w:cs="Calibri"/>
                <w:color w:val="000000"/>
                <w:kern w:val="2"/>
                <w:szCs w:val="22"/>
              </w:rPr>
            </w:pPr>
            <w:r>
              <w:rPr>
                <w:rFonts w:ascii="Calibri" w:hAnsi="Calibri" w:cs="Calibri"/>
                <w:color w:val="000000"/>
                <w:kern w:val="2"/>
                <w:szCs w:val="22"/>
              </w:rPr>
              <w:t>Wang, Qi</w:t>
            </w:r>
          </w:p>
        </w:tc>
        <w:tc>
          <w:tcPr>
            <w:tcW w:w="2864" w:type="dxa"/>
            <w:noWrap/>
            <w:tcMar>
              <w:top w:w="15" w:type="dxa"/>
              <w:left w:w="15" w:type="dxa"/>
              <w:bottom w:w="0" w:type="dxa"/>
              <w:right w:w="15" w:type="dxa"/>
            </w:tcMar>
            <w:vAlign w:val="bottom"/>
            <w:hideMark/>
          </w:tcPr>
          <w:p w14:paraId="1F837991"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 (late add)</w:t>
            </w:r>
          </w:p>
        </w:tc>
      </w:tr>
      <w:tr w:rsidR="006B5B32" w14:paraId="0B532F73" w14:textId="77777777" w:rsidTr="006B5B32">
        <w:trPr>
          <w:trHeight w:val="300"/>
        </w:trPr>
        <w:tc>
          <w:tcPr>
            <w:tcW w:w="2120" w:type="dxa"/>
            <w:noWrap/>
            <w:tcMar>
              <w:top w:w="15" w:type="dxa"/>
              <w:left w:w="15" w:type="dxa"/>
              <w:bottom w:w="0" w:type="dxa"/>
              <w:right w:w="15" w:type="dxa"/>
            </w:tcMar>
            <w:vAlign w:val="bottom"/>
            <w:hideMark/>
          </w:tcPr>
          <w:p w14:paraId="29BF521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BBD59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0D5A7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2864" w:type="dxa"/>
            <w:noWrap/>
            <w:tcMar>
              <w:top w:w="15" w:type="dxa"/>
              <w:left w:w="15" w:type="dxa"/>
              <w:bottom w:w="0" w:type="dxa"/>
              <w:right w:w="15" w:type="dxa"/>
            </w:tcMar>
            <w:vAlign w:val="bottom"/>
            <w:hideMark/>
          </w:tcPr>
          <w:p w14:paraId="0D54DA9B"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23C29D89" w14:textId="77777777" w:rsidTr="006B5B32">
        <w:trPr>
          <w:trHeight w:val="300"/>
        </w:trPr>
        <w:tc>
          <w:tcPr>
            <w:tcW w:w="2120" w:type="dxa"/>
            <w:noWrap/>
            <w:tcMar>
              <w:top w:w="15" w:type="dxa"/>
              <w:left w:w="15" w:type="dxa"/>
              <w:bottom w:w="0" w:type="dxa"/>
              <w:right w:w="15" w:type="dxa"/>
            </w:tcMar>
            <w:vAlign w:val="bottom"/>
            <w:hideMark/>
          </w:tcPr>
          <w:p w14:paraId="114FF8A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40359D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F9A5CE7" w14:textId="77777777" w:rsidR="006B5B32" w:rsidRDefault="006B5B32">
            <w:pPr>
              <w:rPr>
                <w:rFonts w:ascii="Calibri" w:hAnsi="Calibri" w:cs="Calibri"/>
                <w:color w:val="000000"/>
                <w:kern w:val="2"/>
                <w:szCs w:val="22"/>
              </w:rPr>
            </w:pPr>
            <w:r>
              <w:rPr>
                <w:rFonts w:ascii="Calibri" w:hAnsi="Calibri" w:cs="Calibri"/>
                <w:color w:val="000000"/>
                <w:kern w:val="2"/>
                <w:szCs w:val="22"/>
              </w:rPr>
              <w:t>Wullert, John</w:t>
            </w:r>
          </w:p>
        </w:tc>
        <w:tc>
          <w:tcPr>
            <w:tcW w:w="2864" w:type="dxa"/>
            <w:noWrap/>
            <w:tcMar>
              <w:top w:w="15" w:type="dxa"/>
              <w:left w:w="15" w:type="dxa"/>
              <w:bottom w:w="0" w:type="dxa"/>
              <w:right w:w="15" w:type="dxa"/>
            </w:tcMar>
            <w:vAlign w:val="bottom"/>
            <w:hideMark/>
          </w:tcPr>
          <w:p w14:paraId="6FEAF4EA"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B5B32" w14:paraId="5B5874B6" w14:textId="77777777" w:rsidTr="006B5B32">
        <w:trPr>
          <w:trHeight w:val="300"/>
        </w:trPr>
        <w:tc>
          <w:tcPr>
            <w:tcW w:w="2120" w:type="dxa"/>
            <w:noWrap/>
            <w:tcMar>
              <w:top w:w="15" w:type="dxa"/>
              <w:left w:w="15" w:type="dxa"/>
              <w:bottom w:w="0" w:type="dxa"/>
              <w:right w:w="15" w:type="dxa"/>
            </w:tcMar>
            <w:vAlign w:val="bottom"/>
            <w:hideMark/>
          </w:tcPr>
          <w:p w14:paraId="7C225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BDFDCB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6225F9F" w14:textId="77777777" w:rsidR="006B5B32" w:rsidRDefault="006B5B32">
            <w:pPr>
              <w:rPr>
                <w:rFonts w:ascii="Calibri" w:hAnsi="Calibri" w:cs="Calibri"/>
                <w:color w:val="000000"/>
                <w:kern w:val="2"/>
                <w:szCs w:val="22"/>
              </w:rPr>
            </w:pPr>
            <w:r>
              <w:rPr>
                <w:rFonts w:ascii="Calibri" w:hAnsi="Calibri" w:cs="Calibri"/>
                <w:color w:val="000000"/>
                <w:kern w:val="2"/>
                <w:szCs w:val="22"/>
              </w:rPr>
              <w:t>Yang, Jay</w:t>
            </w:r>
          </w:p>
        </w:tc>
        <w:tc>
          <w:tcPr>
            <w:tcW w:w="2864" w:type="dxa"/>
            <w:noWrap/>
            <w:tcMar>
              <w:top w:w="15" w:type="dxa"/>
              <w:left w:w="15" w:type="dxa"/>
              <w:bottom w:w="0" w:type="dxa"/>
              <w:right w:w="15" w:type="dxa"/>
            </w:tcMar>
            <w:vAlign w:val="bottom"/>
            <w:hideMark/>
          </w:tcPr>
          <w:p w14:paraId="4FBB3120" w14:textId="77777777" w:rsidR="006B5B32" w:rsidRDefault="006B5B32">
            <w:pPr>
              <w:rPr>
                <w:rFonts w:ascii="Calibri" w:hAnsi="Calibri" w:cs="Calibri"/>
                <w:color w:val="000000"/>
                <w:kern w:val="2"/>
                <w:szCs w:val="22"/>
              </w:rPr>
            </w:pPr>
            <w:r>
              <w:rPr>
                <w:rFonts w:ascii="Calibri" w:hAnsi="Calibri" w:cs="Calibri"/>
                <w:color w:val="000000"/>
                <w:kern w:val="2"/>
                <w:szCs w:val="22"/>
              </w:rPr>
              <w:t>ZTE Corporation</w:t>
            </w:r>
          </w:p>
        </w:tc>
      </w:tr>
      <w:tr w:rsidR="006B5B32" w14:paraId="50719DC2" w14:textId="77777777" w:rsidTr="006B5B32">
        <w:trPr>
          <w:trHeight w:val="300"/>
        </w:trPr>
        <w:tc>
          <w:tcPr>
            <w:tcW w:w="2120" w:type="dxa"/>
            <w:noWrap/>
            <w:tcMar>
              <w:top w:w="15" w:type="dxa"/>
              <w:left w:w="15" w:type="dxa"/>
              <w:bottom w:w="0" w:type="dxa"/>
              <w:right w:w="15" w:type="dxa"/>
            </w:tcMar>
            <w:vAlign w:val="bottom"/>
            <w:hideMark/>
          </w:tcPr>
          <w:p w14:paraId="6B824D0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0D1B0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75AD616" w14:textId="77777777" w:rsidR="006B5B32" w:rsidRDefault="006B5B32">
            <w:pPr>
              <w:rPr>
                <w:rFonts w:ascii="Calibri" w:hAnsi="Calibri" w:cs="Calibri"/>
                <w:color w:val="000000"/>
                <w:kern w:val="2"/>
                <w:szCs w:val="22"/>
              </w:rPr>
            </w:pPr>
            <w:r>
              <w:rPr>
                <w:rFonts w:ascii="Calibri" w:hAnsi="Calibri" w:cs="Calibri"/>
                <w:color w:val="000000"/>
                <w:kern w:val="2"/>
                <w:szCs w:val="22"/>
              </w:rPr>
              <w:t>Yee, James</w:t>
            </w:r>
          </w:p>
        </w:tc>
        <w:tc>
          <w:tcPr>
            <w:tcW w:w="2864" w:type="dxa"/>
            <w:noWrap/>
            <w:tcMar>
              <w:top w:w="15" w:type="dxa"/>
              <w:left w:w="15" w:type="dxa"/>
              <w:bottom w:w="0" w:type="dxa"/>
              <w:right w:w="15" w:type="dxa"/>
            </w:tcMar>
            <w:vAlign w:val="bottom"/>
            <w:hideMark/>
          </w:tcPr>
          <w:p w14:paraId="42D3BFCB"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FEED794" w14:textId="77777777" w:rsidTr="006B5B32">
        <w:trPr>
          <w:trHeight w:val="300"/>
        </w:trPr>
        <w:tc>
          <w:tcPr>
            <w:tcW w:w="2120" w:type="dxa"/>
            <w:noWrap/>
            <w:tcMar>
              <w:top w:w="15" w:type="dxa"/>
              <w:left w:w="15" w:type="dxa"/>
              <w:bottom w:w="0" w:type="dxa"/>
              <w:right w:w="15" w:type="dxa"/>
            </w:tcMar>
            <w:vAlign w:val="bottom"/>
            <w:hideMark/>
          </w:tcPr>
          <w:p w14:paraId="31BDF6E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FB5536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A4CA62D" w14:textId="77777777" w:rsidR="006B5B32" w:rsidRDefault="006B5B32">
            <w:pPr>
              <w:rPr>
                <w:rFonts w:ascii="Calibri" w:hAnsi="Calibri" w:cs="Calibri"/>
                <w:color w:val="000000"/>
                <w:kern w:val="2"/>
                <w:szCs w:val="22"/>
              </w:rPr>
            </w:pPr>
            <w:r>
              <w:rPr>
                <w:rFonts w:ascii="Calibri" w:hAnsi="Calibri" w:cs="Calibri"/>
                <w:color w:val="000000"/>
                <w:kern w:val="2"/>
                <w:szCs w:val="22"/>
              </w:rPr>
              <w:t>Zhao, Yue</w:t>
            </w:r>
          </w:p>
        </w:tc>
        <w:tc>
          <w:tcPr>
            <w:tcW w:w="2864" w:type="dxa"/>
            <w:noWrap/>
            <w:tcMar>
              <w:top w:w="15" w:type="dxa"/>
              <w:left w:w="15" w:type="dxa"/>
              <w:bottom w:w="0" w:type="dxa"/>
              <w:right w:w="15" w:type="dxa"/>
            </w:tcMar>
            <w:vAlign w:val="bottom"/>
            <w:hideMark/>
          </w:tcPr>
          <w:p w14:paraId="798FE270"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2CCDB15" w14:textId="77777777" w:rsidTr="006B5B32">
        <w:trPr>
          <w:trHeight w:val="300"/>
        </w:trPr>
        <w:tc>
          <w:tcPr>
            <w:tcW w:w="2120" w:type="dxa"/>
            <w:noWrap/>
            <w:tcMar>
              <w:top w:w="15" w:type="dxa"/>
              <w:left w:w="15" w:type="dxa"/>
              <w:bottom w:w="0" w:type="dxa"/>
              <w:right w:w="15" w:type="dxa"/>
            </w:tcMar>
            <w:vAlign w:val="bottom"/>
            <w:hideMark/>
          </w:tcPr>
          <w:p w14:paraId="28D10A0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67A906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7027B6F"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Zhong, </w:t>
            </w:r>
            <w:proofErr w:type="spellStart"/>
            <w:r>
              <w:rPr>
                <w:rFonts w:ascii="Calibri" w:hAnsi="Calibri" w:cs="Calibri"/>
                <w:color w:val="000000"/>
                <w:kern w:val="2"/>
                <w:szCs w:val="22"/>
              </w:rPr>
              <w:t>Ke</w:t>
            </w:r>
            <w:proofErr w:type="spellEnd"/>
          </w:p>
        </w:tc>
        <w:tc>
          <w:tcPr>
            <w:tcW w:w="2864" w:type="dxa"/>
            <w:noWrap/>
            <w:tcMar>
              <w:top w:w="15" w:type="dxa"/>
              <w:left w:w="15" w:type="dxa"/>
              <w:bottom w:w="0" w:type="dxa"/>
              <w:right w:w="15" w:type="dxa"/>
            </w:tcMar>
            <w:vAlign w:val="bottom"/>
            <w:hideMark/>
          </w:tcPr>
          <w:p w14:paraId="15463E3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w:t>
            </w:r>
            <w:proofErr w:type="spellStart"/>
            <w:proofErr w:type="gramStart"/>
            <w:r>
              <w:rPr>
                <w:rFonts w:ascii="Calibri" w:hAnsi="Calibri" w:cs="Calibri"/>
                <w:color w:val="000000"/>
                <w:kern w:val="2"/>
                <w:szCs w:val="22"/>
              </w:rPr>
              <w:t>Co.,Ltd</w:t>
            </w:r>
            <w:proofErr w:type="spellEnd"/>
            <w:r>
              <w:rPr>
                <w:rFonts w:ascii="Calibri" w:hAnsi="Calibri" w:cs="Calibri"/>
                <w:color w:val="000000"/>
                <w:kern w:val="2"/>
                <w:szCs w:val="22"/>
              </w:rPr>
              <w:t>.</w:t>
            </w:r>
            <w:proofErr w:type="gramEnd"/>
          </w:p>
        </w:tc>
      </w:tr>
    </w:tbl>
    <w:p w14:paraId="00C7E0F7" w14:textId="0B39E319" w:rsidR="003829A4" w:rsidRDefault="003829A4">
      <w:pPr>
        <w:ind w:left="1440" w:hanging="360"/>
        <w:rPr>
          <w:lang w:eastAsia="zh-CN"/>
        </w:rPr>
      </w:pPr>
    </w:p>
    <w:p w14:paraId="0F0E1975" w14:textId="77777777" w:rsidR="003829A4" w:rsidRDefault="006E1DED">
      <w:pPr>
        <w:pStyle w:val="a"/>
        <w:numPr>
          <w:ilvl w:val="0"/>
          <w:numId w:val="1"/>
        </w:numPr>
      </w:pPr>
      <w:r>
        <w:rPr>
          <w:rFonts w:hint="eastAsia"/>
          <w:lang w:eastAsia="zh-CN"/>
        </w:rPr>
        <w:t>A</w:t>
      </w:r>
      <w:r>
        <w:rPr>
          <w:lang w:eastAsia="zh-CN"/>
        </w:rPr>
        <w:t>genda</w:t>
      </w:r>
    </w:p>
    <w:p w14:paraId="54D25AB5" w14:textId="77777777" w:rsidR="003829A4" w:rsidRDefault="006E1DED">
      <w:pPr>
        <w:pStyle w:val="a"/>
      </w:pPr>
      <w:r>
        <w:t>CR Submissions-Joint:</w:t>
      </w:r>
    </w:p>
    <w:p w14:paraId="1FAAF8AF" w14:textId="77777777" w:rsidR="00450DB1" w:rsidRDefault="00600865" w:rsidP="00450DB1">
      <w:pPr>
        <w:pStyle w:val="a"/>
        <w:numPr>
          <w:ilvl w:val="2"/>
          <w:numId w:val="1"/>
        </w:numPr>
        <w:rPr>
          <w:szCs w:val="22"/>
        </w:rPr>
      </w:pPr>
      <w:hyperlink r:id="rId17" w:history="1">
        <w:r w:rsidR="00450DB1" w:rsidRPr="00DC210E">
          <w:rPr>
            <w:rStyle w:val="ae"/>
            <w:szCs w:val="22"/>
          </w:rPr>
          <w:t>0322r2</w:t>
        </w:r>
      </w:hyperlink>
      <w:r w:rsidR="00450DB1" w:rsidRPr="001B7816">
        <w:rPr>
          <w:szCs w:val="22"/>
        </w:rPr>
        <w:t xml:space="preserve"> ISB CR for 35.3.7.2.4</w:t>
      </w:r>
      <w:r w:rsidR="00450DB1" w:rsidRPr="001B7816">
        <w:rPr>
          <w:szCs w:val="22"/>
        </w:rPr>
        <w:tab/>
      </w:r>
      <w:r w:rsidR="00450DB1" w:rsidRPr="001B7816">
        <w:rPr>
          <w:szCs w:val="22"/>
        </w:rPr>
        <w:tab/>
      </w:r>
      <w:r w:rsidR="00450DB1" w:rsidRPr="001B7816">
        <w:rPr>
          <w:szCs w:val="22"/>
        </w:rPr>
        <w:tab/>
      </w:r>
      <w:r w:rsidR="00450DB1" w:rsidRPr="001B7816">
        <w:rPr>
          <w:szCs w:val="22"/>
        </w:rPr>
        <w:tab/>
        <w:t>Jason Y. Guo</w:t>
      </w:r>
      <w:r w:rsidR="00450DB1">
        <w:rPr>
          <w:szCs w:val="22"/>
        </w:rPr>
        <w:tab/>
      </w:r>
      <w:r w:rsidR="00450DB1" w:rsidRPr="001B7816">
        <w:rPr>
          <w:szCs w:val="22"/>
        </w:rPr>
        <w:t>[2C</w:t>
      </w:r>
      <w:r w:rsidR="00450DB1">
        <w:rPr>
          <w:szCs w:val="22"/>
        </w:rPr>
        <w:t xml:space="preserve"> </w:t>
      </w:r>
      <w:r w:rsidR="00450DB1" w:rsidRPr="001B7816">
        <w:rPr>
          <w:szCs w:val="22"/>
        </w:rPr>
        <w:t>SP]</w:t>
      </w:r>
    </w:p>
    <w:p w14:paraId="7D130A84" w14:textId="77777777" w:rsidR="00450DB1" w:rsidRPr="001B7816" w:rsidRDefault="00600865" w:rsidP="00450DB1">
      <w:pPr>
        <w:pStyle w:val="a"/>
        <w:numPr>
          <w:ilvl w:val="2"/>
          <w:numId w:val="1"/>
        </w:numPr>
        <w:rPr>
          <w:szCs w:val="22"/>
        </w:rPr>
      </w:pPr>
      <w:hyperlink r:id="rId18" w:history="1">
        <w:r w:rsidR="00450DB1" w:rsidRPr="00D07A70">
          <w:rPr>
            <w:rStyle w:val="ae"/>
            <w:szCs w:val="22"/>
          </w:rPr>
          <w:t>0296r8</w:t>
        </w:r>
      </w:hyperlink>
      <w:r w:rsidR="00450DB1">
        <w:rPr>
          <w:szCs w:val="22"/>
        </w:rPr>
        <w:t xml:space="preserve"> </w:t>
      </w:r>
      <w:r w:rsidR="00450DB1" w:rsidRPr="00D07A70">
        <w:rPr>
          <w:szCs w:val="22"/>
        </w:rPr>
        <w:t>CR for Miscellaneous CIDs</w:t>
      </w:r>
      <w:r w:rsidR="00450DB1">
        <w:rPr>
          <w:szCs w:val="22"/>
        </w:rPr>
        <w:tab/>
      </w:r>
      <w:r w:rsidR="00450DB1">
        <w:rPr>
          <w:szCs w:val="22"/>
        </w:rPr>
        <w:tab/>
      </w:r>
      <w:r w:rsidR="00450DB1">
        <w:rPr>
          <w:szCs w:val="22"/>
        </w:rPr>
        <w:tab/>
      </w:r>
      <w:r w:rsidR="00450DB1" w:rsidRPr="00475649">
        <w:rPr>
          <w:szCs w:val="22"/>
        </w:rPr>
        <w:t>Po-Kai Huang</w:t>
      </w:r>
      <w:r w:rsidR="00450DB1">
        <w:rPr>
          <w:szCs w:val="22"/>
        </w:rPr>
        <w:tab/>
        <w:t>[2C SP]</w:t>
      </w:r>
    </w:p>
    <w:p w14:paraId="5E876BF4" w14:textId="77777777" w:rsidR="00450DB1" w:rsidRPr="001B7816" w:rsidRDefault="00600865" w:rsidP="00450DB1">
      <w:pPr>
        <w:pStyle w:val="a"/>
        <w:numPr>
          <w:ilvl w:val="2"/>
          <w:numId w:val="1"/>
        </w:numPr>
        <w:rPr>
          <w:szCs w:val="22"/>
        </w:rPr>
      </w:pPr>
      <w:hyperlink r:id="rId19" w:history="1">
        <w:r w:rsidR="00450DB1" w:rsidRPr="001B7816">
          <w:rPr>
            <w:rStyle w:val="ae"/>
            <w:szCs w:val="22"/>
          </w:rPr>
          <w:t>0362r0</w:t>
        </w:r>
      </w:hyperlink>
      <w:r w:rsidR="00450DB1" w:rsidRPr="001B7816">
        <w:rPr>
          <w:szCs w:val="22"/>
        </w:rPr>
        <w:t xml:space="preserve"> d5.0 initial CA ballot Miscellaneous CIDs</w:t>
      </w:r>
      <w:r w:rsidR="00450DB1" w:rsidRPr="001B7816">
        <w:rPr>
          <w:szCs w:val="22"/>
        </w:rPr>
        <w:tab/>
        <w:t>Liwen Chu</w:t>
      </w:r>
      <w:r w:rsidR="00450DB1" w:rsidRPr="001B7816">
        <w:rPr>
          <w:szCs w:val="22"/>
        </w:rPr>
        <w:tab/>
        <w:t>[6C]</w:t>
      </w:r>
    </w:p>
    <w:p w14:paraId="0C454F2D" w14:textId="77777777" w:rsidR="00450DB1" w:rsidRDefault="00600865" w:rsidP="00450DB1">
      <w:pPr>
        <w:pStyle w:val="a"/>
        <w:numPr>
          <w:ilvl w:val="2"/>
          <w:numId w:val="1"/>
        </w:numPr>
        <w:rPr>
          <w:szCs w:val="22"/>
        </w:rPr>
      </w:pPr>
      <w:hyperlink r:id="rId20" w:history="1">
        <w:r w:rsidR="00450DB1" w:rsidRPr="001B7816">
          <w:rPr>
            <w:rStyle w:val="ae"/>
            <w:szCs w:val="22"/>
          </w:rPr>
          <w:t>0350r0</w:t>
        </w:r>
      </w:hyperlink>
      <w:r w:rsidR="00450DB1" w:rsidRPr="001B7816">
        <w:rPr>
          <w:szCs w:val="22"/>
        </w:rPr>
        <w:t xml:space="preserve"> CR for CIDs on SCS</w:t>
      </w:r>
      <w:r w:rsidR="00450DB1" w:rsidRPr="001B7816">
        <w:rPr>
          <w:szCs w:val="22"/>
        </w:rPr>
        <w:tab/>
      </w:r>
      <w:r w:rsidR="00450DB1" w:rsidRPr="001B7816">
        <w:rPr>
          <w:szCs w:val="22"/>
        </w:rPr>
        <w:tab/>
      </w:r>
      <w:r w:rsidR="00450DB1" w:rsidRPr="001B7816">
        <w:rPr>
          <w:szCs w:val="22"/>
        </w:rPr>
        <w:tab/>
      </w:r>
      <w:r w:rsidR="00450DB1" w:rsidRPr="001B7816">
        <w:rPr>
          <w:szCs w:val="22"/>
        </w:rPr>
        <w:tab/>
      </w:r>
      <w:proofErr w:type="spellStart"/>
      <w:r w:rsidR="00450DB1" w:rsidRPr="001B7816">
        <w:rPr>
          <w:szCs w:val="22"/>
        </w:rPr>
        <w:t>Dibakar</w:t>
      </w:r>
      <w:proofErr w:type="spellEnd"/>
      <w:r w:rsidR="00450DB1" w:rsidRPr="001B7816">
        <w:rPr>
          <w:szCs w:val="22"/>
        </w:rPr>
        <w:t xml:space="preserve"> Das</w:t>
      </w:r>
      <w:r w:rsidR="00450DB1" w:rsidRPr="001B7816">
        <w:rPr>
          <w:szCs w:val="22"/>
        </w:rPr>
        <w:tab/>
        <w:t>[2C</w:t>
      </w:r>
      <w:r w:rsidR="00450DB1">
        <w:rPr>
          <w:szCs w:val="22"/>
        </w:rPr>
        <w:t>]</w:t>
      </w:r>
    </w:p>
    <w:p w14:paraId="7A45895A" w14:textId="59FB3B87" w:rsidR="003829A4" w:rsidRDefault="00600865" w:rsidP="00450DB1">
      <w:pPr>
        <w:pStyle w:val="a"/>
        <w:numPr>
          <w:ilvl w:val="2"/>
          <w:numId w:val="1"/>
        </w:numPr>
      </w:pPr>
      <w:hyperlink r:id="rId21" w:history="1">
        <w:r w:rsidR="00450DB1" w:rsidRPr="00987A5A">
          <w:rPr>
            <w:rStyle w:val="ae"/>
            <w:szCs w:val="22"/>
          </w:rPr>
          <w:t>0341r0</w:t>
        </w:r>
      </w:hyperlink>
      <w:r w:rsidR="00450DB1" w:rsidRPr="00744192">
        <w:rPr>
          <w:szCs w:val="22"/>
        </w:rPr>
        <w:t xml:space="preserve"> SA Ballot CR for Miscellaneous CIDs</w:t>
      </w:r>
      <w:r w:rsidR="00450DB1" w:rsidRPr="00744192">
        <w:rPr>
          <w:szCs w:val="22"/>
        </w:rPr>
        <w:tab/>
      </w:r>
      <w:r w:rsidR="00450DB1">
        <w:rPr>
          <w:szCs w:val="22"/>
        </w:rPr>
        <w:tab/>
      </w:r>
      <w:r w:rsidR="00450DB1" w:rsidRPr="00744192">
        <w:rPr>
          <w:szCs w:val="22"/>
        </w:rPr>
        <w:t>Ming Gan</w:t>
      </w:r>
      <w:r w:rsidR="00450DB1" w:rsidRPr="00744192">
        <w:rPr>
          <w:szCs w:val="22"/>
        </w:rPr>
        <w:tab/>
      </w:r>
      <w:r w:rsidR="00450DB1">
        <w:rPr>
          <w:szCs w:val="22"/>
        </w:rPr>
        <w:t>[</w:t>
      </w:r>
      <w:r w:rsidR="00450DB1" w:rsidRPr="00744192">
        <w:rPr>
          <w:szCs w:val="22"/>
        </w:rPr>
        <w:t>1</w:t>
      </w:r>
      <w:r w:rsidR="00450DB1">
        <w:rPr>
          <w:szCs w:val="22"/>
        </w:rPr>
        <w:t>C]</w:t>
      </w:r>
    </w:p>
    <w:p w14:paraId="67B93BB3" w14:textId="2A790EC7" w:rsidR="003829A4" w:rsidRDefault="006E1DED">
      <w:pPr>
        <w:pStyle w:val="a"/>
      </w:pPr>
      <w:r>
        <w:rPr>
          <w:rFonts w:hint="eastAsia"/>
        </w:rPr>
        <w:t>D</w:t>
      </w:r>
      <w:r>
        <w:t xml:space="preserve">iscussion: </w:t>
      </w:r>
    </w:p>
    <w:p w14:paraId="0138A4B1" w14:textId="16ADBED9" w:rsidR="005C371A" w:rsidRDefault="005C371A" w:rsidP="005C371A">
      <w:pPr>
        <w:pStyle w:val="a"/>
        <w:numPr>
          <w:ilvl w:val="2"/>
          <w:numId w:val="1"/>
        </w:numPr>
      </w:pPr>
      <w:proofErr w:type="spellStart"/>
      <w:r>
        <w:rPr>
          <w:rFonts w:hint="eastAsia"/>
          <w:lang w:eastAsia="zh-CN"/>
        </w:rPr>
        <w:t>D</w:t>
      </w:r>
      <w:r>
        <w:rPr>
          <w:lang w:eastAsia="zh-CN"/>
        </w:rPr>
        <w:t>ibakar</w:t>
      </w:r>
      <w:proofErr w:type="spellEnd"/>
      <w:r>
        <w:rPr>
          <w:lang w:eastAsia="zh-CN"/>
        </w:rPr>
        <w:t xml:space="preserve"> requested to </w:t>
      </w:r>
      <w:r w:rsidRPr="005C371A">
        <w:rPr>
          <w:lang w:eastAsia="zh-CN"/>
        </w:rPr>
        <w:t xml:space="preserve">schedule </w:t>
      </w:r>
      <w:r>
        <w:rPr>
          <w:lang w:eastAsia="zh-CN"/>
        </w:rPr>
        <w:t>his</w:t>
      </w:r>
      <w:r w:rsidRPr="005C371A">
        <w:rPr>
          <w:lang w:eastAsia="zh-CN"/>
        </w:rPr>
        <w:t xml:space="preserve"> </w:t>
      </w:r>
      <w:proofErr w:type="spellStart"/>
      <w:proofErr w:type="gramStart"/>
      <w:r w:rsidRPr="005C371A">
        <w:rPr>
          <w:lang w:eastAsia="zh-CN"/>
        </w:rPr>
        <w:t>contrib</w:t>
      </w:r>
      <w:proofErr w:type="spellEnd"/>
      <w:r w:rsidRPr="005C371A">
        <w:rPr>
          <w:lang w:eastAsia="zh-CN"/>
        </w:rPr>
        <w:t xml:space="preserve">  350</w:t>
      </w:r>
      <w:proofErr w:type="gramEnd"/>
      <w:r w:rsidRPr="005C371A">
        <w:rPr>
          <w:lang w:eastAsia="zh-CN"/>
        </w:rPr>
        <w:t xml:space="preserve">  to </w:t>
      </w:r>
      <w:proofErr w:type="spellStart"/>
      <w:r w:rsidRPr="005C371A">
        <w:rPr>
          <w:lang w:eastAsia="zh-CN"/>
        </w:rPr>
        <w:t>seond</w:t>
      </w:r>
      <w:proofErr w:type="spellEnd"/>
      <w:r w:rsidRPr="005C371A">
        <w:rPr>
          <w:lang w:eastAsia="zh-CN"/>
        </w:rPr>
        <w:t xml:space="preserve"> hour</w:t>
      </w:r>
    </w:p>
    <w:p w14:paraId="227F546A" w14:textId="0AF7F833" w:rsidR="00E74DBD" w:rsidRDefault="00E74DBD" w:rsidP="005C371A">
      <w:pPr>
        <w:pStyle w:val="a"/>
        <w:numPr>
          <w:ilvl w:val="2"/>
          <w:numId w:val="1"/>
        </w:numPr>
      </w:pPr>
      <w:r>
        <w:rPr>
          <w:lang w:eastAsia="zh-CN"/>
        </w:rPr>
        <w:t>Doc. 354 is added to the queue</w:t>
      </w:r>
    </w:p>
    <w:p w14:paraId="65F964C3" w14:textId="1C38624A" w:rsidR="008E7F51" w:rsidRDefault="008E7F51" w:rsidP="005C371A">
      <w:pPr>
        <w:pStyle w:val="a"/>
        <w:numPr>
          <w:ilvl w:val="2"/>
          <w:numId w:val="1"/>
        </w:numPr>
      </w:pPr>
      <w:r>
        <w:rPr>
          <w:rFonts w:hint="eastAsia"/>
          <w:lang w:eastAsia="zh-CN"/>
        </w:rPr>
        <w:t>D</w:t>
      </w:r>
      <w:r>
        <w:rPr>
          <w:lang w:eastAsia="zh-CN"/>
        </w:rPr>
        <w:t>oc. 578 is added to the queue</w:t>
      </w:r>
    </w:p>
    <w:p w14:paraId="483429E1" w14:textId="77777777" w:rsidR="003829A4" w:rsidRDefault="006E1DED">
      <w:pPr>
        <w:pStyle w:val="a"/>
        <w:rPr>
          <w:highlight w:val="green"/>
        </w:rPr>
      </w:pPr>
      <w:r>
        <w:rPr>
          <w:highlight w:val="green"/>
        </w:rPr>
        <w:t>The agenda is approved with unanimous consent.</w:t>
      </w:r>
    </w:p>
    <w:p w14:paraId="14376D24" w14:textId="77777777" w:rsidR="003829A4" w:rsidRDefault="003829A4"/>
    <w:p w14:paraId="18B41CFB" w14:textId="77777777" w:rsidR="003829A4" w:rsidRDefault="003829A4">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DE83625" w:rsidR="003829A4" w:rsidRDefault="00600865">
      <w:pPr>
        <w:pStyle w:val="a"/>
        <w:tabs>
          <w:tab w:val="left" w:pos="3225"/>
          <w:tab w:val="left" w:pos="5103"/>
        </w:tabs>
        <w:ind w:leftChars="291" w:left="1000"/>
      </w:pPr>
      <w:hyperlink r:id="rId22" w:history="1">
        <w:r w:rsidR="001D3E70" w:rsidRPr="00DC210E">
          <w:rPr>
            <w:rStyle w:val="ae"/>
            <w:szCs w:val="22"/>
          </w:rPr>
          <w:t>0322r2</w:t>
        </w:r>
      </w:hyperlink>
      <w:r w:rsidR="001D3E70" w:rsidRPr="001B7816">
        <w:rPr>
          <w:szCs w:val="22"/>
        </w:rPr>
        <w:t xml:space="preserve"> ISB CR for 35.3.7.2.4</w:t>
      </w:r>
      <w:r w:rsidR="001D3E70" w:rsidRPr="001B7816">
        <w:rPr>
          <w:szCs w:val="22"/>
        </w:rPr>
        <w:tab/>
      </w:r>
      <w:r w:rsidR="001D3E70" w:rsidRPr="001B7816">
        <w:rPr>
          <w:szCs w:val="22"/>
        </w:rPr>
        <w:tab/>
      </w:r>
      <w:r w:rsidR="001D3E70" w:rsidRPr="001B7816">
        <w:rPr>
          <w:szCs w:val="22"/>
        </w:rPr>
        <w:tab/>
      </w:r>
      <w:r w:rsidR="001D3E70" w:rsidRPr="001B7816">
        <w:rPr>
          <w:szCs w:val="22"/>
        </w:rPr>
        <w:tab/>
        <w:t>Jason Y. Guo</w:t>
      </w:r>
    </w:p>
    <w:p w14:paraId="3F6B33B2" w14:textId="77777777" w:rsidR="003829A4" w:rsidRDefault="003829A4">
      <w:pPr>
        <w:ind w:leftChars="291" w:left="640"/>
        <w:rPr>
          <w:szCs w:val="20"/>
        </w:rPr>
      </w:pPr>
    </w:p>
    <w:p w14:paraId="0EAAFB00" w14:textId="35125522" w:rsidR="00450DB1" w:rsidRDefault="006E1DED" w:rsidP="00450DB1">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1E0251">
        <w:rPr>
          <w:sz w:val="22"/>
          <w:szCs w:val="20"/>
        </w:rPr>
        <w:t>we don’t need the term of “expected ending time”</w:t>
      </w:r>
    </w:p>
    <w:p w14:paraId="02979E28" w14:textId="7A066D0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1E0251">
        <w:rPr>
          <w:sz w:val="22"/>
          <w:szCs w:val="20"/>
        </w:rPr>
        <w:t>some text suggestions: “calculated based on”</w:t>
      </w:r>
    </w:p>
    <w:p w14:paraId="5569392A" w14:textId="09ECFD78" w:rsidR="003829A4" w:rsidRDefault="003829A4">
      <w:pPr>
        <w:ind w:leftChars="291" w:left="640"/>
        <w:rPr>
          <w:szCs w:val="20"/>
        </w:rPr>
      </w:pPr>
    </w:p>
    <w:p w14:paraId="0A358341" w14:textId="12104588"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0322</w:t>
      </w:r>
      <w:r>
        <w:rPr>
          <w:sz w:val="22"/>
          <w:szCs w:val="22"/>
        </w:rPr>
        <w:t>r</w:t>
      </w:r>
      <w:r w:rsidR="001E0251">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70CB19D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1E0251" w:rsidRPr="001E0251">
        <w:rPr>
          <w:szCs w:val="20"/>
        </w:rPr>
        <w:t>22063</w:t>
      </w:r>
      <w:r w:rsidR="001E0251">
        <w:rPr>
          <w:szCs w:val="20"/>
        </w:rPr>
        <w:t>,</w:t>
      </w:r>
      <w:r w:rsidR="001E0251" w:rsidRPr="001E0251">
        <w:rPr>
          <w:szCs w:val="20"/>
        </w:rPr>
        <w:t xml:space="preserve"> 22062</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23A5A38B" w14:textId="77777777" w:rsidR="003829A4" w:rsidRDefault="003829A4"/>
    <w:p w14:paraId="6E44FD76" w14:textId="7912D9C1" w:rsidR="00450DB1" w:rsidRDefault="00600865" w:rsidP="00450DB1">
      <w:pPr>
        <w:pStyle w:val="a"/>
        <w:tabs>
          <w:tab w:val="left" w:pos="3225"/>
          <w:tab w:val="left" w:pos="5103"/>
        </w:tabs>
        <w:ind w:leftChars="291" w:left="1000"/>
      </w:pPr>
      <w:hyperlink r:id="rId23" w:history="1">
        <w:r w:rsidR="00941D66" w:rsidRPr="00D07A70">
          <w:rPr>
            <w:rStyle w:val="ae"/>
            <w:szCs w:val="22"/>
          </w:rPr>
          <w:t>0296r8</w:t>
        </w:r>
      </w:hyperlink>
      <w:r w:rsidR="00941D66">
        <w:rPr>
          <w:szCs w:val="22"/>
        </w:rPr>
        <w:t xml:space="preserve"> </w:t>
      </w:r>
      <w:r w:rsidR="00941D66" w:rsidRPr="00D07A70">
        <w:rPr>
          <w:szCs w:val="22"/>
        </w:rPr>
        <w:t>CR for Miscellaneous CIDs</w:t>
      </w:r>
      <w:r w:rsidR="00941D66">
        <w:rPr>
          <w:szCs w:val="22"/>
        </w:rPr>
        <w:tab/>
      </w:r>
      <w:r w:rsidR="00941D66">
        <w:rPr>
          <w:szCs w:val="22"/>
        </w:rPr>
        <w:tab/>
      </w:r>
      <w:r w:rsidR="00941D66">
        <w:rPr>
          <w:szCs w:val="22"/>
        </w:rPr>
        <w:tab/>
      </w:r>
      <w:r w:rsidR="00941D66" w:rsidRPr="00475649">
        <w:rPr>
          <w:szCs w:val="22"/>
        </w:rPr>
        <w:t>Po-Kai Huang</w:t>
      </w:r>
    </w:p>
    <w:p w14:paraId="67BC8BEE" w14:textId="77777777" w:rsidR="00450DB1" w:rsidRDefault="00450DB1" w:rsidP="00450DB1">
      <w:pPr>
        <w:ind w:leftChars="291" w:left="640"/>
        <w:rPr>
          <w:szCs w:val="20"/>
        </w:rPr>
      </w:pPr>
    </w:p>
    <w:p w14:paraId="4751113D" w14:textId="72B7E264"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41D66">
        <w:rPr>
          <w:sz w:val="22"/>
          <w:szCs w:val="20"/>
        </w:rPr>
        <w:t xml:space="preserve">we </w:t>
      </w:r>
      <w:proofErr w:type="spellStart"/>
      <w:r w:rsidR="00941D66">
        <w:rPr>
          <w:sz w:val="22"/>
          <w:szCs w:val="20"/>
        </w:rPr>
        <w:t>shoudn’t</w:t>
      </w:r>
      <w:proofErr w:type="spellEnd"/>
      <w:r w:rsidR="00941D66">
        <w:rPr>
          <w:sz w:val="22"/>
          <w:szCs w:val="20"/>
        </w:rPr>
        <w:t xml:space="preserve"> change the behavior that has been used for 25 years.</w:t>
      </w:r>
    </w:p>
    <w:p w14:paraId="0C0F1A98" w14:textId="3F9E941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41D66">
        <w:rPr>
          <w:sz w:val="22"/>
          <w:szCs w:val="20"/>
        </w:rPr>
        <w:t>a better term: an assigned AID shall not be used by more than one non-AP MLD or non-MLD non-AP STA</w:t>
      </w:r>
    </w:p>
    <w:p w14:paraId="41A47E6A" w14:textId="6525EE65" w:rsidR="000A465A" w:rsidRDefault="000A465A"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22027 is deferred, need to consider the MBSSID case</w:t>
      </w:r>
    </w:p>
    <w:p w14:paraId="7B3778AC" w14:textId="501AC84A"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for the QoS Map part, request to defer it since it is a too late stage to add this new feature.</w:t>
      </w:r>
    </w:p>
    <w:p w14:paraId="3A7BECFF" w14:textId="0BA3058E" w:rsidR="00450DB1" w:rsidRDefault="00450DB1" w:rsidP="00450DB1">
      <w:pPr>
        <w:ind w:leftChars="291" w:left="640"/>
        <w:rPr>
          <w:szCs w:val="20"/>
        </w:rPr>
      </w:pPr>
    </w:p>
    <w:p w14:paraId="0818D6EE" w14:textId="08D7D255" w:rsidR="00123406" w:rsidRDefault="00123406" w:rsidP="00450DB1">
      <w:pPr>
        <w:ind w:leftChars="291" w:left="640"/>
        <w:rPr>
          <w:szCs w:val="20"/>
          <w:lang w:eastAsia="zh-CN"/>
        </w:rPr>
      </w:pPr>
      <w:r>
        <w:rPr>
          <w:rFonts w:hint="eastAsia"/>
          <w:szCs w:val="20"/>
          <w:lang w:eastAsia="zh-CN"/>
        </w:rPr>
        <w:t>S</w:t>
      </w:r>
      <w:r>
        <w:rPr>
          <w:szCs w:val="20"/>
          <w:lang w:eastAsia="zh-CN"/>
        </w:rPr>
        <w:t>P deferred</w:t>
      </w:r>
    </w:p>
    <w:p w14:paraId="05C68F96" w14:textId="77777777" w:rsidR="00123406" w:rsidRDefault="00123406" w:rsidP="00450DB1">
      <w:pPr>
        <w:ind w:leftChars="291" w:left="640"/>
        <w:rPr>
          <w:szCs w:val="20"/>
        </w:rPr>
      </w:pPr>
    </w:p>
    <w:p w14:paraId="4F0AC665" w14:textId="77777777" w:rsidR="00450DB1" w:rsidRDefault="00450DB1" w:rsidP="00450DB1"/>
    <w:p w14:paraId="6B69F970" w14:textId="77777777" w:rsidR="00450DB1" w:rsidRDefault="00450DB1" w:rsidP="00450DB1"/>
    <w:p w14:paraId="5B933B57" w14:textId="5980AAFD" w:rsidR="00450DB1" w:rsidRDefault="00600865" w:rsidP="00450DB1">
      <w:pPr>
        <w:pStyle w:val="a"/>
        <w:tabs>
          <w:tab w:val="left" w:pos="3225"/>
          <w:tab w:val="left" w:pos="5103"/>
        </w:tabs>
        <w:ind w:leftChars="291" w:left="1000"/>
      </w:pPr>
      <w:hyperlink r:id="rId24" w:history="1">
        <w:r w:rsidR="003974A2" w:rsidRPr="001B7816">
          <w:rPr>
            <w:rStyle w:val="ae"/>
            <w:szCs w:val="22"/>
          </w:rPr>
          <w:t>0362r0</w:t>
        </w:r>
      </w:hyperlink>
      <w:r w:rsidR="003974A2" w:rsidRPr="001B7816">
        <w:rPr>
          <w:szCs w:val="22"/>
        </w:rPr>
        <w:t xml:space="preserve"> d5.0 initial CA ballot Miscellaneous CIDs</w:t>
      </w:r>
      <w:r w:rsidR="003974A2" w:rsidRPr="001B7816">
        <w:rPr>
          <w:szCs w:val="22"/>
        </w:rPr>
        <w:tab/>
      </w:r>
      <w:r w:rsidR="003974A2">
        <w:rPr>
          <w:szCs w:val="22"/>
        </w:rPr>
        <w:tab/>
      </w:r>
      <w:r w:rsidR="003974A2" w:rsidRPr="001B7816">
        <w:rPr>
          <w:szCs w:val="22"/>
        </w:rPr>
        <w:t>Liwen Chu</w:t>
      </w:r>
    </w:p>
    <w:p w14:paraId="3A5869F9" w14:textId="77777777" w:rsidR="00450DB1" w:rsidRDefault="00450DB1" w:rsidP="00450DB1">
      <w:pPr>
        <w:ind w:leftChars="291" w:left="640"/>
        <w:rPr>
          <w:szCs w:val="20"/>
        </w:rPr>
      </w:pPr>
    </w:p>
    <w:p w14:paraId="6CE6487A" w14:textId="54B991CD"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3974A2">
        <w:rPr>
          <w:sz w:val="22"/>
          <w:szCs w:val="20"/>
        </w:rPr>
        <w:t xml:space="preserve">if we are saying the </w:t>
      </w:r>
      <w:proofErr w:type="spellStart"/>
      <w:r w:rsidR="003974A2">
        <w:rPr>
          <w:sz w:val="22"/>
          <w:szCs w:val="20"/>
        </w:rPr>
        <w:t>commucation</w:t>
      </w:r>
      <w:proofErr w:type="spellEnd"/>
      <w:r w:rsidR="003974A2">
        <w:rPr>
          <w:sz w:val="22"/>
          <w:szCs w:val="20"/>
        </w:rPr>
        <w:t xml:space="preserve"> between MLDs, we should have some recommended texts.</w:t>
      </w:r>
    </w:p>
    <w:p w14:paraId="5977540C" w14:textId="30F65B9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974A2">
        <w:rPr>
          <w:sz w:val="22"/>
          <w:szCs w:val="20"/>
        </w:rPr>
        <w:t>editorial suggestions</w:t>
      </w:r>
    </w:p>
    <w:p w14:paraId="7624E029" w14:textId="2E82A84F" w:rsidR="003974A2" w:rsidRDefault="003974A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During the frame exchange</w:t>
      </w:r>
      <w:r w:rsidR="00FF4970">
        <w:rPr>
          <w:sz w:val="22"/>
          <w:szCs w:val="20"/>
        </w:rPr>
        <w:t>, is the BW still from the OM control field?</w:t>
      </w:r>
    </w:p>
    <w:p w14:paraId="657FA7FA" w14:textId="2CDB1665"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clarify whether NSS or </w:t>
      </w:r>
      <w:proofErr w:type="spellStart"/>
      <w:r>
        <w:rPr>
          <w:sz w:val="22"/>
          <w:szCs w:val="20"/>
        </w:rPr>
        <w:t>Nss</w:t>
      </w:r>
      <w:proofErr w:type="spellEnd"/>
      <w:r>
        <w:rPr>
          <w:sz w:val="22"/>
          <w:szCs w:val="20"/>
        </w:rPr>
        <w:t xml:space="preserve"> is used in the baseline.</w:t>
      </w:r>
    </w:p>
    <w:p w14:paraId="51E04792" w14:textId="77777777" w:rsidR="00450DB1" w:rsidRDefault="00450DB1" w:rsidP="00450DB1">
      <w:pPr>
        <w:ind w:leftChars="291" w:left="640"/>
        <w:rPr>
          <w:szCs w:val="20"/>
        </w:rPr>
      </w:pPr>
    </w:p>
    <w:p w14:paraId="24268581" w14:textId="15483911"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FF4970">
        <w:rPr>
          <w:sz w:val="22"/>
          <w:szCs w:val="22"/>
        </w:rPr>
        <w:t>0362</w:t>
      </w:r>
      <w:r>
        <w:rPr>
          <w:sz w:val="22"/>
          <w:szCs w:val="22"/>
        </w:rPr>
        <w:t>r</w:t>
      </w:r>
      <w:r w:rsidR="00FF4970">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4DC7B0E" w14:textId="18AF1C5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FF4970">
        <w:rPr>
          <w:rFonts w:ascii="Arial" w:hAnsi="Arial" w:cs="Arial"/>
          <w:sz w:val="20"/>
        </w:rPr>
        <w:t xml:space="preserve">22222, 22094, </w:t>
      </w:r>
      <w:r w:rsidR="00FF4970" w:rsidRPr="000550DC">
        <w:rPr>
          <w:rFonts w:ascii="Arial" w:hAnsi="Arial" w:cs="Arial"/>
          <w:sz w:val="20"/>
        </w:rPr>
        <w:t>22195</w:t>
      </w:r>
      <w:r w:rsidR="00FF4970">
        <w:rPr>
          <w:rFonts w:ascii="Arial" w:hAnsi="Arial" w:cs="Arial"/>
          <w:sz w:val="20"/>
        </w:rPr>
        <w:t xml:space="preserve">, </w:t>
      </w:r>
      <w:r w:rsidR="00FF4970" w:rsidRPr="00BE5F99">
        <w:rPr>
          <w:rFonts w:ascii="Arial" w:hAnsi="Arial" w:cs="Arial"/>
          <w:sz w:val="20"/>
        </w:rPr>
        <w:t>22355,</w:t>
      </w:r>
      <w:r w:rsidR="00FF4970">
        <w:rPr>
          <w:rFonts w:ascii="Arial" w:hAnsi="Arial" w:cs="Arial"/>
          <w:sz w:val="20"/>
        </w:rPr>
        <w:t xml:space="preserve"> 22193, 22194</w:t>
      </w:r>
    </w:p>
    <w:p w14:paraId="4969B615"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lastRenderedPageBreak/>
        <w:t>Discussion: None.</w:t>
      </w:r>
    </w:p>
    <w:p w14:paraId="777B0FFA" w14:textId="77777777" w:rsidR="00450DB1" w:rsidRDefault="00450DB1" w:rsidP="00450DB1">
      <w:pPr>
        <w:ind w:leftChars="291" w:left="640"/>
        <w:rPr>
          <w:szCs w:val="20"/>
        </w:rPr>
      </w:pPr>
      <w:r>
        <w:rPr>
          <w:szCs w:val="20"/>
          <w:highlight w:val="green"/>
          <w:lang w:eastAsia="zh-CN"/>
        </w:rPr>
        <w:t>Result: No objection.</w:t>
      </w:r>
    </w:p>
    <w:p w14:paraId="4720ED8B" w14:textId="77777777" w:rsidR="00450DB1" w:rsidRDefault="00450DB1" w:rsidP="00450DB1"/>
    <w:p w14:paraId="5545D3EC" w14:textId="77777777" w:rsidR="00450DB1" w:rsidRDefault="00450DB1" w:rsidP="00450DB1"/>
    <w:p w14:paraId="72DFEA2F" w14:textId="77777777" w:rsidR="00450DB1" w:rsidRDefault="00450DB1" w:rsidP="00450DB1"/>
    <w:p w14:paraId="13280B08" w14:textId="40974B33" w:rsidR="00450DB1" w:rsidRDefault="00FF4970" w:rsidP="00450DB1">
      <w:pPr>
        <w:pStyle w:val="a"/>
        <w:tabs>
          <w:tab w:val="left" w:pos="3225"/>
          <w:tab w:val="left" w:pos="5103"/>
        </w:tabs>
        <w:ind w:leftChars="291" w:left="1000"/>
      </w:pPr>
      <w:r>
        <w:rPr>
          <w:lang w:eastAsia="zh-CN"/>
        </w:rPr>
        <w:t xml:space="preserve">354r0 </w:t>
      </w:r>
      <w:r w:rsidRPr="00FF4970">
        <w:rPr>
          <w:lang w:eastAsia="zh-CN"/>
        </w:rPr>
        <w:t>CR for Max Setup Link CIDs</w:t>
      </w:r>
      <w:r>
        <w:rPr>
          <w:lang w:eastAsia="zh-CN"/>
        </w:rPr>
        <w:tab/>
      </w:r>
      <w:r>
        <w:rPr>
          <w:lang w:eastAsia="zh-CN"/>
        </w:rPr>
        <w:tab/>
      </w:r>
      <w:r>
        <w:rPr>
          <w:lang w:eastAsia="zh-CN"/>
        </w:rPr>
        <w:tab/>
      </w:r>
      <w:proofErr w:type="spellStart"/>
      <w:r>
        <w:rPr>
          <w:lang w:eastAsia="zh-CN"/>
        </w:rPr>
        <w:t>Binta</w:t>
      </w:r>
      <w:proofErr w:type="spellEnd"/>
      <w:r>
        <w:rPr>
          <w:lang w:eastAsia="zh-CN"/>
        </w:rPr>
        <w:t xml:space="preserve"> Gupta</w:t>
      </w:r>
    </w:p>
    <w:p w14:paraId="023BF26C" w14:textId="77777777" w:rsidR="00450DB1" w:rsidRDefault="00450DB1" w:rsidP="00450DB1">
      <w:pPr>
        <w:ind w:leftChars="291" w:left="640"/>
        <w:rPr>
          <w:szCs w:val="20"/>
        </w:rPr>
      </w:pPr>
    </w:p>
    <w:p w14:paraId="50CFDBC5" w14:textId="4305F5DC"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891A6A">
        <w:rPr>
          <w:sz w:val="22"/>
          <w:szCs w:val="20"/>
        </w:rPr>
        <w:t>what’s the reason to add this new status code</w:t>
      </w:r>
    </w:p>
    <w:p w14:paraId="512EF9CC" w14:textId="3E5CC7B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891A6A">
        <w:rPr>
          <w:sz w:val="22"/>
          <w:szCs w:val="20"/>
        </w:rPr>
        <w:t xml:space="preserve">the AP can already </w:t>
      </w:r>
      <w:r w:rsidR="00AC4D94">
        <w:rPr>
          <w:sz w:val="22"/>
          <w:szCs w:val="20"/>
        </w:rPr>
        <w:t xml:space="preserve">do that by using TTLM, don’t need two ways of doing the same thing. Besides, current Wi-Fi 7 devices in the market do not </w:t>
      </w:r>
      <w:proofErr w:type="spellStart"/>
      <w:r w:rsidR="00AC4D94">
        <w:rPr>
          <w:sz w:val="22"/>
          <w:szCs w:val="20"/>
        </w:rPr>
        <w:t>undertand</w:t>
      </w:r>
      <w:proofErr w:type="spellEnd"/>
      <w:r w:rsidR="00AC4D94">
        <w:rPr>
          <w:sz w:val="22"/>
          <w:szCs w:val="20"/>
        </w:rPr>
        <w:t xml:space="preserve"> this new signaling.</w:t>
      </w:r>
    </w:p>
    <w:p w14:paraId="0865B901" w14:textId="39C20532"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AP can already announce the number of links in the Beacon, no?</w:t>
      </w:r>
    </w:p>
    <w:p w14:paraId="634E1CA3" w14:textId="51798F35"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where does the number “3” come from?</w:t>
      </w:r>
    </w:p>
    <w:p w14:paraId="3F77CC54" w14:textId="29850D1E" w:rsidR="00AC4D94" w:rsidRDefault="00AC4D94" w:rsidP="00450DB1">
      <w:pPr>
        <w:pStyle w:val="gmail-msoplaintext"/>
        <w:spacing w:before="0" w:beforeAutospacing="0" w:after="0" w:afterAutospacing="0"/>
        <w:ind w:leftChars="291" w:left="640"/>
        <w:rPr>
          <w:sz w:val="22"/>
          <w:szCs w:val="20"/>
        </w:rPr>
      </w:pPr>
      <w:r>
        <w:rPr>
          <w:sz w:val="22"/>
          <w:szCs w:val="20"/>
        </w:rPr>
        <w:t>C: the non-AP MLD can understand the reason.</w:t>
      </w:r>
    </w:p>
    <w:p w14:paraId="70550FA3" w14:textId="40F1EC92" w:rsidR="00AC4D94" w:rsidRPr="00AC4D94" w:rsidRDefault="00AC4D94" w:rsidP="00450DB1">
      <w:pPr>
        <w:pStyle w:val="gmail-msoplaintext"/>
        <w:spacing w:before="0" w:beforeAutospacing="0" w:after="0" w:afterAutospacing="0"/>
        <w:ind w:leftChars="291" w:left="640"/>
        <w:rPr>
          <w:sz w:val="22"/>
          <w:szCs w:val="20"/>
        </w:rPr>
      </w:pPr>
      <w:r>
        <w:rPr>
          <w:rFonts w:hint="eastAsia"/>
          <w:sz w:val="22"/>
          <w:szCs w:val="20"/>
        </w:rPr>
        <w:t>A</w:t>
      </w:r>
      <w:r>
        <w:rPr>
          <w:sz w:val="22"/>
          <w:szCs w:val="20"/>
        </w:rPr>
        <w:t>: it can prevent the non-AP MLD from trying again and again.</w:t>
      </w:r>
    </w:p>
    <w:p w14:paraId="1231E0CD" w14:textId="77777777" w:rsidR="00450DB1" w:rsidRDefault="00450DB1" w:rsidP="00450DB1">
      <w:pPr>
        <w:ind w:leftChars="291" w:left="640"/>
        <w:rPr>
          <w:szCs w:val="20"/>
        </w:rPr>
      </w:pPr>
    </w:p>
    <w:p w14:paraId="5F2D0B58" w14:textId="6C65A24D" w:rsidR="00450DB1" w:rsidRDefault="00BE3024" w:rsidP="00450DB1">
      <w:pPr>
        <w:ind w:leftChars="291" w:left="640"/>
        <w:rPr>
          <w:szCs w:val="20"/>
        </w:rPr>
      </w:pPr>
      <w:r>
        <w:rPr>
          <w:rFonts w:hint="eastAsia"/>
          <w:szCs w:val="20"/>
          <w:lang w:eastAsia="zh-CN"/>
        </w:rPr>
        <w:t>S</w:t>
      </w:r>
      <w:r>
        <w:rPr>
          <w:szCs w:val="20"/>
          <w:lang w:eastAsia="zh-CN"/>
        </w:rPr>
        <w:t>P deferred</w:t>
      </w:r>
    </w:p>
    <w:p w14:paraId="5E19243B" w14:textId="77777777" w:rsidR="00450DB1" w:rsidRDefault="00450DB1" w:rsidP="00450DB1"/>
    <w:p w14:paraId="058FCF8B" w14:textId="77777777" w:rsidR="00450DB1" w:rsidRDefault="00450DB1" w:rsidP="00450DB1"/>
    <w:p w14:paraId="7919AE61" w14:textId="77777777" w:rsidR="00450DB1" w:rsidRDefault="00450DB1" w:rsidP="00450DB1"/>
    <w:p w14:paraId="6943C9DA" w14:textId="7A338ED1" w:rsidR="00450DB1" w:rsidRDefault="00BE3024" w:rsidP="00450DB1">
      <w:pPr>
        <w:pStyle w:val="a"/>
        <w:tabs>
          <w:tab w:val="left" w:pos="3225"/>
          <w:tab w:val="left" w:pos="5103"/>
        </w:tabs>
        <w:ind w:leftChars="291" w:left="1000"/>
      </w:pPr>
      <w:r>
        <w:rPr>
          <w:lang w:eastAsia="zh-CN"/>
        </w:rPr>
        <w:t xml:space="preserve">344r0 </w:t>
      </w:r>
      <w:r w:rsidRPr="00BE3024">
        <w:rPr>
          <w:lang w:eastAsia="zh-CN"/>
        </w:rPr>
        <w:t>SAB CR for Clause 9</w:t>
      </w:r>
      <w:r>
        <w:rPr>
          <w:lang w:eastAsia="zh-CN"/>
        </w:rPr>
        <w:tab/>
      </w:r>
      <w:r>
        <w:rPr>
          <w:lang w:eastAsia="zh-CN"/>
        </w:rPr>
        <w:tab/>
      </w:r>
      <w:r>
        <w:rPr>
          <w:lang w:eastAsia="zh-CN"/>
        </w:rPr>
        <w:tab/>
      </w:r>
      <w:proofErr w:type="spellStart"/>
      <w:r>
        <w:rPr>
          <w:lang w:eastAsia="zh-CN"/>
        </w:rPr>
        <w:t>Gaurang</w:t>
      </w:r>
      <w:proofErr w:type="spellEnd"/>
      <w:r>
        <w:rPr>
          <w:lang w:eastAsia="zh-CN"/>
        </w:rPr>
        <w:t xml:space="preserve"> Naik</w:t>
      </w:r>
    </w:p>
    <w:p w14:paraId="68A3B1E5" w14:textId="77777777" w:rsidR="00450DB1" w:rsidRDefault="00450DB1" w:rsidP="00450DB1">
      <w:pPr>
        <w:ind w:leftChars="291" w:left="640"/>
        <w:rPr>
          <w:szCs w:val="20"/>
        </w:rPr>
      </w:pPr>
    </w:p>
    <w:p w14:paraId="3CEF6C24" w14:textId="77777777" w:rsidR="00BE3024" w:rsidRDefault="00BE3024" w:rsidP="00BE3024">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137A1B9" w14:textId="77777777" w:rsidR="00450DB1" w:rsidRDefault="00450DB1" w:rsidP="00450DB1">
      <w:pPr>
        <w:ind w:leftChars="291" w:left="640"/>
        <w:rPr>
          <w:szCs w:val="20"/>
        </w:rPr>
      </w:pPr>
    </w:p>
    <w:p w14:paraId="3E440F39" w14:textId="4814681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proofErr w:type="spellStart"/>
      <w:r>
        <w:rPr>
          <w:sz w:val="22"/>
          <w:szCs w:val="22"/>
        </w:rPr>
        <w:t>xxxxrx</w:t>
      </w:r>
      <w:proofErr w:type="spellEnd"/>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08CF74" w14:textId="641A6ECA"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BE3024" w:rsidRPr="00BE3024">
        <w:rPr>
          <w:szCs w:val="20"/>
        </w:rPr>
        <w:t>22032, 22284</w:t>
      </w:r>
    </w:p>
    <w:p w14:paraId="710B757F"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FA7799A" w14:textId="77777777" w:rsidR="00450DB1" w:rsidRDefault="00450DB1" w:rsidP="00450DB1">
      <w:pPr>
        <w:ind w:leftChars="291" w:left="640"/>
        <w:rPr>
          <w:szCs w:val="20"/>
        </w:rPr>
      </w:pPr>
      <w:r>
        <w:rPr>
          <w:szCs w:val="20"/>
          <w:highlight w:val="green"/>
          <w:lang w:eastAsia="zh-CN"/>
        </w:rPr>
        <w:t>Result: No objection.</w:t>
      </w:r>
    </w:p>
    <w:p w14:paraId="36F0FB83" w14:textId="77777777" w:rsidR="00450DB1" w:rsidRDefault="00450DB1" w:rsidP="00450DB1"/>
    <w:p w14:paraId="55EDA003" w14:textId="77777777" w:rsidR="00450DB1" w:rsidRDefault="00450DB1" w:rsidP="00450DB1"/>
    <w:p w14:paraId="1820819D" w14:textId="77777777" w:rsidR="00450DB1" w:rsidRDefault="00450DB1" w:rsidP="00450DB1"/>
    <w:p w14:paraId="32191471" w14:textId="43DAC8BA" w:rsidR="00450DB1" w:rsidRDefault="00BE3024" w:rsidP="00450DB1">
      <w:pPr>
        <w:pStyle w:val="a"/>
        <w:tabs>
          <w:tab w:val="left" w:pos="3225"/>
          <w:tab w:val="left" w:pos="5103"/>
        </w:tabs>
        <w:ind w:leftChars="291" w:left="1000"/>
      </w:pPr>
      <w:r>
        <w:rPr>
          <w:lang w:eastAsia="zh-CN"/>
        </w:rPr>
        <w:t xml:space="preserve">578r0 </w:t>
      </w:r>
      <w:r w:rsidRPr="00BE3024">
        <w:rPr>
          <w:lang w:eastAsia="zh-CN"/>
        </w:rPr>
        <w:t>Channel Usage</w:t>
      </w:r>
      <w:r>
        <w:rPr>
          <w:lang w:eastAsia="zh-CN"/>
        </w:rPr>
        <w:tab/>
      </w:r>
      <w:r>
        <w:rPr>
          <w:lang w:eastAsia="zh-CN"/>
        </w:rPr>
        <w:tab/>
      </w:r>
      <w:r>
        <w:rPr>
          <w:lang w:eastAsia="zh-CN"/>
        </w:rPr>
        <w:tab/>
      </w:r>
      <w:r>
        <w:rPr>
          <w:lang w:eastAsia="zh-CN"/>
        </w:rPr>
        <w:tab/>
        <w:t>Brian Hart</w:t>
      </w:r>
    </w:p>
    <w:p w14:paraId="0731F391" w14:textId="77777777" w:rsidR="00450DB1" w:rsidRDefault="00450DB1" w:rsidP="00450DB1">
      <w:pPr>
        <w:ind w:leftChars="291" w:left="640"/>
        <w:rPr>
          <w:szCs w:val="20"/>
        </w:rPr>
      </w:pPr>
    </w:p>
    <w:p w14:paraId="2259C437" w14:textId="47615B89"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D2F22">
        <w:rPr>
          <w:sz w:val="22"/>
          <w:szCs w:val="20"/>
        </w:rPr>
        <w:t>what’s the difference between unsolicited and gratuitous?</w:t>
      </w:r>
    </w:p>
    <w:p w14:paraId="68C930D8" w14:textId="247F82C5"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D2F22">
        <w:rPr>
          <w:sz w:val="22"/>
          <w:szCs w:val="20"/>
        </w:rPr>
        <w:t>is this only for WNM STAs? If not, why do you define it here?</w:t>
      </w:r>
    </w:p>
    <w:p w14:paraId="4AC87F2E" w14:textId="386F9CBF" w:rsidR="009D2F22" w:rsidRDefault="009D2F2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we should define in another task group.</w:t>
      </w:r>
    </w:p>
    <w:p w14:paraId="0963B786" w14:textId="7977546C" w:rsidR="00450DB1" w:rsidRDefault="00450DB1" w:rsidP="00450DB1">
      <w:pPr>
        <w:ind w:leftChars="291" w:left="640"/>
        <w:rPr>
          <w:szCs w:val="20"/>
        </w:rPr>
      </w:pPr>
    </w:p>
    <w:p w14:paraId="71EEADAA" w14:textId="7F74882C" w:rsidR="008C0CCE" w:rsidRDefault="008C0CCE" w:rsidP="00450DB1">
      <w:pPr>
        <w:ind w:leftChars="291" w:left="640"/>
        <w:rPr>
          <w:szCs w:val="20"/>
          <w:lang w:eastAsia="zh-CN"/>
        </w:rPr>
      </w:pPr>
      <w:r>
        <w:rPr>
          <w:rFonts w:hint="eastAsia"/>
          <w:szCs w:val="20"/>
          <w:lang w:eastAsia="zh-CN"/>
        </w:rPr>
        <w:t>Q</w:t>
      </w:r>
      <w:r>
        <w:rPr>
          <w:szCs w:val="20"/>
          <w:lang w:eastAsia="zh-CN"/>
        </w:rPr>
        <w:t>&amp;A not finished due to time limit.</w:t>
      </w:r>
    </w:p>
    <w:p w14:paraId="1C01D84D" w14:textId="77777777" w:rsidR="00450DB1" w:rsidRDefault="00450DB1" w:rsidP="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77777777" w:rsidR="003829A4" w:rsidRDefault="006E1DED">
      <w:pPr>
        <w:pStyle w:val="a"/>
        <w:numPr>
          <w:ilvl w:val="0"/>
          <w:numId w:val="1"/>
        </w:numPr>
      </w:pPr>
      <w:r>
        <w:t>Adjourned at 12:00</w:t>
      </w:r>
    </w:p>
    <w:p w14:paraId="0EA8DCD8" w14:textId="77777777" w:rsidR="003829A4" w:rsidRDefault="003829A4"/>
    <w:p w14:paraId="7F2CF327" w14:textId="77777777" w:rsidR="003829A4" w:rsidRDefault="003829A4"/>
    <w:p w14:paraId="6C562DCF" w14:textId="65799B10" w:rsidR="003829A4" w:rsidRDefault="003829A4"/>
    <w:p w14:paraId="7DEB3068" w14:textId="3A2F999C" w:rsidR="00A230FA" w:rsidRDefault="00A230FA" w:rsidP="00A230FA">
      <w:pPr>
        <w:pStyle w:val="1"/>
        <w:rPr>
          <w:bCs/>
        </w:rPr>
      </w:pPr>
      <w:r w:rsidRPr="00A230FA">
        <w:rPr>
          <w:bCs/>
        </w:rPr>
        <w:t>3rd Conf. Call: April 10 (10:00–12:00 ET)–MAC</w:t>
      </w:r>
    </w:p>
    <w:p w14:paraId="42ACF93F" w14:textId="77777777" w:rsidR="00A230FA" w:rsidRDefault="00A230FA" w:rsidP="00A230FA">
      <w:r>
        <w:t>Please refer to the following link for the minutes</w:t>
      </w:r>
    </w:p>
    <w:p w14:paraId="00E2BC49" w14:textId="579133AA" w:rsidR="00A230FA" w:rsidRDefault="00207B1C" w:rsidP="00A230FA">
      <w:pPr>
        <w:pStyle w:val="a"/>
        <w:numPr>
          <w:ilvl w:val="0"/>
          <w:numId w:val="3"/>
        </w:numPr>
      </w:pPr>
      <w:r w:rsidRPr="00207B1C">
        <w:t>https://mentor.ieee.org/802.11/dcn/24/11-24-0735-0</w:t>
      </w:r>
      <w:r>
        <w:t>2</w:t>
      </w:r>
      <w:r w:rsidRPr="00207B1C">
        <w:t>-00be-minutes-for-tgbe-mac-ad-hoc-teleconference-in-march-to-may-2024.docx</w:t>
      </w:r>
    </w:p>
    <w:p w14:paraId="155DDA32" w14:textId="77777777" w:rsidR="00A230FA" w:rsidRDefault="00A230FA" w:rsidP="00A230FA"/>
    <w:p w14:paraId="053EAB94" w14:textId="5048FC6B" w:rsidR="00A230FA" w:rsidRDefault="00A230FA"/>
    <w:p w14:paraId="1B0882CB" w14:textId="308E6B22" w:rsidR="00A230FA" w:rsidRDefault="00A230FA"/>
    <w:p w14:paraId="5926F6FA" w14:textId="5B3FEEA2" w:rsidR="00A230FA" w:rsidRDefault="00A230FA" w:rsidP="00A230FA">
      <w:pPr>
        <w:pStyle w:val="1"/>
        <w:rPr>
          <w:bCs/>
        </w:rPr>
      </w:pPr>
      <w:r w:rsidRPr="00A230FA">
        <w:rPr>
          <w:bCs/>
        </w:rPr>
        <w:t>4th Conf. Call: April 17 (10:00–12:00 ET)–JOINT</w:t>
      </w:r>
    </w:p>
    <w:p w14:paraId="46DDB733" w14:textId="77777777" w:rsidR="00A230FA" w:rsidRDefault="00A230FA" w:rsidP="00A230FA">
      <w:pPr>
        <w:pStyle w:val="a"/>
        <w:numPr>
          <w:ilvl w:val="0"/>
          <w:numId w:val="1"/>
        </w:numPr>
      </w:pPr>
      <w:r>
        <w:t>Call the meeting to order</w:t>
      </w:r>
    </w:p>
    <w:p w14:paraId="42CA0C53" w14:textId="77777777" w:rsidR="00A230FA" w:rsidRDefault="00A230FA" w:rsidP="00A230FA">
      <w:pPr>
        <w:pStyle w:val="a"/>
        <w:numPr>
          <w:ilvl w:val="0"/>
          <w:numId w:val="1"/>
        </w:numPr>
      </w:pPr>
      <w:r>
        <w:t>IEEE 802 and 802.11 IPR policy and procedure</w:t>
      </w:r>
    </w:p>
    <w:p w14:paraId="5C479C19" w14:textId="77777777" w:rsidR="00A230FA" w:rsidRDefault="00A230FA" w:rsidP="00A230FA">
      <w:pPr>
        <w:pStyle w:val="a"/>
        <w:rPr>
          <w:szCs w:val="20"/>
        </w:rPr>
      </w:pPr>
      <w:r>
        <w:rPr>
          <w:b/>
          <w:szCs w:val="22"/>
        </w:rPr>
        <w:t>Patent Policy: Ways to inform IEEE:</w:t>
      </w:r>
    </w:p>
    <w:p w14:paraId="423C6404" w14:textId="77777777" w:rsidR="00A230FA" w:rsidRDefault="00A230FA" w:rsidP="00A230FA">
      <w:pPr>
        <w:pStyle w:val="a"/>
        <w:numPr>
          <w:ilvl w:val="2"/>
          <w:numId w:val="1"/>
        </w:numPr>
        <w:rPr>
          <w:szCs w:val="20"/>
        </w:rPr>
      </w:pPr>
      <w:r>
        <w:rPr>
          <w:szCs w:val="22"/>
        </w:rPr>
        <w:t xml:space="preserve">Cause </w:t>
      </w:r>
      <w:proofErr w:type="gramStart"/>
      <w:r>
        <w:rPr>
          <w:szCs w:val="22"/>
        </w:rPr>
        <w:t>an</w:t>
      </w:r>
      <w:proofErr w:type="gramEnd"/>
      <w:r>
        <w:rPr>
          <w:szCs w:val="22"/>
        </w:rPr>
        <w:t xml:space="preserve"> LOA to be submitted to the IEEE-SA (</w:t>
      </w:r>
      <w:hyperlink r:id="rId25" w:history="1">
        <w:r>
          <w:rPr>
            <w:rStyle w:val="ae"/>
            <w:szCs w:val="22"/>
          </w:rPr>
          <w:t>patcom@ieee.org</w:t>
        </w:r>
      </w:hyperlink>
      <w:r>
        <w:rPr>
          <w:szCs w:val="22"/>
        </w:rPr>
        <w:t>); or</w:t>
      </w:r>
    </w:p>
    <w:p w14:paraId="21D5CDBD" w14:textId="77777777" w:rsidR="00A230FA" w:rsidRDefault="00A230FA" w:rsidP="00A230FA">
      <w:pPr>
        <w:pStyle w:val="a"/>
        <w:numPr>
          <w:ilvl w:val="2"/>
          <w:numId w:val="1"/>
        </w:numPr>
        <w:rPr>
          <w:szCs w:val="20"/>
        </w:rPr>
      </w:pPr>
      <w:r>
        <w:rPr>
          <w:szCs w:val="22"/>
        </w:rPr>
        <w:t xml:space="preserve">Provide the chair of this group with the identity of the holder(s) of any and all such claims as soon as possible; or </w:t>
      </w:r>
    </w:p>
    <w:p w14:paraId="5F16C955" w14:textId="77777777" w:rsidR="00A230FA" w:rsidRDefault="00A230FA" w:rsidP="00A230FA">
      <w:pPr>
        <w:pStyle w:val="a"/>
        <w:numPr>
          <w:ilvl w:val="2"/>
          <w:numId w:val="1"/>
        </w:numPr>
        <w:rPr>
          <w:szCs w:val="20"/>
        </w:rPr>
      </w:pPr>
      <w:r>
        <w:rPr>
          <w:szCs w:val="22"/>
        </w:rPr>
        <w:t>Speak up now and respond to this Call for Potentially Essential Patents</w:t>
      </w:r>
    </w:p>
    <w:p w14:paraId="4FC39EFA" w14:textId="77777777" w:rsidR="00A230FA" w:rsidRPr="00A230FA" w:rsidRDefault="00A230FA" w:rsidP="00A230FA">
      <w:pPr>
        <w:pStyle w:val="a"/>
        <w:numPr>
          <w:ilvl w:val="0"/>
          <w:numId w:val="0"/>
        </w:numPr>
        <w:ind w:left="2160"/>
        <w:rPr>
          <w:b/>
          <w:bCs w:val="0"/>
          <w:szCs w:val="22"/>
        </w:rPr>
      </w:pPr>
      <w:r>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highlight w:val="green"/>
        </w:rPr>
        <w:t>.</w:t>
      </w:r>
    </w:p>
    <w:p w14:paraId="6580A980" w14:textId="349B9583" w:rsidR="00A230FA" w:rsidRDefault="00A230FA" w:rsidP="00A230FA">
      <w:pPr>
        <w:pStyle w:val="a"/>
        <w:rPr>
          <w:b/>
          <w:bCs w:val="0"/>
          <w:szCs w:val="22"/>
        </w:rPr>
      </w:pPr>
      <w:r>
        <w:rPr>
          <w:b/>
          <w:szCs w:val="22"/>
        </w:rPr>
        <w:t>Copyright Policy: Participants are advised that</w:t>
      </w:r>
    </w:p>
    <w:p w14:paraId="13F389D1" w14:textId="77777777" w:rsidR="00A230FA" w:rsidRDefault="00A230FA" w:rsidP="00A230FA">
      <w:pPr>
        <w:pStyle w:val="a"/>
        <w:numPr>
          <w:ilvl w:val="2"/>
          <w:numId w:val="1"/>
        </w:numPr>
        <w:rPr>
          <w:szCs w:val="22"/>
        </w:rPr>
      </w:pPr>
      <w:r>
        <w:rPr>
          <w:szCs w:val="22"/>
        </w:rPr>
        <w:t xml:space="preserve">IEEE SA’s copyright policy is described in </w:t>
      </w:r>
      <w:hyperlink r:id="rId26" w:anchor="7" w:history="1">
        <w:r>
          <w:rPr>
            <w:rStyle w:val="ae"/>
            <w:szCs w:val="22"/>
          </w:rPr>
          <w:t>Clause 7</w:t>
        </w:r>
      </w:hyperlink>
      <w:r>
        <w:rPr>
          <w:szCs w:val="22"/>
        </w:rPr>
        <w:t xml:space="preserve"> of the IEEE SA Standards Board Bylaws and </w:t>
      </w:r>
      <w:hyperlink r:id="rId27" w:history="1">
        <w:r>
          <w:rPr>
            <w:rStyle w:val="ae"/>
            <w:szCs w:val="22"/>
          </w:rPr>
          <w:t>Clause 6.1</w:t>
        </w:r>
      </w:hyperlink>
      <w:r>
        <w:rPr>
          <w:szCs w:val="22"/>
        </w:rPr>
        <w:t xml:space="preserve"> of the IEEE SA Standards Board Operations Manual;</w:t>
      </w:r>
    </w:p>
    <w:p w14:paraId="00FAC323" w14:textId="77777777" w:rsidR="00A230FA" w:rsidRDefault="00A230FA" w:rsidP="00A230FA">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2F1CCFA3" w14:textId="77777777" w:rsidR="00A230FA" w:rsidRDefault="00A230FA" w:rsidP="00A230FA">
      <w:pPr>
        <w:pStyle w:val="a"/>
        <w:numPr>
          <w:ilvl w:val="2"/>
          <w:numId w:val="1"/>
        </w:numPr>
        <w:rPr>
          <w:szCs w:val="22"/>
        </w:rPr>
      </w:pPr>
      <w:r>
        <w:rPr>
          <w:rFonts w:eastAsia="Times New Roman"/>
          <w:b/>
          <w:sz w:val="24"/>
          <w:highlight w:val="green"/>
          <w:lang w:val="en-GB"/>
        </w:rPr>
        <w:t>Copyright Policy was presented.</w:t>
      </w:r>
    </w:p>
    <w:p w14:paraId="7F566359" w14:textId="77777777" w:rsidR="00A230FA" w:rsidRDefault="00A230FA" w:rsidP="00A230FA">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302E4F72" w14:textId="77777777" w:rsidR="00A230FA" w:rsidRDefault="00A230FA" w:rsidP="00A230FA">
      <w:pPr>
        <w:pStyle w:val="a"/>
        <w:numPr>
          <w:ilvl w:val="0"/>
          <w:numId w:val="1"/>
        </w:numPr>
      </w:pPr>
      <w:r>
        <w:t>Attendance reminder.</w:t>
      </w:r>
    </w:p>
    <w:p w14:paraId="7BAA9F41" w14:textId="77777777" w:rsidR="00A230FA" w:rsidRDefault="00A230FA" w:rsidP="00A230FA">
      <w:pPr>
        <w:pStyle w:val="a"/>
      </w:pPr>
      <w:r>
        <w:rPr>
          <w:szCs w:val="22"/>
        </w:rPr>
        <w:t xml:space="preserve">Participation slide: </w:t>
      </w:r>
      <w:hyperlink r:id="rId28" w:tgtFrame="_blank" w:history="1">
        <w:r>
          <w:rPr>
            <w:rStyle w:val="ae"/>
            <w:szCs w:val="22"/>
          </w:rPr>
          <w:t>https://mentor.ieee.org/802-ec/dcn/16/ec-16-0180-05-00EC-ieee-802-participation-slide.pptx</w:t>
        </w:r>
      </w:hyperlink>
    </w:p>
    <w:p w14:paraId="5BAC6E75" w14:textId="77777777" w:rsidR="00A230FA" w:rsidRDefault="00A230FA" w:rsidP="00A230FA">
      <w:pPr>
        <w:pStyle w:val="a"/>
      </w:pPr>
      <w:r>
        <w:t xml:space="preserve">Please record your attendance during the conference call by using the IMAT system: </w:t>
      </w:r>
    </w:p>
    <w:p w14:paraId="01166370" w14:textId="77777777" w:rsidR="00A230FA" w:rsidRDefault="00A230FA" w:rsidP="00A230FA">
      <w:pPr>
        <w:pStyle w:val="a"/>
        <w:numPr>
          <w:ilvl w:val="2"/>
          <w:numId w:val="1"/>
        </w:numPr>
      </w:pPr>
      <w:r>
        <w:t xml:space="preserve">1) login to </w:t>
      </w:r>
      <w:hyperlink r:id="rId29"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52F16680" w14:textId="77777777" w:rsidR="00A230FA" w:rsidRDefault="00A230FA" w:rsidP="00A230FA">
      <w:pPr>
        <w:pStyle w:val="a"/>
      </w:pPr>
      <w:r>
        <w:t xml:space="preserve">If you are unable to record the attendance via </w:t>
      </w:r>
      <w:hyperlink r:id="rId30" w:history="1">
        <w:r>
          <w:rPr>
            <w:rStyle w:val="ae"/>
          </w:rPr>
          <w:t>IMAT</w:t>
        </w:r>
      </w:hyperlink>
      <w:r>
        <w:t xml:space="preserve"> then please send an e-mail to Jason Y. Guo (</w:t>
      </w:r>
      <w:hyperlink r:id="rId31" w:history="1">
        <w:r>
          <w:rPr>
            <w:rStyle w:val="ae"/>
          </w:rPr>
          <w:t>guoyuchen@huawei.com</w:t>
        </w:r>
      </w:hyperlink>
      <w:r>
        <w:t>) and Alfred Asterjadhi (</w:t>
      </w:r>
      <w:hyperlink r:id="rId32" w:history="1">
        <w:r>
          <w:rPr>
            <w:rStyle w:val="ae"/>
          </w:rPr>
          <w:t>asterjadhi@gmail.com</w:t>
        </w:r>
      </w:hyperlink>
      <w:r>
        <w:t>)</w:t>
      </w:r>
    </w:p>
    <w:p w14:paraId="11F619CA" w14:textId="77777777" w:rsidR="00A230FA" w:rsidRDefault="00A230FA" w:rsidP="00A230FA">
      <w:pPr>
        <w:pStyle w:val="a"/>
      </w:pPr>
      <w:r>
        <w:rPr>
          <w:szCs w:val="22"/>
        </w:rPr>
        <w:t>Please ensure that the following information is listed correctly when joining the call:</w:t>
      </w:r>
    </w:p>
    <w:p w14:paraId="29481ECB" w14:textId="77777777" w:rsidR="00A230FA" w:rsidRDefault="00A230FA" w:rsidP="00A230FA">
      <w:pPr>
        <w:pStyle w:val="a"/>
        <w:numPr>
          <w:ilvl w:val="2"/>
          <w:numId w:val="1"/>
        </w:numPr>
      </w:pPr>
      <w:r>
        <w:t>"[voter status] First Name Last Name (Affiliation)"</w:t>
      </w:r>
    </w:p>
    <w:p w14:paraId="4ED2255E" w14:textId="77777777" w:rsidR="00A230FA" w:rsidRDefault="00A230FA" w:rsidP="00A230FA">
      <w:pPr>
        <w:pStyle w:val="a"/>
      </w:pPr>
      <w:r>
        <w:rPr>
          <w:szCs w:val="22"/>
        </w:rPr>
        <w:t>Attendee List</w:t>
      </w:r>
    </w:p>
    <w:tbl>
      <w:tblPr>
        <w:tblW w:w="8931" w:type="dxa"/>
        <w:tblLayout w:type="fixed"/>
        <w:tblCellMar>
          <w:left w:w="0" w:type="dxa"/>
          <w:right w:w="0" w:type="dxa"/>
        </w:tblCellMar>
        <w:tblLook w:val="04A0" w:firstRow="1" w:lastRow="0" w:firstColumn="1" w:lastColumn="0" w:noHBand="0" w:noVBand="1"/>
      </w:tblPr>
      <w:tblGrid>
        <w:gridCol w:w="2127"/>
        <w:gridCol w:w="1275"/>
        <w:gridCol w:w="2127"/>
        <w:gridCol w:w="3402"/>
      </w:tblGrid>
      <w:tr w:rsidR="0027274F" w14:paraId="2ED578F2" w14:textId="77777777" w:rsidTr="0027274F">
        <w:trPr>
          <w:trHeight w:val="300"/>
        </w:trPr>
        <w:tc>
          <w:tcPr>
            <w:tcW w:w="2127" w:type="dxa"/>
            <w:noWrap/>
            <w:tcMar>
              <w:top w:w="15" w:type="dxa"/>
              <w:left w:w="15" w:type="dxa"/>
              <w:bottom w:w="0" w:type="dxa"/>
              <w:right w:w="15" w:type="dxa"/>
            </w:tcMar>
            <w:vAlign w:val="bottom"/>
            <w:hideMark/>
          </w:tcPr>
          <w:p w14:paraId="55BE62CE" w14:textId="77777777" w:rsidR="0027274F" w:rsidRDefault="0027274F">
            <w:pPr>
              <w:jc w:val="center"/>
              <w:rPr>
                <w:rFonts w:ascii="Calibri" w:hAnsi="Calibri" w:cs="Calibri"/>
                <w:color w:val="000000"/>
                <w:kern w:val="2"/>
                <w:szCs w:val="22"/>
                <w:lang w:eastAsia="zh-CN"/>
              </w:rPr>
            </w:pPr>
            <w:r>
              <w:rPr>
                <w:rFonts w:ascii="Calibri" w:hAnsi="Calibri" w:cs="Calibri"/>
                <w:color w:val="000000"/>
                <w:kern w:val="2"/>
                <w:szCs w:val="22"/>
              </w:rPr>
              <w:t>Breakout</w:t>
            </w:r>
          </w:p>
        </w:tc>
        <w:tc>
          <w:tcPr>
            <w:tcW w:w="1275" w:type="dxa"/>
            <w:noWrap/>
            <w:tcMar>
              <w:top w:w="15" w:type="dxa"/>
              <w:left w:w="15" w:type="dxa"/>
              <w:bottom w:w="0" w:type="dxa"/>
              <w:right w:w="15" w:type="dxa"/>
            </w:tcMar>
            <w:vAlign w:val="bottom"/>
            <w:hideMark/>
          </w:tcPr>
          <w:p w14:paraId="03E14FA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Timestamp</w:t>
            </w:r>
          </w:p>
        </w:tc>
        <w:tc>
          <w:tcPr>
            <w:tcW w:w="2127" w:type="dxa"/>
            <w:noWrap/>
            <w:tcMar>
              <w:top w:w="15" w:type="dxa"/>
              <w:left w:w="15" w:type="dxa"/>
              <w:bottom w:w="0" w:type="dxa"/>
              <w:right w:w="15" w:type="dxa"/>
            </w:tcMar>
            <w:vAlign w:val="bottom"/>
            <w:hideMark/>
          </w:tcPr>
          <w:p w14:paraId="75BA8DB1" w14:textId="77777777" w:rsidR="0027274F" w:rsidRDefault="0027274F">
            <w:pPr>
              <w:rPr>
                <w:rFonts w:ascii="Calibri" w:hAnsi="Calibri" w:cs="Calibri"/>
                <w:color w:val="000000"/>
                <w:kern w:val="2"/>
                <w:szCs w:val="22"/>
              </w:rPr>
            </w:pPr>
            <w:r>
              <w:rPr>
                <w:rFonts w:ascii="Calibri" w:hAnsi="Calibri" w:cs="Calibri"/>
                <w:color w:val="000000"/>
                <w:kern w:val="2"/>
                <w:szCs w:val="22"/>
              </w:rPr>
              <w:t>Name</w:t>
            </w:r>
          </w:p>
        </w:tc>
        <w:tc>
          <w:tcPr>
            <w:tcW w:w="3402" w:type="dxa"/>
            <w:noWrap/>
            <w:tcMar>
              <w:top w:w="15" w:type="dxa"/>
              <w:left w:w="15" w:type="dxa"/>
              <w:bottom w:w="0" w:type="dxa"/>
              <w:right w:w="15" w:type="dxa"/>
            </w:tcMar>
            <w:vAlign w:val="bottom"/>
            <w:hideMark/>
          </w:tcPr>
          <w:p w14:paraId="10DAA415" w14:textId="77777777" w:rsidR="0027274F" w:rsidRDefault="0027274F">
            <w:pPr>
              <w:rPr>
                <w:rFonts w:ascii="Calibri" w:hAnsi="Calibri" w:cs="Calibri"/>
                <w:color w:val="000000"/>
                <w:kern w:val="2"/>
                <w:szCs w:val="22"/>
              </w:rPr>
            </w:pPr>
            <w:r>
              <w:rPr>
                <w:rFonts w:ascii="Calibri" w:hAnsi="Calibri" w:cs="Calibri"/>
                <w:color w:val="000000"/>
                <w:kern w:val="2"/>
                <w:szCs w:val="22"/>
              </w:rPr>
              <w:t>Affiliation</w:t>
            </w:r>
          </w:p>
        </w:tc>
      </w:tr>
      <w:tr w:rsidR="0027274F" w14:paraId="27891638" w14:textId="77777777" w:rsidTr="0027274F">
        <w:trPr>
          <w:trHeight w:val="300"/>
        </w:trPr>
        <w:tc>
          <w:tcPr>
            <w:tcW w:w="2127" w:type="dxa"/>
            <w:noWrap/>
            <w:tcMar>
              <w:top w:w="15" w:type="dxa"/>
              <w:left w:w="15" w:type="dxa"/>
              <w:bottom w:w="0" w:type="dxa"/>
              <w:right w:w="15" w:type="dxa"/>
            </w:tcMar>
            <w:vAlign w:val="bottom"/>
            <w:hideMark/>
          </w:tcPr>
          <w:p w14:paraId="4E8DA20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A8E80CD"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7EFF52A" w14:textId="77777777" w:rsidR="0027274F" w:rsidRDefault="0027274F">
            <w:pPr>
              <w:rPr>
                <w:rFonts w:ascii="Calibri" w:hAnsi="Calibri" w:cs="Calibri"/>
                <w:color w:val="000000"/>
                <w:kern w:val="2"/>
                <w:szCs w:val="22"/>
              </w:rPr>
            </w:pPr>
            <w:r>
              <w:rPr>
                <w:rFonts w:ascii="Calibri" w:hAnsi="Calibri" w:cs="Calibri"/>
                <w:color w:val="000000"/>
                <w:kern w:val="2"/>
                <w:szCs w:val="22"/>
              </w:rPr>
              <w:t>Ajami, Abdel Karim</w:t>
            </w:r>
          </w:p>
        </w:tc>
        <w:tc>
          <w:tcPr>
            <w:tcW w:w="3402" w:type="dxa"/>
            <w:noWrap/>
            <w:tcMar>
              <w:top w:w="15" w:type="dxa"/>
              <w:left w:w="15" w:type="dxa"/>
              <w:bottom w:w="0" w:type="dxa"/>
              <w:right w:w="15" w:type="dxa"/>
            </w:tcMar>
            <w:vAlign w:val="bottom"/>
            <w:hideMark/>
          </w:tcPr>
          <w:p w14:paraId="0B9D2B0C"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6F769AE1" w14:textId="77777777" w:rsidTr="0027274F">
        <w:trPr>
          <w:trHeight w:val="300"/>
        </w:trPr>
        <w:tc>
          <w:tcPr>
            <w:tcW w:w="2127" w:type="dxa"/>
            <w:noWrap/>
            <w:tcMar>
              <w:top w:w="15" w:type="dxa"/>
              <w:left w:w="15" w:type="dxa"/>
              <w:bottom w:w="0" w:type="dxa"/>
              <w:right w:w="15" w:type="dxa"/>
            </w:tcMar>
            <w:vAlign w:val="bottom"/>
            <w:hideMark/>
          </w:tcPr>
          <w:p w14:paraId="5126384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24A2F7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30BFE76" w14:textId="77777777" w:rsidR="0027274F" w:rsidRDefault="0027274F">
            <w:pPr>
              <w:rPr>
                <w:rFonts w:ascii="Calibri" w:hAnsi="Calibri" w:cs="Calibri"/>
                <w:color w:val="000000"/>
                <w:kern w:val="2"/>
                <w:szCs w:val="22"/>
              </w:rPr>
            </w:pPr>
            <w:r>
              <w:rPr>
                <w:rFonts w:ascii="Calibri" w:hAnsi="Calibri" w:cs="Calibri"/>
                <w:color w:val="000000"/>
                <w:kern w:val="2"/>
                <w:szCs w:val="22"/>
              </w:rPr>
              <w:t>Baek, SunHee</w:t>
            </w:r>
          </w:p>
        </w:tc>
        <w:tc>
          <w:tcPr>
            <w:tcW w:w="3402" w:type="dxa"/>
            <w:noWrap/>
            <w:tcMar>
              <w:top w:w="15" w:type="dxa"/>
              <w:left w:w="15" w:type="dxa"/>
              <w:bottom w:w="0" w:type="dxa"/>
              <w:right w:w="15" w:type="dxa"/>
            </w:tcMar>
            <w:vAlign w:val="bottom"/>
            <w:hideMark/>
          </w:tcPr>
          <w:p w14:paraId="6E2DD5F9" w14:textId="77777777" w:rsidR="0027274F" w:rsidRDefault="0027274F">
            <w:pPr>
              <w:rPr>
                <w:rFonts w:ascii="Calibri" w:hAnsi="Calibri" w:cs="Calibri"/>
                <w:color w:val="000000"/>
                <w:kern w:val="2"/>
                <w:szCs w:val="22"/>
              </w:rPr>
            </w:pPr>
            <w:r>
              <w:rPr>
                <w:rFonts w:ascii="Calibri" w:hAnsi="Calibri" w:cs="Calibri"/>
                <w:color w:val="000000"/>
                <w:kern w:val="2"/>
                <w:szCs w:val="22"/>
              </w:rPr>
              <w:t>LG ELECTRONICS</w:t>
            </w:r>
          </w:p>
        </w:tc>
      </w:tr>
      <w:tr w:rsidR="0027274F" w14:paraId="73123E79" w14:textId="77777777" w:rsidTr="0027274F">
        <w:trPr>
          <w:trHeight w:val="300"/>
        </w:trPr>
        <w:tc>
          <w:tcPr>
            <w:tcW w:w="2127" w:type="dxa"/>
            <w:noWrap/>
            <w:tcMar>
              <w:top w:w="15" w:type="dxa"/>
              <w:left w:w="15" w:type="dxa"/>
              <w:bottom w:w="0" w:type="dxa"/>
              <w:right w:w="15" w:type="dxa"/>
            </w:tcMar>
            <w:vAlign w:val="bottom"/>
            <w:hideMark/>
          </w:tcPr>
          <w:p w14:paraId="3420997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1ABF0B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C3FC806"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3402" w:type="dxa"/>
            <w:noWrap/>
            <w:tcMar>
              <w:top w:w="15" w:type="dxa"/>
              <w:left w:w="15" w:type="dxa"/>
              <w:bottom w:w="0" w:type="dxa"/>
              <w:right w:w="15" w:type="dxa"/>
            </w:tcMar>
            <w:vAlign w:val="bottom"/>
            <w:hideMark/>
          </w:tcPr>
          <w:p w14:paraId="55E95297"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3CD8E4C3" w14:textId="77777777" w:rsidTr="0027274F">
        <w:trPr>
          <w:trHeight w:val="300"/>
        </w:trPr>
        <w:tc>
          <w:tcPr>
            <w:tcW w:w="2127" w:type="dxa"/>
            <w:noWrap/>
            <w:tcMar>
              <w:top w:w="15" w:type="dxa"/>
              <w:left w:w="15" w:type="dxa"/>
              <w:bottom w:w="0" w:type="dxa"/>
              <w:right w:w="15" w:type="dxa"/>
            </w:tcMar>
            <w:vAlign w:val="bottom"/>
            <w:hideMark/>
          </w:tcPr>
          <w:p w14:paraId="1DF39D13"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5DD91C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02E821E" w14:textId="77777777" w:rsidR="0027274F" w:rsidRDefault="0027274F">
            <w:pPr>
              <w:rPr>
                <w:rFonts w:ascii="Calibri" w:hAnsi="Calibri" w:cs="Calibri"/>
                <w:color w:val="000000"/>
                <w:kern w:val="2"/>
                <w:szCs w:val="22"/>
              </w:rPr>
            </w:pPr>
            <w:r>
              <w:rPr>
                <w:rFonts w:ascii="Calibri" w:hAnsi="Calibri" w:cs="Calibri"/>
                <w:color w:val="000000"/>
                <w:kern w:val="2"/>
                <w:szCs w:val="22"/>
              </w:rPr>
              <w:t>Carney, William</w:t>
            </w:r>
          </w:p>
        </w:tc>
        <w:tc>
          <w:tcPr>
            <w:tcW w:w="3402" w:type="dxa"/>
            <w:noWrap/>
            <w:tcMar>
              <w:top w:w="15" w:type="dxa"/>
              <w:left w:w="15" w:type="dxa"/>
              <w:bottom w:w="0" w:type="dxa"/>
              <w:right w:w="15" w:type="dxa"/>
            </w:tcMar>
            <w:vAlign w:val="bottom"/>
            <w:hideMark/>
          </w:tcPr>
          <w:p w14:paraId="53429848" w14:textId="77777777" w:rsidR="0027274F" w:rsidRDefault="0027274F">
            <w:pPr>
              <w:rPr>
                <w:rFonts w:ascii="Calibri" w:hAnsi="Calibri" w:cs="Calibri"/>
                <w:color w:val="000000"/>
                <w:kern w:val="2"/>
                <w:szCs w:val="22"/>
              </w:rPr>
            </w:pPr>
            <w:r>
              <w:rPr>
                <w:rFonts w:ascii="Calibri" w:hAnsi="Calibri" w:cs="Calibri"/>
                <w:color w:val="000000"/>
                <w:kern w:val="2"/>
                <w:szCs w:val="22"/>
              </w:rPr>
              <w:t>Sony Group Corporation</w:t>
            </w:r>
          </w:p>
        </w:tc>
      </w:tr>
      <w:tr w:rsidR="0027274F" w14:paraId="50BD7822" w14:textId="77777777" w:rsidTr="0027274F">
        <w:trPr>
          <w:trHeight w:val="300"/>
        </w:trPr>
        <w:tc>
          <w:tcPr>
            <w:tcW w:w="2127" w:type="dxa"/>
            <w:noWrap/>
            <w:tcMar>
              <w:top w:w="15" w:type="dxa"/>
              <w:left w:w="15" w:type="dxa"/>
              <w:bottom w:w="0" w:type="dxa"/>
              <w:right w:w="15" w:type="dxa"/>
            </w:tcMar>
            <w:vAlign w:val="bottom"/>
            <w:hideMark/>
          </w:tcPr>
          <w:p w14:paraId="67CCE82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AF3F04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B56674E"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3402" w:type="dxa"/>
            <w:noWrap/>
            <w:tcMar>
              <w:top w:w="15" w:type="dxa"/>
              <w:left w:w="15" w:type="dxa"/>
              <w:bottom w:w="0" w:type="dxa"/>
              <w:right w:w="15" w:type="dxa"/>
            </w:tcMar>
            <w:vAlign w:val="bottom"/>
            <w:hideMark/>
          </w:tcPr>
          <w:p w14:paraId="7CC5F10D" w14:textId="77777777" w:rsidR="0027274F" w:rsidRDefault="0027274F">
            <w:pPr>
              <w:rPr>
                <w:rFonts w:ascii="Calibri" w:hAnsi="Calibri" w:cs="Calibri"/>
                <w:color w:val="000000"/>
                <w:kern w:val="2"/>
                <w:szCs w:val="22"/>
              </w:rPr>
            </w:pPr>
            <w:r>
              <w:rPr>
                <w:rFonts w:ascii="Calibri" w:hAnsi="Calibri" w:cs="Calibri"/>
                <w:color w:val="000000"/>
                <w:kern w:val="2"/>
                <w:szCs w:val="22"/>
              </w:rPr>
              <w:t>Xiaomi Communications Co., Ltd.</w:t>
            </w:r>
          </w:p>
        </w:tc>
      </w:tr>
      <w:tr w:rsidR="0027274F" w14:paraId="03E91885" w14:textId="77777777" w:rsidTr="0027274F">
        <w:trPr>
          <w:trHeight w:val="300"/>
        </w:trPr>
        <w:tc>
          <w:tcPr>
            <w:tcW w:w="2127" w:type="dxa"/>
            <w:noWrap/>
            <w:tcMar>
              <w:top w:w="15" w:type="dxa"/>
              <w:left w:w="15" w:type="dxa"/>
              <w:bottom w:w="0" w:type="dxa"/>
              <w:right w:w="15" w:type="dxa"/>
            </w:tcMar>
            <w:vAlign w:val="bottom"/>
            <w:hideMark/>
          </w:tcPr>
          <w:p w14:paraId="0FB6864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84AD23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96EB809" w14:textId="77777777" w:rsidR="0027274F" w:rsidRDefault="0027274F">
            <w:pPr>
              <w:rPr>
                <w:rFonts w:ascii="Calibri" w:hAnsi="Calibri" w:cs="Calibri"/>
                <w:color w:val="000000"/>
                <w:kern w:val="2"/>
                <w:szCs w:val="22"/>
              </w:rPr>
            </w:pPr>
            <w:r>
              <w:rPr>
                <w:rFonts w:ascii="Calibri" w:hAnsi="Calibri" w:cs="Calibri"/>
                <w:color w:val="000000"/>
                <w:kern w:val="2"/>
                <w:szCs w:val="22"/>
              </w:rPr>
              <w:t>Chu, Liwen</w:t>
            </w:r>
          </w:p>
        </w:tc>
        <w:tc>
          <w:tcPr>
            <w:tcW w:w="3402" w:type="dxa"/>
            <w:noWrap/>
            <w:tcMar>
              <w:top w:w="15" w:type="dxa"/>
              <w:left w:w="15" w:type="dxa"/>
              <w:bottom w:w="0" w:type="dxa"/>
              <w:right w:w="15" w:type="dxa"/>
            </w:tcMar>
            <w:vAlign w:val="bottom"/>
            <w:hideMark/>
          </w:tcPr>
          <w:p w14:paraId="4796EC03" w14:textId="77777777" w:rsidR="0027274F" w:rsidRDefault="0027274F">
            <w:pPr>
              <w:rPr>
                <w:rFonts w:ascii="Calibri" w:hAnsi="Calibri" w:cs="Calibri"/>
                <w:color w:val="000000"/>
                <w:kern w:val="2"/>
                <w:szCs w:val="22"/>
              </w:rPr>
            </w:pPr>
            <w:r>
              <w:rPr>
                <w:rFonts w:ascii="Calibri" w:hAnsi="Calibri" w:cs="Calibri"/>
                <w:color w:val="000000"/>
                <w:kern w:val="2"/>
                <w:szCs w:val="22"/>
              </w:rPr>
              <w:t>NXP Semiconductors</w:t>
            </w:r>
          </w:p>
        </w:tc>
      </w:tr>
      <w:tr w:rsidR="0027274F" w14:paraId="71825DE1" w14:textId="77777777" w:rsidTr="0027274F">
        <w:trPr>
          <w:trHeight w:val="300"/>
        </w:trPr>
        <w:tc>
          <w:tcPr>
            <w:tcW w:w="2127" w:type="dxa"/>
            <w:noWrap/>
            <w:tcMar>
              <w:top w:w="15" w:type="dxa"/>
              <w:left w:w="15" w:type="dxa"/>
              <w:bottom w:w="0" w:type="dxa"/>
              <w:right w:w="15" w:type="dxa"/>
            </w:tcMar>
            <w:vAlign w:val="bottom"/>
            <w:hideMark/>
          </w:tcPr>
          <w:p w14:paraId="205E493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5C2C4EF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ADF826D" w14:textId="77777777" w:rsidR="0027274F" w:rsidRDefault="0027274F">
            <w:pPr>
              <w:rPr>
                <w:rFonts w:ascii="Calibri" w:hAnsi="Calibri" w:cs="Calibri"/>
                <w:color w:val="000000"/>
                <w:kern w:val="2"/>
                <w:szCs w:val="22"/>
              </w:rPr>
            </w:pPr>
            <w:r>
              <w:rPr>
                <w:rFonts w:ascii="Calibri" w:hAnsi="Calibri" w:cs="Calibri"/>
                <w:color w:val="000000"/>
                <w:kern w:val="2"/>
                <w:szCs w:val="22"/>
              </w:rPr>
              <w:t>CHUN, JINYOUNG</w:t>
            </w:r>
          </w:p>
        </w:tc>
        <w:tc>
          <w:tcPr>
            <w:tcW w:w="3402" w:type="dxa"/>
            <w:noWrap/>
            <w:tcMar>
              <w:top w:w="15" w:type="dxa"/>
              <w:left w:w="15" w:type="dxa"/>
              <w:bottom w:w="0" w:type="dxa"/>
              <w:right w:w="15" w:type="dxa"/>
            </w:tcMar>
            <w:vAlign w:val="bottom"/>
            <w:hideMark/>
          </w:tcPr>
          <w:p w14:paraId="5B9B57C1" w14:textId="77777777" w:rsidR="0027274F" w:rsidRDefault="0027274F">
            <w:pPr>
              <w:rPr>
                <w:rFonts w:ascii="Calibri" w:hAnsi="Calibri" w:cs="Calibri"/>
                <w:color w:val="000000"/>
                <w:kern w:val="2"/>
                <w:szCs w:val="22"/>
              </w:rPr>
            </w:pPr>
            <w:r>
              <w:rPr>
                <w:rFonts w:ascii="Calibri" w:hAnsi="Calibri" w:cs="Calibri"/>
                <w:color w:val="000000"/>
                <w:kern w:val="2"/>
                <w:szCs w:val="22"/>
              </w:rPr>
              <w:t>LG ELECTRONICS</w:t>
            </w:r>
          </w:p>
        </w:tc>
      </w:tr>
      <w:tr w:rsidR="0027274F" w14:paraId="77067FEE" w14:textId="77777777" w:rsidTr="0027274F">
        <w:trPr>
          <w:trHeight w:val="300"/>
        </w:trPr>
        <w:tc>
          <w:tcPr>
            <w:tcW w:w="2127" w:type="dxa"/>
            <w:noWrap/>
            <w:tcMar>
              <w:top w:w="15" w:type="dxa"/>
              <w:left w:w="15" w:type="dxa"/>
              <w:bottom w:w="0" w:type="dxa"/>
              <w:right w:w="15" w:type="dxa"/>
            </w:tcMar>
            <w:vAlign w:val="bottom"/>
            <w:hideMark/>
          </w:tcPr>
          <w:p w14:paraId="3158679E"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78BDB0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B5DC7EC"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3402" w:type="dxa"/>
            <w:noWrap/>
            <w:tcMar>
              <w:top w:w="15" w:type="dxa"/>
              <w:left w:w="15" w:type="dxa"/>
              <w:bottom w:w="0" w:type="dxa"/>
              <w:right w:w="15" w:type="dxa"/>
            </w:tcMar>
            <w:vAlign w:val="bottom"/>
            <w:hideMark/>
          </w:tcPr>
          <w:p w14:paraId="17CB8DAA" w14:textId="77777777" w:rsidR="0027274F" w:rsidRDefault="0027274F">
            <w:pPr>
              <w:rPr>
                <w:rFonts w:ascii="Calibri" w:hAnsi="Calibri" w:cs="Calibri"/>
                <w:color w:val="000000"/>
                <w:kern w:val="2"/>
                <w:szCs w:val="22"/>
              </w:rPr>
            </w:pPr>
            <w:r>
              <w:rPr>
                <w:rFonts w:ascii="Calibri" w:hAnsi="Calibri" w:cs="Calibri"/>
                <w:color w:val="000000"/>
                <w:kern w:val="2"/>
                <w:szCs w:val="22"/>
              </w:rPr>
              <w:t>SAMSUNG</w:t>
            </w:r>
          </w:p>
        </w:tc>
      </w:tr>
      <w:tr w:rsidR="0027274F" w14:paraId="7E749FA9" w14:textId="77777777" w:rsidTr="0027274F">
        <w:trPr>
          <w:trHeight w:val="300"/>
        </w:trPr>
        <w:tc>
          <w:tcPr>
            <w:tcW w:w="2127" w:type="dxa"/>
            <w:noWrap/>
            <w:tcMar>
              <w:top w:w="15" w:type="dxa"/>
              <w:left w:w="15" w:type="dxa"/>
              <w:bottom w:w="0" w:type="dxa"/>
              <w:right w:w="15" w:type="dxa"/>
            </w:tcMar>
            <w:vAlign w:val="bottom"/>
            <w:hideMark/>
          </w:tcPr>
          <w:p w14:paraId="4F66D11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670FE8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7E27032" w14:textId="77777777" w:rsidR="0027274F" w:rsidRDefault="0027274F">
            <w:pPr>
              <w:rPr>
                <w:rFonts w:ascii="Calibri" w:hAnsi="Calibri" w:cs="Calibri"/>
                <w:color w:val="000000"/>
                <w:kern w:val="2"/>
                <w:szCs w:val="22"/>
              </w:rPr>
            </w:pPr>
            <w:r>
              <w:rPr>
                <w:rFonts w:ascii="Calibri" w:hAnsi="Calibri" w:cs="Calibri"/>
                <w:color w:val="000000"/>
                <w:kern w:val="2"/>
                <w:szCs w:val="22"/>
              </w:rPr>
              <w:t>Fan, Shuang</w:t>
            </w:r>
          </w:p>
        </w:tc>
        <w:tc>
          <w:tcPr>
            <w:tcW w:w="3402" w:type="dxa"/>
            <w:noWrap/>
            <w:tcMar>
              <w:top w:w="15" w:type="dxa"/>
              <w:left w:w="15" w:type="dxa"/>
              <w:bottom w:w="0" w:type="dxa"/>
              <w:right w:w="15" w:type="dxa"/>
            </w:tcMar>
            <w:vAlign w:val="bottom"/>
            <w:hideMark/>
          </w:tcPr>
          <w:p w14:paraId="34F6E324"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27274F" w14:paraId="7A63A48D" w14:textId="77777777" w:rsidTr="0027274F">
        <w:trPr>
          <w:trHeight w:val="300"/>
        </w:trPr>
        <w:tc>
          <w:tcPr>
            <w:tcW w:w="2127" w:type="dxa"/>
            <w:noWrap/>
            <w:tcMar>
              <w:top w:w="15" w:type="dxa"/>
              <w:left w:w="15" w:type="dxa"/>
              <w:bottom w:w="0" w:type="dxa"/>
              <w:right w:w="15" w:type="dxa"/>
            </w:tcMar>
            <w:vAlign w:val="bottom"/>
            <w:hideMark/>
          </w:tcPr>
          <w:p w14:paraId="5B1E1074"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B6A07E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DBF34D7" w14:textId="77777777" w:rsidR="0027274F" w:rsidRDefault="0027274F">
            <w:pPr>
              <w:rPr>
                <w:rFonts w:ascii="Calibri" w:hAnsi="Calibri" w:cs="Calibri"/>
                <w:color w:val="000000"/>
                <w:kern w:val="2"/>
                <w:szCs w:val="22"/>
              </w:rPr>
            </w:pPr>
            <w:r>
              <w:rPr>
                <w:rFonts w:ascii="Calibri" w:hAnsi="Calibri" w:cs="Calibri"/>
                <w:color w:val="000000"/>
                <w:kern w:val="2"/>
                <w:szCs w:val="22"/>
              </w:rPr>
              <w:t>Fang, Yonggang</w:t>
            </w:r>
          </w:p>
        </w:tc>
        <w:tc>
          <w:tcPr>
            <w:tcW w:w="3402" w:type="dxa"/>
            <w:noWrap/>
            <w:tcMar>
              <w:top w:w="15" w:type="dxa"/>
              <w:left w:w="15" w:type="dxa"/>
              <w:bottom w:w="0" w:type="dxa"/>
              <w:right w:w="15" w:type="dxa"/>
            </w:tcMar>
            <w:vAlign w:val="bottom"/>
            <w:hideMark/>
          </w:tcPr>
          <w:p w14:paraId="4B5AEDDA"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27274F" w14:paraId="24CEEC67" w14:textId="77777777" w:rsidTr="0027274F">
        <w:trPr>
          <w:trHeight w:val="300"/>
        </w:trPr>
        <w:tc>
          <w:tcPr>
            <w:tcW w:w="2127" w:type="dxa"/>
            <w:noWrap/>
            <w:tcMar>
              <w:top w:w="15" w:type="dxa"/>
              <w:left w:w="15" w:type="dxa"/>
              <w:bottom w:w="0" w:type="dxa"/>
              <w:right w:w="15" w:type="dxa"/>
            </w:tcMar>
            <w:vAlign w:val="bottom"/>
            <w:hideMark/>
          </w:tcPr>
          <w:p w14:paraId="5BACA5B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95D438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9F37B49" w14:textId="77777777" w:rsidR="0027274F" w:rsidRDefault="0027274F">
            <w:pPr>
              <w:rPr>
                <w:rFonts w:ascii="Calibri" w:hAnsi="Calibri" w:cs="Calibri"/>
                <w:color w:val="000000"/>
                <w:kern w:val="2"/>
                <w:szCs w:val="22"/>
              </w:rPr>
            </w:pPr>
            <w:r>
              <w:rPr>
                <w:rFonts w:ascii="Calibri" w:hAnsi="Calibri" w:cs="Calibri"/>
                <w:color w:val="000000"/>
                <w:kern w:val="2"/>
                <w:szCs w:val="22"/>
              </w:rPr>
              <w:t>Fujimori, Yuki</w:t>
            </w:r>
          </w:p>
        </w:tc>
        <w:tc>
          <w:tcPr>
            <w:tcW w:w="3402" w:type="dxa"/>
            <w:noWrap/>
            <w:tcMar>
              <w:top w:w="15" w:type="dxa"/>
              <w:left w:w="15" w:type="dxa"/>
              <w:bottom w:w="0" w:type="dxa"/>
              <w:right w:w="15" w:type="dxa"/>
            </w:tcMar>
            <w:vAlign w:val="bottom"/>
            <w:hideMark/>
          </w:tcPr>
          <w:p w14:paraId="6CCD8E09"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5AEB7B99" w14:textId="77777777" w:rsidTr="0027274F">
        <w:trPr>
          <w:trHeight w:val="300"/>
        </w:trPr>
        <w:tc>
          <w:tcPr>
            <w:tcW w:w="2127" w:type="dxa"/>
            <w:noWrap/>
            <w:tcMar>
              <w:top w:w="15" w:type="dxa"/>
              <w:left w:w="15" w:type="dxa"/>
              <w:bottom w:w="0" w:type="dxa"/>
              <w:right w:w="15" w:type="dxa"/>
            </w:tcMar>
            <w:vAlign w:val="bottom"/>
            <w:hideMark/>
          </w:tcPr>
          <w:p w14:paraId="314FEC1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220B21A"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B5D6C6F" w14:textId="77777777" w:rsidR="0027274F" w:rsidRDefault="0027274F">
            <w:pPr>
              <w:rPr>
                <w:rFonts w:ascii="Calibri" w:hAnsi="Calibri" w:cs="Calibri"/>
                <w:color w:val="000000"/>
                <w:kern w:val="2"/>
                <w:szCs w:val="22"/>
              </w:rPr>
            </w:pPr>
            <w:r>
              <w:rPr>
                <w:rFonts w:ascii="Calibri" w:hAnsi="Calibri" w:cs="Calibri"/>
                <w:color w:val="000000"/>
                <w:kern w:val="2"/>
                <w:szCs w:val="22"/>
              </w:rPr>
              <w:t>GUIGNARD, Romain</w:t>
            </w:r>
          </w:p>
        </w:tc>
        <w:tc>
          <w:tcPr>
            <w:tcW w:w="3402" w:type="dxa"/>
            <w:noWrap/>
            <w:tcMar>
              <w:top w:w="15" w:type="dxa"/>
              <w:left w:w="15" w:type="dxa"/>
              <w:bottom w:w="0" w:type="dxa"/>
              <w:right w:w="15" w:type="dxa"/>
            </w:tcMar>
            <w:vAlign w:val="bottom"/>
            <w:hideMark/>
          </w:tcPr>
          <w:p w14:paraId="6A15A1C2"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1229B62B" w14:textId="77777777" w:rsidTr="0027274F">
        <w:trPr>
          <w:trHeight w:val="300"/>
        </w:trPr>
        <w:tc>
          <w:tcPr>
            <w:tcW w:w="2127" w:type="dxa"/>
            <w:noWrap/>
            <w:tcMar>
              <w:top w:w="15" w:type="dxa"/>
              <w:left w:w="15" w:type="dxa"/>
              <w:bottom w:w="0" w:type="dxa"/>
              <w:right w:w="15" w:type="dxa"/>
            </w:tcMar>
            <w:vAlign w:val="bottom"/>
            <w:hideMark/>
          </w:tcPr>
          <w:p w14:paraId="16F17A8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8F6F7CB"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58D03A8" w14:textId="77777777" w:rsidR="0027274F" w:rsidRDefault="0027274F">
            <w:pPr>
              <w:rPr>
                <w:rFonts w:ascii="Calibri" w:hAnsi="Calibri" w:cs="Calibri"/>
                <w:color w:val="000000"/>
                <w:kern w:val="2"/>
                <w:szCs w:val="22"/>
              </w:rPr>
            </w:pPr>
            <w:r>
              <w:rPr>
                <w:rFonts w:ascii="Calibri" w:hAnsi="Calibri" w:cs="Calibri"/>
                <w:color w:val="000000"/>
                <w:kern w:val="2"/>
                <w:szCs w:val="22"/>
              </w:rPr>
              <w:t>Guo, Yuchen</w:t>
            </w:r>
          </w:p>
        </w:tc>
        <w:tc>
          <w:tcPr>
            <w:tcW w:w="3402" w:type="dxa"/>
            <w:noWrap/>
            <w:tcMar>
              <w:top w:w="15" w:type="dxa"/>
              <w:left w:w="15" w:type="dxa"/>
              <w:bottom w:w="0" w:type="dxa"/>
              <w:right w:w="15" w:type="dxa"/>
            </w:tcMar>
            <w:vAlign w:val="bottom"/>
            <w:hideMark/>
          </w:tcPr>
          <w:p w14:paraId="4DD226DC"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6832358E" w14:textId="77777777" w:rsidTr="0027274F">
        <w:trPr>
          <w:trHeight w:val="300"/>
        </w:trPr>
        <w:tc>
          <w:tcPr>
            <w:tcW w:w="2127" w:type="dxa"/>
            <w:noWrap/>
            <w:tcMar>
              <w:top w:w="15" w:type="dxa"/>
              <w:left w:w="15" w:type="dxa"/>
              <w:bottom w:w="0" w:type="dxa"/>
              <w:right w:w="15" w:type="dxa"/>
            </w:tcMar>
            <w:vAlign w:val="bottom"/>
            <w:hideMark/>
          </w:tcPr>
          <w:p w14:paraId="653E46D7"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130A14A"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1A85F09" w14:textId="77777777" w:rsidR="0027274F" w:rsidRDefault="0027274F">
            <w:pPr>
              <w:rPr>
                <w:rFonts w:ascii="Calibri" w:hAnsi="Calibri" w:cs="Calibri"/>
                <w:color w:val="000000"/>
                <w:kern w:val="2"/>
                <w:szCs w:val="22"/>
              </w:rPr>
            </w:pPr>
            <w:r>
              <w:rPr>
                <w:rFonts w:ascii="Calibri" w:hAnsi="Calibri" w:cs="Calibri"/>
                <w:color w:val="000000"/>
                <w:kern w:val="2"/>
                <w:szCs w:val="22"/>
              </w:rPr>
              <w:t>Gupta, Binita</w:t>
            </w:r>
          </w:p>
        </w:tc>
        <w:tc>
          <w:tcPr>
            <w:tcW w:w="3402" w:type="dxa"/>
            <w:noWrap/>
            <w:tcMar>
              <w:top w:w="15" w:type="dxa"/>
              <w:left w:w="15" w:type="dxa"/>
              <w:bottom w:w="0" w:type="dxa"/>
              <w:right w:w="15" w:type="dxa"/>
            </w:tcMar>
            <w:vAlign w:val="bottom"/>
            <w:hideMark/>
          </w:tcPr>
          <w:p w14:paraId="1352BD3B" w14:textId="77777777" w:rsidR="0027274F" w:rsidRDefault="0027274F">
            <w:pPr>
              <w:rPr>
                <w:rFonts w:ascii="Calibri" w:hAnsi="Calibri" w:cs="Calibri"/>
                <w:color w:val="000000"/>
                <w:kern w:val="2"/>
                <w:szCs w:val="22"/>
              </w:rPr>
            </w:pPr>
            <w:r>
              <w:rPr>
                <w:rFonts w:ascii="Calibri" w:hAnsi="Calibri" w:cs="Calibri"/>
                <w:color w:val="000000"/>
                <w:kern w:val="2"/>
                <w:szCs w:val="22"/>
              </w:rPr>
              <w:t>Cisco Systems, Inc.</w:t>
            </w:r>
          </w:p>
        </w:tc>
      </w:tr>
      <w:tr w:rsidR="0027274F" w14:paraId="5C229F65" w14:textId="77777777" w:rsidTr="0027274F">
        <w:trPr>
          <w:trHeight w:val="300"/>
        </w:trPr>
        <w:tc>
          <w:tcPr>
            <w:tcW w:w="2127" w:type="dxa"/>
            <w:noWrap/>
            <w:tcMar>
              <w:top w:w="15" w:type="dxa"/>
              <w:left w:w="15" w:type="dxa"/>
              <w:bottom w:w="0" w:type="dxa"/>
              <w:right w:w="15" w:type="dxa"/>
            </w:tcMar>
            <w:vAlign w:val="bottom"/>
            <w:hideMark/>
          </w:tcPr>
          <w:p w14:paraId="693D807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7766D68"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5502B9D" w14:textId="77777777" w:rsidR="0027274F" w:rsidRDefault="0027274F">
            <w:pPr>
              <w:rPr>
                <w:rFonts w:ascii="Calibri" w:hAnsi="Calibri" w:cs="Calibri"/>
                <w:color w:val="000000"/>
                <w:kern w:val="2"/>
                <w:szCs w:val="22"/>
              </w:rPr>
            </w:pPr>
            <w:r>
              <w:rPr>
                <w:rFonts w:ascii="Calibri" w:hAnsi="Calibri" w:cs="Calibri"/>
                <w:color w:val="000000"/>
                <w:kern w:val="2"/>
                <w:szCs w:val="22"/>
              </w:rPr>
              <w:t>Haider, Muhammad Kumail</w:t>
            </w:r>
          </w:p>
        </w:tc>
        <w:tc>
          <w:tcPr>
            <w:tcW w:w="3402" w:type="dxa"/>
            <w:noWrap/>
            <w:tcMar>
              <w:top w:w="15" w:type="dxa"/>
              <w:left w:w="15" w:type="dxa"/>
              <w:bottom w:w="0" w:type="dxa"/>
              <w:right w:w="15" w:type="dxa"/>
            </w:tcMar>
            <w:vAlign w:val="bottom"/>
            <w:hideMark/>
          </w:tcPr>
          <w:p w14:paraId="3FA5F130" w14:textId="77777777" w:rsidR="0027274F" w:rsidRDefault="0027274F">
            <w:pPr>
              <w:rPr>
                <w:rFonts w:ascii="Calibri" w:hAnsi="Calibri" w:cs="Calibri"/>
                <w:color w:val="000000"/>
                <w:kern w:val="2"/>
                <w:szCs w:val="22"/>
              </w:rPr>
            </w:pPr>
            <w:r>
              <w:rPr>
                <w:rFonts w:ascii="Calibri" w:hAnsi="Calibri" w:cs="Calibri"/>
                <w:color w:val="000000"/>
                <w:kern w:val="2"/>
                <w:szCs w:val="22"/>
              </w:rPr>
              <w:t>Meta Platforms Inc.</w:t>
            </w:r>
          </w:p>
        </w:tc>
      </w:tr>
      <w:tr w:rsidR="0027274F" w14:paraId="766BE6D8" w14:textId="77777777" w:rsidTr="0027274F">
        <w:trPr>
          <w:trHeight w:val="300"/>
        </w:trPr>
        <w:tc>
          <w:tcPr>
            <w:tcW w:w="2127" w:type="dxa"/>
            <w:noWrap/>
            <w:tcMar>
              <w:top w:w="15" w:type="dxa"/>
              <w:left w:w="15" w:type="dxa"/>
              <w:bottom w:w="0" w:type="dxa"/>
              <w:right w:w="15" w:type="dxa"/>
            </w:tcMar>
            <w:vAlign w:val="bottom"/>
            <w:hideMark/>
          </w:tcPr>
          <w:p w14:paraId="3749C12E"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384D33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9A87040" w14:textId="77777777" w:rsidR="0027274F" w:rsidRDefault="0027274F">
            <w:pPr>
              <w:rPr>
                <w:rFonts w:ascii="Calibri" w:hAnsi="Calibri" w:cs="Calibri"/>
                <w:color w:val="000000"/>
                <w:kern w:val="2"/>
                <w:szCs w:val="22"/>
              </w:rPr>
            </w:pPr>
            <w:r>
              <w:rPr>
                <w:rFonts w:ascii="Calibri" w:hAnsi="Calibri" w:cs="Calibri"/>
                <w:color w:val="000000"/>
                <w:kern w:val="2"/>
                <w:szCs w:val="22"/>
              </w:rPr>
              <w:t>Hasabelnaby, Mahmoud</w:t>
            </w:r>
          </w:p>
        </w:tc>
        <w:tc>
          <w:tcPr>
            <w:tcW w:w="3402" w:type="dxa"/>
            <w:noWrap/>
            <w:tcMar>
              <w:top w:w="15" w:type="dxa"/>
              <w:left w:w="15" w:type="dxa"/>
              <w:bottom w:w="0" w:type="dxa"/>
              <w:right w:w="15" w:type="dxa"/>
            </w:tcMar>
            <w:vAlign w:val="bottom"/>
            <w:hideMark/>
          </w:tcPr>
          <w:p w14:paraId="0DE71DB8"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27274F" w14:paraId="349AEC49" w14:textId="77777777" w:rsidTr="0027274F">
        <w:trPr>
          <w:trHeight w:val="300"/>
        </w:trPr>
        <w:tc>
          <w:tcPr>
            <w:tcW w:w="2127" w:type="dxa"/>
            <w:noWrap/>
            <w:tcMar>
              <w:top w:w="15" w:type="dxa"/>
              <w:left w:w="15" w:type="dxa"/>
              <w:bottom w:w="0" w:type="dxa"/>
              <w:right w:w="15" w:type="dxa"/>
            </w:tcMar>
            <w:vAlign w:val="bottom"/>
            <w:hideMark/>
          </w:tcPr>
          <w:p w14:paraId="2483E5D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315BFE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470B7DF" w14:textId="77777777" w:rsidR="0027274F" w:rsidRDefault="0027274F">
            <w:pPr>
              <w:rPr>
                <w:rFonts w:ascii="Calibri" w:hAnsi="Calibri" w:cs="Calibri"/>
                <w:color w:val="000000"/>
                <w:kern w:val="2"/>
                <w:szCs w:val="22"/>
              </w:rPr>
            </w:pPr>
            <w:r>
              <w:rPr>
                <w:rFonts w:ascii="Calibri" w:hAnsi="Calibri" w:cs="Calibri"/>
                <w:color w:val="000000"/>
                <w:kern w:val="2"/>
                <w:szCs w:val="22"/>
              </w:rPr>
              <w:t>Ho, Duncan</w:t>
            </w:r>
          </w:p>
        </w:tc>
        <w:tc>
          <w:tcPr>
            <w:tcW w:w="3402" w:type="dxa"/>
            <w:noWrap/>
            <w:tcMar>
              <w:top w:w="15" w:type="dxa"/>
              <w:left w:w="15" w:type="dxa"/>
              <w:bottom w:w="0" w:type="dxa"/>
              <w:right w:w="15" w:type="dxa"/>
            </w:tcMar>
            <w:vAlign w:val="bottom"/>
            <w:hideMark/>
          </w:tcPr>
          <w:p w14:paraId="134AB8A9"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067AD5B6" w14:textId="77777777" w:rsidTr="0027274F">
        <w:trPr>
          <w:trHeight w:val="300"/>
        </w:trPr>
        <w:tc>
          <w:tcPr>
            <w:tcW w:w="2127" w:type="dxa"/>
            <w:noWrap/>
            <w:tcMar>
              <w:top w:w="15" w:type="dxa"/>
              <w:left w:w="15" w:type="dxa"/>
              <w:bottom w:w="0" w:type="dxa"/>
              <w:right w:w="15" w:type="dxa"/>
            </w:tcMar>
            <w:vAlign w:val="bottom"/>
            <w:hideMark/>
          </w:tcPr>
          <w:p w14:paraId="36676B8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8953765"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F7AE240"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3402" w:type="dxa"/>
            <w:noWrap/>
            <w:tcMar>
              <w:top w:w="15" w:type="dxa"/>
              <w:left w:w="15" w:type="dxa"/>
              <w:bottom w:w="0" w:type="dxa"/>
              <w:right w:w="15" w:type="dxa"/>
            </w:tcMar>
            <w:vAlign w:val="bottom"/>
            <w:hideMark/>
          </w:tcPr>
          <w:p w14:paraId="384692CF"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27274F" w14:paraId="18059D67" w14:textId="77777777" w:rsidTr="0027274F">
        <w:trPr>
          <w:trHeight w:val="300"/>
        </w:trPr>
        <w:tc>
          <w:tcPr>
            <w:tcW w:w="2127" w:type="dxa"/>
            <w:noWrap/>
            <w:tcMar>
              <w:top w:w="15" w:type="dxa"/>
              <w:left w:w="15" w:type="dxa"/>
              <w:bottom w:w="0" w:type="dxa"/>
              <w:right w:w="15" w:type="dxa"/>
            </w:tcMar>
            <w:vAlign w:val="bottom"/>
            <w:hideMark/>
          </w:tcPr>
          <w:p w14:paraId="316557A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7E12FF0"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4F8C47C"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3402" w:type="dxa"/>
            <w:noWrap/>
            <w:tcMar>
              <w:top w:w="15" w:type="dxa"/>
              <w:left w:w="15" w:type="dxa"/>
              <w:bottom w:w="0" w:type="dxa"/>
              <w:right w:w="15" w:type="dxa"/>
            </w:tcMar>
            <w:vAlign w:val="bottom"/>
            <w:hideMark/>
          </w:tcPr>
          <w:p w14:paraId="469688A9" w14:textId="77777777" w:rsidR="0027274F" w:rsidRDefault="0027274F">
            <w:pPr>
              <w:rPr>
                <w:rFonts w:ascii="Calibri" w:hAnsi="Calibri" w:cs="Calibri"/>
                <w:color w:val="000000"/>
                <w:kern w:val="2"/>
                <w:szCs w:val="22"/>
              </w:rPr>
            </w:pPr>
            <w:r>
              <w:rPr>
                <w:rFonts w:ascii="Calibri" w:hAnsi="Calibri" w:cs="Calibri"/>
                <w:color w:val="000000"/>
                <w:kern w:val="2"/>
                <w:szCs w:val="22"/>
              </w:rPr>
              <w:t>LG ELECTRONICS</w:t>
            </w:r>
          </w:p>
        </w:tc>
      </w:tr>
      <w:tr w:rsidR="0027274F" w14:paraId="3271AA5B" w14:textId="77777777" w:rsidTr="0027274F">
        <w:trPr>
          <w:trHeight w:val="300"/>
        </w:trPr>
        <w:tc>
          <w:tcPr>
            <w:tcW w:w="2127" w:type="dxa"/>
            <w:noWrap/>
            <w:tcMar>
              <w:top w:w="15" w:type="dxa"/>
              <w:left w:w="15" w:type="dxa"/>
              <w:bottom w:w="0" w:type="dxa"/>
              <w:right w:w="15" w:type="dxa"/>
            </w:tcMar>
            <w:vAlign w:val="bottom"/>
            <w:hideMark/>
          </w:tcPr>
          <w:p w14:paraId="2A74426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9231B11"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2D22BDF" w14:textId="77777777" w:rsidR="0027274F" w:rsidRDefault="0027274F">
            <w:pPr>
              <w:rPr>
                <w:rFonts w:ascii="Calibri" w:hAnsi="Calibri" w:cs="Calibri"/>
                <w:color w:val="000000"/>
                <w:kern w:val="2"/>
                <w:szCs w:val="22"/>
              </w:rPr>
            </w:pPr>
            <w:r>
              <w:rPr>
                <w:rFonts w:ascii="Calibri" w:hAnsi="Calibri" w:cs="Calibri"/>
                <w:color w:val="000000"/>
                <w:kern w:val="2"/>
                <w:szCs w:val="22"/>
              </w:rPr>
              <w:t>Kain, Carl</w:t>
            </w:r>
          </w:p>
        </w:tc>
        <w:tc>
          <w:tcPr>
            <w:tcW w:w="3402" w:type="dxa"/>
            <w:noWrap/>
            <w:tcMar>
              <w:top w:w="15" w:type="dxa"/>
              <w:left w:w="15" w:type="dxa"/>
              <w:bottom w:w="0" w:type="dxa"/>
              <w:right w:w="15" w:type="dxa"/>
            </w:tcMar>
            <w:vAlign w:val="bottom"/>
            <w:hideMark/>
          </w:tcPr>
          <w:p w14:paraId="33E9FBE7"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USDoT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Noblis</w:t>
            </w:r>
            <w:proofErr w:type="spellEnd"/>
            <w:r>
              <w:rPr>
                <w:rFonts w:ascii="Calibri" w:hAnsi="Calibri" w:cs="Calibri"/>
                <w:color w:val="000000"/>
                <w:kern w:val="2"/>
                <w:szCs w:val="22"/>
              </w:rPr>
              <w:t>, Inc.</w:t>
            </w:r>
          </w:p>
        </w:tc>
      </w:tr>
      <w:tr w:rsidR="0027274F" w14:paraId="34125A1E" w14:textId="77777777" w:rsidTr="0027274F">
        <w:trPr>
          <w:trHeight w:val="300"/>
        </w:trPr>
        <w:tc>
          <w:tcPr>
            <w:tcW w:w="2127" w:type="dxa"/>
            <w:noWrap/>
            <w:tcMar>
              <w:top w:w="15" w:type="dxa"/>
              <w:left w:w="15" w:type="dxa"/>
              <w:bottom w:w="0" w:type="dxa"/>
              <w:right w:w="15" w:type="dxa"/>
            </w:tcMar>
            <w:vAlign w:val="bottom"/>
            <w:hideMark/>
          </w:tcPr>
          <w:p w14:paraId="4DA12BF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B1F8FF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4E2171F"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3402" w:type="dxa"/>
            <w:noWrap/>
            <w:tcMar>
              <w:top w:w="15" w:type="dxa"/>
              <w:left w:w="15" w:type="dxa"/>
              <w:bottom w:w="0" w:type="dxa"/>
              <w:right w:w="15" w:type="dxa"/>
            </w:tcMar>
            <w:vAlign w:val="bottom"/>
            <w:hideMark/>
          </w:tcPr>
          <w:p w14:paraId="309DE2CB"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795B86B3" w14:textId="77777777" w:rsidTr="0027274F">
        <w:trPr>
          <w:trHeight w:val="300"/>
        </w:trPr>
        <w:tc>
          <w:tcPr>
            <w:tcW w:w="2127" w:type="dxa"/>
            <w:noWrap/>
            <w:tcMar>
              <w:top w:w="15" w:type="dxa"/>
              <w:left w:w="15" w:type="dxa"/>
              <w:bottom w:w="0" w:type="dxa"/>
              <w:right w:w="15" w:type="dxa"/>
            </w:tcMar>
            <w:vAlign w:val="bottom"/>
            <w:hideMark/>
          </w:tcPr>
          <w:p w14:paraId="3F17F89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5A925A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5156ABB" w14:textId="77777777" w:rsidR="0027274F" w:rsidRDefault="0027274F">
            <w:pPr>
              <w:rPr>
                <w:rFonts w:ascii="Calibri" w:hAnsi="Calibri" w:cs="Calibri"/>
                <w:color w:val="000000"/>
                <w:kern w:val="2"/>
                <w:szCs w:val="22"/>
              </w:rPr>
            </w:pPr>
            <w:r>
              <w:rPr>
                <w:rFonts w:ascii="Calibri" w:hAnsi="Calibri" w:cs="Calibri"/>
                <w:color w:val="000000"/>
                <w:kern w:val="2"/>
                <w:szCs w:val="22"/>
              </w:rPr>
              <w:t>Kim, Jeongki</w:t>
            </w:r>
          </w:p>
        </w:tc>
        <w:tc>
          <w:tcPr>
            <w:tcW w:w="3402" w:type="dxa"/>
            <w:noWrap/>
            <w:tcMar>
              <w:top w:w="15" w:type="dxa"/>
              <w:left w:w="15" w:type="dxa"/>
              <w:bottom w:w="0" w:type="dxa"/>
              <w:right w:w="15" w:type="dxa"/>
            </w:tcMar>
            <w:vAlign w:val="bottom"/>
            <w:hideMark/>
          </w:tcPr>
          <w:p w14:paraId="71AC4838"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27274F" w14:paraId="0040A77D" w14:textId="77777777" w:rsidTr="0027274F">
        <w:trPr>
          <w:trHeight w:val="300"/>
        </w:trPr>
        <w:tc>
          <w:tcPr>
            <w:tcW w:w="2127" w:type="dxa"/>
            <w:noWrap/>
            <w:tcMar>
              <w:top w:w="15" w:type="dxa"/>
              <w:left w:w="15" w:type="dxa"/>
              <w:bottom w:w="0" w:type="dxa"/>
              <w:right w:w="15" w:type="dxa"/>
            </w:tcMar>
            <w:vAlign w:val="bottom"/>
            <w:hideMark/>
          </w:tcPr>
          <w:p w14:paraId="474B72B2"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47BDF45"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F313449" w14:textId="77777777" w:rsidR="0027274F" w:rsidRDefault="0027274F">
            <w:pPr>
              <w:rPr>
                <w:rFonts w:ascii="Calibri" w:hAnsi="Calibri" w:cs="Calibri"/>
                <w:color w:val="000000"/>
                <w:kern w:val="2"/>
                <w:szCs w:val="22"/>
              </w:rPr>
            </w:pPr>
            <w:r>
              <w:rPr>
                <w:rFonts w:ascii="Calibri" w:hAnsi="Calibri" w:cs="Calibri"/>
                <w:color w:val="000000"/>
                <w:kern w:val="2"/>
                <w:szCs w:val="22"/>
              </w:rPr>
              <w:t>Kim, Youhan</w:t>
            </w:r>
          </w:p>
        </w:tc>
        <w:tc>
          <w:tcPr>
            <w:tcW w:w="3402" w:type="dxa"/>
            <w:noWrap/>
            <w:tcMar>
              <w:top w:w="15" w:type="dxa"/>
              <w:left w:w="15" w:type="dxa"/>
              <w:bottom w:w="0" w:type="dxa"/>
              <w:right w:w="15" w:type="dxa"/>
            </w:tcMar>
            <w:vAlign w:val="bottom"/>
            <w:hideMark/>
          </w:tcPr>
          <w:p w14:paraId="6DAF7C4E"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Technologies, Inc.</w:t>
            </w:r>
          </w:p>
        </w:tc>
      </w:tr>
      <w:tr w:rsidR="0027274F" w14:paraId="1D5D81CD" w14:textId="77777777" w:rsidTr="0027274F">
        <w:trPr>
          <w:trHeight w:val="300"/>
        </w:trPr>
        <w:tc>
          <w:tcPr>
            <w:tcW w:w="2127" w:type="dxa"/>
            <w:noWrap/>
            <w:tcMar>
              <w:top w:w="15" w:type="dxa"/>
              <w:left w:w="15" w:type="dxa"/>
              <w:bottom w:w="0" w:type="dxa"/>
              <w:right w:w="15" w:type="dxa"/>
            </w:tcMar>
            <w:vAlign w:val="bottom"/>
            <w:hideMark/>
          </w:tcPr>
          <w:p w14:paraId="4B66104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58BFBB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643937D" w14:textId="77777777" w:rsidR="0027274F" w:rsidRDefault="0027274F">
            <w:pPr>
              <w:rPr>
                <w:rFonts w:ascii="Calibri" w:hAnsi="Calibri" w:cs="Calibri"/>
                <w:color w:val="000000"/>
                <w:kern w:val="2"/>
                <w:szCs w:val="22"/>
              </w:rPr>
            </w:pPr>
            <w:r>
              <w:rPr>
                <w:rFonts w:ascii="Calibri" w:hAnsi="Calibri" w:cs="Calibri"/>
                <w:color w:val="000000"/>
                <w:kern w:val="2"/>
                <w:szCs w:val="22"/>
              </w:rPr>
              <w:t>Klein, Arik</w:t>
            </w:r>
          </w:p>
        </w:tc>
        <w:tc>
          <w:tcPr>
            <w:tcW w:w="3402" w:type="dxa"/>
            <w:noWrap/>
            <w:tcMar>
              <w:top w:w="15" w:type="dxa"/>
              <w:left w:w="15" w:type="dxa"/>
              <w:bottom w:w="0" w:type="dxa"/>
              <w:right w:w="15" w:type="dxa"/>
            </w:tcMar>
            <w:vAlign w:val="bottom"/>
            <w:hideMark/>
          </w:tcPr>
          <w:p w14:paraId="697DE23F"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0E3434E7" w14:textId="77777777" w:rsidTr="0027274F">
        <w:trPr>
          <w:trHeight w:val="300"/>
        </w:trPr>
        <w:tc>
          <w:tcPr>
            <w:tcW w:w="2127" w:type="dxa"/>
            <w:noWrap/>
            <w:tcMar>
              <w:top w:w="15" w:type="dxa"/>
              <w:left w:w="15" w:type="dxa"/>
              <w:bottom w:w="0" w:type="dxa"/>
              <w:right w:w="15" w:type="dxa"/>
            </w:tcMar>
            <w:vAlign w:val="bottom"/>
            <w:hideMark/>
          </w:tcPr>
          <w:p w14:paraId="2749531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304727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1CA911E9" w14:textId="77777777" w:rsidR="0027274F" w:rsidRDefault="0027274F">
            <w:pPr>
              <w:rPr>
                <w:rFonts w:ascii="Calibri" w:hAnsi="Calibri" w:cs="Calibri"/>
                <w:color w:val="000000"/>
                <w:kern w:val="2"/>
                <w:szCs w:val="22"/>
              </w:rPr>
            </w:pPr>
            <w:r>
              <w:rPr>
                <w:rFonts w:ascii="Calibri" w:hAnsi="Calibri" w:cs="Calibri"/>
                <w:color w:val="000000"/>
                <w:kern w:val="2"/>
                <w:szCs w:val="22"/>
              </w:rPr>
              <w:t>Li, Jialing</w:t>
            </w:r>
          </w:p>
        </w:tc>
        <w:tc>
          <w:tcPr>
            <w:tcW w:w="3402" w:type="dxa"/>
            <w:noWrap/>
            <w:tcMar>
              <w:top w:w="15" w:type="dxa"/>
              <w:left w:w="15" w:type="dxa"/>
              <w:bottom w:w="0" w:type="dxa"/>
              <w:right w:w="15" w:type="dxa"/>
            </w:tcMar>
            <w:vAlign w:val="bottom"/>
            <w:hideMark/>
          </w:tcPr>
          <w:p w14:paraId="1D20CBB9"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Technologies, Inc</w:t>
            </w:r>
          </w:p>
        </w:tc>
      </w:tr>
      <w:tr w:rsidR="0027274F" w14:paraId="3CD3EF61" w14:textId="77777777" w:rsidTr="0027274F">
        <w:trPr>
          <w:trHeight w:val="300"/>
        </w:trPr>
        <w:tc>
          <w:tcPr>
            <w:tcW w:w="2127" w:type="dxa"/>
            <w:noWrap/>
            <w:tcMar>
              <w:top w:w="15" w:type="dxa"/>
              <w:left w:w="15" w:type="dxa"/>
              <w:bottom w:w="0" w:type="dxa"/>
              <w:right w:w="15" w:type="dxa"/>
            </w:tcMar>
            <w:vAlign w:val="bottom"/>
            <w:hideMark/>
          </w:tcPr>
          <w:p w14:paraId="03DE3A5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F70ECD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A3A56F6"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3402" w:type="dxa"/>
            <w:noWrap/>
            <w:tcMar>
              <w:top w:w="15" w:type="dxa"/>
              <w:left w:w="15" w:type="dxa"/>
              <w:bottom w:w="0" w:type="dxa"/>
              <w:right w:w="15" w:type="dxa"/>
            </w:tcMar>
            <w:vAlign w:val="bottom"/>
            <w:hideMark/>
          </w:tcPr>
          <w:p w14:paraId="1B26DC08"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27274F" w14:paraId="0F28D6AD" w14:textId="77777777" w:rsidTr="0027274F">
        <w:trPr>
          <w:trHeight w:val="300"/>
        </w:trPr>
        <w:tc>
          <w:tcPr>
            <w:tcW w:w="2127" w:type="dxa"/>
            <w:noWrap/>
            <w:tcMar>
              <w:top w:w="15" w:type="dxa"/>
              <w:left w:w="15" w:type="dxa"/>
              <w:bottom w:w="0" w:type="dxa"/>
              <w:right w:w="15" w:type="dxa"/>
            </w:tcMar>
            <w:vAlign w:val="bottom"/>
            <w:hideMark/>
          </w:tcPr>
          <w:p w14:paraId="2993393A"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007298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7DD025FB"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3402" w:type="dxa"/>
            <w:noWrap/>
            <w:tcMar>
              <w:top w:w="15" w:type="dxa"/>
              <w:left w:w="15" w:type="dxa"/>
              <w:bottom w:w="0" w:type="dxa"/>
              <w:right w:w="15" w:type="dxa"/>
            </w:tcMar>
            <w:vAlign w:val="bottom"/>
            <w:hideMark/>
          </w:tcPr>
          <w:p w14:paraId="354E1282" w14:textId="77777777" w:rsidR="0027274F" w:rsidRDefault="0027274F">
            <w:pPr>
              <w:rPr>
                <w:rFonts w:ascii="Calibri" w:hAnsi="Calibri" w:cs="Calibri"/>
                <w:color w:val="000000"/>
                <w:kern w:val="2"/>
                <w:szCs w:val="22"/>
              </w:rPr>
            </w:pPr>
            <w:r>
              <w:rPr>
                <w:rFonts w:ascii="Calibri" w:hAnsi="Calibri" w:cs="Calibri"/>
                <w:color w:val="000000"/>
                <w:kern w:val="2"/>
                <w:szCs w:val="22"/>
              </w:rPr>
              <w:t>Canon Research Centre France</w:t>
            </w:r>
          </w:p>
        </w:tc>
      </w:tr>
      <w:tr w:rsidR="0027274F" w14:paraId="2BD3AE39" w14:textId="77777777" w:rsidTr="0027274F">
        <w:trPr>
          <w:trHeight w:val="300"/>
        </w:trPr>
        <w:tc>
          <w:tcPr>
            <w:tcW w:w="2127" w:type="dxa"/>
            <w:noWrap/>
            <w:tcMar>
              <w:top w:w="15" w:type="dxa"/>
              <w:left w:w="15" w:type="dxa"/>
              <w:bottom w:w="0" w:type="dxa"/>
              <w:right w:w="15" w:type="dxa"/>
            </w:tcMar>
            <w:vAlign w:val="bottom"/>
            <w:hideMark/>
          </w:tcPr>
          <w:p w14:paraId="2CC06F5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D7BEA77"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5DEC839" w14:textId="77777777" w:rsidR="0027274F" w:rsidRDefault="0027274F">
            <w:pPr>
              <w:rPr>
                <w:rFonts w:ascii="Calibri" w:hAnsi="Calibri" w:cs="Calibri"/>
                <w:color w:val="000000"/>
                <w:kern w:val="2"/>
                <w:szCs w:val="22"/>
              </w:rPr>
            </w:pPr>
            <w:r>
              <w:rPr>
                <w:rFonts w:ascii="Calibri" w:hAnsi="Calibri" w:cs="Calibri"/>
                <w:color w:val="000000"/>
                <w:kern w:val="2"/>
                <w:szCs w:val="22"/>
              </w:rPr>
              <w:t>Luo, Hui</w:t>
            </w:r>
          </w:p>
        </w:tc>
        <w:tc>
          <w:tcPr>
            <w:tcW w:w="3402" w:type="dxa"/>
            <w:noWrap/>
            <w:tcMar>
              <w:top w:w="15" w:type="dxa"/>
              <w:left w:w="15" w:type="dxa"/>
              <w:bottom w:w="0" w:type="dxa"/>
              <w:right w:w="15" w:type="dxa"/>
            </w:tcMar>
            <w:vAlign w:val="bottom"/>
            <w:hideMark/>
          </w:tcPr>
          <w:p w14:paraId="0EB40941" w14:textId="77777777" w:rsidR="0027274F" w:rsidRDefault="0027274F">
            <w:pPr>
              <w:rPr>
                <w:rFonts w:ascii="Calibri" w:hAnsi="Calibri" w:cs="Calibri"/>
                <w:color w:val="000000"/>
                <w:kern w:val="2"/>
                <w:szCs w:val="22"/>
              </w:rPr>
            </w:pPr>
            <w:r>
              <w:rPr>
                <w:rFonts w:ascii="Calibri" w:hAnsi="Calibri" w:cs="Calibri"/>
                <w:color w:val="000000"/>
                <w:kern w:val="2"/>
                <w:szCs w:val="22"/>
              </w:rPr>
              <w:t>Infineon Technologies</w:t>
            </w:r>
          </w:p>
        </w:tc>
      </w:tr>
      <w:tr w:rsidR="0027274F" w14:paraId="52C4FB1F" w14:textId="77777777" w:rsidTr="0027274F">
        <w:trPr>
          <w:trHeight w:val="300"/>
        </w:trPr>
        <w:tc>
          <w:tcPr>
            <w:tcW w:w="2127" w:type="dxa"/>
            <w:noWrap/>
            <w:tcMar>
              <w:top w:w="15" w:type="dxa"/>
              <w:left w:w="15" w:type="dxa"/>
              <w:bottom w:w="0" w:type="dxa"/>
              <w:right w:w="15" w:type="dxa"/>
            </w:tcMar>
            <w:vAlign w:val="bottom"/>
            <w:hideMark/>
          </w:tcPr>
          <w:p w14:paraId="72CF8F9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FC5116A"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639DCC2" w14:textId="77777777" w:rsidR="0027274F" w:rsidRDefault="0027274F">
            <w:pPr>
              <w:rPr>
                <w:rFonts w:ascii="Calibri" w:hAnsi="Calibri" w:cs="Calibri"/>
                <w:color w:val="000000"/>
                <w:kern w:val="2"/>
                <w:szCs w:val="22"/>
              </w:rPr>
            </w:pPr>
            <w:r>
              <w:rPr>
                <w:rFonts w:ascii="Calibri" w:hAnsi="Calibri" w:cs="Calibri"/>
                <w:color w:val="000000"/>
                <w:kern w:val="2"/>
                <w:szCs w:val="22"/>
              </w:rPr>
              <w:t>McCann, Stephen</w:t>
            </w:r>
          </w:p>
        </w:tc>
        <w:tc>
          <w:tcPr>
            <w:tcW w:w="3402" w:type="dxa"/>
            <w:noWrap/>
            <w:tcMar>
              <w:top w:w="15" w:type="dxa"/>
              <w:left w:w="15" w:type="dxa"/>
              <w:bottom w:w="0" w:type="dxa"/>
              <w:right w:w="15" w:type="dxa"/>
            </w:tcMar>
            <w:vAlign w:val="bottom"/>
            <w:hideMark/>
          </w:tcPr>
          <w:p w14:paraId="54D6E2BB"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46E94DA0" w14:textId="77777777" w:rsidTr="0027274F">
        <w:trPr>
          <w:trHeight w:val="300"/>
        </w:trPr>
        <w:tc>
          <w:tcPr>
            <w:tcW w:w="2127" w:type="dxa"/>
            <w:noWrap/>
            <w:tcMar>
              <w:top w:w="15" w:type="dxa"/>
              <w:left w:w="15" w:type="dxa"/>
              <w:bottom w:w="0" w:type="dxa"/>
              <w:right w:w="15" w:type="dxa"/>
            </w:tcMar>
            <w:vAlign w:val="bottom"/>
            <w:hideMark/>
          </w:tcPr>
          <w:p w14:paraId="69E2B04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891495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8B8701E"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3402" w:type="dxa"/>
            <w:noWrap/>
            <w:tcMar>
              <w:top w:w="15" w:type="dxa"/>
              <w:left w:w="15" w:type="dxa"/>
              <w:bottom w:w="0" w:type="dxa"/>
              <w:right w:w="15" w:type="dxa"/>
            </w:tcMar>
            <w:vAlign w:val="bottom"/>
            <w:hideMark/>
          </w:tcPr>
          <w:p w14:paraId="16B207FE" w14:textId="77777777" w:rsidR="0027274F" w:rsidRDefault="0027274F">
            <w:pPr>
              <w:rPr>
                <w:rFonts w:ascii="Calibri" w:hAnsi="Calibri" w:cs="Calibri"/>
                <w:color w:val="000000"/>
                <w:kern w:val="2"/>
                <w:szCs w:val="22"/>
              </w:rPr>
            </w:pPr>
            <w:r>
              <w:rPr>
                <w:rFonts w:ascii="Calibri" w:hAnsi="Calibri" w:cs="Calibri"/>
                <w:color w:val="000000"/>
                <w:kern w:val="2"/>
                <w:szCs w:val="22"/>
              </w:rPr>
              <w:t>Charter Communications</w:t>
            </w:r>
          </w:p>
        </w:tc>
      </w:tr>
      <w:tr w:rsidR="0027274F" w14:paraId="3E3DC4F1" w14:textId="77777777" w:rsidTr="0027274F">
        <w:trPr>
          <w:trHeight w:val="300"/>
        </w:trPr>
        <w:tc>
          <w:tcPr>
            <w:tcW w:w="2127" w:type="dxa"/>
            <w:noWrap/>
            <w:tcMar>
              <w:top w:w="15" w:type="dxa"/>
              <w:left w:w="15" w:type="dxa"/>
              <w:bottom w:w="0" w:type="dxa"/>
              <w:right w:w="15" w:type="dxa"/>
            </w:tcMar>
            <w:vAlign w:val="bottom"/>
            <w:hideMark/>
          </w:tcPr>
          <w:p w14:paraId="7F53CF5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D46ED4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5091276" w14:textId="77777777" w:rsidR="0027274F" w:rsidRDefault="0027274F">
            <w:pPr>
              <w:rPr>
                <w:rFonts w:ascii="Calibri" w:hAnsi="Calibri" w:cs="Calibri"/>
                <w:color w:val="000000"/>
                <w:kern w:val="2"/>
                <w:szCs w:val="22"/>
              </w:rPr>
            </w:pPr>
            <w:r>
              <w:rPr>
                <w:rFonts w:ascii="Calibri" w:hAnsi="Calibri" w:cs="Calibri"/>
                <w:color w:val="000000"/>
                <w:kern w:val="2"/>
                <w:szCs w:val="22"/>
              </w:rPr>
              <w:t>Ng, Boon Loong</w:t>
            </w:r>
          </w:p>
        </w:tc>
        <w:tc>
          <w:tcPr>
            <w:tcW w:w="3402" w:type="dxa"/>
            <w:noWrap/>
            <w:tcMar>
              <w:top w:w="15" w:type="dxa"/>
              <w:left w:w="15" w:type="dxa"/>
              <w:bottom w:w="0" w:type="dxa"/>
              <w:right w:w="15" w:type="dxa"/>
            </w:tcMar>
            <w:vAlign w:val="bottom"/>
            <w:hideMark/>
          </w:tcPr>
          <w:p w14:paraId="3815FAA8" w14:textId="77777777" w:rsidR="0027274F" w:rsidRDefault="0027274F">
            <w:pPr>
              <w:rPr>
                <w:rFonts w:ascii="Calibri" w:hAnsi="Calibri" w:cs="Calibri"/>
                <w:color w:val="000000"/>
                <w:kern w:val="2"/>
                <w:szCs w:val="22"/>
              </w:rPr>
            </w:pPr>
            <w:r>
              <w:rPr>
                <w:rFonts w:ascii="Calibri" w:hAnsi="Calibri" w:cs="Calibri"/>
                <w:color w:val="000000"/>
                <w:kern w:val="2"/>
                <w:szCs w:val="22"/>
              </w:rPr>
              <w:t>SAMSUNG ELECTRONICS</w:t>
            </w:r>
          </w:p>
        </w:tc>
      </w:tr>
      <w:tr w:rsidR="0027274F" w14:paraId="3437BA15" w14:textId="77777777" w:rsidTr="0027274F">
        <w:trPr>
          <w:trHeight w:val="300"/>
        </w:trPr>
        <w:tc>
          <w:tcPr>
            <w:tcW w:w="2127" w:type="dxa"/>
            <w:noWrap/>
            <w:tcMar>
              <w:top w:w="15" w:type="dxa"/>
              <w:left w:w="15" w:type="dxa"/>
              <w:bottom w:w="0" w:type="dxa"/>
              <w:right w:w="15" w:type="dxa"/>
            </w:tcMar>
            <w:vAlign w:val="bottom"/>
            <w:hideMark/>
          </w:tcPr>
          <w:p w14:paraId="62B9171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B7700B"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5525A06" w14:textId="77777777" w:rsidR="0027274F" w:rsidRDefault="0027274F">
            <w:pPr>
              <w:rPr>
                <w:rFonts w:ascii="Calibri" w:hAnsi="Calibri" w:cs="Calibri"/>
                <w:color w:val="000000"/>
                <w:kern w:val="2"/>
                <w:szCs w:val="22"/>
              </w:rPr>
            </w:pPr>
            <w:r>
              <w:rPr>
                <w:rFonts w:ascii="Calibri" w:hAnsi="Calibri" w:cs="Calibri"/>
                <w:color w:val="000000"/>
                <w:kern w:val="2"/>
                <w:szCs w:val="22"/>
              </w:rPr>
              <w:t>Norouzi, Sara</w:t>
            </w:r>
          </w:p>
        </w:tc>
        <w:tc>
          <w:tcPr>
            <w:tcW w:w="3402" w:type="dxa"/>
            <w:noWrap/>
            <w:tcMar>
              <w:top w:w="15" w:type="dxa"/>
              <w:left w:w="15" w:type="dxa"/>
              <w:bottom w:w="0" w:type="dxa"/>
              <w:right w:w="15" w:type="dxa"/>
            </w:tcMar>
            <w:vAlign w:val="bottom"/>
            <w:hideMark/>
          </w:tcPr>
          <w:p w14:paraId="63544DC0"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27274F" w14:paraId="0113EFFB" w14:textId="77777777" w:rsidTr="0027274F">
        <w:trPr>
          <w:trHeight w:val="300"/>
        </w:trPr>
        <w:tc>
          <w:tcPr>
            <w:tcW w:w="2127" w:type="dxa"/>
            <w:noWrap/>
            <w:tcMar>
              <w:top w:w="15" w:type="dxa"/>
              <w:left w:w="15" w:type="dxa"/>
              <w:bottom w:w="0" w:type="dxa"/>
              <w:right w:w="15" w:type="dxa"/>
            </w:tcMar>
            <w:vAlign w:val="bottom"/>
            <w:hideMark/>
          </w:tcPr>
          <w:p w14:paraId="58EA90B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9BEBB8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52E392F"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3402" w:type="dxa"/>
            <w:noWrap/>
            <w:tcMar>
              <w:top w:w="15" w:type="dxa"/>
              <w:left w:w="15" w:type="dxa"/>
              <w:bottom w:w="0" w:type="dxa"/>
              <w:right w:w="15" w:type="dxa"/>
            </w:tcMar>
            <w:vAlign w:val="bottom"/>
            <w:hideMark/>
          </w:tcPr>
          <w:p w14:paraId="3954B0EB"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27274F" w14:paraId="4F3ABC91" w14:textId="77777777" w:rsidTr="0027274F">
        <w:trPr>
          <w:trHeight w:val="300"/>
        </w:trPr>
        <w:tc>
          <w:tcPr>
            <w:tcW w:w="2127" w:type="dxa"/>
            <w:noWrap/>
            <w:tcMar>
              <w:top w:w="15" w:type="dxa"/>
              <w:left w:w="15" w:type="dxa"/>
              <w:bottom w:w="0" w:type="dxa"/>
              <w:right w:w="15" w:type="dxa"/>
            </w:tcMar>
            <w:vAlign w:val="bottom"/>
            <w:hideMark/>
          </w:tcPr>
          <w:p w14:paraId="74EA240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55753B6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D756EA3" w14:textId="77777777" w:rsidR="0027274F" w:rsidRDefault="0027274F">
            <w:pPr>
              <w:rPr>
                <w:rFonts w:ascii="Calibri" w:hAnsi="Calibri" w:cs="Calibri"/>
                <w:color w:val="000000"/>
                <w:kern w:val="2"/>
                <w:szCs w:val="22"/>
              </w:rPr>
            </w:pPr>
            <w:r>
              <w:rPr>
                <w:rFonts w:ascii="Calibri" w:hAnsi="Calibri" w:cs="Calibri"/>
                <w:color w:val="000000"/>
                <w:kern w:val="2"/>
                <w:szCs w:val="22"/>
              </w:rPr>
              <w:t>Park, Minyoung</w:t>
            </w:r>
          </w:p>
        </w:tc>
        <w:tc>
          <w:tcPr>
            <w:tcW w:w="3402" w:type="dxa"/>
            <w:noWrap/>
            <w:tcMar>
              <w:top w:w="15" w:type="dxa"/>
              <w:left w:w="15" w:type="dxa"/>
              <w:bottom w:w="0" w:type="dxa"/>
              <w:right w:w="15" w:type="dxa"/>
            </w:tcMar>
            <w:vAlign w:val="bottom"/>
            <w:hideMark/>
          </w:tcPr>
          <w:p w14:paraId="6D2212DE" w14:textId="77777777" w:rsidR="0027274F" w:rsidRDefault="0027274F">
            <w:pPr>
              <w:rPr>
                <w:rFonts w:ascii="Calibri" w:hAnsi="Calibri" w:cs="Calibri"/>
                <w:color w:val="000000"/>
                <w:kern w:val="2"/>
                <w:szCs w:val="22"/>
              </w:rPr>
            </w:pPr>
            <w:r>
              <w:rPr>
                <w:rFonts w:ascii="Calibri" w:hAnsi="Calibri" w:cs="Calibri"/>
                <w:color w:val="000000"/>
                <w:kern w:val="2"/>
                <w:szCs w:val="22"/>
              </w:rPr>
              <w:t>Intel</w:t>
            </w:r>
          </w:p>
        </w:tc>
      </w:tr>
      <w:tr w:rsidR="0027274F" w14:paraId="5E0D7EE4" w14:textId="77777777" w:rsidTr="0027274F">
        <w:trPr>
          <w:trHeight w:val="300"/>
        </w:trPr>
        <w:tc>
          <w:tcPr>
            <w:tcW w:w="2127" w:type="dxa"/>
            <w:noWrap/>
            <w:tcMar>
              <w:top w:w="15" w:type="dxa"/>
              <w:left w:w="15" w:type="dxa"/>
              <w:bottom w:w="0" w:type="dxa"/>
              <w:right w:w="15" w:type="dxa"/>
            </w:tcMar>
            <w:vAlign w:val="bottom"/>
            <w:hideMark/>
          </w:tcPr>
          <w:p w14:paraId="1B60F28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43DA96"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3258E46" w14:textId="77777777" w:rsidR="0027274F" w:rsidRDefault="0027274F">
            <w:pPr>
              <w:rPr>
                <w:rFonts w:ascii="Calibri" w:hAnsi="Calibri" w:cs="Calibri"/>
                <w:color w:val="000000"/>
                <w:kern w:val="2"/>
                <w:szCs w:val="22"/>
              </w:rPr>
            </w:pPr>
            <w:r>
              <w:rPr>
                <w:rFonts w:ascii="Calibri" w:hAnsi="Calibri" w:cs="Calibri"/>
                <w:color w:val="000000"/>
                <w:kern w:val="2"/>
                <w:szCs w:val="22"/>
              </w:rPr>
              <w:t>Patil, Abhishek</w:t>
            </w:r>
          </w:p>
        </w:tc>
        <w:tc>
          <w:tcPr>
            <w:tcW w:w="3402" w:type="dxa"/>
            <w:noWrap/>
            <w:tcMar>
              <w:top w:w="15" w:type="dxa"/>
              <w:left w:w="15" w:type="dxa"/>
              <w:bottom w:w="0" w:type="dxa"/>
              <w:right w:w="15" w:type="dxa"/>
            </w:tcMar>
            <w:vAlign w:val="bottom"/>
            <w:hideMark/>
          </w:tcPr>
          <w:p w14:paraId="62CFEEEA"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178AC762" w14:textId="77777777" w:rsidTr="0027274F">
        <w:trPr>
          <w:trHeight w:val="300"/>
        </w:trPr>
        <w:tc>
          <w:tcPr>
            <w:tcW w:w="2127" w:type="dxa"/>
            <w:noWrap/>
            <w:tcMar>
              <w:top w:w="15" w:type="dxa"/>
              <w:left w:w="15" w:type="dxa"/>
              <w:bottom w:w="0" w:type="dxa"/>
              <w:right w:w="15" w:type="dxa"/>
            </w:tcMar>
            <w:vAlign w:val="bottom"/>
            <w:hideMark/>
          </w:tcPr>
          <w:p w14:paraId="46C9E2A5"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A08AA6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97E4926" w14:textId="77777777" w:rsidR="0027274F" w:rsidRDefault="0027274F">
            <w:pPr>
              <w:rPr>
                <w:rFonts w:ascii="Calibri" w:hAnsi="Calibri" w:cs="Calibri"/>
                <w:color w:val="000000"/>
                <w:kern w:val="2"/>
                <w:szCs w:val="22"/>
              </w:rPr>
            </w:pPr>
            <w:r>
              <w:rPr>
                <w:rFonts w:ascii="Calibri" w:hAnsi="Calibri" w:cs="Calibri"/>
                <w:color w:val="000000"/>
                <w:kern w:val="2"/>
                <w:szCs w:val="22"/>
              </w:rPr>
              <w:t>Patwardhan, Gaurav</w:t>
            </w:r>
          </w:p>
        </w:tc>
        <w:tc>
          <w:tcPr>
            <w:tcW w:w="3402" w:type="dxa"/>
            <w:noWrap/>
            <w:tcMar>
              <w:top w:w="15" w:type="dxa"/>
              <w:left w:w="15" w:type="dxa"/>
              <w:bottom w:w="0" w:type="dxa"/>
              <w:right w:w="15" w:type="dxa"/>
            </w:tcMar>
            <w:vAlign w:val="bottom"/>
            <w:hideMark/>
          </w:tcPr>
          <w:p w14:paraId="0CC909D4" w14:textId="77777777" w:rsidR="0027274F" w:rsidRDefault="0027274F">
            <w:pPr>
              <w:rPr>
                <w:rFonts w:ascii="Calibri" w:hAnsi="Calibri" w:cs="Calibri"/>
                <w:color w:val="000000"/>
                <w:kern w:val="2"/>
                <w:szCs w:val="22"/>
              </w:rPr>
            </w:pPr>
            <w:r>
              <w:rPr>
                <w:rFonts w:ascii="Calibri" w:hAnsi="Calibri" w:cs="Calibri"/>
                <w:color w:val="000000"/>
                <w:kern w:val="2"/>
                <w:szCs w:val="22"/>
              </w:rPr>
              <w:t>Hewlett Packard Enterprise</w:t>
            </w:r>
          </w:p>
        </w:tc>
      </w:tr>
      <w:tr w:rsidR="0027274F" w14:paraId="2A546A61" w14:textId="77777777" w:rsidTr="0027274F">
        <w:trPr>
          <w:trHeight w:val="300"/>
        </w:trPr>
        <w:tc>
          <w:tcPr>
            <w:tcW w:w="2127" w:type="dxa"/>
            <w:noWrap/>
            <w:tcMar>
              <w:top w:w="15" w:type="dxa"/>
              <w:left w:w="15" w:type="dxa"/>
              <w:bottom w:w="0" w:type="dxa"/>
              <w:right w:w="15" w:type="dxa"/>
            </w:tcMar>
            <w:vAlign w:val="bottom"/>
            <w:hideMark/>
          </w:tcPr>
          <w:p w14:paraId="420FCB6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2F9F45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7A20B9D3"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3402" w:type="dxa"/>
            <w:noWrap/>
            <w:tcMar>
              <w:top w:w="15" w:type="dxa"/>
              <w:left w:w="15" w:type="dxa"/>
              <w:bottom w:w="0" w:type="dxa"/>
              <w:right w:w="15" w:type="dxa"/>
            </w:tcMar>
            <w:vAlign w:val="bottom"/>
            <w:hideMark/>
          </w:tcPr>
          <w:p w14:paraId="5485C146"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27274F" w14:paraId="4A19C53C" w14:textId="77777777" w:rsidTr="0027274F">
        <w:trPr>
          <w:trHeight w:val="300"/>
        </w:trPr>
        <w:tc>
          <w:tcPr>
            <w:tcW w:w="2127" w:type="dxa"/>
            <w:noWrap/>
            <w:tcMar>
              <w:top w:w="15" w:type="dxa"/>
              <w:left w:w="15" w:type="dxa"/>
              <w:bottom w:w="0" w:type="dxa"/>
              <w:right w:w="15" w:type="dxa"/>
            </w:tcMar>
            <w:vAlign w:val="bottom"/>
            <w:hideMark/>
          </w:tcPr>
          <w:p w14:paraId="0381DDD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8272E7C"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22F0E30" w14:textId="77777777" w:rsidR="0027274F" w:rsidRDefault="0027274F">
            <w:pPr>
              <w:rPr>
                <w:rFonts w:ascii="Calibri" w:hAnsi="Calibri" w:cs="Calibri"/>
                <w:color w:val="000000"/>
                <w:kern w:val="2"/>
                <w:szCs w:val="22"/>
              </w:rPr>
            </w:pPr>
            <w:r>
              <w:rPr>
                <w:rFonts w:ascii="Calibri" w:hAnsi="Calibri" w:cs="Calibri"/>
                <w:color w:val="000000"/>
                <w:kern w:val="2"/>
                <w:szCs w:val="22"/>
              </w:rPr>
              <w:t>Qi, Yue</w:t>
            </w:r>
          </w:p>
        </w:tc>
        <w:tc>
          <w:tcPr>
            <w:tcW w:w="3402" w:type="dxa"/>
            <w:noWrap/>
            <w:tcMar>
              <w:top w:w="15" w:type="dxa"/>
              <w:left w:w="15" w:type="dxa"/>
              <w:bottom w:w="0" w:type="dxa"/>
              <w:right w:w="15" w:type="dxa"/>
            </w:tcMar>
            <w:vAlign w:val="bottom"/>
            <w:hideMark/>
          </w:tcPr>
          <w:p w14:paraId="623FF152" w14:textId="77777777" w:rsidR="0027274F" w:rsidRDefault="0027274F">
            <w:pPr>
              <w:rPr>
                <w:rFonts w:ascii="Calibri" w:hAnsi="Calibri" w:cs="Calibri"/>
                <w:color w:val="000000"/>
                <w:kern w:val="2"/>
                <w:szCs w:val="22"/>
              </w:rPr>
            </w:pPr>
            <w:r>
              <w:rPr>
                <w:rFonts w:ascii="Calibri" w:hAnsi="Calibri" w:cs="Calibri"/>
                <w:color w:val="000000"/>
                <w:kern w:val="2"/>
                <w:szCs w:val="22"/>
              </w:rPr>
              <w:t>Samsung Research America</w:t>
            </w:r>
          </w:p>
        </w:tc>
      </w:tr>
      <w:tr w:rsidR="0027274F" w14:paraId="7C04DB9B" w14:textId="77777777" w:rsidTr="0027274F">
        <w:trPr>
          <w:trHeight w:val="300"/>
        </w:trPr>
        <w:tc>
          <w:tcPr>
            <w:tcW w:w="2127" w:type="dxa"/>
            <w:noWrap/>
            <w:tcMar>
              <w:top w:w="15" w:type="dxa"/>
              <w:left w:w="15" w:type="dxa"/>
              <w:bottom w:w="0" w:type="dxa"/>
              <w:right w:w="15" w:type="dxa"/>
            </w:tcMar>
            <w:vAlign w:val="bottom"/>
            <w:hideMark/>
          </w:tcPr>
          <w:p w14:paraId="59B0759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619C508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4C99AF0"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3402" w:type="dxa"/>
            <w:noWrap/>
            <w:tcMar>
              <w:top w:w="15" w:type="dxa"/>
              <w:left w:w="15" w:type="dxa"/>
              <w:bottom w:w="0" w:type="dxa"/>
              <w:right w:w="15" w:type="dxa"/>
            </w:tcMar>
            <w:vAlign w:val="bottom"/>
            <w:hideMark/>
          </w:tcPr>
          <w:p w14:paraId="0549D1DE"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27274F" w14:paraId="3A78B2B7" w14:textId="77777777" w:rsidTr="0027274F">
        <w:trPr>
          <w:trHeight w:val="300"/>
        </w:trPr>
        <w:tc>
          <w:tcPr>
            <w:tcW w:w="2127" w:type="dxa"/>
            <w:noWrap/>
            <w:tcMar>
              <w:top w:w="15" w:type="dxa"/>
              <w:left w:w="15" w:type="dxa"/>
              <w:bottom w:w="0" w:type="dxa"/>
              <w:right w:w="15" w:type="dxa"/>
            </w:tcMar>
            <w:vAlign w:val="bottom"/>
            <w:hideMark/>
          </w:tcPr>
          <w:p w14:paraId="6169BEB8"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0C68AF6"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BCDCB58" w14:textId="77777777" w:rsidR="0027274F" w:rsidRDefault="0027274F">
            <w:pPr>
              <w:rPr>
                <w:rFonts w:ascii="Calibri" w:hAnsi="Calibri" w:cs="Calibri"/>
                <w:color w:val="000000"/>
                <w:kern w:val="2"/>
                <w:szCs w:val="22"/>
              </w:rPr>
            </w:pPr>
            <w:r>
              <w:rPr>
                <w:rFonts w:ascii="Calibri" w:hAnsi="Calibri" w:cs="Calibri"/>
                <w:color w:val="000000"/>
                <w:kern w:val="2"/>
                <w:szCs w:val="22"/>
              </w:rPr>
              <w:t>Ratnam, Vishnu</w:t>
            </w:r>
          </w:p>
        </w:tc>
        <w:tc>
          <w:tcPr>
            <w:tcW w:w="3402" w:type="dxa"/>
            <w:noWrap/>
            <w:tcMar>
              <w:top w:w="15" w:type="dxa"/>
              <w:left w:w="15" w:type="dxa"/>
              <w:bottom w:w="0" w:type="dxa"/>
              <w:right w:w="15" w:type="dxa"/>
            </w:tcMar>
            <w:vAlign w:val="bottom"/>
            <w:hideMark/>
          </w:tcPr>
          <w:p w14:paraId="30FECFDA" w14:textId="77777777" w:rsidR="0027274F" w:rsidRDefault="0027274F">
            <w:pPr>
              <w:rPr>
                <w:rFonts w:ascii="Calibri" w:hAnsi="Calibri" w:cs="Calibri"/>
                <w:color w:val="000000"/>
                <w:kern w:val="2"/>
                <w:szCs w:val="22"/>
              </w:rPr>
            </w:pPr>
            <w:r>
              <w:rPr>
                <w:rFonts w:ascii="Calibri" w:hAnsi="Calibri" w:cs="Calibri"/>
                <w:color w:val="000000"/>
                <w:kern w:val="2"/>
                <w:szCs w:val="22"/>
              </w:rPr>
              <w:t>Samsung Research America</w:t>
            </w:r>
          </w:p>
        </w:tc>
      </w:tr>
      <w:tr w:rsidR="0027274F" w14:paraId="710662FA" w14:textId="77777777" w:rsidTr="0027274F">
        <w:trPr>
          <w:trHeight w:val="300"/>
        </w:trPr>
        <w:tc>
          <w:tcPr>
            <w:tcW w:w="2127" w:type="dxa"/>
            <w:noWrap/>
            <w:tcMar>
              <w:top w:w="15" w:type="dxa"/>
              <w:left w:w="15" w:type="dxa"/>
              <w:bottom w:w="0" w:type="dxa"/>
              <w:right w:w="15" w:type="dxa"/>
            </w:tcMar>
            <w:vAlign w:val="bottom"/>
            <w:hideMark/>
          </w:tcPr>
          <w:p w14:paraId="436CEC2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4AB52B4"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7B909D60"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3402" w:type="dxa"/>
            <w:noWrap/>
            <w:tcMar>
              <w:top w:w="15" w:type="dxa"/>
              <w:left w:w="15" w:type="dxa"/>
              <w:bottom w:w="0" w:type="dxa"/>
              <w:right w:w="15" w:type="dxa"/>
            </w:tcMar>
            <w:vAlign w:val="bottom"/>
            <w:hideMark/>
          </w:tcPr>
          <w:p w14:paraId="75F271D8" w14:textId="77777777" w:rsidR="0027274F" w:rsidRDefault="0027274F">
            <w:pPr>
              <w:rPr>
                <w:rFonts w:ascii="Calibri" w:hAnsi="Calibri" w:cs="Calibri"/>
                <w:color w:val="000000"/>
                <w:kern w:val="2"/>
                <w:szCs w:val="22"/>
              </w:rPr>
            </w:pPr>
            <w:r>
              <w:rPr>
                <w:rFonts w:ascii="Calibri" w:hAnsi="Calibri" w:cs="Calibri"/>
                <w:color w:val="000000"/>
                <w:kern w:val="2"/>
                <w:szCs w:val="22"/>
              </w:rPr>
              <w:t>NXP Semiconductors</w:t>
            </w:r>
          </w:p>
        </w:tc>
      </w:tr>
      <w:tr w:rsidR="0027274F" w14:paraId="4DDEC9AA" w14:textId="77777777" w:rsidTr="0027274F">
        <w:trPr>
          <w:trHeight w:val="300"/>
        </w:trPr>
        <w:tc>
          <w:tcPr>
            <w:tcW w:w="2127" w:type="dxa"/>
            <w:noWrap/>
            <w:tcMar>
              <w:top w:w="15" w:type="dxa"/>
              <w:left w:w="15" w:type="dxa"/>
              <w:bottom w:w="0" w:type="dxa"/>
              <w:right w:w="15" w:type="dxa"/>
            </w:tcMar>
            <w:vAlign w:val="bottom"/>
            <w:hideMark/>
          </w:tcPr>
          <w:p w14:paraId="1D10063C"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ACBF78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DE4A833"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3402" w:type="dxa"/>
            <w:noWrap/>
            <w:tcMar>
              <w:top w:w="15" w:type="dxa"/>
              <w:left w:w="15" w:type="dxa"/>
              <w:bottom w:w="0" w:type="dxa"/>
              <w:right w:w="15" w:type="dxa"/>
            </w:tcMar>
            <w:vAlign w:val="bottom"/>
            <w:hideMark/>
          </w:tcPr>
          <w:p w14:paraId="58158D69" w14:textId="77777777" w:rsidR="0027274F" w:rsidRDefault="0027274F">
            <w:pPr>
              <w:rPr>
                <w:rFonts w:ascii="Calibri" w:hAnsi="Calibri" w:cs="Calibri"/>
                <w:color w:val="000000"/>
                <w:kern w:val="2"/>
                <w:szCs w:val="22"/>
              </w:rPr>
            </w:pPr>
            <w:r>
              <w:rPr>
                <w:rFonts w:ascii="Calibri" w:hAnsi="Calibri" w:cs="Calibri"/>
                <w:color w:val="000000"/>
                <w:kern w:val="2"/>
                <w:szCs w:val="22"/>
              </w:rPr>
              <w:t>Sony Corporation</w:t>
            </w:r>
          </w:p>
        </w:tc>
      </w:tr>
      <w:tr w:rsidR="0027274F" w14:paraId="081AE9E1" w14:textId="77777777" w:rsidTr="0027274F">
        <w:trPr>
          <w:trHeight w:val="300"/>
        </w:trPr>
        <w:tc>
          <w:tcPr>
            <w:tcW w:w="2127" w:type="dxa"/>
            <w:noWrap/>
            <w:tcMar>
              <w:top w:w="15" w:type="dxa"/>
              <w:left w:w="15" w:type="dxa"/>
              <w:bottom w:w="0" w:type="dxa"/>
              <w:right w:w="15" w:type="dxa"/>
            </w:tcMar>
            <w:vAlign w:val="bottom"/>
            <w:hideMark/>
          </w:tcPr>
          <w:p w14:paraId="76EB5466"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D11BE7F"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CC5E846" w14:textId="77777777" w:rsidR="0027274F" w:rsidRDefault="0027274F">
            <w:pPr>
              <w:rPr>
                <w:rFonts w:ascii="Calibri" w:hAnsi="Calibri" w:cs="Calibri"/>
                <w:color w:val="000000"/>
                <w:kern w:val="2"/>
                <w:szCs w:val="22"/>
              </w:rPr>
            </w:pPr>
            <w:r>
              <w:rPr>
                <w:rFonts w:ascii="Calibri" w:hAnsi="Calibri" w:cs="Calibri"/>
                <w:color w:val="000000"/>
                <w:kern w:val="2"/>
                <w:szCs w:val="22"/>
              </w:rPr>
              <w:t>Tian, Bin</w:t>
            </w:r>
          </w:p>
        </w:tc>
        <w:tc>
          <w:tcPr>
            <w:tcW w:w="3402" w:type="dxa"/>
            <w:noWrap/>
            <w:tcMar>
              <w:top w:w="15" w:type="dxa"/>
              <w:left w:w="15" w:type="dxa"/>
              <w:bottom w:w="0" w:type="dxa"/>
              <w:right w:w="15" w:type="dxa"/>
            </w:tcMar>
            <w:vAlign w:val="bottom"/>
            <w:hideMark/>
          </w:tcPr>
          <w:p w14:paraId="7F6CB2F9"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Incorporated</w:t>
            </w:r>
          </w:p>
        </w:tc>
      </w:tr>
      <w:tr w:rsidR="0027274F" w14:paraId="23714BA9" w14:textId="77777777" w:rsidTr="0027274F">
        <w:trPr>
          <w:trHeight w:val="300"/>
        </w:trPr>
        <w:tc>
          <w:tcPr>
            <w:tcW w:w="2127" w:type="dxa"/>
            <w:noWrap/>
            <w:tcMar>
              <w:top w:w="15" w:type="dxa"/>
              <w:left w:w="15" w:type="dxa"/>
              <w:bottom w:w="0" w:type="dxa"/>
              <w:right w:w="15" w:type="dxa"/>
            </w:tcMar>
            <w:vAlign w:val="bottom"/>
            <w:hideMark/>
          </w:tcPr>
          <w:p w14:paraId="0B8B141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8F58ED"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3536560" w14:textId="77777777" w:rsidR="0027274F" w:rsidRDefault="0027274F">
            <w:pPr>
              <w:rPr>
                <w:rFonts w:ascii="Calibri" w:hAnsi="Calibri" w:cs="Calibri"/>
                <w:color w:val="000000"/>
                <w:kern w:val="2"/>
                <w:szCs w:val="22"/>
              </w:rPr>
            </w:pPr>
            <w:r>
              <w:rPr>
                <w:rFonts w:ascii="Calibri" w:hAnsi="Calibri" w:cs="Calibri"/>
                <w:color w:val="000000"/>
                <w:kern w:val="2"/>
                <w:szCs w:val="22"/>
              </w:rPr>
              <w:t>Wang, Qi</w:t>
            </w:r>
          </w:p>
        </w:tc>
        <w:tc>
          <w:tcPr>
            <w:tcW w:w="3402" w:type="dxa"/>
            <w:noWrap/>
            <w:tcMar>
              <w:top w:w="15" w:type="dxa"/>
              <w:left w:w="15" w:type="dxa"/>
              <w:bottom w:w="0" w:type="dxa"/>
              <w:right w:w="15" w:type="dxa"/>
            </w:tcMar>
            <w:vAlign w:val="bottom"/>
            <w:hideMark/>
          </w:tcPr>
          <w:p w14:paraId="5164CF4B"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40FD3068" w14:textId="77777777" w:rsidTr="0027274F">
        <w:trPr>
          <w:trHeight w:val="300"/>
        </w:trPr>
        <w:tc>
          <w:tcPr>
            <w:tcW w:w="2127" w:type="dxa"/>
            <w:noWrap/>
            <w:tcMar>
              <w:top w:w="15" w:type="dxa"/>
              <w:left w:w="15" w:type="dxa"/>
              <w:bottom w:w="0" w:type="dxa"/>
              <w:right w:w="15" w:type="dxa"/>
            </w:tcMar>
            <w:vAlign w:val="bottom"/>
            <w:hideMark/>
          </w:tcPr>
          <w:p w14:paraId="4C705CF3"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DAAA5DB"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6A97249" w14:textId="77777777" w:rsidR="0027274F" w:rsidRDefault="0027274F">
            <w:pPr>
              <w:rPr>
                <w:rFonts w:ascii="Calibri" w:hAnsi="Calibri" w:cs="Calibri"/>
                <w:color w:val="000000"/>
                <w:kern w:val="2"/>
                <w:szCs w:val="22"/>
              </w:rPr>
            </w:pPr>
            <w:r>
              <w:rPr>
                <w:rFonts w:ascii="Calibri" w:hAnsi="Calibri" w:cs="Calibri"/>
                <w:color w:val="000000"/>
                <w:kern w:val="2"/>
                <w:szCs w:val="22"/>
              </w:rPr>
              <w:t>Wei, Dong</w:t>
            </w:r>
          </w:p>
        </w:tc>
        <w:tc>
          <w:tcPr>
            <w:tcW w:w="3402" w:type="dxa"/>
            <w:noWrap/>
            <w:tcMar>
              <w:top w:w="15" w:type="dxa"/>
              <w:left w:w="15" w:type="dxa"/>
              <w:bottom w:w="0" w:type="dxa"/>
              <w:right w:w="15" w:type="dxa"/>
            </w:tcMar>
            <w:vAlign w:val="bottom"/>
            <w:hideMark/>
          </w:tcPr>
          <w:p w14:paraId="0D924F69" w14:textId="77777777" w:rsidR="0027274F" w:rsidRDefault="0027274F">
            <w:pPr>
              <w:rPr>
                <w:rFonts w:ascii="Calibri" w:hAnsi="Calibri" w:cs="Calibri"/>
                <w:color w:val="000000"/>
                <w:kern w:val="2"/>
                <w:szCs w:val="22"/>
              </w:rPr>
            </w:pPr>
            <w:r>
              <w:rPr>
                <w:rFonts w:ascii="Calibri" w:hAnsi="Calibri" w:cs="Calibri"/>
                <w:color w:val="000000"/>
                <w:kern w:val="2"/>
                <w:szCs w:val="22"/>
              </w:rPr>
              <w:t>NXP Semiconductors</w:t>
            </w:r>
          </w:p>
        </w:tc>
      </w:tr>
      <w:tr w:rsidR="0027274F" w14:paraId="5DB3DCFD" w14:textId="77777777" w:rsidTr="0027274F">
        <w:trPr>
          <w:trHeight w:val="300"/>
        </w:trPr>
        <w:tc>
          <w:tcPr>
            <w:tcW w:w="2127" w:type="dxa"/>
            <w:noWrap/>
            <w:tcMar>
              <w:top w:w="15" w:type="dxa"/>
              <w:left w:w="15" w:type="dxa"/>
              <w:bottom w:w="0" w:type="dxa"/>
              <w:right w:w="15" w:type="dxa"/>
            </w:tcMar>
            <w:vAlign w:val="bottom"/>
            <w:hideMark/>
          </w:tcPr>
          <w:p w14:paraId="4C36E7A3"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1613A98"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3A11C604"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3402" w:type="dxa"/>
            <w:noWrap/>
            <w:tcMar>
              <w:top w:w="15" w:type="dxa"/>
              <w:left w:w="15" w:type="dxa"/>
              <w:bottom w:w="0" w:type="dxa"/>
              <w:right w:w="15" w:type="dxa"/>
            </w:tcMar>
            <w:vAlign w:val="bottom"/>
            <w:hideMark/>
          </w:tcPr>
          <w:p w14:paraId="56E65767" w14:textId="77777777" w:rsidR="0027274F" w:rsidRDefault="0027274F">
            <w:pPr>
              <w:rPr>
                <w:rFonts w:ascii="Calibri" w:hAnsi="Calibri" w:cs="Calibri"/>
                <w:color w:val="000000"/>
                <w:kern w:val="2"/>
                <w:szCs w:val="22"/>
              </w:rPr>
            </w:pPr>
            <w:r>
              <w:rPr>
                <w:rFonts w:ascii="Calibri" w:hAnsi="Calibri" w:cs="Calibri"/>
                <w:color w:val="000000"/>
                <w:kern w:val="2"/>
                <w:szCs w:val="22"/>
              </w:rPr>
              <w:t>Qualcomm Technologies, Inc</w:t>
            </w:r>
          </w:p>
        </w:tc>
      </w:tr>
      <w:tr w:rsidR="0027274F" w14:paraId="30A3642F" w14:textId="77777777" w:rsidTr="0027274F">
        <w:trPr>
          <w:trHeight w:val="300"/>
        </w:trPr>
        <w:tc>
          <w:tcPr>
            <w:tcW w:w="2127" w:type="dxa"/>
            <w:noWrap/>
            <w:tcMar>
              <w:top w:w="15" w:type="dxa"/>
              <w:left w:w="15" w:type="dxa"/>
              <w:bottom w:w="0" w:type="dxa"/>
              <w:right w:w="15" w:type="dxa"/>
            </w:tcMar>
            <w:vAlign w:val="bottom"/>
            <w:hideMark/>
          </w:tcPr>
          <w:p w14:paraId="5831B63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06275F4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2F7FDD39"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3402" w:type="dxa"/>
            <w:noWrap/>
            <w:tcMar>
              <w:top w:w="15" w:type="dxa"/>
              <w:left w:w="15" w:type="dxa"/>
              <w:bottom w:w="0" w:type="dxa"/>
              <w:right w:w="15" w:type="dxa"/>
            </w:tcMar>
            <w:vAlign w:val="bottom"/>
            <w:hideMark/>
          </w:tcPr>
          <w:p w14:paraId="57569BC9"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67D1D64F" w14:textId="77777777" w:rsidTr="0027274F">
        <w:trPr>
          <w:trHeight w:val="300"/>
        </w:trPr>
        <w:tc>
          <w:tcPr>
            <w:tcW w:w="2127" w:type="dxa"/>
            <w:noWrap/>
            <w:tcMar>
              <w:top w:w="15" w:type="dxa"/>
              <w:left w:w="15" w:type="dxa"/>
              <w:bottom w:w="0" w:type="dxa"/>
              <w:right w:w="15" w:type="dxa"/>
            </w:tcMar>
            <w:vAlign w:val="bottom"/>
            <w:hideMark/>
          </w:tcPr>
          <w:p w14:paraId="074723B6"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4F31BF47"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4283EF8B"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3402" w:type="dxa"/>
            <w:noWrap/>
            <w:tcMar>
              <w:top w:w="15" w:type="dxa"/>
              <w:left w:w="15" w:type="dxa"/>
              <w:bottom w:w="0" w:type="dxa"/>
              <w:right w:w="15" w:type="dxa"/>
            </w:tcMar>
            <w:vAlign w:val="bottom"/>
            <w:hideMark/>
          </w:tcPr>
          <w:p w14:paraId="5A897EC9" w14:textId="77777777" w:rsidR="0027274F" w:rsidRDefault="0027274F">
            <w:pPr>
              <w:rPr>
                <w:rFonts w:ascii="Calibri" w:hAnsi="Calibri" w:cs="Calibri"/>
                <w:color w:val="000000"/>
                <w:kern w:val="2"/>
                <w:szCs w:val="22"/>
              </w:rPr>
            </w:pPr>
            <w:r>
              <w:rPr>
                <w:rFonts w:ascii="Calibri" w:hAnsi="Calibri" w:cs="Calibri"/>
                <w:color w:val="000000"/>
                <w:kern w:val="2"/>
                <w:szCs w:val="22"/>
              </w:rPr>
              <w:t>Apple, Inc.</w:t>
            </w:r>
          </w:p>
        </w:tc>
      </w:tr>
      <w:tr w:rsidR="0027274F" w14:paraId="79CFD82C" w14:textId="77777777" w:rsidTr="0027274F">
        <w:trPr>
          <w:trHeight w:val="300"/>
        </w:trPr>
        <w:tc>
          <w:tcPr>
            <w:tcW w:w="2127" w:type="dxa"/>
            <w:noWrap/>
            <w:tcMar>
              <w:top w:w="15" w:type="dxa"/>
              <w:left w:w="15" w:type="dxa"/>
              <w:bottom w:w="0" w:type="dxa"/>
              <w:right w:w="15" w:type="dxa"/>
            </w:tcMar>
            <w:vAlign w:val="bottom"/>
            <w:hideMark/>
          </w:tcPr>
          <w:p w14:paraId="7817871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9A74B6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6203E583" w14:textId="77777777" w:rsidR="0027274F" w:rsidRDefault="0027274F">
            <w:pPr>
              <w:rPr>
                <w:rFonts w:ascii="Calibri" w:hAnsi="Calibri" w:cs="Calibri"/>
                <w:color w:val="000000"/>
                <w:kern w:val="2"/>
                <w:szCs w:val="22"/>
              </w:rPr>
            </w:pPr>
            <w:r>
              <w:rPr>
                <w:rFonts w:ascii="Calibri" w:hAnsi="Calibri" w:cs="Calibri"/>
                <w:color w:val="000000"/>
                <w:kern w:val="2"/>
                <w:szCs w:val="22"/>
              </w:rPr>
              <w:t>Wullert, John</w:t>
            </w:r>
          </w:p>
        </w:tc>
        <w:tc>
          <w:tcPr>
            <w:tcW w:w="3402" w:type="dxa"/>
            <w:noWrap/>
            <w:tcMar>
              <w:top w:w="15" w:type="dxa"/>
              <w:left w:w="15" w:type="dxa"/>
              <w:bottom w:w="0" w:type="dxa"/>
              <w:right w:w="15" w:type="dxa"/>
            </w:tcMar>
            <w:vAlign w:val="bottom"/>
            <w:hideMark/>
          </w:tcPr>
          <w:p w14:paraId="4A88B68B" w14:textId="77777777" w:rsidR="0027274F" w:rsidRDefault="0027274F">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27274F" w14:paraId="245C93D7" w14:textId="77777777" w:rsidTr="0027274F">
        <w:trPr>
          <w:trHeight w:val="300"/>
        </w:trPr>
        <w:tc>
          <w:tcPr>
            <w:tcW w:w="2127" w:type="dxa"/>
            <w:noWrap/>
            <w:tcMar>
              <w:top w:w="15" w:type="dxa"/>
              <w:left w:w="15" w:type="dxa"/>
              <w:bottom w:w="0" w:type="dxa"/>
              <w:right w:w="15" w:type="dxa"/>
            </w:tcMar>
            <w:vAlign w:val="bottom"/>
            <w:hideMark/>
          </w:tcPr>
          <w:p w14:paraId="35A4FC7B"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576D520"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ADAE952" w14:textId="77777777" w:rsidR="0027274F" w:rsidRDefault="0027274F">
            <w:pPr>
              <w:rPr>
                <w:rFonts w:ascii="Calibri" w:hAnsi="Calibri" w:cs="Calibri"/>
                <w:color w:val="000000"/>
                <w:kern w:val="2"/>
                <w:szCs w:val="22"/>
              </w:rPr>
            </w:pPr>
            <w:r>
              <w:rPr>
                <w:rFonts w:ascii="Calibri" w:hAnsi="Calibri" w:cs="Calibri"/>
                <w:color w:val="000000"/>
                <w:kern w:val="2"/>
                <w:szCs w:val="22"/>
              </w:rPr>
              <w:t>Xia, Qing</w:t>
            </w:r>
          </w:p>
        </w:tc>
        <w:tc>
          <w:tcPr>
            <w:tcW w:w="3402" w:type="dxa"/>
            <w:noWrap/>
            <w:tcMar>
              <w:top w:w="15" w:type="dxa"/>
              <w:left w:w="15" w:type="dxa"/>
              <w:bottom w:w="0" w:type="dxa"/>
              <w:right w:w="15" w:type="dxa"/>
            </w:tcMar>
            <w:vAlign w:val="bottom"/>
            <w:hideMark/>
          </w:tcPr>
          <w:p w14:paraId="0B35A737" w14:textId="77777777" w:rsidR="0027274F" w:rsidRDefault="0027274F">
            <w:pPr>
              <w:rPr>
                <w:rFonts w:ascii="Calibri" w:hAnsi="Calibri" w:cs="Calibri"/>
                <w:color w:val="000000"/>
                <w:kern w:val="2"/>
                <w:szCs w:val="22"/>
              </w:rPr>
            </w:pPr>
            <w:r>
              <w:rPr>
                <w:rFonts w:ascii="Calibri" w:hAnsi="Calibri" w:cs="Calibri"/>
                <w:color w:val="000000"/>
                <w:kern w:val="2"/>
                <w:szCs w:val="22"/>
              </w:rPr>
              <w:t>Sony Corporation</w:t>
            </w:r>
          </w:p>
        </w:tc>
      </w:tr>
      <w:tr w:rsidR="0027274F" w14:paraId="1094AB15" w14:textId="77777777" w:rsidTr="0027274F">
        <w:trPr>
          <w:trHeight w:val="300"/>
        </w:trPr>
        <w:tc>
          <w:tcPr>
            <w:tcW w:w="2127" w:type="dxa"/>
            <w:noWrap/>
            <w:tcMar>
              <w:top w:w="15" w:type="dxa"/>
              <w:left w:w="15" w:type="dxa"/>
              <w:bottom w:w="0" w:type="dxa"/>
              <w:right w:w="15" w:type="dxa"/>
            </w:tcMar>
            <w:vAlign w:val="bottom"/>
            <w:hideMark/>
          </w:tcPr>
          <w:p w14:paraId="0EA0750D"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3CB73450"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B5EAA91" w14:textId="77777777" w:rsidR="0027274F" w:rsidRDefault="0027274F">
            <w:pPr>
              <w:rPr>
                <w:rFonts w:ascii="Calibri" w:hAnsi="Calibri" w:cs="Calibri"/>
                <w:color w:val="000000"/>
                <w:kern w:val="2"/>
                <w:szCs w:val="22"/>
              </w:rPr>
            </w:pPr>
            <w:r>
              <w:rPr>
                <w:rFonts w:ascii="Calibri" w:hAnsi="Calibri" w:cs="Calibri"/>
                <w:color w:val="000000"/>
                <w:kern w:val="2"/>
                <w:szCs w:val="22"/>
              </w:rPr>
              <w:t>Xu, Yue</w:t>
            </w:r>
          </w:p>
        </w:tc>
        <w:tc>
          <w:tcPr>
            <w:tcW w:w="3402" w:type="dxa"/>
            <w:noWrap/>
            <w:tcMar>
              <w:top w:w="15" w:type="dxa"/>
              <w:left w:w="15" w:type="dxa"/>
              <w:bottom w:w="0" w:type="dxa"/>
              <w:right w:w="15" w:type="dxa"/>
            </w:tcMar>
            <w:vAlign w:val="bottom"/>
            <w:hideMark/>
          </w:tcPr>
          <w:p w14:paraId="59C25DC8"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1B898A1F" w14:textId="77777777" w:rsidTr="0027274F">
        <w:trPr>
          <w:trHeight w:val="300"/>
        </w:trPr>
        <w:tc>
          <w:tcPr>
            <w:tcW w:w="2127" w:type="dxa"/>
            <w:noWrap/>
            <w:tcMar>
              <w:top w:w="15" w:type="dxa"/>
              <w:left w:w="15" w:type="dxa"/>
              <w:bottom w:w="0" w:type="dxa"/>
              <w:right w:w="15" w:type="dxa"/>
            </w:tcMar>
            <w:vAlign w:val="bottom"/>
            <w:hideMark/>
          </w:tcPr>
          <w:p w14:paraId="32740DE9"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9466FD9"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E3DA742"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Zhongjiang</w:t>
            </w:r>
            <w:proofErr w:type="spellEnd"/>
          </w:p>
        </w:tc>
        <w:tc>
          <w:tcPr>
            <w:tcW w:w="3402" w:type="dxa"/>
            <w:noWrap/>
            <w:tcMar>
              <w:top w:w="15" w:type="dxa"/>
              <w:left w:w="15" w:type="dxa"/>
              <w:bottom w:w="0" w:type="dxa"/>
              <w:right w:w="15" w:type="dxa"/>
            </w:tcMar>
            <w:vAlign w:val="bottom"/>
            <w:hideMark/>
          </w:tcPr>
          <w:p w14:paraId="6E465721" w14:textId="77777777" w:rsidR="0027274F" w:rsidRDefault="0027274F">
            <w:pPr>
              <w:rPr>
                <w:rFonts w:ascii="Calibri" w:hAnsi="Calibri" w:cs="Calibri"/>
                <w:color w:val="000000"/>
                <w:kern w:val="2"/>
                <w:szCs w:val="22"/>
              </w:rPr>
            </w:pPr>
            <w:r>
              <w:rPr>
                <w:rFonts w:ascii="Calibri" w:hAnsi="Calibri" w:cs="Calibri"/>
                <w:color w:val="000000"/>
                <w:kern w:val="2"/>
                <w:szCs w:val="22"/>
              </w:rPr>
              <w:t>Northwestern Polytechnical University</w:t>
            </w:r>
          </w:p>
        </w:tc>
      </w:tr>
      <w:tr w:rsidR="0027274F" w14:paraId="3C929EF1" w14:textId="77777777" w:rsidTr="0027274F">
        <w:trPr>
          <w:trHeight w:val="300"/>
        </w:trPr>
        <w:tc>
          <w:tcPr>
            <w:tcW w:w="2127" w:type="dxa"/>
            <w:noWrap/>
            <w:tcMar>
              <w:top w:w="15" w:type="dxa"/>
              <w:left w:w="15" w:type="dxa"/>
              <w:bottom w:w="0" w:type="dxa"/>
              <w:right w:w="15" w:type="dxa"/>
            </w:tcMar>
            <w:vAlign w:val="bottom"/>
            <w:hideMark/>
          </w:tcPr>
          <w:p w14:paraId="068487EE"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255F5F93"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56E24106" w14:textId="77777777" w:rsidR="0027274F" w:rsidRDefault="0027274F">
            <w:pPr>
              <w:rPr>
                <w:rFonts w:ascii="Calibri" w:hAnsi="Calibri" w:cs="Calibri"/>
                <w:color w:val="000000"/>
                <w:kern w:val="2"/>
                <w:szCs w:val="22"/>
              </w:rPr>
            </w:pPr>
            <w:r>
              <w:rPr>
                <w:rFonts w:ascii="Calibri" w:hAnsi="Calibri" w:cs="Calibri"/>
                <w:color w:val="000000"/>
                <w:kern w:val="2"/>
                <w:szCs w:val="22"/>
              </w:rPr>
              <w:t>Yang, Jay</w:t>
            </w:r>
          </w:p>
        </w:tc>
        <w:tc>
          <w:tcPr>
            <w:tcW w:w="3402" w:type="dxa"/>
            <w:noWrap/>
            <w:tcMar>
              <w:top w:w="15" w:type="dxa"/>
              <w:left w:w="15" w:type="dxa"/>
              <w:bottom w:w="0" w:type="dxa"/>
              <w:right w:w="15" w:type="dxa"/>
            </w:tcMar>
            <w:vAlign w:val="bottom"/>
            <w:hideMark/>
          </w:tcPr>
          <w:p w14:paraId="40E56CFB" w14:textId="77777777" w:rsidR="0027274F" w:rsidRDefault="0027274F">
            <w:pPr>
              <w:rPr>
                <w:rFonts w:ascii="Calibri" w:hAnsi="Calibri" w:cs="Calibri"/>
                <w:color w:val="000000"/>
                <w:kern w:val="2"/>
                <w:szCs w:val="22"/>
              </w:rPr>
            </w:pPr>
            <w:r>
              <w:rPr>
                <w:rFonts w:ascii="Calibri" w:hAnsi="Calibri" w:cs="Calibri"/>
                <w:color w:val="000000"/>
                <w:kern w:val="2"/>
                <w:szCs w:val="22"/>
              </w:rPr>
              <w:t>ZTE Corporation</w:t>
            </w:r>
          </w:p>
        </w:tc>
      </w:tr>
      <w:tr w:rsidR="0027274F" w14:paraId="15AA0EA3" w14:textId="77777777" w:rsidTr="0027274F">
        <w:trPr>
          <w:trHeight w:val="300"/>
        </w:trPr>
        <w:tc>
          <w:tcPr>
            <w:tcW w:w="2127" w:type="dxa"/>
            <w:noWrap/>
            <w:tcMar>
              <w:top w:w="15" w:type="dxa"/>
              <w:left w:w="15" w:type="dxa"/>
              <w:bottom w:w="0" w:type="dxa"/>
              <w:right w:w="15" w:type="dxa"/>
            </w:tcMar>
            <w:vAlign w:val="bottom"/>
            <w:hideMark/>
          </w:tcPr>
          <w:p w14:paraId="5FE86182"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0F1AFE2"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2F57461" w14:textId="77777777" w:rsidR="0027274F" w:rsidRDefault="0027274F">
            <w:pPr>
              <w:rPr>
                <w:rFonts w:ascii="Calibri" w:hAnsi="Calibri" w:cs="Calibri"/>
                <w:color w:val="000000"/>
                <w:kern w:val="2"/>
                <w:szCs w:val="22"/>
              </w:rPr>
            </w:pPr>
            <w:r>
              <w:rPr>
                <w:rFonts w:ascii="Calibri" w:hAnsi="Calibri" w:cs="Calibri"/>
                <w:color w:val="000000"/>
                <w:kern w:val="2"/>
                <w:szCs w:val="22"/>
              </w:rPr>
              <w:t>Yee, James</w:t>
            </w:r>
          </w:p>
        </w:tc>
        <w:tc>
          <w:tcPr>
            <w:tcW w:w="3402" w:type="dxa"/>
            <w:noWrap/>
            <w:tcMar>
              <w:top w:w="15" w:type="dxa"/>
              <w:left w:w="15" w:type="dxa"/>
              <w:bottom w:w="0" w:type="dxa"/>
              <w:right w:w="15" w:type="dxa"/>
            </w:tcMar>
            <w:vAlign w:val="bottom"/>
            <w:hideMark/>
          </w:tcPr>
          <w:p w14:paraId="1D7E69B5" w14:textId="77777777" w:rsidR="0027274F" w:rsidRDefault="0027274F">
            <w:pPr>
              <w:rPr>
                <w:rFonts w:ascii="Calibri" w:hAnsi="Calibri" w:cs="Calibri"/>
                <w:color w:val="000000"/>
                <w:kern w:val="2"/>
                <w:szCs w:val="22"/>
              </w:rPr>
            </w:pPr>
            <w:r>
              <w:rPr>
                <w:rFonts w:ascii="Calibri" w:hAnsi="Calibri" w:cs="Calibri"/>
                <w:color w:val="000000"/>
                <w:kern w:val="2"/>
                <w:szCs w:val="22"/>
              </w:rPr>
              <w:t>MediaTek Inc.</w:t>
            </w:r>
          </w:p>
        </w:tc>
      </w:tr>
      <w:tr w:rsidR="0027274F" w14:paraId="737442AC" w14:textId="77777777" w:rsidTr="0027274F">
        <w:trPr>
          <w:trHeight w:val="300"/>
        </w:trPr>
        <w:tc>
          <w:tcPr>
            <w:tcW w:w="2127" w:type="dxa"/>
            <w:noWrap/>
            <w:tcMar>
              <w:top w:w="15" w:type="dxa"/>
              <w:left w:w="15" w:type="dxa"/>
              <w:bottom w:w="0" w:type="dxa"/>
              <w:right w:w="15" w:type="dxa"/>
            </w:tcMar>
            <w:vAlign w:val="bottom"/>
            <w:hideMark/>
          </w:tcPr>
          <w:p w14:paraId="38005171"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F4127CD"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1A0D5D1" w14:textId="77777777" w:rsidR="0027274F" w:rsidRDefault="0027274F">
            <w:pPr>
              <w:rPr>
                <w:rFonts w:ascii="Calibri" w:hAnsi="Calibri" w:cs="Calibri"/>
                <w:color w:val="000000"/>
                <w:kern w:val="2"/>
                <w:szCs w:val="22"/>
              </w:rPr>
            </w:pPr>
            <w:r>
              <w:rPr>
                <w:rFonts w:ascii="Calibri" w:hAnsi="Calibri" w:cs="Calibri"/>
                <w:color w:val="000000"/>
                <w:kern w:val="2"/>
                <w:szCs w:val="22"/>
              </w:rPr>
              <w:t>Yu, Jian</w:t>
            </w:r>
          </w:p>
        </w:tc>
        <w:tc>
          <w:tcPr>
            <w:tcW w:w="3402" w:type="dxa"/>
            <w:noWrap/>
            <w:tcMar>
              <w:top w:w="15" w:type="dxa"/>
              <w:left w:w="15" w:type="dxa"/>
              <w:bottom w:w="0" w:type="dxa"/>
              <w:right w:w="15" w:type="dxa"/>
            </w:tcMar>
            <w:vAlign w:val="bottom"/>
            <w:hideMark/>
          </w:tcPr>
          <w:p w14:paraId="12376D99"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241E6294" w14:textId="77777777" w:rsidTr="0027274F">
        <w:trPr>
          <w:trHeight w:val="300"/>
        </w:trPr>
        <w:tc>
          <w:tcPr>
            <w:tcW w:w="2127" w:type="dxa"/>
            <w:noWrap/>
            <w:tcMar>
              <w:top w:w="15" w:type="dxa"/>
              <w:left w:w="15" w:type="dxa"/>
              <w:bottom w:w="0" w:type="dxa"/>
              <w:right w:w="15" w:type="dxa"/>
            </w:tcMar>
            <w:vAlign w:val="bottom"/>
            <w:hideMark/>
          </w:tcPr>
          <w:p w14:paraId="4E2EBFC0"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727F0356"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DAFEB3D" w14:textId="77777777" w:rsidR="0027274F" w:rsidRDefault="0027274F">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3402" w:type="dxa"/>
            <w:noWrap/>
            <w:tcMar>
              <w:top w:w="15" w:type="dxa"/>
              <w:left w:w="15" w:type="dxa"/>
              <w:bottom w:w="0" w:type="dxa"/>
              <w:right w:w="15" w:type="dxa"/>
            </w:tcMar>
            <w:vAlign w:val="bottom"/>
            <w:hideMark/>
          </w:tcPr>
          <w:p w14:paraId="30E03357"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r w:rsidR="0027274F" w14:paraId="3D3AC75E" w14:textId="77777777" w:rsidTr="0027274F">
        <w:trPr>
          <w:trHeight w:val="300"/>
        </w:trPr>
        <w:tc>
          <w:tcPr>
            <w:tcW w:w="2127" w:type="dxa"/>
            <w:noWrap/>
            <w:tcMar>
              <w:top w:w="15" w:type="dxa"/>
              <w:left w:w="15" w:type="dxa"/>
              <w:bottom w:w="0" w:type="dxa"/>
              <w:right w:w="15" w:type="dxa"/>
            </w:tcMar>
            <w:vAlign w:val="bottom"/>
            <w:hideMark/>
          </w:tcPr>
          <w:p w14:paraId="3CB896AA" w14:textId="77777777" w:rsidR="0027274F" w:rsidRDefault="0027274F">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275" w:type="dxa"/>
            <w:noWrap/>
            <w:tcMar>
              <w:top w:w="15" w:type="dxa"/>
              <w:left w:w="15" w:type="dxa"/>
              <w:bottom w:w="0" w:type="dxa"/>
              <w:right w:w="15" w:type="dxa"/>
            </w:tcMar>
            <w:vAlign w:val="bottom"/>
            <w:hideMark/>
          </w:tcPr>
          <w:p w14:paraId="1078DBDE" w14:textId="77777777" w:rsidR="0027274F" w:rsidRDefault="0027274F">
            <w:pPr>
              <w:jc w:val="center"/>
              <w:rPr>
                <w:rFonts w:ascii="Calibri" w:hAnsi="Calibri" w:cs="Calibri"/>
                <w:color w:val="000000"/>
                <w:kern w:val="2"/>
                <w:szCs w:val="22"/>
              </w:rPr>
            </w:pPr>
            <w:r>
              <w:rPr>
                <w:rFonts w:ascii="Calibri" w:hAnsi="Calibri" w:cs="Calibri"/>
                <w:color w:val="000000"/>
                <w:kern w:val="2"/>
                <w:szCs w:val="22"/>
              </w:rPr>
              <w:t>4/17</w:t>
            </w:r>
          </w:p>
        </w:tc>
        <w:tc>
          <w:tcPr>
            <w:tcW w:w="2127" w:type="dxa"/>
            <w:noWrap/>
            <w:tcMar>
              <w:top w:w="15" w:type="dxa"/>
              <w:left w:w="15" w:type="dxa"/>
              <w:bottom w:w="0" w:type="dxa"/>
              <w:right w:w="15" w:type="dxa"/>
            </w:tcMar>
            <w:vAlign w:val="bottom"/>
            <w:hideMark/>
          </w:tcPr>
          <w:p w14:paraId="07977A8A" w14:textId="77777777" w:rsidR="0027274F" w:rsidRDefault="0027274F">
            <w:pPr>
              <w:rPr>
                <w:rFonts w:ascii="Calibri" w:hAnsi="Calibri" w:cs="Calibri"/>
                <w:color w:val="000000"/>
                <w:kern w:val="2"/>
                <w:szCs w:val="22"/>
              </w:rPr>
            </w:pPr>
            <w:r>
              <w:rPr>
                <w:rFonts w:ascii="Calibri" w:hAnsi="Calibri" w:cs="Calibri"/>
                <w:color w:val="000000"/>
                <w:kern w:val="2"/>
                <w:szCs w:val="22"/>
              </w:rPr>
              <w:t>Zhao, Yue</w:t>
            </w:r>
          </w:p>
        </w:tc>
        <w:tc>
          <w:tcPr>
            <w:tcW w:w="3402" w:type="dxa"/>
            <w:noWrap/>
            <w:tcMar>
              <w:top w:w="15" w:type="dxa"/>
              <w:left w:w="15" w:type="dxa"/>
              <w:bottom w:w="0" w:type="dxa"/>
              <w:right w:w="15" w:type="dxa"/>
            </w:tcMar>
            <w:vAlign w:val="bottom"/>
            <w:hideMark/>
          </w:tcPr>
          <w:p w14:paraId="5944BE06" w14:textId="77777777" w:rsidR="0027274F" w:rsidRDefault="0027274F">
            <w:pPr>
              <w:rPr>
                <w:rFonts w:ascii="Calibri" w:hAnsi="Calibri" w:cs="Calibri"/>
                <w:color w:val="000000"/>
                <w:kern w:val="2"/>
                <w:szCs w:val="22"/>
              </w:rPr>
            </w:pPr>
            <w:r>
              <w:rPr>
                <w:rFonts w:ascii="Calibri" w:hAnsi="Calibri" w:cs="Calibri"/>
                <w:color w:val="000000"/>
                <w:kern w:val="2"/>
                <w:szCs w:val="22"/>
              </w:rPr>
              <w:t>Huawei Technologies Co., Ltd</w:t>
            </w:r>
          </w:p>
        </w:tc>
      </w:tr>
    </w:tbl>
    <w:p w14:paraId="76B23E6E" w14:textId="5F8A3FCC" w:rsidR="00A230FA" w:rsidRDefault="00A230FA" w:rsidP="00A230FA">
      <w:pPr>
        <w:ind w:left="1440" w:hanging="360"/>
        <w:rPr>
          <w:lang w:eastAsia="zh-CN"/>
        </w:rPr>
      </w:pPr>
    </w:p>
    <w:p w14:paraId="2F11E9F6" w14:textId="77777777" w:rsidR="00A230FA" w:rsidRDefault="00A230FA" w:rsidP="00A230FA">
      <w:pPr>
        <w:pStyle w:val="a"/>
        <w:numPr>
          <w:ilvl w:val="0"/>
          <w:numId w:val="1"/>
        </w:numPr>
      </w:pPr>
      <w:r>
        <w:rPr>
          <w:rFonts w:hint="eastAsia"/>
          <w:lang w:eastAsia="zh-CN"/>
        </w:rPr>
        <w:t>A</w:t>
      </w:r>
      <w:r>
        <w:rPr>
          <w:lang w:eastAsia="zh-CN"/>
        </w:rPr>
        <w:t>genda</w:t>
      </w:r>
    </w:p>
    <w:p w14:paraId="5D4960B3" w14:textId="14A608E7" w:rsidR="00A230FA" w:rsidRDefault="00A230FA" w:rsidP="00A230FA">
      <w:pPr>
        <w:pStyle w:val="a"/>
      </w:pPr>
      <w:r>
        <w:t>CR Submissions:</w:t>
      </w:r>
    </w:p>
    <w:p w14:paraId="45A061E4" w14:textId="69E25891" w:rsidR="00A230FA" w:rsidRPr="00941694" w:rsidRDefault="00600865" w:rsidP="00A230FA">
      <w:pPr>
        <w:pStyle w:val="a"/>
        <w:numPr>
          <w:ilvl w:val="2"/>
          <w:numId w:val="1"/>
        </w:numPr>
        <w:rPr>
          <w:szCs w:val="22"/>
        </w:rPr>
      </w:pPr>
      <w:hyperlink r:id="rId33" w:history="1">
        <w:r w:rsidR="00A230FA">
          <w:rPr>
            <w:rStyle w:val="ae"/>
            <w:szCs w:val="22"/>
          </w:rPr>
          <w:t>24/</w:t>
        </w:r>
        <w:r w:rsidR="00A230FA" w:rsidRPr="00941694">
          <w:rPr>
            <w:rStyle w:val="ae"/>
            <w:szCs w:val="22"/>
          </w:rPr>
          <w:t>329r1</w:t>
        </w:r>
      </w:hyperlink>
      <w:r w:rsidR="00A230FA" w:rsidRPr="00941694">
        <w:rPr>
          <w:szCs w:val="22"/>
        </w:rPr>
        <w:t xml:space="preserve"> SB1 Sounding Segmentation</w:t>
      </w:r>
      <w:r w:rsidR="00A230FA" w:rsidRPr="00941694">
        <w:rPr>
          <w:szCs w:val="22"/>
        </w:rPr>
        <w:tab/>
      </w:r>
      <w:r w:rsidR="00A230FA" w:rsidRPr="00941694">
        <w:rPr>
          <w:szCs w:val="22"/>
        </w:rPr>
        <w:tab/>
      </w:r>
      <w:r w:rsidR="00A230FA" w:rsidRPr="00941694">
        <w:rPr>
          <w:szCs w:val="22"/>
        </w:rPr>
        <w:tab/>
        <w:t>Youhan Ki</w:t>
      </w:r>
      <w:r w:rsidR="00A230FA">
        <w:rPr>
          <w:szCs w:val="22"/>
        </w:rPr>
        <w:t>m*</w:t>
      </w:r>
      <w:r w:rsidR="00A230FA" w:rsidRPr="00941694">
        <w:rPr>
          <w:szCs w:val="22"/>
        </w:rPr>
        <w:tab/>
        <w:t>[1C SP]</w:t>
      </w:r>
    </w:p>
    <w:p w14:paraId="34D8414B" w14:textId="2B6C9E59" w:rsidR="00A230FA" w:rsidRPr="00941694" w:rsidRDefault="00600865" w:rsidP="00A230FA">
      <w:pPr>
        <w:pStyle w:val="a"/>
        <w:numPr>
          <w:ilvl w:val="2"/>
          <w:numId w:val="1"/>
        </w:numPr>
        <w:rPr>
          <w:szCs w:val="22"/>
        </w:rPr>
      </w:pPr>
      <w:hyperlink r:id="rId34" w:history="1">
        <w:r w:rsidR="00A230FA">
          <w:rPr>
            <w:rStyle w:val="ae"/>
            <w:szCs w:val="22"/>
          </w:rPr>
          <w:t>24/</w:t>
        </w:r>
        <w:r w:rsidR="00A230FA" w:rsidRPr="00941694">
          <w:rPr>
            <w:rStyle w:val="ae"/>
            <w:szCs w:val="22"/>
          </w:rPr>
          <w:t>296r</w:t>
        </w:r>
      </w:hyperlink>
      <w:r w:rsidR="00A230FA" w:rsidRPr="00941694">
        <w:rPr>
          <w:rStyle w:val="ae"/>
          <w:szCs w:val="22"/>
        </w:rPr>
        <w:t>9</w:t>
      </w:r>
      <w:r w:rsidR="00A230FA" w:rsidRPr="00941694">
        <w:rPr>
          <w:szCs w:val="22"/>
        </w:rPr>
        <w:t xml:space="preserve"> CR for Miscellaneous CIDs</w:t>
      </w:r>
      <w:r w:rsidR="00A230FA" w:rsidRPr="00941694">
        <w:rPr>
          <w:szCs w:val="22"/>
        </w:rPr>
        <w:tab/>
      </w:r>
      <w:r w:rsidR="00A230FA" w:rsidRPr="00941694">
        <w:rPr>
          <w:szCs w:val="22"/>
        </w:rPr>
        <w:tab/>
      </w:r>
      <w:r w:rsidR="00A230FA" w:rsidRPr="00941694">
        <w:rPr>
          <w:szCs w:val="22"/>
        </w:rPr>
        <w:tab/>
        <w:t>Po-Kai Huang</w:t>
      </w:r>
      <w:r w:rsidR="00A230FA" w:rsidRPr="00941694">
        <w:rPr>
          <w:szCs w:val="22"/>
        </w:rPr>
        <w:tab/>
        <w:t>[2C SP]</w:t>
      </w:r>
    </w:p>
    <w:p w14:paraId="674DAF70" w14:textId="010396D9" w:rsidR="00A230FA" w:rsidRPr="00941694" w:rsidRDefault="00600865" w:rsidP="00A230FA">
      <w:pPr>
        <w:pStyle w:val="a"/>
        <w:numPr>
          <w:ilvl w:val="2"/>
          <w:numId w:val="1"/>
        </w:numPr>
        <w:rPr>
          <w:szCs w:val="22"/>
        </w:rPr>
      </w:pPr>
      <w:hyperlink r:id="rId35" w:history="1">
        <w:r w:rsidR="00A230FA">
          <w:rPr>
            <w:rStyle w:val="ae"/>
            <w:szCs w:val="22"/>
          </w:rPr>
          <w:t>24/</w:t>
        </w:r>
        <w:r w:rsidR="00A230FA" w:rsidRPr="00941694">
          <w:rPr>
            <w:rStyle w:val="ae"/>
            <w:szCs w:val="22"/>
          </w:rPr>
          <w:t>354r0</w:t>
        </w:r>
      </w:hyperlink>
      <w:r w:rsidR="00A230FA" w:rsidRPr="00941694">
        <w:rPr>
          <w:szCs w:val="22"/>
        </w:rPr>
        <w:t xml:space="preserve"> CR for Max Setup Link CIDs</w:t>
      </w:r>
      <w:r w:rsidR="00A230FA" w:rsidRPr="00941694">
        <w:rPr>
          <w:szCs w:val="22"/>
        </w:rPr>
        <w:tab/>
      </w:r>
      <w:r w:rsidR="00A230FA" w:rsidRPr="00941694">
        <w:rPr>
          <w:szCs w:val="22"/>
        </w:rPr>
        <w:tab/>
      </w:r>
      <w:r w:rsidR="00A230FA" w:rsidRPr="00941694">
        <w:rPr>
          <w:szCs w:val="22"/>
        </w:rPr>
        <w:tab/>
        <w:t>Binita Gupta</w:t>
      </w:r>
      <w:r w:rsidR="00A230FA" w:rsidRPr="00941694">
        <w:rPr>
          <w:szCs w:val="22"/>
        </w:rPr>
        <w:tab/>
        <w:t>[3C SP]</w:t>
      </w:r>
    </w:p>
    <w:p w14:paraId="2A5049AF" w14:textId="01BEC67F" w:rsidR="00A230FA" w:rsidRPr="00941694" w:rsidRDefault="00600865" w:rsidP="00A230FA">
      <w:pPr>
        <w:pStyle w:val="a"/>
        <w:numPr>
          <w:ilvl w:val="2"/>
          <w:numId w:val="1"/>
        </w:numPr>
        <w:rPr>
          <w:szCs w:val="22"/>
        </w:rPr>
      </w:pPr>
      <w:hyperlink r:id="rId36" w:history="1">
        <w:r w:rsidR="00A230FA">
          <w:rPr>
            <w:rStyle w:val="ae"/>
            <w:szCs w:val="22"/>
          </w:rPr>
          <w:t>24/</w:t>
        </w:r>
        <w:r w:rsidR="00A230FA" w:rsidRPr="00941694">
          <w:rPr>
            <w:rStyle w:val="ae"/>
            <w:szCs w:val="22"/>
          </w:rPr>
          <w:t>578r0</w:t>
        </w:r>
      </w:hyperlink>
      <w:r w:rsidR="00A230FA" w:rsidRPr="00941694">
        <w:rPr>
          <w:szCs w:val="22"/>
        </w:rPr>
        <w:t xml:space="preserve"> Channel Usage</w:t>
      </w:r>
      <w:r w:rsidR="00A230FA" w:rsidRPr="00941694">
        <w:rPr>
          <w:szCs w:val="22"/>
        </w:rPr>
        <w:tab/>
      </w:r>
      <w:r w:rsidR="00A230FA" w:rsidRPr="00941694">
        <w:rPr>
          <w:szCs w:val="22"/>
        </w:rPr>
        <w:tab/>
      </w:r>
      <w:r w:rsidR="00A230FA" w:rsidRPr="00941694">
        <w:rPr>
          <w:szCs w:val="22"/>
        </w:rPr>
        <w:tab/>
      </w:r>
      <w:r w:rsidR="00A230FA" w:rsidRPr="00941694">
        <w:rPr>
          <w:szCs w:val="22"/>
        </w:rPr>
        <w:tab/>
        <w:t>Brian Hart</w:t>
      </w:r>
      <w:r w:rsidR="00A230FA" w:rsidRPr="00941694">
        <w:rPr>
          <w:szCs w:val="22"/>
        </w:rPr>
        <w:tab/>
        <w:t>[1C SP]</w:t>
      </w:r>
    </w:p>
    <w:p w14:paraId="65278AED" w14:textId="0ED1AA71" w:rsidR="00A230FA" w:rsidRPr="00941694" w:rsidRDefault="00600865" w:rsidP="00A230FA">
      <w:pPr>
        <w:pStyle w:val="a"/>
        <w:numPr>
          <w:ilvl w:val="2"/>
          <w:numId w:val="1"/>
        </w:numPr>
        <w:rPr>
          <w:szCs w:val="22"/>
        </w:rPr>
      </w:pPr>
      <w:hyperlink r:id="rId37" w:history="1">
        <w:r w:rsidR="00A230FA">
          <w:rPr>
            <w:rStyle w:val="ae"/>
            <w:szCs w:val="22"/>
          </w:rPr>
          <w:t>24/</w:t>
        </w:r>
        <w:r w:rsidR="00A230FA" w:rsidRPr="00941694">
          <w:rPr>
            <w:rStyle w:val="ae"/>
            <w:szCs w:val="22"/>
          </w:rPr>
          <w:t>305r2</w:t>
        </w:r>
      </w:hyperlink>
      <w:r w:rsidR="00A230FA" w:rsidRPr="00941694">
        <w:rPr>
          <w:szCs w:val="22"/>
        </w:rPr>
        <w:t xml:space="preserve"> CR for RCM relevant CIDs </w:t>
      </w:r>
      <w:r w:rsidR="00A230FA" w:rsidRPr="00941694">
        <w:rPr>
          <w:szCs w:val="22"/>
        </w:rPr>
        <w:tab/>
      </w:r>
      <w:r w:rsidR="00A230FA" w:rsidRPr="00941694">
        <w:rPr>
          <w:szCs w:val="22"/>
        </w:rPr>
        <w:tab/>
      </w:r>
      <w:r w:rsidR="00A230FA" w:rsidRPr="00941694">
        <w:rPr>
          <w:szCs w:val="22"/>
        </w:rPr>
        <w:tab/>
        <w:t>Jay Yang</w:t>
      </w:r>
      <w:r w:rsidR="00A230FA" w:rsidRPr="00941694">
        <w:rPr>
          <w:szCs w:val="22"/>
        </w:rPr>
        <w:tab/>
        <w:t>[3C SP]</w:t>
      </w:r>
    </w:p>
    <w:p w14:paraId="32FAEC75" w14:textId="3F97BDBE" w:rsidR="00A230FA" w:rsidRDefault="00600865" w:rsidP="00A230FA">
      <w:pPr>
        <w:pStyle w:val="a"/>
        <w:numPr>
          <w:ilvl w:val="2"/>
          <w:numId w:val="1"/>
        </w:numPr>
      </w:pPr>
      <w:hyperlink r:id="rId38" w:history="1">
        <w:r w:rsidR="00A230FA">
          <w:rPr>
            <w:rStyle w:val="ae"/>
            <w:szCs w:val="22"/>
          </w:rPr>
          <w:t>24/</w:t>
        </w:r>
        <w:r w:rsidR="00A230FA" w:rsidRPr="00941694">
          <w:rPr>
            <w:rStyle w:val="ae"/>
            <w:szCs w:val="22"/>
          </w:rPr>
          <w:t>364r0</w:t>
        </w:r>
      </w:hyperlink>
      <w:r w:rsidR="00A230FA" w:rsidRPr="00941694">
        <w:rPr>
          <w:szCs w:val="22"/>
        </w:rPr>
        <w:t xml:space="preserve"> SA1: Resolution for CIDs assigned to </w:t>
      </w:r>
      <w:proofErr w:type="spellStart"/>
      <w:r w:rsidR="00A230FA" w:rsidRPr="00941694">
        <w:rPr>
          <w:szCs w:val="22"/>
        </w:rPr>
        <w:t>Sanket</w:t>
      </w:r>
      <w:proofErr w:type="spellEnd"/>
      <w:r w:rsidR="00A230FA" w:rsidRPr="00941694">
        <w:rPr>
          <w:szCs w:val="22"/>
        </w:rPr>
        <w:tab/>
      </w:r>
      <w:proofErr w:type="spellStart"/>
      <w:r w:rsidR="00A230FA" w:rsidRPr="00941694">
        <w:rPr>
          <w:szCs w:val="22"/>
        </w:rPr>
        <w:t>Sanket</w:t>
      </w:r>
      <w:proofErr w:type="spellEnd"/>
      <w:r w:rsidR="00A230FA" w:rsidRPr="00941694">
        <w:rPr>
          <w:szCs w:val="22"/>
        </w:rPr>
        <w:t xml:space="preserve"> </w:t>
      </w:r>
      <w:proofErr w:type="spellStart"/>
      <w:r w:rsidR="00A230FA" w:rsidRPr="00941694">
        <w:rPr>
          <w:szCs w:val="22"/>
        </w:rPr>
        <w:t>Kalamkar</w:t>
      </w:r>
      <w:proofErr w:type="spellEnd"/>
      <w:r w:rsidR="00A230FA" w:rsidRPr="00941694">
        <w:rPr>
          <w:szCs w:val="22"/>
        </w:rPr>
        <w:t xml:space="preserve"> [4C]</w:t>
      </w:r>
    </w:p>
    <w:p w14:paraId="35C43C78" w14:textId="77777777" w:rsidR="00A230FA" w:rsidRDefault="00A230FA" w:rsidP="00A230FA">
      <w:pPr>
        <w:pStyle w:val="a"/>
      </w:pPr>
      <w:r>
        <w:t>CR Submissions in Quarantine (Status/</w:t>
      </w:r>
      <w:proofErr w:type="spellStart"/>
      <w:r>
        <w:t>StrawPolls</w:t>
      </w:r>
      <w:proofErr w:type="spellEnd"/>
      <w:r>
        <w:t>):</w:t>
      </w:r>
    </w:p>
    <w:p w14:paraId="44509F2F" w14:textId="550D1C40" w:rsidR="00A230FA" w:rsidRPr="00941694" w:rsidRDefault="00600865" w:rsidP="00A230FA">
      <w:pPr>
        <w:pStyle w:val="a"/>
        <w:numPr>
          <w:ilvl w:val="2"/>
          <w:numId w:val="1"/>
        </w:numPr>
        <w:rPr>
          <w:szCs w:val="22"/>
        </w:rPr>
      </w:pPr>
      <w:hyperlink r:id="rId39" w:history="1">
        <w:r w:rsidR="00A230FA" w:rsidRPr="00941694">
          <w:rPr>
            <w:rStyle w:val="ae"/>
            <w:szCs w:val="22"/>
          </w:rPr>
          <w:t>24/0324r</w:t>
        </w:r>
      </w:hyperlink>
      <w:r w:rsidR="00A230FA" w:rsidRPr="00941694">
        <w:rPr>
          <w:rStyle w:val="ae"/>
          <w:szCs w:val="22"/>
        </w:rPr>
        <w:t>4</w:t>
      </w:r>
      <w:r w:rsidR="00A230FA" w:rsidRPr="00941694">
        <w:rPr>
          <w:szCs w:val="22"/>
        </w:rPr>
        <w:t xml:space="preserve"> CR for 802.11be ISB </w:t>
      </w:r>
      <w:r w:rsidR="00A230FA" w:rsidRPr="00941694">
        <w:rPr>
          <w:szCs w:val="22"/>
        </w:rPr>
        <w:tab/>
      </w:r>
      <w:r w:rsidR="00A230FA" w:rsidRPr="00941694">
        <w:rPr>
          <w:szCs w:val="22"/>
        </w:rPr>
        <w:tab/>
      </w:r>
      <w:r w:rsidR="00A230FA" w:rsidRPr="00941694">
        <w:rPr>
          <w:szCs w:val="22"/>
        </w:rPr>
        <w:tab/>
        <w:t>Laurent Cariou</w:t>
      </w:r>
      <w:r w:rsidR="00A230FA" w:rsidRPr="00941694">
        <w:rPr>
          <w:szCs w:val="22"/>
        </w:rPr>
        <w:tab/>
        <w:t>[4C]</w:t>
      </w:r>
    </w:p>
    <w:p w14:paraId="63F7B4E0" w14:textId="7301B211" w:rsidR="00A230FA" w:rsidRPr="00941694" w:rsidRDefault="00600865" w:rsidP="00A230FA">
      <w:pPr>
        <w:pStyle w:val="a"/>
        <w:numPr>
          <w:ilvl w:val="2"/>
          <w:numId w:val="1"/>
        </w:numPr>
        <w:rPr>
          <w:szCs w:val="22"/>
        </w:rPr>
      </w:pPr>
      <w:hyperlink r:id="rId40" w:history="1">
        <w:r w:rsidR="00A230FA" w:rsidRPr="00941694">
          <w:rPr>
            <w:rStyle w:val="ae"/>
            <w:szCs w:val="22"/>
          </w:rPr>
          <w:t>24/0335r2</w:t>
        </w:r>
      </w:hyperlink>
      <w:r w:rsidR="00A230FA" w:rsidRPr="00941694">
        <w:rPr>
          <w:szCs w:val="22"/>
        </w:rPr>
        <w:t xml:space="preserve"> ISAB CIDs on P2P </w:t>
      </w:r>
      <w:r w:rsidR="00A230FA" w:rsidRPr="00941694">
        <w:rPr>
          <w:szCs w:val="22"/>
        </w:rPr>
        <w:tab/>
      </w:r>
      <w:r w:rsidR="00A230FA" w:rsidRPr="00941694">
        <w:rPr>
          <w:szCs w:val="22"/>
        </w:rPr>
        <w:tab/>
      </w:r>
      <w:r w:rsidR="00A230FA" w:rsidRPr="00941694">
        <w:rPr>
          <w:szCs w:val="22"/>
        </w:rPr>
        <w:tab/>
      </w:r>
      <w:r w:rsidR="00A230FA" w:rsidRPr="00941694">
        <w:rPr>
          <w:szCs w:val="22"/>
        </w:rPr>
        <w:tab/>
        <w:t>Rubayet Shafin</w:t>
      </w:r>
      <w:r w:rsidR="00A230FA" w:rsidRPr="00941694">
        <w:rPr>
          <w:szCs w:val="22"/>
        </w:rPr>
        <w:tab/>
        <w:t>[6C]</w:t>
      </w:r>
    </w:p>
    <w:p w14:paraId="30E2D74F" w14:textId="231928D1" w:rsidR="00A230FA" w:rsidRPr="00941694" w:rsidRDefault="00600865" w:rsidP="00A230FA">
      <w:pPr>
        <w:pStyle w:val="a"/>
        <w:numPr>
          <w:ilvl w:val="2"/>
          <w:numId w:val="1"/>
        </w:numPr>
        <w:rPr>
          <w:szCs w:val="22"/>
        </w:rPr>
      </w:pPr>
      <w:hyperlink r:id="rId41" w:history="1">
        <w:r w:rsidR="00A230FA" w:rsidRPr="00941694">
          <w:rPr>
            <w:rStyle w:val="ae"/>
            <w:szCs w:val="22"/>
          </w:rPr>
          <w:t>24/0340r0</w:t>
        </w:r>
      </w:hyperlink>
      <w:r w:rsidR="00A230FA" w:rsidRPr="00941694">
        <w:rPr>
          <w:szCs w:val="22"/>
        </w:rPr>
        <w:t xml:space="preserve"> SA Ballot CR for 35.3.16.8.3 </w:t>
      </w:r>
      <w:r w:rsidR="00A230FA" w:rsidRPr="00941694">
        <w:rPr>
          <w:szCs w:val="22"/>
        </w:rPr>
        <w:tab/>
      </w:r>
      <w:r w:rsidR="00A230FA" w:rsidRPr="00941694">
        <w:rPr>
          <w:szCs w:val="22"/>
        </w:rPr>
        <w:tab/>
      </w:r>
      <w:r w:rsidR="00A230FA" w:rsidRPr="00941694">
        <w:rPr>
          <w:szCs w:val="22"/>
        </w:rPr>
        <w:tab/>
        <w:t>Ming Gan</w:t>
      </w:r>
      <w:r w:rsidR="00A230FA" w:rsidRPr="00941694">
        <w:rPr>
          <w:szCs w:val="22"/>
        </w:rPr>
        <w:tab/>
        <w:t>[4C]</w:t>
      </w:r>
    </w:p>
    <w:p w14:paraId="096AB4B0" w14:textId="173FB079" w:rsidR="00A230FA" w:rsidRPr="00941694" w:rsidRDefault="00600865" w:rsidP="00A230FA">
      <w:pPr>
        <w:pStyle w:val="a"/>
        <w:numPr>
          <w:ilvl w:val="2"/>
          <w:numId w:val="1"/>
        </w:numPr>
        <w:rPr>
          <w:szCs w:val="22"/>
        </w:rPr>
      </w:pPr>
      <w:hyperlink r:id="rId42" w:history="1">
        <w:r w:rsidR="00A230FA" w:rsidRPr="00941694">
          <w:rPr>
            <w:rStyle w:val="ae"/>
            <w:szCs w:val="22"/>
          </w:rPr>
          <w:t>24/0358r1</w:t>
        </w:r>
      </w:hyperlink>
      <w:r w:rsidR="00A230FA" w:rsidRPr="00941694">
        <w:rPr>
          <w:szCs w:val="22"/>
        </w:rPr>
        <w:t xml:space="preserve"> D5.0 CR for miscellaneous CIDs </w:t>
      </w:r>
      <w:r w:rsidR="00A230FA" w:rsidRPr="00941694">
        <w:rPr>
          <w:szCs w:val="22"/>
        </w:rPr>
        <w:tab/>
      </w:r>
      <w:r w:rsidR="00A230FA" w:rsidRPr="00941694">
        <w:rPr>
          <w:szCs w:val="22"/>
        </w:rPr>
        <w:tab/>
      </w:r>
      <w:proofErr w:type="spellStart"/>
      <w:r w:rsidR="00A230FA" w:rsidRPr="00941694">
        <w:rPr>
          <w:szCs w:val="22"/>
        </w:rPr>
        <w:t>Yunbo</w:t>
      </w:r>
      <w:proofErr w:type="spellEnd"/>
      <w:r w:rsidR="00A230FA" w:rsidRPr="00941694">
        <w:rPr>
          <w:szCs w:val="22"/>
        </w:rPr>
        <w:t xml:space="preserve"> Li</w:t>
      </w:r>
      <w:r w:rsidR="00A230FA" w:rsidRPr="00941694">
        <w:rPr>
          <w:szCs w:val="22"/>
        </w:rPr>
        <w:tab/>
        <w:t>[1C]</w:t>
      </w:r>
    </w:p>
    <w:p w14:paraId="5DA2863F" w14:textId="0161BD92" w:rsidR="00A230FA" w:rsidRPr="00941694" w:rsidRDefault="00600865" w:rsidP="00A230FA">
      <w:pPr>
        <w:pStyle w:val="a"/>
        <w:numPr>
          <w:ilvl w:val="2"/>
          <w:numId w:val="1"/>
        </w:numPr>
        <w:rPr>
          <w:szCs w:val="22"/>
        </w:rPr>
      </w:pPr>
      <w:hyperlink r:id="rId43" w:history="1">
        <w:r w:rsidR="00A230FA" w:rsidRPr="00941694">
          <w:rPr>
            <w:rStyle w:val="ae"/>
            <w:szCs w:val="22"/>
          </w:rPr>
          <w:t>24/0343r1</w:t>
        </w:r>
      </w:hyperlink>
      <w:r w:rsidR="00A230FA" w:rsidRPr="00941694">
        <w:rPr>
          <w:szCs w:val="22"/>
        </w:rPr>
        <w:t xml:space="preserve"> Initial SA CR EMLSR </w:t>
      </w:r>
      <w:proofErr w:type="spellStart"/>
      <w:r w:rsidR="00A230FA" w:rsidRPr="00941694">
        <w:rPr>
          <w:szCs w:val="22"/>
        </w:rPr>
        <w:t>misc</w:t>
      </w:r>
      <w:proofErr w:type="spellEnd"/>
      <w:r w:rsidR="00A230FA" w:rsidRPr="00941694">
        <w:rPr>
          <w:szCs w:val="22"/>
        </w:rPr>
        <w:t xml:space="preserve"> </w:t>
      </w:r>
      <w:r w:rsidR="00A230FA" w:rsidRPr="00941694">
        <w:rPr>
          <w:szCs w:val="22"/>
        </w:rPr>
        <w:tab/>
      </w:r>
      <w:r w:rsidR="00A230FA" w:rsidRPr="00941694">
        <w:rPr>
          <w:szCs w:val="22"/>
        </w:rPr>
        <w:tab/>
      </w:r>
      <w:r w:rsidR="00A230FA" w:rsidRPr="00941694">
        <w:rPr>
          <w:szCs w:val="22"/>
        </w:rPr>
        <w:tab/>
      </w:r>
      <w:proofErr w:type="spellStart"/>
      <w:r w:rsidR="00A230FA" w:rsidRPr="00941694">
        <w:rPr>
          <w:szCs w:val="22"/>
        </w:rPr>
        <w:t>Minyoung</w:t>
      </w:r>
      <w:proofErr w:type="spellEnd"/>
      <w:r w:rsidR="00A230FA" w:rsidRPr="00941694">
        <w:rPr>
          <w:szCs w:val="22"/>
        </w:rPr>
        <w:t xml:space="preserve"> Park</w:t>
      </w:r>
      <w:r w:rsidR="00A230FA" w:rsidRPr="00941694">
        <w:rPr>
          <w:szCs w:val="22"/>
        </w:rPr>
        <w:tab/>
        <w:t>[1C]</w:t>
      </w:r>
    </w:p>
    <w:p w14:paraId="3F051593" w14:textId="1DB23294" w:rsidR="00A230FA" w:rsidRPr="00941694" w:rsidRDefault="00600865" w:rsidP="00A230FA">
      <w:pPr>
        <w:pStyle w:val="a"/>
        <w:numPr>
          <w:ilvl w:val="2"/>
          <w:numId w:val="1"/>
        </w:numPr>
        <w:rPr>
          <w:szCs w:val="22"/>
        </w:rPr>
      </w:pPr>
      <w:hyperlink r:id="rId44" w:history="1">
        <w:r w:rsidR="00A230FA" w:rsidRPr="00941694">
          <w:rPr>
            <w:rStyle w:val="ae"/>
            <w:szCs w:val="22"/>
          </w:rPr>
          <w:t>24/0359r4</w:t>
        </w:r>
      </w:hyperlink>
      <w:r w:rsidR="00A230FA" w:rsidRPr="00941694">
        <w:rPr>
          <w:szCs w:val="22"/>
        </w:rPr>
        <w:t xml:space="preserve"> D5.0 CR for P2P buffer report </w:t>
      </w:r>
      <w:r w:rsidR="00A230FA" w:rsidRPr="00941694">
        <w:rPr>
          <w:szCs w:val="22"/>
        </w:rPr>
        <w:tab/>
      </w:r>
      <w:r w:rsidR="00A230FA" w:rsidRPr="00941694">
        <w:rPr>
          <w:szCs w:val="22"/>
        </w:rPr>
        <w:tab/>
      </w:r>
      <w:proofErr w:type="spellStart"/>
      <w:r w:rsidR="00A230FA" w:rsidRPr="00941694">
        <w:rPr>
          <w:szCs w:val="22"/>
        </w:rPr>
        <w:t>Yunbo</w:t>
      </w:r>
      <w:proofErr w:type="spellEnd"/>
      <w:r w:rsidR="00A230FA" w:rsidRPr="00941694">
        <w:rPr>
          <w:szCs w:val="22"/>
        </w:rPr>
        <w:t xml:space="preserve"> Li</w:t>
      </w:r>
      <w:r w:rsidR="00A230FA" w:rsidRPr="00941694">
        <w:rPr>
          <w:szCs w:val="22"/>
        </w:rPr>
        <w:tab/>
        <w:t>[1C]</w:t>
      </w:r>
    </w:p>
    <w:p w14:paraId="41197774" w14:textId="584B1582" w:rsidR="00A230FA" w:rsidRPr="00941694" w:rsidRDefault="00600865" w:rsidP="00A230FA">
      <w:pPr>
        <w:pStyle w:val="a"/>
        <w:numPr>
          <w:ilvl w:val="2"/>
          <w:numId w:val="1"/>
        </w:numPr>
        <w:rPr>
          <w:szCs w:val="22"/>
        </w:rPr>
      </w:pPr>
      <w:hyperlink r:id="rId45" w:history="1">
        <w:r w:rsidR="00A230FA" w:rsidRPr="00941694">
          <w:rPr>
            <w:rStyle w:val="ae"/>
            <w:szCs w:val="22"/>
          </w:rPr>
          <w:t>24/0373r2</w:t>
        </w:r>
      </w:hyperlink>
      <w:r w:rsidR="00A230FA" w:rsidRPr="00941694">
        <w:rPr>
          <w:szCs w:val="22"/>
        </w:rPr>
        <w:t xml:space="preserve"> SABallotD5.0-CID22342 </w:t>
      </w:r>
      <w:r w:rsidR="00A230FA" w:rsidRPr="00941694">
        <w:rPr>
          <w:szCs w:val="22"/>
        </w:rPr>
        <w:tab/>
      </w:r>
      <w:r w:rsidR="00A230FA" w:rsidRPr="00941694">
        <w:rPr>
          <w:szCs w:val="22"/>
        </w:rPr>
        <w:tab/>
      </w:r>
      <w:r w:rsidR="00A230FA" w:rsidRPr="00941694">
        <w:rPr>
          <w:szCs w:val="22"/>
        </w:rPr>
        <w:tab/>
        <w:t>Thomas Derham[1C]</w:t>
      </w:r>
    </w:p>
    <w:p w14:paraId="090868D2" w14:textId="77777777" w:rsidR="00A230FA" w:rsidRDefault="00A230FA" w:rsidP="00A230FA">
      <w:pPr>
        <w:pStyle w:val="a"/>
      </w:pPr>
      <w:r>
        <w:t>Progress and Editor’s Report (second hour)</w:t>
      </w:r>
    </w:p>
    <w:p w14:paraId="22AA054D" w14:textId="77777777" w:rsidR="00A230FA" w:rsidRPr="00941694" w:rsidRDefault="00600865" w:rsidP="00A230FA">
      <w:pPr>
        <w:pStyle w:val="a"/>
        <w:numPr>
          <w:ilvl w:val="2"/>
          <w:numId w:val="1"/>
        </w:numPr>
        <w:rPr>
          <w:szCs w:val="22"/>
        </w:rPr>
      </w:pPr>
      <w:hyperlink r:id="rId46" w:history="1">
        <w:r w:rsidR="00A230FA" w:rsidRPr="00941694">
          <w:rPr>
            <w:rStyle w:val="ae"/>
            <w:szCs w:val="22"/>
          </w:rPr>
          <w:t>24/255r6</w:t>
        </w:r>
      </w:hyperlink>
      <w:r w:rsidR="00A230FA" w:rsidRPr="00941694">
        <w:rPr>
          <w:szCs w:val="22"/>
        </w:rPr>
        <w:t xml:space="preserve"> </w:t>
      </w:r>
      <w:proofErr w:type="spellStart"/>
      <w:r w:rsidR="00A230FA" w:rsidRPr="00941694">
        <w:rPr>
          <w:szCs w:val="22"/>
        </w:rPr>
        <w:t>TGbe</w:t>
      </w:r>
      <w:proofErr w:type="spellEnd"/>
      <w:r w:rsidR="00A230FA" w:rsidRPr="00941694">
        <w:rPr>
          <w:szCs w:val="22"/>
        </w:rPr>
        <w:t xml:space="preserve"> Editor's report on initial SA ballot </w:t>
      </w:r>
      <w:r w:rsidR="00A230FA">
        <w:rPr>
          <w:szCs w:val="22"/>
        </w:rPr>
        <w:tab/>
      </w:r>
      <w:r w:rsidR="00A230FA" w:rsidRPr="00941694">
        <w:rPr>
          <w:szCs w:val="22"/>
        </w:rPr>
        <w:t>Edward Au</w:t>
      </w:r>
      <w:r w:rsidR="00A230FA">
        <w:rPr>
          <w:szCs w:val="22"/>
        </w:rPr>
        <w:t>*</w:t>
      </w:r>
    </w:p>
    <w:p w14:paraId="6F9A199C" w14:textId="77777777" w:rsidR="00A230FA" w:rsidRDefault="00A230FA" w:rsidP="00A230FA">
      <w:pPr>
        <w:pStyle w:val="a"/>
      </w:pPr>
      <w:r w:rsidRPr="00734539">
        <w:t>CR Submissions</w:t>
      </w:r>
      <w:r>
        <w:t xml:space="preserve"> (second hour)</w:t>
      </w:r>
      <w:r w:rsidRPr="00734539">
        <w:t>:</w:t>
      </w:r>
    </w:p>
    <w:p w14:paraId="05D5702F" w14:textId="5384F4FA" w:rsidR="00A230FA" w:rsidRPr="00941694" w:rsidRDefault="00600865" w:rsidP="00A230FA">
      <w:pPr>
        <w:pStyle w:val="a"/>
        <w:numPr>
          <w:ilvl w:val="2"/>
          <w:numId w:val="1"/>
        </w:numPr>
        <w:rPr>
          <w:szCs w:val="22"/>
        </w:rPr>
      </w:pPr>
      <w:hyperlink r:id="rId47" w:history="1">
        <w:r w:rsidR="00A230FA">
          <w:rPr>
            <w:rStyle w:val="ae"/>
            <w:szCs w:val="22"/>
          </w:rPr>
          <w:t>24/</w:t>
        </w:r>
        <w:r w:rsidR="00A230FA" w:rsidRPr="00941694">
          <w:rPr>
            <w:rStyle w:val="ae"/>
            <w:szCs w:val="22"/>
          </w:rPr>
          <w:t>540r0</w:t>
        </w:r>
      </w:hyperlink>
      <w:r w:rsidR="00A230FA" w:rsidRPr="00941694">
        <w:rPr>
          <w:szCs w:val="22"/>
        </w:rPr>
        <w:t xml:space="preserve"> Proposed resolution for CID 22367</w:t>
      </w:r>
      <w:r w:rsidR="00A230FA" w:rsidRPr="00941694">
        <w:rPr>
          <w:szCs w:val="22"/>
        </w:rPr>
        <w:tab/>
      </w:r>
      <w:r w:rsidR="00A230FA" w:rsidRPr="00941694">
        <w:rPr>
          <w:szCs w:val="22"/>
        </w:rPr>
        <w:tab/>
        <w:t>Edward Au</w:t>
      </w:r>
      <w:r w:rsidR="00A230FA">
        <w:rPr>
          <w:szCs w:val="22"/>
        </w:rPr>
        <w:t>*</w:t>
      </w:r>
      <w:r w:rsidR="00A230FA" w:rsidRPr="00941694">
        <w:rPr>
          <w:szCs w:val="22"/>
        </w:rPr>
        <w:tab/>
        <w:t>[1C]</w:t>
      </w:r>
    </w:p>
    <w:p w14:paraId="683D6DF3" w14:textId="2EB70DC3" w:rsidR="00A230FA" w:rsidRPr="00D50093" w:rsidRDefault="00600865" w:rsidP="00A230FA">
      <w:pPr>
        <w:pStyle w:val="a"/>
        <w:numPr>
          <w:ilvl w:val="2"/>
          <w:numId w:val="1"/>
        </w:numPr>
        <w:rPr>
          <w:szCs w:val="22"/>
        </w:rPr>
      </w:pPr>
      <w:hyperlink r:id="rId48" w:history="1">
        <w:r w:rsidR="00A230FA">
          <w:rPr>
            <w:rStyle w:val="ae"/>
            <w:szCs w:val="22"/>
          </w:rPr>
          <w:t>24/</w:t>
        </w:r>
        <w:r w:rsidR="00A230FA" w:rsidRPr="007317CE">
          <w:rPr>
            <w:rStyle w:val="ae"/>
            <w:szCs w:val="22"/>
          </w:rPr>
          <w:t>703r0</w:t>
        </w:r>
      </w:hyperlink>
      <w:r w:rsidR="00A230FA" w:rsidRPr="00941694">
        <w:rPr>
          <w:szCs w:val="22"/>
        </w:rPr>
        <w:t xml:space="preserve"> SB1 CR for Negotiation of TTLM</w:t>
      </w:r>
      <w:r w:rsidR="00A230FA" w:rsidRPr="00941694">
        <w:rPr>
          <w:szCs w:val="22"/>
        </w:rPr>
        <w:tab/>
      </w:r>
      <w:r w:rsidR="00A230FA" w:rsidRPr="00941694">
        <w:rPr>
          <w:szCs w:val="22"/>
        </w:rPr>
        <w:tab/>
      </w:r>
      <w:r w:rsidR="00A230FA">
        <w:rPr>
          <w:szCs w:val="22"/>
        </w:rPr>
        <w:t>Edward Au*</w:t>
      </w:r>
      <w:r w:rsidR="00A230FA" w:rsidRPr="00941694">
        <w:rPr>
          <w:szCs w:val="22"/>
        </w:rPr>
        <w:tab/>
        <w:t>[5C]</w:t>
      </w:r>
    </w:p>
    <w:p w14:paraId="17AFE9EF" w14:textId="77777777" w:rsidR="00A230FA" w:rsidRDefault="00A230FA" w:rsidP="00A230FA">
      <w:pPr>
        <w:pStyle w:val="a"/>
      </w:pPr>
      <w:r>
        <w:t>Motion</w:t>
      </w:r>
      <w:r w:rsidRPr="00734539">
        <w:t>s</w:t>
      </w:r>
      <w:r>
        <w:t xml:space="preserve"> (last 10 mins)</w:t>
      </w:r>
      <w:r w:rsidRPr="00734539">
        <w:t>:</w:t>
      </w:r>
      <w:r>
        <w:t xml:space="preserve"> </w:t>
      </w:r>
      <w:hyperlink r:id="rId49" w:history="1">
        <w:r w:rsidRPr="008964D9">
          <w:rPr>
            <w:rStyle w:val="ae"/>
          </w:rPr>
          <w:t>11-23/442r4</w:t>
        </w:r>
      </w:hyperlink>
      <w:r>
        <w:rPr>
          <w:rStyle w:val="ae"/>
        </w:rPr>
        <w:t>7</w:t>
      </w:r>
    </w:p>
    <w:p w14:paraId="5F4E22D6" w14:textId="77777777" w:rsidR="00A230FA" w:rsidRDefault="00A230FA" w:rsidP="00A230FA">
      <w:pPr>
        <w:pStyle w:val="a"/>
      </w:pPr>
      <w:r>
        <w:rPr>
          <w:rFonts w:hint="eastAsia"/>
        </w:rPr>
        <w:t>D</w:t>
      </w:r>
      <w:r>
        <w:t xml:space="preserve">iscussion: </w:t>
      </w:r>
    </w:p>
    <w:p w14:paraId="22D35F7D" w14:textId="013AB8BC" w:rsidR="00A230FA" w:rsidRDefault="003C1398" w:rsidP="00A230FA">
      <w:pPr>
        <w:pStyle w:val="a"/>
        <w:numPr>
          <w:ilvl w:val="2"/>
          <w:numId w:val="1"/>
        </w:numPr>
      </w:pPr>
      <w:r>
        <w:rPr>
          <w:lang w:eastAsia="zh-CN"/>
        </w:rPr>
        <w:t>Revision changes</w:t>
      </w:r>
    </w:p>
    <w:p w14:paraId="2202F6AF" w14:textId="77777777" w:rsidR="00A230FA" w:rsidRDefault="00A230FA" w:rsidP="00A230FA">
      <w:pPr>
        <w:pStyle w:val="a"/>
        <w:rPr>
          <w:highlight w:val="green"/>
        </w:rPr>
      </w:pPr>
      <w:r>
        <w:rPr>
          <w:highlight w:val="green"/>
        </w:rPr>
        <w:t>The agenda is approved with unanimous consent.</w:t>
      </w:r>
    </w:p>
    <w:p w14:paraId="66BE5ADC" w14:textId="77777777" w:rsidR="00A230FA" w:rsidRDefault="00A230FA" w:rsidP="00A230FA"/>
    <w:p w14:paraId="2FB0881C" w14:textId="77777777" w:rsidR="00A230FA" w:rsidRDefault="00A230FA" w:rsidP="00A230FA">
      <w:pPr>
        <w:rPr>
          <w:szCs w:val="20"/>
        </w:rPr>
      </w:pPr>
    </w:p>
    <w:p w14:paraId="22625A03" w14:textId="77777777" w:rsidR="00A230FA" w:rsidRDefault="00A230FA" w:rsidP="00A230FA">
      <w:pPr>
        <w:pStyle w:val="a"/>
        <w:numPr>
          <w:ilvl w:val="0"/>
          <w:numId w:val="1"/>
        </w:numPr>
        <w:rPr>
          <w:rStyle w:val="ae"/>
          <w:color w:val="000000" w:themeColor="text1"/>
          <w:u w:val="none"/>
        </w:rPr>
      </w:pPr>
      <w:r>
        <w:rPr>
          <w:b/>
        </w:rPr>
        <w:t>CR Submissions</w:t>
      </w:r>
    </w:p>
    <w:p w14:paraId="3223F5A4" w14:textId="77777777" w:rsidR="00A230FA" w:rsidRDefault="00A230FA" w:rsidP="00A230FA">
      <w:pPr>
        <w:ind w:left="720"/>
        <w:rPr>
          <w:lang w:eastAsia="zh-CN"/>
        </w:rPr>
      </w:pPr>
    </w:p>
    <w:p w14:paraId="2893522C" w14:textId="09AC5328" w:rsidR="00A230FA" w:rsidRDefault="00600865" w:rsidP="00A230FA">
      <w:pPr>
        <w:pStyle w:val="a"/>
        <w:tabs>
          <w:tab w:val="left" w:pos="3225"/>
          <w:tab w:val="left" w:pos="5103"/>
        </w:tabs>
        <w:ind w:leftChars="291" w:left="1000"/>
      </w:pPr>
      <w:hyperlink r:id="rId50" w:history="1">
        <w:r w:rsidR="003C1398">
          <w:rPr>
            <w:rStyle w:val="ae"/>
            <w:szCs w:val="22"/>
          </w:rPr>
          <w:t>24/</w:t>
        </w:r>
        <w:r w:rsidR="003C1398" w:rsidRPr="00941694">
          <w:rPr>
            <w:rStyle w:val="ae"/>
            <w:szCs w:val="22"/>
          </w:rPr>
          <w:t>329r1</w:t>
        </w:r>
      </w:hyperlink>
      <w:r w:rsidR="003C1398" w:rsidRPr="00941694">
        <w:rPr>
          <w:szCs w:val="22"/>
        </w:rPr>
        <w:t xml:space="preserve"> SB1 Sounding Segmentation</w:t>
      </w:r>
      <w:r w:rsidR="003C1398" w:rsidRPr="00941694">
        <w:rPr>
          <w:szCs w:val="22"/>
        </w:rPr>
        <w:tab/>
      </w:r>
      <w:r w:rsidR="003C1398" w:rsidRPr="00941694">
        <w:rPr>
          <w:szCs w:val="22"/>
        </w:rPr>
        <w:tab/>
      </w:r>
      <w:r w:rsidR="003C1398" w:rsidRPr="00941694">
        <w:rPr>
          <w:szCs w:val="22"/>
        </w:rPr>
        <w:tab/>
        <w:t>Youhan Ki</w:t>
      </w:r>
      <w:r w:rsidR="003C1398">
        <w:rPr>
          <w:szCs w:val="22"/>
        </w:rPr>
        <w:t>m</w:t>
      </w:r>
    </w:p>
    <w:p w14:paraId="36C4214D" w14:textId="77777777" w:rsidR="00A230FA" w:rsidRDefault="00A230FA" w:rsidP="00A230FA">
      <w:pPr>
        <w:ind w:leftChars="291" w:left="640"/>
        <w:rPr>
          <w:szCs w:val="20"/>
        </w:rPr>
      </w:pPr>
    </w:p>
    <w:p w14:paraId="10387D79" w14:textId="77777777" w:rsidR="003C1398" w:rsidRDefault="003C1398" w:rsidP="003C1398">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20DF3E" w14:textId="57C43061" w:rsidR="00A230FA" w:rsidRDefault="00A230FA" w:rsidP="00A230FA">
      <w:pPr>
        <w:pStyle w:val="gmail-msoplaintext"/>
        <w:spacing w:before="0" w:beforeAutospacing="0" w:after="0" w:afterAutospacing="0"/>
        <w:ind w:leftChars="291" w:left="640"/>
        <w:rPr>
          <w:sz w:val="22"/>
          <w:szCs w:val="20"/>
        </w:rPr>
      </w:pPr>
    </w:p>
    <w:p w14:paraId="5A2156F1" w14:textId="77777777" w:rsidR="00A230FA" w:rsidRDefault="00A230FA" w:rsidP="00A230FA">
      <w:pPr>
        <w:ind w:leftChars="291" w:left="640"/>
        <w:rPr>
          <w:szCs w:val="20"/>
        </w:rPr>
      </w:pPr>
    </w:p>
    <w:p w14:paraId="4C113A7C" w14:textId="572A064B" w:rsidR="00A230FA" w:rsidRDefault="00A230FA" w:rsidP="00A230F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3C1398">
        <w:rPr>
          <w:sz w:val="22"/>
          <w:szCs w:val="22"/>
        </w:rPr>
        <w:t>0329</w:t>
      </w:r>
      <w:r>
        <w:rPr>
          <w:sz w:val="22"/>
          <w:szCs w:val="22"/>
        </w:rPr>
        <w:t>r</w:t>
      </w:r>
      <w:r w:rsidR="003C1398">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BFD8635" w14:textId="4F42A45B" w:rsidR="00A230FA" w:rsidRDefault="00A230FA" w:rsidP="00A230F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3C1398">
        <w:rPr>
          <w:szCs w:val="20"/>
        </w:rPr>
        <w:t>22373</w:t>
      </w:r>
    </w:p>
    <w:p w14:paraId="58126CF4" w14:textId="77777777" w:rsidR="00A230FA" w:rsidRDefault="00A230FA" w:rsidP="00A230F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5EAB457" w14:textId="77777777" w:rsidR="00A230FA" w:rsidRDefault="00A230FA" w:rsidP="00A230FA">
      <w:pPr>
        <w:ind w:leftChars="291" w:left="640"/>
        <w:rPr>
          <w:szCs w:val="20"/>
        </w:rPr>
      </w:pPr>
      <w:r>
        <w:rPr>
          <w:szCs w:val="20"/>
          <w:highlight w:val="green"/>
          <w:lang w:eastAsia="zh-CN"/>
        </w:rPr>
        <w:t>Result: No objection.</w:t>
      </w:r>
    </w:p>
    <w:p w14:paraId="2815566F" w14:textId="77777777" w:rsidR="00A230FA" w:rsidRDefault="00A230FA" w:rsidP="00A230FA"/>
    <w:p w14:paraId="55A19838" w14:textId="77777777" w:rsidR="00A230FA" w:rsidRDefault="00A230FA" w:rsidP="00A230FA"/>
    <w:p w14:paraId="33598984" w14:textId="77777777" w:rsidR="00A230FA" w:rsidRDefault="00A230FA" w:rsidP="00A230FA"/>
    <w:p w14:paraId="0A5DCB57" w14:textId="56E419F7" w:rsidR="005E5F8D" w:rsidRDefault="00600865" w:rsidP="005E5F8D">
      <w:pPr>
        <w:pStyle w:val="a"/>
        <w:tabs>
          <w:tab w:val="left" w:pos="3225"/>
          <w:tab w:val="left" w:pos="5103"/>
        </w:tabs>
        <w:ind w:leftChars="291" w:left="1000"/>
      </w:pPr>
      <w:hyperlink r:id="rId51" w:history="1">
        <w:r w:rsidR="003C1398">
          <w:rPr>
            <w:rStyle w:val="ae"/>
            <w:szCs w:val="22"/>
          </w:rPr>
          <w:t>24/</w:t>
        </w:r>
        <w:r w:rsidR="003C1398" w:rsidRPr="00941694">
          <w:rPr>
            <w:rStyle w:val="ae"/>
            <w:szCs w:val="22"/>
          </w:rPr>
          <w:t>296r</w:t>
        </w:r>
      </w:hyperlink>
      <w:r w:rsidR="003C1398" w:rsidRPr="00941694">
        <w:rPr>
          <w:rStyle w:val="ae"/>
          <w:szCs w:val="22"/>
        </w:rPr>
        <w:t>9</w:t>
      </w:r>
      <w:r w:rsidR="003C1398" w:rsidRPr="00941694">
        <w:rPr>
          <w:szCs w:val="22"/>
        </w:rPr>
        <w:t xml:space="preserve"> CR for Miscellaneous CIDs</w:t>
      </w:r>
      <w:r w:rsidR="003C1398" w:rsidRPr="00941694">
        <w:rPr>
          <w:szCs w:val="22"/>
        </w:rPr>
        <w:tab/>
      </w:r>
      <w:r w:rsidR="003C1398" w:rsidRPr="00941694">
        <w:rPr>
          <w:szCs w:val="22"/>
        </w:rPr>
        <w:tab/>
      </w:r>
      <w:r w:rsidR="003C1398" w:rsidRPr="00941694">
        <w:rPr>
          <w:szCs w:val="22"/>
        </w:rPr>
        <w:tab/>
        <w:t>Po-Kai Huang</w:t>
      </w:r>
    </w:p>
    <w:p w14:paraId="4B4E8320" w14:textId="77777777" w:rsidR="005E5F8D" w:rsidRDefault="005E5F8D" w:rsidP="005E5F8D">
      <w:pPr>
        <w:ind w:leftChars="291" w:left="640"/>
        <w:rPr>
          <w:szCs w:val="20"/>
        </w:rPr>
      </w:pPr>
    </w:p>
    <w:p w14:paraId="1E093726" w14:textId="40944D58" w:rsidR="005E5F8D" w:rsidRDefault="005E5F8D" w:rsidP="005E5F8D">
      <w:pPr>
        <w:pStyle w:val="gmail-msoplaintext"/>
        <w:spacing w:before="0" w:beforeAutospacing="0" w:after="0" w:afterAutospacing="0"/>
        <w:ind w:leftChars="291" w:left="640"/>
        <w:rPr>
          <w:sz w:val="22"/>
          <w:szCs w:val="20"/>
        </w:rPr>
      </w:pPr>
      <w:r>
        <w:rPr>
          <w:sz w:val="22"/>
          <w:szCs w:val="20"/>
        </w:rPr>
        <w:lastRenderedPageBreak/>
        <w:t xml:space="preserve">C: </w:t>
      </w:r>
      <w:r w:rsidR="003C1398">
        <w:rPr>
          <w:sz w:val="22"/>
          <w:szCs w:val="20"/>
        </w:rPr>
        <w:t>CID 22027, why it’s a should statement rather than a shall</w:t>
      </w:r>
      <w:r w:rsidR="003D5230">
        <w:rPr>
          <w:sz w:val="22"/>
          <w:szCs w:val="20"/>
        </w:rPr>
        <w:t>? “shall” should be used here.</w:t>
      </w:r>
    </w:p>
    <w:p w14:paraId="62955C15" w14:textId="2515BA3C" w:rsidR="005E5F8D" w:rsidRDefault="005E5F8D"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D5230">
        <w:rPr>
          <w:sz w:val="22"/>
          <w:szCs w:val="20"/>
        </w:rPr>
        <w:t>“shall” is not good since R1 APs are already implemented.</w:t>
      </w:r>
    </w:p>
    <w:p w14:paraId="4D96485E" w14:textId="684FD062" w:rsidR="003D5230" w:rsidRDefault="003D5230" w:rsidP="005E5F8D">
      <w:pPr>
        <w:pStyle w:val="gmail-msoplaintext"/>
        <w:spacing w:before="0" w:beforeAutospacing="0" w:after="0" w:afterAutospacing="0"/>
        <w:ind w:leftChars="291" w:left="640"/>
        <w:rPr>
          <w:sz w:val="22"/>
          <w:szCs w:val="20"/>
        </w:rPr>
      </w:pPr>
      <w:r>
        <w:rPr>
          <w:sz w:val="22"/>
          <w:szCs w:val="20"/>
        </w:rPr>
        <w:t>C: we can leave it to implementation, if AP MLD supports ML reconfiguration, then the AP MLD should be aware of the issue, and should be able to avoid any problem.</w:t>
      </w:r>
    </w:p>
    <w:p w14:paraId="58FA389C" w14:textId="09423944" w:rsidR="003D5230" w:rsidRDefault="003D5230"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EA0A8D">
        <w:rPr>
          <w:sz w:val="22"/>
          <w:szCs w:val="20"/>
        </w:rPr>
        <w:t>neither “shall” nor “should” is accurate, we need to consider legacy STAs</w:t>
      </w:r>
    </w:p>
    <w:p w14:paraId="4C9BACCF" w14:textId="5E7FDDEF" w:rsidR="00EA0A8D" w:rsidRDefault="00EA0A8D" w:rsidP="005E5F8D">
      <w:pPr>
        <w:pStyle w:val="gmail-msoplaintext"/>
        <w:spacing w:before="0" w:beforeAutospacing="0" w:after="0" w:afterAutospacing="0"/>
        <w:ind w:leftChars="291" w:left="640"/>
        <w:rPr>
          <w:sz w:val="22"/>
          <w:szCs w:val="20"/>
        </w:rPr>
      </w:pPr>
      <w:r>
        <w:rPr>
          <w:sz w:val="22"/>
          <w:szCs w:val="20"/>
        </w:rPr>
        <w:t>C: we need to add rules to avoid AID conflict</w:t>
      </w:r>
    </w:p>
    <w:p w14:paraId="6A720BA3" w14:textId="6E4E6F39" w:rsidR="005D11F3" w:rsidRDefault="005D11F3"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what if the R1 AP already implemented in a different way?</w:t>
      </w:r>
    </w:p>
    <w:p w14:paraId="3A7B9E53" w14:textId="77777777" w:rsidR="005D11F3" w:rsidRPr="00EA0A8D" w:rsidRDefault="005D11F3" w:rsidP="005E5F8D">
      <w:pPr>
        <w:pStyle w:val="gmail-msoplaintext"/>
        <w:spacing w:before="0" w:beforeAutospacing="0" w:after="0" w:afterAutospacing="0"/>
        <w:ind w:leftChars="291" w:left="640"/>
        <w:rPr>
          <w:sz w:val="22"/>
          <w:szCs w:val="20"/>
        </w:rPr>
      </w:pPr>
    </w:p>
    <w:p w14:paraId="16FA8313" w14:textId="77777777" w:rsidR="005E5F8D" w:rsidRDefault="005E5F8D" w:rsidP="005E5F8D">
      <w:pPr>
        <w:pStyle w:val="gmail-msoplaintext"/>
        <w:spacing w:before="0" w:beforeAutospacing="0" w:after="0" w:afterAutospacing="0"/>
        <w:ind w:leftChars="291" w:left="640"/>
        <w:rPr>
          <w:sz w:val="22"/>
          <w:szCs w:val="20"/>
        </w:rPr>
      </w:pPr>
    </w:p>
    <w:p w14:paraId="23832388" w14:textId="77777777" w:rsidR="005E5F8D" w:rsidRDefault="005E5F8D" w:rsidP="005E5F8D">
      <w:pPr>
        <w:ind w:leftChars="291" w:left="640"/>
        <w:rPr>
          <w:szCs w:val="20"/>
        </w:rPr>
      </w:pPr>
    </w:p>
    <w:p w14:paraId="78F6D1A6" w14:textId="772CA13C"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5D11F3">
        <w:rPr>
          <w:sz w:val="22"/>
          <w:szCs w:val="22"/>
        </w:rPr>
        <w:t>0296</w:t>
      </w:r>
      <w:r>
        <w:rPr>
          <w:sz w:val="22"/>
          <w:szCs w:val="22"/>
        </w:rPr>
        <w:t>r</w:t>
      </w:r>
      <w:r w:rsidR="005D11F3">
        <w:rPr>
          <w:sz w:val="22"/>
          <w:szCs w:val="22"/>
        </w:rPr>
        <w:t>9</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FD5C4D1" w14:textId="7EC173AE"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5D11F3">
        <w:rPr>
          <w:szCs w:val="20"/>
        </w:rPr>
        <w:t>22343</w:t>
      </w:r>
    </w:p>
    <w:p w14:paraId="36EC54FA"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384C680" w14:textId="59DE7885" w:rsidR="005E5F8D" w:rsidRDefault="005E5F8D" w:rsidP="005E5F8D">
      <w:pPr>
        <w:ind w:leftChars="291" w:left="640"/>
        <w:rPr>
          <w:szCs w:val="20"/>
        </w:rPr>
      </w:pPr>
      <w:r w:rsidRPr="005D11F3">
        <w:rPr>
          <w:szCs w:val="20"/>
          <w:highlight w:val="red"/>
          <w:lang w:eastAsia="zh-CN"/>
        </w:rPr>
        <w:t xml:space="preserve">Result: </w:t>
      </w:r>
      <w:r w:rsidR="005D11F3" w:rsidRPr="005D11F3">
        <w:rPr>
          <w:szCs w:val="20"/>
          <w:highlight w:val="red"/>
          <w:lang w:eastAsia="zh-CN"/>
        </w:rPr>
        <w:t>27Y 24N 16A</w:t>
      </w:r>
      <w:r w:rsidRPr="005D11F3">
        <w:rPr>
          <w:szCs w:val="20"/>
          <w:highlight w:val="red"/>
          <w:lang w:eastAsia="zh-CN"/>
        </w:rPr>
        <w:t>.</w:t>
      </w:r>
    </w:p>
    <w:p w14:paraId="37BFE183" w14:textId="4BB78756" w:rsidR="005E5F8D" w:rsidRDefault="00282D2E" w:rsidP="004F33F6">
      <w:pPr>
        <w:ind w:firstLine="640"/>
        <w:rPr>
          <w:lang w:eastAsia="zh-CN"/>
        </w:rPr>
      </w:pPr>
      <w:r>
        <w:rPr>
          <w:lang w:eastAsia="zh-CN"/>
        </w:rPr>
        <w:t>Note: CID 22343 becomes quar</w:t>
      </w:r>
      <w:r w:rsidR="004F33F6">
        <w:rPr>
          <w:lang w:eastAsia="zh-CN"/>
        </w:rPr>
        <w:t>antine. Schedule for SP on May 8</w:t>
      </w:r>
      <w:r w:rsidR="004F33F6" w:rsidRPr="004F33F6">
        <w:rPr>
          <w:vertAlign w:val="superscript"/>
          <w:lang w:eastAsia="zh-CN"/>
        </w:rPr>
        <w:t>th</w:t>
      </w:r>
      <w:r w:rsidR="004F33F6">
        <w:rPr>
          <w:lang w:eastAsia="zh-CN"/>
        </w:rPr>
        <w:t>.</w:t>
      </w:r>
    </w:p>
    <w:p w14:paraId="573B1D3B" w14:textId="77777777" w:rsidR="005E5F8D" w:rsidRDefault="005E5F8D" w:rsidP="005E5F8D"/>
    <w:p w14:paraId="11DD3495" w14:textId="169C9C6F" w:rsidR="005E5F8D" w:rsidRDefault="005E5F8D" w:rsidP="005E5F8D"/>
    <w:p w14:paraId="6E36EAEE" w14:textId="186B04A1" w:rsidR="005E5F8D" w:rsidRDefault="00600865" w:rsidP="005E5F8D">
      <w:pPr>
        <w:pStyle w:val="a"/>
        <w:tabs>
          <w:tab w:val="left" w:pos="3225"/>
          <w:tab w:val="left" w:pos="5103"/>
        </w:tabs>
        <w:ind w:leftChars="291" w:left="1000"/>
      </w:pPr>
      <w:hyperlink r:id="rId52" w:history="1">
        <w:r w:rsidR="005D11F3">
          <w:rPr>
            <w:rStyle w:val="ae"/>
            <w:szCs w:val="22"/>
          </w:rPr>
          <w:t>24/</w:t>
        </w:r>
        <w:r w:rsidR="005D11F3" w:rsidRPr="00941694">
          <w:rPr>
            <w:rStyle w:val="ae"/>
            <w:szCs w:val="22"/>
          </w:rPr>
          <w:t>354r0</w:t>
        </w:r>
      </w:hyperlink>
      <w:r w:rsidR="005D11F3" w:rsidRPr="00941694">
        <w:rPr>
          <w:szCs w:val="22"/>
        </w:rPr>
        <w:t xml:space="preserve"> CR for Max Setup Link CIDs</w:t>
      </w:r>
      <w:r w:rsidR="005D11F3" w:rsidRPr="00941694">
        <w:rPr>
          <w:szCs w:val="22"/>
        </w:rPr>
        <w:tab/>
      </w:r>
      <w:r w:rsidR="005D11F3" w:rsidRPr="00941694">
        <w:rPr>
          <w:szCs w:val="22"/>
        </w:rPr>
        <w:tab/>
      </w:r>
      <w:r w:rsidR="005D11F3" w:rsidRPr="00941694">
        <w:rPr>
          <w:szCs w:val="22"/>
        </w:rPr>
        <w:tab/>
        <w:t>Binita Gupta</w:t>
      </w:r>
    </w:p>
    <w:p w14:paraId="4BDF8C25" w14:textId="77777777" w:rsidR="005E5F8D" w:rsidRDefault="005E5F8D" w:rsidP="005E5F8D">
      <w:pPr>
        <w:ind w:leftChars="291" w:left="640"/>
        <w:rPr>
          <w:szCs w:val="20"/>
        </w:rPr>
      </w:pPr>
    </w:p>
    <w:p w14:paraId="5A103FA1" w14:textId="3EA956FE"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282D2E">
        <w:rPr>
          <w:sz w:val="22"/>
          <w:szCs w:val="20"/>
        </w:rPr>
        <w:t xml:space="preserve">still not convinced to add this new status code. If the AP still use the unspecified reason, then the non-AP MLD still doesn’t know. There are many </w:t>
      </w:r>
      <w:proofErr w:type="gramStart"/>
      <w:r w:rsidR="00282D2E">
        <w:rPr>
          <w:sz w:val="22"/>
          <w:szCs w:val="20"/>
        </w:rPr>
        <w:t>reason</w:t>
      </w:r>
      <w:proofErr w:type="gramEnd"/>
      <w:r w:rsidR="00282D2E">
        <w:rPr>
          <w:sz w:val="22"/>
          <w:szCs w:val="20"/>
        </w:rPr>
        <w:t xml:space="preserve"> of failure, why this reason is so important?</w:t>
      </w:r>
    </w:p>
    <w:p w14:paraId="3C65FBAC" w14:textId="31AECF2C" w:rsidR="005E5F8D" w:rsidRDefault="005E5F8D"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282D2E">
        <w:rPr>
          <w:sz w:val="22"/>
          <w:szCs w:val="20"/>
        </w:rPr>
        <w:t>we already have the recommended number of links, why do we need to add a new status code.</w:t>
      </w:r>
    </w:p>
    <w:p w14:paraId="2F74DCD0" w14:textId="3CDBBE8E" w:rsidR="005E5F8D" w:rsidRDefault="00282D2E" w:rsidP="005E5F8D">
      <w:pPr>
        <w:pStyle w:val="gmail-msoplaintext"/>
        <w:spacing w:before="0" w:beforeAutospacing="0" w:after="0" w:afterAutospacing="0"/>
        <w:ind w:leftChars="291" w:left="640"/>
        <w:rPr>
          <w:sz w:val="22"/>
          <w:szCs w:val="20"/>
        </w:rPr>
      </w:pPr>
      <w:r>
        <w:rPr>
          <w:rFonts w:hint="eastAsia"/>
          <w:sz w:val="22"/>
          <w:szCs w:val="20"/>
        </w:rPr>
        <w:t>A</w:t>
      </w:r>
      <w:r>
        <w:rPr>
          <w:sz w:val="22"/>
          <w:szCs w:val="20"/>
        </w:rPr>
        <w:t>: the recommended number of links is for post association, we care about the association phase here.</w:t>
      </w:r>
    </w:p>
    <w:p w14:paraId="547DD6B0" w14:textId="77777777" w:rsidR="00282D2E" w:rsidRDefault="00282D2E" w:rsidP="005E5F8D">
      <w:pPr>
        <w:pStyle w:val="gmail-msoplaintext"/>
        <w:spacing w:before="0" w:beforeAutospacing="0" w:after="0" w:afterAutospacing="0"/>
        <w:ind w:leftChars="291" w:left="640"/>
        <w:rPr>
          <w:sz w:val="22"/>
          <w:szCs w:val="20"/>
        </w:rPr>
      </w:pPr>
    </w:p>
    <w:p w14:paraId="3147DD8C" w14:textId="77777777" w:rsidR="005E5F8D" w:rsidRDefault="005E5F8D" w:rsidP="005E5F8D">
      <w:pPr>
        <w:ind w:leftChars="291" w:left="640"/>
        <w:rPr>
          <w:szCs w:val="20"/>
        </w:rPr>
      </w:pPr>
    </w:p>
    <w:p w14:paraId="2D0B105D" w14:textId="79E0AB10"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82D2E">
        <w:rPr>
          <w:sz w:val="22"/>
          <w:szCs w:val="22"/>
        </w:rPr>
        <w:t>354</w:t>
      </w:r>
      <w:r>
        <w:rPr>
          <w:sz w:val="22"/>
          <w:szCs w:val="22"/>
        </w:rPr>
        <w:t>r</w:t>
      </w:r>
      <w:r w:rsidR="00282D2E">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7F84B9" w14:textId="40BDD628"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82D2E">
        <w:rPr>
          <w:szCs w:val="20"/>
        </w:rPr>
        <w:t>22038, 22248, 22249</w:t>
      </w:r>
    </w:p>
    <w:p w14:paraId="631364E0"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11E400" w14:textId="5FA29E28" w:rsidR="005E5F8D" w:rsidRDefault="00282D2E" w:rsidP="005E5F8D">
      <w:pPr>
        <w:ind w:leftChars="291" w:left="640"/>
        <w:rPr>
          <w:szCs w:val="20"/>
        </w:rPr>
      </w:pPr>
      <w:r w:rsidRPr="005D11F3">
        <w:rPr>
          <w:szCs w:val="20"/>
          <w:highlight w:val="red"/>
          <w:lang w:eastAsia="zh-CN"/>
        </w:rPr>
        <w:t>Result: 2</w:t>
      </w:r>
      <w:r>
        <w:rPr>
          <w:szCs w:val="20"/>
          <w:highlight w:val="red"/>
          <w:lang w:eastAsia="zh-CN"/>
        </w:rPr>
        <w:t>0</w:t>
      </w:r>
      <w:r w:rsidRPr="005D11F3">
        <w:rPr>
          <w:szCs w:val="20"/>
          <w:highlight w:val="red"/>
          <w:lang w:eastAsia="zh-CN"/>
        </w:rPr>
        <w:t>Y 2</w:t>
      </w:r>
      <w:r>
        <w:rPr>
          <w:szCs w:val="20"/>
          <w:highlight w:val="red"/>
          <w:lang w:eastAsia="zh-CN"/>
        </w:rPr>
        <w:t>5</w:t>
      </w:r>
      <w:r w:rsidRPr="005D11F3">
        <w:rPr>
          <w:szCs w:val="20"/>
          <w:highlight w:val="red"/>
          <w:lang w:eastAsia="zh-CN"/>
        </w:rPr>
        <w:t>N 1</w:t>
      </w:r>
      <w:r>
        <w:rPr>
          <w:szCs w:val="20"/>
          <w:highlight w:val="red"/>
          <w:lang w:eastAsia="zh-CN"/>
        </w:rPr>
        <w:t>7</w:t>
      </w:r>
      <w:r w:rsidRPr="005D11F3">
        <w:rPr>
          <w:szCs w:val="20"/>
          <w:highlight w:val="red"/>
          <w:lang w:eastAsia="zh-CN"/>
        </w:rPr>
        <w:t>A.</w:t>
      </w:r>
    </w:p>
    <w:p w14:paraId="1B64D328" w14:textId="06A582EE" w:rsidR="005E5F8D" w:rsidRDefault="004F33F6" w:rsidP="004F33F6">
      <w:pPr>
        <w:ind w:firstLine="640"/>
        <w:rPr>
          <w:lang w:eastAsia="zh-CN"/>
        </w:rPr>
      </w:pPr>
      <w:r>
        <w:rPr>
          <w:rFonts w:hint="eastAsia"/>
          <w:lang w:eastAsia="zh-CN"/>
        </w:rPr>
        <w:t>N</w:t>
      </w:r>
      <w:r>
        <w:rPr>
          <w:lang w:eastAsia="zh-CN"/>
        </w:rPr>
        <w:t>ote: No objection to R4M as no consensus.</w:t>
      </w:r>
    </w:p>
    <w:p w14:paraId="7104D63F" w14:textId="77777777" w:rsidR="004F33F6" w:rsidRDefault="004F33F6" w:rsidP="005E5F8D"/>
    <w:p w14:paraId="06056274" w14:textId="77777777" w:rsidR="005E5F8D" w:rsidRDefault="005E5F8D" w:rsidP="005E5F8D"/>
    <w:p w14:paraId="179EA31B" w14:textId="77777777" w:rsidR="005E5F8D" w:rsidRDefault="005E5F8D" w:rsidP="005E5F8D"/>
    <w:p w14:paraId="3BE407AB" w14:textId="1B0063C7" w:rsidR="005E5F8D" w:rsidRDefault="00600865" w:rsidP="005E5F8D">
      <w:pPr>
        <w:pStyle w:val="a"/>
        <w:tabs>
          <w:tab w:val="left" w:pos="3225"/>
          <w:tab w:val="left" w:pos="5103"/>
        </w:tabs>
        <w:ind w:leftChars="291" w:left="1000"/>
      </w:pPr>
      <w:hyperlink r:id="rId53" w:history="1">
        <w:r w:rsidR="004F33F6">
          <w:rPr>
            <w:rStyle w:val="ae"/>
            <w:szCs w:val="22"/>
          </w:rPr>
          <w:t>24/</w:t>
        </w:r>
        <w:r w:rsidR="004F33F6" w:rsidRPr="00941694">
          <w:rPr>
            <w:rStyle w:val="ae"/>
            <w:szCs w:val="22"/>
          </w:rPr>
          <w:t>305r2</w:t>
        </w:r>
      </w:hyperlink>
      <w:r w:rsidR="004F33F6" w:rsidRPr="00941694">
        <w:rPr>
          <w:szCs w:val="22"/>
        </w:rPr>
        <w:t xml:space="preserve"> CR for RCM relevant CIDs </w:t>
      </w:r>
      <w:r w:rsidR="004F33F6" w:rsidRPr="00941694">
        <w:rPr>
          <w:szCs w:val="22"/>
        </w:rPr>
        <w:tab/>
      </w:r>
      <w:r w:rsidR="004F33F6" w:rsidRPr="00941694">
        <w:rPr>
          <w:szCs w:val="22"/>
        </w:rPr>
        <w:tab/>
      </w:r>
      <w:r w:rsidR="004F33F6" w:rsidRPr="00941694">
        <w:rPr>
          <w:szCs w:val="22"/>
        </w:rPr>
        <w:tab/>
        <w:t>Jay Yang</w:t>
      </w:r>
    </w:p>
    <w:p w14:paraId="36070230" w14:textId="77777777" w:rsidR="005E5F8D" w:rsidRDefault="005E5F8D" w:rsidP="005E5F8D">
      <w:pPr>
        <w:ind w:leftChars="291" w:left="640"/>
        <w:rPr>
          <w:szCs w:val="20"/>
        </w:rPr>
      </w:pPr>
    </w:p>
    <w:p w14:paraId="71F94082" w14:textId="77777777" w:rsidR="004F33F6" w:rsidRDefault="004F33F6" w:rsidP="004F33F6">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4EAECE8" w14:textId="77777777" w:rsidR="005E5F8D" w:rsidRDefault="005E5F8D" w:rsidP="005E5F8D">
      <w:pPr>
        <w:pStyle w:val="gmail-msoplaintext"/>
        <w:spacing w:before="0" w:beforeAutospacing="0" w:after="0" w:afterAutospacing="0"/>
        <w:ind w:leftChars="291" w:left="640"/>
        <w:rPr>
          <w:sz w:val="22"/>
          <w:szCs w:val="20"/>
        </w:rPr>
      </w:pPr>
    </w:p>
    <w:p w14:paraId="438F34E2" w14:textId="77777777" w:rsidR="005E5F8D" w:rsidRDefault="005E5F8D" w:rsidP="005E5F8D">
      <w:pPr>
        <w:ind w:leftChars="291" w:left="640"/>
        <w:rPr>
          <w:szCs w:val="20"/>
        </w:rPr>
      </w:pPr>
    </w:p>
    <w:p w14:paraId="67EC94B4" w14:textId="184F6F9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4F33F6">
        <w:rPr>
          <w:sz w:val="22"/>
          <w:szCs w:val="22"/>
        </w:rPr>
        <w:t>305</w:t>
      </w:r>
      <w:r>
        <w:rPr>
          <w:sz w:val="22"/>
          <w:szCs w:val="22"/>
        </w:rPr>
        <w:t>r</w:t>
      </w:r>
      <w:r w:rsidR="004F33F6">
        <w:rPr>
          <w:sz w:val="22"/>
          <w:szCs w:val="22"/>
        </w:rPr>
        <w:t>4</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A11ACBB" w14:textId="203E4BE8"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4F33F6" w:rsidRPr="004F33F6">
        <w:rPr>
          <w:szCs w:val="20"/>
        </w:rPr>
        <w:t>22376, 22393 and 22394</w:t>
      </w:r>
    </w:p>
    <w:p w14:paraId="131C7EFE"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7408FE5" w14:textId="77777777" w:rsidR="005E5F8D" w:rsidRDefault="005E5F8D" w:rsidP="005E5F8D">
      <w:pPr>
        <w:ind w:leftChars="291" w:left="640"/>
        <w:rPr>
          <w:szCs w:val="20"/>
        </w:rPr>
      </w:pPr>
      <w:r>
        <w:rPr>
          <w:szCs w:val="20"/>
          <w:highlight w:val="green"/>
          <w:lang w:eastAsia="zh-CN"/>
        </w:rPr>
        <w:t>Result: No objection.</w:t>
      </w:r>
    </w:p>
    <w:p w14:paraId="12DD11D2" w14:textId="77777777" w:rsidR="005E5F8D" w:rsidRDefault="005E5F8D" w:rsidP="005E5F8D"/>
    <w:p w14:paraId="46015FA8" w14:textId="77777777" w:rsidR="005E5F8D" w:rsidRDefault="005E5F8D" w:rsidP="005E5F8D"/>
    <w:p w14:paraId="3DBF9CFA" w14:textId="77777777" w:rsidR="005E5F8D" w:rsidRDefault="005E5F8D" w:rsidP="005E5F8D"/>
    <w:p w14:paraId="7AF600B4" w14:textId="1477EFC2" w:rsidR="005E5F8D" w:rsidRDefault="00600865" w:rsidP="005E5F8D">
      <w:pPr>
        <w:pStyle w:val="a"/>
        <w:tabs>
          <w:tab w:val="left" w:pos="3225"/>
          <w:tab w:val="left" w:pos="5103"/>
        </w:tabs>
        <w:ind w:leftChars="291" w:left="1000"/>
      </w:pPr>
      <w:hyperlink r:id="rId54" w:history="1">
        <w:r w:rsidR="004F33F6">
          <w:rPr>
            <w:rStyle w:val="ae"/>
            <w:szCs w:val="22"/>
          </w:rPr>
          <w:t>24/</w:t>
        </w:r>
        <w:r w:rsidR="004F33F6" w:rsidRPr="00941694">
          <w:rPr>
            <w:rStyle w:val="ae"/>
            <w:szCs w:val="22"/>
          </w:rPr>
          <w:t>364r0</w:t>
        </w:r>
      </w:hyperlink>
      <w:r w:rsidR="004F33F6" w:rsidRPr="00941694">
        <w:rPr>
          <w:szCs w:val="22"/>
        </w:rPr>
        <w:t xml:space="preserve"> SA1: Resolution for CIDs assigned to </w:t>
      </w:r>
      <w:proofErr w:type="spellStart"/>
      <w:r w:rsidR="004F33F6" w:rsidRPr="00941694">
        <w:rPr>
          <w:szCs w:val="22"/>
        </w:rPr>
        <w:t>Sanket</w:t>
      </w:r>
      <w:proofErr w:type="spellEnd"/>
      <w:r w:rsidR="004F33F6" w:rsidRPr="00941694">
        <w:rPr>
          <w:szCs w:val="22"/>
        </w:rPr>
        <w:tab/>
      </w:r>
      <w:proofErr w:type="spellStart"/>
      <w:r w:rsidR="004F33F6" w:rsidRPr="00941694">
        <w:rPr>
          <w:szCs w:val="22"/>
        </w:rPr>
        <w:t>Sanket</w:t>
      </w:r>
      <w:proofErr w:type="spellEnd"/>
      <w:r w:rsidR="004F33F6" w:rsidRPr="00941694">
        <w:rPr>
          <w:szCs w:val="22"/>
        </w:rPr>
        <w:t xml:space="preserve"> </w:t>
      </w:r>
      <w:proofErr w:type="spellStart"/>
      <w:r w:rsidR="004F33F6" w:rsidRPr="00941694">
        <w:rPr>
          <w:szCs w:val="22"/>
        </w:rPr>
        <w:t>Kalamkar</w:t>
      </w:r>
      <w:proofErr w:type="spellEnd"/>
    </w:p>
    <w:p w14:paraId="4A85EA15" w14:textId="77777777" w:rsidR="005E5F8D" w:rsidRDefault="005E5F8D" w:rsidP="005E5F8D">
      <w:pPr>
        <w:ind w:leftChars="291" w:left="640"/>
        <w:rPr>
          <w:szCs w:val="20"/>
        </w:rPr>
      </w:pPr>
    </w:p>
    <w:p w14:paraId="47C31DDA" w14:textId="2D1B00BF" w:rsidR="005E5F8D" w:rsidRDefault="006D146F" w:rsidP="005E5F8D">
      <w:pPr>
        <w:pStyle w:val="gmail-msoplaintext"/>
        <w:spacing w:before="0" w:beforeAutospacing="0" w:after="0" w:afterAutospacing="0"/>
        <w:ind w:leftChars="291" w:left="640"/>
        <w:rPr>
          <w:sz w:val="22"/>
          <w:szCs w:val="20"/>
        </w:rPr>
      </w:pPr>
      <w:r>
        <w:rPr>
          <w:sz w:val="22"/>
          <w:szCs w:val="20"/>
        </w:rPr>
        <w:t>Discussion: None.</w:t>
      </w:r>
    </w:p>
    <w:p w14:paraId="235D0199" w14:textId="77777777" w:rsidR="005E5F8D" w:rsidRDefault="005E5F8D" w:rsidP="005E5F8D">
      <w:pPr>
        <w:pStyle w:val="gmail-msoplaintext"/>
        <w:spacing w:before="0" w:beforeAutospacing="0" w:after="0" w:afterAutospacing="0"/>
        <w:ind w:leftChars="291" w:left="640"/>
        <w:rPr>
          <w:sz w:val="22"/>
          <w:szCs w:val="20"/>
        </w:rPr>
      </w:pPr>
    </w:p>
    <w:p w14:paraId="42131669" w14:textId="77777777" w:rsidR="005E5F8D" w:rsidRDefault="005E5F8D" w:rsidP="005E5F8D">
      <w:pPr>
        <w:ind w:leftChars="291" w:left="640"/>
        <w:rPr>
          <w:szCs w:val="20"/>
        </w:rPr>
      </w:pPr>
    </w:p>
    <w:p w14:paraId="714F8D16" w14:textId="3D875E65"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4F33F6">
        <w:rPr>
          <w:sz w:val="22"/>
          <w:szCs w:val="22"/>
        </w:rPr>
        <w:t>364</w:t>
      </w:r>
      <w:r>
        <w:rPr>
          <w:sz w:val="22"/>
          <w:szCs w:val="22"/>
        </w:rPr>
        <w:t>r</w:t>
      </w:r>
      <w:r w:rsidR="004F33F6">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3E4881F" w14:textId="0BDE79FD"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4F33F6" w:rsidRPr="004F33F6">
        <w:rPr>
          <w:szCs w:val="20"/>
        </w:rPr>
        <w:t xml:space="preserve">22016, 22017, </w:t>
      </w:r>
      <w:r w:rsidR="004F33F6" w:rsidRPr="006D146F">
        <w:rPr>
          <w:strike/>
          <w:szCs w:val="20"/>
        </w:rPr>
        <w:t>22206,</w:t>
      </w:r>
      <w:r w:rsidR="004F33F6" w:rsidRPr="004F33F6">
        <w:rPr>
          <w:szCs w:val="20"/>
        </w:rPr>
        <w:t xml:space="preserve"> 22229</w:t>
      </w:r>
    </w:p>
    <w:p w14:paraId="4146BBF1" w14:textId="7BE50693"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 xml:space="preserve">Discussion: </w:t>
      </w:r>
      <w:r w:rsidR="006D146F">
        <w:rPr>
          <w:sz w:val="22"/>
          <w:szCs w:val="20"/>
        </w:rPr>
        <w:t>requested to defer CID 22206</w:t>
      </w:r>
      <w:r>
        <w:rPr>
          <w:sz w:val="22"/>
          <w:szCs w:val="20"/>
        </w:rPr>
        <w:t>.</w:t>
      </w:r>
    </w:p>
    <w:p w14:paraId="51A4EC9C" w14:textId="77777777" w:rsidR="005E5F8D" w:rsidRDefault="005E5F8D" w:rsidP="005E5F8D">
      <w:pPr>
        <w:ind w:leftChars="291" w:left="640"/>
        <w:rPr>
          <w:szCs w:val="20"/>
        </w:rPr>
      </w:pPr>
      <w:r>
        <w:rPr>
          <w:szCs w:val="20"/>
          <w:highlight w:val="green"/>
          <w:lang w:eastAsia="zh-CN"/>
        </w:rPr>
        <w:t>Result: No objection.</w:t>
      </w:r>
    </w:p>
    <w:p w14:paraId="3F15F144" w14:textId="77777777" w:rsidR="005E5F8D" w:rsidRDefault="005E5F8D" w:rsidP="005E5F8D"/>
    <w:p w14:paraId="47D59A50" w14:textId="77777777" w:rsidR="005E5F8D" w:rsidRDefault="005E5F8D" w:rsidP="005E5F8D"/>
    <w:p w14:paraId="688DDC61" w14:textId="77777777" w:rsidR="005E5F8D" w:rsidRDefault="005E5F8D" w:rsidP="005E5F8D"/>
    <w:p w14:paraId="254C75F8" w14:textId="6368FE57" w:rsidR="005E5F8D" w:rsidRDefault="00600865" w:rsidP="005E5F8D">
      <w:pPr>
        <w:pStyle w:val="a"/>
        <w:tabs>
          <w:tab w:val="left" w:pos="3225"/>
          <w:tab w:val="left" w:pos="5103"/>
        </w:tabs>
        <w:ind w:leftChars="291" w:left="1000"/>
      </w:pPr>
      <w:hyperlink r:id="rId55" w:history="1">
        <w:r w:rsidR="006D146F" w:rsidRPr="00941694">
          <w:rPr>
            <w:rStyle w:val="ae"/>
            <w:szCs w:val="22"/>
          </w:rPr>
          <w:t>24/0324r</w:t>
        </w:r>
      </w:hyperlink>
      <w:r w:rsidR="006D146F" w:rsidRPr="00941694">
        <w:rPr>
          <w:rStyle w:val="ae"/>
          <w:szCs w:val="22"/>
        </w:rPr>
        <w:t>4</w:t>
      </w:r>
      <w:r w:rsidR="006D146F" w:rsidRPr="00941694">
        <w:rPr>
          <w:szCs w:val="22"/>
        </w:rPr>
        <w:t xml:space="preserve"> CR for 802.11be ISB </w:t>
      </w:r>
      <w:r w:rsidR="006D146F" w:rsidRPr="00941694">
        <w:rPr>
          <w:szCs w:val="22"/>
        </w:rPr>
        <w:tab/>
      </w:r>
      <w:r w:rsidR="006D146F" w:rsidRPr="00941694">
        <w:rPr>
          <w:szCs w:val="22"/>
        </w:rPr>
        <w:tab/>
      </w:r>
      <w:r w:rsidR="006D146F" w:rsidRPr="00941694">
        <w:rPr>
          <w:szCs w:val="22"/>
        </w:rPr>
        <w:tab/>
        <w:t>Laurent Cariou</w:t>
      </w:r>
    </w:p>
    <w:p w14:paraId="015660D2" w14:textId="77777777" w:rsidR="005E5F8D" w:rsidRDefault="005E5F8D" w:rsidP="005E5F8D">
      <w:pPr>
        <w:ind w:leftChars="291" w:left="640"/>
        <w:rPr>
          <w:szCs w:val="20"/>
        </w:rPr>
      </w:pPr>
    </w:p>
    <w:p w14:paraId="235AFD0A" w14:textId="7A9B0746" w:rsidR="00995A1A" w:rsidRDefault="00995A1A" w:rsidP="005E5F8D">
      <w:pPr>
        <w:pStyle w:val="gmail-msoplaintext"/>
        <w:spacing w:before="0" w:beforeAutospacing="0" w:after="0" w:afterAutospacing="0"/>
        <w:ind w:leftChars="291" w:left="640"/>
        <w:rPr>
          <w:sz w:val="22"/>
          <w:szCs w:val="20"/>
        </w:rPr>
      </w:pPr>
      <w:r>
        <w:rPr>
          <w:sz w:val="22"/>
          <w:szCs w:val="20"/>
        </w:rPr>
        <w:t>Discussion: None.</w:t>
      </w:r>
    </w:p>
    <w:p w14:paraId="4115C107" w14:textId="77777777" w:rsidR="00995A1A" w:rsidRDefault="00995A1A" w:rsidP="005E5F8D">
      <w:pPr>
        <w:pStyle w:val="gmail-msoplaintext"/>
        <w:spacing w:before="0" w:beforeAutospacing="0" w:after="0" w:afterAutospacing="0"/>
        <w:ind w:leftChars="291" w:left="640"/>
        <w:rPr>
          <w:sz w:val="22"/>
          <w:szCs w:val="20"/>
        </w:rPr>
      </w:pPr>
    </w:p>
    <w:p w14:paraId="69CD14D4" w14:textId="74AA373B" w:rsidR="005E5F8D" w:rsidRDefault="00995A1A" w:rsidP="005E5F8D">
      <w:pPr>
        <w:pStyle w:val="gmail-msoplaintext"/>
        <w:spacing w:before="0" w:beforeAutospacing="0" w:after="0" w:afterAutospacing="0"/>
        <w:ind w:leftChars="291" w:left="640"/>
        <w:rPr>
          <w:sz w:val="22"/>
          <w:szCs w:val="20"/>
        </w:rPr>
      </w:pPr>
      <w:r>
        <w:rPr>
          <w:sz w:val="22"/>
          <w:szCs w:val="20"/>
        </w:rPr>
        <w:t>SP D</w:t>
      </w:r>
      <w:r w:rsidR="00520403">
        <w:rPr>
          <w:sz w:val="22"/>
          <w:szCs w:val="20"/>
        </w:rPr>
        <w:t>eferred, Binita requested more time to review.</w:t>
      </w:r>
    </w:p>
    <w:p w14:paraId="28C642C4" w14:textId="77777777" w:rsidR="005E5F8D" w:rsidRDefault="005E5F8D" w:rsidP="005E5F8D"/>
    <w:p w14:paraId="58FC324B" w14:textId="77777777" w:rsidR="005E5F8D" w:rsidRDefault="005E5F8D" w:rsidP="005E5F8D"/>
    <w:p w14:paraId="5E223FF6" w14:textId="77777777" w:rsidR="005E5F8D" w:rsidRDefault="005E5F8D" w:rsidP="005E5F8D"/>
    <w:p w14:paraId="62FC9C9A" w14:textId="752E50BE" w:rsidR="005E5F8D" w:rsidRDefault="00600865" w:rsidP="005E5F8D">
      <w:pPr>
        <w:pStyle w:val="a"/>
        <w:tabs>
          <w:tab w:val="left" w:pos="3225"/>
          <w:tab w:val="left" w:pos="5103"/>
        </w:tabs>
        <w:ind w:leftChars="291" w:left="1000"/>
      </w:pPr>
      <w:hyperlink r:id="rId56" w:history="1">
        <w:r w:rsidR="00520403" w:rsidRPr="00941694">
          <w:rPr>
            <w:rStyle w:val="ae"/>
            <w:szCs w:val="22"/>
          </w:rPr>
          <w:t>24/0335r2</w:t>
        </w:r>
      </w:hyperlink>
      <w:r w:rsidR="00520403" w:rsidRPr="00941694">
        <w:rPr>
          <w:szCs w:val="22"/>
        </w:rPr>
        <w:t xml:space="preserve"> ISAB CIDs on P2P </w:t>
      </w:r>
      <w:r w:rsidR="00520403" w:rsidRPr="00941694">
        <w:rPr>
          <w:szCs w:val="22"/>
        </w:rPr>
        <w:tab/>
      </w:r>
      <w:r w:rsidR="00520403" w:rsidRPr="00941694">
        <w:rPr>
          <w:szCs w:val="22"/>
        </w:rPr>
        <w:tab/>
      </w:r>
      <w:r w:rsidR="00520403" w:rsidRPr="00941694">
        <w:rPr>
          <w:szCs w:val="22"/>
        </w:rPr>
        <w:tab/>
        <w:t>Rubayet Shafin</w:t>
      </w:r>
    </w:p>
    <w:p w14:paraId="1010B0CA" w14:textId="77777777" w:rsidR="005E5F8D" w:rsidRDefault="005E5F8D" w:rsidP="005E5F8D">
      <w:pPr>
        <w:ind w:leftChars="291" w:left="640"/>
        <w:rPr>
          <w:szCs w:val="20"/>
        </w:rPr>
      </w:pPr>
    </w:p>
    <w:p w14:paraId="3FD472C7" w14:textId="768BDD73" w:rsidR="005E5F8D" w:rsidRDefault="00995A1A" w:rsidP="005E5F8D">
      <w:pPr>
        <w:pStyle w:val="gmail-msoplaintext"/>
        <w:spacing w:before="0" w:beforeAutospacing="0" w:after="0" w:afterAutospacing="0"/>
        <w:ind w:leftChars="291" w:left="640"/>
        <w:rPr>
          <w:sz w:val="22"/>
          <w:szCs w:val="20"/>
        </w:rPr>
      </w:pPr>
      <w:r>
        <w:rPr>
          <w:sz w:val="22"/>
          <w:szCs w:val="20"/>
        </w:rPr>
        <w:t>Discussion: None.</w:t>
      </w:r>
    </w:p>
    <w:p w14:paraId="54440114" w14:textId="77777777" w:rsidR="005E5F8D" w:rsidRDefault="005E5F8D" w:rsidP="005E5F8D">
      <w:pPr>
        <w:ind w:leftChars="291" w:left="640"/>
        <w:rPr>
          <w:szCs w:val="20"/>
        </w:rPr>
      </w:pPr>
    </w:p>
    <w:p w14:paraId="4FEA2C5D" w14:textId="0E8B4792"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520403">
        <w:rPr>
          <w:sz w:val="22"/>
          <w:szCs w:val="22"/>
        </w:rPr>
        <w:t>335</w:t>
      </w:r>
      <w:r>
        <w:rPr>
          <w:sz w:val="22"/>
          <w:szCs w:val="22"/>
        </w:rPr>
        <w:t>r</w:t>
      </w:r>
      <w:r w:rsidR="00520403">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5B4CC4A" w14:textId="418F69C3"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sidRPr="00995A1A">
        <w:rPr>
          <w:szCs w:val="20"/>
        </w:rPr>
        <w:t>22114</w:t>
      </w:r>
      <w:r w:rsidR="00995A1A" w:rsidRPr="00995A1A">
        <w:rPr>
          <w:szCs w:val="20"/>
        </w:rPr>
        <w:tab/>
        <w:t>22115</w:t>
      </w:r>
      <w:r w:rsidR="00995A1A" w:rsidRPr="00995A1A">
        <w:rPr>
          <w:szCs w:val="20"/>
        </w:rPr>
        <w:tab/>
        <w:t>22116</w:t>
      </w:r>
      <w:r w:rsidR="00995A1A" w:rsidRPr="00995A1A">
        <w:rPr>
          <w:szCs w:val="20"/>
        </w:rPr>
        <w:tab/>
        <w:t>22127</w:t>
      </w:r>
      <w:r w:rsidR="00995A1A" w:rsidRPr="00995A1A">
        <w:rPr>
          <w:szCs w:val="20"/>
        </w:rPr>
        <w:tab/>
        <w:t>22128</w:t>
      </w:r>
      <w:r w:rsidR="00995A1A" w:rsidRPr="00995A1A">
        <w:rPr>
          <w:szCs w:val="20"/>
        </w:rPr>
        <w:tab/>
        <w:t>22141</w:t>
      </w:r>
    </w:p>
    <w:p w14:paraId="640E3149"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F85A7C5" w14:textId="77777777" w:rsidR="005E5F8D" w:rsidRDefault="005E5F8D" w:rsidP="005E5F8D">
      <w:pPr>
        <w:ind w:leftChars="291" w:left="640"/>
        <w:rPr>
          <w:szCs w:val="20"/>
        </w:rPr>
      </w:pPr>
      <w:r>
        <w:rPr>
          <w:szCs w:val="20"/>
          <w:highlight w:val="green"/>
          <w:lang w:eastAsia="zh-CN"/>
        </w:rPr>
        <w:t>Result: No objection.</w:t>
      </w:r>
    </w:p>
    <w:p w14:paraId="1581F9C6" w14:textId="77777777" w:rsidR="005E5F8D" w:rsidRDefault="005E5F8D" w:rsidP="005E5F8D"/>
    <w:p w14:paraId="3657E62A" w14:textId="77777777" w:rsidR="005E5F8D" w:rsidRDefault="005E5F8D" w:rsidP="005E5F8D"/>
    <w:p w14:paraId="6525ACCD" w14:textId="77777777" w:rsidR="005E5F8D" w:rsidRDefault="005E5F8D" w:rsidP="005E5F8D"/>
    <w:p w14:paraId="7163229D" w14:textId="19B712AD" w:rsidR="005E5F8D" w:rsidRDefault="00600865" w:rsidP="005E5F8D">
      <w:pPr>
        <w:pStyle w:val="a"/>
        <w:tabs>
          <w:tab w:val="left" w:pos="3225"/>
          <w:tab w:val="left" w:pos="5103"/>
        </w:tabs>
        <w:ind w:leftChars="291" w:left="1000"/>
      </w:pPr>
      <w:hyperlink r:id="rId57" w:history="1">
        <w:r w:rsidR="00995A1A" w:rsidRPr="00941694">
          <w:rPr>
            <w:rStyle w:val="ae"/>
            <w:szCs w:val="22"/>
          </w:rPr>
          <w:t>24/0340r0</w:t>
        </w:r>
      </w:hyperlink>
      <w:r w:rsidR="00995A1A" w:rsidRPr="00941694">
        <w:rPr>
          <w:szCs w:val="22"/>
        </w:rPr>
        <w:t xml:space="preserve"> SA Ballot CR for 35.3.16.8.3 </w:t>
      </w:r>
      <w:r w:rsidR="00995A1A" w:rsidRPr="00941694">
        <w:rPr>
          <w:szCs w:val="22"/>
        </w:rPr>
        <w:tab/>
      </w:r>
      <w:r w:rsidR="00995A1A" w:rsidRPr="00941694">
        <w:rPr>
          <w:szCs w:val="22"/>
        </w:rPr>
        <w:tab/>
      </w:r>
      <w:r w:rsidR="00995A1A" w:rsidRPr="00941694">
        <w:rPr>
          <w:szCs w:val="22"/>
        </w:rPr>
        <w:tab/>
        <w:t>Ming Gan</w:t>
      </w:r>
    </w:p>
    <w:p w14:paraId="0333E1B1" w14:textId="77777777" w:rsidR="005E5F8D" w:rsidRDefault="005E5F8D" w:rsidP="005E5F8D">
      <w:pPr>
        <w:ind w:leftChars="291" w:left="640"/>
        <w:rPr>
          <w:szCs w:val="20"/>
        </w:rPr>
      </w:pPr>
    </w:p>
    <w:p w14:paraId="7865F221" w14:textId="69EB9AE3"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995A1A">
        <w:rPr>
          <w:sz w:val="22"/>
          <w:szCs w:val="20"/>
        </w:rPr>
        <w:t xml:space="preserve">the extension to </w:t>
      </w:r>
      <w:proofErr w:type="spellStart"/>
      <w:r w:rsidR="00995A1A">
        <w:rPr>
          <w:sz w:val="22"/>
          <w:szCs w:val="20"/>
        </w:rPr>
        <w:t>eMLSR</w:t>
      </w:r>
      <w:proofErr w:type="spellEnd"/>
      <w:r w:rsidR="00995A1A">
        <w:rPr>
          <w:sz w:val="22"/>
          <w:szCs w:val="20"/>
        </w:rPr>
        <w:t xml:space="preserve"> is not needed. It’s been discussed for a long time, and the group couldn’t reach consensus to accept it.</w:t>
      </w:r>
    </w:p>
    <w:p w14:paraId="0EA1F5FF" w14:textId="5C7E702A" w:rsidR="00995A1A" w:rsidRDefault="00995A1A" w:rsidP="005E5F8D">
      <w:pPr>
        <w:pStyle w:val="gmail-msoplaintext"/>
        <w:spacing w:before="0" w:beforeAutospacing="0" w:after="0" w:afterAutospacing="0"/>
        <w:ind w:leftChars="291" w:left="640"/>
        <w:rPr>
          <w:sz w:val="22"/>
          <w:szCs w:val="20"/>
        </w:rPr>
      </w:pPr>
      <w:r>
        <w:rPr>
          <w:rFonts w:hint="eastAsia"/>
          <w:sz w:val="22"/>
          <w:szCs w:val="20"/>
        </w:rPr>
        <w:t>A</w:t>
      </w:r>
      <w:r>
        <w:rPr>
          <w:sz w:val="22"/>
          <w:szCs w:val="20"/>
        </w:rPr>
        <w:t xml:space="preserve">: AAR is for blindness, we need to extend it for </w:t>
      </w:r>
      <w:proofErr w:type="spellStart"/>
      <w:r>
        <w:rPr>
          <w:sz w:val="22"/>
          <w:szCs w:val="20"/>
        </w:rPr>
        <w:t>eMLSR</w:t>
      </w:r>
      <w:proofErr w:type="spellEnd"/>
      <w:r>
        <w:rPr>
          <w:sz w:val="22"/>
          <w:szCs w:val="20"/>
        </w:rPr>
        <w:t xml:space="preserve"> since it also has blindness issue.</w:t>
      </w:r>
    </w:p>
    <w:p w14:paraId="717FABF9" w14:textId="77777777" w:rsidR="005E5F8D" w:rsidRDefault="005E5F8D" w:rsidP="005E5F8D">
      <w:pPr>
        <w:pStyle w:val="gmail-msoplaintext"/>
        <w:spacing w:before="0" w:beforeAutospacing="0" w:after="0" w:afterAutospacing="0"/>
        <w:ind w:leftChars="291" w:left="640"/>
        <w:rPr>
          <w:sz w:val="22"/>
          <w:szCs w:val="20"/>
        </w:rPr>
      </w:pPr>
    </w:p>
    <w:p w14:paraId="49F57128" w14:textId="77777777" w:rsidR="005E5F8D" w:rsidRDefault="005E5F8D" w:rsidP="005E5F8D">
      <w:pPr>
        <w:ind w:leftChars="291" w:left="640"/>
        <w:rPr>
          <w:szCs w:val="20"/>
        </w:rPr>
      </w:pPr>
    </w:p>
    <w:p w14:paraId="6802F58D" w14:textId="4225A69B"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95A1A">
        <w:rPr>
          <w:sz w:val="22"/>
          <w:szCs w:val="22"/>
        </w:rPr>
        <w:t>340</w:t>
      </w:r>
      <w:r>
        <w:rPr>
          <w:sz w:val="22"/>
          <w:szCs w:val="22"/>
        </w:rPr>
        <w:t>r</w:t>
      </w:r>
      <w:r w:rsidR="00995A1A">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932340" w14:textId="7F726B5B"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Pr>
          <w:szCs w:val="20"/>
        </w:rPr>
        <w:t>22210, 22211, 22212, 22213</w:t>
      </w:r>
    </w:p>
    <w:p w14:paraId="2BBC1FD9"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B1E9A40" w14:textId="2AA410D9" w:rsidR="005E5F8D" w:rsidRDefault="00995A1A" w:rsidP="005E5F8D">
      <w:pPr>
        <w:ind w:leftChars="291" w:left="640"/>
        <w:rPr>
          <w:szCs w:val="20"/>
        </w:rPr>
      </w:pPr>
      <w:r w:rsidRPr="005D11F3">
        <w:rPr>
          <w:szCs w:val="20"/>
          <w:highlight w:val="red"/>
          <w:lang w:eastAsia="zh-CN"/>
        </w:rPr>
        <w:t>Result: 2</w:t>
      </w:r>
      <w:r>
        <w:rPr>
          <w:szCs w:val="20"/>
          <w:highlight w:val="red"/>
          <w:lang w:eastAsia="zh-CN"/>
        </w:rPr>
        <w:t>2</w:t>
      </w:r>
      <w:r w:rsidRPr="005D11F3">
        <w:rPr>
          <w:szCs w:val="20"/>
          <w:highlight w:val="red"/>
          <w:lang w:eastAsia="zh-CN"/>
        </w:rPr>
        <w:t xml:space="preserve"> 2</w:t>
      </w:r>
      <w:r>
        <w:rPr>
          <w:szCs w:val="20"/>
          <w:highlight w:val="red"/>
          <w:lang w:eastAsia="zh-CN"/>
        </w:rPr>
        <w:t>0</w:t>
      </w:r>
      <w:r w:rsidRPr="005D11F3">
        <w:rPr>
          <w:szCs w:val="20"/>
          <w:highlight w:val="red"/>
          <w:lang w:eastAsia="zh-CN"/>
        </w:rPr>
        <w:t>N 1</w:t>
      </w:r>
      <w:r>
        <w:rPr>
          <w:szCs w:val="20"/>
          <w:highlight w:val="red"/>
          <w:lang w:eastAsia="zh-CN"/>
        </w:rPr>
        <w:t>6</w:t>
      </w:r>
      <w:r w:rsidRPr="005D11F3">
        <w:rPr>
          <w:szCs w:val="20"/>
          <w:highlight w:val="red"/>
          <w:lang w:eastAsia="zh-CN"/>
        </w:rPr>
        <w:t>A.</w:t>
      </w:r>
    </w:p>
    <w:p w14:paraId="101081F6" w14:textId="21BE929E" w:rsidR="005E5F8D" w:rsidRDefault="00995A1A" w:rsidP="00995A1A">
      <w:pPr>
        <w:ind w:firstLine="640"/>
        <w:rPr>
          <w:lang w:eastAsia="zh-CN"/>
        </w:rPr>
      </w:pPr>
      <w:r>
        <w:rPr>
          <w:lang w:eastAsia="zh-CN"/>
        </w:rPr>
        <w:t>Note: schedule for May 8</w:t>
      </w:r>
    </w:p>
    <w:p w14:paraId="3E42502B" w14:textId="77777777" w:rsidR="00995A1A" w:rsidRDefault="00995A1A" w:rsidP="005E5F8D"/>
    <w:p w14:paraId="645685D1" w14:textId="638D7F43" w:rsidR="005E5F8D" w:rsidRDefault="005E5F8D" w:rsidP="005E5F8D"/>
    <w:p w14:paraId="66589FC1" w14:textId="77777777" w:rsidR="005E5F8D" w:rsidRDefault="005E5F8D" w:rsidP="005E5F8D"/>
    <w:p w14:paraId="70F5A07A" w14:textId="69412E6F" w:rsidR="005E5F8D" w:rsidRDefault="00600865" w:rsidP="005E5F8D">
      <w:pPr>
        <w:pStyle w:val="a"/>
        <w:tabs>
          <w:tab w:val="left" w:pos="3225"/>
          <w:tab w:val="left" w:pos="5103"/>
        </w:tabs>
        <w:ind w:leftChars="291" w:left="1000"/>
      </w:pPr>
      <w:hyperlink r:id="rId58" w:history="1">
        <w:r w:rsidR="00995A1A" w:rsidRPr="00941694">
          <w:rPr>
            <w:rStyle w:val="ae"/>
            <w:szCs w:val="22"/>
          </w:rPr>
          <w:t>24/0358r1</w:t>
        </w:r>
      </w:hyperlink>
      <w:r w:rsidR="00995A1A" w:rsidRPr="00941694">
        <w:rPr>
          <w:szCs w:val="22"/>
        </w:rPr>
        <w:t xml:space="preserve"> D5.0 CR for miscellaneous CIDs </w:t>
      </w:r>
      <w:r w:rsidR="00995A1A" w:rsidRPr="00941694">
        <w:rPr>
          <w:szCs w:val="22"/>
        </w:rPr>
        <w:tab/>
      </w:r>
      <w:r w:rsidR="00995A1A" w:rsidRPr="00941694">
        <w:rPr>
          <w:szCs w:val="22"/>
        </w:rPr>
        <w:tab/>
      </w:r>
      <w:proofErr w:type="spellStart"/>
      <w:r w:rsidR="00995A1A" w:rsidRPr="00941694">
        <w:rPr>
          <w:szCs w:val="22"/>
        </w:rPr>
        <w:t>Yunbo</w:t>
      </w:r>
      <w:proofErr w:type="spellEnd"/>
      <w:r w:rsidR="00995A1A" w:rsidRPr="00941694">
        <w:rPr>
          <w:szCs w:val="22"/>
        </w:rPr>
        <w:t xml:space="preserve"> Li</w:t>
      </w:r>
    </w:p>
    <w:p w14:paraId="1A1A61B5" w14:textId="77777777" w:rsidR="005E5F8D" w:rsidRDefault="005E5F8D" w:rsidP="005E5F8D">
      <w:pPr>
        <w:ind w:leftChars="291" w:left="640"/>
        <w:rPr>
          <w:szCs w:val="20"/>
        </w:rPr>
      </w:pPr>
    </w:p>
    <w:p w14:paraId="01FE8BAC" w14:textId="77777777" w:rsidR="00995A1A" w:rsidRDefault="00995A1A" w:rsidP="00995A1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CAB73C4" w14:textId="77777777" w:rsidR="005E5F8D" w:rsidRDefault="005E5F8D" w:rsidP="005E5F8D">
      <w:pPr>
        <w:pStyle w:val="gmail-msoplaintext"/>
        <w:spacing w:before="0" w:beforeAutospacing="0" w:after="0" w:afterAutospacing="0"/>
        <w:ind w:leftChars="291" w:left="640"/>
        <w:rPr>
          <w:sz w:val="22"/>
          <w:szCs w:val="20"/>
        </w:rPr>
      </w:pPr>
    </w:p>
    <w:p w14:paraId="18850AFC" w14:textId="77777777" w:rsidR="005E5F8D" w:rsidRDefault="005E5F8D" w:rsidP="005E5F8D">
      <w:pPr>
        <w:ind w:leftChars="291" w:left="640"/>
        <w:rPr>
          <w:szCs w:val="20"/>
        </w:rPr>
      </w:pPr>
    </w:p>
    <w:p w14:paraId="430324C9" w14:textId="331BAD8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95A1A">
        <w:rPr>
          <w:sz w:val="22"/>
          <w:szCs w:val="22"/>
        </w:rPr>
        <w:t>358</w:t>
      </w:r>
      <w:r>
        <w:rPr>
          <w:sz w:val="22"/>
          <w:szCs w:val="22"/>
        </w:rPr>
        <w:t>r</w:t>
      </w:r>
      <w:r w:rsidR="00995A1A">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AA7188C" w14:textId="446B6C8D"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lastRenderedPageBreak/>
        <w:t></w:t>
      </w:r>
      <w:r>
        <w:rPr>
          <w:sz w:val="22"/>
          <w:szCs w:val="22"/>
        </w:rPr>
        <w:t xml:space="preserve">         </w:t>
      </w:r>
      <w:r w:rsidR="00995A1A">
        <w:rPr>
          <w:szCs w:val="20"/>
        </w:rPr>
        <w:t>22033</w:t>
      </w:r>
    </w:p>
    <w:p w14:paraId="2765916C"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E88988C" w14:textId="77777777" w:rsidR="005E5F8D" w:rsidRDefault="005E5F8D" w:rsidP="005E5F8D">
      <w:pPr>
        <w:ind w:leftChars="291" w:left="640"/>
        <w:rPr>
          <w:szCs w:val="20"/>
        </w:rPr>
      </w:pPr>
      <w:r>
        <w:rPr>
          <w:szCs w:val="20"/>
          <w:highlight w:val="green"/>
          <w:lang w:eastAsia="zh-CN"/>
        </w:rPr>
        <w:t>Result: No objection.</w:t>
      </w:r>
    </w:p>
    <w:p w14:paraId="59513B87" w14:textId="77777777" w:rsidR="005E5F8D" w:rsidRDefault="005E5F8D" w:rsidP="005E5F8D"/>
    <w:p w14:paraId="1C658FDF" w14:textId="77777777" w:rsidR="005E5F8D" w:rsidRDefault="005E5F8D" w:rsidP="005E5F8D"/>
    <w:p w14:paraId="7F4D3214" w14:textId="77777777" w:rsidR="005E5F8D" w:rsidRDefault="005E5F8D" w:rsidP="005E5F8D"/>
    <w:p w14:paraId="4F8721D3" w14:textId="7EF92623" w:rsidR="005E5F8D" w:rsidRDefault="00600865" w:rsidP="005E5F8D">
      <w:pPr>
        <w:pStyle w:val="a"/>
        <w:tabs>
          <w:tab w:val="left" w:pos="3225"/>
          <w:tab w:val="left" w:pos="5103"/>
        </w:tabs>
        <w:ind w:leftChars="291" w:left="1000"/>
      </w:pPr>
      <w:hyperlink r:id="rId59" w:history="1">
        <w:r w:rsidR="00995A1A" w:rsidRPr="00941694">
          <w:rPr>
            <w:rStyle w:val="ae"/>
            <w:szCs w:val="22"/>
          </w:rPr>
          <w:t>24/0343r1</w:t>
        </w:r>
      </w:hyperlink>
      <w:r w:rsidR="00995A1A" w:rsidRPr="00941694">
        <w:rPr>
          <w:szCs w:val="22"/>
        </w:rPr>
        <w:t xml:space="preserve"> Initial SA CR EMLSR </w:t>
      </w:r>
      <w:proofErr w:type="spellStart"/>
      <w:r w:rsidR="00995A1A" w:rsidRPr="00941694">
        <w:rPr>
          <w:szCs w:val="22"/>
        </w:rPr>
        <w:t>misc</w:t>
      </w:r>
      <w:proofErr w:type="spellEnd"/>
      <w:r w:rsidR="00995A1A" w:rsidRPr="00941694">
        <w:rPr>
          <w:szCs w:val="22"/>
        </w:rPr>
        <w:t xml:space="preserve"> </w:t>
      </w:r>
      <w:r w:rsidR="00995A1A" w:rsidRPr="00941694">
        <w:rPr>
          <w:szCs w:val="22"/>
        </w:rPr>
        <w:tab/>
      </w:r>
      <w:r w:rsidR="00995A1A" w:rsidRPr="00941694">
        <w:rPr>
          <w:szCs w:val="22"/>
        </w:rPr>
        <w:tab/>
      </w:r>
      <w:r w:rsidR="00995A1A" w:rsidRPr="00941694">
        <w:rPr>
          <w:szCs w:val="22"/>
        </w:rPr>
        <w:tab/>
      </w:r>
      <w:proofErr w:type="spellStart"/>
      <w:r w:rsidR="00995A1A" w:rsidRPr="00941694">
        <w:rPr>
          <w:szCs w:val="22"/>
        </w:rPr>
        <w:t>Minyoung</w:t>
      </w:r>
      <w:proofErr w:type="spellEnd"/>
      <w:r w:rsidR="00995A1A" w:rsidRPr="00941694">
        <w:rPr>
          <w:szCs w:val="22"/>
        </w:rPr>
        <w:t xml:space="preserve"> Park</w:t>
      </w:r>
    </w:p>
    <w:p w14:paraId="0E297F89" w14:textId="77777777" w:rsidR="005E5F8D" w:rsidRDefault="005E5F8D" w:rsidP="005E5F8D">
      <w:pPr>
        <w:ind w:leftChars="291" w:left="640"/>
        <w:rPr>
          <w:szCs w:val="20"/>
        </w:rPr>
      </w:pPr>
    </w:p>
    <w:p w14:paraId="690E631D" w14:textId="77C1459D"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8C016E">
        <w:rPr>
          <w:sz w:val="22"/>
          <w:szCs w:val="20"/>
        </w:rPr>
        <w:t>before transmitting MU-RTS TXS frame, you need to transmit another MU-RTS frame, which is a problem.</w:t>
      </w:r>
    </w:p>
    <w:p w14:paraId="67FD4026" w14:textId="206C1DBC" w:rsidR="005E5F8D" w:rsidRDefault="005E5F8D"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8C016E">
        <w:rPr>
          <w:sz w:val="22"/>
          <w:szCs w:val="20"/>
        </w:rPr>
        <w:t xml:space="preserve">if the </w:t>
      </w:r>
      <w:proofErr w:type="spellStart"/>
      <w:r w:rsidR="008C016E">
        <w:rPr>
          <w:sz w:val="22"/>
          <w:szCs w:val="20"/>
        </w:rPr>
        <w:t>eMLSR</w:t>
      </w:r>
      <w:proofErr w:type="spellEnd"/>
      <w:r w:rsidR="008C016E">
        <w:rPr>
          <w:sz w:val="22"/>
          <w:szCs w:val="20"/>
        </w:rPr>
        <w:t xml:space="preserve"> non-AP MLD is not allowed to participate the MU-RTS TXS transmission, then it should be clearly stated in the spec.</w:t>
      </w:r>
    </w:p>
    <w:p w14:paraId="7992F23B" w14:textId="77777777" w:rsidR="005E5F8D" w:rsidRDefault="005E5F8D" w:rsidP="005E5F8D">
      <w:pPr>
        <w:pStyle w:val="gmail-msoplaintext"/>
        <w:spacing w:before="0" w:beforeAutospacing="0" w:after="0" w:afterAutospacing="0"/>
        <w:ind w:leftChars="291" w:left="640"/>
        <w:rPr>
          <w:sz w:val="22"/>
          <w:szCs w:val="20"/>
        </w:rPr>
      </w:pPr>
    </w:p>
    <w:p w14:paraId="1563A803" w14:textId="77777777" w:rsidR="005E5F8D" w:rsidRDefault="005E5F8D" w:rsidP="005E5F8D">
      <w:pPr>
        <w:ind w:leftChars="291" w:left="640"/>
        <w:rPr>
          <w:szCs w:val="20"/>
        </w:rPr>
      </w:pPr>
    </w:p>
    <w:p w14:paraId="2B314831" w14:textId="6401119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8C016E">
        <w:rPr>
          <w:sz w:val="22"/>
          <w:szCs w:val="22"/>
        </w:rPr>
        <w:t>343</w:t>
      </w:r>
      <w:r>
        <w:rPr>
          <w:sz w:val="22"/>
          <w:szCs w:val="22"/>
        </w:rPr>
        <w:t>r</w:t>
      </w:r>
      <w:r w:rsidR="008C016E">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AB561F" w14:textId="23BC51B4"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8C016E">
        <w:rPr>
          <w:szCs w:val="20"/>
        </w:rPr>
        <w:t>22158</w:t>
      </w:r>
    </w:p>
    <w:p w14:paraId="7413A053"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FFA91C8" w14:textId="2150566C" w:rsidR="005E5F8D" w:rsidRDefault="005E5F8D" w:rsidP="005E5F8D">
      <w:pPr>
        <w:ind w:leftChars="291" w:left="640"/>
        <w:rPr>
          <w:szCs w:val="20"/>
        </w:rPr>
      </w:pPr>
      <w:r>
        <w:rPr>
          <w:szCs w:val="20"/>
          <w:highlight w:val="green"/>
          <w:lang w:eastAsia="zh-CN"/>
        </w:rPr>
        <w:t xml:space="preserve">Result: </w:t>
      </w:r>
      <w:r w:rsidR="008C016E">
        <w:rPr>
          <w:szCs w:val="20"/>
          <w:highlight w:val="green"/>
          <w:lang w:eastAsia="zh-CN"/>
        </w:rPr>
        <w:t>34Y 11N 8A</w:t>
      </w:r>
      <w:r>
        <w:rPr>
          <w:szCs w:val="20"/>
          <w:highlight w:val="green"/>
          <w:lang w:eastAsia="zh-CN"/>
        </w:rPr>
        <w:t>.</w:t>
      </w:r>
    </w:p>
    <w:p w14:paraId="3AB7626C" w14:textId="77777777" w:rsidR="005E5F8D" w:rsidRDefault="005E5F8D" w:rsidP="005E5F8D"/>
    <w:p w14:paraId="2847AEFD" w14:textId="77777777" w:rsidR="005E5F8D" w:rsidRDefault="005E5F8D" w:rsidP="005E5F8D"/>
    <w:p w14:paraId="6110ED02" w14:textId="47014494" w:rsidR="005E5F8D" w:rsidRDefault="005E5F8D" w:rsidP="005E5F8D"/>
    <w:p w14:paraId="16B0B7DC" w14:textId="7A39BEB7" w:rsidR="004E3281" w:rsidRDefault="004E3281" w:rsidP="005E5F8D">
      <w:pPr>
        <w:pStyle w:val="a"/>
        <w:numPr>
          <w:ilvl w:val="0"/>
          <w:numId w:val="1"/>
        </w:numPr>
      </w:pPr>
      <w:r w:rsidRPr="004E3281">
        <w:rPr>
          <w:b/>
        </w:rPr>
        <w:t>Progress and Editor’s Report</w:t>
      </w:r>
    </w:p>
    <w:p w14:paraId="61616268" w14:textId="3F8EC4CB" w:rsidR="005E5F8D" w:rsidRDefault="00600865" w:rsidP="005E5F8D">
      <w:pPr>
        <w:pStyle w:val="a"/>
        <w:tabs>
          <w:tab w:val="left" w:pos="3225"/>
          <w:tab w:val="left" w:pos="5103"/>
        </w:tabs>
        <w:ind w:leftChars="291" w:left="1000"/>
      </w:pPr>
      <w:hyperlink r:id="rId60" w:history="1">
        <w:r w:rsidR="004E3281" w:rsidRPr="00941694">
          <w:rPr>
            <w:rStyle w:val="ae"/>
            <w:szCs w:val="22"/>
          </w:rPr>
          <w:t>24/255r6</w:t>
        </w:r>
      </w:hyperlink>
      <w:r w:rsidR="004E3281" w:rsidRPr="00941694">
        <w:rPr>
          <w:szCs w:val="22"/>
        </w:rPr>
        <w:t xml:space="preserve"> </w:t>
      </w:r>
      <w:proofErr w:type="spellStart"/>
      <w:r w:rsidR="004E3281" w:rsidRPr="00941694">
        <w:rPr>
          <w:szCs w:val="22"/>
        </w:rPr>
        <w:t>TGbe</w:t>
      </w:r>
      <w:proofErr w:type="spellEnd"/>
      <w:r w:rsidR="004E3281" w:rsidRPr="00941694">
        <w:rPr>
          <w:szCs w:val="22"/>
        </w:rPr>
        <w:t xml:space="preserve"> Editor's report on initial SA ballot </w:t>
      </w:r>
      <w:r w:rsidR="004E3281">
        <w:rPr>
          <w:szCs w:val="22"/>
        </w:rPr>
        <w:tab/>
      </w:r>
      <w:r w:rsidR="004E3281" w:rsidRPr="00941694">
        <w:rPr>
          <w:szCs w:val="22"/>
        </w:rPr>
        <w:t>Edward Au</w:t>
      </w:r>
    </w:p>
    <w:p w14:paraId="70091335" w14:textId="77777777" w:rsidR="005E5F8D" w:rsidRDefault="005E5F8D" w:rsidP="005E5F8D">
      <w:pPr>
        <w:ind w:leftChars="291" w:left="640"/>
        <w:rPr>
          <w:szCs w:val="20"/>
        </w:rPr>
      </w:pPr>
    </w:p>
    <w:p w14:paraId="64DD6FDE" w14:textId="5007AB2D" w:rsidR="005E5F8D" w:rsidRDefault="004E3281" w:rsidP="005E5F8D">
      <w:pPr>
        <w:pStyle w:val="gmail-msoplaintext"/>
        <w:spacing w:before="0" w:beforeAutospacing="0" w:after="0" w:afterAutospacing="0"/>
        <w:ind w:leftChars="291" w:left="640"/>
        <w:rPr>
          <w:sz w:val="22"/>
          <w:szCs w:val="20"/>
        </w:rPr>
      </w:pPr>
      <w:r>
        <w:rPr>
          <w:sz w:val="22"/>
          <w:szCs w:val="20"/>
        </w:rPr>
        <w:t>The editor went through the status of the CR procedure, including the number of CIDs to be resolved.</w:t>
      </w:r>
    </w:p>
    <w:p w14:paraId="1E197D67" w14:textId="77777777" w:rsidR="005E5F8D" w:rsidRDefault="005E5F8D" w:rsidP="005E5F8D">
      <w:pPr>
        <w:pStyle w:val="gmail-msoplaintext"/>
        <w:spacing w:before="0" w:beforeAutospacing="0" w:after="0" w:afterAutospacing="0"/>
        <w:ind w:leftChars="291" w:left="640"/>
        <w:rPr>
          <w:sz w:val="22"/>
          <w:szCs w:val="20"/>
        </w:rPr>
      </w:pPr>
    </w:p>
    <w:p w14:paraId="52ECA585" w14:textId="77777777" w:rsidR="005E5F8D" w:rsidRDefault="005E5F8D" w:rsidP="005E5F8D">
      <w:pPr>
        <w:ind w:leftChars="291" w:left="640"/>
        <w:rPr>
          <w:szCs w:val="20"/>
        </w:rPr>
      </w:pPr>
    </w:p>
    <w:p w14:paraId="4C590603" w14:textId="77777777" w:rsidR="005E5F8D" w:rsidRDefault="005E5F8D" w:rsidP="005E5F8D"/>
    <w:p w14:paraId="0E487670" w14:textId="77777777" w:rsidR="005E5F8D" w:rsidRDefault="005E5F8D" w:rsidP="005E5F8D"/>
    <w:p w14:paraId="0CF455E5" w14:textId="77777777" w:rsidR="005E5F8D" w:rsidRDefault="005E5F8D" w:rsidP="005E5F8D"/>
    <w:p w14:paraId="5CCDD9B4" w14:textId="1B7FBEB2" w:rsidR="004E3281" w:rsidRDefault="004E3281" w:rsidP="004E3281">
      <w:pPr>
        <w:pStyle w:val="a"/>
        <w:numPr>
          <w:ilvl w:val="0"/>
          <w:numId w:val="1"/>
        </w:numPr>
      </w:pPr>
      <w:r>
        <w:rPr>
          <w:b/>
        </w:rPr>
        <w:t>Motions</w:t>
      </w:r>
    </w:p>
    <w:p w14:paraId="71E8C614" w14:textId="77777777" w:rsidR="005E5F8D" w:rsidRDefault="005E5F8D" w:rsidP="005E5F8D">
      <w:pPr>
        <w:ind w:leftChars="291" w:left="640"/>
        <w:rPr>
          <w:szCs w:val="20"/>
        </w:rPr>
      </w:pPr>
    </w:p>
    <w:p w14:paraId="789E203B" w14:textId="7CBED5AC" w:rsidR="005E5F8D" w:rsidRDefault="004E3281" w:rsidP="005E5F8D">
      <w:pPr>
        <w:rPr>
          <w:lang w:eastAsia="zh-CN"/>
        </w:rPr>
      </w:pPr>
      <w:r w:rsidRPr="004E3281">
        <w:rPr>
          <w:b/>
          <w:bCs/>
          <w:lang w:eastAsia="zh-CN"/>
        </w:rPr>
        <w:t>Motion 676 (MAC/Joint)</w:t>
      </w:r>
    </w:p>
    <w:p w14:paraId="45712451" w14:textId="77777777" w:rsidR="004E3281" w:rsidRPr="004E3281" w:rsidRDefault="004E3281" w:rsidP="004E3281">
      <w:r w:rsidRPr="004E3281">
        <w:rPr>
          <w:b/>
          <w:bCs/>
        </w:rPr>
        <w:t>Move to approve resolutions to the CIDs:</w:t>
      </w:r>
    </w:p>
    <w:p w14:paraId="208B0E45" w14:textId="745E6520" w:rsidR="00754F2F" w:rsidRPr="004E3281" w:rsidRDefault="00AD46A6" w:rsidP="004E3281">
      <w:pPr>
        <w:numPr>
          <w:ilvl w:val="0"/>
          <w:numId w:val="5"/>
        </w:numPr>
      </w:pPr>
      <w:r w:rsidRPr="004E3281">
        <w:t xml:space="preserve">22105, 22280, 22031, 22071, 22070, 22330, </w:t>
      </w:r>
      <w:r w:rsidRPr="004E3281">
        <w:rPr>
          <w:strike/>
        </w:rPr>
        <w:t>22069, 22068</w:t>
      </w:r>
      <w:r w:rsidRPr="004E3281">
        <w:t xml:space="preserve">, 22262, 22353, 22015, 22267, 22329, 22100, 22054, 22053, 22052, 22051, 22050, 22049, 22048, 22047, 22046, 22045, 22044 in </w:t>
      </w:r>
      <w:hyperlink r:id="rId61" w:history="1">
        <w:r w:rsidRPr="004E3281">
          <w:rPr>
            <w:rStyle w:val="ae"/>
          </w:rPr>
          <w:t>11-24/0324r4</w:t>
        </w:r>
      </w:hyperlink>
      <w:r w:rsidRPr="004E3281">
        <w:t xml:space="preserve"> </w:t>
      </w:r>
      <w:r w:rsidRPr="004E3281">
        <w:rPr>
          <w:i/>
          <w:iCs/>
        </w:rPr>
        <w:t>[</w:t>
      </w:r>
      <w:r w:rsidR="004E3281">
        <w:rPr>
          <w:i/>
          <w:iCs/>
        </w:rPr>
        <w:t>23</w:t>
      </w:r>
      <w:r w:rsidRPr="004E3281">
        <w:rPr>
          <w:i/>
          <w:iCs/>
        </w:rPr>
        <w:t xml:space="preserve"> CIDs]</w:t>
      </w:r>
    </w:p>
    <w:p w14:paraId="11AF348D" w14:textId="77777777" w:rsidR="00754F2F" w:rsidRPr="004E3281" w:rsidRDefault="00AD46A6" w:rsidP="004E3281">
      <w:pPr>
        <w:numPr>
          <w:ilvl w:val="0"/>
          <w:numId w:val="5"/>
        </w:numPr>
      </w:pPr>
      <w:r w:rsidRPr="004E3281">
        <w:t xml:space="preserve">22110, 22138, 22140, 22117, 22118, 22132, 22133, 22134, 22137, 22129, 22130, 22136, 22139, 22135 in </w:t>
      </w:r>
      <w:hyperlink r:id="rId62" w:history="1">
        <w:r w:rsidRPr="004E3281">
          <w:rPr>
            <w:rStyle w:val="ae"/>
          </w:rPr>
          <w:t>11-24/0335r2</w:t>
        </w:r>
      </w:hyperlink>
      <w:r w:rsidRPr="004E3281">
        <w:t xml:space="preserve"> &amp; 22192, 22055, 22074 in </w:t>
      </w:r>
      <w:hyperlink r:id="rId63" w:history="1">
        <w:r w:rsidRPr="004E3281">
          <w:rPr>
            <w:rStyle w:val="ae"/>
          </w:rPr>
          <w:t>11-24/0312r2</w:t>
        </w:r>
      </w:hyperlink>
      <w:r w:rsidRPr="004E3281">
        <w:t xml:space="preserve"> &amp; 22252, 22253, 22259 in </w:t>
      </w:r>
      <w:hyperlink r:id="rId64" w:history="1">
        <w:r w:rsidRPr="004E3281">
          <w:rPr>
            <w:rStyle w:val="ae"/>
          </w:rPr>
          <w:t>11-24/0366r0</w:t>
        </w:r>
      </w:hyperlink>
      <w:r w:rsidRPr="004E3281">
        <w:t xml:space="preserve"> </w:t>
      </w:r>
      <w:r w:rsidRPr="004E3281">
        <w:rPr>
          <w:i/>
          <w:iCs/>
        </w:rPr>
        <w:t>[20 CIDs]</w:t>
      </w:r>
    </w:p>
    <w:p w14:paraId="097FC3A4" w14:textId="77777777" w:rsidR="00754F2F" w:rsidRPr="004E3281" w:rsidRDefault="00AD46A6" w:rsidP="004E3281">
      <w:pPr>
        <w:numPr>
          <w:ilvl w:val="0"/>
          <w:numId w:val="5"/>
        </w:numPr>
      </w:pPr>
      <w:r w:rsidRPr="004E3281">
        <w:t xml:space="preserve">22320, 22321 in </w:t>
      </w:r>
      <w:hyperlink r:id="rId65" w:history="1">
        <w:r w:rsidRPr="004E3281">
          <w:rPr>
            <w:rStyle w:val="ae"/>
          </w:rPr>
          <w:t>11-24/0345r3</w:t>
        </w:r>
      </w:hyperlink>
      <w:r w:rsidRPr="004E3281">
        <w:t xml:space="preserve"> &amp; 22222, 22094, 22195, 22355, 22193, 22194 in </w:t>
      </w:r>
      <w:hyperlink r:id="rId66" w:history="1">
        <w:r w:rsidRPr="004E3281">
          <w:rPr>
            <w:rStyle w:val="ae"/>
          </w:rPr>
          <w:t>11-24/0362r1</w:t>
        </w:r>
      </w:hyperlink>
      <w:r w:rsidRPr="004E3281">
        <w:t xml:space="preserve"> </w:t>
      </w:r>
      <w:r w:rsidRPr="004E3281">
        <w:rPr>
          <w:i/>
          <w:iCs/>
        </w:rPr>
        <w:t>[8 CIDs]</w:t>
      </w:r>
      <w:r w:rsidRPr="004E3281">
        <w:t xml:space="preserve"> </w:t>
      </w:r>
    </w:p>
    <w:p w14:paraId="058129D2" w14:textId="77777777" w:rsidR="00754F2F" w:rsidRPr="004E3281" w:rsidRDefault="00AD46A6" w:rsidP="004E3281">
      <w:pPr>
        <w:numPr>
          <w:ilvl w:val="0"/>
          <w:numId w:val="5"/>
        </w:numPr>
      </w:pPr>
      <w:r w:rsidRPr="004E3281">
        <w:t xml:space="preserve">22062, 22063 in </w:t>
      </w:r>
      <w:hyperlink r:id="rId67" w:history="1">
        <w:r w:rsidRPr="004E3281">
          <w:rPr>
            <w:rStyle w:val="ae"/>
          </w:rPr>
          <w:t>11-24/0322r3</w:t>
        </w:r>
      </w:hyperlink>
      <w:r w:rsidRPr="004E3281">
        <w:t xml:space="preserve"> &amp; 22032, 22284 in </w:t>
      </w:r>
      <w:hyperlink r:id="rId68" w:history="1">
        <w:r w:rsidRPr="004E3281">
          <w:rPr>
            <w:rStyle w:val="ae"/>
          </w:rPr>
          <w:t>11-24/0344r0</w:t>
        </w:r>
      </w:hyperlink>
      <w:r w:rsidRPr="004E3281">
        <w:t xml:space="preserve"> </w:t>
      </w:r>
      <w:r w:rsidRPr="004E3281">
        <w:rPr>
          <w:i/>
          <w:iCs/>
        </w:rPr>
        <w:t>[4 CIDs]</w:t>
      </w:r>
    </w:p>
    <w:p w14:paraId="472E1C74" w14:textId="4976DC6C" w:rsidR="00754F2F" w:rsidRPr="004E3281" w:rsidRDefault="00AD46A6" w:rsidP="004E3281">
      <w:pPr>
        <w:numPr>
          <w:ilvl w:val="0"/>
          <w:numId w:val="5"/>
        </w:numPr>
      </w:pPr>
      <w:r w:rsidRPr="004E3281">
        <w:t xml:space="preserve">22005 in </w:t>
      </w:r>
      <w:hyperlink r:id="rId69" w:history="1">
        <w:r w:rsidRPr="004E3281">
          <w:rPr>
            <w:rStyle w:val="ae"/>
          </w:rPr>
          <w:t>11-24/350r0</w:t>
        </w:r>
      </w:hyperlink>
      <w:r w:rsidRPr="004E3281">
        <w:t xml:space="preserve"> &amp; </w:t>
      </w:r>
      <w:r w:rsidRPr="004E3281">
        <w:rPr>
          <w:strike/>
        </w:rPr>
        <w:t>22310</w:t>
      </w:r>
      <w:r w:rsidRPr="004E3281">
        <w:t xml:space="preserve">, 22311, 22307 in </w:t>
      </w:r>
      <w:hyperlink r:id="rId70" w:history="1">
        <w:r w:rsidRPr="004E3281">
          <w:rPr>
            <w:rStyle w:val="ae"/>
          </w:rPr>
          <w:t>11-24/325r0</w:t>
        </w:r>
      </w:hyperlink>
      <w:r w:rsidRPr="004E3281">
        <w:t xml:space="preserve"> &amp; 22310 in </w:t>
      </w:r>
      <w:hyperlink r:id="rId71" w:history="1">
        <w:r w:rsidRPr="004E3281">
          <w:rPr>
            <w:rStyle w:val="ae"/>
          </w:rPr>
          <w:t>11-24/326r2</w:t>
        </w:r>
      </w:hyperlink>
      <w:r w:rsidRPr="004E3281">
        <w:t xml:space="preserve"> </w:t>
      </w:r>
      <w:r w:rsidRPr="004E3281">
        <w:rPr>
          <w:i/>
          <w:iCs/>
        </w:rPr>
        <w:t>[</w:t>
      </w:r>
      <w:r w:rsidR="004E3281">
        <w:rPr>
          <w:i/>
          <w:iCs/>
        </w:rPr>
        <w:t>4</w:t>
      </w:r>
      <w:r w:rsidRPr="004E3281">
        <w:rPr>
          <w:i/>
          <w:iCs/>
        </w:rPr>
        <w:t xml:space="preserve"> CIDs]</w:t>
      </w:r>
    </w:p>
    <w:p w14:paraId="4F066CB3" w14:textId="77777777" w:rsidR="00754F2F" w:rsidRPr="004E3281" w:rsidRDefault="00AD46A6" w:rsidP="004E3281">
      <w:pPr>
        <w:numPr>
          <w:ilvl w:val="0"/>
          <w:numId w:val="5"/>
        </w:numPr>
      </w:pPr>
      <w:r w:rsidRPr="004E3281">
        <w:t xml:space="preserve">22111, 22112, 22113, 22119, 22120, 22121, 22122, 22123, 22124, 22125, 22126, 22131, 22142, 22143, 22144, 22145, 22146, 22147, 22148, 22149, 22150, 22151, 22190 in </w:t>
      </w:r>
      <w:hyperlink r:id="rId72" w:history="1">
        <w:r w:rsidRPr="004E3281">
          <w:rPr>
            <w:rStyle w:val="ae"/>
          </w:rPr>
          <w:t>11-24/334r1</w:t>
        </w:r>
      </w:hyperlink>
      <w:r w:rsidRPr="004E3281">
        <w:t xml:space="preserve"> </w:t>
      </w:r>
      <w:r w:rsidRPr="004E3281">
        <w:rPr>
          <w:i/>
          <w:iCs/>
        </w:rPr>
        <w:t>[23 CIDs]</w:t>
      </w:r>
    </w:p>
    <w:p w14:paraId="4484F1B5" w14:textId="77777777" w:rsidR="004E3281" w:rsidRPr="004E3281" w:rsidRDefault="004E3281" w:rsidP="004E3281">
      <w:r w:rsidRPr="004E3281">
        <w:rPr>
          <w:b/>
          <w:bCs/>
        </w:rPr>
        <w:t xml:space="preserve">and incorporate the text changes into the latest </w:t>
      </w:r>
      <w:proofErr w:type="spellStart"/>
      <w:r w:rsidRPr="004E3281">
        <w:rPr>
          <w:b/>
          <w:bCs/>
        </w:rPr>
        <w:t>TGbe</w:t>
      </w:r>
      <w:proofErr w:type="spellEnd"/>
      <w:r w:rsidRPr="004E3281">
        <w:rPr>
          <w:b/>
          <w:bCs/>
        </w:rPr>
        <w:t xml:space="preserve"> draft.</w:t>
      </w:r>
    </w:p>
    <w:p w14:paraId="3B398F0F" w14:textId="06BBC0A0" w:rsidR="004E3281" w:rsidRPr="004E3281" w:rsidRDefault="004E3281" w:rsidP="004E3281">
      <w:r w:rsidRPr="004E3281">
        <w:rPr>
          <w:b/>
          <w:bCs/>
        </w:rPr>
        <w:t xml:space="preserve">Move: </w:t>
      </w:r>
      <w:r>
        <w:rPr>
          <w:b/>
          <w:bCs/>
        </w:rPr>
        <w:t>Edward Au</w:t>
      </w:r>
      <w:r w:rsidRPr="004E3281">
        <w:rPr>
          <w:b/>
          <w:bCs/>
        </w:rPr>
        <w:tab/>
      </w:r>
      <w:r w:rsidRPr="004E3281">
        <w:rPr>
          <w:b/>
          <w:bCs/>
        </w:rPr>
        <w:tab/>
        <w:t>Second:</w:t>
      </w:r>
      <w:r>
        <w:rPr>
          <w:b/>
          <w:bCs/>
        </w:rPr>
        <w:t xml:space="preserve"> Laurent Cariou</w:t>
      </w:r>
    </w:p>
    <w:p w14:paraId="2A321847" w14:textId="0D9EF3D7" w:rsidR="004E3281" w:rsidRPr="004E3281" w:rsidRDefault="004E3281" w:rsidP="004E3281">
      <w:r w:rsidRPr="004E3281">
        <w:rPr>
          <w:b/>
          <w:bCs/>
        </w:rPr>
        <w:t>Discussion:</w:t>
      </w:r>
      <w:r w:rsidR="006D36DE">
        <w:rPr>
          <w:b/>
          <w:bCs/>
        </w:rPr>
        <w:t xml:space="preserve"> None</w:t>
      </w:r>
      <w:r w:rsidRPr="004E3281">
        <w:rPr>
          <w:b/>
          <w:bCs/>
        </w:rPr>
        <w:t xml:space="preserve">. </w:t>
      </w:r>
    </w:p>
    <w:p w14:paraId="5EDA2FDC" w14:textId="523C81C8" w:rsidR="004E3281" w:rsidRPr="004E3281" w:rsidRDefault="004E3281" w:rsidP="004E3281">
      <w:r w:rsidRPr="006D36DE">
        <w:rPr>
          <w:b/>
          <w:bCs/>
          <w:highlight w:val="green"/>
        </w:rPr>
        <w:t>Result:</w:t>
      </w:r>
      <w:r w:rsidR="006D36DE" w:rsidRPr="006D36DE">
        <w:rPr>
          <w:b/>
          <w:bCs/>
          <w:highlight w:val="green"/>
        </w:rPr>
        <w:t xml:space="preserve"> approved with unanimous consent</w:t>
      </w:r>
    </w:p>
    <w:p w14:paraId="736B037B" w14:textId="77777777" w:rsidR="004E3281" w:rsidRPr="004E3281" w:rsidRDefault="004E3281" w:rsidP="004E3281">
      <w:r w:rsidRPr="004E3281">
        <w:rPr>
          <w:b/>
          <w:bCs/>
          <w:i/>
          <w:iCs/>
        </w:rPr>
        <w:lastRenderedPageBreak/>
        <w:t>Note: These are CR docs that obtained ≥ 75% support during the straw poll phase of MAC/Joint teleconferences in the second half of March 2024 and first half of April 2024.</w:t>
      </w:r>
    </w:p>
    <w:p w14:paraId="6547722A" w14:textId="3BB6669F" w:rsidR="005E5F8D" w:rsidRDefault="005E5F8D" w:rsidP="005E5F8D"/>
    <w:p w14:paraId="5F8BB681" w14:textId="0DE55D6A" w:rsidR="004E3281" w:rsidRDefault="004E3281" w:rsidP="005E5F8D"/>
    <w:p w14:paraId="333D6A39" w14:textId="19BB7332" w:rsidR="004E3281" w:rsidRDefault="004E3281" w:rsidP="005E5F8D"/>
    <w:p w14:paraId="476A3855" w14:textId="202FA88A" w:rsidR="004E3281" w:rsidRDefault="006D36DE" w:rsidP="005E5F8D">
      <w:r w:rsidRPr="006D36DE">
        <w:rPr>
          <w:b/>
          <w:bCs/>
        </w:rPr>
        <w:t>Motion 677 (Withdrawal)</w:t>
      </w:r>
    </w:p>
    <w:p w14:paraId="67B3EAE7" w14:textId="77777777" w:rsidR="006D36DE" w:rsidRPr="006D36DE" w:rsidRDefault="006D36DE" w:rsidP="006D36DE">
      <w:r w:rsidRPr="006D36DE">
        <w:rPr>
          <w:b/>
          <w:bCs/>
        </w:rPr>
        <w:t>Move to approve “Rejected” resolutions to the CIDs:</w:t>
      </w:r>
    </w:p>
    <w:p w14:paraId="7C478225" w14:textId="77777777" w:rsidR="00754F2F" w:rsidRPr="006D36DE" w:rsidRDefault="00AD46A6" w:rsidP="006D36DE">
      <w:pPr>
        <w:numPr>
          <w:ilvl w:val="0"/>
          <w:numId w:val="6"/>
        </w:numPr>
      </w:pPr>
      <w:r w:rsidRPr="006D36DE">
        <w:t xml:space="preserve">22251 </w:t>
      </w:r>
      <w:r w:rsidRPr="006D36DE">
        <w:rPr>
          <w:i/>
          <w:iCs/>
        </w:rPr>
        <w:t>[1 CIDs]</w:t>
      </w:r>
    </w:p>
    <w:p w14:paraId="5E58CAAA" w14:textId="77777777" w:rsidR="006D36DE" w:rsidRPr="006D36DE" w:rsidRDefault="006D36DE" w:rsidP="006D36DE">
      <w:r w:rsidRPr="006D36DE">
        <w:rPr>
          <w:b/>
          <w:bCs/>
        </w:rPr>
        <w:t xml:space="preserve">With the following rejection reason: “The commenter has withdrawn the comment”. </w:t>
      </w:r>
    </w:p>
    <w:p w14:paraId="0F63B41A" w14:textId="07299D48" w:rsidR="006D36DE" w:rsidRPr="006D36DE" w:rsidRDefault="006D36DE" w:rsidP="006D36DE">
      <w:r w:rsidRPr="006D36DE">
        <w:rPr>
          <w:b/>
          <w:bCs/>
        </w:rPr>
        <w:t xml:space="preserve">Move: </w:t>
      </w:r>
      <w:r w:rsidRPr="006D36DE">
        <w:rPr>
          <w:b/>
          <w:bCs/>
        </w:rPr>
        <w:tab/>
      </w:r>
      <w:r>
        <w:rPr>
          <w:b/>
          <w:bCs/>
        </w:rPr>
        <w:t>Edward Au</w:t>
      </w:r>
      <w:r w:rsidRPr="006D36DE">
        <w:rPr>
          <w:b/>
          <w:bCs/>
        </w:rPr>
        <w:tab/>
      </w:r>
      <w:r w:rsidRPr="006D36DE">
        <w:rPr>
          <w:b/>
          <w:bCs/>
        </w:rPr>
        <w:tab/>
        <w:t>Second:</w:t>
      </w:r>
      <w:r>
        <w:rPr>
          <w:b/>
          <w:bCs/>
        </w:rPr>
        <w:t xml:space="preserve"> Gaurav Patwardhan</w:t>
      </w:r>
    </w:p>
    <w:p w14:paraId="7F0102D6" w14:textId="3BDD1970" w:rsidR="006D36DE" w:rsidRPr="006D36DE" w:rsidRDefault="006D36DE" w:rsidP="006D36DE">
      <w:r w:rsidRPr="006D36DE">
        <w:rPr>
          <w:b/>
          <w:bCs/>
        </w:rPr>
        <w:t>Discussion:</w:t>
      </w:r>
      <w:r>
        <w:rPr>
          <w:b/>
          <w:bCs/>
        </w:rPr>
        <w:t xml:space="preserve"> None</w:t>
      </w:r>
      <w:r w:rsidRPr="006D36DE">
        <w:rPr>
          <w:b/>
          <w:bCs/>
        </w:rPr>
        <w:t>.</w:t>
      </w:r>
    </w:p>
    <w:p w14:paraId="3BBCC1B6" w14:textId="77777777" w:rsidR="006D36DE" w:rsidRPr="004E3281" w:rsidRDefault="006D36DE" w:rsidP="006D36DE">
      <w:r w:rsidRPr="006D36DE">
        <w:rPr>
          <w:b/>
          <w:bCs/>
          <w:highlight w:val="green"/>
        </w:rPr>
        <w:t>Result: approved with unanimous consent</w:t>
      </w:r>
    </w:p>
    <w:p w14:paraId="06646FC9" w14:textId="77777777" w:rsidR="004E3281" w:rsidRDefault="004E3281" w:rsidP="005E5F8D"/>
    <w:p w14:paraId="00F3A37B" w14:textId="77777777" w:rsidR="005E5F8D" w:rsidRDefault="005E5F8D" w:rsidP="005E5F8D"/>
    <w:p w14:paraId="33FC0A7F" w14:textId="51A06AA6" w:rsidR="00A230FA" w:rsidRPr="005E5F8D" w:rsidRDefault="00A230FA" w:rsidP="00A230FA">
      <w:pPr>
        <w:ind w:left="720"/>
        <w:rPr>
          <w:lang w:eastAsia="zh-CN"/>
        </w:rPr>
      </w:pPr>
    </w:p>
    <w:p w14:paraId="545C05FF" w14:textId="695EE5AB" w:rsidR="005E5F8D" w:rsidRDefault="005E5F8D" w:rsidP="00A230FA">
      <w:pPr>
        <w:ind w:left="720"/>
        <w:rPr>
          <w:lang w:eastAsia="zh-CN"/>
        </w:rPr>
      </w:pPr>
    </w:p>
    <w:p w14:paraId="6DB3C919" w14:textId="2536BCF1" w:rsidR="005E5F8D" w:rsidRDefault="005E5F8D" w:rsidP="00A230FA">
      <w:pPr>
        <w:ind w:left="720"/>
        <w:rPr>
          <w:lang w:eastAsia="zh-CN"/>
        </w:rPr>
      </w:pPr>
    </w:p>
    <w:p w14:paraId="3FFB42F1" w14:textId="2543E5C7" w:rsidR="005E5F8D" w:rsidRDefault="005E5F8D" w:rsidP="00A230FA">
      <w:pPr>
        <w:ind w:left="720"/>
        <w:rPr>
          <w:lang w:eastAsia="zh-CN"/>
        </w:rPr>
      </w:pPr>
    </w:p>
    <w:p w14:paraId="38D2CF0C" w14:textId="77777777" w:rsidR="005E5F8D" w:rsidRDefault="005E5F8D" w:rsidP="00A230FA">
      <w:pPr>
        <w:ind w:left="720"/>
        <w:rPr>
          <w:lang w:eastAsia="zh-CN"/>
        </w:rPr>
      </w:pPr>
    </w:p>
    <w:p w14:paraId="672B6D58" w14:textId="77777777" w:rsidR="00A230FA" w:rsidRDefault="00A230FA" w:rsidP="00A230FA">
      <w:pPr>
        <w:pStyle w:val="a"/>
        <w:numPr>
          <w:ilvl w:val="0"/>
          <w:numId w:val="1"/>
        </w:numPr>
      </w:pPr>
      <w:proofErr w:type="spellStart"/>
      <w:r>
        <w:t>AoB</w:t>
      </w:r>
      <w:proofErr w:type="spellEnd"/>
      <w:r>
        <w:t>: None</w:t>
      </w:r>
    </w:p>
    <w:p w14:paraId="080EC68D" w14:textId="77777777" w:rsidR="00A230FA" w:rsidRDefault="00A230FA" w:rsidP="00A230FA">
      <w:pPr>
        <w:pStyle w:val="a"/>
        <w:numPr>
          <w:ilvl w:val="0"/>
          <w:numId w:val="1"/>
        </w:numPr>
      </w:pPr>
      <w:r>
        <w:t>Adjourned at 12:00</w:t>
      </w:r>
    </w:p>
    <w:p w14:paraId="39E3D32F" w14:textId="77777777" w:rsidR="00A230FA" w:rsidRDefault="00A230FA" w:rsidP="00A230FA"/>
    <w:p w14:paraId="7429823F" w14:textId="77777777" w:rsidR="00A230FA" w:rsidRDefault="00A230FA" w:rsidP="00A230FA"/>
    <w:p w14:paraId="62B0B278" w14:textId="2FBB8B7F" w:rsidR="00A230FA" w:rsidRDefault="00A230FA"/>
    <w:p w14:paraId="48E3622D" w14:textId="563A266C" w:rsidR="00A230FA" w:rsidRDefault="00A230FA"/>
    <w:p w14:paraId="1B8578CB" w14:textId="635E1DAE" w:rsidR="006D36DE" w:rsidRDefault="006D36DE" w:rsidP="006D36DE">
      <w:pPr>
        <w:pStyle w:val="1"/>
        <w:rPr>
          <w:bCs/>
        </w:rPr>
      </w:pPr>
      <w:r>
        <w:rPr>
          <w:bCs/>
        </w:rPr>
        <w:t>5th</w:t>
      </w:r>
      <w:r w:rsidRPr="00450DB1">
        <w:rPr>
          <w:bCs/>
        </w:rPr>
        <w:t xml:space="preserve"> Conf. Call: </w:t>
      </w:r>
      <w:r>
        <w:rPr>
          <w:bCs/>
        </w:rPr>
        <w:t>April 24</w:t>
      </w:r>
      <w:r w:rsidRPr="00450DB1">
        <w:rPr>
          <w:bCs/>
        </w:rPr>
        <w:t xml:space="preserve"> (10:00–12:00 ET)–MAC</w:t>
      </w:r>
    </w:p>
    <w:p w14:paraId="6A77C562" w14:textId="77777777" w:rsidR="006D36DE" w:rsidRDefault="006D36DE" w:rsidP="006D36DE">
      <w:r>
        <w:t>Please refer to the following link for the minutes</w:t>
      </w:r>
    </w:p>
    <w:p w14:paraId="0FDC2C94" w14:textId="2C376CA8" w:rsidR="006D36DE" w:rsidRDefault="00207B1C" w:rsidP="006D36DE">
      <w:pPr>
        <w:pStyle w:val="a"/>
        <w:numPr>
          <w:ilvl w:val="0"/>
          <w:numId w:val="3"/>
        </w:numPr>
      </w:pPr>
      <w:r w:rsidRPr="00207B1C">
        <w:t>https://mentor.ieee.org/802.11/dcn/24/11-24-0735-0</w:t>
      </w:r>
      <w:r>
        <w:t>2</w:t>
      </w:r>
      <w:r w:rsidRPr="00207B1C">
        <w:t>-00be-minutes-for-tgbe-mac-ad-hoc-teleconference-in-march-to-may-2024.docx</w:t>
      </w:r>
    </w:p>
    <w:p w14:paraId="35F8857A" w14:textId="1A2577E2" w:rsidR="00A230FA" w:rsidRDefault="00A230FA"/>
    <w:p w14:paraId="2A74D56C" w14:textId="5F2C4C2D" w:rsidR="00A230FA" w:rsidRDefault="00A230FA"/>
    <w:p w14:paraId="4173402D" w14:textId="7D71D26A" w:rsidR="00A230FA" w:rsidRDefault="00A230FA"/>
    <w:p w14:paraId="0CA6D36E" w14:textId="509A3383" w:rsidR="006D36DE" w:rsidRDefault="006D36DE" w:rsidP="006D36DE">
      <w:pPr>
        <w:pStyle w:val="1"/>
        <w:rPr>
          <w:bCs/>
        </w:rPr>
      </w:pPr>
      <w:r>
        <w:rPr>
          <w:bCs/>
        </w:rPr>
        <w:t>6th</w:t>
      </w:r>
      <w:r w:rsidRPr="00450DB1">
        <w:rPr>
          <w:bCs/>
        </w:rPr>
        <w:t xml:space="preserve"> Conf. Call: </w:t>
      </w:r>
      <w:r>
        <w:rPr>
          <w:bCs/>
        </w:rPr>
        <w:t>May 8</w:t>
      </w:r>
      <w:r w:rsidRPr="00450DB1">
        <w:rPr>
          <w:bCs/>
        </w:rPr>
        <w:t xml:space="preserve"> (10:00–12:00 ET)–MAC</w:t>
      </w:r>
    </w:p>
    <w:p w14:paraId="7709D622" w14:textId="77777777" w:rsidR="006D36DE" w:rsidRDefault="006D36DE" w:rsidP="006D36DE">
      <w:r>
        <w:t>Please refer to the following link for the minutes</w:t>
      </w:r>
    </w:p>
    <w:p w14:paraId="4F68D8E0" w14:textId="50C691D7" w:rsidR="006D36DE" w:rsidRDefault="00207B1C" w:rsidP="006D36DE">
      <w:pPr>
        <w:pStyle w:val="a"/>
        <w:numPr>
          <w:ilvl w:val="0"/>
          <w:numId w:val="3"/>
        </w:numPr>
      </w:pPr>
      <w:r w:rsidRPr="00207B1C">
        <w:t>https://mentor.ieee.org/802.11/dcn/24/11-24-0735-0</w:t>
      </w:r>
      <w:r>
        <w:t>2</w:t>
      </w:r>
      <w:r w:rsidRPr="00207B1C">
        <w:t>-00be-minutes-for-tgbe-mac-ad-hoc-teleconference-in-march-to-may-2024.docx</w:t>
      </w:r>
      <w:bookmarkStart w:id="0" w:name="_GoBack"/>
      <w:bookmarkEnd w:id="0"/>
    </w:p>
    <w:p w14:paraId="12A22512" w14:textId="7174E10D" w:rsidR="00A230FA" w:rsidRDefault="00A230FA"/>
    <w:p w14:paraId="2BEAB4CC" w14:textId="6626C05C" w:rsidR="00A230FA" w:rsidRDefault="00A230FA"/>
    <w:p w14:paraId="77AE89D9" w14:textId="77777777" w:rsidR="00A230FA" w:rsidRDefault="00A230FA"/>
    <w:p w14:paraId="41285D94" w14:textId="77777777" w:rsidR="003829A4" w:rsidRDefault="003829A4"/>
    <w:sectPr w:rsidR="003829A4">
      <w:headerReference w:type="default" r:id="rId73"/>
      <w:footerReference w:type="default" r:id="rId7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7769" w14:textId="77777777" w:rsidR="00600865" w:rsidRDefault="00600865">
      <w:r>
        <w:separator/>
      </w:r>
    </w:p>
  </w:endnote>
  <w:endnote w:type="continuationSeparator" w:id="0">
    <w:p w14:paraId="75194D9F" w14:textId="77777777" w:rsidR="00600865" w:rsidRDefault="0060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2F7395" w:rsidRDefault="002F7395">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2F7395" w:rsidRDefault="002F7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27DE" w14:textId="77777777" w:rsidR="00600865" w:rsidRDefault="00600865">
      <w:r>
        <w:separator/>
      </w:r>
    </w:p>
  </w:footnote>
  <w:footnote w:type="continuationSeparator" w:id="0">
    <w:p w14:paraId="057AE253" w14:textId="77777777" w:rsidR="00600865" w:rsidRDefault="0060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2FB8BE55" w:rsidR="002F7395" w:rsidRDefault="00534241">
    <w:pPr>
      <w:pStyle w:val="ac"/>
      <w:tabs>
        <w:tab w:val="clear" w:pos="6480"/>
        <w:tab w:val="center" w:pos="4680"/>
        <w:tab w:val="right" w:pos="9360"/>
      </w:tabs>
    </w:pPr>
    <w:fldSimple w:instr=" KEYWORDS  \* MERGEFORMAT ">
      <w:r w:rsidR="002F7395">
        <w:t>Apr. 2024</w:t>
      </w:r>
    </w:fldSimple>
    <w:r w:rsidR="002F7395">
      <w:tab/>
    </w:r>
    <w:r w:rsidR="002F7395">
      <w:tab/>
    </w:r>
    <w:fldSimple w:instr=" TITLE  \* MERGEFORMAT ">
      <w:r w:rsidR="002F7395">
        <w:t>doc.: IEEE 802.11-24/0647r</w:t>
      </w:r>
      <w:r w:rsidR="00F76A49">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A5459CB"/>
    <w:multiLevelType w:val="hybridMultilevel"/>
    <w:tmpl w:val="2C10E6BE"/>
    <w:lvl w:ilvl="0" w:tplc="AC76BC4C">
      <w:start w:val="1"/>
      <w:numFmt w:val="bullet"/>
      <w:lvlText w:val="•"/>
      <w:lvlJc w:val="left"/>
      <w:pPr>
        <w:tabs>
          <w:tab w:val="num" w:pos="720"/>
        </w:tabs>
        <w:ind w:left="720" w:hanging="360"/>
      </w:pPr>
      <w:rPr>
        <w:rFonts w:ascii="Arial" w:hAnsi="Arial" w:hint="default"/>
      </w:rPr>
    </w:lvl>
    <w:lvl w:ilvl="1" w:tplc="2AB6CBAC" w:tentative="1">
      <w:start w:val="1"/>
      <w:numFmt w:val="bullet"/>
      <w:lvlText w:val="•"/>
      <w:lvlJc w:val="left"/>
      <w:pPr>
        <w:tabs>
          <w:tab w:val="num" w:pos="1440"/>
        </w:tabs>
        <w:ind w:left="1440" w:hanging="360"/>
      </w:pPr>
      <w:rPr>
        <w:rFonts w:ascii="Arial" w:hAnsi="Arial" w:hint="default"/>
      </w:rPr>
    </w:lvl>
    <w:lvl w:ilvl="2" w:tplc="040CA218" w:tentative="1">
      <w:start w:val="1"/>
      <w:numFmt w:val="bullet"/>
      <w:lvlText w:val="•"/>
      <w:lvlJc w:val="left"/>
      <w:pPr>
        <w:tabs>
          <w:tab w:val="num" w:pos="2160"/>
        </w:tabs>
        <w:ind w:left="2160" w:hanging="360"/>
      </w:pPr>
      <w:rPr>
        <w:rFonts w:ascii="Arial" w:hAnsi="Arial" w:hint="default"/>
      </w:rPr>
    </w:lvl>
    <w:lvl w:ilvl="3" w:tplc="14324604" w:tentative="1">
      <w:start w:val="1"/>
      <w:numFmt w:val="bullet"/>
      <w:lvlText w:val="•"/>
      <w:lvlJc w:val="left"/>
      <w:pPr>
        <w:tabs>
          <w:tab w:val="num" w:pos="2880"/>
        </w:tabs>
        <w:ind w:left="2880" w:hanging="360"/>
      </w:pPr>
      <w:rPr>
        <w:rFonts w:ascii="Arial" w:hAnsi="Arial" w:hint="default"/>
      </w:rPr>
    </w:lvl>
    <w:lvl w:ilvl="4" w:tplc="8A3208C6" w:tentative="1">
      <w:start w:val="1"/>
      <w:numFmt w:val="bullet"/>
      <w:lvlText w:val="•"/>
      <w:lvlJc w:val="left"/>
      <w:pPr>
        <w:tabs>
          <w:tab w:val="num" w:pos="3600"/>
        </w:tabs>
        <w:ind w:left="3600" w:hanging="360"/>
      </w:pPr>
      <w:rPr>
        <w:rFonts w:ascii="Arial" w:hAnsi="Arial" w:hint="default"/>
      </w:rPr>
    </w:lvl>
    <w:lvl w:ilvl="5" w:tplc="ED825A8E" w:tentative="1">
      <w:start w:val="1"/>
      <w:numFmt w:val="bullet"/>
      <w:lvlText w:val="•"/>
      <w:lvlJc w:val="left"/>
      <w:pPr>
        <w:tabs>
          <w:tab w:val="num" w:pos="4320"/>
        </w:tabs>
        <w:ind w:left="4320" w:hanging="360"/>
      </w:pPr>
      <w:rPr>
        <w:rFonts w:ascii="Arial" w:hAnsi="Arial" w:hint="default"/>
      </w:rPr>
    </w:lvl>
    <w:lvl w:ilvl="6" w:tplc="4C5A87D4" w:tentative="1">
      <w:start w:val="1"/>
      <w:numFmt w:val="bullet"/>
      <w:lvlText w:val="•"/>
      <w:lvlJc w:val="left"/>
      <w:pPr>
        <w:tabs>
          <w:tab w:val="num" w:pos="5040"/>
        </w:tabs>
        <w:ind w:left="5040" w:hanging="360"/>
      </w:pPr>
      <w:rPr>
        <w:rFonts w:ascii="Arial" w:hAnsi="Arial" w:hint="default"/>
      </w:rPr>
    </w:lvl>
    <w:lvl w:ilvl="7" w:tplc="5E92887C" w:tentative="1">
      <w:start w:val="1"/>
      <w:numFmt w:val="bullet"/>
      <w:lvlText w:val="•"/>
      <w:lvlJc w:val="left"/>
      <w:pPr>
        <w:tabs>
          <w:tab w:val="num" w:pos="5760"/>
        </w:tabs>
        <w:ind w:left="5760" w:hanging="360"/>
      </w:pPr>
      <w:rPr>
        <w:rFonts w:ascii="Arial" w:hAnsi="Arial" w:hint="default"/>
      </w:rPr>
    </w:lvl>
    <w:lvl w:ilvl="8" w:tplc="A24CE5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D05FCE"/>
    <w:multiLevelType w:val="hybridMultilevel"/>
    <w:tmpl w:val="3ECC7BE4"/>
    <w:lvl w:ilvl="0" w:tplc="7C9A9AFA">
      <w:start w:val="1"/>
      <w:numFmt w:val="bullet"/>
      <w:lvlText w:val="•"/>
      <w:lvlJc w:val="left"/>
      <w:pPr>
        <w:tabs>
          <w:tab w:val="num" w:pos="720"/>
        </w:tabs>
        <w:ind w:left="720" w:hanging="360"/>
      </w:pPr>
      <w:rPr>
        <w:rFonts w:ascii="Arial" w:hAnsi="Arial" w:hint="default"/>
      </w:rPr>
    </w:lvl>
    <w:lvl w:ilvl="1" w:tplc="FC4EE02A" w:tentative="1">
      <w:start w:val="1"/>
      <w:numFmt w:val="bullet"/>
      <w:lvlText w:val="•"/>
      <w:lvlJc w:val="left"/>
      <w:pPr>
        <w:tabs>
          <w:tab w:val="num" w:pos="1440"/>
        </w:tabs>
        <w:ind w:left="1440" w:hanging="360"/>
      </w:pPr>
      <w:rPr>
        <w:rFonts w:ascii="Arial" w:hAnsi="Arial" w:hint="default"/>
      </w:rPr>
    </w:lvl>
    <w:lvl w:ilvl="2" w:tplc="6D2A663E" w:tentative="1">
      <w:start w:val="1"/>
      <w:numFmt w:val="bullet"/>
      <w:lvlText w:val="•"/>
      <w:lvlJc w:val="left"/>
      <w:pPr>
        <w:tabs>
          <w:tab w:val="num" w:pos="2160"/>
        </w:tabs>
        <w:ind w:left="2160" w:hanging="360"/>
      </w:pPr>
      <w:rPr>
        <w:rFonts w:ascii="Arial" w:hAnsi="Arial" w:hint="default"/>
      </w:rPr>
    </w:lvl>
    <w:lvl w:ilvl="3" w:tplc="EC342990" w:tentative="1">
      <w:start w:val="1"/>
      <w:numFmt w:val="bullet"/>
      <w:lvlText w:val="•"/>
      <w:lvlJc w:val="left"/>
      <w:pPr>
        <w:tabs>
          <w:tab w:val="num" w:pos="2880"/>
        </w:tabs>
        <w:ind w:left="2880" w:hanging="360"/>
      </w:pPr>
      <w:rPr>
        <w:rFonts w:ascii="Arial" w:hAnsi="Arial" w:hint="default"/>
      </w:rPr>
    </w:lvl>
    <w:lvl w:ilvl="4" w:tplc="C83C33F4" w:tentative="1">
      <w:start w:val="1"/>
      <w:numFmt w:val="bullet"/>
      <w:lvlText w:val="•"/>
      <w:lvlJc w:val="left"/>
      <w:pPr>
        <w:tabs>
          <w:tab w:val="num" w:pos="3600"/>
        </w:tabs>
        <w:ind w:left="3600" w:hanging="360"/>
      </w:pPr>
      <w:rPr>
        <w:rFonts w:ascii="Arial" w:hAnsi="Arial" w:hint="default"/>
      </w:rPr>
    </w:lvl>
    <w:lvl w:ilvl="5" w:tplc="926475FE" w:tentative="1">
      <w:start w:val="1"/>
      <w:numFmt w:val="bullet"/>
      <w:lvlText w:val="•"/>
      <w:lvlJc w:val="left"/>
      <w:pPr>
        <w:tabs>
          <w:tab w:val="num" w:pos="4320"/>
        </w:tabs>
        <w:ind w:left="4320" w:hanging="360"/>
      </w:pPr>
      <w:rPr>
        <w:rFonts w:ascii="Arial" w:hAnsi="Arial" w:hint="default"/>
      </w:rPr>
    </w:lvl>
    <w:lvl w:ilvl="6" w:tplc="ED800398" w:tentative="1">
      <w:start w:val="1"/>
      <w:numFmt w:val="bullet"/>
      <w:lvlText w:val="•"/>
      <w:lvlJc w:val="left"/>
      <w:pPr>
        <w:tabs>
          <w:tab w:val="num" w:pos="5040"/>
        </w:tabs>
        <w:ind w:left="5040" w:hanging="360"/>
      </w:pPr>
      <w:rPr>
        <w:rFonts w:ascii="Arial" w:hAnsi="Arial" w:hint="default"/>
      </w:rPr>
    </w:lvl>
    <w:lvl w:ilvl="7" w:tplc="6060D76E" w:tentative="1">
      <w:start w:val="1"/>
      <w:numFmt w:val="bullet"/>
      <w:lvlText w:val="•"/>
      <w:lvlJc w:val="left"/>
      <w:pPr>
        <w:tabs>
          <w:tab w:val="num" w:pos="5760"/>
        </w:tabs>
        <w:ind w:left="5760" w:hanging="360"/>
      </w:pPr>
      <w:rPr>
        <w:rFonts w:ascii="Arial" w:hAnsi="Arial" w:hint="default"/>
      </w:rPr>
    </w:lvl>
    <w:lvl w:ilvl="8" w:tplc="13EC9D6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6B7"/>
    <w:rsid w:val="000578F5"/>
    <w:rsid w:val="000621E1"/>
    <w:rsid w:val="0006754F"/>
    <w:rsid w:val="00072F7A"/>
    <w:rsid w:val="0007566F"/>
    <w:rsid w:val="00084ED7"/>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07B1C"/>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274F"/>
    <w:rsid w:val="00275E6B"/>
    <w:rsid w:val="002778BE"/>
    <w:rsid w:val="00277A29"/>
    <w:rsid w:val="0028133A"/>
    <w:rsid w:val="00282C93"/>
    <w:rsid w:val="00282D2E"/>
    <w:rsid w:val="002863A5"/>
    <w:rsid w:val="0029020B"/>
    <w:rsid w:val="00291EEF"/>
    <w:rsid w:val="002922D0"/>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395"/>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4D5B"/>
    <w:rsid w:val="003968E9"/>
    <w:rsid w:val="003974A2"/>
    <w:rsid w:val="003A4A02"/>
    <w:rsid w:val="003A4B8D"/>
    <w:rsid w:val="003A56EF"/>
    <w:rsid w:val="003B0120"/>
    <w:rsid w:val="003B3E56"/>
    <w:rsid w:val="003B4C17"/>
    <w:rsid w:val="003C0170"/>
    <w:rsid w:val="003C01E5"/>
    <w:rsid w:val="003C0805"/>
    <w:rsid w:val="003C1398"/>
    <w:rsid w:val="003C1442"/>
    <w:rsid w:val="003C7327"/>
    <w:rsid w:val="003C7F17"/>
    <w:rsid w:val="003D0658"/>
    <w:rsid w:val="003D3041"/>
    <w:rsid w:val="003D322B"/>
    <w:rsid w:val="003D40A6"/>
    <w:rsid w:val="003D5230"/>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0DB1"/>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E3281"/>
    <w:rsid w:val="004F1B46"/>
    <w:rsid w:val="004F25D7"/>
    <w:rsid w:val="004F33F6"/>
    <w:rsid w:val="004F4F1B"/>
    <w:rsid w:val="004F5363"/>
    <w:rsid w:val="004F7220"/>
    <w:rsid w:val="00501610"/>
    <w:rsid w:val="00506D86"/>
    <w:rsid w:val="00511509"/>
    <w:rsid w:val="00515EEF"/>
    <w:rsid w:val="00516BB4"/>
    <w:rsid w:val="00516C16"/>
    <w:rsid w:val="00520403"/>
    <w:rsid w:val="00526EF8"/>
    <w:rsid w:val="00534241"/>
    <w:rsid w:val="005371FB"/>
    <w:rsid w:val="00537626"/>
    <w:rsid w:val="00545D9C"/>
    <w:rsid w:val="0054766E"/>
    <w:rsid w:val="005505CE"/>
    <w:rsid w:val="0055482B"/>
    <w:rsid w:val="005563DF"/>
    <w:rsid w:val="00556622"/>
    <w:rsid w:val="00567A80"/>
    <w:rsid w:val="00571998"/>
    <w:rsid w:val="0057523A"/>
    <w:rsid w:val="005826DF"/>
    <w:rsid w:val="005839B8"/>
    <w:rsid w:val="00583B06"/>
    <w:rsid w:val="00584E49"/>
    <w:rsid w:val="00587755"/>
    <w:rsid w:val="00592084"/>
    <w:rsid w:val="005A7B8B"/>
    <w:rsid w:val="005B3909"/>
    <w:rsid w:val="005B619F"/>
    <w:rsid w:val="005B7A02"/>
    <w:rsid w:val="005C3210"/>
    <w:rsid w:val="005C371A"/>
    <w:rsid w:val="005C567A"/>
    <w:rsid w:val="005D0DAC"/>
    <w:rsid w:val="005D11F3"/>
    <w:rsid w:val="005D12AF"/>
    <w:rsid w:val="005D2FB7"/>
    <w:rsid w:val="005D3FF4"/>
    <w:rsid w:val="005D464A"/>
    <w:rsid w:val="005E210B"/>
    <w:rsid w:val="005E4339"/>
    <w:rsid w:val="005E5F8D"/>
    <w:rsid w:val="005F2C19"/>
    <w:rsid w:val="00600865"/>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5B32"/>
    <w:rsid w:val="006B7CA0"/>
    <w:rsid w:val="006C06CE"/>
    <w:rsid w:val="006C0727"/>
    <w:rsid w:val="006C2E6F"/>
    <w:rsid w:val="006C3008"/>
    <w:rsid w:val="006C49DF"/>
    <w:rsid w:val="006D0C9B"/>
    <w:rsid w:val="006D101C"/>
    <w:rsid w:val="006D146F"/>
    <w:rsid w:val="006D2252"/>
    <w:rsid w:val="006D34D9"/>
    <w:rsid w:val="006D36DE"/>
    <w:rsid w:val="006D4190"/>
    <w:rsid w:val="006D67E2"/>
    <w:rsid w:val="006E145F"/>
    <w:rsid w:val="006E1DED"/>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4F2F"/>
    <w:rsid w:val="00757C45"/>
    <w:rsid w:val="007608F8"/>
    <w:rsid w:val="00763005"/>
    <w:rsid w:val="0076373D"/>
    <w:rsid w:val="00764C4D"/>
    <w:rsid w:val="00770056"/>
    <w:rsid w:val="00770572"/>
    <w:rsid w:val="00773ACE"/>
    <w:rsid w:val="00775AEB"/>
    <w:rsid w:val="00781C3A"/>
    <w:rsid w:val="00783C6E"/>
    <w:rsid w:val="007842E6"/>
    <w:rsid w:val="007916E3"/>
    <w:rsid w:val="007936BC"/>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16E"/>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5A1A"/>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230FA"/>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46A6"/>
    <w:rsid w:val="00AD4953"/>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13F1"/>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A8D"/>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2A5"/>
    <w:rsid w:val="00F663EB"/>
    <w:rsid w:val="00F66467"/>
    <w:rsid w:val="00F70400"/>
    <w:rsid w:val="00F71852"/>
    <w:rsid w:val="00F73B2D"/>
    <w:rsid w:val="00F75AB5"/>
    <w:rsid w:val="00F76962"/>
    <w:rsid w:val="00F76A49"/>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36DE"/>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4E3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0410">
      <w:bodyDiv w:val="1"/>
      <w:marLeft w:val="0"/>
      <w:marRight w:val="0"/>
      <w:marTop w:val="0"/>
      <w:marBottom w:val="0"/>
      <w:divBdr>
        <w:top w:val="none" w:sz="0" w:space="0" w:color="auto"/>
        <w:left w:val="none" w:sz="0" w:space="0" w:color="auto"/>
        <w:bottom w:val="none" w:sz="0" w:space="0" w:color="auto"/>
        <w:right w:val="none" w:sz="0" w:space="0" w:color="auto"/>
      </w:divBdr>
      <w:divsChild>
        <w:div w:id="793136328">
          <w:marLeft w:val="446"/>
          <w:marRight w:val="0"/>
          <w:marTop w:val="120"/>
          <w:marBottom w:val="0"/>
          <w:divBdr>
            <w:top w:val="none" w:sz="0" w:space="0" w:color="auto"/>
            <w:left w:val="none" w:sz="0" w:space="0" w:color="auto"/>
            <w:bottom w:val="none" w:sz="0" w:space="0" w:color="auto"/>
            <w:right w:val="none" w:sz="0" w:space="0" w:color="auto"/>
          </w:divBdr>
        </w:div>
        <w:div w:id="1389186992">
          <w:marLeft w:val="446"/>
          <w:marRight w:val="0"/>
          <w:marTop w:val="120"/>
          <w:marBottom w:val="0"/>
          <w:divBdr>
            <w:top w:val="none" w:sz="0" w:space="0" w:color="auto"/>
            <w:left w:val="none" w:sz="0" w:space="0" w:color="auto"/>
            <w:bottom w:val="none" w:sz="0" w:space="0" w:color="auto"/>
            <w:right w:val="none" w:sz="0" w:space="0" w:color="auto"/>
          </w:divBdr>
        </w:div>
        <w:div w:id="670304244">
          <w:marLeft w:val="446"/>
          <w:marRight w:val="0"/>
          <w:marTop w:val="120"/>
          <w:marBottom w:val="0"/>
          <w:divBdr>
            <w:top w:val="none" w:sz="0" w:space="0" w:color="auto"/>
            <w:left w:val="none" w:sz="0" w:space="0" w:color="auto"/>
            <w:bottom w:val="none" w:sz="0" w:space="0" w:color="auto"/>
            <w:right w:val="none" w:sz="0" w:space="0" w:color="auto"/>
          </w:divBdr>
        </w:div>
        <w:div w:id="564411254">
          <w:marLeft w:val="446"/>
          <w:marRight w:val="0"/>
          <w:marTop w:val="120"/>
          <w:marBottom w:val="0"/>
          <w:divBdr>
            <w:top w:val="none" w:sz="0" w:space="0" w:color="auto"/>
            <w:left w:val="none" w:sz="0" w:space="0" w:color="auto"/>
            <w:bottom w:val="none" w:sz="0" w:space="0" w:color="auto"/>
            <w:right w:val="none" w:sz="0" w:space="0" w:color="auto"/>
          </w:divBdr>
        </w:div>
        <w:div w:id="107748061">
          <w:marLeft w:val="446"/>
          <w:marRight w:val="0"/>
          <w:marTop w:val="120"/>
          <w:marBottom w:val="0"/>
          <w:divBdr>
            <w:top w:val="none" w:sz="0" w:space="0" w:color="auto"/>
            <w:left w:val="none" w:sz="0" w:space="0" w:color="auto"/>
            <w:bottom w:val="none" w:sz="0" w:space="0" w:color="auto"/>
            <w:right w:val="none" w:sz="0" w:space="0" w:color="auto"/>
          </w:divBdr>
        </w:div>
        <w:div w:id="110781300">
          <w:marLeft w:val="446"/>
          <w:marRight w:val="0"/>
          <w:marTop w:val="120"/>
          <w:marBottom w:val="0"/>
          <w:divBdr>
            <w:top w:val="none" w:sz="0" w:space="0" w:color="auto"/>
            <w:left w:val="none" w:sz="0" w:space="0" w:color="auto"/>
            <w:bottom w:val="none" w:sz="0" w:space="0" w:color="auto"/>
            <w:right w:val="none" w:sz="0" w:space="0" w:color="auto"/>
          </w:divBdr>
        </w:div>
      </w:divsChild>
    </w:div>
    <w:div w:id="1399592793">
      <w:bodyDiv w:val="1"/>
      <w:marLeft w:val="0"/>
      <w:marRight w:val="0"/>
      <w:marTop w:val="0"/>
      <w:marBottom w:val="0"/>
      <w:divBdr>
        <w:top w:val="none" w:sz="0" w:space="0" w:color="auto"/>
        <w:left w:val="none" w:sz="0" w:space="0" w:color="auto"/>
        <w:bottom w:val="none" w:sz="0" w:space="0" w:color="auto"/>
        <w:right w:val="none" w:sz="0" w:space="0" w:color="auto"/>
      </w:divBdr>
    </w:div>
    <w:div w:id="1605115973">
      <w:bodyDiv w:val="1"/>
      <w:marLeft w:val="0"/>
      <w:marRight w:val="0"/>
      <w:marTop w:val="0"/>
      <w:marBottom w:val="0"/>
      <w:divBdr>
        <w:top w:val="none" w:sz="0" w:space="0" w:color="auto"/>
        <w:left w:val="none" w:sz="0" w:space="0" w:color="auto"/>
        <w:bottom w:val="none" w:sz="0" w:space="0" w:color="auto"/>
        <w:right w:val="none" w:sz="0" w:space="0" w:color="auto"/>
      </w:divBdr>
    </w:div>
    <w:div w:id="2042391708">
      <w:bodyDiv w:val="1"/>
      <w:marLeft w:val="0"/>
      <w:marRight w:val="0"/>
      <w:marTop w:val="0"/>
      <w:marBottom w:val="0"/>
      <w:divBdr>
        <w:top w:val="none" w:sz="0" w:space="0" w:color="auto"/>
        <w:left w:val="none" w:sz="0" w:space="0" w:color="auto"/>
        <w:bottom w:val="none" w:sz="0" w:space="0" w:color="auto"/>
        <w:right w:val="none" w:sz="0" w:space="0" w:color="auto"/>
      </w:divBdr>
      <w:divsChild>
        <w:div w:id="944388150">
          <w:marLeft w:val="44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bylaws/sect6-7.html" TargetMode="External"/><Relationship Id="rId21" Type="http://schemas.openxmlformats.org/officeDocument/2006/relationships/hyperlink" Target="https://mentor.ieee.org/802.11/dcn/24/11-24-0341-00-00be-sa-ballot-cr-for-miscellaneous-cids.docx" TargetMode="External"/><Relationship Id="rId42" Type="http://schemas.openxmlformats.org/officeDocument/2006/relationships/hyperlink" Target="https://mentor.ieee.org/802.11/dcn/24/11-24-0358-01-00be-d5-0-cr-for-miscellaneous-cids.docx" TargetMode="External"/><Relationship Id="rId47" Type="http://schemas.openxmlformats.org/officeDocument/2006/relationships/hyperlink" Target="https://mentor.ieee.org/802.11/dcn/24/11-24-0540-00-00be-proposed-resolution-for-cid-22367.docx" TargetMode="External"/><Relationship Id="rId63" Type="http://schemas.openxmlformats.org/officeDocument/2006/relationships/hyperlink" Target="https://mentor.ieee.org/802.11/dcn/24/11-24-0312-02-00be-d5-0-cr-for-cid-22055-22192.docx" TargetMode="External"/><Relationship Id="rId68" Type="http://schemas.openxmlformats.org/officeDocument/2006/relationships/hyperlink" Target="https://mentor.ieee.org/802.11/dcn/24/11-24-0344-00-00be-sab-cr-for-clause-9.docx" TargetMode="External"/><Relationship Id="rId2" Type="http://schemas.openxmlformats.org/officeDocument/2006/relationships/customXml" Target="../customXml/item2.xml"/><Relationship Id="rId16" Type="http://schemas.openxmlformats.org/officeDocument/2006/relationships/hyperlink" Target="mailto:asterjadhi@gmail.com" TargetMode="External"/><Relationship Id="rId29" Type="http://schemas.openxmlformats.org/officeDocument/2006/relationships/hyperlink" Target="https://imat.ieee.org/attendance"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362-00-00be-d5-0-initial-ca-ballot-miscellaneous-cids.docx" TargetMode="External"/><Relationship Id="rId32" Type="http://schemas.openxmlformats.org/officeDocument/2006/relationships/hyperlink" Target="mailto:asterjadhi@gmail.com" TargetMode="External"/><Relationship Id="rId37" Type="http://schemas.openxmlformats.org/officeDocument/2006/relationships/hyperlink" Target="https://mentor.ieee.org/802.11/dcn/24/11-24-0305-02-00be-cr-for-rcm-relevant-cids.docx" TargetMode="External"/><Relationship Id="rId40" Type="http://schemas.openxmlformats.org/officeDocument/2006/relationships/hyperlink" Target="https://mentor.ieee.org/802.11/dcn/24/11-24-0335-02-00be-isab-cids-on-p2p.docx" TargetMode="External"/><Relationship Id="rId45" Type="http://schemas.openxmlformats.org/officeDocument/2006/relationships/hyperlink" Target="https://mentor.ieee.org/802.11/dcn/24/11-24-0373-02-00be-saballotd5-0-cid22342.docx" TargetMode="External"/><Relationship Id="rId53" Type="http://schemas.openxmlformats.org/officeDocument/2006/relationships/hyperlink" Target="https://mentor.ieee.org/802.11/dcn/24/11-24-0305-02-00be-cr-for-rcm-relevant-cids.docx" TargetMode="External"/><Relationship Id="rId58" Type="http://schemas.openxmlformats.org/officeDocument/2006/relationships/hyperlink" Target="https://mentor.ieee.org/802.11/dcn/24/11-24-0358-01-00be-d5-0-cr-for-miscellaneous-cids.docx" TargetMode="External"/><Relationship Id="rId66" Type="http://schemas.openxmlformats.org/officeDocument/2006/relationships/hyperlink" Target="https://mentor.ieee.org/802.11/dcn/24/11-24-0362-01-00be-d5-0-initial-ca-ballot-miscellaneous-cids.docx"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mentor.ieee.org/802.11/dcn/24/11-24-0324-04-00be-cr-for-802-11be-isb.docx" TargetMode="External"/><Relationship Id="rId19" Type="http://schemas.openxmlformats.org/officeDocument/2006/relationships/hyperlink" Target="https://mentor.ieee.org/802.11/dcn/24/11-24-0362-00-00be-d5-0-initial-ca-ballot-miscellaneous-cids.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22-02-00be-isb-cr-for-35-3-7-2-4.docx" TargetMode="External"/><Relationship Id="rId27" Type="http://schemas.openxmlformats.org/officeDocument/2006/relationships/hyperlink" Target="https://standards.ieee.org/about/policies/opman/sect6.html"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0354-00-00be-cr-for-max-setup-link-cids.docx" TargetMode="External"/><Relationship Id="rId43" Type="http://schemas.openxmlformats.org/officeDocument/2006/relationships/hyperlink" Target="https://mentor.ieee.org/802.11/dcn/24/11-24-0343-01-00be-initial-sa-cr-emlsr-misc.docx" TargetMode="External"/><Relationship Id="rId48" Type="http://schemas.openxmlformats.org/officeDocument/2006/relationships/hyperlink" Target="https://mentor.ieee.org/802.11/dcn/24/11-24-0703-00-00be-initsa-cr-for-negotiation-of-ttlm.docx" TargetMode="External"/><Relationship Id="rId56" Type="http://schemas.openxmlformats.org/officeDocument/2006/relationships/hyperlink" Target="https://mentor.ieee.org/802.11/dcn/24/11-24-0335-02-00be-isab-cids-on-p2p.docx" TargetMode="External"/><Relationship Id="rId64" Type="http://schemas.openxmlformats.org/officeDocument/2006/relationships/hyperlink" Target="https://mentor.ieee.org/802.11/dcn/24/11-24-0366-00-00be-proposed-resolution-to-11be-initial-sa-ballot-cid-on-emlsr-co-ex-indication.docx" TargetMode="External"/><Relationship Id="rId69" Type="http://schemas.openxmlformats.org/officeDocument/2006/relationships/hyperlink" Target="https://mentor.ieee.org/802.11/dcn/24/11-24-0350-00-00be-cr-for-cids-on-scs.docx" TargetMode="External"/><Relationship Id="rId8" Type="http://schemas.openxmlformats.org/officeDocument/2006/relationships/endnotes" Target="endnotes.xml"/><Relationship Id="rId51" Type="http://schemas.openxmlformats.org/officeDocument/2006/relationships/hyperlink" Target="https://mentor.ieee.org/802.11/dcn/24/11-24-0296-09-00be-cr-for-miscellaneous-cids.docx" TargetMode="External"/><Relationship Id="rId72" Type="http://schemas.openxmlformats.org/officeDocument/2006/relationships/hyperlink" Target="https://mentor.ieee.org/802.11/dcn/24/11-24-0334-01-00be-isab-cids-on-twt.docx" TargetMode="External"/><Relationship Id="rId3" Type="http://schemas.openxmlformats.org/officeDocument/2006/relationships/numbering" Target="numbering.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0322-02-00be-isb-cr-for-35-3-7-2-4.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4/11-24-0329-01-00be-sb1-sounding-segmentation.docx" TargetMode="External"/><Relationship Id="rId38" Type="http://schemas.openxmlformats.org/officeDocument/2006/relationships/hyperlink" Target="https://mentor.ieee.org/802.11/dcn/24/11-24-0364-00-00be-sa1-resolution-for-cids-assigned-to-sanket.docx" TargetMode="External"/><Relationship Id="rId46" Type="http://schemas.openxmlformats.org/officeDocument/2006/relationships/hyperlink" Target="https://mentor.ieee.org/802.11/dcn/24/11-24-0255-06-00be-tgbe-editor-s-report-on-initial-sa-ballot.pptx" TargetMode="External"/><Relationship Id="rId59" Type="http://schemas.openxmlformats.org/officeDocument/2006/relationships/hyperlink" Target="https://mentor.ieee.org/802.11/dcn/24/11-24-0343-01-00be-initial-sa-cr-emlsr-misc.docx" TargetMode="External"/><Relationship Id="rId67" Type="http://schemas.openxmlformats.org/officeDocument/2006/relationships/hyperlink" Target="https://mentor.ieee.org/802.11/dcn/24/11-24-0322-03-00be-isb-cr-for-35-3-7-2-4.docx" TargetMode="External"/><Relationship Id="rId20" Type="http://schemas.openxmlformats.org/officeDocument/2006/relationships/hyperlink" Target="https://mentor.ieee.org/802.11/dcn/24/11-24-0350-00-00be-cr-for-cids-on-scs.docx" TargetMode="External"/><Relationship Id="rId41" Type="http://schemas.openxmlformats.org/officeDocument/2006/relationships/hyperlink" Target="https://mentor.ieee.org/802.11/dcn/24/11-24-0340-00-00be-sa-ballot-cr-for-35-3-16-8-3.docx" TargetMode="External"/><Relationship Id="rId54" Type="http://schemas.openxmlformats.org/officeDocument/2006/relationships/hyperlink" Target="https://mentor.ieee.org/802.11/dcn/24/11-24-0364-00-00be-sa1-resolution-for-cids-assigned-to-sanket.docx" TargetMode="External"/><Relationship Id="rId62" Type="http://schemas.openxmlformats.org/officeDocument/2006/relationships/hyperlink" Target="https://mentor.ieee.org/802.11/dcn/24/11-24-0335-02-00be-isab-cids-on-p2p.docx" TargetMode="External"/><Relationship Id="rId70" Type="http://schemas.openxmlformats.org/officeDocument/2006/relationships/hyperlink" Target="https://mentor.ieee.org/802.11/dcn/24/11-24-0325-00-00be-cr-for-miscellaneous-cids-on-mlo.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oyuchen@huawei.com" TargetMode="External"/><Relationship Id="rId23" Type="http://schemas.openxmlformats.org/officeDocument/2006/relationships/hyperlink" Target="https://mentor.ieee.org/802.11/dcn/24/11-24-0296-08-00be-cr-for-miscellaneous-cids.docx"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4/11-24-0578-00-00be-channel-usage.docx" TargetMode="External"/><Relationship Id="rId49" Type="http://schemas.openxmlformats.org/officeDocument/2006/relationships/hyperlink" Target="https://mentor.ieee.org/802.11/dcn/23/11-23-0442-47-00be-tgbe-motions-list-part-4.pptx" TargetMode="External"/><Relationship Id="rId57" Type="http://schemas.openxmlformats.org/officeDocument/2006/relationships/hyperlink" Target="https://mentor.ieee.org/802.11/dcn/24/11-24-0340-00-00be-sa-ballot-cr-for-35-3-16-8-3.doc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mailto:guoyuchen@huawei.com" TargetMode="External"/><Relationship Id="rId44" Type="http://schemas.openxmlformats.org/officeDocument/2006/relationships/hyperlink" Target="https://mentor.ieee.org/802.11/dcn/24/11-24-0359-04-00be-d5-0-cr-for-p2p-buffer-report.docx" TargetMode="External"/><Relationship Id="rId52" Type="http://schemas.openxmlformats.org/officeDocument/2006/relationships/hyperlink" Target="https://mentor.ieee.org/802.11/dcn/24/11-24-0354-00-00be-cr-for-max-setup-link-cids.docx" TargetMode="External"/><Relationship Id="rId60" Type="http://schemas.openxmlformats.org/officeDocument/2006/relationships/hyperlink" Target="https://mentor.ieee.org/802.11/dcn/24/11-24-0255-06-00be-tgbe-editor-s-report-on-initial-sa-ballot.pptx" TargetMode="External"/><Relationship Id="rId65" Type="http://schemas.openxmlformats.org/officeDocument/2006/relationships/hyperlink" Target="https://mentor.ieee.org/802.11/dcn/24/11-24-0345-03-00be-proposed-resolution-for-cid-22320-and-22321-on-initial-sa-ballot-on-d5-0.docx" TargetMode="External"/><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0296-08-00be-cr-for-miscellaneous-cids.docx" TargetMode="External"/><Relationship Id="rId39" Type="http://schemas.openxmlformats.org/officeDocument/2006/relationships/hyperlink" Target="https://mentor.ieee.org/802.11/dcn/24/11-24-0324-04-00be-cr-for-802-11be-isb.docx" TargetMode="External"/><Relationship Id="rId34" Type="http://schemas.openxmlformats.org/officeDocument/2006/relationships/hyperlink" Target="https://mentor.ieee.org/802.11/dcn/24/11-24-0296-09-00be-cr-for-miscellaneous-cids.docx" TargetMode="External"/><Relationship Id="rId50" Type="http://schemas.openxmlformats.org/officeDocument/2006/relationships/hyperlink" Target="https://mentor.ieee.org/802.11/dcn/24/11-24-0329-01-00be-sb1-sounding-segmentation.docx" TargetMode="External"/><Relationship Id="rId55" Type="http://schemas.openxmlformats.org/officeDocument/2006/relationships/hyperlink" Target="https://mentor.ieee.org/802.11/dcn/24/11-24-0324-04-00be-cr-for-802-11be-isb.docx"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mentor.ieee.org/802.11/dcn/24/11-24-0326-02-00be-sa1-resolution-for-cids-assigned-to-abh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CD647-F6D8-4180-A1E4-552FE0C2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12</Pages>
  <Words>4005</Words>
  <Characters>22830</Characters>
  <Application>Microsoft Office Word</Application>
  <DocSecurity>0</DocSecurity>
  <Lines>190</Lines>
  <Paragraphs>53</Paragraphs>
  <ScaleCrop>false</ScaleCrop>
  <Company>Broadcom</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4</cp:revision>
  <cp:lastPrinted>1899-12-31T16:00:00Z</cp:lastPrinted>
  <dcterms:created xsi:type="dcterms:W3CDTF">2024-05-12T07:38:00Z</dcterms:created>
  <dcterms:modified xsi:type="dcterms:W3CDTF">2024-05-12T07:42:00Z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