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F4CD2CC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783CF1">
              <w:rPr>
                <w:lang w:val="en-US"/>
              </w:rPr>
              <w:t>March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783CF1">
              <w:rPr>
                <w:lang w:val="en-US"/>
              </w:rPr>
              <w:t>4</w:t>
            </w:r>
            <w:r w:rsidR="0034572B">
              <w:rPr>
                <w:lang w:val="en-US"/>
              </w:rPr>
              <w:t xml:space="preserve"> </w:t>
            </w:r>
            <w:r w:rsidR="00783CF1">
              <w:rPr>
                <w:lang w:val="en-US"/>
              </w:rPr>
              <w:t>Denver</w:t>
            </w:r>
            <w:r w:rsidR="00CA3016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51AD677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783CF1">
              <w:rPr>
                <w:b w:val="0"/>
                <w:sz w:val="20"/>
                <w:lang w:val="en-US"/>
              </w:rPr>
              <w:t>March</w:t>
            </w:r>
            <w:r w:rsidR="00EB16A0">
              <w:rPr>
                <w:b w:val="0"/>
                <w:sz w:val="20"/>
                <w:lang w:val="en-US"/>
              </w:rPr>
              <w:t xml:space="preserve"> 1</w:t>
            </w:r>
            <w:r w:rsidR="00783CF1">
              <w:rPr>
                <w:b w:val="0"/>
                <w:sz w:val="20"/>
                <w:lang w:val="en-US"/>
              </w:rPr>
              <w:t>2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783CF1">
              <w:rPr>
                <w:b w:val="0"/>
                <w:sz w:val="20"/>
                <w:lang w:val="en-US"/>
              </w:rPr>
              <w:t>4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6609852F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  <w:r w:rsidR="00725F96">
              <w:rPr>
                <w:szCs w:val="22"/>
              </w:rPr>
              <w:t xml:space="preserve"> / Huawei</w:t>
            </w:r>
          </w:p>
        </w:tc>
        <w:tc>
          <w:tcPr>
            <w:tcW w:w="2546" w:type="dxa"/>
            <w:vAlign w:val="center"/>
          </w:tcPr>
          <w:p w14:paraId="4D443F82" w14:textId="5593FF6A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2731C8">
              <w:rPr>
                <w:szCs w:val="22"/>
              </w:rPr>
              <w:t>22</w:t>
            </w:r>
            <w:r>
              <w:rPr>
                <w:szCs w:val="22"/>
              </w:rPr>
              <w:t xml:space="preserve">0 Central </w:t>
            </w:r>
            <w:r w:rsidR="00786C46">
              <w:rPr>
                <w:szCs w:val="22"/>
              </w:rPr>
              <w:t>Expressway</w:t>
            </w:r>
            <w:r>
              <w:rPr>
                <w:szCs w:val="22"/>
              </w:rPr>
              <w:t>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E940C0" w:rsidRPr="009A517B" w14:paraId="758FF753" w14:textId="77777777" w:rsidTr="00DE2683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E940C0" w:rsidRPr="00B61350" w:rsidRDefault="00E940C0" w:rsidP="00E940C0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8208EF6" w:rsidR="00E940C0" w:rsidRPr="00B61350" w:rsidRDefault="00E940C0" w:rsidP="00E940C0">
            <w:pPr>
              <w:rPr>
                <w:szCs w:val="22"/>
              </w:rPr>
            </w:pPr>
            <w:r w:rsidRPr="00C34D28">
              <w:t>FaraFir Consulting</w:t>
            </w:r>
          </w:p>
        </w:tc>
        <w:tc>
          <w:tcPr>
            <w:tcW w:w="2546" w:type="dxa"/>
          </w:tcPr>
          <w:p w14:paraId="7AE47BE2" w14:textId="6AAAF0CD" w:rsidR="00E940C0" w:rsidRPr="00B61350" w:rsidRDefault="00E940C0" w:rsidP="00E940C0">
            <w:pPr>
              <w:rPr>
                <w:szCs w:val="22"/>
              </w:rPr>
            </w:pPr>
            <w:r w:rsidRPr="00C34D28">
              <w:t>Str. Academiei 12, Ap. 2, 307160 Dumbravita, Romania</w:t>
            </w:r>
          </w:p>
        </w:tc>
        <w:tc>
          <w:tcPr>
            <w:tcW w:w="1843" w:type="dxa"/>
            <w:vAlign w:val="center"/>
          </w:tcPr>
          <w:p w14:paraId="2A7188F6" w14:textId="794F1712" w:rsidR="00E940C0" w:rsidRPr="00B61350" w:rsidRDefault="00E940C0" w:rsidP="00E940C0">
            <w:pPr>
              <w:rPr>
                <w:szCs w:val="22"/>
              </w:rPr>
            </w:pPr>
            <w:r w:rsidRPr="00C34D28">
              <w:t>+1-719-286-9277</w:t>
            </w:r>
          </w:p>
        </w:tc>
        <w:tc>
          <w:tcPr>
            <w:tcW w:w="2721" w:type="dxa"/>
            <w:vAlign w:val="center"/>
          </w:tcPr>
          <w:p w14:paraId="60A00295" w14:textId="0EDBD51A" w:rsidR="00E940C0" w:rsidRPr="00B61350" w:rsidRDefault="00E940C0" w:rsidP="00E940C0">
            <w:pPr>
              <w:rPr>
                <w:szCs w:val="22"/>
              </w:rPr>
            </w:pPr>
            <w:r w:rsidRPr="00C34D28"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1C3D195D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3CF1">
                              <w:rPr>
                                <w:sz w:val="24"/>
                                <w:szCs w:val="24"/>
                              </w:rPr>
                              <w:t>Denver, Colorado</w:t>
                            </w:r>
                            <w:r w:rsidR="00925FBA">
                              <w:rPr>
                                <w:sz w:val="24"/>
                                <w:szCs w:val="24"/>
                              </w:rPr>
                              <w:t>, USA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and 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3CF1">
                              <w:rPr>
                                <w:sz w:val="24"/>
                                <w:szCs w:val="24"/>
                              </w:rPr>
                              <w:t>March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83CF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83CF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1C3D195D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83CF1">
                        <w:rPr>
                          <w:sz w:val="24"/>
                          <w:szCs w:val="24"/>
                        </w:rPr>
                        <w:t>Denver, Colorado</w:t>
                      </w:r>
                      <w:r w:rsidR="00925FBA">
                        <w:rPr>
                          <w:sz w:val="24"/>
                          <w:szCs w:val="24"/>
                        </w:rPr>
                        <w:t>, USA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and 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83CF1">
                        <w:rPr>
                          <w:sz w:val="24"/>
                          <w:szCs w:val="24"/>
                        </w:rPr>
                        <w:t>March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2345">
                        <w:rPr>
                          <w:sz w:val="24"/>
                          <w:szCs w:val="24"/>
                        </w:rPr>
                        <w:t>1</w:t>
                      </w:r>
                      <w:r w:rsidR="00783CF1">
                        <w:rPr>
                          <w:sz w:val="24"/>
                          <w:szCs w:val="24"/>
                        </w:rPr>
                        <w:t>2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783CF1">
                        <w:rPr>
                          <w:sz w:val="24"/>
                          <w:szCs w:val="24"/>
                        </w:rPr>
                        <w:t>4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79617D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F25233">
        <w:rPr>
          <w:b/>
          <w:sz w:val="24"/>
          <w:szCs w:val="22"/>
          <w:u w:val="single"/>
          <w:lang w:val="en-US"/>
        </w:rPr>
        <w:t>March</w:t>
      </w:r>
      <w:r w:rsidR="009D575F">
        <w:rPr>
          <w:b/>
          <w:sz w:val="24"/>
          <w:szCs w:val="22"/>
          <w:u w:val="single"/>
          <w:lang w:val="en-US"/>
        </w:rPr>
        <w:t xml:space="preserve"> 1</w:t>
      </w:r>
      <w:r w:rsidR="00F25233">
        <w:rPr>
          <w:b/>
          <w:sz w:val="24"/>
          <w:szCs w:val="22"/>
          <w:u w:val="single"/>
          <w:lang w:val="en-US"/>
        </w:rPr>
        <w:t>2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A95703">
        <w:rPr>
          <w:b/>
          <w:sz w:val="24"/>
          <w:szCs w:val="22"/>
          <w:u w:val="single"/>
          <w:lang w:val="en-US"/>
        </w:rPr>
        <w:t>4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A76D06">
        <w:rPr>
          <w:b/>
          <w:sz w:val="24"/>
          <w:szCs w:val="22"/>
          <w:u w:val="single"/>
          <w:lang w:val="en-US"/>
        </w:rPr>
        <w:t>8:0</w:t>
      </w:r>
      <w:r w:rsidR="00BA5713">
        <w:rPr>
          <w:b/>
          <w:sz w:val="24"/>
          <w:szCs w:val="22"/>
          <w:u w:val="single"/>
          <w:lang w:val="en-US"/>
        </w:rPr>
        <w:t>0</w:t>
      </w:r>
      <w:r w:rsidR="00B31254">
        <w:rPr>
          <w:b/>
          <w:sz w:val="24"/>
          <w:szCs w:val="22"/>
          <w:u w:val="single"/>
          <w:lang w:val="en-US"/>
        </w:rPr>
        <w:t>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A76D06">
        <w:rPr>
          <w:b/>
          <w:sz w:val="24"/>
          <w:szCs w:val="22"/>
          <w:u w:val="single"/>
          <w:lang w:val="en-US"/>
        </w:rPr>
        <w:t>10:00a</w:t>
      </w:r>
      <w:r w:rsidR="00B31254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F25233">
        <w:rPr>
          <w:b/>
          <w:sz w:val="24"/>
          <w:szCs w:val="22"/>
          <w:u w:val="single"/>
          <w:lang w:val="en-US"/>
        </w:rPr>
        <w:t>Denver</w:t>
      </w:r>
      <w:r w:rsidR="003E71A1" w:rsidRPr="003E71A1">
        <w:rPr>
          <w:b/>
          <w:sz w:val="24"/>
          <w:szCs w:val="22"/>
          <w:u w:val="single"/>
          <w:lang w:val="en-US"/>
        </w:rPr>
        <w:t xml:space="preserve">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3808536F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r w:rsidR="00A463D2" w:rsidRPr="00A463D2">
        <w:rPr>
          <w:sz w:val="24"/>
          <w:szCs w:val="24"/>
        </w:rPr>
        <w:t>FaraFir Consulting</w:t>
      </w:r>
      <w:r>
        <w:rPr>
          <w:sz w:val="24"/>
          <w:szCs w:val="24"/>
        </w:rPr>
        <w:t>)</w:t>
      </w:r>
    </w:p>
    <w:p w14:paraId="3AB65DD5" w14:textId="3B79C8D9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</w:t>
      </w:r>
      <w:r w:rsidR="00A76D06">
        <w:rPr>
          <w:sz w:val="24"/>
          <w:szCs w:val="24"/>
          <w:lang w:val="en-US"/>
        </w:rPr>
        <w:t xml:space="preserve"> / Huawei</w:t>
      </w:r>
      <w:r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2593D402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</w:t>
      </w:r>
      <w:r w:rsidR="00A95703">
        <w:rPr>
          <w:sz w:val="24"/>
          <w:szCs w:val="24"/>
          <w:lang w:val="en-US"/>
        </w:rPr>
        <w:t>4</w:t>
      </w:r>
      <w:r w:rsidR="00F03F75">
        <w:rPr>
          <w:sz w:val="24"/>
          <w:szCs w:val="24"/>
          <w:lang w:val="en-US"/>
        </w:rPr>
        <w:t>-</w:t>
      </w:r>
      <w:r w:rsidR="00F25233">
        <w:rPr>
          <w:sz w:val="24"/>
          <w:szCs w:val="24"/>
          <w:lang w:val="en-US"/>
        </w:rPr>
        <w:t>March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and also published in the agenda document: </w:t>
      </w:r>
    </w:p>
    <w:p w14:paraId="4F8D50D9" w14:textId="779F1223" w:rsidR="004611BA" w:rsidRPr="00F25233" w:rsidRDefault="00F25233" w:rsidP="00AC3A04">
      <w:pPr>
        <w:spacing w:before="60" w:after="60"/>
        <w:rPr>
          <w:sz w:val="24"/>
          <w:szCs w:val="24"/>
          <w:lang w:val="en-US"/>
        </w:rPr>
      </w:pPr>
      <w:hyperlink r:id="rId8" w:history="1">
        <w:r w:rsidRPr="00F25233">
          <w:rPr>
            <w:rStyle w:val="Hyperlink"/>
            <w:sz w:val="24"/>
            <w:szCs w:val="24"/>
            <w:lang w:val="en-US"/>
          </w:rPr>
          <w:t>https://mentor.ieee.org/802.11/dcn/24/11-24-0234-00-0wng-agenda-for-wng-sc-2024-march.pptx</w:t>
        </w:r>
      </w:hyperlink>
      <w:r w:rsidRPr="00F25233">
        <w:rPr>
          <w:sz w:val="24"/>
          <w:szCs w:val="24"/>
          <w:lang w:val="en-US"/>
        </w:rPr>
        <w:t xml:space="preserve"> </w:t>
      </w:r>
      <w:r w:rsidR="00325DE7" w:rsidRPr="00325DE7">
        <w:rPr>
          <w:sz w:val="24"/>
          <w:szCs w:val="22"/>
        </w:rPr>
        <w:t xml:space="preserve"> </w:t>
      </w:r>
      <w:r w:rsidR="00466429">
        <w:rPr>
          <w:sz w:val="24"/>
          <w:szCs w:val="24"/>
          <w:lang w:val="en-US"/>
        </w:rPr>
        <w:t xml:space="preserve"> </w:t>
      </w:r>
    </w:p>
    <w:p w14:paraId="34B989B8" w14:textId="77777777" w:rsidR="00F25233" w:rsidRPr="00F25233" w:rsidRDefault="00F25233" w:rsidP="00F25233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Call Meeting to Order</w:t>
      </w:r>
    </w:p>
    <w:p w14:paraId="4CE517C2" w14:textId="77777777" w:rsidR="00F25233" w:rsidRPr="00F25233" w:rsidRDefault="00F25233" w:rsidP="00F25233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Agenda approval</w:t>
      </w:r>
    </w:p>
    <w:p w14:paraId="0BCD44FF" w14:textId="77777777" w:rsidR="00F25233" w:rsidRPr="00F25233" w:rsidRDefault="00F25233" w:rsidP="00F25233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Attendance reminder</w:t>
      </w:r>
    </w:p>
    <w:p w14:paraId="5CDCA41B" w14:textId="77777777" w:rsidR="00F25233" w:rsidRPr="00F25233" w:rsidRDefault="00F25233" w:rsidP="00F25233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Documentation reminder</w:t>
      </w:r>
    </w:p>
    <w:p w14:paraId="179085DD" w14:textId="77777777" w:rsidR="00F25233" w:rsidRPr="00F25233" w:rsidRDefault="00F25233" w:rsidP="00F25233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Announcements</w:t>
      </w:r>
    </w:p>
    <w:p w14:paraId="1E6C31E6" w14:textId="77777777" w:rsidR="00F25233" w:rsidRPr="00F25233" w:rsidRDefault="00F25233" w:rsidP="00F25233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 xml:space="preserve">Approval of Previous meeting minutes </w:t>
      </w:r>
    </w:p>
    <w:p w14:paraId="37C30A64" w14:textId="77777777" w:rsidR="00F25233" w:rsidRPr="00F25233" w:rsidRDefault="00F25233" w:rsidP="00F25233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Minutes from November 2023 WNG Meeting (No meeting in January)</w:t>
      </w:r>
    </w:p>
    <w:p w14:paraId="50725CE4" w14:textId="77777777" w:rsidR="00F25233" w:rsidRPr="00F25233" w:rsidRDefault="00F25233" w:rsidP="00F25233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Presentations</w:t>
      </w:r>
    </w:p>
    <w:p w14:paraId="4E628A5E" w14:textId="77777777" w:rsidR="00F25233" w:rsidRPr="00F25233" w:rsidRDefault="00F25233" w:rsidP="00F25233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Tuesday 12 March 2024, 0800-1000 MST</w:t>
      </w:r>
    </w:p>
    <w:p w14:paraId="3563156F" w14:textId="77777777" w:rsidR="00F25233" w:rsidRPr="00F25233" w:rsidRDefault="00F25233" w:rsidP="00F25233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Plans for May 2024</w:t>
      </w:r>
    </w:p>
    <w:p w14:paraId="6D8A6FD7" w14:textId="353A22A2" w:rsidR="00F25233" w:rsidRDefault="00F25233" w:rsidP="00F25233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F25233">
        <w:rPr>
          <w:sz w:val="24"/>
          <w:szCs w:val="24"/>
          <w:lang w:val="en-US"/>
        </w:rPr>
        <w:t>Adjourn</w:t>
      </w:r>
    </w:p>
    <w:p w14:paraId="7D0D52D4" w14:textId="5D538698" w:rsidR="00F03F75" w:rsidRPr="00BB20DF" w:rsidRDefault="00F03F75" w:rsidP="00AC3A04">
      <w:pPr>
        <w:spacing w:before="60" w:after="60"/>
        <w:ind w:left="360"/>
        <w:rPr>
          <w:sz w:val="24"/>
          <w:szCs w:val="24"/>
        </w:rPr>
      </w:pPr>
    </w:p>
    <w:p w14:paraId="028BD0B8" w14:textId="6E531CB2" w:rsidR="00480157" w:rsidRDefault="004F6C7C" w:rsidP="00AC3A04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the detailed agenda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>the</w:t>
      </w:r>
      <w:r w:rsidR="006435C0">
        <w:rPr>
          <w:sz w:val="24"/>
          <w:szCs w:val="24"/>
        </w:rPr>
        <w:t xml:space="preserve"> presentation</w:t>
      </w:r>
      <w:r w:rsidR="00655B3E">
        <w:rPr>
          <w:sz w:val="24"/>
          <w:szCs w:val="24"/>
        </w:rPr>
        <w:t xml:space="preserve"> </w:t>
      </w:r>
      <w:r w:rsidR="006435C0">
        <w:rPr>
          <w:sz w:val="24"/>
          <w:szCs w:val="24"/>
        </w:rPr>
        <w:t>information</w:t>
      </w:r>
      <w:r w:rsidRPr="00BC557C">
        <w:rPr>
          <w:sz w:val="24"/>
          <w:szCs w:val="24"/>
        </w:rPr>
        <w:t xml:space="preserve"> is included in the agenda file, and also as shown below:</w:t>
      </w:r>
    </w:p>
    <w:p w14:paraId="7CC32D00" w14:textId="77777777" w:rsidR="00E33B08" w:rsidRPr="00E33B08" w:rsidRDefault="00E33B08" w:rsidP="00E33B08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33B08">
        <w:rPr>
          <w:sz w:val="24"/>
          <w:szCs w:val="24"/>
          <w:lang w:val="en-US"/>
        </w:rPr>
        <w:t>Announcements</w:t>
      </w:r>
    </w:p>
    <w:p w14:paraId="66A25228" w14:textId="77777777" w:rsidR="00E33B08" w:rsidRPr="00E33B08" w:rsidRDefault="00E33B08" w:rsidP="00E33B08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33B08">
        <w:rPr>
          <w:sz w:val="24"/>
          <w:szCs w:val="24"/>
          <w:lang w:val="en-US"/>
        </w:rPr>
        <w:t xml:space="preserve">Approval of Previous meeting minutes </w:t>
      </w:r>
    </w:p>
    <w:p w14:paraId="7C36BDCA" w14:textId="77777777" w:rsidR="00E33B08" w:rsidRPr="00E33B08" w:rsidRDefault="00E33B08" w:rsidP="00E33B08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E33B08">
        <w:rPr>
          <w:sz w:val="24"/>
          <w:szCs w:val="24"/>
        </w:rPr>
        <w:t>Minutes from November:</w:t>
      </w:r>
    </w:p>
    <w:p w14:paraId="5B1BF8D9" w14:textId="501A470B" w:rsidR="00E33B08" w:rsidRPr="00E33B08" w:rsidRDefault="00E33B08" w:rsidP="00E33B08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hyperlink r:id="rId9" w:history="1">
        <w:r w:rsidRPr="00E33B08">
          <w:rPr>
            <w:rStyle w:val="Hyperlink"/>
            <w:sz w:val="24"/>
            <w:szCs w:val="24"/>
          </w:rPr>
          <w:t>https://mentor.ieee.org/802.11/dcn/23/11-23-2086-00-0wng-wng-meeting-minutes-2023-november-honolulu-meeting.docx</w:t>
        </w:r>
      </w:hyperlink>
      <w:r w:rsidRPr="00E33B08">
        <w:rPr>
          <w:sz w:val="24"/>
          <w:szCs w:val="24"/>
        </w:rPr>
        <w:t xml:space="preserve"> </w:t>
      </w:r>
    </w:p>
    <w:p w14:paraId="5B269072" w14:textId="77777777" w:rsidR="00E33B08" w:rsidRPr="00E33B08" w:rsidRDefault="00E33B08" w:rsidP="00E33B08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33B08">
        <w:rPr>
          <w:sz w:val="24"/>
          <w:szCs w:val="24"/>
          <w:lang w:val="en-US"/>
        </w:rPr>
        <w:t>Presentations</w:t>
      </w:r>
    </w:p>
    <w:p w14:paraId="718049AA" w14:textId="77777777" w:rsidR="00E33B08" w:rsidRPr="00E33B08" w:rsidRDefault="00E33B08" w:rsidP="00E33B08">
      <w:pPr>
        <w:numPr>
          <w:ilvl w:val="1"/>
          <w:numId w:val="4"/>
        </w:numPr>
        <w:spacing w:before="60" w:after="60"/>
        <w:rPr>
          <w:sz w:val="24"/>
          <w:szCs w:val="24"/>
        </w:rPr>
      </w:pPr>
      <w:r w:rsidRPr="00E33B08">
        <w:rPr>
          <w:sz w:val="24"/>
          <w:szCs w:val="24"/>
        </w:rPr>
        <w:t>“Wi-Fi AFC Spectrum Sharing for Radio Astronomy,” Kevin Gifford, Stefan Tschimben, Mark Lofquist (University of Colorado – Boulder)</w:t>
      </w:r>
    </w:p>
    <w:p w14:paraId="6197004F" w14:textId="77777777" w:rsidR="00E33B08" w:rsidRPr="00E33B08" w:rsidRDefault="00E33B08" w:rsidP="00E33B08">
      <w:pPr>
        <w:numPr>
          <w:ilvl w:val="1"/>
          <w:numId w:val="4"/>
        </w:numPr>
        <w:spacing w:before="60" w:after="60"/>
        <w:rPr>
          <w:sz w:val="24"/>
          <w:szCs w:val="24"/>
        </w:rPr>
      </w:pPr>
      <w:r w:rsidRPr="00E33B08">
        <w:rPr>
          <w:sz w:val="24"/>
          <w:szCs w:val="24"/>
        </w:rPr>
        <w:t>“Modeling and Generation of Realistic Network Activity,” Stefan Tschimben, Isabella Bates (University of Colorado – Boulder)</w:t>
      </w:r>
    </w:p>
    <w:p w14:paraId="78F3B2C8" w14:textId="77777777" w:rsidR="00E33B08" w:rsidRPr="00E33B08" w:rsidRDefault="00E33B08" w:rsidP="00E33B08">
      <w:pPr>
        <w:numPr>
          <w:ilvl w:val="1"/>
          <w:numId w:val="4"/>
        </w:numPr>
        <w:spacing w:before="60" w:after="60"/>
        <w:rPr>
          <w:sz w:val="24"/>
          <w:szCs w:val="24"/>
        </w:rPr>
      </w:pPr>
      <w:r w:rsidRPr="00E33B08">
        <w:rPr>
          <w:sz w:val="24"/>
          <w:szCs w:val="24"/>
        </w:rPr>
        <w:t>“WLAN for High-Mobility Users,” Azin Neishaboori (General Motors)</w:t>
      </w:r>
    </w:p>
    <w:p w14:paraId="381EABED" w14:textId="77777777" w:rsidR="00E33B08" w:rsidRPr="00E33B08" w:rsidRDefault="00E33B08" w:rsidP="00E33B08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E33B08">
        <w:rPr>
          <w:sz w:val="24"/>
          <w:szCs w:val="24"/>
        </w:rPr>
        <w:t>“Data offload using WLAN in connected vehicle case,“ Jing Ma (Toyota Motor Corporation</w:t>
      </w:r>
      <w:r w:rsidRPr="00E33B08">
        <w:rPr>
          <w:sz w:val="24"/>
          <w:szCs w:val="24"/>
          <w:lang w:val="en-US"/>
        </w:rPr>
        <w:t>)</w:t>
      </w:r>
    </w:p>
    <w:p w14:paraId="0BB673F3" w14:textId="77777777" w:rsidR="00E33B08" w:rsidRPr="00E33B08" w:rsidRDefault="00E33B08" w:rsidP="00E33B08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33B08">
        <w:rPr>
          <w:sz w:val="24"/>
          <w:szCs w:val="24"/>
          <w:lang w:val="en-US"/>
        </w:rPr>
        <w:t>Plans for May 2024</w:t>
      </w:r>
    </w:p>
    <w:p w14:paraId="718AE460" w14:textId="11A7B37A" w:rsidR="00E33B08" w:rsidRPr="00E33B08" w:rsidRDefault="00E33B08" w:rsidP="00E33B08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E33B08">
        <w:rPr>
          <w:sz w:val="24"/>
          <w:szCs w:val="24"/>
          <w:lang w:val="en-US"/>
        </w:rPr>
        <w:t>Chair will make a call for presentations in advance</w:t>
      </w:r>
      <w:r w:rsidR="00BF4382">
        <w:rPr>
          <w:sz w:val="24"/>
          <w:szCs w:val="24"/>
          <w:lang w:val="en-US"/>
        </w:rPr>
        <w:t>.</w:t>
      </w:r>
    </w:p>
    <w:p w14:paraId="7868326E" w14:textId="77777777" w:rsidR="00E33B08" w:rsidRPr="00E33B08" w:rsidRDefault="00E33B08" w:rsidP="00E33B08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33B08">
        <w:rPr>
          <w:sz w:val="24"/>
          <w:szCs w:val="24"/>
          <w:lang w:val="en-US"/>
        </w:rPr>
        <w:t>Adjourn</w:t>
      </w:r>
    </w:p>
    <w:p w14:paraId="7854D561" w14:textId="77777777" w:rsidR="00E33B08" w:rsidRDefault="00E33B08" w:rsidP="00D55CB1">
      <w:pPr>
        <w:rPr>
          <w:sz w:val="24"/>
          <w:szCs w:val="24"/>
        </w:rPr>
      </w:pPr>
    </w:p>
    <w:p w14:paraId="0FE69319" w14:textId="77777777" w:rsidR="00E33B08" w:rsidRDefault="00E33B08" w:rsidP="00D55CB1">
      <w:pPr>
        <w:rPr>
          <w:sz w:val="24"/>
          <w:szCs w:val="24"/>
        </w:rPr>
      </w:pPr>
    </w:p>
    <w:p w14:paraId="42E60826" w14:textId="77777777" w:rsidR="00E33B08" w:rsidRDefault="00E33B08" w:rsidP="00D55CB1">
      <w:pPr>
        <w:rPr>
          <w:sz w:val="24"/>
          <w:szCs w:val="24"/>
        </w:rPr>
      </w:pPr>
    </w:p>
    <w:p w14:paraId="053BE4C7" w14:textId="77777777" w:rsidR="00E33B08" w:rsidRDefault="00E33B08" w:rsidP="00D55CB1">
      <w:pPr>
        <w:rPr>
          <w:sz w:val="24"/>
          <w:szCs w:val="24"/>
        </w:rPr>
      </w:pPr>
    </w:p>
    <w:p w14:paraId="53285B12" w14:textId="0DD37BAA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Meeting Minutes:</w:t>
      </w:r>
    </w:p>
    <w:p w14:paraId="4E3AA378" w14:textId="4F4B6620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AC3A04">
        <w:rPr>
          <w:sz w:val="24"/>
          <w:szCs w:val="24"/>
          <w:lang w:val="en-US"/>
        </w:rPr>
        <w:t>8:0</w:t>
      </w:r>
      <w:r w:rsidR="000F3B72">
        <w:rPr>
          <w:sz w:val="24"/>
          <w:szCs w:val="24"/>
          <w:lang w:val="en-US"/>
        </w:rPr>
        <w:t>0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E84C7B">
        <w:rPr>
          <w:sz w:val="24"/>
          <w:szCs w:val="24"/>
          <w:lang w:val="en-US"/>
        </w:rPr>
        <w:t>Denver</w:t>
      </w:r>
      <w:r w:rsidR="00AC3A04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E84C7B">
        <w:rPr>
          <w:sz w:val="24"/>
          <w:szCs w:val="24"/>
          <w:lang w:val="en-US"/>
        </w:rPr>
        <w:t>March</w:t>
      </w:r>
      <w:r w:rsidR="00B808BD">
        <w:rPr>
          <w:sz w:val="24"/>
          <w:szCs w:val="24"/>
          <w:lang w:val="en-US"/>
        </w:rPr>
        <w:t xml:space="preserve"> </w:t>
      </w:r>
      <w:r w:rsidR="00FC4569">
        <w:rPr>
          <w:sz w:val="24"/>
          <w:szCs w:val="24"/>
          <w:lang w:val="en-US"/>
        </w:rPr>
        <w:t>1</w:t>
      </w:r>
      <w:r w:rsidR="00E84C7B">
        <w:rPr>
          <w:sz w:val="24"/>
          <w:szCs w:val="24"/>
          <w:lang w:val="en-US"/>
        </w:rPr>
        <w:t>2</w:t>
      </w:r>
      <w:r w:rsidR="00480157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0"/>
      <w:bookmarkEnd w:id="1"/>
      <w:r w:rsidR="000D58E5">
        <w:rPr>
          <w:sz w:val="24"/>
          <w:szCs w:val="24"/>
          <w:lang w:val="en-US"/>
        </w:rPr>
        <w:t>202</w:t>
      </w:r>
      <w:r w:rsidR="00E84C7B">
        <w:rPr>
          <w:sz w:val="24"/>
          <w:szCs w:val="24"/>
          <w:lang w:val="en-US"/>
        </w:rPr>
        <w:t>4</w:t>
      </w:r>
      <w:r w:rsidR="000D58E5">
        <w:rPr>
          <w:sz w:val="24"/>
          <w:szCs w:val="24"/>
          <w:lang w:val="en-US"/>
        </w:rPr>
        <w:t>,</w:t>
      </w:r>
      <w:r w:rsidR="001D63F7">
        <w:rPr>
          <w:sz w:val="24"/>
          <w:szCs w:val="24"/>
          <w:lang w:val="en-US"/>
        </w:rPr>
        <w:t xml:space="preserve"> and showed the group the agenda file. </w:t>
      </w:r>
    </w:p>
    <w:p w14:paraId="11F3BB36" w14:textId="2E5D5F3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5258960B" w14:textId="25EB6D38" w:rsidR="00271F05" w:rsidRPr="00E84C7B" w:rsidRDefault="00E84C7B" w:rsidP="00E84C7B">
      <w:pPr>
        <w:pStyle w:val="ListParagraph"/>
        <w:spacing w:before="60" w:after="60"/>
        <w:ind w:left="360"/>
        <w:rPr>
          <w:rFonts w:ascii="Times New Roman" w:hAnsi="Times New Roman"/>
        </w:rPr>
      </w:pPr>
      <w:hyperlink r:id="rId10" w:history="1">
        <w:r w:rsidRPr="00E84C7B">
          <w:rPr>
            <w:rStyle w:val="Hyperlink"/>
            <w:rFonts w:ascii="Times New Roman" w:hAnsi="Times New Roman"/>
            <w:sz w:val="24"/>
            <w:szCs w:val="24"/>
          </w:rPr>
          <w:t>https://mentor.ieee.org/802.11/dcn/24/11-24-0234-00-0wng-agenda-for-wng-sc-2024-march.pptx</w:t>
        </w:r>
      </w:hyperlink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034B84EE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  <w:r w:rsidR="000B0AB8">
        <w:rPr>
          <w:sz w:val="24"/>
          <w:szCs w:val="24"/>
          <w:lang w:val="en-US"/>
        </w:rPr>
        <w:t xml:space="preserve"> for </w:t>
      </w:r>
      <w:r w:rsidR="00DC506A">
        <w:rPr>
          <w:sz w:val="24"/>
          <w:szCs w:val="24"/>
          <w:lang w:val="en-US"/>
        </w:rPr>
        <w:t>September</w:t>
      </w:r>
      <w:r w:rsidR="000A6309">
        <w:rPr>
          <w:sz w:val="24"/>
          <w:szCs w:val="24"/>
          <w:lang w:val="en-US"/>
        </w:rPr>
        <w:t xml:space="preserve">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5FB9745F" w:rsidR="007E56F7" w:rsidRPr="002C7D60" w:rsidRDefault="007E56F7" w:rsidP="007E56F7">
      <w:pPr>
        <w:numPr>
          <w:ilvl w:val="1"/>
          <w:numId w:val="1"/>
        </w:numPr>
        <w:tabs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195A1D">
        <w:rPr>
          <w:sz w:val="24"/>
          <w:szCs w:val="24"/>
        </w:rPr>
        <w:t>3</w:t>
      </w:r>
      <w:r w:rsidR="008E1F18" w:rsidRPr="00651C8E">
        <w:rPr>
          <w:sz w:val="24"/>
          <w:szCs w:val="24"/>
        </w:rPr>
        <w:t>-</w:t>
      </w:r>
      <w:r w:rsidR="00E84C7B">
        <w:rPr>
          <w:sz w:val="24"/>
          <w:szCs w:val="24"/>
        </w:rPr>
        <w:t>November</w:t>
      </w:r>
      <w:r w:rsidR="00544E3F" w:rsidRPr="00651C8E">
        <w:rPr>
          <w:sz w:val="24"/>
          <w:szCs w:val="24"/>
        </w:rPr>
        <w:t xml:space="preserve"> </w:t>
      </w:r>
      <w:r w:rsidRPr="00651C8E">
        <w:rPr>
          <w:sz w:val="24"/>
          <w:szCs w:val="24"/>
        </w:rPr>
        <w:t>WNG Meeting</w:t>
      </w:r>
    </w:p>
    <w:p w14:paraId="6E11685E" w14:textId="451CC2FD" w:rsidR="00271F05" w:rsidRPr="00DC506A" w:rsidRDefault="00000000" w:rsidP="00DC506A">
      <w:pPr>
        <w:pStyle w:val="ListParagraph"/>
        <w:rPr>
          <w:rFonts w:ascii="Times New Roman" w:hAnsi="Times New Roman"/>
        </w:rPr>
      </w:pPr>
      <w:hyperlink r:id="rId11" w:history="1">
        <w:r w:rsidR="009D098E" w:rsidRPr="009D098E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https://mentor.ieee.org/802.11/dcn/23/11-23-1595-00-0wng-wng-meeting-minutes-2023-september-atlanta-meeting.docx</w:t>
        </w:r>
      </w:hyperlink>
    </w:p>
    <w:p w14:paraId="70ABF560" w14:textId="677860C7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346066">
        <w:rPr>
          <w:sz w:val="24"/>
          <w:szCs w:val="24"/>
          <w:lang w:val="en-US"/>
        </w:rPr>
        <w:t>3-</w:t>
      </w:r>
      <w:r w:rsidR="00E84C7B">
        <w:rPr>
          <w:sz w:val="24"/>
          <w:szCs w:val="24"/>
          <w:lang w:val="en-US"/>
        </w:rPr>
        <w:t>November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77777777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08513E5E" w14:textId="28FA2B2B" w:rsidR="00813CE8" w:rsidRDefault="0083523B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7B6A4A">
        <w:rPr>
          <w:sz w:val="24"/>
          <w:szCs w:val="24"/>
          <w:lang w:val="en-US"/>
        </w:rPr>
        <w:t>1</w:t>
      </w:r>
      <w:r w:rsidR="00A95703">
        <w:rPr>
          <w:sz w:val="24"/>
          <w:szCs w:val="24"/>
          <w:lang w:val="en-US"/>
        </w:rPr>
        <w:t>30</w:t>
      </w:r>
    </w:p>
    <w:p w14:paraId="1E354B9C" w14:textId="3C0C6AA8" w:rsidR="000672DD" w:rsidRPr="00332A08" w:rsidRDefault="000672DD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 xml:space="preserve">Webex attendance: </w:t>
      </w:r>
      <w:r w:rsidR="00A95703">
        <w:rPr>
          <w:sz w:val="24"/>
          <w:szCs w:val="24"/>
          <w:lang w:val="en-US" w:eastAsia="zh-CN"/>
        </w:rPr>
        <w:t>275</w:t>
      </w:r>
    </w:p>
    <w:p w14:paraId="6DE00E2A" w14:textId="06D3905C" w:rsidR="00487110" w:rsidRPr="006417E0" w:rsidRDefault="00487110" w:rsidP="006417E0">
      <w:pPr>
        <w:rPr>
          <w:sz w:val="24"/>
          <w:szCs w:val="24"/>
        </w:rPr>
      </w:pPr>
    </w:p>
    <w:p w14:paraId="29AAA204" w14:textId="554CEE89" w:rsidR="00A95703" w:rsidRDefault="00CF11BD" w:rsidP="001D64CA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 xml:space="preserve">Presentation #1: </w:t>
      </w:r>
      <w:r w:rsidR="00A95703" w:rsidRPr="00A95703">
        <w:rPr>
          <w:sz w:val="24"/>
          <w:szCs w:val="24"/>
        </w:rPr>
        <w:t>“Wi-Fi AFC Spectrum Sharing for Radio Astronomy”</w:t>
      </w:r>
      <w:r w:rsidR="00085AD4">
        <w:rPr>
          <w:sz w:val="24"/>
          <w:szCs w:val="24"/>
        </w:rPr>
        <w:t xml:space="preserve">, </w:t>
      </w:r>
      <w:r w:rsidR="00A95703" w:rsidRPr="00A95703">
        <w:rPr>
          <w:sz w:val="24"/>
          <w:szCs w:val="24"/>
        </w:rPr>
        <w:t>Kevin Gifford, Stefan Tschimben, Mark Lofquist (University of Colorado – Boulder</w:t>
      </w:r>
      <w:r w:rsidR="00A95703">
        <w:rPr>
          <w:sz w:val="24"/>
          <w:szCs w:val="24"/>
        </w:rPr>
        <w:t>)</w:t>
      </w:r>
    </w:p>
    <w:p w14:paraId="2DF6A95D" w14:textId="2A659D8C" w:rsidR="00EE3DF6" w:rsidRPr="00A95703" w:rsidRDefault="00A95703" w:rsidP="00A95703">
      <w:pPr>
        <w:spacing w:before="60" w:after="60"/>
        <w:ind w:left="360"/>
        <w:rPr>
          <w:sz w:val="24"/>
          <w:szCs w:val="24"/>
        </w:rPr>
      </w:pPr>
      <w:hyperlink r:id="rId12" w:history="1">
        <w:r w:rsidRPr="00091B47">
          <w:rPr>
            <w:rStyle w:val="Hyperlink"/>
            <w:sz w:val="24"/>
            <w:szCs w:val="24"/>
          </w:rPr>
          <w:t>https://mentor.ieee.org/802.11/dcn/24/11-24-0567-00-0wng-wi-fi-afc-spectrum-sharing-for-radio-astronomy.pptx</w:t>
        </w:r>
      </w:hyperlink>
      <w:r>
        <w:rPr>
          <w:sz w:val="24"/>
          <w:szCs w:val="24"/>
        </w:rPr>
        <w:t xml:space="preserve"> </w:t>
      </w:r>
      <w:r w:rsidR="004C07D3">
        <w:rPr>
          <w:sz w:val="24"/>
          <w:szCs w:val="24"/>
        </w:rPr>
        <w:t xml:space="preserve"> </w:t>
      </w:r>
      <w:r w:rsidR="00EE3DF6" w:rsidRPr="004C07D3">
        <w:rPr>
          <w:sz w:val="24"/>
          <w:szCs w:val="24"/>
        </w:rPr>
        <w:t xml:space="preserve"> </w:t>
      </w:r>
    </w:p>
    <w:p w14:paraId="159B1CFC" w14:textId="4EEF665C" w:rsidR="00944753" w:rsidRDefault="00A95703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Kevin </w:t>
      </w:r>
      <w:r w:rsidR="00944753">
        <w:rPr>
          <w:sz w:val="24"/>
          <w:szCs w:val="24"/>
          <w:lang w:val="en-US"/>
        </w:rPr>
        <w:t xml:space="preserve">presented the contribution </w:t>
      </w:r>
      <w:r>
        <w:rPr>
          <w:sz w:val="24"/>
          <w:szCs w:val="24"/>
          <w:lang w:val="en-US"/>
        </w:rPr>
        <w:t>remotely</w:t>
      </w:r>
      <w:r w:rsidR="00A418D0">
        <w:rPr>
          <w:sz w:val="24"/>
          <w:szCs w:val="24"/>
          <w:lang w:val="en-US"/>
        </w:rPr>
        <w:t xml:space="preserve"> via Webex</w:t>
      </w:r>
      <w:r w:rsidR="00944753">
        <w:rPr>
          <w:sz w:val="24"/>
          <w:szCs w:val="24"/>
          <w:lang w:val="en-US"/>
        </w:rPr>
        <w:t>.</w:t>
      </w:r>
      <w:r w:rsidR="00186A1B">
        <w:rPr>
          <w:sz w:val="24"/>
          <w:szCs w:val="24"/>
          <w:lang w:val="en-US"/>
        </w:rPr>
        <w:t xml:space="preserve"> </w:t>
      </w:r>
    </w:p>
    <w:p w14:paraId="086BDBF6" w14:textId="74239F17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2B70DBCD" w14:textId="698B3EFB" w:rsidR="00DE65CA" w:rsidRPr="007A71A3" w:rsidRDefault="00186A1B" w:rsidP="007A71A3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Questioned and discussed </w:t>
      </w:r>
      <w:r w:rsidRPr="00186A1B">
        <w:rPr>
          <w:sz w:val="24"/>
          <w:szCs w:val="24"/>
          <w:lang w:val="en-US"/>
        </w:rPr>
        <w:t xml:space="preserve">what the nature of harm </w:t>
      </w:r>
      <w:r>
        <w:rPr>
          <w:sz w:val="24"/>
          <w:szCs w:val="24"/>
          <w:lang w:val="en-US"/>
        </w:rPr>
        <w:t xml:space="preserve">could be </w:t>
      </w:r>
      <w:r>
        <w:rPr>
          <w:rFonts w:eastAsia="Times New Roman"/>
          <w:sz w:val="24"/>
          <w:szCs w:val="24"/>
        </w:rPr>
        <w:t>if protection mechanism were to fail and cause some interference to RA momentarily</w:t>
      </w:r>
      <w:r w:rsidR="008C6AB5" w:rsidRPr="0098471D">
        <w:rPr>
          <w:sz w:val="24"/>
          <w:szCs w:val="24"/>
          <w:lang w:val="en-US"/>
        </w:rPr>
        <w:t>.</w:t>
      </w:r>
    </w:p>
    <w:p w14:paraId="53464F46" w14:textId="77777777" w:rsidR="00912E47" w:rsidRPr="007D517F" w:rsidRDefault="00912E47" w:rsidP="007D517F">
      <w:pPr>
        <w:spacing w:before="60" w:after="60"/>
        <w:ind w:left="1170"/>
        <w:rPr>
          <w:sz w:val="24"/>
          <w:szCs w:val="24"/>
          <w:lang w:val="en-US"/>
        </w:rPr>
      </w:pPr>
    </w:p>
    <w:p w14:paraId="12B568BD" w14:textId="53363754" w:rsidR="00CF11BD" w:rsidRDefault="00CF11BD" w:rsidP="00CF11B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#2: </w:t>
      </w:r>
      <w:r w:rsidR="00457D3C" w:rsidRPr="00457D3C">
        <w:rPr>
          <w:sz w:val="24"/>
          <w:szCs w:val="24"/>
        </w:rPr>
        <w:t>“Modeling and Generation of Realistic Network Activity,” Stefan Tschimben, Isabella Bates (University of Colorado – Boulder</w:t>
      </w:r>
      <w:r w:rsidRPr="00CF11BD">
        <w:rPr>
          <w:sz w:val="24"/>
          <w:szCs w:val="24"/>
        </w:rPr>
        <w:t>)</w:t>
      </w:r>
    </w:p>
    <w:p w14:paraId="6C58163B" w14:textId="039C73C3" w:rsidR="00A418D0" w:rsidRPr="00A418D0" w:rsidRDefault="00A418D0" w:rsidP="00A418D0">
      <w:pPr>
        <w:pStyle w:val="ListParagraph"/>
        <w:ind w:left="360"/>
        <w:rPr>
          <w:rFonts w:ascii="Times New Roman" w:hAnsi="Times New Roman"/>
          <w:sz w:val="24"/>
          <w:szCs w:val="24"/>
          <w:highlight w:val="yellow"/>
        </w:rPr>
      </w:pPr>
      <w:hyperlink r:id="rId13" w:history="1">
        <w:r w:rsidRPr="00A418D0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https://mentor.ieee.org/802.11/dcn/24/11-24-0548-00-0wng-modeling-and-generation-of-realistic-network-activity.pptx</w:t>
        </w:r>
      </w:hyperlink>
      <w:r w:rsidRPr="00A418D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7A2D45C8" w14:textId="62538D9C" w:rsidR="0089492B" w:rsidRDefault="00A418D0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Stefan</w:t>
      </w:r>
      <w:r w:rsidR="0089492B">
        <w:rPr>
          <w:sz w:val="24"/>
          <w:szCs w:val="24"/>
          <w:lang w:val="en-US"/>
        </w:rPr>
        <w:t xml:space="preserve"> presented this contribution </w:t>
      </w:r>
      <w:r>
        <w:rPr>
          <w:sz w:val="24"/>
          <w:szCs w:val="24"/>
          <w:lang w:val="en-US"/>
        </w:rPr>
        <w:t>in-person</w:t>
      </w:r>
      <w:r w:rsidR="0089492B">
        <w:rPr>
          <w:sz w:val="24"/>
          <w:szCs w:val="24"/>
          <w:lang w:val="en-US"/>
        </w:rPr>
        <w:t>.</w:t>
      </w:r>
    </w:p>
    <w:p w14:paraId="6C81C511" w14:textId="2CD172C9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77D5C392" w14:textId="3885A4E7" w:rsidR="0023019B" w:rsidRPr="00B42331" w:rsidRDefault="00A93295" w:rsidP="00B42331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the type of user accounts that the students have used</w:t>
      </w:r>
      <w:r w:rsidR="00993A87">
        <w:rPr>
          <w:sz w:val="24"/>
          <w:szCs w:val="24"/>
          <w:lang w:val="en-US"/>
        </w:rPr>
        <w:t xml:space="preserve">. </w:t>
      </w:r>
    </w:p>
    <w:p w14:paraId="33DADD3C" w14:textId="267A01D4" w:rsidR="0023019B" w:rsidRPr="0023019B" w:rsidRDefault="00993A87" w:rsidP="0023019B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the </w:t>
      </w:r>
      <w:r w:rsidR="00E44306">
        <w:rPr>
          <w:sz w:val="24"/>
          <w:szCs w:val="24"/>
          <w:lang w:val="en-US"/>
        </w:rPr>
        <w:t>rules</w:t>
      </w:r>
      <w:r w:rsidR="00E44306">
        <w:rPr>
          <w:sz w:val="24"/>
          <w:szCs w:val="24"/>
          <w:lang w:val="en-US"/>
        </w:rPr>
        <w:t xml:space="preserve"> and difficulties </w:t>
      </w:r>
      <w:r>
        <w:rPr>
          <w:sz w:val="24"/>
          <w:szCs w:val="24"/>
          <w:lang w:val="en-US"/>
        </w:rPr>
        <w:t>around data collection, and also</w:t>
      </w:r>
      <w:r w:rsidR="00E44306">
        <w:rPr>
          <w:sz w:val="24"/>
          <w:szCs w:val="24"/>
          <w:lang w:val="en-US"/>
        </w:rPr>
        <w:t xml:space="preserve"> how</w:t>
      </w:r>
      <w:r>
        <w:rPr>
          <w:sz w:val="24"/>
          <w:szCs w:val="24"/>
          <w:lang w:val="en-US"/>
        </w:rPr>
        <w:t xml:space="preserve"> </w:t>
      </w:r>
      <w:r w:rsidR="00E44306">
        <w:rPr>
          <w:sz w:val="24"/>
          <w:szCs w:val="24"/>
          <w:lang w:val="en-US"/>
        </w:rPr>
        <w:t>the data could be used for another analysis</w:t>
      </w:r>
      <w:r w:rsidR="0023019B" w:rsidRPr="0023019B">
        <w:rPr>
          <w:sz w:val="24"/>
          <w:szCs w:val="24"/>
          <w:lang w:val="en-US"/>
        </w:rPr>
        <w:t>.</w:t>
      </w:r>
    </w:p>
    <w:p w14:paraId="70494C2C" w14:textId="77777777" w:rsidR="003070F6" w:rsidRPr="007D517F" w:rsidRDefault="003070F6" w:rsidP="003070F6">
      <w:pPr>
        <w:spacing w:before="60" w:after="60"/>
        <w:ind w:left="1170"/>
        <w:rPr>
          <w:sz w:val="24"/>
          <w:szCs w:val="24"/>
          <w:lang w:val="en-US"/>
        </w:rPr>
      </w:pPr>
    </w:p>
    <w:p w14:paraId="46FC366F" w14:textId="3950236B" w:rsidR="003070F6" w:rsidRDefault="003070F6" w:rsidP="003070F6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Presentation #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: </w:t>
      </w:r>
      <w:r w:rsidRPr="003070F6">
        <w:rPr>
          <w:sz w:val="24"/>
          <w:szCs w:val="24"/>
        </w:rPr>
        <w:t>“WLAN for High-Mobility Users”</w:t>
      </w:r>
      <w:r w:rsidR="00085AD4">
        <w:rPr>
          <w:sz w:val="24"/>
          <w:szCs w:val="24"/>
        </w:rPr>
        <w:t>,</w:t>
      </w:r>
      <w:r w:rsidRPr="003070F6">
        <w:rPr>
          <w:sz w:val="24"/>
          <w:szCs w:val="24"/>
        </w:rPr>
        <w:t xml:space="preserve"> Azin Neishaboori (General Motors</w:t>
      </w:r>
      <w:r w:rsidRPr="00CF11BD">
        <w:rPr>
          <w:sz w:val="24"/>
          <w:szCs w:val="24"/>
        </w:rPr>
        <w:t>)</w:t>
      </w:r>
    </w:p>
    <w:p w14:paraId="71C48600" w14:textId="563BD328" w:rsidR="003070F6" w:rsidRDefault="003070F6" w:rsidP="003070F6">
      <w:pPr>
        <w:pStyle w:val="ListParagraph"/>
        <w:ind w:left="360"/>
        <w:rPr>
          <w:rFonts w:ascii="Times New Roman" w:hAnsi="Times New Roman"/>
          <w:sz w:val="24"/>
          <w:szCs w:val="24"/>
          <w:lang w:val="en-GB"/>
        </w:rPr>
      </w:pPr>
      <w:hyperlink r:id="rId14" w:history="1">
        <w:r w:rsidRPr="00091B47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https://mentor.ieee.org/802.11/dcn/24/11-24-0378-00-0wng-wlan-for-high-mobility-users.potx</w:t>
        </w:r>
      </w:hyperlink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0743F28" w14:textId="073E1E7B" w:rsidR="003070F6" w:rsidRDefault="00CF6DEB" w:rsidP="003070F6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Azin</w:t>
      </w:r>
      <w:r w:rsidR="003070F6">
        <w:rPr>
          <w:sz w:val="24"/>
          <w:szCs w:val="24"/>
          <w:lang w:val="en-US"/>
        </w:rPr>
        <w:t xml:space="preserve"> presented this contribution in-person.</w:t>
      </w:r>
    </w:p>
    <w:p w14:paraId="56A79083" w14:textId="77777777" w:rsidR="003070F6" w:rsidRDefault="003070F6" w:rsidP="003070F6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755FC728" w14:textId="22BBD8CC" w:rsidR="003070F6" w:rsidRPr="00B42331" w:rsidRDefault="00D9471F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the type of Wi-Fi networks that vehicles may connect to, e.g., operators’ Wi-Fi network, stores/shops’ Wi-Fi network, etc</w:t>
      </w:r>
      <w:r w:rsidR="003070F6">
        <w:rPr>
          <w:sz w:val="24"/>
          <w:szCs w:val="24"/>
          <w:lang w:val="en-US"/>
        </w:rPr>
        <w:t>.</w:t>
      </w:r>
    </w:p>
    <w:p w14:paraId="05D0E9D8" w14:textId="57665027" w:rsidR="00D9471F" w:rsidRDefault="00D9471F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the internal vs. external Wi-Fi connectivity for vehicles; </w:t>
      </w:r>
      <w:r w:rsidR="00717754">
        <w:rPr>
          <w:sz w:val="24"/>
          <w:szCs w:val="24"/>
          <w:lang w:val="en-US"/>
        </w:rPr>
        <w:t>the capability of external Wi-Fi connectivity is supported now in the vehicles; and</w:t>
      </w:r>
      <w:r>
        <w:rPr>
          <w:sz w:val="24"/>
          <w:szCs w:val="24"/>
          <w:lang w:val="en-US"/>
        </w:rPr>
        <w:t xml:space="preserve"> a vehicle can be a Wi-Fi AP </w:t>
      </w:r>
      <w:r w:rsidR="00717754">
        <w:rPr>
          <w:sz w:val="24"/>
          <w:szCs w:val="24"/>
          <w:lang w:val="en-US"/>
        </w:rPr>
        <w:t xml:space="preserve">or a non-AP STA. </w:t>
      </w:r>
    </w:p>
    <w:p w14:paraId="5A4BC653" w14:textId="2343422F" w:rsidR="00717754" w:rsidRDefault="00003EA0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Commented that</w:t>
      </w:r>
      <w:r w:rsidR="005B7C11">
        <w:rPr>
          <w:sz w:val="24"/>
          <w:szCs w:val="24"/>
          <w:lang w:val="en-US"/>
        </w:rPr>
        <w:t xml:space="preserve"> the relevant work has been discussed or addressed in previous 802.11 projects, e.g., 802.11ai</w:t>
      </w:r>
      <w:r w:rsidR="009769C4">
        <w:rPr>
          <w:sz w:val="24"/>
          <w:szCs w:val="24"/>
          <w:lang w:val="en-US"/>
        </w:rPr>
        <w:t xml:space="preserve">, 802.11bd, etc., </w:t>
      </w:r>
      <w:r>
        <w:rPr>
          <w:sz w:val="24"/>
          <w:szCs w:val="24"/>
          <w:lang w:val="en-US"/>
        </w:rPr>
        <w:t xml:space="preserve">particularly some PHY features, e.g., midamble, coding, etc., and </w:t>
      </w:r>
      <w:r w:rsidR="009769C4">
        <w:rPr>
          <w:sz w:val="24"/>
          <w:szCs w:val="24"/>
          <w:lang w:val="en-US"/>
        </w:rPr>
        <w:t xml:space="preserve">suggested to </w:t>
      </w:r>
      <w:r>
        <w:rPr>
          <w:sz w:val="24"/>
          <w:szCs w:val="24"/>
          <w:lang w:val="en-US"/>
        </w:rPr>
        <w:t>collect and study</w:t>
      </w:r>
      <w:r w:rsidR="009769C4">
        <w:rPr>
          <w:sz w:val="24"/>
          <w:szCs w:val="24"/>
          <w:lang w:val="en-US"/>
        </w:rPr>
        <w:t xml:space="preserve"> the existing </w:t>
      </w:r>
      <w:r>
        <w:rPr>
          <w:sz w:val="24"/>
          <w:szCs w:val="24"/>
          <w:lang w:val="en-US"/>
        </w:rPr>
        <w:t xml:space="preserve">802.11 </w:t>
      </w:r>
      <w:r w:rsidR="009769C4">
        <w:rPr>
          <w:sz w:val="24"/>
          <w:szCs w:val="24"/>
          <w:lang w:val="en-US"/>
        </w:rPr>
        <w:t xml:space="preserve">features </w:t>
      </w:r>
      <w:r>
        <w:rPr>
          <w:sz w:val="24"/>
          <w:szCs w:val="24"/>
          <w:lang w:val="en-US"/>
        </w:rPr>
        <w:t>/ functionalities.</w:t>
      </w:r>
    </w:p>
    <w:p w14:paraId="619DF23D" w14:textId="3470B7AD" w:rsidR="001561AF" w:rsidRDefault="001561AF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Suggest </w:t>
      </w:r>
      <w:r w:rsidR="001D4E13">
        <w:rPr>
          <w:sz w:val="24"/>
          <w:szCs w:val="24"/>
          <w:lang w:val="en-US"/>
        </w:rPr>
        <w:t>having</w:t>
      </w:r>
      <w:r>
        <w:rPr>
          <w:sz w:val="24"/>
          <w:szCs w:val="24"/>
          <w:lang w:val="en-US"/>
        </w:rPr>
        <w:t xml:space="preserve"> a clear specification for each layer, with regarding to </w:t>
      </w:r>
      <w:r w:rsidR="001D4E13">
        <w:rPr>
          <w:sz w:val="24"/>
          <w:szCs w:val="24"/>
          <w:lang w:val="en-US"/>
        </w:rPr>
        <w:t>the requirements and solutions to support high mobility users.</w:t>
      </w:r>
    </w:p>
    <w:p w14:paraId="76683400" w14:textId="254E7A4E" w:rsidR="003070F6" w:rsidRDefault="001D4E13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WNG Chair encouraged </w:t>
      </w:r>
      <w:r w:rsidR="00201069">
        <w:rPr>
          <w:sz w:val="24"/>
          <w:szCs w:val="24"/>
          <w:lang w:val="en-US"/>
        </w:rPr>
        <w:t>to continue further discussions offline and bring in contributions to 802.11bn TG</w:t>
      </w:r>
      <w:r w:rsidR="003070F6" w:rsidRPr="0023019B">
        <w:rPr>
          <w:sz w:val="24"/>
          <w:szCs w:val="24"/>
          <w:lang w:val="en-US"/>
        </w:rPr>
        <w:t>.</w:t>
      </w:r>
    </w:p>
    <w:p w14:paraId="05338A54" w14:textId="09DC3302" w:rsidR="00201069" w:rsidRPr="0023019B" w:rsidRDefault="00193156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Due to time limit, questions in Webex chat window </w:t>
      </w:r>
      <w:r w:rsidR="00BF4382">
        <w:rPr>
          <w:sz w:val="24"/>
          <w:szCs w:val="24"/>
          <w:lang w:val="en-US"/>
        </w:rPr>
        <w:t>were</w:t>
      </w:r>
      <w:r>
        <w:rPr>
          <w:sz w:val="24"/>
          <w:szCs w:val="24"/>
          <w:lang w:val="en-US"/>
        </w:rPr>
        <w:t xml:space="preserve"> not discussed during the meeting</w:t>
      </w:r>
      <w:r w:rsidR="00085AD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085AD4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ffline discussions</w:t>
      </w:r>
      <w:r w:rsidR="00085AD4">
        <w:rPr>
          <w:sz w:val="24"/>
          <w:szCs w:val="24"/>
          <w:lang w:val="en-US"/>
        </w:rPr>
        <w:t xml:space="preserve"> were encouraged</w:t>
      </w:r>
      <w:r>
        <w:rPr>
          <w:sz w:val="24"/>
          <w:szCs w:val="24"/>
          <w:lang w:val="en-US"/>
        </w:rPr>
        <w:t>.</w:t>
      </w:r>
    </w:p>
    <w:p w14:paraId="169FE88D" w14:textId="77777777" w:rsidR="003070F6" w:rsidRPr="007D517F" w:rsidRDefault="003070F6" w:rsidP="003070F6">
      <w:pPr>
        <w:spacing w:before="60" w:after="60"/>
        <w:ind w:left="1170"/>
        <w:rPr>
          <w:sz w:val="24"/>
          <w:szCs w:val="24"/>
          <w:lang w:val="en-US"/>
        </w:rPr>
      </w:pPr>
    </w:p>
    <w:p w14:paraId="0FA92924" w14:textId="20179D5F" w:rsidR="003070F6" w:rsidRDefault="003070F6" w:rsidP="003070F6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Presentation #</w:t>
      </w:r>
      <w:r>
        <w:rPr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070F6">
        <w:rPr>
          <w:sz w:val="24"/>
          <w:szCs w:val="24"/>
        </w:rPr>
        <w:t>“Data offload using WLAN in connected vehicle case</w:t>
      </w:r>
      <w:r w:rsidR="00085AD4">
        <w:rPr>
          <w:sz w:val="24"/>
          <w:szCs w:val="24"/>
        </w:rPr>
        <w:t>”,</w:t>
      </w:r>
      <w:r w:rsidRPr="003070F6">
        <w:rPr>
          <w:sz w:val="24"/>
          <w:szCs w:val="24"/>
        </w:rPr>
        <w:t xml:space="preserve"> Jing Ma (Toyota Motor Corporation</w:t>
      </w:r>
      <w:r w:rsidRPr="00CF11BD">
        <w:rPr>
          <w:sz w:val="24"/>
          <w:szCs w:val="24"/>
        </w:rPr>
        <w:t>)</w:t>
      </w:r>
    </w:p>
    <w:p w14:paraId="44E0B2D5" w14:textId="0517A931" w:rsidR="003070F6" w:rsidRDefault="00CF6DEB" w:rsidP="003070F6">
      <w:pPr>
        <w:pStyle w:val="ListParagraph"/>
        <w:ind w:left="360"/>
        <w:rPr>
          <w:rFonts w:ascii="Times New Roman" w:hAnsi="Times New Roman"/>
          <w:sz w:val="24"/>
          <w:szCs w:val="24"/>
          <w:lang w:val="en-GB"/>
        </w:rPr>
      </w:pPr>
      <w:hyperlink r:id="rId15" w:history="1">
        <w:r w:rsidRPr="00091B47">
          <w:rPr>
            <w:rStyle w:val="Hyperlink"/>
            <w:rFonts w:ascii="Times New Roman" w:hAnsi="Times New Roman"/>
            <w:sz w:val="24"/>
            <w:szCs w:val="24"/>
            <w:lang w:val="en-GB"/>
          </w:rPr>
          <w:t>https://mentor.ieee.org/802.11/dcn/24/11-24-0415-01-0wng-data-offload-using-wlan-in-connected-vehicle-case.pptx</w:t>
        </w:r>
      </w:hyperlink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601E644" w14:textId="77598E20" w:rsidR="003070F6" w:rsidRDefault="00CF6DEB" w:rsidP="003070F6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Jing</w:t>
      </w:r>
      <w:r w:rsidR="003070F6">
        <w:rPr>
          <w:sz w:val="24"/>
          <w:szCs w:val="24"/>
          <w:lang w:val="en-US"/>
        </w:rPr>
        <w:t xml:space="preserve"> presented this contribution in-person.</w:t>
      </w:r>
    </w:p>
    <w:p w14:paraId="71EBA4C1" w14:textId="77777777" w:rsidR="003070F6" w:rsidRDefault="003070F6" w:rsidP="003070F6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6309199E" w14:textId="223F8E35" w:rsidR="00A12EB5" w:rsidRDefault="00A12EB5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Commented that many of the identified issues in the contribution have been discussed or addressed in previous 802.11 projects, e.g., 802.11bi, 802.11bd,</w:t>
      </w:r>
      <w:r w:rsidR="009B4984">
        <w:rPr>
          <w:sz w:val="24"/>
          <w:szCs w:val="24"/>
          <w:lang w:val="en-US"/>
        </w:rPr>
        <w:t xml:space="preserve"> 802.11bc,</w:t>
      </w:r>
      <w:r w:rsidR="00A83FEE">
        <w:rPr>
          <w:sz w:val="24"/>
          <w:szCs w:val="24"/>
          <w:lang w:val="en-US"/>
        </w:rPr>
        <w:t xml:space="preserve"> 802.11be, </w:t>
      </w:r>
      <w:r>
        <w:rPr>
          <w:sz w:val="24"/>
          <w:szCs w:val="24"/>
          <w:lang w:val="en-US"/>
        </w:rPr>
        <w:t xml:space="preserve">etc. </w:t>
      </w:r>
    </w:p>
    <w:p w14:paraId="284D51BB" w14:textId="3D2F9953" w:rsidR="009B4984" w:rsidRDefault="009B4984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Commented that it </w:t>
      </w:r>
      <w:r w:rsidRPr="009B4984">
        <w:rPr>
          <w:sz w:val="24"/>
          <w:szCs w:val="24"/>
          <w:lang w:val="en-US"/>
        </w:rPr>
        <w:t>may</w:t>
      </w:r>
      <w:r>
        <w:rPr>
          <w:sz w:val="24"/>
          <w:szCs w:val="24"/>
          <w:lang w:val="en-US"/>
        </w:rPr>
        <w:t xml:space="preserve"> </w:t>
      </w:r>
      <w:r w:rsidRPr="009B4984">
        <w:rPr>
          <w:sz w:val="24"/>
          <w:szCs w:val="24"/>
          <w:lang w:val="en-US"/>
        </w:rPr>
        <w:t xml:space="preserve">be </w:t>
      </w:r>
      <w:r>
        <w:rPr>
          <w:sz w:val="24"/>
          <w:szCs w:val="24"/>
          <w:lang w:val="en-US"/>
        </w:rPr>
        <w:t xml:space="preserve">the time </w:t>
      </w:r>
      <w:r w:rsidRPr="009B4984">
        <w:rPr>
          <w:sz w:val="24"/>
          <w:szCs w:val="24"/>
          <w:lang w:val="en-US"/>
        </w:rPr>
        <w:t xml:space="preserve">to extend what have been done </w:t>
      </w:r>
      <w:r>
        <w:rPr>
          <w:sz w:val="24"/>
          <w:szCs w:val="24"/>
          <w:lang w:val="en-US"/>
        </w:rPr>
        <w:t>previously in 802.11bd, etc</w:t>
      </w:r>
      <w:r w:rsidRPr="009B498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Bas</w:t>
      </w:r>
      <w:r w:rsidR="00A83FEE">
        <w:rPr>
          <w:sz w:val="24"/>
          <w:szCs w:val="24"/>
          <w:lang w:val="en-US"/>
        </w:rPr>
        <w:t>ed</w:t>
      </w:r>
      <w:r>
        <w:rPr>
          <w:sz w:val="24"/>
          <w:szCs w:val="24"/>
          <w:lang w:val="en-US"/>
        </w:rPr>
        <w:t xml:space="preserve"> on a</w:t>
      </w:r>
      <w:r w:rsidRPr="009B4984">
        <w:rPr>
          <w:sz w:val="24"/>
          <w:szCs w:val="24"/>
          <w:lang w:val="en-US"/>
        </w:rPr>
        <w:t>pplication</w:t>
      </w:r>
      <w:r>
        <w:rPr>
          <w:sz w:val="24"/>
          <w:szCs w:val="24"/>
          <w:lang w:val="en-US"/>
        </w:rPr>
        <w:t>s</w:t>
      </w:r>
      <w:r w:rsidRPr="009B498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 w:rsidRPr="009B4984">
        <w:rPr>
          <w:sz w:val="24"/>
          <w:szCs w:val="24"/>
          <w:lang w:val="en-US"/>
        </w:rPr>
        <w:t xml:space="preserve"> use cases</w:t>
      </w:r>
      <w:r>
        <w:rPr>
          <w:sz w:val="24"/>
          <w:szCs w:val="24"/>
          <w:lang w:val="en-US"/>
        </w:rPr>
        <w:t xml:space="preserve">, as well as the existing tools in the </w:t>
      </w:r>
      <w:r w:rsidR="00A83FEE" w:rsidRPr="009B4984">
        <w:rPr>
          <w:sz w:val="24"/>
          <w:szCs w:val="24"/>
          <w:lang w:val="en-US"/>
        </w:rPr>
        <w:t>toolboxes</w:t>
      </w:r>
      <w:r w:rsidRPr="009B4984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to identify </w:t>
      </w:r>
      <w:r w:rsidRPr="009B4984">
        <w:rPr>
          <w:sz w:val="24"/>
          <w:szCs w:val="24"/>
          <w:lang w:val="en-US"/>
        </w:rPr>
        <w:t>what else are needed</w:t>
      </w:r>
      <w:r>
        <w:rPr>
          <w:sz w:val="24"/>
          <w:szCs w:val="24"/>
          <w:lang w:val="en-US"/>
        </w:rPr>
        <w:t xml:space="preserve">, what are the </w:t>
      </w:r>
      <w:r w:rsidRPr="009B4984">
        <w:rPr>
          <w:sz w:val="24"/>
          <w:szCs w:val="24"/>
          <w:lang w:val="en-US"/>
        </w:rPr>
        <w:t>gaps.</w:t>
      </w:r>
    </w:p>
    <w:p w14:paraId="7E1F2E1D" w14:textId="3D491908" w:rsidR="006A2EFD" w:rsidRDefault="006A2EFD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Commented that t</w:t>
      </w:r>
      <w:r w:rsidRPr="006A2EFD">
        <w:rPr>
          <w:sz w:val="24"/>
          <w:szCs w:val="24"/>
          <w:lang w:val="en-US"/>
        </w:rPr>
        <w:t xml:space="preserve">he use cases addressed </w:t>
      </w:r>
      <w:r>
        <w:rPr>
          <w:sz w:val="24"/>
          <w:szCs w:val="24"/>
          <w:lang w:val="en-US"/>
        </w:rPr>
        <w:t xml:space="preserve">in the contribution </w:t>
      </w:r>
      <w:r w:rsidRPr="006A2EFD">
        <w:rPr>
          <w:sz w:val="24"/>
          <w:szCs w:val="24"/>
          <w:lang w:val="en-US"/>
        </w:rPr>
        <w:t>are for internet connectivity, not vehicle to vehicle.</w:t>
      </w:r>
      <w:r w:rsidR="00012162">
        <w:rPr>
          <w:sz w:val="24"/>
          <w:szCs w:val="24"/>
          <w:lang w:val="en-US"/>
        </w:rPr>
        <w:t xml:space="preserve"> T</w:t>
      </w:r>
      <w:r w:rsidR="00012162" w:rsidRPr="00012162">
        <w:rPr>
          <w:sz w:val="24"/>
          <w:szCs w:val="24"/>
          <w:lang w:val="en-US"/>
        </w:rPr>
        <w:t xml:space="preserve">here might be parts of </w:t>
      </w:r>
      <w:r w:rsidR="00D95766">
        <w:rPr>
          <w:sz w:val="24"/>
          <w:szCs w:val="24"/>
          <w:lang w:val="en-US"/>
        </w:rPr>
        <w:t>802.11</w:t>
      </w:r>
      <w:r w:rsidR="00012162" w:rsidRPr="00012162">
        <w:rPr>
          <w:sz w:val="24"/>
          <w:szCs w:val="24"/>
          <w:lang w:val="en-US"/>
        </w:rPr>
        <w:t xml:space="preserve">bd PHY which could be leveraged in the </w:t>
      </w:r>
      <w:r w:rsidR="00D95766">
        <w:rPr>
          <w:sz w:val="24"/>
          <w:szCs w:val="24"/>
          <w:lang w:val="en-US"/>
        </w:rPr>
        <w:t>802.</w:t>
      </w:r>
      <w:r w:rsidR="00012162" w:rsidRPr="00012162">
        <w:rPr>
          <w:sz w:val="24"/>
          <w:szCs w:val="24"/>
          <w:lang w:val="en-US"/>
        </w:rPr>
        <w:t>11bn</w:t>
      </w:r>
      <w:r w:rsidR="00D95766">
        <w:rPr>
          <w:sz w:val="24"/>
          <w:szCs w:val="24"/>
          <w:lang w:val="en-US"/>
        </w:rPr>
        <w:t>.</w:t>
      </w:r>
    </w:p>
    <w:p w14:paraId="781C6916" w14:textId="2E9969FA" w:rsidR="003070F6" w:rsidRPr="00B42331" w:rsidRDefault="002925B0" w:rsidP="003070F6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Commented that some 802.11bn proposals, e.g., multi-AP association, could help to address some of the gaps</w:t>
      </w:r>
      <w:r w:rsidR="003070F6">
        <w:rPr>
          <w:sz w:val="24"/>
          <w:szCs w:val="24"/>
          <w:lang w:val="en-US"/>
        </w:rPr>
        <w:t>.</w:t>
      </w:r>
    </w:p>
    <w:p w14:paraId="31D58C81" w14:textId="77777777" w:rsidR="002B63D3" w:rsidRPr="0098471D" w:rsidRDefault="002B63D3" w:rsidP="002B63D3">
      <w:pPr>
        <w:spacing w:before="60" w:after="60"/>
        <w:ind w:left="1170"/>
        <w:rPr>
          <w:sz w:val="24"/>
          <w:szCs w:val="24"/>
          <w:lang w:val="en-US"/>
        </w:rPr>
      </w:pPr>
    </w:p>
    <w:p w14:paraId="2F241E71" w14:textId="2FF1A8DD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</w:t>
      </w:r>
      <w:r w:rsidR="002B63D3">
        <w:rPr>
          <w:sz w:val="24"/>
          <w:lang w:val="en-US"/>
        </w:rPr>
        <w:t xml:space="preserve">for </w:t>
      </w:r>
      <w:r w:rsidR="00A418D0">
        <w:rPr>
          <w:sz w:val="24"/>
          <w:lang w:val="en-US"/>
        </w:rPr>
        <w:t>May</w:t>
      </w:r>
      <w:r w:rsidR="00112A77">
        <w:rPr>
          <w:sz w:val="24"/>
          <w:lang w:val="en-US"/>
        </w:rPr>
        <w:t xml:space="preserve"> 202</w:t>
      </w:r>
      <w:r w:rsidR="0053461A">
        <w:rPr>
          <w:sz w:val="24"/>
          <w:lang w:val="en-US"/>
        </w:rPr>
        <w:t>4</w:t>
      </w:r>
      <w:r w:rsidR="001367AE" w:rsidRPr="00A0678D">
        <w:rPr>
          <w:sz w:val="24"/>
          <w:lang w:val="en-US"/>
        </w:rPr>
        <w:t>:</w:t>
      </w:r>
    </w:p>
    <w:p w14:paraId="48AC78DE" w14:textId="2B655547" w:rsidR="007B7185" w:rsidRPr="005965EB" w:rsidRDefault="001367AE" w:rsidP="005965EB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3149AA">
        <w:rPr>
          <w:sz w:val="24"/>
          <w:szCs w:val="24"/>
          <w:lang w:val="en-US"/>
        </w:rPr>
        <w:t>202</w:t>
      </w:r>
      <w:r w:rsidR="0053461A">
        <w:rPr>
          <w:sz w:val="24"/>
          <w:szCs w:val="24"/>
          <w:lang w:val="en-US"/>
        </w:rPr>
        <w:t>4</w:t>
      </w:r>
      <w:r w:rsidR="003149AA">
        <w:rPr>
          <w:sz w:val="24"/>
          <w:szCs w:val="24"/>
          <w:lang w:val="en-US"/>
        </w:rPr>
        <w:t>-</w:t>
      </w:r>
      <w:r w:rsidR="00A418D0">
        <w:rPr>
          <w:sz w:val="24"/>
          <w:szCs w:val="24"/>
          <w:lang w:val="en-US"/>
        </w:rPr>
        <w:t>May</w:t>
      </w:r>
      <w:r w:rsidR="003149AA">
        <w:rPr>
          <w:sz w:val="24"/>
          <w:szCs w:val="24"/>
          <w:lang w:val="en-US"/>
        </w:rPr>
        <w:t xml:space="preserve"> </w:t>
      </w:r>
      <w:r w:rsidR="00086AC5">
        <w:rPr>
          <w:sz w:val="24"/>
          <w:szCs w:val="24"/>
          <w:lang w:val="en-US"/>
        </w:rPr>
        <w:t>meeting</w:t>
      </w:r>
      <w:r w:rsidRPr="0070566B">
        <w:rPr>
          <w:sz w:val="24"/>
          <w:szCs w:val="24"/>
          <w:lang w:val="en-US"/>
        </w:rPr>
        <w:t>.</w:t>
      </w:r>
    </w:p>
    <w:p w14:paraId="2E38AD8B" w14:textId="67172906" w:rsid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>Any other business</w:t>
      </w:r>
      <w:r w:rsidR="00A62B6A">
        <w:rPr>
          <w:sz w:val="24"/>
          <w:szCs w:val="24"/>
          <w:lang w:val="en-US"/>
        </w:rPr>
        <w:t>: none.</w:t>
      </w:r>
    </w:p>
    <w:p w14:paraId="3CF100F0" w14:textId="49DA68AF" w:rsidR="00E71B13" w:rsidRPr="0021162A" w:rsidRDefault="00016BE9" w:rsidP="002F32F5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A418D0">
        <w:rPr>
          <w:sz w:val="24"/>
          <w:szCs w:val="24"/>
          <w:lang w:val="en-US"/>
        </w:rPr>
        <w:t>10:00</w:t>
      </w:r>
      <w:r w:rsidR="00621CDE">
        <w:rPr>
          <w:sz w:val="24"/>
          <w:szCs w:val="24"/>
          <w:lang w:val="en-US"/>
        </w:rPr>
        <w:t>a</w:t>
      </w:r>
      <w:r w:rsidR="002E2D90">
        <w:rPr>
          <w:sz w:val="24"/>
          <w:szCs w:val="24"/>
          <w:lang w:val="en-US"/>
        </w:rPr>
        <w:t>m</w:t>
      </w:r>
      <w:r w:rsidR="001367AE" w:rsidRPr="0070566B">
        <w:rPr>
          <w:sz w:val="24"/>
          <w:szCs w:val="24"/>
          <w:lang w:val="en-US"/>
        </w:rPr>
        <w:t xml:space="preserve"> </w:t>
      </w:r>
      <w:r w:rsidR="00A418D0">
        <w:rPr>
          <w:sz w:val="24"/>
          <w:szCs w:val="24"/>
          <w:lang w:val="en-US"/>
        </w:rPr>
        <w:t>Denver</w:t>
      </w:r>
      <w:r w:rsidR="009101E8">
        <w:rPr>
          <w:sz w:val="24"/>
          <w:szCs w:val="24"/>
          <w:lang w:val="en-US"/>
        </w:rPr>
        <w:t xml:space="preserve"> </w:t>
      </w:r>
      <w:r w:rsidR="00035775">
        <w:rPr>
          <w:sz w:val="24"/>
          <w:szCs w:val="24"/>
          <w:lang w:val="en-US"/>
        </w:rPr>
        <w:t>Time</w:t>
      </w:r>
      <w:r w:rsidR="00B0479F">
        <w:rPr>
          <w:sz w:val="24"/>
          <w:szCs w:val="24"/>
          <w:lang w:val="en-US"/>
        </w:rPr>
        <w:t>.</w:t>
      </w:r>
      <w:r w:rsidR="00D124CF" w:rsidRPr="0021162A">
        <w:rPr>
          <w:lang w:val="en-US"/>
        </w:rPr>
        <w:t xml:space="preserve"> </w:t>
      </w:r>
    </w:p>
    <w:sectPr w:rsidR="00E71B13" w:rsidRPr="0021162A" w:rsidSect="004264F9">
      <w:headerReference w:type="default" r:id="rId16"/>
      <w:footerReference w:type="default" r:id="rId17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32F4" w14:textId="77777777" w:rsidR="001836AA" w:rsidRDefault="001836AA">
      <w:r>
        <w:separator/>
      </w:r>
    </w:p>
  </w:endnote>
  <w:endnote w:type="continuationSeparator" w:id="0">
    <w:p w14:paraId="77F1594E" w14:textId="77777777" w:rsidR="001836AA" w:rsidRDefault="0018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CCAA" w14:textId="77777777" w:rsidR="001836AA" w:rsidRDefault="001836AA">
      <w:r>
        <w:separator/>
      </w:r>
    </w:p>
  </w:footnote>
  <w:footnote w:type="continuationSeparator" w:id="0">
    <w:p w14:paraId="5D7E1138" w14:textId="77777777" w:rsidR="001836AA" w:rsidRDefault="0018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6F632E4E" w:rsidR="007F7C0E" w:rsidRDefault="003A5ECC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D10D7">
      <w:t xml:space="preserve"> 20</w:t>
    </w:r>
    <w:r w:rsidR="007D42AA">
      <w:t>2</w:t>
    </w:r>
    <w:r>
      <w:t>4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>
        <w:t>4</w:t>
      </w:r>
      <w:r w:rsidR="00E724E0">
        <w:t>/</w:t>
      </w:r>
      <w:r>
        <w:t>0581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547"/>
    <w:multiLevelType w:val="hybridMultilevel"/>
    <w:tmpl w:val="F1308738"/>
    <w:lvl w:ilvl="0" w:tplc="E16C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EE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08D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2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C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6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2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464F72"/>
    <w:multiLevelType w:val="hybridMultilevel"/>
    <w:tmpl w:val="517C9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2DE6"/>
    <w:multiLevelType w:val="hybridMultilevel"/>
    <w:tmpl w:val="3FDA207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E14990"/>
    <w:multiLevelType w:val="hybridMultilevel"/>
    <w:tmpl w:val="BD24AA3C"/>
    <w:lvl w:ilvl="0" w:tplc="5A98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2E5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ECF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E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A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9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C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8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8"/>
  </w:num>
  <w:num w:numId="2" w16cid:durableId="752778027">
    <w:abstractNumId w:val="9"/>
  </w:num>
  <w:num w:numId="3" w16cid:durableId="944116011">
    <w:abstractNumId w:val="3"/>
  </w:num>
  <w:num w:numId="4" w16cid:durableId="1860314181">
    <w:abstractNumId w:val="13"/>
  </w:num>
  <w:num w:numId="5" w16cid:durableId="296034518">
    <w:abstractNumId w:val="15"/>
  </w:num>
  <w:num w:numId="6" w16cid:durableId="1828353875">
    <w:abstractNumId w:val="2"/>
  </w:num>
  <w:num w:numId="7" w16cid:durableId="282462158">
    <w:abstractNumId w:val="16"/>
  </w:num>
  <w:num w:numId="8" w16cid:durableId="579221580">
    <w:abstractNumId w:val="5"/>
  </w:num>
  <w:num w:numId="9" w16cid:durableId="1442141737">
    <w:abstractNumId w:val="6"/>
  </w:num>
  <w:num w:numId="10" w16cid:durableId="168839709">
    <w:abstractNumId w:val="20"/>
  </w:num>
  <w:num w:numId="11" w16cid:durableId="1158571931">
    <w:abstractNumId w:val="14"/>
  </w:num>
  <w:num w:numId="12" w16cid:durableId="745956291">
    <w:abstractNumId w:val="17"/>
  </w:num>
  <w:num w:numId="13" w16cid:durableId="79496217">
    <w:abstractNumId w:val="10"/>
  </w:num>
  <w:num w:numId="14" w16cid:durableId="720401879">
    <w:abstractNumId w:val="21"/>
  </w:num>
  <w:num w:numId="15" w16cid:durableId="1129781357">
    <w:abstractNumId w:val="12"/>
  </w:num>
  <w:num w:numId="16" w16cid:durableId="1884709942">
    <w:abstractNumId w:val="7"/>
  </w:num>
  <w:num w:numId="17" w16cid:durableId="1699039136">
    <w:abstractNumId w:val="18"/>
  </w:num>
  <w:num w:numId="18" w16cid:durableId="1858736302">
    <w:abstractNumId w:val="19"/>
  </w:num>
  <w:num w:numId="19" w16cid:durableId="1077705347">
    <w:abstractNumId w:val="22"/>
  </w:num>
  <w:num w:numId="20" w16cid:durableId="1876652028">
    <w:abstractNumId w:val="1"/>
  </w:num>
  <w:num w:numId="21" w16cid:durableId="1669210263">
    <w:abstractNumId w:val="4"/>
  </w:num>
  <w:num w:numId="22" w16cid:durableId="1625652993">
    <w:abstractNumId w:val="11"/>
  </w:num>
  <w:num w:numId="23" w16cid:durableId="13752749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3EA0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2162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316E"/>
    <w:rsid w:val="00053BDD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6886"/>
    <w:rsid w:val="00067169"/>
    <w:rsid w:val="000672D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FBE"/>
    <w:rsid w:val="000829CE"/>
    <w:rsid w:val="0008345E"/>
    <w:rsid w:val="000847C7"/>
    <w:rsid w:val="00084EC6"/>
    <w:rsid w:val="00085690"/>
    <w:rsid w:val="00085AD4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1E45"/>
    <w:rsid w:val="00092F55"/>
    <w:rsid w:val="00096920"/>
    <w:rsid w:val="00096BAF"/>
    <w:rsid w:val="000A0AF7"/>
    <w:rsid w:val="000A2264"/>
    <w:rsid w:val="000A2E0E"/>
    <w:rsid w:val="000A4A10"/>
    <w:rsid w:val="000A5F28"/>
    <w:rsid w:val="000A6309"/>
    <w:rsid w:val="000A6F50"/>
    <w:rsid w:val="000A7C5E"/>
    <w:rsid w:val="000A7F5A"/>
    <w:rsid w:val="000B0322"/>
    <w:rsid w:val="000B0525"/>
    <w:rsid w:val="000B0AB8"/>
    <w:rsid w:val="000B2275"/>
    <w:rsid w:val="000B2713"/>
    <w:rsid w:val="000B3DED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7C41"/>
    <w:rsid w:val="000F0187"/>
    <w:rsid w:val="000F2519"/>
    <w:rsid w:val="000F3B72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9F3"/>
    <w:rsid w:val="00120E00"/>
    <w:rsid w:val="00120F32"/>
    <w:rsid w:val="00121AD2"/>
    <w:rsid w:val="00123B8D"/>
    <w:rsid w:val="0012427F"/>
    <w:rsid w:val="00124EE1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61AF"/>
    <w:rsid w:val="001577B2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6BAB"/>
    <w:rsid w:val="00176F75"/>
    <w:rsid w:val="00177BE5"/>
    <w:rsid w:val="00180655"/>
    <w:rsid w:val="00180C8E"/>
    <w:rsid w:val="00180CF3"/>
    <w:rsid w:val="00183314"/>
    <w:rsid w:val="001836AA"/>
    <w:rsid w:val="0018377E"/>
    <w:rsid w:val="00186241"/>
    <w:rsid w:val="001865A2"/>
    <w:rsid w:val="00186A1B"/>
    <w:rsid w:val="001877AB"/>
    <w:rsid w:val="00187F68"/>
    <w:rsid w:val="00191583"/>
    <w:rsid w:val="001919F5"/>
    <w:rsid w:val="0019299F"/>
    <w:rsid w:val="00192AEC"/>
    <w:rsid w:val="00193156"/>
    <w:rsid w:val="0019372E"/>
    <w:rsid w:val="001937D6"/>
    <w:rsid w:val="00193C67"/>
    <w:rsid w:val="00195A1D"/>
    <w:rsid w:val="00195BF5"/>
    <w:rsid w:val="00196CE9"/>
    <w:rsid w:val="00196DE1"/>
    <w:rsid w:val="0019706B"/>
    <w:rsid w:val="0019751A"/>
    <w:rsid w:val="001A1344"/>
    <w:rsid w:val="001A1DB6"/>
    <w:rsid w:val="001A2153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95B"/>
    <w:rsid w:val="001C4C1D"/>
    <w:rsid w:val="001C5669"/>
    <w:rsid w:val="001D09AB"/>
    <w:rsid w:val="001D0A79"/>
    <w:rsid w:val="001D0D43"/>
    <w:rsid w:val="001D1960"/>
    <w:rsid w:val="001D196C"/>
    <w:rsid w:val="001D1A7E"/>
    <w:rsid w:val="001D2001"/>
    <w:rsid w:val="001D2756"/>
    <w:rsid w:val="001D367E"/>
    <w:rsid w:val="001D4E13"/>
    <w:rsid w:val="001D5FBB"/>
    <w:rsid w:val="001D63F7"/>
    <w:rsid w:val="001D64CA"/>
    <w:rsid w:val="001D723B"/>
    <w:rsid w:val="001E08F1"/>
    <w:rsid w:val="001E109E"/>
    <w:rsid w:val="001E13B5"/>
    <w:rsid w:val="001E21A1"/>
    <w:rsid w:val="001E243F"/>
    <w:rsid w:val="001E2DE9"/>
    <w:rsid w:val="001E39E7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876"/>
    <w:rsid w:val="001F5952"/>
    <w:rsid w:val="00201069"/>
    <w:rsid w:val="00203CDD"/>
    <w:rsid w:val="002051A7"/>
    <w:rsid w:val="002053FA"/>
    <w:rsid w:val="00205496"/>
    <w:rsid w:val="00207DB0"/>
    <w:rsid w:val="00210AA6"/>
    <w:rsid w:val="00210AEA"/>
    <w:rsid w:val="0021162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19B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15F5"/>
    <w:rsid w:val="002523F3"/>
    <w:rsid w:val="002532BE"/>
    <w:rsid w:val="002551D5"/>
    <w:rsid w:val="00256B87"/>
    <w:rsid w:val="00257D15"/>
    <w:rsid w:val="002603F3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7716"/>
    <w:rsid w:val="00267F63"/>
    <w:rsid w:val="002703A1"/>
    <w:rsid w:val="00271F05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25B0"/>
    <w:rsid w:val="002940DB"/>
    <w:rsid w:val="00297551"/>
    <w:rsid w:val="002A10D5"/>
    <w:rsid w:val="002A240C"/>
    <w:rsid w:val="002A246D"/>
    <w:rsid w:val="002A2F92"/>
    <w:rsid w:val="002A378A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B63D3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4BE"/>
    <w:rsid w:val="002D5664"/>
    <w:rsid w:val="002D66B0"/>
    <w:rsid w:val="002D68C2"/>
    <w:rsid w:val="002D720C"/>
    <w:rsid w:val="002E084A"/>
    <w:rsid w:val="002E1450"/>
    <w:rsid w:val="002E23A2"/>
    <w:rsid w:val="002E2D90"/>
    <w:rsid w:val="002E30F0"/>
    <w:rsid w:val="002E3416"/>
    <w:rsid w:val="002E3643"/>
    <w:rsid w:val="002E50CA"/>
    <w:rsid w:val="002E5452"/>
    <w:rsid w:val="002E5492"/>
    <w:rsid w:val="002E66CD"/>
    <w:rsid w:val="002F1E4C"/>
    <w:rsid w:val="002F2217"/>
    <w:rsid w:val="002F2832"/>
    <w:rsid w:val="002F32F5"/>
    <w:rsid w:val="002F4B46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070F6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E84"/>
    <w:rsid w:val="00322AB2"/>
    <w:rsid w:val="0032398C"/>
    <w:rsid w:val="0032458E"/>
    <w:rsid w:val="00325356"/>
    <w:rsid w:val="00325DE7"/>
    <w:rsid w:val="003278DD"/>
    <w:rsid w:val="00330104"/>
    <w:rsid w:val="00330E84"/>
    <w:rsid w:val="003319B9"/>
    <w:rsid w:val="00332A08"/>
    <w:rsid w:val="00334A4A"/>
    <w:rsid w:val="00335EFF"/>
    <w:rsid w:val="00336C0F"/>
    <w:rsid w:val="00336C9E"/>
    <w:rsid w:val="00340118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826"/>
    <w:rsid w:val="00367A77"/>
    <w:rsid w:val="00370206"/>
    <w:rsid w:val="003712F9"/>
    <w:rsid w:val="00371DD4"/>
    <w:rsid w:val="0037272E"/>
    <w:rsid w:val="00376082"/>
    <w:rsid w:val="00377049"/>
    <w:rsid w:val="00380CFC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5EB5"/>
    <w:rsid w:val="003A5ECC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1E0"/>
    <w:rsid w:val="003F72D3"/>
    <w:rsid w:val="004007CF"/>
    <w:rsid w:val="00401B9D"/>
    <w:rsid w:val="00405459"/>
    <w:rsid w:val="0040547A"/>
    <w:rsid w:val="00405A94"/>
    <w:rsid w:val="00406512"/>
    <w:rsid w:val="0040764B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4663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57D3C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429"/>
    <w:rsid w:val="0046668C"/>
    <w:rsid w:val="004717FA"/>
    <w:rsid w:val="00471CC3"/>
    <w:rsid w:val="004752DF"/>
    <w:rsid w:val="004753BE"/>
    <w:rsid w:val="0047577E"/>
    <w:rsid w:val="00475EFE"/>
    <w:rsid w:val="00476875"/>
    <w:rsid w:val="00477935"/>
    <w:rsid w:val="00480157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4123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07D3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0556"/>
    <w:rsid w:val="005324B3"/>
    <w:rsid w:val="00532716"/>
    <w:rsid w:val="00533386"/>
    <w:rsid w:val="0053461A"/>
    <w:rsid w:val="005369F1"/>
    <w:rsid w:val="00536D8A"/>
    <w:rsid w:val="00537587"/>
    <w:rsid w:val="005375F0"/>
    <w:rsid w:val="005376A1"/>
    <w:rsid w:val="005415CC"/>
    <w:rsid w:val="00544E3F"/>
    <w:rsid w:val="0054576D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EB9"/>
    <w:rsid w:val="00565B74"/>
    <w:rsid w:val="00565E3F"/>
    <w:rsid w:val="005676AE"/>
    <w:rsid w:val="005706D1"/>
    <w:rsid w:val="00570F6C"/>
    <w:rsid w:val="005715F7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1E18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C11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49CE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4454"/>
    <w:rsid w:val="00615A9B"/>
    <w:rsid w:val="0061670A"/>
    <w:rsid w:val="0061705E"/>
    <w:rsid w:val="00617246"/>
    <w:rsid w:val="00620191"/>
    <w:rsid w:val="0062146F"/>
    <w:rsid w:val="006219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6B6B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5E61"/>
    <w:rsid w:val="00696289"/>
    <w:rsid w:val="00696F3B"/>
    <w:rsid w:val="006A05C0"/>
    <w:rsid w:val="006A2595"/>
    <w:rsid w:val="006A2CC9"/>
    <w:rsid w:val="006A2EFD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325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6A4"/>
    <w:rsid w:val="00713928"/>
    <w:rsid w:val="00713AAA"/>
    <w:rsid w:val="00713B05"/>
    <w:rsid w:val="00713B2E"/>
    <w:rsid w:val="0071436D"/>
    <w:rsid w:val="007160DC"/>
    <w:rsid w:val="00716434"/>
    <w:rsid w:val="00716474"/>
    <w:rsid w:val="00716B1E"/>
    <w:rsid w:val="00717754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75A5"/>
    <w:rsid w:val="00777DFD"/>
    <w:rsid w:val="00780BCD"/>
    <w:rsid w:val="00782271"/>
    <w:rsid w:val="00783CF1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1A3"/>
    <w:rsid w:val="007A7453"/>
    <w:rsid w:val="007A7C2E"/>
    <w:rsid w:val="007B03B3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3345"/>
    <w:rsid w:val="00863863"/>
    <w:rsid w:val="00864782"/>
    <w:rsid w:val="008647DC"/>
    <w:rsid w:val="00867A95"/>
    <w:rsid w:val="00867B3E"/>
    <w:rsid w:val="0087310C"/>
    <w:rsid w:val="00873829"/>
    <w:rsid w:val="00875A0B"/>
    <w:rsid w:val="00875BE1"/>
    <w:rsid w:val="00875ED7"/>
    <w:rsid w:val="008779BE"/>
    <w:rsid w:val="00880E8C"/>
    <w:rsid w:val="008843D7"/>
    <w:rsid w:val="00884C02"/>
    <w:rsid w:val="00885755"/>
    <w:rsid w:val="0088591F"/>
    <w:rsid w:val="00887A6C"/>
    <w:rsid w:val="00887E2F"/>
    <w:rsid w:val="00890D68"/>
    <w:rsid w:val="00891012"/>
    <w:rsid w:val="00891ABC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024E"/>
    <w:rsid w:val="008B2C48"/>
    <w:rsid w:val="008B2E5D"/>
    <w:rsid w:val="008B3144"/>
    <w:rsid w:val="008B4242"/>
    <w:rsid w:val="008B760A"/>
    <w:rsid w:val="008C0C04"/>
    <w:rsid w:val="008C2BE4"/>
    <w:rsid w:val="008C3A2D"/>
    <w:rsid w:val="008C631E"/>
    <w:rsid w:val="008C6AB5"/>
    <w:rsid w:val="008C6FBE"/>
    <w:rsid w:val="008C7574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1E8"/>
    <w:rsid w:val="0091091E"/>
    <w:rsid w:val="00911E68"/>
    <w:rsid w:val="00912245"/>
    <w:rsid w:val="00912E47"/>
    <w:rsid w:val="009175B4"/>
    <w:rsid w:val="00917EB0"/>
    <w:rsid w:val="00917F3B"/>
    <w:rsid w:val="009206CE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25FBA"/>
    <w:rsid w:val="0093015E"/>
    <w:rsid w:val="00930697"/>
    <w:rsid w:val="009308A3"/>
    <w:rsid w:val="009317DF"/>
    <w:rsid w:val="00931E2E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C36"/>
    <w:rsid w:val="00970AB9"/>
    <w:rsid w:val="009724BF"/>
    <w:rsid w:val="00972B52"/>
    <w:rsid w:val="0097373A"/>
    <w:rsid w:val="0097590C"/>
    <w:rsid w:val="009769C4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696A"/>
    <w:rsid w:val="009872AA"/>
    <w:rsid w:val="0098767A"/>
    <w:rsid w:val="009912B6"/>
    <w:rsid w:val="00992E41"/>
    <w:rsid w:val="00993A87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4297"/>
    <w:rsid w:val="009B46B4"/>
    <w:rsid w:val="009B498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D098E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4D4D"/>
    <w:rsid w:val="009E50D1"/>
    <w:rsid w:val="009E6A84"/>
    <w:rsid w:val="009E6B0F"/>
    <w:rsid w:val="009E6B72"/>
    <w:rsid w:val="009E7A01"/>
    <w:rsid w:val="009F039B"/>
    <w:rsid w:val="009F0940"/>
    <w:rsid w:val="009F0C7B"/>
    <w:rsid w:val="009F27E2"/>
    <w:rsid w:val="009F36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2EB5"/>
    <w:rsid w:val="00A13370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861"/>
    <w:rsid w:val="00A36803"/>
    <w:rsid w:val="00A36E1C"/>
    <w:rsid w:val="00A400C7"/>
    <w:rsid w:val="00A410CF"/>
    <w:rsid w:val="00A41156"/>
    <w:rsid w:val="00A415A8"/>
    <w:rsid w:val="00A41763"/>
    <w:rsid w:val="00A418D0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6006E"/>
    <w:rsid w:val="00A60912"/>
    <w:rsid w:val="00A60D89"/>
    <w:rsid w:val="00A60FAD"/>
    <w:rsid w:val="00A62191"/>
    <w:rsid w:val="00A62B6A"/>
    <w:rsid w:val="00A634A0"/>
    <w:rsid w:val="00A64C95"/>
    <w:rsid w:val="00A65892"/>
    <w:rsid w:val="00A65F8B"/>
    <w:rsid w:val="00A6609D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3944"/>
    <w:rsid w:val="00A83FEE"/>
    <w:rsid w:val="00A8403C"/>
    <w:rsid w:val="00A85C21"/>
    <w:rsid w:val="00A86504"/>
    <w:rsid w:val="00A869E8"/>
    <w:rsid w:val="00A909D1"/>
    <w:rsid w:val="00A916D3"/>
    <w:rsid w:val="00A93092"/>
    <w:rsid w:val="00A93291"/>
    <w:rsid w:val="00A93295"/>
    <w:rsid w:val="00A94E96"/>
    <w:rsid w:val="00A95703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CDE"/>
    <w:rsid w:val="00AC01AC"/>
    <w:rsid w:val="00AC0CD9"/>
    <w:rsid w:val="00AC3A04"/>
    <w:rsid w:val="00AC4348"/>
    <w:rsid w:val="00AC45B5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B75"/>
    <w:rsid w:val="00AE6CAE"/>
    <w:rsid w:val="00AF150A"/>
    <w:rsid w:val="00AF1684"/>
    <w:rsid w:val="00AF2F5F"/>
    <w:rsid w:val="00AF33B1"/>
    <w:rsid w:val="00AF4D12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393"/>
    <w:rsid w:val="00B356A8"/>
    <w:rsid w:val="00B3576D"/>
    <w:rsid w:val="00B36594"/>
    <w:rsid w:val="00B36671"/>
    <w:rsid w:val="00B41200"/>
    <w:rsid w:val="00B42331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4E62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1C7B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51A1"/>
    <w:rsid w:val="00BE56D4"/>
    <w:rsid w:val="00BE613D"/>
    <w:rsid w:val="00BE68C2"/>
    <w:rsid w:val="00BF050A"/>
    <w:rsid w:val="00BF1D54"/>
    <w:rsid w:val="00BF2947"/>
    <w:rsid w:val="00BF3A12"/>
    <w:rsid w:val="00BF41E8"/>
    <w:rsid w:val="00BF4382"/>
    <w:rsid w:val="00BF4873"/>
    <w:rsid w:val="00BF49BD"/>
    <w:rsid w:val="00BF584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07CE9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7899"/>
    <w:rsid w:val="00C57948"/>
    <w:rsid w:val="00C61968"/>
    <w:rsid w:val="00C63299"/>
    <w:rsid w:val="00C6373A"/>
    <w:rsid w:val="00C711D0"/>
    <w:rsid w:val="00C71CF3"/>
    <w:rsid w:val="00C72622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15A2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0787"/>
    <w:rsid w:val="00CB220E"/>
    <w:rsid w:val="00CB298B"/>
    <w:rsid w:val="00CB2B70"/>
    <w:rsid w:val="00CB3641"/>
    <w:rsid w:val="00CB397A"/>
    <w:rsid w:val="00CB4232"/>
    <w:rsid w:val="00CB4CBF"/>
    <w:rsid w:val="00CB52AE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7F47"/>
    <w:rsid w:val="00CF11BD"/>
    <w:rsid w:val="00CF386A"/>
    <w:rsid w:val="00CF4251"/>
    <w:rsid w:val="00CF5B21"/>
    <w:rsid w:val="00CF60C0"/>
    <w:rsid w:val="00CF6A27"/>
    <w:rsid w:val="00CF6DEB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2CE2"/>
    <w:rsid w:val="00D63199"/>
    <w:rsid w:val="00D638BB"/>
    <w:rsid w:val="00D64277"/>
    <w:rsid w:val="00D65340"/>
    <w:rsid w:val="00D653C9"/>
    <w:rsid w:val="00D657A5"/>
    <w:rsid w:val="00D66BBF"/>
    <w:rsid w:val="00D67772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471F"/>
    <w:rsid w:val="00D95493"/>
    <w:rsid w:val="00D95766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C8C"/>
    <w:rsid w:val="00DC19D5"/>
    <w:rsid w:val="00DC3C7A"/>
    <w:rsid w:val="00DC3D70"/>
    <w:rsid w:val="00DC506A"/>
    <w:rsid w:val="00DC549D"/>
    <w:rsid w:val="00DC5A7B"/>
    <w:rsid w:val="00DC68E9"/>
    <w:rsid w:val="00DC6AC1"/>
    <w:rsid w:val="00DC6BCF"/>
    <w:rsid w:val="00DD0022"/>
    <w:rsid w:val="00DD01FE"/>
    <w:rsid w:val="00DD0925"/>
    <w:rsid w:val="00DD093E"/>
    <w:rsid w:val="00DD0ADD"/>
    <w:rsid w:val="00DD18F9"/>
    <w:rsid w:val="00DD2BAC"/>
    <w:rsid w:val="00DD369F"/>
    <w:rsid w:val="00DD4649"/>
    <w:rsid w:val="00DD4C92"/>
    <w:rsid w:val="00DD65D7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1E18"/>
    <w:rsid w:val="00DF2034"/>
    <w:rsid w:val="00DF4CE9"/>
    <w:rsid w:val="00DF4F78"/>
    <w:rsid w:val="00DF5D5C"/>
    <w:rsid w:val="00E002DE"/>
    <w:rsid w:val="00E00C8E"/>
    <w:rsid w:val="00E0115B"/>
    <w:rsid w:val="00E029B0"/>
    <w:rsid w:val="00E04C57"/>
    <w:rsid w:val="00E056E7"/>
    <w:rsid w:val="00E05C73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30F57"/>
    <w:rsid w:val="00E311D5"/>
    <w:rsid w:val="00E33A0E"/>
    <w:rsid w:val="00E33B08"/>
    <w:rsid w:val="00E35336"/>
    <w:rsid w:val="00E35AF1"/>
    <w:rsid w:val="00E41675"/>
    <w:rsid w:val="00E41687"/>
    <w:rsid w:val="00E43E2A"/>
    <w:rsid w:val="00E44306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6AD6"/>
    <w:rsid w:val="00E571EB"/>
    <w:rsid w:val="00E67902"/>
    <w:rsid w:val="00E7076E"/>
    <w:rsid w:val="00E71980"/>
    <w:rsid w:val="00E71B13"/>
    <w:rsid w:val="00E723A0"/>
    <w:rsid w:val="00E724E0"/>
    <w:rsid w:val="00E72BBA"/>
    <w:rsid w:val="00E72D49"/>
    <w:rsid w:val="00E733AD"/>
    <w:rsid w:val="00E73D25"/>
    <w:rsid w:val="00E74065"/>
    <w:rsid w:val="00E74961"/>
    <w:rsid w:val="00E75FDB"/>
    <w:rsid w:val="00E771FF"/>
    <w:rsid w:val="00E82453"/>
    <w:rsid w:val="00E840A2"/>
    <w:rsid w:val="00E84C67"/>
    <w:rsid w:val="00E84C7B"/>
    <w:rsid w:val="00E853D1"/>
    <w:rsid w:val="00E868ED"/>
    <w:rsid w:val="00E874B3"/>
    <w:rsid w:val="00E87E2B"/>
    <w:rsid w:val="00E915D9"/>
    <w:rsid w:val="00E91EA1"/>
    <w:rsid w:val="00E92FBE"/>
    <w:rsid w:val="00E93E7E"/>
    <w:rsid w:val="00E940C0"/>
    <w:rsid w:val="00E94233"/>
    <w:rsid w:val="00E94DEE"/>
    <w:rsid w:val="00E958A6"/>
    <w:rsid w:val="00E96321"/>
    <w:rsid w:val="00EA1E34"/>
    <w:rsid w:val="00EA2D02"/>
    <w:rsid w:val="00EB0814"/>
    <w:rsid w:val="00EB16A0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443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3DF6"/>
    <w:rsid w:val="00EE42D6"/>
    <w:rsid w:val="00EE4351"/>
    <w:rsid w:val="00EE44F9"/>
    <w:rsid w:val="00EE4D42"/>
    <w:rsid w:val="00EE662C"/>
    <w:rsid w:val="00EE6D6C"/>
    <w:rsid w:val="00EF1062"/>
    <w:rsid w:val="00EF33A3"/>
    <w:rsid w:val="00EF3953"/>
    <w:rsid w:val="00EF3DE2"/>
    <w:rsid w:val="00EF4027"/>
    <w:rsid w:val="00EF428B"/>
    <w:rsid w:val="00EF43E4"/>
    <w:rsid w:val="00EF4B61"/>
    <w:rsid w:val="00EF5405"/>
    <w:rsid w:val="00EF5BFE"/>
    <w:rsid w:val="00EF5C5B"/>
    <w:rsid w:val="00EF5EA2"/>
    <w:rsid w:val="00EF6800"/>
    <w:rsid w:val="00EF7162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33D2"/>
    <w:rsid w:val="00F24FD8"/>
    <w:rsid w:val="00F25233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5BE"/>
    <w:rsid w:val="00F61179"/>
    <w:rsid w:val="00F63390"/>
    <w:rsid w:val="00F63576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4CB7"/>
    <w:rsid w:val="00F85CAA"/>
    <w:rsid w:val="00F85D69"/>
    <w:rsid w:val="00F909F3"/>
    <w:rsid w:val="00F91685"/>
    <w:rsid w:val="00F92345"/>
    <w:rsid w:val="00F93E00"/>
    <w:rsid w:val="00F95A19"/>
    <w:rsid w:val="00F95DC9"/>
    <w:rsid w:val="00F97BA1"/>
    <w:rsid w:val="00FA055E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4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06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9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1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38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4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7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1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93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2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4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234-00-0wng-agenda-for-wng-sc-2024-march.pptx" TargetMode="External"/><Relationship Id="rId13" Type="http://schemas.openxmlformats.org/officeDocument/2006/relationships/hyperlink" Target="https://mentor.ieee.org/802.11/dcn/24/11-24-0548-00-0wng-modeling-and-generation-of-realistic-network-activity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567-00-0wng-wi-fi-afc-spectrum-sharing-for-radio-astronomy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595-00-0wng-wng-meeting-minutes-2023-september-atlanta-meet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415-01-0wng-data-offload-using-wlan-in-connected-vehicle-case.pptx" TargetMode="External"/><Relationship Id="rId10" Type="http://schemas.openxmlformats.org/officeDocument/2006/relationships/hyperlink" Target="https://mentor.ieee.org/802.11/dcn/24/11-24-0234-00-0wng-agenda-for-wng-sc-2024-march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2086-00-0wng-wng-meeting-minutes-2023-november-honolulu-meeting.docx" TargetMode="External"/><Relationship Id="rId14" Type="http://schemas.openxmlformats.org/officeDocument/2006/relationships/hyperlink" Target="https://mentor.ieee.org/802.11/dcn/24/11-24-0378-00-0wng-wlan-for-high-mobility-users.po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2271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7206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39</cp:revision>
  <cp:lastPrinted>2016-01-25T06:33:00Z</cp:lastPrinted>
  <dcterms:created xsi:type="dcterms:W3CDTF">2023-12-05T21:15:00Z</dcterms:created>
  <dcterms:modified xsi:type="dcterms:W3CDTF">2024-03-14T00:41:00Z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