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D96" w14:textId="77777777" w:rsidR="00CA09B2" w:rsidRPr="00C9420A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C9420A">
        <w:rPr>
          <w:sz w:val="22"/>
          <w:szCs w:val="22"/>
        </w:rPr>
        <w:t>IEEE P802.11</w:t>
      </w:r>
      <w:r w:rsidRPr="00C9420A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842"/>
        <w:gridCol w:w="1560"/>
        <w:gridCol w:w="2351"/>
      </w:tblGrid>
      <w:tr w:rsidR="00CA09B2" w:rsidRPr="00C9420A" w14:paraId="60764ABA" w14:textId="77777777" w:rsidTr="00F73DD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958F3" w14:textId="210D1CFC" w:rsidR="00CA09B2" w:rsidRPr="00C9420A" w:rsidRDefault="0097630D">
            <w:pPr>
              <w:pStyle w:val="T2"/>
              <w:rPr>
                <w:sz w:val="22"/>
                <w:szCs w:val="22"/>
              </w:rPr>
            </w:pPr>
            <w:r w:rsidRPr="00C9420A">
              <w:rPr>
                <w:sz w:val="22"/>
                <w:szCs w:val="22"/>
              </w:rPr>
              <w:t>LB2</w:t>
            </w:r>
            <w:r w:rsidR="00160E9E" w:rsidRPr="00C9420A">
              <w:rPr>
                <w:sz w:val="22"/>
                <w:szCs w:val="22"/>
                <w:lang w:eastAsia="ja-JP"/>
              </w:rPr>
              <w:t>81</w:t>
            </w:r>
            <w:r w:rsidRPr="00C9420A">
              <w:rPr>
                <w:sz w:val="22"/>
                <w:szCs w:val="22"/>
              </w:rPr>
              <w:t xml:space="preserve"> </w:t>
            </w:r>
            <w:r w:rsidR="00217C24" w:rsidRPr="00C9420A">
              <w:rPr>
                <w:sz w:val="22"/>
                <w:szCs w:val="22"/>
              </w:rPr>
              <w:t>CR for</w:t>
            </w:r>
            <w:r w:rsidR="00061F3E" w:rsidRPr="00C9420A">
              <w:rPr>
                <w:sz w:val="22"/>
                <w:szCs w:val="22"/>
              </w:rPr>
              <w:t xml:space="preserve"> </w:t>
            </w:r>
            <w:r w:rsidR="00D26EF5" w:rsidRPr="002D3F14">
              <w:rPr>
                <w:sz w:val="22"/>
                <w:szCs w:val="22"/>
              </w:rPr>
              <w:t>11.55.1.5.2</w:t>
            </w:r>
            <w:r w:rsidR="002C53C1" w:rsidRPr="002D3F14">
              <w:rPr>
                <w:sz w:val="22"/>
                <w:szCs w:val="22"/>
              </w:rPr>
              <w:t>.6</w:t>
            </w:r>
            <w:r w:rsidR="00D26EF5" w:rsidRPr="002D3F14">
              <w:rPr>
                <w:sz w:val="22"/>
                <w:szCs w:val="22"/>
              </w:rPr>
              <w:t xml:space="preserve"> </w:t>
            </w:r>
            <w:r w:rsidR="002C53C1" w:rsidRPr="002D3F14">
              <w:rPr>
                <w:sz w:val="22"/>
                <w:szCs w:val="22"/>
              </w:rPr>
              <w:t>Reporting phase etc</w:t>
            </w:r>
          </w:p>
        </w:tc>
      </w:tr>
      <w:tr w:rsidR="00CA09B2" w:rsidRPr="00C9420A" w14:paraId="4D108F1B" w14:textId="77777777" w:rsidTr="00F73DD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1DA35A" w14:textId="5A4C5D92" w:rsidR="00CA09B2" w:rsidRPr="00C9420A" w:rsidRDefault="00CA09B2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C9420A">
              <w:rPr>
                <w:sz w:val="22"/>
                <w:szCs w:val="22"/>
              </w:rPr>
              <w:t>Date:</w:t>
            </w:r>
            <w:r w:rsidRPr="00C9420A">
              <w:rPr>
                <w:b w:val="0"/>
                <w:sz w:val="22"/>
                <w:szCs w:val="22"/>
              </w:rPr>
              <w:t xml:space="preserve">  </w:t>
            </w:r>
            <w:r w:rsidR="0097630D" w:rsidRPr="00C9420A">
              <w:rPr>
                <w:b w:val="0"/>
                <w:sz w:val="22"/>
                <w:szCs w:val="22"/>
              </w:rPr>
              <w:t>202</w:t>
            </w:r>
            <w:r w:rsidR="003954C0" w:rsidRPr="00C9420A">
              <w:rPr>
                <w:b w:val="0"/>
                <w:sz w:val="22"/>
                <w:szCs w:val="22"/>
                <w:lang w:eastAsia="ja-JP"/>
              </w:rPr>
              <w:t>4</w:t>
            </w:r>
            <w:r w:rsidRPr="00C9420A">
              <w:rPr>
                <w:b w:val="0"/>
                <w:sz w:val="22"/>
                <w:szCs w:val="22"/>
              </w:rPr>
              <w:t>-</w:t>
            </w:r>
            <w:r w:rsidR="00435526" w:rsidRPr="00C9420A">
              <w:rPr>
                <w:b w:val="0"/>
                <w:sz w:val="22"/>
                <w:szCs w:val="22"/>
              </w:rPr>
              <w:t>1</w:t>
            </w:r>
            <w:r w:rsidRPr="00C9420A">
              <w:rPr>
                <w:b w:val="0"/>
                <w:sz w:val="22"/>
                <w:szCs w:val="22"/>
              </w:rPr>
              <w:t>-</w:t>
            </w:r>
            <w:r w:rsidR="003954C0" w:rsidRPr="00C9420A">
              <w:rPr>
                <w:b w:val="0"/>
                <w:sz w:val="22"/>
                <w:szCs w:val="22"/>
                <w:lang w:eastAsia="ja-JP"/>
              </w:rPr>
              <w:t>24</w:t>
            </w:r>
          </w:p>
        </w:tc>
      </w:tr>
      <w:tr w:rsidR="00CA09B2" w:rsidRPr="00C9420A" w14:paraId="624F8224" w14:textId="77777777" w:rsidTr="00F73DD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4EEFBB" w14:textId="77777777" w:rsidR="00CA09B2" w:rsidRPr="00C9420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C9420A">
              <w:rPr>
                <w:sz w:val="22"/>
                <w:szCs w:val="22"/>
              </w:rPr>
              <w:t>Author(s):</w:t>
            </w:r>
          </w:p>
        </w:tc>
      </w:tr>
      <w:tr w:rsidR="00CA09B2" w:rsidRPr="00C9420A" w14:paraId="281F396A" w14:textId="77777777" w:rsidTr="00F73DDF">
        <w:trPr>
          <w:jc w:val="center"/>
        </w:trPr>
        <w:tc>
          <w:tcPr>
            <w:tcW w:w="1838" w:type="dxa"/>
            <w:vAlign w:val="center"/>
          </w:tcPr>
          <w:p w14:paraId="1F409B89" w14:textId="77777777" w:rsidR="00CA09B2" w:rsidRPr="00C9420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C9420A">
              <w:rPr>
                <w:sz w:val="22"/>
                <w:szCs w:val="22"/>
              </w:rPr>
              <w:t>Name</w:t>
            </w:r>
          </w:p>
        </w:tc>
        <w:tc>
          <w:tcPr>
            <w:tcW w:w="1985" w:type="dxa"/>
            <w:vAlign w:val="center"/>
          </w:tcPr>
          <w:p w14:paraId="0C9BA54C" w14:textId="77777777" w:rsidR="00CA09B2" w:rsidRPr="00C9420A" w:rsidRDefault="0062440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C9420A">
              <w:rPr>
                <w:sz w:val="22"/>
                <w:szCs w:val="22"/>
              </w:rPr>
              <w:t>Affiliation</w:t>
            </w:r>
          </w:p>
        </w:tc>
        <w:tc>
          <w:tcPr>
            <w:tcW w:w="1842" w:type="dxa"/>
            <w:vAlign w:val="center"/>
          </w:tcPr>
          <w:p w14:paraId="4A2115DF" w14:textId="77777777" w:rsidR="00CA09B2" w:rsidRPr="00C9420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C9420A">
              <w:rPr>
                <w:sz w:val="22"/>
                <w:szCs w:val="22"/>
              </w:rPr>
              <w:t>Address</w:t>
            </w:r>
          </w:p>
        </w:tc>
        <w:tc>
          <w:tcPr>
            <w:tcW w:w="1560" w:type="dxa"/>
            <w:vAlign w:val="center"/>
          </w:tcPr>
          <w:p w14:paraId="7250EDDE" w14:textId="77777777" w:rsidR="00CA09B2" w:rsidRPr="00C9420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C9420A">
              <w:rPr>
                <w:sz w:val="22"/>
                <w:szCs w:val="22"/>
              </w:rPr>
              <w:t>Phone</w:t>
            </w:r>
          </w:p>
        </w:tc>
        <w:tc>
          <w:tcPr>
            <w:tcW w:w="2351" w:type="dxa"/>
            <w:vAlign w:val="center"/>
          </w:tcPr>
          <w:p w14:paraId="25C24008" w14:textId="77777777" w:rsidR="00CA09B2" w:rsidRPr="00C9420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C9420A">
              <w:rPr>
                <w:sz w:val="22"/>
                <w:szCs w:val="22"/>
              </w:rPr>
              <w:t>email</w:t>
            </w:r>
          </w:p>
        </w:tc>
      </w:tr>
      <w:tr w:rsidR="00CA09B2" w:rsidRPr="00C9420A" w14:paraId="0D90EEEC" w14:textId="77777777" w:rsidTr="00F73DDF">
        <w:trPr>
          <w:jc w:val="center"/>
        </w:trPr>
        <w:tc>
          <w:tcPr>
            <w:tcW w:w="1838" w:type="dxa"/>
            <w:vAlign w:val="center"/>
          </w:tcPr>
          <w:p w14:paraId="50EA6E6D" w14:textId="77777777" w:rsidR="00CA09B2" w:rsidRPr="00C9420A" w:rsidRDefault="00F73D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C9420A">
              <w:rPr>
                <w:b w:val="0"/>
                <w:sz w:val="22"/>
                <w:szCs w:val="22"/>
                <w:lang w:eastAsia="ja-JP"/>
              </w:rPr>
              <w:t>Atsushi Shirakawa</w:t>
            </w:r>
          </w:p>
        </w:tc>
        <w:tc>
          <w:tcPr>
            <w:tcW w:w="1985" w:type="dxa"/>
            <w:vAlign w:val="center"/>
          </w:tcPr>
          <w:p w14:paraId="4C9B1A0C" w14:textId="77777777" w:rsidR="00CA09B2" w:rsidRPr="00C9420A" w:rsidRDefault="00F73D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C9420A">
              <w:rPr>
                <w:b w:val="0"/>
                <w:sz w:val="22"/>
                <w:szCs w:val="22"/>
                <w:lang w:eastAsia="ja-JP"/>
              </w:rPr>
              <w:t>Sharp Corporation</w:t>
            </w:r>
          </w:p>
        </w:tc>
        <w:tc>
          <w:tcPr>
            <w:tcW w:w="1842" w:type="dxa"/>
            <w:vAlign w:val="center"/>
          </w:tcPr>
          <w:p w14:paraId="75431F04" w14:textId="77777777" w:rsidR="00CA09B2" w:rsidRPr="00C9420A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B09C26F" w14:textId="77777777" w:rsidR="00CA09B2" w:rsidRPr="00C9420A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1" w:type="dxa"/>
            <w:vAlign w:val="center"/>
          </w:tcPr>
          <w:p w14:paraId="3074D80B" w14:textId="700E0B5B" w:rsidR="00CA09B2" w:rsidRPr="00C9420A" w:rsidRDefault="00F73D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C9420A">
              <w:rPr>
                <w:b w:val="0"/>
                <w:sz w:val="22"/>
                <w:szCs w:val="22"/>
                <w:lang w:eastAsia="ja-JP"/>
              </w:rPr>
              <w:t>shirakawa.atsushi@</w:t>
            </w:r>
            <w:r w:rsidR="006722AF" w:rsidRPr="00C9420A">
              <w:rPr>
                <w:b w:val="0"/>
                <w:sz w:val="22"/>
                <w:szCs w:val="22"/>
                <w:lang w:eastAsia="ja-JP"/>
              </w:rPr>
              <w:t>ieee.org</w:t>
            </w:r>
          </w:p>
        </w:tc>
      </w:tr>
      <w:tr w:rsidR="00CA09B2" w:rsidRPr="00C9420A" w14:paraId="5BE1C9C3" w14:textId="77777777" w:rsidTr="00F73DDF">
        <w:trPr>
          <w:jc w:val="center"/>
        </w:trPr>
        <w:tc>
          <w:tcPr>
            <w:tcW w:w="1838" w:type="dxa"/>
            <w:vAlign w:val="center"/>
          </w:tcPr>
          <w:p w14:paraId="0C2A8DCF" w14:textId="77777777" w:rsidR="00CA09B2" w:rsidRPr="00C9420A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78EE8E8" w14:textId="77777777" w:rsidR="00CA09B2" w:rsidRPr="00C9420A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089FAA7" w14:textId="77777777" w:rsidR="00CA09B2" w:rsidRPr="00C9420A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861A17F" w14:textId="77777777" w:rsidR="00CA09B2" w:rsidRPr="00C9420A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1" w:type="dxa"/>
            <w:vAlign w:val="center"/>
          </w:tcPr>
          <w:p w14:paraId="047D7442" w14:textId="77777777" w:rsidR="00CA09B2" w:rsidRPr="00C9420A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00062A1E" w14:textId="77777777" w:rsidR="00CA09B2" w:rsidRPr="00C9420A" w:rsidRDefault="00B10F40">
      <w:pPr>
        <w:pStyle w:val="T1"/>
        <w:spacing w:after="120"/>
        <w:rPr>
          <w:sz w:val="22"/>
          <w:szCs w:val="22"/>
        </w:rPr>
      </w:pPr>
      <w:r w:rsidRPr="00C9420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ED857C" wp14:editId="5D26BA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4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3A86D7" w14:textId="590B6D11" w:rsidR="0029020B" w:rsidRDefault="00A946A3" w:rsidP="00BD1390">
                            <w:pPr>
                              <w:jc w:val="both"/>
                            </w:pPr>
                            <w:r w:rsidRPr="00A946A3">
                              <w:t>This submission proposes resolutions for CID</w:t>
                            </w:r>
                            <w:r w:rsidR="00CA196F">
                              <w:t xml:space="preserve"> </w:t>
                            </w:r>
                            <w:r w:rsidR="00BD1390">
                              <w:t>4038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>4057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>4146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>4169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>4170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>4214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>4215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>4216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>4217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>4218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>4219</w:t>
                            </w:r>
                            <w:r w:rsidR="00BD1390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BD139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D1390">
                              <w:t xml:space="preserve">4260 </w:t>
                            </w:r>
                            <w:r w:rsidRPr="00A946A3">
                              <w:t xml:space="preserve">received for </w:t>
                            </w:r>
                            <w:proofErr w:type="spellStart"/>
                            <w:r w:rsidRPr="00A946A3">
                              <w:t>TGb</w:t>
                            </w:r>
                            <w:r w:rsidR="006722AF">
                              <w:t>f</w:t>
                            </w:r>
                            <w:proofErr w:type="spellEnd"/>
                            <w:r w:rsidRPr="00A946A3">
                              <w:t xml:space="preserve"> LB</w:t>
                            </w:r>
                            <w:r w:rsidR="00983705">
                              <w:t>2</w:t>
                            </w:r>
                            <w:r w:rsidR="00160E9E">
                              <w:t>81</w:t>
                            </w:r>
                          </w:p>
                          <w:p w14:paraId="76539336" w14:textId="76D3F2A9" w:rsidR="00A946A3" w:rsidRDefault="00A946A3" w:rsidP="00A946A3">
                            <w:pPr>
                              <w:jc w:val="both"/>
                            </w:pPr>
                          </w:p>
                          <w:p w14:paraId="3C113ECC" w14:textId="03AC2CE5" w:rsidR="00D704AC" w:rsidRDefault="00D704AC" w:rsidP="00A946A3">
                            <w:pPr>
                              <w:jc w:val="both"/>
                            </w:pPr>
                          </w:p>
                          <w:p w14:paraId="7F4365CA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7A4FB3B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6F46E238" w14:textId="6B10875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</w:p>
                          <w:p w14:paraId="0D616BBE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2: </w:t>
                            </w:r>
                          </w:p>
                          <w:p w14:paraId="6D6F12FD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3: </w:t>
                            </w:r>
                          </w:p>
                          <w:p w14:paraId="5938723D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65837197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EA9891D" w14:textId="74250153" w:rsidR="00A946A3" w:rsidRDefault="00A946A3" w:rsidP="00A946A3">
                            <w:pPr>
                              <w:jc w:val="both"/>
                            </w:pPr>
                            <w:proofErr w:type="spellStart"/>
                            <w:r>
                              <w:t>TGb</w:t>
                            </w:r>
                            <w:r w:rsidR="00A93186">
                              <w:t>f</w:t>
                            </w:r>
                            <w:proofErr w:type="spellEnd"/>
                            <w:r>
                              <w:t xml:space="preserve"> editor: The baseline for this document is </w:t>
                            </w:r>
                            <w:r w:rsidR="00E95755">
                              <w:t xml:space="preserve">basically </w:t>
                            </w:r>
                            <w:r w:rsidRPr="00983705">
                              <w:t>11b</w:t>
                            </w:r>
                            <w:r w:rsidR="006722AF" w:rsidRPr="00983705">
                              <w:t>f</w:t>
                            </w:r>
                            <w:r w:rsidRPr="00983705">
                              <w:t xml:space="preserve"> D</w:t>
                            </w:r>
                            <w:r w:rsidR="00160E9E">
                              <w:t>3</w:t>
                            </w:r>
                            <w:r w:rsidRPr="00983705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D8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1C4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3A86D7" w14:textId="590B6D11" w:rsidR="0029020B" w:rsidRDefault="00A946A3" w:rsidP="00BD1390">
                      <w:pPr>
                        <w:jc w:val="both"/>
                      </w:pPr>
                      <w:r w:rsidRPr="00A946A3">
                        <w:t>This submission proposes resolutions for CID</w:t>
                      </w:r>
                      <w:r w:rsidR="00CA196F">
                        <w:t xml:space="preserve"> </w:t>
                      </w:r>
                      <w:r w:rsidR="00BD1390">
                        <w:t>4038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>4057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>4146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>4169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>4170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>4214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>4215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>4216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>4217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>4218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>4219</w:t>
                      </w:r>
                      <w:r w:rsidR="00BD1390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BD1390">
                        <w:rPr>
                          <w:lang w:eastAsia="ja-JP"/>
                        </w:rPr>
                        <w:t xml:space="preserve"> </w:t>
                      </w:r>
                      <w:r w:rsidR="00BD1390">
                        <w:t xml:space="preserve">4260 </w:t>
                      </w:r>
                      <w:r w:rsidRPr="00A946A3">
                        <w:t xml:space="preserve">received for </w:t>
                      </w:r>
                      <w:proofErr w:type="spellStart"/>
                      <w:r w:rsidRPr="00A946A3">
                        <w:t>TGb</w:t>
                      </w:r>
                      <w:r w:rsidR="006722AF">
                        <w:t>f</w:t>
                      </w:r>
                      <w:proofErr w:type="spellEnd"/>
                      <w:r w:rsidRPr="00A946A3">
                        <w:t xml:space="preserve"> LB</w:t>
                      </w:r>
                      <w:r w:rsidR="00983705">
                        <w:t>2</w:t>
                      </w:r>
                      <w:r w:rsidR="00160E9E">
                        <w:t>81</w:t>
                      </w:r>
                    </w:p>
                    <w:p w14:paraId="76539336" w14:textId="76D3F2A9" w:rsidR="00A946A3" w:rsidRDefault="00A946A3" w:rsidP="00A946A3">
                      <w:pPr>
                        <w:jc w:val="both"/>
                      </w:pPr>
                    </w:p>
                    <w:p w14:paraId="3C113ECC" w14:textId="03AC2CE5" w:rsidR="00D704AC" w:rsidRDefault="00D704AC" w:rsidP="00A946A3">
                      <w:pPr>
                        <w:jc w:val="both"/>
                      </w:pPr>
                    </w:p>
                    <w:p w14:paraId="7F4365CA" w14:textId="77777777" w:rsidR="00A946A3" w:rsidRDefault="00A946A3" w:rsidP="00A946A3">
                      <w:pPr>
                        <w:jc w:val="both"/>
                      </w:pPr>
                      <w:r>
                        <w:t>Revisions:</w:t>
                      </w:r>
                    </w:p>
                    <w:p w14:paraId="57A4FB3B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6F46E238" w14:textId="6B10875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</w:p>
                    <w:p w14:paraId="0D616BBE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2: </w:t>
                      </w:r>
                    </w:p>
                    <w:p w14:paraId="6D6F12FD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3: </w:t>
                      </w:r>
                    </w:p>
                    <w:p w14:paraId="5938723D" w14:textId="77777777" w:rsidR="00A946A3" w:rsidRDefault="00A946A3" w:rsidP="00A946A3">
                      <w:pPr>
                        <w:jc w:val="both"/>
                      </w:pPr>
                    </w:p>
                    <w:p w14:paraId="65837197" w14:textId="77777777" w:rsidR="00A946A3" w:rsidRDefault="00A946A3" w:rsidP="00A946A3">
                      <w:pPr>
                        <w:jc w:val="both"/>
                      </w:pPr>
                    </w:p>
                    <w:p w14:paraId="7EA9891D" w14:textId="74250153" w:rsidR="00A946A3" w:rsidRDefault="00A946A3" w:rsidP="00A946A3">
                      <w:pPr>
                        <w:jc w:val="both"/>
                      </w:pPr>
                      <w:proofErr w:type="spellStart"/>
                      <w:r>
                        <w:t>TGb</w:t>
                      </w:r>
                      <w:r w:rsidR="00A93186">
                        <w:t>f</w:t>
                      </w:r>
                      <w:proofErr w:type="spellEnd"/>
                      <w:r>
                        <w:t xml:space="preserve"> editor: The baseline for this document is </w:t>
                      </w:r>
                      <w:r w:rsidR="00E95755">
                        <w:t xml:space="preserve">basically </w:t>
                      </w:r>
                      <w:r w:rsidRPr="00983705">
                        <w:t>11b</w:t>
                      </w:r>
                      <w:r w:rsidR="006722AF" w:rsidRPr="00983705">
                        <w:t>f</w:t>
                      </w:r>
                      <w:r w:rsidRPr="00983705">
                        <w:t xml:space="preserve"> D</w:t>
                      </w:r>
                      <w:r w:rsidR="00160E9E">
                        <w:t>3</w:t>
                      </w:r>
                      <w:r w:rsidRPr="00983705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</w:p>
    <w:p w14:paraId="078A6013" w14:textId="77777777" w:rsidR="00CA09B2" w:rsidRPr="00C9420A" w:rsidRDefault="00CA09B2" w:rsidP="00AD75D2">
      <w:pPr>
        <w:rPr>
          <w:szCs w:val="22"/>
        </w:rPr>
      </w:pPr>
      <w:r w:rsidRPr="00C9420A">
        <w:rPr>
          <w:szCs w:val="22"/>
        </w:rPr>
        <w:br w:type="page"/>
      </w:r>
    </w:p>
    <w:p w14:paraId="6904098C" w14:textId="5641447B" w:rsidR="00F84B98" w:rsidRDefault="00F84B98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  <w:r w:rsidRPr="00C9420A">
        <w:rPr>
          <w:b/>
          <w:color w:val="000000"/>
          <w:w w:val="0"/>
          <w:szCs w:val="22"/>
          <w:u w:val="single"/>
          <w:lang w:eastAsia="ja-JP"/>
        </w:rPr>
        <w:lastRenderedPageBreak/>
        <w:t>Part1:</w:t>
      </w:r>
    </w:p>
    <w:p w14:paraId="20ED0405" w14:textId="77777777" w:rsidR="008C049B" w:rsidRDefault="008C049B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1D08CC" w:rsidRPr="00C9420A" w14:paraId="77004AE0" w14:textId="77777777" w:rsidTr="002D3F1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0AC1" w14:textId="77777777" w:rsidR="001D08CC" w:rsidRPr="00C9420A" w:rsidRDefault="001D08CC" w:rsidP="00497184">
            <w:pPr>
              <w:jc w:val="right"/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60C3" w14:textId="77777777" w:rsidR="001D08CC" w:rsidRPr="002D3F14" w:rsidRDefault="001D08CC" w:rsidP="00497184">
            <w:pPr>
              <w:rPr>
                <w:b/>
                <w:bCs/>
                <w:sz w:val="21"/>
                <w:szCs w:val="21"/>
              </w:rPr>
            </w:pPr>
            <w:r w:rsidRPr="002D3F14">
              <w:rPr>
                <w:b/>
                <w:bCs/>
                <w:sz w:val="21"/>
                <w:szCs w:val="21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D9BB" w14:textId="77777777" w:rsidR="001D08CC" w:rsidRPr="00C9420A" w:rsidRDefault="001D08CC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99F2" w14:textId="77777777" w:rsidR="001D08CC" w:rsidRPr="00C9420A" w:rsidRDefault="001D08CC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CFE6" w14:textId="77777777" w:rsidR="001D08CC" w:rsidRPr="00C9420A" w:rsidRDefault="001D08CC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8F1957A" w14:textId="77777777" w:rsidR="001D08CC" w:rsidRPr="00C9420A" w:rsidRDefault="001D08CC" w:rsidP="00497184">
            <w:pPr>
              <w:rPr>
                <w:rFonts w:eastAsia="ＭＳ Ｐゴシック"/>
                <w:b/>
                <w:bCs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b/>
                <w:bCs/>
                <w:szCs w:val="22"/>
                <w:lang w:val="en-US" w:eastAsia="ja-JP"/>
              </w:rPr>
              <w:t>Resolution</w:t>
            </w:r>
          </w:p>
        </w:tc>
      </w:tr>
      <w:tr w:rsidR="00DB7C92" w:rsidRPr="00C9420A" w14:paraId="1161E5F5" w14:textId="77777777" w:rsidTr="002D3F14">
        <w:trPr>
          <w:trHeight w:val="1530"/>
        </w:trPr>
        <w:tc>
          <w:tcPr>
            <w:tcW w:w="709" w:type="dxa"/>
            <w:shd w:val="clear" w:color="auto" w:fill="auto"/>
          </w:tcPr>
          <w:p w14:paraId="1D9F8D89" w14:textId="77777777" w:rsidR="00DB7C92" w:rsidRPr="00C9420A" w:rsidRDefault="00DB7C92" w:rsidP="00497184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4214</w:t>
            </w:r>
          </w:p>
        </w:tc>
        <w:tc>
          <w:tcPr>
            <w:tcW w:w="1276" w:type="dxa"/>
            <w:shd w:val="clear" w:color="auto" w:fill="auto"/>
          </w:tcPr>
          <w:p w14:paraId="0D057646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Dong Wei</w:t>
            </w:r>
          </w:p>
        </w:tc>
        <w:tc>
          <w:tcPr>
            <w:tcW w:w="1134" w:type="dxa"/>
            <w:shd w:val="clear" w:color="auto" w:fill="auto"/>
          </w:tcPr>
          <w:p w14:paraId="25970312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53.14</w:t>
            </w:r>
          </w:p>
        </w:tc>
        <w:tc>
          <w:tcPr>
            <w:tcW w:w="2409" w:type="dxa"/>
            <w:shd w:val="clear" w:color="auto" w:fill="auto"/>
          </w:tcPr>
          <w:p w14:paraId="2D5D8063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Chains should be used instead of antennas.</w:t>
            </w:r>
          </w:p>
        </w:tc>
        <w:tc>
          <w:tcPr>
            <w:tcW w:w="2268" w:type="dxa"/>
            <w:shd w:val="clear" w:color="auto" w:fill="auto"/>
          </w:tcPr>
          <w:p w14:paraId="77132E4D" w14:textId="09F2B6C9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Replace "antennas" with "chains"</w:t>
            </w:r>
          </w:p>
        </w:tc>
        <w:tc>
          <w:tcPr>
            <w:tcW w:w="2044" w:type="dxa"/>
            <w:shd w:val="clear" w:color="auto" w:fill="auto"/>
          </w:tcPr>
          <w:p w14:paraId="35E44618" w14:textId="77777777" w:rsidR="00DB7C92" w:rsidRPr="00C9420A" w:rsidRDefault="00DB7C92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  <w:tr w:rsidR="00DB7C92" w:rsidRPr="00C9420A" w14:paraId="04B5E7A1" w14:textId="77777777" w:rsidTr="002D3F14">
        <w:trPr>
          <w:trHeight w:val="1530"/>
        </w:trPr>
        <w:tc>
          <w:tcPr>
            <w:tcW w:w="709" w:type="dxa"/>
            <w:shd w:val="clear" w:color="auto" w:fill="auto"/>
          </w:tcPr>
          <w:p w14:paraId="5B350A1C" w14:textId="77777777" w:rsidR="00DB7C92" w:rsidRPr="00C9420A" w:rsidRDefault="00DB7C92" w:rsidP="00497184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4217</w:t>
            </w:r>
          </w:p>
        </w:tc>
        <w:tc>
          <w:tcPr>
            <w:tcW w:w="1276" w:type="dxa"/>
            <w:shd w:val="clear" w:color="auto" w:fill="auto"/>
          </w:tcPr>
          <w:p w14:paraId="1CD1AD57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Dong Wei</w:t>
            </w:r>
          </w:p>
        </w:tc>
        <w:tc>
          <w:tcPr>
            <w:tcW w:w="1134" w:type="dxa"/>
            <w:shd w:val="clear" w:color="auto" w:fill="auto"/>
          </w:tcPr>
          <w:p w14:paraId="32F39BED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54.27</w:t>
            </w:r>
          </w:p>
        </w:tc>
        <w:tc>
          <w:tcPr>
            <w:tcW w:w="2409" w:type="dxa"/>
            <w:shd w:val="clear" w:color="auto" w:fill="auto"/>
          </w:tcPr>
          <w:p w14:paraId="46B1AB37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Chains should be used instead of antennas.</w:t>
            </w:r>
          </w:p>
        </w:tc>
        <w:tc>
          <w:tcPr>
            <w:tcW w:w="2268" w:type="dxa"/>
            <w:shd w:val="clear" w:color="auto" w:fill="auto"/>
          </w:tcPr>
          <w:p w14:paraId="290227D6" w14:textId="3F5AFB96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Replace "antennas" with "chains"</w:t>
            </w:r>
          </w:p>
        </w:tc>
        <w:tc>
          <w:tcPr>
            <w:tcW w:w="2044" w:type="dxa"/>
            <w:shd w:val="clear" w:color="auto" w:fill="auto"/>
          </w:tcPr>
          <w:p w14:paraId="52BF01D3" w14:textId="77777777" w:rsidR="00DB7C92" w:rsidRPr="00C9420A" w:rsidRDefault="00DB7C92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  <w:tr w:rsidR="00DB7C92" w:rsidRPr="00C9420A" w14:paraId="29D47406" w14:textId="77777777" w:rsidTr="002D3F14">
        <w:trPr>
          <w:trHeight w:val="1530"/>
        </w:trPr>
        <w:tc>
          <w:tcPr>
            <w:tcW w:w="709" w:type="dxa"/>
            <w:shd w:val="clear" w:color="auto" w:fill="auto"/>
          </w:tcPr>
          <w:p w14:paraId="5183B526" w14:textId="77777777" w:rsidR="00DB7C92" w:rsidRPr="00C9420A" w:rsidRDefault="00DB7C92" w:rsidP="00497184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4218</w:t>
            </w:r>
          </w:p>
        </w:tc>
        <w:tc>
          <w:tcPr>
            <w:tcW w:w="1276" w:type="dxa"/>
            <w:shd w:val="clear" w:color="auto" w:fill="auto"/>
          </w:tcPr>
          <w:p w14:paraId="44C94C58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Dong Wei</w:t>
            </w:r>
          </w:p>
        </w:tc>
        <w:tc>
          <w:tcPr>
            <w:tcW w:w="1134" w:type="dxa"/>
            <w:shd w:val="clear" w:color="auto" w:fill="auto"/>
          </w:tcPr>
          <w:p w14:paraId="7982A821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54.32</w:t>
            </w:r>
          </w:p>
        </w:tc>
        <w:tc>
          <w:tcPr>
            <w:tcW w:w="2409" w:type="dxa"/>
            <w:shd w:val="clear" w:color="auto" w:fill="auto"/>
          </w:tcPr>
          <w:p w14:paraId="2478E3DD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Chains should be used instead of antennas.</w:t>
            </w:r>
          </w:p>
        </w:tc>
        <w:tc>
          <w:tcPr>
            <w:tcW w:w="2268" w:type="dxa"/>
            <w:shd w:val="clear" w:color="auto" w:fill="auto"/>
          </w:tcPr>
          <w:p w14:paraId="4CCA6216" w14:textId="207276AC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Replace "antennas" with "chains"</w:t>
            </w:r>
          </w:p>
        </w:tc>
        <w:tc>
          <w:tcPr>
            <w:tcW w:w="2044" w:type="dxa"/>
            <w:shd w:val="clear" w:color="auto" w:fill="auto"/>
          </w:tcPr>
          <w:p w14:paraId="0B21C6CE" w14:textId="77777777" w:rsidR="00DB7C92" w:rsidRPr="00C9420A" w:rsidRDefault="00DB7C92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  <w:tr w:rsidR="00DB7C92" w:rsidRPr="00C9420A" w14:paraId="3DEC9C94" w14:textId="77777777" w:rsidTr="002D3F14">
        <w:trPr>
          <w:trHeight w:val="1530"/>
        </w:trPr>
        <w:tc>
          <w:tcPr>
            <w:tcW w:w="709" w:type="dxa"/>
            <w:shd w:val="clear" w:color="auto" w:fill="auto"/>
          </w:tcPr>
          <w:p w14:paraId="5673E3F1" w14:textId="77777777" w:rsidR="00DB7C92" w:rsidRPr="00C9420A" w:rsidRDefault="00DB7C92" w:rsidP="00497184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4219</w:t>
            </w:r>
          </w:p>
        </w:tc>
        <w:tc>
          <w:tcPr>
            <w:tcW w:w="1276" w:type="dxa"/>
            <w:shd w:val="clear" w:color="auto" w:fill="auto"/>
          </w:tcPr>
          <w:p w14:paraId="36FC859E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Dong Wei</w:t>
            </w:r>
          </w:p>
        </w:tc>
        <w:tc>
          <w:tcPr>
            <w:tcW w:w="1134" w:type="dxa"/>
            <w:shd w:val="clear" w:color="auto" w:fill="auto"/>
          </w:tcPr>
          <w:p w14:paraId="109EDBEA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54.41</w:t>
            </w:r>
          </w:p>
        </w:tc>
        <w:tc>
          <w:tcPr>
            <w:tcW w:w="2409" w:type="dxa"/>
            <w:shd w:val="clear" w:color="auto" w:fill="auto"/>
          </w:tcPr>
          <w:p w14:paraId="3967477F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Chains should be used instead of antennas.</w:t>
            </w:r>
          </w:p>
        </w:tc>
        <w:tc>
          <w:tcPr>
            <w:tcW w:w="2268" w:type="dxa"/>
            <w:shd w:val="clear" w:color="auto" w:fill="auto"/>
          </w:tcPr>
          <w:p w14:paraId="4A2EA269" w14:textId="623F5B68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Replace "antennas" with "chains"</w:t>
            </w:r>
          </w:p>
        </w:tc>
        <w:tc>
          <w:tcPr>
            <w:tcW w:w="2044" w:type="dxa"/>
            <w:shd w:val="clear" w:color="auto" w:fill="auto"/>
          </w:tcPr>
          <w:p w14:paraId="7A1976B9" w14:textId="77777777" w:rsidR="00DB7C92" w:rsidRPr="00C9420A" w:rsidRDefault="00DB7C92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  <w:tr w:rsidR="00DB7C92" w:rsidRPr="00C9420A" w14:paraId="31CB9BB7" w14:textId="77777777" w:rsidTr="002D3F14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93FBFE5" w14:textId="77777777" w:rsidR="00DB7C92" w:rsidRPr="00C9420A" w:rsidRDefault="00DB7C92" w:rsidP="00497184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4260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DB17DC5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Dong Wei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D32D6A3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161.04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26136E2" w14:textId="7777777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Chain should be used instead of antenna.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8345C3" w14:textId="33A28417" w:rsidR="00DB7C92" w:rsidRPr="00C9420A" w:rsidRDefault="00DB7C92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Replace "antenna" with "chain" in the first three paragraphs of this clause (6 places)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DAD07D9" w14:textId="77777777" w:rsidR="00DB7C92" w:rsidRDefault="00BA0650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Revised.</w:t>
            </w:r>
          </w:p>
          <w:p w14:paraId="7681CEC4" w14:textId="77777777" w:rsidR="00BA0650" w:rsidRDefault="00BA0650" w:rsidP="00497184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E04BA66" w14:textId="1692F058" w:rsidR="00BA0650" w:rsidRDefault="00BA0650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C</w:t>
            </w:r>
            <w:r>
              <w:rPr>
                <w:rFonts w:eastAsia="ＭＳ Ｐゴシック"/>
                <w:szCs w:val="22"/>
                <w:lang w:val="en-US" w:eastAsia="ja-JP"/>
              </w:rPr>
              <w:t>ommenter failed to indicate exact position to be modified</w:t>
            </w:r>
            <w:r w:rsidR="000A0B8E">
              <w:rPr>
                <w:rFonts w:eastAsia="ＭＳ Ｐゴシック"/>
                <w:szCs w:val="22"/>
                <w:lang w:val="en-US" w:eastAsia="ja-JP"/>
              </w:rPr>
              <w:t xml:space="preserve"> because there is over six “</w:t>
            </w:r>
            <w:proofErr w:type="gramStart"/>
            <w:r w:rsidR="000A0B8E">
              <w:rPr>
                <w:rFonts w:eastAsia="ＭＳ Ｐゴシック"/>
                <w:szCs w:val="22"/>
                <w:lang w:val="en-US" w:eastAsia="ja-JP"/>
              </w:rPr>
              <w:t>antenna</w:t>
            </w:r>
            <w:proofErr w:type="gramEnd"/>
            <w:r w:rsidR="000A0B8E">
              <w:rPr>
                <w:rFonts w:eastAsia="ＭＳ Ｐゴシック"/>
                <w:szCs w:val="22"/>
                <w:lang w:val="en-US" w:eastAsia="ja-JP"/>
              </w:rPr>
              <w:t>(s)” in the first three paragraphs.</w:t>
            </w:r>
          </w:p>
          <w:p w14:paraId="1E1B1971" w14:textId="43D31404" w:rsidR="000A0B8E" w:rsidRDefault="000A0B8E" w:rsidP="00497184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3B3C5FB" w14:textId="55B747F1" w:rsidR="000A0B8E" w:rsidRDefault="000A0B8E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A</w:t>
            </w:r>
            <w:r>
              <w:rPr>
                <w:rFonts w:eastAsia="ＭＳ Ｐゴシック"/>
                <w:szCs w:val="22"/>
                <w:lang w:val="en-US" w:eastAsia="ja-JP"/>
              </w:rPr>
              <w:t>nd the word “antenna” should be kept in some places, like the word “antenna swapping”</w:t>
            </w:r>
          </w:p>
          <w:p w14:paraId="0BF684AF" w14:textId="77777777" w:rsidR="00BA0650" w:rsidRDefault="00BA0650" w:rsidP="00497184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517EC27" w14:textId="02A52D8C" w:rsidR="00BA0650" w:rsidRPr="00C9420A" w:rsidRDefault="00FE11D1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>See proposed text below</w:t>
            </w:r>
            <w:r>
              <w:rPr>
                <w:lang w:eastAsia="ja-JP"/>
              </w:rPr>
              <w:t xml:space="preserve"> &lt;DCN</w:t>
            </w:r>
            <w:r w:rsidR="00E70486">
              <w:rPr>
                <w:lang w:eastAsia="ja-JP"/>
              </w:rPr>
              <w:t>0310</w:t>
            </w:r>
            <w:r>
              <w:rPr>
                <w:lang w:eastAsia="ja-JP"/>
              </w:rPr>
              <w:t>r0&gt;</w:t>
            </w:r>
          </w:p>
        </w:tc>
      </w:tr>
    </w:tbl>
    <w:p w14:paraId="4A047CBB" w14:textId="6329FBBF" w:rsidR="00DB7C92" w:rsidRDefault="00DB7C92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</w:p>
    <w:p w14:paraId="5CABB81C" w14:textId="6C043758" w:rsidR="00DB7C92" w:rsidRDefault="00DB7C92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</w:p>
    <w:p w14:paraId="7F272D3E" w14:textId="4FE92688" w:rsidR="007F622D" w:rsidRPr="00C9420A" w:rsidRDefault="007F622D" w:rsidP="007F622D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 w:rsidRPr="00C9420A">
        <w:rPr>
          <w:rFonts w:ascii="Times New Roman" w:hAnsi="Times New Roman" w:cs="Times New Roman"/>
          <w:i/>
          <w:highlight w:val="yellow"/>
          <w:lang w:eastAsia="ja-JP"/>
        </w:rPr>
        <w:t>CID42</w:t>
      </w:r>
      <w:r>
        <w:rPr>
          <w:rFonts w:ascii="Times New Roman" w:hAnsi="Times New Roman" w:cs="Times New Roman" w:hint="eastAsia"/>
          <w:i/>
          <w:highlight w:val="yellow"/>
          <w:lang w:eastAsia="ja-JP"/>
        </w:rPr>
        <w:t>6</w:t>
      </w:r>
      <w:r>
        <w:rPr>
          <w:rFonts w:ascii="Times New Roman" w:hAnsi="Times New Roman" w:cs="Times New Roman"/>
          <w:i/>
          <w:highlight w:val="yellow"/>
          <w:lang w:eastAsia="ja-JP"/>
        </w:rPr>
        <w:t>0</w:t>
      </w:r>
      <w:r w:rsidRPr="00C9420A">
        <w:rPr>
          <w:rFonts w:ascii="Times New Roman" w:hAnsi="Times New Roman" w:cs="Times New Roman"/>
          <w:i/>
          <w:highlight w:val="yellow"/>
          <w:lang w:eastAsia="ja-JP"/>
        </w:rPr>
        <w:t>:</w:t>
      </w:r>
    </w:p>
    <w:p w14:paraId="2C93FAC5" w14:textId="377702B0" w:rsidR="00BA0650" w:rsidRPr="00C9420A" w:rsidRDefault="00BA0650" w:rsidP="00BA0650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C9420A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C9420A">
        <w:rPr>
          <w:rFonts w:ascii="Times New Roman" w:hAnsi="Times New Roman" w:cs="Times New Roman"/>
          <w:i/>
          <w:highlight w:val="yellow"/>
        </w:rPr>
        <w:t xml:space="preserve"> Editor: Please modify P1</w:t>
      </w:r>
      <w:r>
        <w:rPr>
          <w:rFonts w:ascii="Times New Roman" w:hAnsi="Times New Roman" w:cs="Times New Roman"/>
          <w:i/>
          <w:highlight w:val="yellow"/>
        </w:rPr>
        <w:t>61</w:t>
      </w:r>
      <w:r w:rsidRPr="00C9420A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4</w:t>
      </w:r>
      <w:r w:rsidRPr="00C9420A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C9420A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D3.0</w:t>
      </w:r>
    </w:p>
    <w:p w14:paraId="78CC1883" w14:textId="77777777" w:rsidR="007F622D" w:rsidRPr="002D3F14" w:rsidRDefault="007F622D" w:rsidP="00F84B98">
      <w:pPr>
        <w:jc w:val="both"/>
        <w:rPr>
          <w:b/>
          <w:color w:val="000000"/>
          <w:w w:val="0"/>
          <w:szCs w:val="22"/>
          <w:u w:val="single"/>
          <w:lang w:val="en-US" w:eastAsia="ja-JP"/>
        </w:rPr>
      </w:pPr>
    </w:p>
    <w:p w14:paraId="0DD1C441" w14:textId="69F5EE2B" w:rsidR="007F622D" w:rsidRDefault="007F622D" w:rsidP="007F622D">
      <w:pPr>
        <w:jc w:val="both"/>
        <w:rPr>
          <w:b/>
          <w:color w:val="000000"/>
          <w:w w:val="0"/>
          <w:szCs w:val="22"/>
          <w:lang w:eastAsia="ja-JP"/>
        </w:rPr>
      </w:pPr>
      <w:r w:rsidRPr="002D3F14">
        <w:rPr>
          <w:b/>
          <w:color w:val="000000"/>
          <w:w w:val="0"/>
          <w:szCs w:val="22"/>
          <w:lang w:eastAsia="ja-JP"/>
        </w:rPr>
        <w:lastRenderedPageBreak/>
        <w:t>11.55.1.5.4 Common rules</w:t>
      </w:r>
    </w:p>
    <w:p w14:paraId="1ABEDA57" w14:textId="77777777" w:rsidR="00084B95" w:rsidRPr="002D3F14" w:rsidRDefault="00084B95" w:rsidP="007F622D">
      <w:pPr>
        <w:jc w:val="both"/>
        <w:rPr>
          <w:b/>
          <w:color w:val="000000"/>
          <w:w w:val="0"/>
          <w:szCs w:val="22"/>
          <w:lang w:eastAsia="ja-JP"/>
        </w:rPr>
      </w:pPr>
    </w:p>
    <w:p w14:paraId="4362BC2B" w14:textId="36D8386D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 xml:space="preserve">The sensing receiver shall use the same ordered set of </w:t>
      </w:r>
      <w:r w:rsidR="00E84D68" w:rsidRPr="002D3F14">
        <w:rPr>
          <w:bCs/>
          <w:color w:val="000000"/>
          <w:w w:val="0"/>
          <w:szCs w:val="22"/>
          <w:highlight w:val="cyan"/>
          <w:u w:val="single"/>
          <w:lang w:eastAsia="ja-JP"/>
        </w:rPr>
        <w:t>chains/</w:t>
      </w:r>
      <w:r w:rsidRPr="002D3F14">
        <w:rPr>
          <w:bCs/>
          <w:color w:val="000000"/>
          <w:w w:val="0"/>
          <w:szCs w:val="22"/>
          <w:lang w:eastAsia="ja-JP"/>
        </w:rPr>
        <w:t>antennas with no antenna swapping in the reception of</w:t>
      </w:r>
    </w:p>
    <w:p w14:paraId="3DD98D32" w14:textId="77777777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>an SI2SR NDP, SR2SI NDP, or SR2SR NDP in all sensing measurement exchanges associated with the</w:t>
      </w:r>
    </w:p>
    <w:p w14:paraId="5E0A8D41" w14:textId="3D7D3036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 xml:space="preserve">sensing measurement session. If the CSI measurement at a receive </w:t>
      </w:r>
      <w:r w:rsidRPr="002D3F14">
        <w:rPr>
          <w:bCs/>
          <w:strike/>
          <w:color w:val="000000"/>
          <w:w w:val="0"/>
          <w:szCs w:val="22"/>
          <w:highlight w:val="cyan"/>
          <w:lang w:eastAsia="ja-JP"/>
        </w:rPr>
        <w:t>antenna</w:t>
      </w:r>
      <w:r w:rsidR="00E84D68" w:rsidRPr="002D3F14">
        <w:rPr>
          <w:bCs/>
          <w:color w:val="000000"/>
          <w:w w:val="0"/>
          <w:szCs w:val="22"/>
          <w:highlight w:val="cyan"/>
          <w:lang w:eastAsia="ja-JP"/>
        </w:rPr>
        <w:t xml:space="preserve"> </w:t>
      </w:r>
      <w:r w:rsidR="00E84D68" w:rsidRPr="002D3F14">
        <w:rPr>
          <w:bCs/>
          <w:color w:val="000000"/>
          <w:w w:val="0"/>
          <w:szCs w:val="22"/>
          <w:highlight w:val="cyan"/>
          <w:u w:val="single"/>
          <w:lang w:eastAsia="ja-JP"/>
        </w:rPr>
        <w:t>chain</w:t>
      </w:r>
      <w:r w:rsidRPr="002D3F14">
        <w:rPr>
          <w:bCs/>
          <w:color w:val="000000"/>
          <w:w w:val="0"/>
          <w:szCs w:val="22"/>
          <w:lang w:eastAsia="ja-JP"/>
        </w:rPr>
        <w:t xml:space="preserve"> is invalid, then all CSI values</w:t>
      </w:r>
    </w:p>
    <w:p w14:paraId="55D9EB80" w14:textId="2BD9AB46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 xml:space="preserve">associated with that </w:t>
      </w:r>
      <w:r w:rsidRPr="002D3F14">
        <w:rPr>
          <w:bCs/>
          <w:strike/>
          <w:color w:val="000000"/>
          <w:w w:val="0"/>
          <w:szCs w:val="22"/>
          <w:highlight w:val="cyan"/>
          <w:lang w:eastAsia="ja-JP"/>
        </w:rPr>
        <w:t>antenna</w:t>
      </w:r>
      <w:r w:rsidR="00091B68" w:rsidRPr="002D3F14">
        <w:rPr>
          <w:bCs/>
          <w:color w:val="000000"/>
          <w:w w:val="0"/>
          <w:szCs w:val="22"/>
          <w:highlight w:val="cyan"/>
          <w:lang w:eastAsia="ja-JP"/>
        </w:rPr>
        <w:t xml:space="preserve"> </w:t>
      </w:r>
      <w:r w:rsidR="00091B68" w:rsidRPr="002D3F14">
        <w:rPr>
          <w:bCs/>
          <w:color w:val="000000"/>
          <w:w w:val="0"/>
          <w:szCs w:val="22"/>
          <w:highlight w:val="cyan"/>
          <w:u w:val="single"/>
          <w:lang w:eastAsia="ja-JP"/>
        </w:rPr>
        <w:t>chain</w:t>
      </w:r>
      <w:r w:rsidRPr="002D3F14">
        <w:rPr>
          <w:bCs/>
          <w:color w:val="000000"/>
          <w:w w:val="0"/>
          <w:szCs w:val="22"/>
          <w:lang w:eastAsia="ja-JP"/>
        </w:rPr>
        <w:t xml:space="preserve"> shall be set to 0 in the MLME-</w:t>
      </w:r>
      <w:proofErr w:type="spellStart"/>
      <w:r w:rsidRPr="002D3F14">
        <w:rPr>
          <w:bCs/>
          <w:color w:val="000000"/>
          <w:w w:val="0"/>
          <w:szCs w:val="22"/>
          <w:lang w:eastAsia="ja-JP"/>
        </w:rPr>
        <w:t>SENSREPORT.indication</w:t>
      </w:r>
      <w:proofErr w:type="spellEnd"/>
      <w:r w:rsidRPr="002D3F14">
        <w:rPr>
          <w:bCs/>
          <w:color w:val="000000"/>
          <w:w w:val="0"/>
          <w:szCs w:val="22"/>
          <w:lang w:eastAsia="ja-JP"/>
        </w:rPr>
        <w:t xml:space="preserve"> primitive.</w:t>
      </w:r>
    </w:p>
    <w:p w14:paraId="242C7521" w14:textId="1DBE3671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 xml:space="preserve">The sensing transmitter shall use the same ordered set of </w:t>
      </w:r>
      <w:r w:rsidR="00091B68" w:rsidRPr="00497184">
        <w:rPr>
          <w:bCs/>
          <w:color w:val="000000"/>
          <w:w w:val="0"/>
          <w:szCs w:val="22"/>
          <w:highlight w:val="cyan"/>
          <w:u w:val="single"/>
          <w:lang w:eastAsia="ja-JP"/>
        </w:rPr>
        <w:t>chains/</w:t>
      </w:r>
      <w:r w:rsidRPr="002D3F14">
        <w:rPr>
          <w:bCs/>
          <w:color w:val="000000"/>
          <w:w w:val="0"/>
          <w:szCs w:val="22"/>
          <w:lang w:eastAsia="ja-JP"/>
        </w:rPr>
        <w:t>antennas with no antenna swapping for transmission</w:t>
      </w:r>
    </w:p>
    <w:p w14:paraId="58962E7B" w14:textId="77777777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>of an SI2SR NDP, SR2SI NDP, or SR2SR NDP in all sensing measurement exchanges associated with</w:t>
      </w:r>
    </w:p>
    <w:p w14:paraId="14820711" w14:textId="0A7597F5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 xml:space="preserve">that sensing measurement session. If any of the transmit </w:t>
      </w:r>
      <w:r w:rsidRPr="002D3F14">
        <w:rPr>
          <w:bCs/>
          <w:strike/>
          <w:color w:val="000000"/>
          <w:w w:val="0"/>
          <w:szCs w:val="22"/>
          <w:highlight w:val="cyan"/>
          <w:lang w:eastAsia="ja-JP"/>
        </w:rPr>
        <w:t>antennas</w:t>
      </w:r>
      <w:r w:rsidR="00560B04" w:rsidRPr="002D3F14">
        <w:rPr>
          <w:bCs/>
          <w:color w:val="000000"/>
          <w:w w:val="0"/>
          <w:szCs w:val="22"/>
          <w:highlight w:val="cyan"/>
          <w:lang w:eastAsia="ja-JP"/>
        </w:rPr>
        <w:t xml:space="preserve"> </w:t>
      </w:r>
      <w:r w:rsidR="00560B04" w:rsidRPr="002D3F14">
        <w:rPr>
          <w:bCs/>
          <w:color w:val="000000"/>
          <w:w w:val="0"/>
          <w:szCs w:val="22"/>
          <w:highlight w:val="cyan"/>
          <w:u w:val="single"/>
          <w:lang w:eastAsia="ja-JP"/>
        </w:rPr>
        <w:t>chains</w:t>
      </w:r>
      <w:r w:rsidRPr="002D3F14">
        <w:rPr>
          <w:bCs/>
          <w:color w:val="000000"/>
          <w:w w:val="0"/>
          <w:szCs w:val="22"/>
          <w:lang w:eastAsia="ja-JP"/>
        </w:rPr>
        <w:t xml:space="preserve"> is not available, the sensing transmitter</w:t>
      </w:r>
    </w:p>
    <w:p w14:paraId="5B55DD9B" w14:textId="77777777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>shall not transmit the SI2SR NDP, SR2SI NDP, or SR2SR NDP for that sensing measurement exchange.</w:t>
      </w:r>
    </w:p>
    <w:p w14:paraId="082379A0" w14:textId="222AB8DF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 xml:space="preserve">NOTE—The sensing transmitter needs to terminate the sensing measurement session if any of </w:t>
      </w:r>
      <w:proofErr w:type="gramStart"/>
      <w:r w:rsidRPr="002D3F14">
        <w:rPr>
          <w:bCs/>
          <w:color w:val="000000"/>
          <w:w w:val="0"/>
          <w:szCs w:val="22"/>
          <w:lang w:eastAsia="ja-JP"/>
        </w:rPr>
        <w:t>its</w:t>
      </w:r>
      <w:proofErr w:type="gramEnd"/>
      <w:r w:rsidRPr="002D3F14">
        <w:rPr>
          <w:bCs/>
          <w:color w:val="000000"/>
          <w:w w:val="0"/>
          <w:szCs w:val="22"/>
          <w:lang w:eastAsia="ja-JP"/>
        </w:rPr>
        <w:t xml:space="preserve"> transmit </w:t>
      </w:r>
      <w:r w:rsidR="00091B68" w:rsidRPr="002D3F14">
        <w:rPr>
          <w:bCs/>
          <w:color w:val="000000"/>
          <w:w w:val="0"/>
          <w:szCs w:val="22"/>
          <w:highlight w:val="cyan"/>
          <w:lang w:eastAsia="ja-JP"/>
        </w:rPr>
        <w:t>chains/</w:t>
      </w:r>
      <w:r w:rsidRPr="002D3F14">
        <w:rPr>
          <w:bCs/>
          <w:color w:val="000000"/>
          <w:w w:val="0"/>
          <w:szCs w:val="22"/>
          <w:lang w:eastAsia="ja-JP"/>
        </w:rPr>
        <w:t>antennas is no</w:t>
      </w:r>
    </w:p>
    <w:p w14:paraId="53FD9B55" w14:textId="2B07A882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 xml:space="preserve">longer available for sensing measurements. If all transmit </w:t>
      </w:r>
      <w:r w:rsidRPr="002D3F14">
        <w:rPr>
          <w:bCs/>
          <w:strike/>
          <w:color w:val="000000"/>
          <w:w w:val="0"/>
          <w:szCs w:val="22"/>
          <w:highlight w:val="cyan"/>
          <w:lang w:eastAsia="ja-JP"/>
        </w:rPr>
        <w:t>antennas</w:t>
      </w:r>
      <w:r w:rsidR="00560B04" w:rsidRPr="002D3F14">
        <w:rPr>
          <w:bCs/>
          <w:color w:val="000000"/>
          <w:w w:val="0"/>
          <w:szCs w:val="22"/>
          <w:highlight w:val="cyan"/>
          <w:lang w:eastAsia="ja-JP"/>
        </w:rPr>
        <w:t xml:space="preserve"> </w:t>
      </w:r>
      <w:proofErr w:type="spellStart"/>
      <w:r w:rsidR="00560B04" w:rsidRPr="002D3F14">
        <w:rPr>
          <w:bCs/>
          <w:color w:val="000000"/>
          <w:w w:val="0"/>
          <w:szCs w:val="22"/>
          <w:highlight w:val="cyan"/>
          <w:u w:val="single"/>
          <w:lang w:eastAsia="ja-JP"/>
        </w:rPr>
        <w:t>chians</w:t>
      </w:r>
      <w:proofErr w:type="spellEnd"/>
      <w:r w:rsidRPr="002D3F14">
        <w:rPr>
          <w:bCs/>
          <w:color w:val="000000"/>
          <w:w w:val="0"/>
          <w:szCs w:val="22"/>
          <w:lang w:eastAsia="ja-JP"/>
        </w:rPr>
        <w:t xml:space="preserve"> of the sensing transmitter are no longer available for</w:t>
      </w:r>
    </w:p>
    <w:p w14:paraId="433CEC29" w14:textId="77777777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>sensing measurements, then the sensing measurement session is implicitly terminated.</w:t>
      </w:r>
    </w:p>
    <w:p w14:paraId="133CCA66" w14:textId="37B1F4F6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 xml:space="preserve">NOTE—The sensing transmitter continues to use the same ordered set of </w:t>
      </w:r>
      <w:r w:rsidR="00091B68" w:rsidRPr="00497184">
        <w:rPr>
          <w:bCs/>
          <w:color w:val="000000"/>
          <w:w w:val="0"/>
          <w:szCs w:val="22"/>
          <w:highlight w:val="cyan"/>
          <w:lang w:eastAsia="ja-JP"/>
        </w:rPr>
        <w:t>chains/</w:t>
      </w:r>
      <w:r w:rsidRPr="002D3F14">
        <w:rPr>
          <w:bCs/>
          <w:color w:val="000000"/>
          <w:w w:val="0"/>
          <w:szCs w:val="22"/>
          <w:lang w:eastAsia="ja-JP"/>
        </w:rPr>
        <w:t>antennas with no antenna swapping even if it is</w:t>
      </w:r>
    </w:p>
    <w:p w14:paraId="1E2D54F1" w14:textId="77777777" w:rsidR="007F622D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>included in the TF sounding phase with UL MU-MIMO transmission with different assigned SS allocation in different</w:t>
      </w:r>
    </w:p>
    <w:p w14:paraId="1EB2EDCD" w14:textId="4C2069A2" w:rsidR="00DB7C92" w:rsidRPr="002D3F14" w:rsidRDefault="007F622D" w:rsidP="007F622D">
      <w:pPr>
        <w:jc w:val="both"/>
        <w:rPr>
          <w:bCs/>
          <w:color w:val="000000"/>
          <w:w w:val="0"/>
          <w:szCs w:val="22"/>
          <w:lang w:eastAsia="ja-JP"/>
        </w:rPr>
      </w:pPr>
      <w:r w:rsidRPr="002D3F14">
        <w:rPr>
          <w:bCs/>
          <w:color w:val="000000"/>
          <w:w w:val="0"/>
          <w:szCs w:val="22"/>
          <w:lang w:eastAsia="ja-JP"/>
        </w:rPr>
        <w:t>sensing measurement exchanges.</w:t>
      </w:r>
    </w:p>
    <w:p w14:paraId="242782AB" w14:textId="406E417D" w:rsidR="00DB7C92" w:rsidRDefault="00DB7C92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</w:p>
    <w:p w14:paraId="60D31E64" w14:textId="77777777" w:rsidR="00DB7C92" w:rsidRPr="00C9420A" w:rsidRDefault="00DB7C92" w:rsidP="00F84B98">
      <w:pPr>
        <w:jc w:val="both"/>
        <w:rPr>
          <w:b/>
          <w:color w:val="000000"/>
          <w:w w:val="0"/>
          <w:szCs w:val="22"/>
          <w:u w:val="single"/>
          <w:lang w:eastAsia="ja-JP"/>
        </w:rPr>
      </w:pPr>
    </w:p>
    <w:p w14:paraId="5AEF39FE" w14:textId="41A15FF5" w:rsidR="00F84B98" w:rsidRPr="00C9420A" w:rsidRDefault="00F84B98" w:rsidP="00F84B98">
      <w:pPr>
        <w:jc w:val="both"/>
        <w:rPr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C9420A" w14:paraId="5331DC8C" w14:textId="77777777" w:rsidTr="00114041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13BB" w14:textId="77777777" w:rsidR="00386E26" w:rsidRPr="00C9420A" w:rsidRDefault="00386E26" w:rsidP="00386E26">
            <w:pPr>
              <w:jc w:val="right"/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E7E" w14:textId="77777777" w:rsidR="00386E26" w:rsidRPr="002D3F14" w:rsidRDefault="00386E26" w:rsidP="00F835DC">
            <w:pPr>
              <w:rPr>
                <w:b/>
                <w:bCs/>
                <w:sz w:val="21"/>
                <w:szCs w:val="21"/>
              </w:rPr>
            </w:pPr>
            <w:r w:rsidRPr="002D3F14">
              <w:rPr>
                <w:b/>
                <w:bCs/>
                <w:sz w:val="21"/>
                <w:szCs w:val="21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7E47" w14:textId="77777777" w:rsidR="00386E26" w:rsidRPr="00C9420A" w:rsidRDefault="00386E26" w:rsidP="00F835DC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6713" w14:textId="77777777" w:rsidR="00386E26" w:rsidRPr="00C9420A" w:rsidRDefault="00386E26" w:rsidP="00F835DC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125B" w14:textId="77777777" w:rsidR="00386E26" w:rsidRPr="00C9420A" w:rsidRDefault="00386E26" w:rsidP="00F835DC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BE9E75B" w14:textId="77777777" w:rsidR="00386E26" w:rsidRPr="00C9420A" w:rsidRDefault="00386E26" w:rsidP="00F835DC">
            <w:pPr>
              <w:rPr>
                <w:rFonts w:eastAsia="ＭＳ Ｐゴシック"/>
                <w:b/>
                <w:bCs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b/>
                <w:bCs/>
                <w:szCs w:val="22"/>
                <w:lang w:val="en-US" w:eastAsia="ja-JP"/>
              </w:rPr>
              <w:t>Resolution</w:t>
            </w:r>
          </w:p>
        </w:tc>
      </w:tr>
      <w:tr w:rsidR="009624D9" w:rsidRPr="00C9420A" w:rsidDel="00F93FE7" w14:paraId="271E6A22" w14:textId="77777777" w:rsidTr="00990D15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90A1F6" w14:textId="242FE2EE" w:rsidR="009624D9" w:rsidRPr="00C9420A" w:rsidDel="00F93FE7" w:rsidRDefault="009624D9" w:rsidP="009624D9">
            <w:pPr>
              <w:jc w:val="right"/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szCs w:val="22"/>
              </w:rPr>
              <w:t>4038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A2284C" w14:textId="5C2183B3" w:rsidR="009624D9" w:rsidRPr="00C9420A" w:rsidDel="00F93FE7" w:rsidRDefault="009624D9" w:rsidP="009624D9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szCs w:val="22"/>
              </w:rPr>
              <w:t>Chaoming Luo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F09B7E" w14:textId="0CC64F8F" w:rsidR="009624D9" w:rsidRPr="00C9420A" w:rsidDel="00F93FE7" w:rsidRDefault="009624D9" w:rsidP="009624D9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szCs w:val="22"/>
              </w:rPr>
              <w:t>155.64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189E6E0" w14:textId="6925431F" w:rsidR="009624D9" w:rsidRPr="00C9420A" w:rsidDel="00F93FE7" w:rsidRDefault="009624D9" w:rsidP="009624D9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szCs w:val="22"/>
              </w:rPr>
              <w:t>The note should be moved to P155L48.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6AD865" w14:textId="18434682" w:rsidR="009624D9" w:rsidRPr="00C9420A" w:rsidDel="00F93FE7" w:rsidRDefault="009624D9" w:rsidP="009624D9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szCs w:val="22"/>
              </w:rPr>
              <w:t xml:space="preserve">As in </w:t>
            </w:r>
            <w:proofErr w:type="spellStart"/>
            <w:r w:rsidRPr="00C9420A">
              <w:rPr>
                <w:szCs w:val="22"/>
              </w:rPr>
              <w:t>commment</w:t>
            </w:r>
            <w:proofErr w:type="spellEnd"/>
            <w:r w:rsidRPr="00C9420A">
              <w:rPr>
                <w:szCs w:val="22"/>
              </w:rPr>
              <w:t>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CBAD8DC" w14:textId="183E726A" w:rsidR="009624D9" w:rsidRPr="00C9420A" w:rsidDel="00F93FE7" w:rsidRDefault="009624D9" w:rsidP="009624D9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szCs w:val="22"/>
                <w:lang w:val="en-US" w:eastAsia="ja-JP"/>
              </w:rPr>
              <w:t>Accept</w:t>
            </w:r>
            <w:r w:rsidR="00C14DFD" w:rsidRPr="00C9420A">
              <w:rPr>
                <w:rFonts w:eastAsia="ＭＳ Ｐゴシック"/>
                <w:szCs w:val="22"/>
                <w:lang w:val="en-US" w:eastAsia="ja-JP"/>
              </w:rPr>
              <w:t>ed</w:t>
            </w:r>
          </w:p>
        </w:tc>
      </w:tr>
      <w:tr w:rsidR="009624D9" w:rsidRPr="00C9420A" w:rsidDel="00F93FE7" w14:paraId="4E06F3E5" w14:textId="77777777" w:rsidTr="00990D15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19E61B8" w14:textId="5627BC1F" w:rsidR="009624D9" w:rsidRPr="00C9420A" w:rsidRDefault="009624D9" w:rsidP="009624D9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4146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17B36D" w14:textId="56CC62AD" w:rsidR="009624D9" w:rsidRPr="00C9420A" w:rsidRDefault="009624D9" w:rsidP="009624D9">
            <w:pPr>
              <w:rPr>
                <w:szCs w:val="22"/>
              </w:rPr>
            </w:pPr>
            <w:r w:rsidRPr="00C9420A">
              <w:rPr>
                <w:szCs w:val="22"/>
              </w:rPr>
              <w:t xml:space="preserve">Alireza </w:t>
            </w:r>
            <w:proofErr w:type="spellStart"/>
            <w:r w:rsidRPr="00C9420A">
              <w:rPr>
                <w:szCs w:val="22"/>
              </w:rPr>
              <w:t>Raissinia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C4B1F6E" w14:textId="79F25F09" w:rsidR="009624D9" w:rsidRPr="00C9420A" w:rsidRDefault="009624D9" w:rsidP="009624D9">
            <w:pPr>
              <w:rPr>
                <w:szCs w:val="22"/>
              </w:rPr>
            </w:pPr>
            <w:r w:rsidRPr="00C9420A">
              <w:rPr>
                <w:szCs w:val="22"/>
              </w:rPr>
              <w:t>66.42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901C011" w14:textId="10498C45" w:rsidR="009624D9" w:rsidRPr="00C9420A" w:rsidRDefault="009624D9" w:rsidP="009624D9">
            <w:pPr>
              <w:rPr>
                <w:szCs w:val="22"/>
              </w:rPr>
            </w:pPr>
            <w:r w:rsidRPr="00C9420A">
              <w:rPr>
                <w:szCs w:val="22"/>
              </w:rPr>
              <w:t>Remove 'Nb' from the equation 9-5f and use the value 8 instead and modify the equation?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31FE73" w14:textId="6AB4F608" w:rsidR="009624D9" w:rsidRPr="00C9420A" w:rsidRDefault="009624D9" w:rsidP="009624D9">
            <w:pPr>
              <w:rPr>
                <w:szCs w:val="22"/>
              </w:rPr>
            </w:pPr>
            <w:r w:rsidRPr="00C9420A">
              <w:rPr>
                <w:szCs w:val="22"/>
              </w:rPr>
              <w:t>As per comment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007336E" w14:textId="77777777" w:rsidR="00216137" w:rsidRDefault="00216137" w:rsidP="009624D9">
            <w:pPr>
              <w:rPr>
                <w:rFonts w:eastAsia="ＭＳ Ｐゴシック"/>
                <w:szCs w:val="22"/>
                <w:lang w:val="en-US" w:eastAsia="ja-JP"/>
              </w:rPr>
            </w:pPr>
            <w:proofErr w:type="spellStart"/>
            <w:r>
              <w:rPr>
                <w:rFonts w:eastAsia="ＭＳ Ｐゴシック" w:hint="eastAsia"/>
                <w:szCs w:val="22"/>
                <w:lang w:val="en-US" w:eastAsia="ja-JP"/>
              </w:rPr>
              <w:t>Reviesed</w:t>
            </w:r>
            <w:proofErr w:type="spellEnd"/>
            <w:r>
              <w:rPr>
                <w:rFonts w:eastAsia="ＭＳ Ｐゴシック" w:hint="eastAsia"/>
                <w:szCs w:val="22"/>
                <w:lang w:val="en-US" w:eastAsia="ja-JP"/>
              </w:rPr>
              <w:t>.</w:t>
            </w:r>
          </w:p>
          <w:p w14:paraId="0F453682" w14:textId="77777777" w:rsidR="00216137" w:rsidRDefault="00216137" w:rsidP="009624D9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0F315027" w14:textId="77777777" w:rsidR="004C44A3" w:rsidRDefault="00CE08A4" w:rsidP="009624D9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Nb was 8 or 10 </w:t>
            </w:r>
            <w:proofErr w:type="gramStart"/>
            <w:r>
              <w:rPr>
                <w:rFonts w:eastAsia="ＭＳ Ｐゴシック"/>
                <w:szCs w:val="22"/>
                <w:lang w:val="en-US" w:eastAsia="ja-JP"/>
              </w:rPr>
              <w:t>bit</w:t>
            </w:r>
            <w:proofErr w:type="gramEnd"/>
            <w:r>
              <w:rPr>
                <w:rFonts w:eastAsia="ＭＳ Ｐゴシック"/>
                <w:szCs w:val="22"/>
                <w:lang w:val="en-US" w:eastAsia="ja-JP"/>
              </w:rPr>
              <w:t xml:space="preserve"> in D2.1, but become only 8 wit</w:t>
            </w:r>
            <w:r w:rsidR="004C44A3">
              <w:rPr>
                <w:rFonts w:eastAsia="ＭＳ Ｐゴシック"/>
                <w:szCs w:val="22"/>
                <w:lang w:val="en-US" w:eastAsia="ja-JP"/>
              </w:rPr>
              <w:t>h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 no choice in D3.0</w:t>
            </w:r>
            <w:r w:rsidR="004C44A3">
              <w:rPr>
                <w:rFonts w:eastAsia="ＭＳ Ｐゴシック"/>
                <w:szCs w:val="22"/>
                <w:lang w:val="en-US" w:eastAsia="ja-JP"/>
              </w:rPr>
              <w:t>, so basically accepted.</w:t>
            </w:r>
          </w:p>
          <w:p w14:paraId="22D05E1A" w14:textId="77777777" w:rsidR="004C44A3" w:rsidRDefault="004C44A3" w:rsidP="009624D9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E4936E6" w14:textId="2371823E" w:rsidR="00216137" w:rsidRDefault="004C44A3" w:rsidP="009624D9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Additionally</w:t>
            </w:r>
            <w:r w:rsidR="00E57DCB">
              <w:rPr>
                <w:rFonts w:eastAsia="ＭＳ Ｐゴシック"/>
                <w:szCs w:val="22"/>
                <w:lang w:val="en-US" w:eastAsia="ja-JP"/>
              </w:rPr>
              <w:t>,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 Nb appears in three places in D3.0, all of them should be removed</w:t>
            </w:r>
            <w:r w:rsidR="00602318">
              <w:rPr>
                <w:rFonts w:eastAsia="ＭＳ Ｐゴシック"/>
                <w:szCs w:val="22"/>
                <w:lang w:val="en-US" w:eastAsia="ja-JP"/>
              </w:rPr>
              <w:t xml:space="preserve"> and replaced to value 8</w:t>
            </w:r>
            <w:r>
              <w:rPr>
                <w:rFonts w:eastAsia="ＭＳ Ｐゴシック"/>
                <w:szCs w:val="22"/>
                <w:lang w:val="en-US" w:eastAsia="ja-JP"/>
              </w:rPr>
              <w:t>.</w:t>
            </w:r>
            <w:r w:rsidR="00CE08A4">
              <w:rPr>
                <w:rFonts w:eastAsia="ＭＳ Ｐゴシック"/>
                <w:szCs w:val="22"/>
                <w:lang w:val="en-US" w:eastAsia="ja-JP"/>
              </w:rPr>
              <w:t xml:space="preserve">  </w:t>
            </w:r>
          </w:p>
          <w:p w14:paraId="694CDDA6" w14:textId="17C950AF" w:rsidR="009624D9" w:rsidRDefault="009624D9" w:rsidP="009624D9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5FFB7D68" w14:textId="75BD081A" w:rsidR="00977271" w:rsidRPr="00C9420A" w:rsidRDefault="00977271" w:rsidP="009624D9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>See proposed text below</w:t>
            </w:r>
            <w:r>
              <w:rPr>
                <w:lang w:eastAsia="ja-JP"/>
              </w:rPr>
              <w:t xml:space="preserve"> &lt;DCN0310r0&gt;</w:t>
            </w:r>
          </w:p>
        </w:tc>
      </w:tr>
    </w:tbl>
    <w:p w14:paraId="7B492510" w14:textId="77777777" w:rsidR="00CE08A4" w:rsidRPr="00C9420A" w:rsidRDefault="00CE08A4" w:rsidP="00464C15">
      <w:pPr>
        <w:jc w:val="both"/>
        <w:rPr>
          <w:iCs/>
          <w:szCs w:val="22"/>
        </w:rPr>
      </w:pPr>
    </w:p>
    <w:p w14:paraId="6F12A287" w14:textId="38368CD7" w:rsidR="00CE08A4" w:rsidRPr="00C9420A" w:rsidRDefault="00CE08A4" w:rsidP="00CE08A4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 w:rsidRPr="00C9420A">
        <w:rPr>
          <w:rFonts w:ascii="Times New Roman" w:hAnsi="Times New Roman" w:cs="Times New Roman"/>
          <w:i/>
          <w:highlight w:val="yellow"/>
          <w:lang w:eastAsia="ja-JP"/>
        </w:rPr>
        <w:t>CID4</w:t>
      </w:r>
      <w:r>
        <w:rPr>
          <w:rFonts w:ascii="Times New Roman" w:hAnsi="Times New Roman" w:cs="Times New Roman" w:hint="eastAsia"/>
          <w:i/>
          <w:highlight w:val="yellow"/>
          <w:lang w:eastAsia="ja-JP"/>
        </w:rPr>
        <w:t>1</w:t>
      </w:r>
      <w:r>
        <w:rPr>
          <w:rFonts w:ascii="Times New Roman" w:hAnsi="Times New Roman" w:cs="Times New Roman"/>
          <w:i/>
          <w:highlight w:val="yellow"/>
          <w:lang w:eastAsia="ja-JP"/>
        </w:rPr>
        <w:t>46</w:t>
      </w:r>
      <w:r w:rsidRPr="00C9420A">
        <w:rPr>
          <w:rFonts w:ascii="Times New Roman" w:hAnsi="Times New Roman" w:cs="Times New Roman"/>
          <w:i/>
          <w:highlight w:val="yellow"/>
          <w:lang w:eastAsia="ja-JP"/>
        </w:rPr>
        <w:t>:</w:t>
      </w:r>
    </w:p>
    <w:p w14:paraId="38F20FC7" w14:textId="1468D3E9" w:rsidR="00CE08A4" w:rsidRPr="00C9420A" w:rsidRDefault="00CE08A4" w:rsidP="00CE08A4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C9420A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C9420A">
        <w:rPr>
          <w:rFonts w:ascii="Times New Roman" w:hAnsi="Times New Roman" w:cs="Times New Roman"/>
          <w:i/>
          <w:highlight w:val="yellow"/>
        </w:rPr>
        <w:t xml:space="preserve"> Editor: Please modify P</w:t>
      </w:r>
      <w:r w:rsidR="00E57DCB">
        <w:rPr>
          <w:rFonts w:ascii="Times New Roman" w:hAnsi="Times New Roman" w:cs="Times New Roman"/>
          <w:i/>
          <w:highlight w:val="yellow"/>
        </w:rPr>
        <w:t>53</w:t>
      </w:r>
      <w:r w:rsidRPr="00C9420A">
        <w:rPr>
          <w:rFonts w:ascii="Times New Roman" w:hAnsi="Times New Roman" w:cs="Times New Roman"/>
          <w:i/>
          <w:highlight w:val="yellow"/>
        </w:rPr>
        <w:t>L</w:t>
      </w:r>
      <w:r w:rsidR="00E57DCB">
        <w:rPr>
          <w:rFonts w:ascii="Times New Roman" w:hAnsi="Times New Roman" w:cs="Times New Roman"/>
          <w:i/>
          <w:highlight w:val="yellow"/>
        </w:rPr>
        <w:t>28</w:t>
      </w:r>
      <w:r w:rsidRPr="00C9420A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C9420A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D3.0</w:t>
      </w:r>
    </w:p>
    <w:p w14:paraId="5A2AC757" w14:textId="77777777" w:rsidR="00CE08A4" w:rsidRPr="00C9420A" w:rsidRDefault="00CE08A4" w:rsidP="00F84B98">
      <w:pPr>
        <w:jc w:val="both"/>
        <w:rPr>
          <w:szCs w:val="22"/>
          <w:lang w:eastAsia="ja-JP"/>
        </w:rPr>
      </w:pPr>
    </w:p>
    <w:p w14:paraId="265F5990" w14:textId="2495392E" w:rsidR="00E57DCB" w:rsidRPr="00E57DCB" w:rsidRDefault="00E57DCB" w:rsidP="00E57DCB">
      <w:pPr>
        <w:jc w:val="both"/>
        <w:rPr>
          <w:szCs w:val="22"/>
          <w:lang w:eastAsia="ja-JP"/>
        </w:rPr>
      </w:pPr>
      <w:r w:rsidRPr="00E57DCB">
        <w:rPr>
          <w:szCs w:val="22"/>
          <w:lang w:eastAsia="ja-JP"/>
        </w:rPr>
        <w:lastRenderedPageBreak/>
        <w:t xml:space="preserve">c) Each real and imaginary part of the CSI is scaled and quantized to </w:t>
      </w:r>
      <w:r w:rsidR="003D7376" w:rsidRPr="002D3F14">
        <w:rPr>
          <w:i/>
          <w:iCs/>
          <w:strike/>
          <w:szCs w:val="22"/>
          <w:highlight w:val="cyan"/>
          <w:lang w:eastAsia="ja-JP"/>
        </w:rPr>
        <w:t>Nb</w:t>
      </w:r>
      <w:r w:rsidR="003D7376" w:rsidRPr="002D3F14">
        <w:rPr>
          <w:szCs w:val="22"/>
          <w:highlight w:val="cyan"/>
          <w:lang w:eastAsia="ja-JP"/>
        </w:rPr>
        <w:t xml:space="preserve"> </w:t>
      </w:r>
      <w:r w:rsidR="003D7376" w:rsidRPr="002D3F14">
        <w:rPr>
          <w:szCs w:val="22"/>
          <w:highlight w:val="cyan"/>
          <w:u w:val="single"/>
          <w:lang w:eastAsia="ja-JP"/>
        </w:rPr>
        <w:t>8</w:t>
      </w:r>
      <w:r w:rsidR="003D7376">
        <w:rPr>
          <w:szCs w:val="22"/>
          <w:lang w:eastAsia="ja-JP"/>
        </w:rPr>
        <w:t xml:space="preserve"> </w:t>
      </w:r>
      <w:r w:rsidRPr="00E57DCB">
        <w:rPr>
          <w:szCs w:val="22"/>
          <w:lang w:eastAsia="ja-JP"/>
        </w:rPr>
        <w:t>bits using Equation (9-5c) and</w:t>
      </w:r>
    </w:p>
    <w:p w14:paraId="51C47363" w14:textId="32FBA196" w:rsidR="004F7992" w:rsidRDefault="00E57DCB" w:rsidP="00E57DCB">
      <w:pPr>
        <w:jc w:val="both"/>
        <w:rPr>
          <w:szCs w:val="22"/>
          <w:lang w:eastAsia="ja-JP"/>
        </w:rPr>
      </w:pPr>
      <w:r w:rsidRPr="00E57DCB">
        <w:rPr>
          <w:szCs w:val="22"/>
          <w:lang w:eastAsia="ja-JP"/>
        </w:rPr>
        <w:t>Equation (9-5d), respectively.</w:t>
      </w:r>
    </w:p>
    <w:p w14:paraId="409A171E" w14:textId="0578640E" w:rsidR="00CE08A4" w:rsidRDefault="00CE08A4" w:rsidP="004F7992">
      <w:pPr>
        <w:jc w:val="both"/>
        <w:rPr>
          <w:szCs w:val="22"/>
          <w:lang w:eastAsia="ja-JP"/>
        </w:rPr>
      </w:pPr>
    </w:p>
    <w:p w14:paraId="76A30D9A" w14:textId="31320426" w:rsidR="00CE08A4" w:rsidRDefault="00CE08A4" w:rsidP="004F7992">
      <w:pPr>
        <w:jc w:val="both"/>
        <w:rPr>
          <w:szCs w:val="22"/>
          <w:lang w:eastAsia="ja-JP"/>
        </w:rPr>
      </w:pPr>
    </w:p>
    <w:p w14:paraId="5C2E4FAA" w14:textId="024866E4" w:rsidR="00E57DCB" w:rsidRPr="00C9420A" w:rsidRDefault="00E57DCB" w:rsidP="00E57DCB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C9420A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C9420A">
        <w:rPr>
          <w:rFonts w:ascii="Times New Roman" w:hAnsi="Times New Roman" w:cs="Times New Roman"/>
          <w:i/>
          <w:highlight w:val="yellow"/>
        </w:rPr>
        <w:t xml:space="preserve"> Editor: Please modify </w:t>
      </w:r>
      <w:r w:rsidR="00FE0E45">
        <w:rPr>
          <w:rFonts w:ascii="Times New Roman" w:hAnsi="Times New Roman" w:cs="Times New Roman"/>
          <w:i/>
          <w:highlight w:val="yellow"/>
        </w:rPr>
        <w:t xml:space="preserve">the equation 9-5f </w:t>
      </w:r>
      <w:proofErr w:type="gramStart"/>
      <w:r w:rsidR="00FE0E45">
        <w:rPr>
          <w:rFonts w:ascii="Times New Roman" w:hAnsi="Times New Roman" w:cs="Times New Roman"/>
          <w:i/>
          <w:highlight w:val="yellow"/>
        </w:rPr>
        <w:t xml:space="preserve">in  </w:t>
      </w:r>
      <w:r w:rsidRPr="00C9420A">
        <w:rPr>
          <w:rFonts w:ascii="Times New Roman" w:hAnsi="Times New Roman" w:cs="Times New Roman"/>
          <w:i/>
          <w:highlight w:val="yellow"/>
        </w:rPr>
        <w:t>P</w:t>
      </w:r>
      <w:proofErr w:type="gramEnd"/>
      <w:r>
        <w:rPr>
          <w:rFonts w:ascii="Times New Roman" w:hAnsi="Times New Roman" w:cs="Times New Roman"/>
          <w:i/>
          <w:highlight w:val="yellow"/>
        </w:rPr>
        <w:t>66</w:t>
      </w:r>
      <w:r w:rsidRPr="00C9420A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42</w:t>
      </w:r>
      <w:r w:rsidR="00FE0E45">
        <w:rPr>
          <w:rFonts w:ascii="Times New Roman" w:hAnsi="Times New Roman" w:cs="Times New Roman"/>
          <w:i/>
          <w:highlight w:val="yellow"/>
        </w:rPr>
        <w:t>, replace blue squared part to blue highlighted one</w:t>
      </w:r>
      <w:r w:rsidRPr="00C9420A">
        <w:rPr>
          <w:rFonts w:ascii="Times New Roman" w:hAnsi="Times New Roman" w:cs="Times New Roman"/>
          <w:i/>
          <w:highlight w:val="yellow"/>
        </w:rPr>
        <w:t>:</w:t>
      </w:r>
      <w:r w:rsidRPr="00C9420A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D3.0</w:t>
      </w:r>
    </w:p>
    <w:p w14:paraId="66D5E558" w14:textId="13412B18" w:rsidR="00E57DCB" w:rsidRPr="002D3F14" w:rsidRDefault="00FE0E45" w:rsidP="004F7992">
      <w:pPr>
        <w:jc w:val="both"/>
        <w:rPr>
          <w:szCs w:val="22"/>
          <w:lang w:val="en-US" w:eastAsia="ja-JP"/>
        </w:rPr>
      </w:pPr>
      <w:r>
        <w:rPr>
          <w:rFonts w:hint="eastAsia"/>
          <w:noProof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F027F" wp14:editId="4569EC1D">
                <wp:simplePos x="0" y="0"/>
                <wp:positionH relativeFrom="column">
                  <wp:posOffset>1738735</wp:posOffset>
                </wp:positionH>
                <wp:positionV relativeFrom="paragraph">
                  <wp:posOffset>159907</wp:posOffset>
                </wp:positionV>
                <wp:extent cx="1193796" cy="426346"/>
                <wp:effectExtent l="0" t="0" r="26035" b="12065"/>
                <wp:wrapNone/>
                <wp:docPr id="285" name="正方形/長方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796" cy="4263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18977" id="正方形/長方形 285" o:spid="_x0000_s1026" style="position:absolute;left:0;text-align:left;margin-left:136.9pt;margin-top:12.6pt;width:94pt;height:3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" filled="f" strokecolor="#00b0f0" strokeweight="1.5pt"/>
            </w:pict>
          </mc:Fallback>
        </mc:AlternateContent>
      </w:r>
    </w:p>
    <w:p w14:paraId="7139DC4A" w14:textId="57EFD37E" w:rsidR="00CE08A4" w:rsidRDefault="006E2243" w:rsidP="004F7992">
      <w:pPr>
        <w:jc w:val="both"/>
        <w:rPr>
          <w:szCs w:val="22"/>
          <w:lang w:eastAsia="ja-JP"/>
        </w:rPr>
      </w:pPr>
      <w:r>
        <w:rPr>
          <w:noProof/>
        </w:rPr>
        <w:drawing>
          <wp:inline distT="0" distB="0" distL="0" distR="0" wp14:anchorId="0798978D" wp14:editId="5C377E29">
            <wp:extent cx="3455670" cy="342265"/>
            <wp:effectExtent l="0" t="0" r="0" b="635"/>
            <wp:docPr id="284" name="図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6A37B" w14:textId="53D16B51" w:rsidR="006E2243" w:rsidRDefault="006E2243" w:rsidP="004F7992">
      <w:pPr>
        <w:jc w:val="both"/>
        <w:rPr>
          <w:szCs w:val="22"/>
          <w:lang w:eastAsia="ja-JP"/>
        </w:rPr>
      </w:pPr>
    </w:p>
    <w:p w14:paraId="56913D31" w14:textId="77777777" w:rsidR="00FE0E45" w:rsidRDefault="00FE0E45" w:rsidP="004F7992">
      <w:pPr>
        <w:jc w:val="both"/>
        <w:rPr>
          <w:szCs w:val="22"/>
          <w:lang w:eastAsia="ja-JP"/>
        </w:rPr>
      </w:pPr>
    </w:p>
    <w:p w14:paraId="240ED61F" w14:textId="5580E99A" w:rsidR="006E2243" w:rsidRPr="002D3F14" w:rsidRDefault="00FE0E45" w:rsidP="004F7992">
      <w:pPr>
        <w:jc w:val="both"/>
        <w:rPr>
          <w:szCs w:val="22"/>
          <w:u w:val="single"/>
          <w:lang w:eastAsia="ja-JP"/>
        </w:rPr>
      </w:pPr>
      <w:proofErr w:type="gramStart"/>
      <w:r w:rsidRPr="002D3F14">
        <w:rPr>
          <w:szCs w:val="22"/>
          <w:highlight w:val="cyan"/>
          <w:u w:val="single"/>
          <w:lang w:eastAsia="ja-JP"/>
        </w:rPr>
        <w:t xml:space="preserve">(  </w:t>
      </w:r>
      <w:r w:rsidR="006E2243" w:rsidRPr="002D3F14">
        <w:rPr>
          <w:szCs w:val="22"/>
          <w:highlight w:val="cyan"/>
          <w:u w:val="single"/>
          <w:lang w:eastAsia="ja-JP"/>
        </w:rPr>
        <w:t>2</w:t>
      </w:r>
      <w:proofErr w:type="gramEnd"/>
      <w:r w:rsidR="006E2243" w:rsidRPr="002D3F14">
        <w:rPr>
          <w:szCs w:val="22"/>
          <w:highlight w:val="cyan"/>
          <w:u w:val="single"/>
          <w:lang w:eastAsia="ja-JP"/>
        </w:rPr>
        <w:t xml:space="preserve">  x  T_TX  x  N_RX  x  N_SC</w:t>
      </w:r>
      <w:r w:rsidRPr="002D3F14">
        <w:rPr>
          <w:szCs w:val="22"/>
          <w:highlight w:val="cyan"/>
          <w:u w:val="single"/>
          <w:lang w:eastAsia="ja-JP"/>
        </w:rPr>
        <w:t xml:space="preserve">  )</w:t>
      </w:r>
    </w:p>
    <w:p w14:paraId="450228D3" w14:textId="7712D0D6" w:rsidR="006E2243" w:rsidRDefault="006E2243" w:rsidP="004F7992">
      <w:pPr>
        <w:jc w:val="both"/>
        <w:rPr>
          <w:szCs w:val="22"/>
          <w:lang w:eastAsia="ja-JP"/>
        </w:rPr>
      </w:pPr>
    </w:p>
    <w:p w14:paraId="27E29A87" w14:textId="74518C54" w:rsidR="00FE0E45" w:rsidRDefault="00FE0E45" w:rsidP="004F7992">
      <w:pPr>
        <w:jc w:val="both"/>
        <w:rPr>
          <w:szCs w:val="22"/>
          <w:lang w:eastAsia="ja-JP"/>
        </w:rPr>
      </w:pPr>
    </w:p>
    <w:p w14:paraId="39353E58" w14:textId="4F15BF99" w:rsidR="00057FB4" w:rsidRPr="00C9420A" w:rsidRDefault="00057FB4" w:rsidP="00057FB4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C9420A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C9420A">
        <w:rPr>
          <w:rFonts w:ascii="Times New Roman" w:hAnsi="Times New Roman" w:cs="Times New Roman"/>
          <w:i/>
          <w:highlight w:val="yellow"/>
        </w:rPr>
        <w:t xml:space="preserve"> Editor: Please </w:t>
      </w:r>
      <w:r w:rsidR="009A6840">
        <w:rPr>
          <w:rFonts w:ascii="Times New Roman" w:hAnsi="Times New Roman" w:cs="Times New Roman"/>
          <w:i/>
          <w:highlight w:val="yellow"/>
        </w:rPr>
        <w:t>remove</w:t>
      </w:r>
      <w:r w:rsidRPr="00C9420A">
        <w:rPr>
          <w:rFonts w:ascii="Times New Roman" w:hAnsi="Times New Roman" w:cs="Times New Roman"/>
          <w:i/>
          <w:highlight w:val="yellow"/>
        </w:rPr>
        <w:t xml:space="preserve"> </w:t>
      </w:r>
      <w:r w:rsidR="009A6840">
        <w:rPr>
          <w:rFonts w:ascii="Times New Roman" w:hAnsi="Times New Roman" w:cs="Times New Roman"/>
          <w:i/>
          <w:highlight w:val="yellow"/>
        </w:rPr>
        <w:t xml:space="preserve">the </w:t>
      </w:r>
      <w:proofErr w:type="spellStart"/>
      <w:r w:rsidR="009A6840">
        <w:rPr>
          <w:rFonts w:ascii="Times New Roman" w:hAnsi="Times New Roman" w:cs="Times New Roman"/>
          <w:i/>
          <w:highlight w:val="yellow"/>
        </w:rPr>
        <w:t>paragraphy</w:t>
      </w:r>
      <w:proofErr w:type="spellEnd"/>
      <w:r w:rsidR="009A6840">
        <w:rPr>
          <w:rFonts w:ascii="Times New Roman" w:hAnsi="Times New Roman" w:cs="Times New Roman"/>
          <w:i/>
          <w:highlight w:val="yellow"/>
        </w:rPr>
        <w:t xml:space="preserve"> in </w:t>
      </w:r>
      <w:r w:rsidRPr="00C9420A">
        <w:rPr>
          <w:rFonts w:ascii="Times New Roman" w:hAnsi="Times New Roman" w:cs="Times New Roman"/>
          <w:i/>
          <w:highlight w:val="yellow"/>
        </w:rPr>
        <w:t>P</w:t>
      </w:r>
      <w:r w:rsidR="009A6840">
        <w:rPr>
          <w:rFonts w:ascii="Times New Roman" w:hAnsi="Times New Roman" w:cs="Times New Roman"/>
          <w:i/>
          <w:highlight w:val="yellow"/>
        </w:rPr>
        <w:t>137</w:t>
      </w:r>
      <w:r w:rsidRPr="00C9420A">
        <w:rPr>
          <w:rFonts w:ascii="Times New Roman" w:hAnsi="Times New Roman" w:cs="Times New Roman"/>
          <w:i/>
          <w:highlight w:val="yellow"/>
        </w:rPr>
        <w:t>L</w:t>
      </w:r>
      <w:r w:rsidR="009A6840">
        <w:rPr>
          <w:rFonts w:ascii="Times New Roman" w:hAnsi="Times New Roman" w:cs="Times New Roman"/>
          <w:i/>
          <w:highlight w:val="yellow"/>
        </w:rPr>
        <w:t>54</w:t>
      </w:r>
      <w:r w:rsidRPr="00C9420A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C9420A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D3.0</w:t>
      </w:r>
    </w:p>
    <w:p w14:paraId="77815F63" w14:textId="77777777" w:rsidR="00057FB4" w:rsidRPr="002D3F14" w:rsidRDefault="00057FB4" w:rsidP="004F7992">
      <w:pPr>
        <w:jc w:val="both"/>
        <w:rPr>
          <w:szCs w:val="22"/>
          <w:lang w:val="en-US" w:eastAsia="ja-JP"/>
        </w:rPr>
      </w:pPr>
    </w:p>
    <w:p w14:paraId="6C81D79A" w14:textId="4093E814" w:rsidR="00057FB4" w:rsidRPr="002D3F14" w:rsidRDefault="00057FB4" w:rsidP="00057FB4">
      <w:pPr>
        <w:jc w:val="both"/>
        <w:rPr>
          <w:strike/>
          <w:szCs w:val="22"/>
          <w:highlight w:val="cyan"/>
          <w:lang w:val="en-US" w:eastAsia="ja-JP"/>
        </w:rPr>
      </w:pPr>
      <w:r w:rsidRPr="002D3F14">
        <w:rPr>
          <w:strike/>
          <w:szCs w:val="22"/>
          <w:highlight w:val="cyan"/>
          <w:lang w:val="en-US" w:eastAsia="ja-JP"/>
        </w:rPr>
        <w:t xml:space="preserve">A sensing STA shall support </w:t>
      </w:r>
      <w:r w:rsidRPr="002D3F14">
        <w:rPr>
          <w:i/>
          <w:iCs/>
          <w:strike/>
          <w:szCs w:val="22"/>
          <w:highlight w:val="cyan"/>
          <w:lang w:val="en-US" w:eastAsia="ja-JP"/>
        </w:rPr>
        <w:t xml:space="preserve">Nb = 8 </w:t>
      </w:r>
      <w:r w:rsidRPr="002D3F14">
        <w:rPr>
          <w:strike/>
          <w:szCs w:val="22"/>
          <w:highlight w:val="cyan"/>
          <w:lang w:val="en-US" w:eastAsia="ja-JP"/>
        </w:rPr>
        <w:t>in the Sensing Measurement Report frame (see Table 9-127h (Sensing</w:t>
      </w:r>
    </w:p>
    <w:p w14:paraId="73E67DF4" w14:textId="4C3912E6" w:rsidR="00057FB4" w:rsidRPr="002D3F14" w:rsidRDefault="00057FB4" w:rsidP="00057FB4">
      <w:pPr>
        <w:jc w:val="both"/>
        <w:rPr>
          <w:strike/>
          <w:szCs w:val="22"/>
          <w:lang w:val="en-US" w:eastAsia="ja-JP"/>
        </w:rPr>
      </w:pPr>
      <w:r w:rsidRPr="002D3F14">
        <w:rPr>
          <w:strike/>
          <w:szCs w:val="22"/>
          <w:highlight w:val="cyan"/>
          <w:lang w:val="en-US" w:eastAsia="ja-JP"/>
        </w:rPr>
        <w:t>Measurement Report Control field definition)).</w:t>
      </w:r>
    </w:p>
    <w:p w14:paraId="50FF502A" w14:textId="45B44D3D" w:rsidR="00FE0E45" w:rsidRDefault="00FE0E45" w:rsidP="004F7992">
      <w:pPr>
        <w:jc w:val="both"/>
        <w:rPr>
          <w:szCs w:val="22"/>
          <w:lang w:eastAsia="ja-JP"/>
        </w:rPr>
      </w:pPr>
    </w:p>
    <w:p w14:paraId="31040576" w14:textId="56EE6928" w:rsidR="009A6840" w:rsidRDefault="009A6840" w:rsidP="004F7992">
      <w:pPr>
        <w:jc w:val="both"/>
        <w:rPr>
          <w:szCs w:val="22"/>
          <w:lang w:eastAsia="ja-JP"/>
        </w:rPr>
      </w:pPr>
    </w:p>
    <w:p w14:paraId="1344FAD3" w14:textId="77777777" w:rsidR="009A6840" w:rsidRDefault="009A6840" w:rsidP="004F7992">
      <w:pPr>
        <w:jc w:val="both"/>
        <w:rPr>
          <w:szCs w:val="22"/>
          <w:lang w:eastAsia="ja-JP"/>
        </w:rPr>
      </w:pPr>
    </w:p>
    <w:p w14:paraId="743AE8DF" w14:textId="75B3E9D7" w:rsidR="00CE08A4" w:rsidRDefault="00CE08A4" w:rsidP="004F7992">
      <w:pPr>
        <w:jc w:val="both"/>
        <w:rPr>
          <w:szCs w:val="22"/>
          <w:lang w:eastAsia="ja-JP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D2497B" w:rsidRPr="00C9420A" w14:paraId="0D30A206" w14:textId="77777777" w:rsidTr="0049718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728B" w14:textId="77777777" w:rsidR="00D2497B" w:rsidRPr="00C9420A" w:rsidRDefault="00D2497B" w:rsidP="00497184">
            <w:pPr>
              <w:jc w:val="right"/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39E6" w14:textId="77777777" w:rsidR="00D2497B" w:rsidRPr="00497184" w:rsidRDefault="00D2497B" w:rsidP="00497184">
            <w:pPr>
              <w:rPr>
                <w:b/>
                <w:bCs/>
                <w:sz w:val="21"/>
                <w:szCs w:val="21"/>
              </w:rPr>
            </w:pPr>
            <w:r w:rsidRPr="00497184">
              <w:rPr>
                <w:b/>
                <w:bCs/>
                <w:sz w:val="21"/>
                <w:szCs w:val="21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330D" w14:textId="77777777" w:rsidR="00D2497B" w:rsidRPr="00C9420A" w:rsidRDefault="00D2497B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555C" w14:textId="77777777" w:rsidR="00D2497B" w:rsidRPr="00C9420A" w:rsidRDefault="00D2497B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89E2" w14:textId="77777777" w:rsidR="00D2497B" w:rsidRPr="00C9420A" w:rsidRDefault="00D2497B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F5D6677" w14:textId="77777777" w:rsidR="00D2497B" w:rsidRPr="00C9420A" w:rsidRDefault="00D2497B" w:rsidP="00497184">
            <w:pPr>
              <w:rPr>
                <w:rFonts w:eastAsia="ＭＳ Ｐゴシック"/>
                <w:b/>
                <w:bCs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b/>
                <w:bCs/>
                <w:szCs w:val="22"/>
                <w:lang w:val="en-US" w:eastAsia="ja-JP"/>
              </w:rPr>
              <w:t>Resolution</w:t>
            </w:r>
          </w:p>
        </w:tc>
      </w:tr>
      <w:tr w:rsidR="00CE08A4" w:rsidRPr="00C9420A" w:rsidDel="00F93FE7" w14:paraId="0C8794E8" w14:textId="77777777" w:rsidTr="00990D15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70DCF2" w14:textId="77777777" w:rsidR="00CE08A4" w:rsidRPr="00C9420A" w:rsidRDefault="00CE08A4" w:rsidP="00497184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4169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D91AFD" w14:textId="77777777" w:rsidR="00CE08A4" w:rsidRPr="00C9420A" w:rsidRDefault="00CE08A4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 xml:space="preserve">Alireza </w:t>
            </w:r>
            <w:proofErr w:type="spellStart"/>
            <w:r w:rsidRPr="00C9420A">
              <w:rPr>
                <w:szCs w:val="22"/>
              </w:rPr>
              <w:t>Raissinia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ED250A" w14:textId="77777777" w:rsidR="00CE08A4" w:rsidRPr="00C9420A" w:rsidRDefault="00CE08A4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157.23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CB2D542" w14:textId="77777777" w:rsidR="00CE08A4" w:rsidRPr="00C9420A" w:rsidRDefault="00CE08A4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Change "RU" to "UL resources"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3AC4302" w14:textId="77777777" w:rsidR="00CE08A4" w:rsidRPr="00C9420A" w:rsidRDefault="00CE08A4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As per comment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22936B49" w14:textId="77777777" w:rsidR="00CE08A4" w:rsidRPr="00C9420A" w:rsidRDefault="00CE08A4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  <w:tr w:rsidR="00CE08A4" w:rsidRPr="00C9420A" w:rsidDel="00F93FE7" w14:paraId="7929E1B9" w14:textId="77777777" w:rsidTr="00990D15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8684366" w14:textId="77777777" w:rsidR="00CE08A4" w:rsidRPr="00C9420A" w:rsidRDefault="00CE08A4" w:rsidP="00497184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4170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2EE85F5" w14:textId="77777777" w:rsidR="00CE08A4" w:rsidRPr="00C9420A" w:rsidRDefault="00CE08A4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 xml:space="preserve">Alireza </w:t>
            </w:r>
            <w:proofErr w:type="spellStart"/>
            <w:r w:rsidRPr="00C9420A">
              <w:rPr>
                <w:szCs w:val="22"/>
              </w:rPr>
              <w:t>Raissinia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395E30A" w14:textId="77777777" w:rsidR="00CE08A4" w:rsidRPr="00C9420A" w:rsidRDefault="00CE08A4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157.24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833EB12" w14:textId="77777777" w:rsidR="00CE08A4" w:rsidRPr="00C9420A" w:rsidRDefault="00CE08A4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Change the text "threshold-based reporting phase" to "measurement reporting subphase"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CDF5DE" w14:textId="77777777" w:rsidR="00CE08A4" w:rsidRPr="00C9420A" w:rsidRDefault="00CE08A4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As per comment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2A5E27CE" w14:textId="77777777" w:rsidR="00CE08A4" w:rsidRPr="00C9420A" w:rsidRDefault="00CE08A4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szCs w:val="22"/>
                <w:lang w:val="en-US" w:eastAsia="ja-JP"/>
              </w:rPr>
              <w:t>Accepted.</w:t>
            </w:r>
          </w:p>
        </w:tc>
      </w:tr>
    </w:tbl>
    <w:p w14:paraId="56F1AE89" w14:textId="415E53B0" w:rsidR="00CE08A4" w:rsidRDefault="00CE08A4" w:rsidP="00CE08A4">
      <w:pPr>
        <w:jc w:val="both"/>
        <w:rPr>
          <w:szCs w:val="22"/>
          <w:lang w:eastAsia="ja-JP"/>
        </w:rPr>
      </w:pPr>
    </w:p>
    <w:p w14:paraId="5ABD6C50" w14:textId="5BF8DBB1" w:rsidR="0010338A" w:rsidRDefault="0010338A" w:rsidP="00CE08A4">
      <w:pPr>
        <w:jc w:val="both"/>
        <w:rPr>
          <w:szCs w:val="22"/>
          <w:lang w:eastAsia="ja-JP"/>
        </w:rPr>
      </w:pPr>
    </w:p>
    <w:p w14:paraId="7510FE1F" w14:textId="0103D99F" w:rsidR="0010338A" w:rsidRDefault="0010338A" w:rsidP="00CE08A4">
      <w:pPr>
        <w:jc w:val="both"/>
        <w:rPr>
          <w:szCs w:val="22"/>
          <w:lang w:eastAsia="ja-JP"/>
        </w:rPr>
      </w:pPr>
    </w:p>
    <w:p w14:paraId="0BC05CD7" w14:textId="7771F969" w:rsidR="0010338A" w:rsidRDefault="0010338A" w:rsidP="00CE08A4">
      <w:pPr>
        <w:jc w:val="both"/>
        <w:rPr>
          <w:szCs w:val="22"/>
          <w:lang w:eastAsia="ja-JP"/>
        </w:rPr>
      </w:pPr>
    </w:p>
    <w:p w14:paraId="6A7A311F" w14:textId="7902A9F7" w:rsidR="0010338A" w:rsidRDefault="0010338A" w:rsidP="00CE08A4">
      <w:pPr>
        <w:jc w:val="both"/>
        <w:rPr>
          <w:szCs w:val="22"/>
          <w:lang w:eastAsia="ja-JP"/>
        </w:rPr>
      </w:pPr>
    </w:p>
    <w:p w14:paraId="763F4F74" w14:textId="54BD60A5" w:rsidR="0010338A" w:rsidRDefault="0010338A" w:rsidP="00CE08A4">
      <w:pPr>
        <w:jc w:val="both"/>
        <w:rPr>
          <w:szCs w:val="22"/>
          <w:lang w:eastAsia="ja-JP"/>
        </w:rPr>
      </w:pPr>
    </w:p>
    <w:p w14:paraId="00316E8A" w14:textId="77777777" w:rsidR="0010338A" w:rsidRPr="00C9420A" w:rsidRDefault="0010338A" w:rsidP="00CE08A4">
      <w:pPr>
        <w:jc w:val="both"/>
        <w:rPr>
          <w:szCs w:val="22"/>
          <w:lang w:eastAsia="ja-JP"/>
        </w:rPr>
      </w:pPr>
    </w:p>
    <w:p w14:paraId="0EAC3122" w14:textId="2CCED551" w:rsidR="00CE08A4" w:rsidRDefault="00CE08A4" w:rsidP="004F7992">
      <w:pPr>
        <w:jc w:val="both"/>
        <w:rPr>
          <w:szCs w:val="22"/>
          <w:lang w:eastAsia="ja-JP"/>
        </w:rPr>
      </w:pPr>
    </w:p>
    <w:p w14:paraId="15DA502E" w14:textId="7699F5BD" w:rsidR="00B82F06" w:rsidRDefault="00B82F06" w:rsidP="004F7992">
      <w:pPr>
        <w:jc w:val="both"/>
        <w:rPr>
          <w:szCs w:val="22"/>
          <w:lang w:eastAsia="ja-JP"/>
        </w:rPr>
      </w:pPr>
    </w:p>
    <w:p w14:paraId="0B755D62" w14:textId="56DED2B8" w:rsidR="00B82F06" w:rsidRDefault="00B82F06" w:rsidP="004F7992">
      <w:pPr>
        <w:jc w:val="both"/>
        <w:rPr>
          <w:szCs w:val="22"/>
          <w:lang w:eastAsia="ja-JP"/>
        </w:rPr>
      </w:pPr>
    </w:p>
    <w:p w14:paraId="3D46B2A3" w14:textId="788C47D1" w:rsidR="00B82F06" w:rsidRDefault="00B82F06" w:rsidP="004F7992">
      <w:pPr>
        <w:jc w:val="both"/>
        <w:rPr>
          <w:szCs w:val="22"/>
          <w:lang w:eastAsia="ja-JP"/>
        </w:rPr>
      </w:pPr>
    </w:p>
    <w:p w14:paraId="38AC25E5" w14:textId="18048A28" w:rsidR="00B82F06" w:rsidRDefault="00B82F06" w:rsidP="004F7992">
      <w:pPr>
        <w:jc w:val="both"/>
        <w:rPr>
          <w:szCs w:val="22"/>
          <w:lang w:eastAsia="ja-JP"/>
        </w:rPr>
      </w:pPr>
    </w:p>
    <w:p w14:paraId="0134D1EA" w14:textId="6DE7E2BE" w:rsidR="00B82F06" w:rsidRDefault="00B82F06" w:rsidP="004F7992">
      <w:pPr>
        <w:jc w:val="both"/>
        <w:rPr>
          <w:szCs w:val="22"/>
          <w:lang w:eastAsia="ja-JP"/>
        </w:rPr>
      </w:pPr>
    </w:p>
    <w:p w14:paraId="73F29805" w14:textId="4870239F" w:rsidR="00B82F06" w:rsidRDefault="00B82F06" w:rsidP="004F7992">
      <w:pPr>
        <w:jc w:val="both"/>
        <w:rPr>
          <w:szCs w:val="22"/>
          <w:lang w:eastAsia="ja-JP"/>
        </w:rPr>
      </w:pPr>
    </w:p>
    <w:p w14:paraId="111362BB" w14:textId="689F3BF2" w:rsidR="00B82F06" w:rsidRDefault="00B82F06" w:rsidP="004F7992">
      <w:pPr>
        <w:jc w:val="both"/>
        <w:rPr>
          <w:szCs w:val="22"/>
          <w:lang w:eastAsia="ja-JP"/>
        </w:rPr>
      </w:pPr>
    </w:p>
    <w:p w14:paraId="3FCBA82D" w14:textId="47ECF6DC" w:rsidR="00B82F06" w:rsidRDefault="00B82F06" w:rsidP="004F7992">
      <w:pPr>
        <w:jc w:val="both"/>
        <w:rPr>
          <w:szCs w:val="22"/>
          <w:lang w:eastAsia="ja-JP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B82F06" w:rsidRPr="00C9420A" w14:paraId="0EA49457" w14:textId="77777777" w:rsidTr="0049718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CD74" w14:textId="77777777" w:rsidR="00B82F06" w:rsidRPr="00C9420A" w:rsidRDefault="00B82F06" w:rsidP="00497184">
            <w:pPr>
              <w:jc w:val="right"/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lastRenderedPageBreak/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8028" w14:textId="77777777" w:rsidR="00B82F06" w:rsidRPr="00497184" w:rsidRDefault="00B82F06" w:rsidP="00497184">
            <w:pPr>
              <w:rPr>
                <w:b/>
                <w:bCs/>
                <w:sz w:val="21"/>
                <w:szCs w:val="21"/>
              </w:rPr>
            </w:pPr>
            <w:r w:rsidRPr="00497184">
              <w:rPr>
                <w:b/>
                <w:bCs/>
                <w:sz w:val="21"/>
                <w:szCs w:val="21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4E08" w14:textId="77777777" w:rsidR="00B82F06" w:rsidRPr="00C9420A" w:rsidRDefault="00B82F06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5808" w14:textId="77777777" w:rsidR="00B82F06" w:rsidRPr="00C9420A" w:rsidRDefault="00B82F06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FD8E" w14:textId="77777777" w:rsidR="00B82F06" w:rsidRPr="00C9420A" w:rsidRDefault="00B82F06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688F179" w14:textId="77777777" w:rsidR="00B82F06" w:rsidRPr="00C9420A" w:rsidRDefault="00B82F06" w:rsidP="00497184">
            <w:pPr>
              <w:rPr>
                <w:rFonts w:eastAsia="ＭＳ Ｐゴシック"/>
                <w:b/>
                <w:bCs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b/>
                <w:bCs/>
                <w:szCs w:val="22"/>
                <w:lang w:val="en-US" w:eastAsia="ja-JP"/>
              </w:rPr>
              <w:t>Resolution</w:t>
            </w:r>
          </w:p>
        </w:tc>
      </w:tr>
      <w:tr w:rsidR="00B82F06" w:rsidRPr="00497184" w14:paraId="469ABBFB" w14:textId="77777777" w:rsidTr="00990D15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AF4BE22" w14:textId="77777777" w:rsidR="00B82F06" w:rsidRPr="00C9420A" w:rsidRDefault="00B82F06" w:rsidP="00497184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4215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2F096C" w14:textId="77777777" w:rsidR="00B82F06" w:rsidRPr="00C9420A" w:rsidRDefault="00B82F0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Dong Wei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8963B9" w14:textId="77777777" w:rsidR="00B82F06" w:rsidRPr="00C9420A" w:rsidRDefault="00B82F0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53.14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6C3BB33" w14:textId="77777777" w:rsidR="00B82F06" w:rsidRPr="00C9420A" w:rsidRDefault="00B82F0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The positive scaling factor should be quantized.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DF16B45" w14:textId="77777777" w:rsidR="00B82F06" w:rsidRPr="00C9420A" w:rsidRDefault="00B82F0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Add "12-bit" before "positive scaling factor"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1AD0470" w14:textId="77777777" w:rsidR="00B82F06" w:rsidRPr="00C9420A" w:rsidRDefault="00B82F06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15903CBE" w14:textId="77777777" w:rsidR="00B82F06" w:rsidRPr="00C9420A" w:rsidRDefault="00B82F06" w:rsidP="00497184">
            <w:pPr>
              <w:rPr>
                <w:rFonts w:eastAsia="ＭＳ Ｐゴシック"/>
                <w:strike/>
                <w:szCs w:val="22"/>
                <w:lang w:val="en-US" w:eastAsia="ja-JP"/>
              </w:rPr>
            </w:pPr>
          </w:p>
          <w:p w14:paraId="597708D5" w14:textId="77777777" w:rsidR="00B82F06" w:rsidRPr="00497184" w:rsidRDefault="00B82F06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According to resolution to CID4216, readers would refer to Table 9-127k and understand positive scaling factor has 12bit quantization. </w:t>
            </w:r>
            <w:proofErr w:type="gramStart"/>
            <w:r>
              <w:rPr>
                <w:rFonts w:eastAsia="ＭＳ Ｐゴシック"/>
                <w:szCs w:val="22"/>
                <w:lang w:val="en-US" w:eastAsia="ja-JP"/>
              </w:rPr>
              <w:t>So</w:t>
            </w:r>
            <w:proofErr w:type="gramEnd"/>
            <w:r>
              <w:rPr>
                <w:rFonts w:eastAsia="ＭＳ Ｐゴシック"/>
                <w:szCs w:val="22"/>
                <w:lang w:val="en-US" w:eastAsia="ja-JP"/>
              </w:rPr>
              <w:t xml:space="preserve"> no need to have further modification.</w:t>
            </w:r>
          </w:p>
        </w:tc>
      </w:tr>
      <w:tr w:rsidR="00B82F06" w:rsidRPr="00C9420A" w:rsidDel="00F93FE7" w14:paraId="5FCA798F" w14:textId="77777777" w:rsidTr="00990D15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A774877" w14:textId="77777777" w:rsidR="00B82F06" w:rsidRPr="00C9420A" w:rsidRDefault="00B82F06" w:rsidP="00497184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4216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23E108" w14:textId="77777777" w:rsidR="00B82F06" w:rsidRPr="00C9420A" w:rsidRDefault="00B82F0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Dong Wei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7CEE02" w14:textId="77777777" w:rsidR="00B82F06" w:rsidRPr="00C9420A" w:rsidRDefault="00B82F0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53.15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7C3B78B" w14:textId="77777777" w:rsidR="00B82F06" w:rsidRPr="00C9420A" w:rsidRDefault="00B82F0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The reference "9.4.1.73 (Sensing Measurement Report Container field)" is incorrect.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A6509CB" w14:textId="77777777" w:rsidR="00B82F06" w:rsidRPr="00C9420A" w:rsidRDefault="00B82F0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Delete the reference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3135705D" w14:textId="77777777" w:rsidR="00B82F06" w:rsidRPr="00C9420A" w:rsidRDefault="00B82F06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szCs w:val="22"/>
                <w:lang w:val="en-US" w:eastAsia="ja-JP"/>
              </w:rPr>
              <w:t>Revised.</w:t>
            </w:r>
          </w:p>
          <w:p w14:paraId="6A245B6D" w14:textId="77777777" w:rsidR="00B82F06" w:rsidRPr="00C9420A" w:rsidRDefault="00B82F06" w:rsidP="00497184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0FD454EB" w14:textId="77777777" w:rsidR="00B82F06" w:rsidRPr="00C9420A" w:rsidRDefault="00B82F06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>R</w:t>
            </w:r>
            <w:r w:rsidRPr="00C9420A">
              <w:rPr>
                <w:rFonts w:eastAsia="ＭＳ Ｐゴシック"/>
                <w:szCs w:val="22"/>
                <w:lang w:val="en-US" w:eastAsia="ja-JP"/>
              </w:rPr>
              <w:t>eference should be “</w:t>
            </w:r>
            <w:r w:rsidRPr="008A2DCA">
              <w:rPr>
                <w:rFonts w:eastAsia="ＭＳ Ｐゴシック"/>
                <w:szCs w:val="22"/>
                <w:lang w:val="en-US" w:eastAsia="ja-JP"/>
              </w:rPr>
              <w:t xml:space="preserve">9.4.1.73.4 </w:t>
            </w:r>
            <w:r>
              <w:rPr>
                <w:rFonts w:eastAsia="ＭＳ Ｐゴシック"/>
                <w:szCs w:val="22"/>
                <w:lang w:val="en-US" w:eastAsia="ja-JP"/>
              </w:rPr>
              <w:t>(</w:t>
            </w:r>
            <w:r w:rsidRPr="008A2DCA">
              <w:rPr>
                <w:rFonts w:eastAsia="ＭＳ Ｐゴシック"/>
                <w:szCs w:val="22"/>
                <w:lang w:val="en-US" w:eastAsia="ja-JP"/>
              </w:rPr>
              <w:t>Sensing Measurement Report field</w:t>
            </w:r>
            <w:r>
              <w:rPr>
                <w:rFonts w:eastAsia="ＭＳ Ｐゴシック"/>
                <w:szCs w:val="22"/>
                <w:lang w:val="en-US" w:eastAsia="ja-JP"/>
              </w:rPr>
              <w:t>)</w:t>
            </w:r>
            <w:r w:rsidRPr="00C9420A">
              <w:rPr>
                <w:rFonts w:eastAsia="ＭＳ Ｐゴシック"/>
                <w:szCs w:val="22"/>
                <w:lang w:val="en-US" w:eastAsia="ja-JP"/>
              </w:rPr>
              <w:t>”</w:t>
            </w:r>
          </w:p>
        </w:tc>
      </w:tr>
    </w:tbl>
    <w:p w14:paraId="68C73C32" w14:textId="545083C2" w:rsidR="00B82F06" w:rsidRPr="00B82F06" w:rsidRDefault="00B82F06" w:rsidP="004F7992">
      <w:pPr>
        <w:jc w:val="both"/>
        <w:rPr>
          <w:szCs w:val="22"/>
          <w:lang w:eastAsia="ja-JP"/>
        </w:rPr>
      </w:pPr>
    </w:p>
    <w:p w14:paraId="59167840" w14:textId="789AE2ED" w:rsidR="004F7992" w:rsidRPr="00C9420A" w:rsidRDefault="004F7992" w:rsidP="002D3F14">
      <w:pPr>
        <w:pStyle w:val="a8"/>
        <w:ind w:left="0"/>
        <w:rPr>
          <w:lang w:eastAsia="ja-JP"/>
        </w:rPr>
      </w:pPr>
      <w:r w:rsidRPr="00C9420A">
        <w:rPr>
          <w:rFonts w:ascii="Times New Roman" w:hAnsi="Times New Roman" w:cs="Times New Roman"/>
          <w:i/>
          <w:highlight w:val="yellow"/>
          <w:lang w:eastAsia="ja-JP"/>
        </w:rPr>
        <w:t>CID4216:</w:t>
      </w:r>
    </w:p>
    <w:p w14:paraId="31068710" w14:textId="6900A604" w:rsidR="004F7992" w:rsidRPr="002D3F14" w:rsidRDefault="002950F0" w:rsidP="00F84B98">
      <w:pPr>
        <w:jc w:val="both"/>
        <w:rPr>
          <w:b/>
          <w:bCs/>
          <w:szCs w:val="22"/>
          <w:u w:val="single"/>
          <w:lang w:eastAsia="ja-JP"/>
        </w:rPr>
      </w:pPr>
      <w:r w:rsidRPr="002D3F14">
        <w:rPr>
          <w:b/>
          <w:bCs/>
          <w:szCs w:val="22"/>
          <w:u w:val="single"/>
          <w:lang w:eastAsia="ja-JP"/>
        </w:rPr>
        <w:t>FYI</w:t>
      </w:r>
      <w:r w:rsidR="004F7992" w:rsidRPr="002D3F14">
        <w:rPr>
          <w:b/>
          <w:bCs/>
          <w:szCs w:val="22"/>
          <w:u w:val="single"/>
          <w:lang w:eastAsia="ja-JP"/>
        </w:rPr>
        <w:t>:</w:t>
      </w:r>
    </w:p>
    <w:p w14:paraId="6B7179E4" w14:textId="41107389" w:rsidR="008A2DCA" w:rsidRDefault="002C2C9C" w:rsidP="00F84B98">
      <w:pPr>
        <w:jc w:val="both"/>
        <w:rPr>
          <w:szCs w:val="22"/>
          <w:lang w:eastAsia="ja-JP"/>
        </w:rPr>
      </w:pPr>
      <w:r>
        <w:rPr>
          <w:rFonts w:hint="eastAsia"/>
          <w:szCs w:val="22"/>
          <w:lang w:eastAsia="ja-JP"/>
        </w:rPr>
        <w:t>C</w:t>
      </w:r>
      <w:r>
        <w:rPr>
          <w:szCs w:val="22"/>
          <w:lang w:eastAsia="ja-JP"/>
        </w:rPr>
        <w:t xml:space="preserve">ommenter pointed out the reference to subclause 9.4.1.73 is not appropriate. More </w:t>
      </w:r>
      <w:proofErr w:type="spellStart"/>
      <w:r>
        <w:rPr>
          <w:szCs w:val="22"/>
          <w:lang w:eastAsia="ja-JP"/>
        </w:rPr>
        <w:t>preceisely</w:t>
      </w:r>
      <w:proofErr w:type="spellEnd"/>
      <w:r>
        <w:rPr>
          <w:szCs w:val="22"/>
          <w:lang w:eastAsia="ja-JP"/>
        </w:rPr>
        <w:t xml:space="preserve"> subclause 9.4.1.73.4 should be referred </w:t>
      </w:r>
      <w:r w:rsidR="008E6C3F">
        <w:rPr>
          <w:szCs w:val="22"/>
          <w:lang w:eastAsia="ja-JP"/>
        </w:rPr>
        <w:t xml:space="preserve">to </w:t>
      </w:r>
      <w:r>
        <w:rPr>
          <w:szCs w:val="22"/>
          <w:lang w:eastAsia="ja-JP"/>
        </w:rPr>
        <w:t xml:space="preserve">because there is </w:t>
      </w:r>
      <w:r w:rsidR="008E6C3F">
        <w:rPr>
          <w:szCs w:val="22"/>
          <w:lang w:eastAsia="ja-JP"/>
        </w:rPr>
        <w:t>the</w:t>
      </w:r>
      <w:r>
        <w:rPr>
          <w:szCs w:val="22"/>
          <w:lang w:eastAsia="ja-JP"/>
        </w:rPr>
        <w:t xml:space="preserve"> table</w:t>
      </w:r>
      <w:r w:rsidR="008E6C3F">
        <w:rPr>
          <w:szCs w:val="22"/>
          <w:lang w:eastAsia="ja-JP"/>
        </w:rPr>
        <w:t xml:space="preserve"> 9-127k</w:t>
      </w:r>
      <w:r>
        <w:rPr>
          <w:szCs w:val="22"/>
          <w:lang w:eastAsia="ja-JP"/>
        </w:rPr>
        <w:t xml:space="preserve"> and </w:t>
      </w:r>
      <w:r w:rsidR="008E6C3F">
        <w:rPr>
          <w:szCs w:val="22"/>
          <w:lang w:eastAsia="ja-JP"/>
        </w:rPr>
        <w:t xml:space="preserve">corresponding </w:t>
      </w:r>
      <w:r>
        <w:rPr>
          <w:szCs w:val="22"/>
          <w:lang w:eastAsia="ja-JP"/>
        </w:rPr>
        <w:t xml:space="preserve">description about scaling factor </w:t>
      </w:r>
      <w:r>
        <w:rPr>
          <w:rFonts w:hint="eastAsia"/>
          <w:szCs w:val="22"/>
          <w:lang w:eastAsia="ja-JP"/>
        </w:rPr>
        <w:t>γ</w:t>
      </w:r>
      <w:r>
        <w:rPr>
          <w:szCs w:val="22"/>
          <w:lang w:eastAsia="ja-JP"/>
        </w:rPr>
        <w:t>(</w:t>
      </w:r>
      <w:proofErr w:type="gramStart"/>
      <w:r>
        <w:rPr>
          <w:szCs w:val="22"/>
          <w:lang w:eastAsia="ja-JP"/>
        </w:rPr>
        <w:t>r</w:t>
      </w:r>
      <w:proofErr w:type="gramEnd"/>
      <w:r>
        <w:rPr>
          <w:szCs w:val="22"/>
          <w:lang w:eastAsia="ja-JP"/>
        </w:rPr>
        <w:t xml:space="preserve">, t). </w:t>
      </w:r>
    </w:p>
    <w:p w14:paraId="4CD81371" w14:textId="5AB544BB" w:rsidR="002C2C9C" w:rsidRPr="00C9420A" w:rsidRDefault="00502958" w:rsidP="00F84B98">
      <w:pPr>
        <w:jc w:val="both"/>
        <w:rPr>
          <w:szCs w:val="22"/>
          <w:lang w:eastAsia="ja-JP"/>
        </w:rPr>
      </w:pPr>
      <w:r>
        <w:rPr>
          <w:noProof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04602" wp14:editId="73B6BF2E">
                <wp:simplePos x="0" y="0"/>
                <wp:positionH relativeFrom="column">
                  <wp:posOffset>2915728</wp:posOffset>
                </wp:positionH>
                <wp:positionV relativeFrom="paragraph">
                  <wp:posOffset>135752</wp:posOffset>
                </wp:positionV>
                <wp:extent cx="1560084" cy="198783"/>
                <wp:effectExtent l="0" t="0" r="21590" b="107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084" cy="1987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8C719" id="正方形/長方形 9" o:spid="_x0000_s1026" style="position:absolute;left:0;text-align:left;margin-left:229.6pt;margin-top:10.7pt;width:122.8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" filled="f" strokecolor="#00b050" strokeweight="1.5pt"/>
            </w:pict>
          </mc:Fallback>
        </mc:AlternateContent>
      </w:r>
    </w:p>
    <w:p w14:paraId="005D06E5" w14:textId="476717AF" w:rsidR="004F7992" w:rsidRPr="00C9420A" w:rsidRDefault="00253621" w:rsidP="00F84B98">
      <w:pPr>
        <w:jc w:val="both"/>
        <w:rPr>
          <w:szCs w:val="22"/>
          <w:lang w:eastAsia="ja-JP"/>
        </w:rPr>
      </w:pPr>
      <w:r w:rsidRPr="00C9420A">
        <w:rPr>
          <w:noProof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CBD83" wp14:editId="40F2D0BC">
                <wp:simplePos x="0" y="0"/>
                <wp:positionH relativeFrom="column">
                  <wp:posOffset>280464</wp:posOffset>
                </wp:positionH>
                <wp:positionV relativeFrom="paragraph">
                  <wp:posOffset>270510</wp:posOffset>
                </wp:positionV>
                <wp:extent cx="2420782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07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868709" id="直線コネクタ 6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1pt,21.3pt" to="212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" strokecolor="#00b050" strokeweight="1.5pt">
                <v:stroke joinstyle="miter"/>
              </v:line>
            </w:pict>
          </mc:Fallback>
        </mc:AlternateContent>
      </w:r>
      <w:r w:rsidRPr="00C9420A">
        <w:rPr>
          <w:noProof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3C097" wp14:editId="3E3E9696">
                <wp:simplePos x="0" y="0"/>
                <wp:positionH relativeFrom="column">
                  <wp:posOffset>2915968</wp:posOffset>
                </wp:positionH>
                <wp:positionV relativeFrom="paragraph">
                  <wp:posOffset>125580</wp:posOffset>
                </wp:positionV>
                <wp:extent cx="1781230" cy="1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230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E753A" id="直線コネクタ 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6pt,9.9pt" to="369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" strokecolor="#00b050" strokeweight="1.5pt">
                <v:stroke joinstyle="miter"/>
              </v:line>
            </w:pict>
          </mc:Fallback>
        </mc:AlternateContent>
      </w:r>
      <w:r w:rsidR="004F7992" w:rsidRPr="00C9420A">
        <w:rPr>
          <w:noProof/>
          <w:szCs w:val="22"/>
          <w:lang w:eastAsia="ja-JP"/>
        </w:rPr>
        <w:drawing>
          <wp:inline distT="0" distB="0" distL="0" distR="0" wp14:anchorId="36AC2187" wp14:editId="22FC3700">
            <wp:extent cx="4741138" cy="720008"/>
            <wp:effectExtent l="0" t="0" r="254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6681" cy="72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1071F" w14:textId="6D7F5455" w:rsidR="00C9420A" w:rsidRDefault="00D851EF" w:rsidP="00F84B98">
      <w:pPr>
        <w:jc w:val="both"/>
        <w:rPr>
          <w:szCs w:val="22"/>
          <w:lang w:eastAsia="ja-JP"/>
        </w:rPr>
      </w:pPr>
      <w:r w:rsidRPr="00D851EF">
        <w:rPr>
          <w:noProof/>
          <w:szCs w:val="22"/>
          <w:lang w:eastAsia="ja-JP"/>
        </w:rPr>
        <w:drawing>
          <wp:inline distT="0" distB="0" distL="0" distR="0" wp14:anchorId="33925B0F" wp14:editId="5C9BFC4A">
            <wp:extent cx="4883848" cy="1518426"/>
            <wp:effectExtent l="0" t="0" r="0" b="571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3354" cy="15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340DB" w14:textId="7E92A447" w:rsidR="00D851EF" w:rsidRDefault="00253621" w:rsidP="00F84B98">
      <w:pPr>
        <w:jc w:val="both"/>
        <w:rPr>
          <w:szCs w:val="22"/>
          <w:lang w:eastAsia="ja-JP"/>
        </w:rPr>
      </w:pPr>
      <w:r>
        <w:rPr>
          <w:noProof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C35CB" wp14:editId="229D80D5">
                <wp:simplePos x="0" y="0"/>
                <wp:positionH relativeFrom="column">
                  <wp:posOffset>1034393</wp:posOffset>
                </wp:positionH>
                <wp:positionV relativeFrom="paragraph">
                  <wp:posOffset>721691</wp:posOffset>
                </wp:positionV>
                <wp:extent cx="575835" cy="1479954"/>
                <wp:effectExtent l="0" t="0" r="1524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35" cy="14799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0959" id="正方形/長方形 10" o:spid="_x0000_s1026" style="position:absolute;left:0;text-align:left;margin-left:81.45pt;margin-top:56.85pt;width:45.35pt;height:1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" filled="f" strokecolor="#00b0f0" strokeweight="1.5pt"/>
            </w:pict>
          </mc:Fallback>
        </mc:AlternateContent>
      </w:r>
      <w:r w:rsidR="00D851EF" w:rsidRPr="00D851EF">
        <w:rPr>
          <w:noProof/>
          <w:szCs w:val="22"/>
          <w:lang w:eastAsia="ja-JP"/>
        </w:rPr>
        <w:drawing>
          <wp:inline distT="0" distB="0" distL="0" distR="0" wp14:anchorId="4EB90692" wp14:editId="742EF054">
            <wp:extent cx="4617401" cy="2103649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0486" cy="21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FEAF7" w14:textId="49F06ECE" w:rsidR="00D851EF" w:rsidRDefault="00D851EF" w:rsidP="00F84B98">
      <w:pPr>
        <w:jc w:val="both"/>
        <w:rPr>
          <w:szCs w:val="22"/>
          <w:lang w:eastAsia="ja-JP"/>
        </w:rPr>
      </w:pPr>
    </w:p>
    <w:p w14:paraId="27D7AFE0" w14:textId="4BC2F75C" w:rsidR="00D851EF" w:rsidRDefault="00D851EF" w:rsidP="00F84B98">
      <w:pPr>
        <w:jc w:val="both"/>
        <w:rPr>
          <w:szCs w:val="22"/>
          <w:lang w:eastAsia="ja-JP"/>
        </w:rPr>
      </w:pPr>
    </w:p>
    <w:p w14:paraId="11985EDD" w14:textId="4815D838" w:rsidR="00D851EF" w:rsidRDefault="00D851EF" w:rsidP="00F84B98">
      <w:pPr>
        <w:jc w:val="both"/>
        <w:rPr>
          <w:szCs w:val="22"/>
          <w:lang w:eastAsia="ja-JP"/>
        </w:rPr>
      </w:pPr>
    </w:p>
    <w:p w14:paraId="0914A507" w14:textId="37C4F149" w:rsidR="00874E7A" w:rsidRDefault="00874E7A" w:rsidP="00F84B98">
      <w:pPr>
        <w:jc w:val="both"/>
        <w:rPr>
          <w:szCs w:val="22"/>
          <w:lang w:eastAsia="ja-JP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1F3966" w:rsidRPr="00C9420A" w14:paraId="5608DDE8" w14:textId="77777777" w:rsidTr="00990D15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6D2A" w14:textId="77777777" w:rsidR="001F3966" w:rsidRPr="00C9420A" w:rsidRDefault="001F3966" w:rsidP="00497184">
            <w:pPr>
              <w:jc w:val="right"/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9BDA" w14:textId="77777777" w:rsidR="001F3966" w:rsidRPr="00497184" w:rsidRDefault="001F3966" w:rsidP="00497184">
            <w:pPr>
              <w:rPr>
                <w:b/>
                <w:bCs/>
                <w:sz w:val="21"/>
                <w:szCs w:val="21"/>
              </w:rPr>
            </w:pPr>
            <w:r w:rsidRPr="00497184">
              <w:rPr>
                <w:b/>
                <w:bCs/>
                <w:sz w:val="21"/>
                <w:szCs w:val="21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F1DB" w14:textId="77777777" w:rsidR="001F3966" w:rsidRPr="00C9420A" w:rsidRDefault="001F3966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3B78" w14:textId="77777777" w:rsidR="001F3966" w:rsidRPr="00C9420A" w:rsidRDefault="001F3966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4D6D" w14:textId="77777777" w:rsidR="001F3966" w:rsidRPr="00C9420A" w:rsidRDefault="001F3966" w:rsidP="00497184">
            <w:pPr>
              <w:rPr>
                <w:b/>
                <w:bCs/>
                <w:szCs w:val="22"/>
              </w:rPr>
            </w:pPr>
            <w:r w:rsidRPr="00C9420A">
              <w:rPr>
                <w:b/>
                <w:bCs/>
                <w:szCs w:val="22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D85187A" w14:textId="77777777" w:rsidR="001F3966" w:rsidRPr="00C9420A" w:rsidRDefault="001F3966" w:rsidP="00497184">
            <w:pPr>
              <w:rPr>
                <w:rFonts w:eastAsia="ＭＳ Ｐゴシック"/>
                <w:b/>
                <w:bCs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b/>
                <w:bCs/>
                <w:szCs w:val="22"/>
                <w:lang w:val="en-US" w:eastAsia="ja-JP"/>
              </w:rPr>
              <w:t>Resolution</w:t>
            </w:r>
          </w:p>
        </w:tc>
      </w:tr>
      <w:tr w:rsidR="001F3966" w:rsidRPr="00C9420A" w14:paraId="342629F1" w14:textId="77777777" w:rsidTr="00990D15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C915E6A" w14:textId="77777777" w:rsidR="001F3966" w:rsidRPr="00C9420A" w:rsidRDefault="001F3966" w:rsidP="00497184">
            <w:pPr>
              <w:jc w:val="right"/>
              <w:rPr>
                <w:szCs w:val="22"/>
              </w:rPr>
            </w:pPr>
            <w:r w:rsidRPr="00C9420A">
              <w:rPr>
                <w:szCs w:val="22"/>
              </w:rPr>
              <w:t>4057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E004E4" w14:textId="77777777" w:rsidR="001F3966" w:rsidRPr="00C9420A" w:rsidRDefault="001F396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Chaoming Luo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286662" w14:textId="77777777" w:rsidR="001F3966" w:rsidRPr="00C9420A" w:rsidRDefault="001F396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156.04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8ECA959" w14:textId="77777777" w:rsidR="001F3966" w:rsidRPr="00C9420A" w:rsidRDefault="001F396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 xml:space="preserve">Suggest </w:t>
            </w:r>
            <w:proofErr w:type="gramStart"/>
            <w:r w:rsidRPr="00C9420A">
              <w:rPr>
                <w:szCs w:val="22"/>
              </w:rPr>
              <w:t>to use</w:t>
            </w:r>
            <w:proofErr w:type="gramEnd"/>
            <w:r w:rsidRPr="00C9420A">
              <w:rPr>
                <w:szCs w:val="22"/>
              </w:rPr>
              <w:t xml:space="preserve"> the term "sensing receiver" instead of "sensing responder" in clause 11.55.1.5.2.6.2 Threshold-based reporting phase. Two reasons: 11.55.1.5.2.6.1 Basic reporting phase use "sensing receiver"; The term "sensing responder" may be misleading to a sensing transmitter may also participate in the Threshold-based reporting phase.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A299CF8" w14:textId="77777777" w:rsidR="001F3966" w:rsidRPr="00C9420A" w:rsidRDefault="001F3966" w:rsidP="00497184">
            <w:pPr>
              <w:rPr>
                <w:szCs w:val="22"/>
              </w:rPr>
            </w:pPr>
            <w:r w:rsidRPr="00C9420A">
              <w:rPr>
                <w:szCs w:val="22"/>
              </w:rPr>
              <w:t>As in comment.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9777D34" w14:textId="651FE251" w:rsidR="001F3966" w:rsidRPr="00C9420A" w:rsidRDefault="001F3966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9420A">
              <w:rPr>
                <w:rFonts w:eastAsia="ＭＳ Ｐゴシック"/>
                <w:szCs w:val="22"/>
                <w:lang w:val="en-US" w:eastAsia="ja-JP"/>
              </w:rPr>
              <w:t>Revi</w:t>
            </w:r>
            <w:r w:rsidR="006E330F">
              <w:rPr>
                <w:rFonts w:eastAsia="ＭＳ Ｐゴシック"/>
                <w:szCs w:val="22"/>
                <w:lang w:val="en-US" w:eastAsia="ja-JP"/>
              </w:rPr>
              <w:t>s</w:t>
            </w:r>
            <w:r w:rsidRPr="00C9420A">
              <w:rPr>
                <w:rFonts w:eastAsia="ＭＳ Ｐゴシック"/>
                <w:szCs w:val="22"/>
                <w:lang w:val="en-US" w:eastAsia="ja-JP"/>
              </w:rPr>
              <w:t>ed.</w:t>
            </w:r>
          </w:p>
          <w:p w14:paraId="780B2D0C" w14:textId="77777777" w:rsidR="001F3966" w:rsidRPr="00C9420A" w:rsidRDefault="001F3966" w:rsidP="00497184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EDB7B11" w14:textId="742F45EE" w:rsidR="001F3966" w:rsidRDefault="004B78D1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Follow similar description in </w:t>
            </w:r>
            <w:r w:rsidR="00BD6EB4" w:rsidRPr="00BD6EB4">
              <w:rPr>
                <w:rFonts w:eastAsia="ＭＳ Ｐゴシック"/>
                <w:szCs w:val="22"/>
                <w:lang w:val="en-US" w:eastAsia="ja-JP"/>
              </w:rPr>
              <w:t>11.55.1.5.2.6.1 Basic reporting phase</w:t>
            </w:r>
            <w:r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35E77BD0" w14:textId="77777777" w:rsidR="00BD6EB4" w:rsidRDefault="00BD6EB4" w:rsidP="00497184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714838F" w14:textId="77777777" w:rsidR="00BD6EB4" w:rsidRDefault="00BD6EB4" w:rsidP="00497184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F0082D1" w14:textId="77777777" w:rsidR="00BD6EB4" w:rsidRDefault="00BD6EB4" w:rsidP="00497184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74BB97B7" w14:textId="77777777" w:rsidR="00BD6EB4" w:rsidRDefault="00BD6EB4" w:rsidP="00497184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5FCC1A9F" w14:textId="359A2333" w:rsidR="00BD6EB4" w:rsidRPr="00C9420A" w:rsidRDefault="00BD6EB4" w:rsidP="00497184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>See proposed text below</w:t>
            </w:r>
            <w:r>
              <w:rPr>
                <w:lang w:eastAsia="ja-JP"/>
              </w:rPr>
              <w:t xml:space="preserve"> &lt;DCN0310r0&gt;</w:t>
            </w:r>
          </w:p>
        </w:tc>
      </w:tr>
    </w:tbl>
    <w:p w14:paraId="1840C8FE" w14:textId="77777777" w:rsidR="00874E7A" w:rsidRPr="00C9420A" w:rsidRDefault="00874E7A" w:rsidP="00874E7A">
      <w:pPr>
        <w:jc w:val="both"/>
        <w:rPr>
          <w:iCs/>
          <w:szCs w:val="22"/>
        </w:rPr>
      </w:pPr>
    </w:p>
    <w:p w14:paraId="19695929" w14:textId="77777777" w:rsidR="00874E7A" w:rsidRDefault="00874E7A" w:rsidP="00F84B98">
      <w:pPr>
        <w:jc w:val="both"/>
        <w:rPr>
          <w:szCs w:val="22"/>
          <w:lang w:eastAsia="ja-JP"/>
        </w:rPr>
      </w:pPr>
    </w:p>
    <w:p w14:paraId="48DE764A" w14:textId="77777777" w:rsidR="00C9420A" w:rsidRPr="00C9420A" w:rsidRDefault="00C9420A" w:rsidP="00F84B98">
      <w:pPr>
        <w:jc w:val="both"/>
        <w:rPr>
          <w:szCs w:val="22"/>
          <w:lang w:eastAsia="ja-JP"/>
        </w:rPr>
      </w:pPr>
    </w:p>
    <w:p w14:paraId="27849AC7" w14:textId="222B389D" w:rsidR="00643C19" w:rsidRPr="00C9420A" w:rsidRDefault="00643C19" w:rsidP="00643C19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 w:rsidRPr="00C9420A">
        <w:rPr>
          <w:rFonts w:ascii="Times New Roman" w:hAnsi="Times New Roman" w:cs="Times New Roman"/>
          <w:i/>
          <w:highlight w:val="yellow"/>
          <w:lang w:eastAsia="ja-JP"/>
        </w:rPr>
        <w:t>CID4057:</w:t>
      </w:r>
    </w:p>
    <w:p w14:paraId="253292E5" w14:textId="3379398E" w:rsidR="00643C19" w:rsidRPr="00C9420A" w:rsidRDefault="00643C19" w:rsidP="00643C19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C9420A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C9420A">
        <w:rPr>
          <w:rFonts w:ascii="Times New Roman" w:hAnsi="Times New Roman" w:cs="Times New Roman"/>
          <w:i/>
          <w:highlight w:val="yellow"/>
        </w:rPr>
        <w:t xml:space="preserve"> Editor: Please modify P</w:t>
      </w:r>
      <w:r w:rsidR="0056170C" w:rsidRPr="00C9420A">
        <w:rPr>
          <w:rFonts w:ascii="Times New Roman" w:hAnsi="Times New Roman" w:cs="Times New Roman"/>
          <w:i/>
          <w:highlight w:val="yellow"/>
        </w:rPr>
        <w:t>156</w:t>
      </w:r>
      <w:r w:rsidRPr="00C9420A">
        <w:rPr>
          <w:rFonts w:ascii="Times New Roman" w:hAnsi="Times New Roman" w:cs="Times New Roman"/>
          <w:i/>
          <w:highlight w:val="yellow"/>
        </w:rPr>
        <w:t>L</w:t>
      </w:r>
      <w:r w:rsidR="00BD6EB4">
        <w:rPr>
          <w:rFonts w:ascii="Times New Roman" w:hAnsi="Times New Roman" w:cs="Times New Roman"/>
          <w:i/>
          <w:highlight w:val="yellow"/>
        </w:rPr>
        <w:t>4</w:t>
      </w:r>
      <w:r w:rsidRPr="00C9420A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C9420A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D3.0</w:t>
      </w:r>
    </w:p>
    <w:p w14:paraId="7591AE8E" w14:textId="02207EF7" w:rsidR="00643C19" w:rsidRPr="00C9420A" w:rsidRDefault="00643C19" w:rsidP="00F84B98">
      <w:pPr>
        <w:jc w:val="both"/>
        <w:rPr>
          <w:szCs w:val="22"/>
          <w:lang w:val="en-US" w:eastAsia="ja-JP"/>
        </w:rPr>
      </w:pPr>
    </w:p>
    <w:p w14:paraId="2940B579" w14:textId="5206F39E" w:rsidR="0056170C" w:rsidRPr="00C9420A" w:rsidRDefault="0056170C" w:rsidP="0056170C">
      <w:pPr>
        <w:jc w:val="both"/>
        <w:rPr>
          <w:b/>
          <w:bCs/>
          <w:szCs w:val="22"/>
          <w:lang w:val="en-US" w:eastAsia="ja-JP"/>
        </w:rPr>
      </w:pPr>
      <w:r w:rsidRPr="00C9420A">
        <w:rPr>
          <w:b/>
          <w:bCs/>
          <w:szCs w:val="22"/>
          <w:lang w:val="en-US" w:eastAsia="ja-JP"/>
        </w:rPr>
        <w:t>11.55.1.5.2.6.2 Threshold-based reporting phase</w:t>
      </w:r>
    </w:p>
    <w:p w14:paraId="6FBCDFFE" w14:textId="77777777" w:rsidR="0056170C" w:rsidRPr="00C9420A" w:rsidRDefault="0056170C" w:rsidP="0056170C">
      <w:pPr>
        <w:jc w:val="both"/>
        <w:rPr>
          <w:b/>
          <w:bCs/>
          <w:szCs w:val="22"/>
          <w:lang w:val="en-US" w:eastAsia="ja-JP"/>
        </w:rPr>
      </w:pPr>
    </w:p>
    <w:p w14:paraId="327EB587" w14:textId="5E90F6A5" w:rsidR="0056170C" w:rsidRPr="00C9420A" w:rsidRDefault="0056170C" w:rsidP="0056170C">
      <w:pPr>
        <w:jc w:val="both"/>
        <w:rPr>
          <w:szCs w:val="22"/>
          <w:lang w:val="en-US" w:eastAsia="ja-JP"/>
        </w:rPr>
      </w:pPr>
      <w:r w:rsidRPr="00C9420A">
        <w:rPr>
          <w:szCs w:val="22"/>
          <w:lang w:val="en-US" w:eastAsia="ja-JP"/>
        </w:rPr>
        <w:t xml:space="preserve">Implementation of threshold-based reporting is optional. If implemented, </w:t>
      </w:r>
      <w:r w:rsidR="002F66FA" w:rsidRPr="002D3F14">
        <w:rPr>
          <w:szCs w:val="22"/>
          <w:highlight w:val="cyan"/>
          <w:u w:val="single"/>
          <w:lang w:val="en-US" w:eastAsia="ja-JP"/>
        </w:rPr>
        <w:t>for a sensing responder that is a sensing receiver,</w:t>
      </w:r>
      <w:r w:rsidR="002F66FA" w:rsidRPr="00C9420A">
        <w:rPr>
          <w:szCs w:val="22"/>
          <w:lang w:val="en-US" w:eastAsia="ja-JP"/>
        </w:rPr>
        <w:t xml:space="preserve"> </w:t>
      </w:r>
      <w:r w:rsidRPr="00C9420A">
        <w:rPr>
          <w:szCs w:val="22"/>
          <w:lang w:val="en-US" w:eastAsia="ja-JP"/>
        </w:rPr>
        <w:t>the threshold-based reporting shall</w:t>
      </w:r>
    </w:p>
    <w:p w14:paraId="4206DC53" w14:textId="77777777" w:rsidR="0056170C" w:rsidRPr="00C9420A" w:rsidRDefault="0056170C" w:rsidP="0056170C">
      <w:pPr>
        <w:jc w:val="both"/>
        <w:rPr>
          <w:szCs w:val="22"/>
          <w:lang w:val="en-US" w:eastAsia="ja-JP"/>
        </w:rPr>
      </w:pPr>
      <w:r w:rsidRPr="00C9420A">
        <w:rPr>
          <w:szCs w:val="22"/>
          <w:lang w:val="en-US" w:eastAsia="ja-JP"/>
        </w:rPr>
        <w:t>be only present in TB sensing measurement exchanges for the measurement session established with the CSI</w:t>
      </w:r>
    </w:p>
    <w:p w14:paraId="1C3F45A7" w14:textId="77777777" w:rsidR="0056170C" w:rsidRPr="00C9420A" w:rsidRDefault="0056170C" w:rsidP="0056170C">
      <w:pPr>
        <w:jc w:val="both"/>
        <w:rPr>
          <w:szCs w:val="22"/>
          <w:lang w:val="en-US" w:eastAsia="ja-JP"/>
        </w:rPr>
      </w:pPr>
      <w:r w:rsidRPr="00C9420A">
        <w:rPr>
          <w:szCs w:val="22"/>
          <w:lang w:val="en-US" w:eastAsia="ja-JP"/>
        </w:rPr>
        <w:t xml:space="preserve">Variation Threshold field in the TB Sensing Specific </w:t>
      </w:r>
      <w:proofErr w:type="spellStart"/>
      <w:r w:rsidRPr="00C9420A">
        <w:rPr>
          <w:szCs w:val="22"/>
          <w:lang w:val="en-US" w:eastAsia="ja-JP"/>
        </w:rPr>
        <w:t>subelement</w:t>
      </w:r>
      <w:proofErr w:type="spellEnd"/>
      <w:r w:rsidRPr="00C9420A">
        <w:rPr>
          <w:szCs w:val="22"/>
          <w:lang w:val="en-US" w:eastAsia="ja-JP"/>
        </w:rPr>
        <w:t xml:space="preserve"> set to a value in the range of 0 to 10 as part</w:t>
      </w:r>
    </w:p>
    <w:p w14:paraId="425FE7EB" w14:textId="13F0A9A7" w:rsidR="0056170C" w:rsidRPr="00C9420A" w:rsidRDefault="0056170C" w:rsidP="0056170C">
      <w:pPr>
        <w:jc w:val="both"/>
        <w:rPr>
          <w:szCs w:val="22"/>
          <w:lang w:val="en-US" w:eastAsia="ja-JP"/>
        </w:rPr>
      </w:pPr>
      <w:r w:rsidRPr="00C9420A">
        <w:rPr>
          <w:szCs w:val="22"/>
          <w:lang w:val="en-US" w:eastAsia="ja-JP"/>
        </w:rPr>
        <w:t>of the Sensing Measurement Request frame.</w:t>
      </w:r>
    </w:p>
    <w:p w14:paraId="12A93267" w14:textId="77777777" w:rsidR="0056170C" w:rsidRPr="00C9420A" w:rsidRDefault="0056170C" w:rsidP="0056170C">
      <w:pPr>
        <w:jc w:val="both"/>
        <w:rPr>
          <w:szCs w:val="22"/>
          <w:lang w:val="en-US" w:eastAsia="ja-JP"/>
        </w:rPr>
      </w:pPr>
    </w:p>
    <w:p w14:paraId="44368ABA" w14:textId="77777777" w:rsidR="006E330F" w:rsidRPr="00C9420A" w:rsidRDefault="006E330F" w:rsidP="006E330F">
      <w:pPr>
        <w:jc w:val="both"/>
        <w:rPr>
          <w:szCs w:val="22"/>
          <w:lang w:val="en-US" w:eastAsia="ja-JP"/>
        </w:rPr>
      </w:pPr>
    </w:p>
    <w:p w14:paraId="27A865E3" w14:textId="77777777" w:rsidR="006E330F" w:rsidRPr="00497184" w:rsidRDefault="006E330F" w:rsidP="006E330F">
      <w:pPr>
        <w:jc w:val="both"/>
        <w:rPr>
          <w:b/>
          <w:bCs/>
          <w:szCs w:val="22"/>
          <w:u w:val="single"/>
          <w:lang w:eastAsia="ja-JP"/>
        </w:rPr>
      </w:pPr>
      <w:r w:rsidRPr="00497184">
        <w:rPr>
          <w:b/>
          <w:bCs/>
          <w:szCs w:val="22"/>
          <w:u w:val="single"/>
          <w:lang w:eastAsia="ja-JP"/>
        </w:rPr>
        <w:t>FYI:</w:t>
      </w:r>
    </w:p>
    <w:p w14:paraId="15FE6FEA" w14:textId="519031FE" w:rsidR="006E330F" w:rsidRDefault="006E330F" w:rsidP="006E330F">
      <w:pPr>
        <w:jc w:val="both"/>
        <w:rPr>
          <w:b/>
          <w:bCs/>
          <w:szCs w:val="22"/>
          <w:lang w:val="en-US" w:eastAsia="ja-JP"/>
        </w:rPr>
      </w:pPr>
      <w:r w:rsidRPr="002D3F14">
        <w:rPr>
          <w:b/>
          <w:bCs/>
          <w:szCs w:val="22"/>
          <w:lang w:val="en-US" w:eastAsia="ja-JP"/>
        </w:rPr>
        <w:t>11.55.1.5.2.6.1 Basic reporting phase</w:t>
      </w:r>
    </w:p>
    <w:p w14:paraId="23DAB4B8" w14:textId="77777777" w:rsidR="006E330F" w:rsidRPr="002D3F14" w:rsidRDefault="006E330F" w:rsidP="006E330F">
      <w:pPr>
        <w:jc w:val="both"/>
        <w:rPr>
          <w:b/>
          <w:bCs/>
          <w:szCs w:val="22"/>
          <w:lang w:val="en-US" w:eastAsia="ja-JP"/>
        </w:rPr>
      </w:pPr>
    </w:p>
    <w:p w14:paraId="5D18142F" w14:textId="77777777" w:rsidR="006E330F" w:rsidRPr="006E330F" w:rsidRDefault="006E330F" w:rsidP="006E330F">
      <w:pPr>
        <w:jc w:val="both"/>
        <w:rPr>
          <w:szCs w:val="22"/>
          <w:lang w:val="en-US" w:eastAsia="ja-JP"/>
        </w:rPr>
      </w:pPr>
      <w:r w:rsidRPr="002D3F14">
        <w:rPr>
          <w:i/>
          <w:iCs/>
          <w:szCs w:val="22"/>
          <w:lang w:val="en-US" w:eastAsia="ja-JP"/>
        </w:rPr>
        <w:t xml:space="preserve">For a sensing responder that is a sensing receiver, </w:t>
      </w:r>
      <w:r w:rsidRPr="006E330F">
        <w:rPr>
          <w:szCs w:val="22"/>
          <w:lang w:val="en-US" w:eastAsia="ja-JP"/>
        </w:rPr>
        <w:t>the basic reporting phase shall be present in a TB sensing</w:t>
      </w:r>
    </w:p>
    <w:p w14:paraId="7FCB4768" w14:textId="77777777" w:rsidR="006E330F" w:rsidRPr="006E330F" w:rsidRDefault="006E330F" w:rsidP="006E330F">
      <w:pPr>
        <w:jc w:val="both"/>
        <w:rPr>
          <w:szCs w:val="22"/>
          <w:lang w:val="en-US" w:eastAsia="ja-JP"/>
        </w:rPr>
      </w:pPr>
      <w:r w:rsidRPr="006E330F">
        <w:rPr>
          <w:szCs w:val="22"/>
          <w:lang w:val="en-US" w:eastAsia="ja-JP"/>
        </w:rPr>
        <w:t>measurement exchange if the Sensing Measurement Report Requested field within the Sensing Measurement</w:t>
      </w:r>
    </w:p>
    <w:p w14:paraId="3DC20309" w14:textId="052E85B0" w:rsidR="0056170C" w:rsidRPr="00C9420A" w:rsidRDefault="006E330F" w:rsidP="0056170C">
      <w:pPr>
        <w:jc w:val="both"/>
        <w:rPr>
          <w:szCs w:val="22"/>
          <w:lang w:val="en-US" w:eastAsia="ja-JP"/>
        </w:rPr>
      </w:pPr>
      <w:r w:rsidRPr="006E330F">
        <w:rPr>
          <w:szCs w:val="22"/>
          <w:lang w:val="en-US" w:eastAsia="ja-JP"/>
        </w:rPr>
        <w:t>Request frame is set to 1.</w:t>
      </w:r>
    </w:p>
    <w:p w14:paraId="5D0DBCE9" w14:textId="6F45635E" w:rsidR="00643C19" w:rsidRPr="00C9420A" w:rsidRDefault="00643C19">
      <w:pPr>
        <w:rPr>
          <w:b/>
          <w:color w:val="000000"/>
          <w:w w:val="0"/>
          <w:szCs w:val="22"/>
          <w:u w:val="single"/>
          <w:lang w:val="en-US" w:eastAsia="ja-JP"/>
        </w:rPr>
      </w:pPr>
    </w:p>
    <w:p w14:paraId="5401FF6A" w14:textId="77777777" w:rsidR="00643C19" w:rsidRPr="00C9420A" w:rsidRDefault="00643C19">
      <w:pPr>
        <w:rPr>
          <w:b/>
          <w:color w:val="000000"/>
          <w:w w:val="0"/>
          <w:szCs w:val="22"/>
          <w:u w:val="single"/>
          <w:lang w:val="en-US" w:eastAsia="ja-JP"/>
        </w:rPr>
      </w:pPr>
    </w:p>
    <w:p w14:paraId="3F28F733" w14:textId="279BDAAD" w:rsidR="00BB17A9" w:rsidRPr="00C9420A" w:rsidRDefault="00BB17A9" w:rsidP="0063373E">
      <w:pPr>
        <w:jc w:val="both"/>
        <w:rPr>
          <w:szCs w:val="22"/>
          <w:lang w:eastAsia="ja-JP"/>
        </w:rPr>
      </w:pPr>
      <w:r w:rsidRPr="00C9420A">
        <w:rPr>
          <w:b/>
          <w:bCs/>
          <w:szCs w:val="22"/>
          <w:u w:val="single"/>
          <w:lang w:eastAsia="ja-JP"/>
        </w:rPr>
        <w:t>SP</w:t>
      </w:r>
    </w:p>
    <w:p w14:paraId="32F480B1" w14:textId="54D73C66" w:rsidR="00BB17A9" w:rsidRPr="00C9420A" w:rsidRDefault="00BB17A9" w:rsidP="00BB17A9">
      <w:pPr>
        <w:rPr>
          <w:szCs w:val="22"/>
          <w:lang w:val="en-US" w:eastAsia="zh-CN"/>
        </w:rPr>
      </w:pPr>
      <w:r w:rsidRPr="00C9420A">
        <w:rPr>
          <w:szCs w:val="22"/>
        </w:rPr>
        <w:t xml:space="preserve">Do you agree to the resolution provided for following </w:t>
      </w:r>
      <w:r w:rsidR="003954C0" w:rsidRPr="00C9420A">
        <w:rPr>
          <w:szCs w:val="22"/>
        </w:rPr>
        <w:t xml:space="preserve">CID </w:t>
      </w:r>
      <w:r w:rsidR="00BD1390" w:rsidRPr="00C9420A">
        <w:rPr>
          <w:szCs w:val="22"/>
        </w:rPr>
        <w:t>4038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4057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4146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4169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4170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4214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4215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4216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4217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4218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4219</w:t>
      </w:r>
      <w:r w:rsidR="00BD1390" w:rsidRPr="00C9420A">
        <w:rPr>
          <w:szCs w:val="22"/>
          <w:lang w:eastAsia="ja-JP"/>
        </w:rPr>
        <w:t xml:space="preserve">, </w:t>
      </w:r>
      <w:r w:rsidR="00BD1390" w:rsidRPr="00C9420A">
        <w:rPr>
          <w:szCs w:val="22"/>
        </w:rPr>
        <w:t>4260</w:t>
      </w:r>
      <w:r w:rsidRPr="00C9420A">
        <w:rPr>
          <w:szCs w:val="22"/>
        </w:rPr>
        <w:t xml:space="preserve"> to be included in the latest 11bf Draft?</w:t>
      </w:r>
    </w:p>
    <w:p w14:paraId="0B0D7F0C" w14:textId="77777777" w:rsidR="0063373E" w:rsidRPr="00C9420A" w:rsidRDefault="0063373E" w:rsidP="0016482F">
      <w:pPr>
        <w:jc w:val="both"/>
        <w:rPr>
          <w:szCs w:val="22"/>
        </w:rPr>
      </w:pPr>
    </w:p>
    <w:sectPr w:rsidR="0063373E" w:rsidRPr="00C9420A" w:rsidSect="00AD75D2">
      <w:headerReference w:type="default" r:id="rId12"/>
      <w:footerReference w:type="default" r:id="rId13"/>
      <w:pgSz w:w="12240" w:h="15840" w:code="1"/>
      <w:pgMar w:top="1080" w:right="1080" w:bottom="1080" w:left="27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7B3A" w14:textId="77777777" w:rsidR="00C11EF9" w:rsidRDefault="00C11EF9">
      <w:r>
        <w:separator/>
      </w:r>
    </w:p>
  </w:endnote>
  <w:endnote w:type="continuationSeparator" w:id="0">
    <w:p w14:paraId="26C842F8" w14:textId="77777777" w:rsidR="00C11EF9" w:rsidRDefault="00C1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E43" w14:textId="77777777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10F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267D">
        <w:t>Atsushi Shirakawa, Sharp Corporation</w:t>
      </w:r>
    </w:fldSimple>
  </w:p>
  <w:p w14:paraId="6B4586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6D7F" w14:textId="77777777" w:rsidR="00C11EF9" w:rsidRDefault="00C11EF9">
      <w:r>
        <w:separator/>
      </w:r>
    </w:p>
  </w:footnote>
  <w:footnote w:type="continuationSeparator" w:id="0">
    <w:p w14:paraId="43EEB27A" w14:textId="77777777" w:rsidR="00C11EF9" w:rsidRDefault="00C1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6F7" w14:textId="0E5E832F" w:rsidR="0029020B" w:rsidRDefault="003947CA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B424A7">
      <w:t>.</w:t>
    </w:r>
    <w:r w:rsidR="000306D2">
      <w:t xml:space="preserve"> 202</w:t>
    </w:r>
    <w:r w:rsidR="00E556C3">
      <w:t>4</w:t>
    </w:r>
    <w:r w:rsidR="0029020B">
      <w:tab/>
    </w:r>
    <w:r w:rsidR="0029020B">
      <w:tab/>
    </w:r>
    <w:fldSimple w:instr=" TITLE  \* MERGEFORMAT ">
      <w:r w:rsidR="00F05632">
        <w:t>doc.: IEEE 802.11-</w:t>
      </w:r>
      <w:r w:rsidR="00E556C3">
        <w:t>24</w:t>
      </w:r>
      <w:r w:rsidR="00F05632">
        <w:t>/</w:t>
      </w:r>
      <w:r w:rsidR="00E556C3">
        <w:t>0</w:t>
      </w:r>
      <w:r>
        <w:t>310</w:t>
      </w:r>
      <w:r w:rsidR="00F05632">
        <w:t>r</w:t>
      </w:r>
    </w:fldSimple>
    <w:r w:rsidR="00E556C3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A38DC"/>
    <w:lvl w:ilvl="0">
      <w:numFmt w:val="bullet"/>
      <w:lvlText w:val="*"/>
      <w:lvlJc w:val="left"/>
    </w:lvl>
  </w:abstractNum>
  <w:num w:numId="1" w16cid:durableId="634867971">
    <w:abstractNumId w:val="0"/>
    <w:lvlOverride w:ilvl="0">
      <w:lvl w:ilvl="0">
        <w:start w:val="1"/>
        <w:numFmt w:val="bullet"/>
        <w:lvlText w:val="Figure 9-1002d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735078936">
    <w:abstractNumId w:val="0"/>
    <w:lvlOverride w:ilvl="0">
      <w:lvl w:ilvl="0">
        <w:start w:val="1"/>
        <w:numFmt w:val="bullet"/>
        <w:lvlText w:val="Figure 9-1002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426123065">
    <w:abstractNumId w:val="0"/>
    <w:lvlOverride w:ilvl="0">
      <w:lvl w:ilvl="0">
        <w:start w:val="1"/>
        <w:numFmt w:val="bullet"/>
        <w:lvlText w:val="Table 9-401a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82632">
    <w:abstractNumId w:val="0"/>
    <w:lvlOverride w:ilvl="0">
      <w:lvl w:ilvl="0">
        <w:start w:val="1"/>
        <w:numFmt w:val="bullet"/>
        <w:lvlText w:val="Figure 9-1002d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00014B"/>
    <w:rsid w:val="00004E63"/>
    <w:rsid w:val="00006E71"/>
    <w:rsid w:val="00006EB7"/>
    <w:rsid w:val="00007A51"/>
    <w:rsid w:val="000126C1"/>
    <w:rsid w:val="00021364"/>
    <w:rsid w:val="000256E4"/>
    <w:rsid w:val="00025EB4"/>
    <w:rsid w:val="000306D2"/>
    <w:rsid w:val="00051809"/>
    <w:rsid w:val="00053359"/>
    <w:rsid w:val="0005403B"/>
    <w:rsid w:val="00054301"/>
    <w:rsid w:val="00057FB4"/>
    <w:rsid w:val="00061169"/>
    <w:rsid w:val="00061F3E"/>
    <w:rsid w:val="00063CD7"/>
    <w:rsid w:val="00083865"/>
    <w:rsid w:val="00084734"/>
    <w:rsid w:val="00084B95"/>
    <w:rsid w:val="00091B68"/>
    <w:rsid w:val="000A0554"/>
    <w:rsid w:val="000A058C"/>
    <w:rsid w:val="000A0B8E"/>
    <w:rsid w:val="000A428C"/>
    <w:rsid w:val="000A5BB4"/>
    <w:rsid w:val="000B3874"/>
    <w:rsid w:val="000B3E84"/>
    <w:rsid w:val="000B6016"/>
    <w:rsid w:val="000D3426"/>
    <w:rsid w:val="000F0EA6"/>
    <w:rsid w:val="000F3D3A"/>
    <w:rsid w:val="000F63A8"/>
    <w:rsid w:val="00100952"/>
    <w:rsid w:val="0010338A"/>
    <w:rsid w:val="00103F56"/>
    <w:rsid w:val="00114041"/>
    <w:rsid w:val="0011529F"/>
    <w:rsid w:val="001174AC"/>
    <w:rsid w:val="001211D1"/>
    <w:rsid w:val="00123940"/>
    <w:rsid w:val="00130CD2"/>
    <w:rsid w:val="00132963"/>
    <w:rsid w:val="0013341C"/>
    <w:rsid w:val="00140409"/>
    <w:rsid w:val="00140CDD"/>
    <w:rsid w:val="00141948"/>
    <w:rsid w:val="00145556"/>
    <w:rsid w:val="001526D5"/>
    <w:rsid w:val="00153E2C"/>
    <w:rsid w:val="00160E9E"/>
    <w:rsid w:val="00161149"/>
    <w:rsid w:val="001626E4"/>
    <w:rsid w:val="0016482F"/>
    <w:rsid w:val="00170218"/>
    <w:rsid w:val="00175F2A"/>
    <w:rsid w:val="00180429"/>
    <w:rsid w:val="00184B1F"/>
    <w:rsid w:val="0018684D"/>
    <w:rsid w:val="001919FA"/>
    <w:rsid w:val="00196027"/>
    <w:rsid w:val="00196D81"/>
    <w:rsid w:val="001A18A3"/>
    <w:rsid w:val="001A2D1D"/>
    <w:rsid w:val="001A440F"/>
    <w:rsid w:val="001A6419"/>
    <w:rsid w:val="001B2A85"/>
    <w:rsid w:val="001B2B72"/>
    <w:rsid w:val="001B52E2"/>
    <w:rsid w:val="001C0A9C"/>
    <w:rsid w:val="001C2177"/>
    <w:rsid w:val="001C3F2E"/>
    <w:rsid w:val="001C59B3"/>
    <w:rsid w:val="001D08CC"/>
    <w:rsid w:val="001D3DAB"/>
    <w:rsid w:val="001D5190"/>
    <w:rsid w:val="001D69DC"/>
    <w:rsid w:val="001D723B"/>
    <w:rsid w:val="001E1196"/>
    <w:rsid w:val="001E49DB"/>
    <w:rsid w:val="001E54FA"/>
    <w:rsid w:val="001E5CD0"/>
    <w:rsid w:val="001F3966"/>
    <w:rsid w:val="001F6340"/>
    <w:rsid w:val="001F734D"/>
    <w:rsid w:val="00204A82"/>
    <w:rsid w:val="00206C49"/>
    <w:rsid w:val="002125F1"/>
    <w:rsid w:val="00216137"/>
    <w:rsid w:val="00217C24"/>
    <w:rsid w:val="00227FB9"/>
    <w:rsid w:val="00230614"/>
    <w:rsid w:val="00235166"/>
    <w:rsid w:val="002460CE"/>
    <w:rsid w:val="00253621"/>
    <w:rsid w:val="002547BF"/>
    <w:rsid w:val="00254B44"/>
    <w:rsid w:val="00262F56"/>
    <w:rsid w:val="00265F80"/>
    <w:rsid w:val="00266203"/>
    <w:rsid w:val="0027660E"/>
    <w:rsid w:val="00280A74"/>
    <w:rsid w:val="00283E0F"/>
    <w:rsid w:val="0029020B"/>
    <w:rsid w:val="00291746"/>
    <w:rsid w:val="002950F0"/>
    <w:rsid w:val="002A0B6F"/>
    <w:rsid w:val="002A37BE"/>
    <w:rsid w:val="002A5651"/>
    <w:rsid w:val="002B03E1"/>
    <w:rsid w:val="002B188B"/>
    <w:rsid w:val="002B233A"/>
    <w:rsid w:val="002B6246"/>
    <w:rsid w:val="002C09ED"/>
    <w:rsid w:val="002C2C9C"/>
    <w:rsid w:val="002C53C1"/>
    <w:rsid w:val="002C5F7D"/>
    <w:rsid w:val="002C6F58"/>
    <w:rsid w:val="002D3F14"/>
    <w:rsid w:val="002D44BE"/>
    <w:rsid w:val="002D609B"/>
    <w:rsid w:val="002E3FD8"/>
    <w:rsid w:val="002E56F3"/>
    <w:rsid w:val="002E6485"/>
    <w:rsid w:val="002F14A7"/>
    <w:rsid w:val="002F66FA"/>
    <w:rsid w:val="00323820"/>
    <w:rsid w:val="003407E4"/>
    <w:rsid w:val="003449C6"/>
    <w:rsid w:val="00346839"/>
    <w:rsid w:val="00347652"/>
    <w:rsid w:val="00354642"/>
    <w:rsid w:val="00365AF3"/>
    <w:rsid w:val="00366E5B"/>
    <w:rsid w:val="003761D4"/>
    <w:rsid w:val="0037731D"/>
    <w:rsid w:val="00383990"/>
    <w:rsid w:val="00384840"/>
    <w:rsid w:val="00386E26"/>
    <w:rsid w:val="003947CA"/>
    <w:rsid w:val="003954C0"/>
    <w:rsid w:val="00395DFC"/>
    <w:rsid w:val="003A221A"/>
    <w:rsid w:val="003A2670"/>
    <w:rsid w:val="003B1C08"/>
    <w:rsid w:val="003B1E4F"/>
    <w:rsid w:val="003B7BE9"/>
    <w:rsid w:val="003C14F0"/>
    <w:rsid w:val="003C607F"/>
    <w:rsid w:val="003D7376"/>
    <w:rsid w:val="003F32D8"/>
    <w:rsid w:val="003F7358"/>
    <w:rsid w:val="00401DEA"/>
    <w:rsid w:val="00404E8B"/>
    <w:rsid w:val="0043544C"/>
    <w:rsid w:val="00435526"/>
    <w:rsid w:val="00442037"/>
    <w:rsid w:val="004600F5"/>
    <w:rsid w:val="0046100B"/>
    <w:rsid w:val="00464C15"/>
    <w:rsid w:val="004748F1"/>
    <w:rsid w:val="004827C9"/>
    <w:rsid w:val="00483F50"/>
    <w:rsid w:val="00484E25"/>
    <w:rsid w:val="00487BE7"/>
    <w:rsid w:val="004929C3"/>
    <w:rsid w:val="004A3D41"/>
    <w:rsid w:val="004A5115"/>
    <w:rsid w:val="004B064B"/>
    <w:rsid w:val="004B4122"/>
    <w:rsid w:val="004B78D1"/>
    <w:rsid w:val="004C217D"/>
    <w:rsid w:val="004C44A3"/>
    <w:rsid w:val="004C51B3"/>
    <w:rsid w:val="004C5A35"/>
    <w:rsid w:val="004D47EA"/>
    <w:rsid w:val="004D720D"/>
    <w:rsid w:val="004E19EF"/>
    <w:rsid w:val="004E256D"/>
    <w:rsid w:val="004E4D22"/>
    <w:rsid w:val="004E5968"/>
    <w:rsid w:val="004F077C"/>
    <w:rsid w:val="004F103F"/>
    <w:rsid w:val="004F4C30"/>
    <w:rsid w:val="004F5B53"/>
    <w:rsid w:val="004F7992"/>
    <w:rsid w:val="00502958"/>
    <w:rsid w:val="005112AD"/>
    <w:rsid w:val="00513F32"/>
    <w:rsid w:val="00517F57"/>
    <w:rsid w:val="00520334"/>
    <w:rsid w:val="005224A7"/>
    <w:rsid w:val="00524028"/>
    <w:rsid w:val="00524DB8"/>
    <w:rsid w:val="0052763C"/>
    <w:rsid w:val="00537DE4"/>
    <w:rsid w:val="00544795"/>
    <w:rsid w:val="00546D22"/>
    <w:rsid w:val="00560B04"/>
    <w:rsid w:val="0056170C"/>
    <w:rsid w:val="00565845"/>
    <w:rsid w:val="00580624"/>
    <w:rsid w:val="005822F2"/>
    <w:rsid w:val="00586351"/>
    <w:rsid w:val="005968CF"/>
    <w:rsid w:val="005A33D7"/>
    <w:rsid w:val="005A40B3"/>
    <w:rsid w:val="005B6906"/>
    <w:rsid w:val="005C6250"/>
    <w:rsid w:val="005D52F1"/>
    <w:rsid w:val="005E7BEA"/>
    <w:rsid w:val="005F111B"/>
    <w:rsid w:val="005F46CF"/>
    <w:rsid w:val="005F4BCF"/>
    <w:rsid w:val="005F6245"/>
    <w:rsid w:val="00602318"/>
    <w:rsid w:val="00604230"/>
    <w:rsid w:val="00611C35"/>
    <w:rsid w:val="00615A3F"/>
    <w:rsid w:val="0062099B"/>
    <w:rsid w:val="0062440B"/>
    <w:rsid w:val="00626504"/>
    <w:rsid w:val="0063263E"/>
    <w:rsid w:val="0063373E"/>
    <w:rsid w:val="00643C19"/>
    <w:rsid w:val="00646450"/>
    <w:rsid w:val="0065012B"/>
    <w:rsid w:val="006525D0"/>
    <w:rsid w:val="006550A8"/>
    <w:rsid w:val="006722AF"/>
    <w:rsid w:val="0067252A"/>
    <w:rsid w:val="0067252F"/>
    <w:rsid w:val="0067320D"/>
    <w:rsid w:val="0068068B"/>
    <w:rsid w:val="00685EB7"/>
    <w:rsid w:val="00695473"/>
    <w:rsid w:val="00697195"/>
    <w:rsid w:val="006A1363"/>
    <w:rsid w:val="006A53F1"/>
    <w:rsid w:val="006A769C"/>
    <w:rsid w:val="006A7763"/>
    <w:rsid w:val="006B0A70"/>
    <w:rsid w:val="006B15CE"/>
    <w:rsid w:val="006B1A67"/>
    <w:rsid w:val="006B564F"/>
    <w:rsid w:val="006C0727"/>
    <w:rsid w:val="006D03F2"/>
    <w:rsid w:val="006E145F"/>
    <w:rsid w:val="006E2243"/>
    <w:rsid w:val="006E330F"/>
    <w:rsid w:val="006E53CF"/>
    <w:rsid w:val="006E7FA5"/>
    <w:rsid w:val="00702A06"/>
    <w:rsid w:val="007152E3"/>
    <w:rsid w:val="007216A3"/>
    <w:rsid w:val="0072726A"/>
    <w:rsid w:val="00731CF1"/>
    <w:rsid w:val="00744665"/>
    <w:rsid w:val="00745F9F"/>
    <w:rsid w:val="0075546D"/>
    <w:rsid w:val="0075683B"/>
    <w:rsid w:val="00764B13"/>
    <w:rsid w:val="00770572"/>
    <w:rsid w:val="00772432"/>
    <w:rsid w:val="00783763"/>
    <w:rsid w:val="007874CF"/>
    <w:rsid w:val="007978B8"/>
    <w:rsid w:val="007A569A"/>
    <w:rsid w:val="007A5BCE"/>
    <w:rsid w:val="007A6964"/>
    <w:rsid w:val="007B3C55"/>
    <w:rsid w:val="007C0EED"/>
    <w:rsid w:val="007C39BB"/>
    <w:rsid w:val="007E4322"/>
    <w:rsid w:val="007E4687"/>
    <w:rsid w:val="007E479C"/>
    <w:rsid w:val="007E49F2"/>
    <w:rsid w:val="007F3B73"/>
    <w:rsid w:val="007F622D"/>
    <w:rsid w:val="008037D4"/>
    <w:rsid w:val="00813524"/>
    <w:rsid w:val="00824D97"/>
    <w:rsid w:val="00824E1E"/>
    <w:rsid w:val="0083128D"/>
    <w:rsid w:val="008321BB"/>
    <w:rsid w:val="00833B35"/>
    <w:rsid w:val="008347AA"/>
    <w:rsid w:val="0084502C"/>
    <w:rsid w:val="00850CC5"/>
    <w:rsid w:val="00874E7A"/>
    <w:rsid w:val="008831F9"/>
    <w:rsid w:val="008834FC"/>
    <w:rsid w:val="0089208A"/>
    <w:rsid w:val="008923A7"/>
    <w:rsid w:val="008949B5"/>
    <w:rsid w:val="00894A69"/>
    <w:rsid w:val="00895E76"/>
    <w:rsid w:val="008A2DCA"/>
    <w:rsid w:val="008A2EFB"/>
    <w:rsid w:val="008C049B"/>
    <w:rsid w:val="008C08E0"/>
    <w:rsid w:val="008C202C"/>
    <w:rsid w:val="008C3C3B"/>
    <w:rsid w:val="008D20BA"/>
    <w:rsid w:val="008D38DA"/>
    <w:rsid w:val="008E55B5"/>
    <w:rsid w:val="008E6C3F"/>
    <w:rsid w:val="008F3033"/>
    <w:rsid w:val="00903F5E"/>
    <w:rsid w:val="00921A74"/>
    <w:rsid w:val="00921E90"/>
    <w:rsid w:val="00923024"/>
    <w:rsid w:val="00923288"/>
    <w:rsid w:val="009259F2"/>
    <w:rsid w:val="00934FC4"/>
    <w:rsid w:val="009353BC"/>
    <w:rsid w:val="009379BF"/>
    <w:rsid w:val="00942BB2"/>
    <w:rsid w:val="00950611"/>
    <w:rsid w:val="009624D9"/>
    <w:rsid w:val="00965146"/>
    <w:rsid w:val="0097630D"/>
    <w:rsid w:val="00977271"/>
    <w:rsid w:val="009776C0"/>
    <w:rsid w:val="00977F58"/>
    <w:rsid w:val="00983705"/>
    <w:rsid w:val="0098513C"/>
    <w:rsid w:val="00985B5F"/>
    <w:rsid w:val="009864CA"/>
    <w:rsid w:val="00990D15"/>
    <w:rsid w:val="009910BC"/>
    <w:rsid w:val="00992212"/>
    <w:rsid w:val="00994EC4"/>
    <w:rsid w:val="00996519"/>
    <w:rsid w:val="009A0672"/>
    <w:rsid w:val="009A6840"/>
    <w:rsid w:val="009A7B1C"/>
    <w:rsid w:val="009B696A"/>
    <w:rsid w:val="009C141E"/>
    <w:rsid w:val="009C2129"/>
    <w:rsid w:val="009D2D32"/>
    <w:rsid w:val="009D632E"/>
    <w:rsid w:val="009E50C1"/>
    <w:rsid w:val="009E6E15"/>
    <w:rsid w:val="009F1E36"/>
    <w:rsid w:val="009F2FBC"/>
    <w:rsid w:val="009F769C"/>
    <w:rsid w:val="009F76FF"/>
    <w:rsid w:val="00A01BB4"/>
    <w:rsid w:val="00A03BD6"/>
    <w:rsid w:val="00A12389"/>
    <w:rsid w:val="00A1337D"/>
    <w:rsid w:val="00A15A66"/>
    <w:rsid w:val="00A431F8"/>
    <w:rsid w:val="00A44015"/>
    <w:rsid w:val="00A5020A"/>
    <w:rsid w:val="00A62481"/>
    <w:rsid w:val="00A628DF"/>
    <w:rsid w:val="00A62A01"/>
    <w:rsid w:val="00A6305A"/>
    <w:rsid w:val="00A64666"/>
    <w:rsid w:val="00A70791"/>
    <w:rsid w:val="00A75FA2"/>
    <w:rsid w:val="00A77307"/>
    <w:rsid w:val="00A81ECD"/>
    <w:rsid w:val="00A84D1D"/>
    <w:rsid w:val="00A91D51"/>
    <w:rsid w:val="00A93186"/>
    <w:rsid w:val="00A946A3"/>
    <w:rsid w:val="00A97603"/>
    <w:rsid w:val="00AA10A2"/>
    <w:rsid w:val="00AA427C"/>
    <w:rsid w:val="00AB294F"/>
    <w:rsid w:val="00AD1A7B"/>
    <w:rsid w:val="00AD7138"/>
    <w:rsid w:val="00AD75D2"/>
    <w:rsid w:val="00AE1E63"/>
    <w:rsid w:val="00AE554F"/>
    <w:rsid w:val="00AF0755"/>
    <w:rsid w:val="00B10F40"/>
    <w:rsid w:val="00B13D91"/>
    <w:rsid w:val="00B22695"/>
    <w:rsid w:val="00B2532C"/>
    <w:rsid w:val="00B279D4"/>
    <w:rsid w:val="00B424A7"/>
    <w:rsid w:val="00B470A2"/>
    <w:rsid w:val="00B567F7"/>
    <w:rsid w:val="00B603C7"/>
    <w:rsid w:val="00B61800"/>
    <w:rsid w:val="00B713F5"/>
    <w:rsid w:val="00B7293B"/>
    <w:rsid w:val="00B73791"/>
    <w:rsid w:val="00B74F2B"/>
    <w:rsid w:val="00B76671"/>
    <w:rsid w:val="00B77E5C"/>
    <w:rsid w:val="00B82A57"/>
    <w:rsid w:val="00B82F06"/>
    <w:rsid w:val="00B83410"/>
    <w:rsid w:val="00B872D6"/>
    <w:rsid w:val="00B87D0E"/>
    <w:rsid w:val="00B96781"/>
    <w:rsid w:val="00B97D8E"/>
    <w:rsid w:val="00BA0650"/>
    <w:rsid w:val="00BB17A9"/>
    <w:rsid w:val="00BC1DE5"/>
    <w:rsid w:val="00BC286C"/>
    <w:rsid w:val="00BC2971"/>
    <w:rsid w:val="00BC3168"/>
    <w:rsid w:val="00BD1390"/>
    <w:rsid w:val="00BD4994"/>
    <w:rsid w:val="00BD6EB4"/>
    <w:rsid w:val="00BE3FDB"/>
    <w:rsid w:val="00BE519E"/>
    <w:rsid w:val="00BE68C2"/>
    <w:rsid w:val="00BF07A2"/>
    <w:rsid w:val="00BF2D52"/>
    <w:rsid w:val="00BF4EA0"/>
    <w:rsid w:val="00C014CF"/>
    <w:rsid w:val="00C10202"/>
    <w:rsid w:val="00C11EF9"/>
    <w:rsid w:val="00C1396C"/>
    <w:rsid w:val="00C14DFD"/>
    <w:rsid w:val="00C154EE"/>
    <w:rsid w:val="00C1662F"/>
    <w:rsid w:val="00C20032"/>
    <w:rsid w:val="00C20E5F"/>
    <w:rsid w:val="00C21FEC"/>
    <w:rsid w:val="00C243B2"/>
    <w:rsid w:val="00C27923"/>
    <w:rsid w:val="00C3046F"/>
    <w:rsid w:val="00C35186"/>
    <w:rsid w:val="00C362CB"/>
    <w:rsid w:val="00C36D7E"/>
    <w:rsid w:val="00C37C3B"/>
    <w:rsid w:val="00C45972"/>
    <w:rsid w:val="00C50F1F"/>
    <w:rsid w:val="00C51817"/>
    <w:rsid w:val="00C64BA4"/>
    <w:rsid w:val="00C6572B"/>
    <w:rsid w:val="00C70EA8"/>
    <w:rsid w:val="00C74F5B"/>
    <w:rsid w:val="00C756BE"/>
    <w:rsid w:val="00C764F3"/>
    <w:rsid w:val="00C83697"/>
    <w:rsid w:val="00C85731"/>
    <w:rsid w:val="00C86EAA"/>
    <w:rsid w:val="00C9420A"/>
    <w:rsid w:val="00C94867"/>
    <w:rsid w:val="00C95B3D"/>
    <w:rsid w:val="00CA09B2"/>
    <w:rsid w:val="00CA196F"/>
    <w:rsid w:val="00CA5276"/>
    <w:rsid w:val="00CA556B"/>
    <w:rsid w:val="00CB3F57"/>
    <w:rsid w:val="00CC44AE"/>
    <w:rsid w:val="00CD2FFD"/>
    <w:rsid w:val="00CE08A4"/>
    <w:rsid w:val="00CF0A46"/>
    <w:rsid w:val="00CF2A94"/>
    <w:rsid w:val="00CF2BB5"/>
    <w:rsid w:val="00CF4F0A"/>
    <w:rsid w:val="00CF5421"/>
    <w:rsid w:val="00D01E63"/>
    <w:rsid w:val="00D077DC"/>
    <w:rsid w:val="00D12A10"/>
    <w:rsid w:val="00D16030"/>
    <w:rsid w:val="00D2005D"/>
    <w:rsid w:val="00D2497B"/>
    <w:rsid w:val="00D26EF5"/>
    <w:rsid w:val="00D31F5B"/>
    <w:rsid w:val="00D40119"/>
    <w:rsid w:val="00D44A8D"/>
    <w:rsid w:val="00D4532C"/>
    <w:rsid w:val="00D5037F"/>
    <w:rsid w:val="00D5579D"/>
    <w:rsid w:val="00D61139"/>
    <w:rsid w:val="00D66937"/>
    <w:rsid w:val="00D704AC"/>
    <w:rsid w:val="00D77350"/>
    <w:rsid w:val="00D851EF"/>
    <w:rsid w:val="00D8562E"/>
    <w:rsid w:val="00D93D01"/>
    <w:rsid w:val="00D94C89"/>
    <w:rsid w:val="00D9772C"/>
    <w:rsid w:val="00D97C46"/>
    <w:rsid w:val="00DA224B"/>
    <w:rsid w:val="00DA75A3"/>
    <w:rsid w:val="00DB077B"/>
    <w:rsid w:val="00DB1189"/>
    <w:rsid w:val="00DB7C92"/>
    <w:rsid w:val="00DC140C"/>
    <w:rsid w:val="00DC5A7B"/>
    <w:rsid w:val="00DD6A02"/>
    <w:rsid w:val="00DD7E7F"/>
    <w:rsid w:val="00DF7CA1"/>
    <w:rsid w:val="00E06F9C"/>
    <w:rsid w:val="00E1420B"/>
    <w:rsid w:val="00E27E28"/>
    <w:rsid w:val="00E3267D"/>
    <w:rsid w:val="00E334D8"/>
    <w:rsid w:val="00E34C10"/>
    <w:rsid w:val="00E36E83"/>
    <w:rsid w:val="00E41C2A"/>
    <w:rsid w:val="00E42775"/>
    <w:rsid w:val="00E461A0"/>
    <w:rsid w:val="00E467FF"/>
    <w:rsid w:val="00E517E5"/>
    <w:rsid w:val="00E556C3"/>
    <w:rsid w:val="00E57DCB"/>
    <w:rsid w:val="00E60762"/>
    <w:rsid w:val="00E60E0B"/>
    <w:rsid w:val="00E66CF8"/>
    <w:rsid w:val="00E70486"/>
    <w:rsid w:val="00E708CE"/>
    <w:rsid w:val="00E70D85"/>
    <w:rsid w:val="00E80001"/>
    <w:rsid w:val="00E80010"/>
    <w:rsid w:val="00E82AB7"/>
    <w:rsid w:val="00E8319F"/>
    <w:rsid w:val="00E84D68"/>
    <w:rsid w:val="00E93590"/>
    <w:rsid w:val="00E95755"/>
    <w:rsid w:val="00E960D9"/>
    <w:rsid w:val="00EC19CC"/>
    <w:rsid w:val="00EC43ED"/>
    <w:rsid w:val="00ED2A56"/>
    <w:rsid w:val="00EE2A76"/>
    <w:rsid w:val="00EF1289"/>
    <w:rsid w:val="00EF135E"/>
    <w:rsid w:val="00EF55B2"/>
    <w:rsid w:val="00F05632"/>
    <w:rsid w:val="00F0707C"/>
    <w:rsid w:val="00F15462"/>
    <w:rsid w:val="00F156F4"/>
    <w:rsid w:val="00F4400C"/>
    <w:rsid w:val="00F47A47"/>
    <w:rsid w:val="00F53D74"/>
    <w:rsid w:val="00F73DDF"/>
    <w:rsid w:val="00F82592"/>
    <w:rsid w:val="00F84B98"/>
    <w:rsid w:val="00F905EE"/>
    <w:rsid w:val="00F90A0F"/>
    <w:rsid w:val="00F91562"/>
    <w:rsid w:val="00F91F25"/>
    <w:rsid w:val="00F93FE7"/>
    <w:rsid w:val="00FA4068"/>
    <w:rsid w:val="00FA4166"/>
    <w:rsid w:val="00FA484B"/>
    <w:rsid w:val="00FA643A"/>
    <w:rsid w:val="00FB1570"/>
    <w:rsid w:val="00FC59D7"/>
    <w:rsid w:val="00FD07CE"/>
    <w:rsid w:val="00FD2DC2"/>
    <w:rsid w:val="00FD377D"/>
    <w:rsid w:val="00FD40DC"/>
    <w:rsid w:val="00FD5457"/>
    <w:rsid w:val="00FD5716"/>
    <w:rsid w:val="00FD751D"/>
    <w:rsid w:val="00FE0E45"/>
    <w:rsid w:val="00FE11D1"/>
    <w:rsid w:val="00FF2607"/>
    <w:rsid w:val="00FF5C4B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1AEC"/>
  <w15:chartTrackingRefBased/>
  <w15:docId w15:val="{FA277C17-E6B5-4235-AEDA-2406BD2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C8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4F5B53"/>
    <w:rPr>
      <w:sz w:val="22"/>
      <w:lang w:val="en-GB" w:eastAsia="en-US"/>
    </w:rPr>
  </w:style>
  <w:style w:type="paragraph" w:styleId="a8">
    <w:name w:val="List Paragraph"/>
    <w:basedOn w:val="a"/>
    <w:uiPriority w:val="34"/>
    <w:qFormat/>
    <w:rsid w:val="004F5B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9">
    <w:name w:val="annotation reference"/>
    <w:basedOn w:val="a0"/>
    <w:rsid w:val="00FD5716"/>
    <w:rPr>
      <w:sz w:val="18"/>
      <w:szCs w:val="18"/>
    </w:rPr>
  </w:style>
  <w:style w:type="paragraph" w:styleId="aa">
    <w:name w:val="annotation text"/>
    <w:basedOn w:val="a"/>
    <w:link w:val="ab"/>
    <w:rsid w:val="00FD5716"/>
  </w:style>
  <w:style w:type="character" w:customStyle="1" w:styleId="ab">
    <w:name w:val="コメント文字列 (文字)"/>
    <w:basedOn w:val="a0"/>
    <w:link w:val="aa"/>
    <w:rsid w:val="00FD5716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FD5716"/>
    <w:rPr>
      <w:b/>
      <w:bCs/>
    </w:rPr>
  </w:style>
  <w:style w:type="character" w:customStyle="1" w:styleId="ad">
    <w:name w:val="コメント内容 (文字)"/>
    <w:basedOn w:val="ab"/>
    <w:link w:val="ac"/>
    <w:rsid w:val="00FD5716"/>
    <w:rPr>
      <w:b/>
      <w:bCs/>
      <w:sz w:val="22"/>
      <w:lang w:val="en-GB" w:eastAsia="en-US"/>
    </w:rPr>
  </w:style>
  <w:style w:type="paragraph" w:customStyle="1" w:styleId="FigTitle">
    <w:name w:val="FigTitle"/>
    <w:uiPriority w:val="99"/>
    <w:rsid w:val="0026620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26620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2662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1F734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F734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1F734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203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E58-1F1D-4DB2-B1C5-80CFB0D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802.11-23/1678r0</vt:lpstr>
      <vt:lpstr>doc.: IEEE 802.11-yy/xxxxr0</vt:lpstr>
    </vt:vector>
  </TitlesOfParts>
  <Company>Some Company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802.11-23/1678r0</dc:title>
  <dc:subject>Submission</dc:subject>
  <dc:creator>shirakawa.atsushi@sharp.co.jp</dc:creator>
  <cp:keywords>Oct 2023</cp:keywords>
  <dc:description>Atsushi Shirakawa, Sharp Corporation</dc:description>
  <cp:lastModifiedBy>白川淳/主任研究員</cp:lastModifiedBy>
  <cp:revision>3</cp:revision>
  <cp:lastPrinted>1899-12-31T15:00:00Z</cp:lastPrinted>
  <dcterms:created xsi:type="dcterms:W3CDTF">2024-03-05T09:45:00Z</dcterms:created>
  <dcterms:modified xsi:type="dcterms:W3CDTF">2024-03-05T09:45:00Z</dcterms:modified>
</cp:coreProperties>
</file>