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958EA">
            <w:pPr>
              <w:pStyle w:val="T2"/>
            </w:pPr>
            <w:r>
              <w:t xml:space="preserve">Tgbn MAC ad hoc teleconferences in January to March 2024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B4458">
              <w:rPr>
                <w:b w:val="0"/>
                <w:sz w:val="20"/>
              </w:rPr>
              <w:t>2024</w:t>
            </w:r>
            <w:r>
              <w:rPr>
                <w:b w:val="0"/>
                <w:sz w:val="20"/>
              </w:rPr>
              <w:t>-</w:t>
            </w:r>
            <w:r w:rsidR="006B4458">
              <w:rPr>
                <w:b w:val="0"/>
                <w:sz w:val="20"/>
              </w:rPr>
              <w:t>01</w:t>
            </w:r>
            <w:r>
              <w:rPr>
                <w:b w:val="0"/>
                <w:sz w:val="20"/>
              </w:rPr>
              <w:t>-</w:t>
            </w:r>
            <w:r w:rsidR="006B4458">
              <w:rPr>
                <w:b w:val="0"/>
                <w:sz w:val="20"/>
              </w:rPr>
              <w:t>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B4458">
            <w:pPr>
              <w:pStyle w:val="T2"/>
              <w:spacing w:after="0"/>
              <w:ind w:left="0" w:right="0"/>
              <w:rPr>
                <w:b w:val="0"/>
                <w:sz w:val="20"/>
              </w:rPr>
            </w:pPr>
            <w:r>
              <w:rPr>
                <w:b w:val="0"/>
                <w:sz w:val="20"/>
              </w:rPr>
              <w:t>Srinivas Kandala</w:t>
            </w:r>
          </w:p>
        </w:tc>
        <w:tc>
          <w:tcPr>
            <w:tcW w:w="2064" w:type="dxa"/>
            <w:vAlign w:val="center"/>
          </w:tcPr>
          <w:p w:rsidR="00CA09B2" w:rsidRDefault="006B4458">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6B4458">
            <w:pPr>
              <w:pStyle w:val="T2"/>
              <w:spacing w:after="0"/>
              <w:ind w:left="0" w:right="0"/>
              <w:rPr>
                <w:b w:val="0"/>
                <w:sz w:val="20"/>
              </w:rPr>
            </w:pPr>
            <w:r>
              <w:rPr>
                <w:b w:val="0"/>
                <w:sz w:val="20"/>
              </w:rPr>
              <w:t>Xiaofei Wang</w:t>
            </w:r>
          </w:p>
        </w:tc>
        <w:tc>
          <w:tcPr>
            <w:tcW w:w="2064" w:type="dxa"/>
            <w:vAlign w:val="center"/>
          </w:tcPr>
          <w:p w:rsidR="00CA09B2" w:rsidRDefault="006B4458">
            <w:pPr>
              <w:pStyle w:val="T2"/>
              <w:spacing w:after="0"/>
              <w:ind w:left="0" w:right="0"/>
              <w:rPr>
                <w:b w:val="0"/>
                <w:sz w:val="20"/>
              </w:rPr>
            </w:pPr>
            <w:r>
              <w:rPr>
                <w:b w:val="0"/>
                <w:sz w:val="20"/>
              </w:rPr>
              <w:t>Interdigital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6B4458">
        <w:trPr>
          <w:jc w:val="center"/>
        </w:trPr>
        <w:tc>
          <w:tcPr>
            <w:tcW w:w="1336" w:type="dxa"/>
            <w:vAlign w:val="center"/>
          </w:tcPr>
          <w:p w:rsidR="006B4458" w:rsidRDefault="006B4458">
            <w:pPr>
              <w:pStyle w:val="T2"/>
              <w:spacing w:after="0"/>
              <w:ind w:left="0" w:right="0"/>
              <w:rPr>
                <w:b w:val="0"/>
                <w:sz w:val="20"/>
              </w:rPr>
            </w:pPr>
            <w:r>
              <w:rPr>
                <w:b w:val="0"/>
                <w:sz w:val="20"/>
              </w:rPr>
              <w:t>Jeongki Kim</w:t>
            </w:r>
          </w:p>
        </w:tc>
        <w:tc>
          <w:tcPr>
            <w:tcW w:w="2064" w:type="dxa"/>
            <w:vAlign w:val="center"/>
          </w:tcPr>
          <w:p w:rsidR="006B4458" w:rsidRDefault="006B4458">
            <w:pPr>
              <w:pStyle w:val="T2"/>
              <w:spacing w:after="0"/>
              <w:ind w:left="0" w:right="0"/>
              <w:rPr>
                <w:b w:val="0"/>
                <w:sz w:val="20"/>
              </w:rPr>
            </w:pPr>
            <w:r>
              <w:rPr>
                <w:b w:val="0"/>
                <w:sz w:val="20"/>
              </w:rPr>
              <w:t>Offino</w:t>
            </w:r>
          </w:p>
        </w:tc>
        <w:tc>
          <w:tcPr>
            <w:tcW w:w="2814" w:type="dxa"/>
            <w:vAlign w:val="center"/>
          </w:tcPr>
          <w:p w:rsidR="006B4458" w:rsidRDefault="006B4458">
            <w:pPr>
              <w:pStyle w:val="T2"/>
              <w:spacing w:after="0"/>
              <w:ind w:left="0" w:right="0"/>
              <w:rPr>
                <w:b w:val="0"/>
                <w:sz w:val="20"/>
              </w:rPr>
            </w:pPr>
          </w:p>
        </w:tc>
        <w:tc>
          <w:tcPr>
            <w:tcW w:w="1715" w:type="dxa"/>
            <w:vAlign w:val="center"/>
          </w:tcPr>
          <w:p w:rsidR="006B4458" w:rsidRDefault="006B4458">
            <w:pPr>
              <w:pStyle w:val="T2"/>
              <w:spacing w:after="0"/>
              <w:ind w:left="0" w:right="0"/>
              <w:rPr>
                <w:b w:val="0"/>
                <w:sz w:val="20"/>
              </w:rPr>
            </w:pPr>
          </w:p>
        </w:tc>
        <w:tc>
          <w:tcPr>
            <w:tcW w:w="1647" w:type="dxa"/>
            <w:vAlign w:val="center"/>
          </w:tcPr>
          <w:p w:rsidR="006B4458" w:rsidRDefault="006B4458">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B4458" w:rsidRDefault="006B4458" w:rsidP="006B4458">
                            <w:pPr>
                              <w:jc w:val="both"/>
                            </w:pPr>
                            <w:r>
                              <w:t>This document contains the meeting minutes for the TGb</w:t>
                            </w:r>
                            <w:r w:rsidR="00A02E6F">
                              <w:t>n</w:t>
                            </w:r>
                            <w:r>
                              <w:t xml:space="preserve"> MAC ad hoc teleconferences held between January 2024 and Mach 2024.</w:t>
                            </w:r>
                          </w:p>
                          <w:p w:rsidR="006B4458" w:rsidRDefault="006B4458" w:rsidP="006B4458">
                            <w:pPr>
                              <w:jc w:val="both"/>
                            </w:pPr>
                          </w:p>
                          <w:p w:rsidR="006B4458" w:rsidRDefault="006B4458" w:rsidP="006B4458">
                            <w:pPr>
                              <w:jc w:val="both"/>
                            </w:pPr>
                            <w:r>
                              <w:t>Revision</w:t>
                            </w:r>
                            <w:r w:rsidR="007E7903">
                              <w:t>s</w:t>
                            </w:r>
                            <w:r>
                              <w:t>:</w:t>
                            </w:r>
                          </w:p>
                          <w:p w:rsidR="006B4458" w:rsidRDefault="006B4458" w:rsidP="007E7903">
                            <w:pPr>
                              <w:numPr>
                                <w:ilvl w:val="0"/>
                                <w:numId w:val="1"/>
                              </w:numPr>
                              <w:jc w:val="both"/>
                            </w:pPr>
                            <w:r>
                              <w:t xml:space="preserve">Rev0: Added the minutes from the telephone conferences held on January 29. </w:t>
                            </w:r>
                          </w:p>
                          <w:p w:rsidR="007E7903" w:rsidRDefault="007E7903" w:rsidP="007E7903">
                            <w:pPr>
                              <w:jc w:val="both"/>
                            </w:pPr>
                          </w:p>
                          <w:p w:rsidR="007E7903" w:rsidRDefault="007E7903" w:rsidP="007E7903">
                            <w:pPr>
                              <w:jc w:val="both"/>
                            </w:pPr>
                            <w:r>
                              <w:t>Abbreviations:</w:t>
                            </w:r>
                          </w:p>
                          <w:p w:rsidR="007E7903" w:rsidRPr="007E7903" w:rsidRDefault="007E7903" w:rsidP="007E7903">
                            <w:pPr>
                              <w:pStyle w:val="ListParagraph"/>
                              <w:numPr>
                                <w:ilvl w:val="0"/>
                                <w:numId w:val="6"/>
                              </w:numPr>
                              <w:rPr>
                                <w:sz w:val="22"/>
                                <w:szCs w:val="22"/>
                              </w:rPr>
                            </w:pPr>
                            <w:r w:rsidRPr="007E7903">
                              <w:rPr>
                                <w:sz w:val="22"/>
                                <w:szCs w:val="22"/>
                              </w:rPr>
                              <w:t>C: Comment.</w:t>
                            </w:r>
                          </w:p>
                          <w:p w:rsidR="007E7903" w:rsidRPr="007E7903" w:rsidRDefault="007E7903" w:rsidP="007E7903">
                            <w:pPr>
                              <w:pStyle w:val="ListParagraph"/>
                              <w:numPr>
                                <w:ilvl w:val="0"/>
                                <w:numId w:val="6"/>
                              </w:numPr>
                              <w:rPr>
                                <w:sz w:val="22"/>
                                <w:szCs w:val="22"/>
                              </w:rPr>
                            </w:pPr>
                            <w:r w:rsidRPr="007E7903">
                              <w:rPr>
                                <w:sz w:val="22"/>
                                <w:szCs w:val="22"/>
                              </w:rPr>
                              <w:t>A: Answer.</w:t>
                            </w:r>
                          </w:p>
                          <w:p w:rsidR="007E7903" w:rsidRDefault="007E7903" w:rsidP="007E7903">
                            <w:pPr>
                              <w:jc w:val="both"/>
                            </w:pP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B4458" w:rsidRDefault="006B4458" w:rsidP="006B4458">
                      <w:pPr>
                        <w:jc w:val="both"/>
                      </w:pPr>
                      <w:r>
                        <w:t>This document contains the meeting minutes for the TGb</w:t>
                      </w:r>
                      <w:r w:rsidR="00A02E6F">
                        <w:t>n</w:t>
                      </w:r>
                      <w:r>
                        <w:t xml:space="preserve"> MAC ad hoc teleconferences held between January 2024 and Mach 2024.</w:t>
                      </w:r>
                    </w:p>
                    <w:p w:rsidR="006B4458" w:rsidRDefault="006B4458" w:rsidP="006B4458">
                      <w:pPr>
                        <w:jc w:val="both"/>
                      </w:pPr>
                    </w:p>
                    <w:p w:rsidR="006B4458" w:rsidRDefault="006B4458" w:rsidP="006B4458">
                      <w:pPr>
                        <w:jc w:val="both"/>
                      </w:pPr>
                      <w:r>
                        <w:t>Revision</w:t>
                      </w:r>
                      <w:r w:rsidR="007E7903">
                        <w:t>s</w:t>
                      </w:r>
                      <w:r>
                        <w:t>:</w:t>
                      </w:r>
                    </w:p>
                    <w:p w:rsidR="006B4458" w:rsidRDefault="006B4458" w:rsidP="007E7903">
                      <w:pPr>
                        <w:numPr>
                          <w:ilvl w:val="0"/>
                          <w:numId w:val="1"/>
                        </w:numPr>
                        <w:jc w:val="both"/>
                      </w:pPr>
                      <w:r>
                        <w:t xml:space="preserve">Rev0: Added the minutes from the telephone conferences held on January 29. </w:t>
                      </w:r>
                    </w:p>
                    <w:p w:rsidR="007E7903" w:rsidRDefault="007E7903" w:rsidP="007E7903">
                      <w:pPr>
                        <w:jc w:val="both"/>
                      </w:pPr>
                    </w:p>
                    <w:p w:rsidR="007E7903" w:rsidRDefault="007E7903" w:rsidP="007E7903">
                      <w:pPr>
                        <w:jc w:val="both"/>
                      </w:pPr>
                      <w:r>
                        <w:t>Abbreviations:</w:t>
                      </w:r>
                    </w:p>
                    <w:p w:rsidR="007E7903" w:rsidRPr="007E7903" w:rsidRDefault="007E7903" w:rsidP="007E7903">
                      <w:pPr>
                        <w:pStyle w:val="ListParagraph"/>
                        <w:numPr>
                          <w:ilvl w:val="0"/>
                          <w:numId w:val="6"/>
                        </w:numPr>
                        <w:rPr>
                          <w:sz w:val="22"/>
                          <w:szCs w:val="22"/>
                        </w:rPr>
                      </w:pPr>
                      <w:r w:rsidRPr="007E7903">
                        <w:rPr>
                          <w:sz w:val="22"/>
                          <w:szCs w:val="22"/>
                        </w:rPr>
                        <w:t>C: Comment.</w:t>
                      </w:r>
                    </w:p>
                    <w:p w:rsidR="007E7903" w:rsidRPr="007E7903" w:rsidRDefault="007E7903" w:rsidP="007E7903">
                      <w:pPr>
                        <w:pStyle w:val="ListParagraph"/>
                        <w:numPr>
                          <w:ilvl w:val="0"/>
                          <w:numId w:val="6"/>
                        </w:numPr>
                        <w:rPr>
                          <w:sz w:val="22"/>
                          <w:szCs w:val="22"/>
                        </w:rPr>
                      </w:pPr>
                      <w:r w:rsidRPr="007E7903">
                        <w:rPr>
                          <w:sz w:val="22"/>
                          <w:szCs w:val="22"/>
                        </w:rPr>
                        <w:t>A: Answer.</w:t>
                      </w:r>
                    </w:p>
                    <w:p w:rsidR="007E7903" w:rsidRDefault="007E7903" w:rsidP="007E7903">
                      <w:pPr>
                        <w:jc w:val="both"/>
                      </w:pPr>
                    </w:p>
                    <w:p w:rsidR="0029020B" w:rsidRDefault="0029020B">
                      <w:pPr>
                        <w:jc w:val="both"/>
                      </w:pPr>
                    </w:p>
                  </w:txbxContent>
                </v:textbox>
              </v:shape>
            </w:pict>
          </mc:Fallback>
        </mc:AlternateContent>
      </w:r>
    </w:p>
    <w:p w:rsidR="00CA09B2" w:rsidRDefault="00CA09B2" w:rsidP="006B4458">
      <w:pPr>
        <w:pStyle w:val="Heading1"/>
      </w:pPr>
      <w:r>
        <w:br w:type="page"/>
      </w:r>
    </w:p>
    <w:p w:rsidR="006B4458" w:rsidRDefault="006B4458" w:rsidP="006B4458">
      <w:pPr>
        <w:rPr>
          <w:b/>
          <w:u w:val="single"/>
        </w:rPr>
      </w:pPr>
      <w:r>
        <w:rPr>
          <w:b/>
          <w:u w:val="single"/>
        </w:rPr>
        <w:lastRenderedPageBreak/>
        <w:t>Monday</w:t>
      </w:r>
      <w:r w:rsidR="00F958EA">
        <w:rPr>
          <w:b/>
          <w:u w:val="single"/>
        </w:rPr>
        <w:t>,</w:t>
      </w:r>
      <w:r w:rsidRPr="00474A38">
        <w:rPr>
          <w:b/>
          <w:u w:val="single"/>
        </w:rPr>
        <w:t xml:space="preserve"> </w:t>
      </w:r>
      <w:r>
        <w:rPr>
          <w:b/>
          <w:u w:val="single"/>
        </w:rPr>
        <w:t>2</w:t>
      </w:r>
      <w:r w:rsidR="00F958EA">
        <w:rPr>
          <w:b/>
          <w:u w:val="single"/>
        </w:rPr>
        <w:t>9</w:t>
      </w:r>
      <w:r w:rsidRPr="00474A38">
        <w:rPr>
          <w:b/>
          <w:u w:val="single"/>
        </w:rPr>
        <w:t xml:space="preserve"> </w:t>
      </w:r>
      <w:r>
        <w:rPr>
          <w:b/>
          <w:u w:val="single"/>
        </w:rPr>
        <w:t>September</w:t>
      </w:r>
      <w:r w:rsidRPr="00474A38">
        <w:rPr>
          <w:b/>
          <w:u w:val="single"/>
        </w:rPr>
        <w:t xml:space="preserve"> </w:t>
      </w:r>
      <w:r>
        <w:rPr>
          <w:b/>
          <w:u w:val="single"/>
        </w:rPr>
        <w:t>202</w:t>
      </w:r>
      <w:r w:rsidR="00F958EA">
        <w:rPr>
          <w:b/>
          <w:u w:val="single"/>
        </w:rPr>
        <w:t>4</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w:t>
      </w:r>
      <w:r w:rsidR="00A02E6F">
        <w:rPr>
          <w:b/>
          <w:u w:val="single"/>
        </w:rPr>
        <w:t>n</w:t>
      </w:r>
      <w:r>
        <w:rPr>
          <w:b/>
          <w:u w:val="single"/>
        </w:rPr>
        <w:t xml:space="preserve"> MAC ad hoc conference call)</w:t>
      </w:r>
    </w:p>
    <w:p w:rsidR="006B4458" w:rsidRDefault="006B4458" w:rsidP="006B4458"/>
    <w:p w:rsidR="006B4458" w:rsidRDefault="006B4458" w:rsidP="006B4458">
      <w:r>
        <w:t>Chairman:</w:t>
      </w:r>
      <w:r w:rsidRPr="006215D1">
        <w:t xml:space="preserve"> </w:t>
      </w:r>
      <w:r>
        <w:t>Jeongki Kim (</w:t>
      </w:r>
      <w:r>
        <w:rPr>
          <w:sz w:val="20"/>
          <w:lang w:eastAsia="ko-KR"/>
        </w:rPr>
        <w:t>Ofinno</w:t>
      </w:r>
      <w:r>
        <w:t>)</w:t>
      </w:r>
    </w:p>
    <w:p w:rsidR="006B4458" w:rsidRDefault="006B4458" w:rsidP="006B4458">
      <w:r>
        <w:t>Secretary: Srinivas Kandala (Samsung)</w:t>
      </w:r>
    </w:p>
    <w:p w:rsidR="006B4458" w:rsidRDefault="006B4458" w:rsidP="006B4458"/>
    <w:p w:rsidR="006B4458" w:rsidRDefault="006B4458" w:rsidP="006B4458">
      <w:r>
        <w:t>This meeting took place using a webex session.</w:t>
      </w:r>
    </w:p>
    <w:p w:rsidR="006B4458" w:rsidRDefault="006B4458" w:rsidP="006B4458">
      <w:pPr>
        <w:rPr>
          <w:b/>
          <w:u w:val="single"/>
        </w:rPr>
      </w:pPr>
    </w:p>
    <w:p w:rsidR="006B4458" w:rsidRDefault="006B4458" w:rsidP="006B4458">
      <w:pPr>
        <w:rPr>
          <w:b/>
          <w:u w:val="single"/>
        </w:rPr>
      </w:pPr>
    </w:p>
    <w:p w:rsidR="006B4458" w:rsidRDefault="006B4458" w:rsidP="006B4458">
      <w:pPr>
        <w:rPr>
          <w:b/>
        </w:rPr>
      </w:pPr>
      <w:r>
        <w:rPr>
          <w:b/>
        </w:rPr>
        <w:t>Introduction</w:t>
      </w:r>
    </w:p>
    <w:p w:rsidR="006B4458" w:rsidRDefault="006B4458" w:rsidP="006B4458">
      <w:pPr>
        <w:numPr>
          <w:ilvl w:val="0"/>
          <w:numId w:val="3"/>
        </w:numPr>
      </w:pPr>
      <w:r>
        <w:t xml:space="preserve">The Chair (Jeongki, </w:t>
      </w:r>
      <w:r>
        <w:rPr>
          <w:sz w:val="20"/>
          <w:lang w:eastAsia="ko-KR"/>
        </w:rPr>
        <w:t>Ofinno</w:t>
      </w:r>
      <w:r>
        <w:t>) calls the meeting to order at 07:01pm EDT. The Chair introduces himself and the Secretary, Srini (S</w:t>
      </w:r>
      <w:r w:rsidR="00F958EA">
        <w:t>a</w:t>
      </w:r>
      <w:r>
        <w:t>msung)</w:t>
      </w:r>
    </w:p>
    <w:p w:rsidR="006B4458" w:rsidRDefault="006B4458" w:rsidP="006B4458">
      <w:pPr>
        <w:numPr>
          <w:ilvl w:val="0"/>
          <w:numId w:val="3"/>
        </w:numPr>
      </w:pPr>
      <w:r>
        <w:t>The Chair goes through the 802 and 802.11 IPR policy and procedures and asks if there is anyone that is aware of any potentially essential patents.</w:t>
      </w:r>
    </w:p>
    <w:p w:rsidR="006B4458" w:rsidRDefault="006B4458" w:rsidP="006B4458">
      <w:pPr>
        <w:numPr>
          <w:ilvl w:val="1"/>
          <w:numId w:val="3"/>
        </w:numPr>
      </w:pPr>
      <w:r>
        <w:t>Nobody responds.</w:t>
      </w:r>
    </w:p>
    <w:p w:rsidR="006B4458" w:rsidRDefault="006B4458" w:rsidP="006B4458">
      <w:pPr>
        <w:numPr>
          <w:ilvl w:val="0"/>
          <w:numId w:val="3"/>
        </w:numPr>
      </w:pPr>
      <w:r>
        <w:t>The Chair goes through the IEEE copyright policy</w:t>
      </w:r>
      <w:r w:rsidR="00FF22D6">
        <w:t xml:space="preserve"> and no comments received on the floor</w:t>
      </w:r>
    </w:p>
    <w:p w:rsidR="006B4458" w:rsidRDefault="006B4458" w:rsidP="006B4458">
      <w:pPr>
        <w:numPr>
          <w:ilvl w:val="0"/>
          <w:numId w:val="3"/>
        </w:numPr>
      </w:pPr>
      <w:r>
        <w:t>The Chair recommends using IMAT for recording the attendance.</w:t>
      </w:r>
    </w:p>
    <w:p w:rsidR="006B4458" w:rsidRDefault="006B4458" w:rsidP="006B4458">
      <w:pPr>
        <w:pStyle w:val="ListParagraph"/>
        <w:numPr>
          <w:ilvl w:val="1"/>
          <w:numId w:val="2"/>
        </w:numPr>
        <w:rPr>
          <w:sz w:val="22"/>
          <w:lang w:val="en-US"/>
        </w:rPr>
      </w:pPr>
      <w:r>
        <w:rPr>
          <w:sz w:val="22"/>
          <w:lang w:val="en-US"/>
        </w:rPr>
        <w:t xml:space="preserve">Please record your attendance during the conference call by using the IMAT system: </w:t>
      </w:r>
    </w:p>
    <w:p w:rsidR="006B4458" w:rsidRDefault="006B4458" w:rsidP="006B4458">
      <w:pPr>
        <w:pStyle w:val="ListParagraph"/>
        <w:numPr>
          <w:ilvl w:val="2"/>
          <w:numId w:val="2"/>
        </w:numPr>
        <w:rPr>
          <w:sz w:val="22"/>
          <w:lang w:val="en-US"/>
        </w:rPr>
      </w:pPr>
      <w:r>
        <w:rPr>
          <w:sz w:val="22"/>
          <w:lang w:val="en-US"/>
        </w:rPr>
        <w:t xml:space="preserve">1) login to </w:t>
      </w:r>
      <w:hyperlink r:id="rId7" w:history="1">
        <w:r>
          <w:rPr>
            <w:rStyle w:val="Hyperlink"/>
            <w:sz w:val="22"/>
            <w:lang w:val="en-US"/>
          </w:rPr>
          <w:t>imat</w:t>
        </w:r>
      </w:hyperlink>
      <w:r>
        <w:rPr>
          <w:sz w:val="22"/>
          <w:lang w:val="en-US"/>
        </w:rPr>
        <w:t>, 2) select “802.11 Telecons (&lt;Month&gt;)” entry, 3) select “C/LM/WG802.11 Attendance” entry, 4) click “TGbn &lt;MAC/PHY/Joint&gt; conference call that you are attending.</w:t>
      </w:r>
    </w:p>
    <w:p w:rsidR="00F958EA" w:rsidRPr="000B6FC2" w:rsidRDefault="00F958EA" w:rsidP="00F958EA">
      <w:pPr>
        <w:pStyle w:val="ListParagraph"/>
        <w:numPr>
          <w:ilvl w:val="1"/>
          <w:numId w:val="2"/>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w:t>
      </w:r>
      <w:r>
        <w:rPr>
          <w:sz w:val="22"/>
        </w:rPr>
        <w:t xml:space="preserve"> and Srinivas Kandala (</w:t>
      </w:r>
      <w:hyperlink r:id="rId11" w:history="1">
        <w:r w:rsidRPr="00FD540F">
          <w:rPr>
            <w:rStyle w:val="Hyperlink"/>
            <w:sz w:val="22"/>
          </w:rPr>
          <w:t>srini.k1@samsung.com</w:t>
        </w:r>
      </w:hyperlink>
      <w:r>
        <w:rPr>
          <w:sz w:val="22"/>
        </w:rPr>
        <w:t>)</w:t>
      </w:r>
    </w:p>
    <w:p w:rsidR="006B4458" w:rsidRDefault="006B4458" w:rsidP="006B4458">
      <w:pPr>
        <w:ind w:left="1440"/>
        <w:rPr>
          <w:b/>
        </w:rPr>
      </w:pPr>
      <w:r>
        <w:br/>
      </w:r>
      <w:r>
        <w:rPr>
          <w:b/>
        </w:rPr>
        <w:t xml:space="preserve">Recorded attendance through Imat and </w:t>
      </w:r>
      <w:r>
        <w:rPr>
          <w:b/>
          <w:highlight w:val="yellow"/>
        </w:rPr>
        <w:t>e-mail</w:t>
      </w:r>
      <w:r>
        <w:rPr>
          <w:b/>
        </w:rPr>
        <w:t>:</w:t>
      </w:r>
    </w:p>
    <w:p w:rsidR="006B4458" w:rsidRDefault="008A0653" w:rsidP="006B4458">
      <w:pPr>
        <w:ind w:left="1440"/>
        <w:rPr>
          <w:b/>
        </w:rPr>
      </w:pPr>
      <w:r w:rsidRPr="008A0653">
        <w:rPr>
          <w:b/>
          <w:highlight w:val="red"/>
        </w:rPr>
        <w:t>To be added</w:t>
      </w:r>
    </w:p>
    <w:p w:rsidR="00FF22D6" w:rsidRPr="00FF22D6" w:rsidRDefault="006B4458" w:rsidP="006B4458">
      <w:pPr>
        <w:pStyle w:val="ListParagraph"/>
        <w:numPr>
          <w:ilvl w:val="0"/>
          <w:numId w:val="3"/>
        </w:numPr>
        <w:rPr>
          <w:b/>
          <w:sz w:val="22"/>
          <w:szCs w:val="22"/>
          <w:u w:val="single"/>
        </w:rPr>
      </w:pPr>
      <w:r w:rsidRPr="00F958EA">
        <w:rPr>
          <w:sz w:val="22"/>
          <w:szCs w:val="22"/>
        </w:rPr>
        <w:t>The Chair reminds that the agenda can be found in 11-2</w:t>
      </w:r>
      <w:r w:rsidR="007E7903">
        <w:rPr>
          <w:sz w:val="22"/>
          <w:szCs w:val="22"/>
        </w:rPr>
        <w:t>4</w:t>
      </w:r>
      <w:r w:rsidRPr="00F958EA">
        <w:rPr>
          <w:sz w:val="22"/>
          <w:szCs w:val="22"/>
        </w:rPr>
        <w:t>/</w:t>
      </w:r>
      <w:r w:rsidR="007E7903">
        <w:rPr>
          <w:sz w:val="22"/>
          <w:szCs w:val="22"/>
        </w:rPr>
        <w:t>0201</w:t>
      </w:r>
      <w:r w:rsidRPr="00F958EA">
        <w:rPr>
          <w:sz w:val="22"/>
          <w:szCs w:val="22"/>
        </w:rPr>
        <w:t>r</w:t>
      </w:r>
      <w:r w:rsidR="007E7903">
        <w:rPr>
          <w:sz w:val="22"/>
          <w:szCs w:val="22"/>
        </w:rPr>
        <w:t>2</w:t>
      </w:r>
      <w:r w:rsidRPr="00F958EA">
        <w:rPr>
          <w:sz w:val="22"/>
          <w:szCs w:val="22"/>
        </w:rPr>
        <w:t>. The Chair asks for the comments about the agenda. No comments are received.</w:t>
      </w:r>
    </w:p>
    <w:p w:rsidR="00FF22D6" w:rsidRPr="00FF22D6" w:rsidRDefault="00FF22D6" w:rsidP="00FF22D6">
      <w:pPr>
        <w:pStyle w:val="ListParagraph"/>
        <w:numPr>
          <w:ilvl w:val="0"/>
          <w:numId w:val="8"/>
        </w:numPr>
        <w:rPr>
          <w:szCs w:val="22"/>
        </w:rPr>
      </w:pPr>
      <w:r w:rsidRPr="00FF22D6">
        <w:rPr>
          <w:szCs w:val="22"/>
        </w:rPr>
        <w:t>C: When will the straw polls for preemption will be run?</w:t>
      </w:r>
    </w:p>
    <w:p w:rsidR="00FF22D6" w:rsidRPr="00FF22D6" w:rsidRDefault="00FF22D6" w:rsidP="00FF22D6">
      <w:pPr>
        <w:pStyle w:val="ListParagraph"/>
        <w:numPr>
          <w:ilvl w:val="0"/>
          <w:numId w:val="8"/>
        </w:numPr>
        <w:rPr>
          <w:szCs w:val="22"/>
        </w:rPr>
      </w:pPr>
      <w:r w:rsidRPr="00FF22D6">
        <w:rPr>
          <w:szCs w:val="22"/>
        </w:rPr>
        <w:t>A: Procedurally anybody can run straw polls when they want some information. The motions can be only run with ten day notice. Chair also proposes to have straw polls during face-to-face meetings, but should anyone desire, send an email to chair &amp; reflector askign for straw poll in the teleconference.</w:t>
      </w:r>
    </w:p>
    <w:p w:rsidR="00F958EA" w:rsidRPr="00FF22D6" w:rsidRDefault="006B4458" w:rsidP="00FF22D6">
      <w:pPr>
        <w:pStyle w:val="ListParagraph"/>
        <w:numPr>
          <w:ilvl w:val="0"/>
          <w:numId w:val="8"/>
        </w:numPr>
        <w:rPr>
          <w:b/>
          <w:sz w:val="22"/>
          <w:szCs w:val="22"/>
          <w:u w:val="single"/>
        </w:rPr>
      </w:pPr>
      <w:r w:rsidRPr="00FF22D6">
        <w:rPr>
          <w:szCs w:val="22"/>
        </w:rPr>
        <w:t>The proposed agenda is approved.</w:t>
      </w:r>
    </w:p>
    <w:p w:rsidR="00F958EA" w:rsidRPr="00F958EA" w:rsidRDefault="00F958EA" w:rsidP="006B4458">
      <w:pPr>
        <w:pStyle w:val="ListParagraph"/>
        <w:numPr>
          <w:ilvl w:val="0"/>
          <w:numId w:val="3"/>
        </w:numPr>
        <w:rPr>
          <w:b/>
          <w:sz w:val="22"/>
          <w:szCs w:val="22"/>
          <w:u w:val="single"/>
        </w:rPr>
      </w:pPr>
      <w:r w:rsidRPr="00F958EA">
        <w:rPr>
          <w:sz w:val="22"/>
          <w:szCs w:val="22"/>
        </w:rPr>
        <w:t>T</w:t>
      </w:r>
      <w:r>
        <w:rPr>
          <w:sz w:val="22"/>
          <w:szCs w:val="22"/>
        </w:rPr>
        <w:t>echnical submissions</w:t>
      </w:r>
      <w:r w:rsidR="007E7903">
        <w:rPr>
          <w:sz w:val="22"/>
          <w:szCs w:val="22"/>
        </w:rPr>
        <w:t xml:space="preserve"> – </w:t>
      </w:r>
      <w:r>
        <w:rPr>
          <w:sz w:val="22"/>
          <w:szCs w:val="22"/>
        </w:rPr>
        <w:t>Premeption:</w:t>
      </w:r>
    </w:p>
    <w:p w:rsidR="00F958EA" w:rsidRDefault="008253AE" w:rsidP="00FF22D6">
      <w:pPr>
        <w:pStyle w:val="ListParagraph"/>
        <w:numPr>
          <w:ilvl w:val="0"/>
          <w:numId w:val="9"/>
        </w:numPr>
        <w:rPr>
          <w:sz w:val="22"/>
          <w:szCs w:val="22"/>
        </w:rPr>
      </w:pPr>
      <w:hyperlink r:id="rId12" w:history="1">
        <w:r w:rsidR="00F958EA" w:rsidRPr="00504F0F">
          <w:rPr>
            <w:rStyle w:val="Hyperlink"/>
            <w:rFonts w:eastAsia="MS Gothic"/>
            <w:kern w:val="24"/>
            <w:sz w:val="22"/>
            <w:szCs w:val="22"/>
          </w:rPr>
          <w:t>23/1886</w:t>
        </w:r>
      </w:hyperlink>
      <w:r w:rsidR="00F958EA" w:rsidRPr="00504F0F">
        <w:rPr>
          <w:sz w:val="22"/>
          <w:szCs w:val="22"/>
        </w:rPr>
        <w:t xml:space="preserve"> Preemption techniques to meet low-latency (LL) targets</w:t>
      </w:r>
      <w:r w:rsidR="00F958EA" w:rsidRPr="00504F0F">
        <w:rPr>
          <w:sz w:val="22"/>
          <w:szCs w:val="22"/>
        </w:rPr>
        <w:tab/>
        <w:t>Giovanni Chisci</w:t>
      </w:r>
      <w:r w:rsidR="005B59CE">
        <w:rPr>
          <w:sz w:val="22"/>
          <w:szCs w:val="22"/>
        </w:rPr>
        <w:t xml:space="preserve"> (Qualcomm)</w:t>
      </w:r>
    </w:p>
    <w:p w:rsidR="00FF22D6" w:rsidRPr="00FF22D6" w:rsidRDefault="00FF22D6" w:rsidP="00FF22D6">
      <w:pPr>
        <w:ind w:left="1080"/>
        <w:rPr>
          <w:szCs w:val="22"/>
        </w:rPr>
      </w:pPr>
      <w:r w:rsidRPr="00FF22D6">
        <w:rPr>
          <w:szCs w:val="22"/>
        </w:rPr>
        <w:t>Discussion:</w:t>
      </w:r>
    </w:p>
    <w:p w:rsidR="00FF22D6" w:rsidRDefault="001047CB" w:rsidP="00FF22D6">
      <w:pPr>
        <w:pStyle w:val="ListParagraph"/>
        <w:numPr>
          <w:ilvl w:val="1"/>
          <w:numId w:val="9"/>
        </w:numPr>
        <w:rPr>
          <w:sz w:val="22"/>
          <w:szCs w:val="22"/>
        </w:rPr>
      </w:pPr>
      <w:r>
        <w:rPr>
          <w:sz w:val="22"/>
          <w:szCs w:val="22"/>
        </w:rPr>
        <w:t>C: On the low-latency STA contending inside of the TXOP. What happens to the MAC state machine? To they start all over again or goes back to previous state</w:t>
      </w:r>
    </w:p>
    <w:p w:rsidR="001047CB" w:rsidRDefault="001047CB" w:rsidP="00FF22D6">
      <w:pPr>
        <w:pStyle w:val="ListParagraph"/>
        <w:numPr>
          <w:ilvl w:val="1"/>
          <w:numId w:val="9"/>
        </w:numPr>
        <w:rPr>
          <w:sz w:val="22"/>
          <w:szCs w:val="22"/>
        </w:rPr>
      </w:pPr>
      <w:r>
        <w:rPr>
          <w:sz w:val="22"/>
          <w:szCs w:val="22"/>
        </w:rPr>
        <w:t>A: These things can be discussed further. These can be thought of as an internal collision or somewhat like TXOP sharing or probably the STA will contend from scratch. Since this is more like an internal collision it does not need exponential backoff and the STA will just randomize a new number</w:t>
      </w:r>
    </w:p>
    <w:p w:rsidR="001047CB" w:rsidRDefault="001047CB" w:rsidP="00FF22D6">
      <w:pPr>
        <w:pStyle w:val="ListParagraph"/>
        <w:numPr>
          <w:ilvl w:val="1"/>
          <w:numId w:val="9"/>
        </w:numPr>
        <w:rPr>
          <w:sz w:val="22"/>
          <w:szCs w:val="22"/>
        </w:rPr>
      </w:pPr>
      <w:r>
        <w:rPr>
          <w:sz w:val="22"/>
          <w:szCs w:val="22"/>
        </w:rPr>
        <w:t xml:space="preserve">C: PRI is transmitted from the STA to whom the AP is transmitting. What happens if another STA has low-latency traffic, </w:t>
      </w:r>
    </w:p>
    <w:p w:rsidR="001047CB" w:rsidRDefault="001047CB" w:rsidP="00FF22D6">
      <w:pPr>
        <w:pStyle w:val="ListParagraph"/>
        <w:numPr>
          <w:ilvl w:val="1"/>
          <w:numId w:val="9"/>
        </w:numPr>
        <w:rPr>
          <w:sz w:val="22"/>
          <w:szCs w:val="22"/>
        </w:rPr>
      </w:pPr>
      <w:r>
        <w:rPr>
          <w:sz w:val="22"/>
          <w:szCs w:val="22"/>
        </w:rPr>
        <w:t>A: It will send the pre-emption indication using the same set of resources and start EDCA based access</w:t>
      </w:r>
    </w:p>
    <w:p w:rsidR="001047CB" w:rsidRDefault="001047CB" w:rsidP="00FF22D6">
      <w:pPr>
        <w:pStyle w:val="ListParagraph"/>
        <w:numPr>
          <w:ilvl w:val="1"/>
          <w:numId w:val="9"/>
        </w:numPr>
        <w:rPr>
          <w:sz w:val="22"/>
          <w:szCs w:val="22"/>
        </w:rPr>
      </w:pPr>
      <w:r>
        <w:rPr>
          <w:sz w:val="22"/>
          <w:szCs w:val="22"/>
        </w:rPr>
        <w:t>C: What happens to the uplink transmission?</w:t>
      </w:r>
    </w:p>
    <w:p w:rsidR="001047CB" w:rsidRDefault="001047CB" w:rsidP="00FF22D6">
      <w:pPr>
        <w:pStyle w:val="ListParagraph"/>
        <w:numPr>
          <w:ilvl w:val="1"/>
          <w:numId w:val="9"/>
        </w:numPr>
        <w:rPr>
          <w:sz w:val="22"/>
          <w:szCs w:val="22"/>
        </w:rPr>
      </w:pPr>
      <w:r>
        <w:rPr>
          <w:sz w:val="22"/>
          <w:szCs w:val="22"/>
        </w:rPr>
        <w:t>A: The PRI will be sent by the AP</w:t>
      </w:r>
    </w:p>
    <w:p w:rsidR="001047CB" w:rsidRDefault="001047CB" w:rsidP="00FF22D6">
      <w:pPr>
        <w:pStyle w:val="ListParagraph"/>
        <w:numPr>
          <w:ilvl w:val="1"/>
          <w:numId w:val="9"/>
        </w:numPr>
        <w:rPr>
          <w:sz w:val="22"/>
          <w:szCs w:val="22"/>
        </w:rPr>
      </w:pPr>
      <w:r>
        <w:rPr>
          <w:sz w:val="22"/>
          <w:szCs w:val="22"/>
        </w:rPr>
        <w:t>C: How would a second STA get access over the first STA</w:t>
      </w:r>
    </w:p>
    <w:p w:rsidR="001047CB" w:rsidRDefault="001047CB" w:rsidP="00FF22D6">
      <w:pPr>
        <w:pStyle w:val="ListParagraph"/>
        <w:numPr>
          <w:ilvl w:val="1"/>
          <w:numId w:val="9"/>
        </w:numPr>
        <w:rPr>
          <w:sz w:val="22"/>
          <w:szCs w:val="22"/>
        </w:rPr>
      </w:pPr>
      <w:r>
        <w:rPr>
          <w:sz w:val="22"/>
          <w:szCs w:val="22"/>
        </w:rPr>
        <w:t>A: We did not consider the case</w:t>
      </w:r>
    </w:p>
    <w:p w:rsidR="001047CB" w:rsidRDefault="001047CB" w:rsidP="00FF22D6">
      <w:pPr>
        <w:pStyle w:val="ListParagraph"/>
        <w:numPr>
          <w:ilvl w:val="1"/>
          <w:numId w:val="9"/>
        </w:numPr>
        <w:rPr>
          <w:sz w:val="22"/>
          <w:szCs w:val="22"/>
        </w:rPr>
      </w:pPr>
      <w:r>
        <w:rPr>
          <w:sz w:val="22"/>
          <w:szCs w:val="22"/>
        </w:rPr>
        <w:lastRenderedPageBreak/>
        <w:t xml:space="preserve">C: </w:t>
      </w:r>
      <w:r w:rsidRPr="001047CB">
        <w:rPr>
          <w:sz w:val="22"/>
          <w:szCs w:val="22"/>
        </w:rPr>
        <w:t>The PR enablement in DL PPDU and PR enablement in BA frames, are they the same of they are different?</w:t>
      </w:r>
      <w:r>
        <w:rPr>
          <w:sz w:val="22"/>
          <w:szCs w:val="22"/>
        </w:rPr>
        <w:t xml:space="preserve"> </w:t>
      </w:r>
      <w:r w:rsidRPr="001047CB">
        <w:rPr>
          <w:sz w:val="22"/>
          <w:szCs w:val="22"/>
        </w:rPr>
        <w:t>Asking becasue with indication in DL PPDU the PRI transmission happens AFTER BA transmission and when indication happens in BA, the PRI happens immediatelly after BA</w:t>
      </w:r>
      <w:r>
        <w:rPr>
          <w:sz w:val="22"/>
          <w:szCs w:val="22"/>
        </w:rPr>
        <w:t>.</w:t>
      </w:r>
    </w:p>
    <w:p w:rsidR="001047CB" w:rsidRDefault="001047CB" w:rsidP="00FF22D6">
      <w:pPr>
        <w:pStyle w:val="ListParagraph"/>
        <w:numPr>
          <w:ilvl w:val="1"/>
          <w:numId w:val="9"/>
        </w:numPr>
        <w:rPr>
          <w:sz w:val="22"/>
          <w:szCs w:val="22"/>
        </w:rPr>
      </w:pPr>
      <w:r>
        <w:rPr>
          <w:sz w:val="22"/>
          <w:szCs w:val="22"/>
        </w:rPr>
        <w:t xml:space="preserve">A: We are considering two cases: PRI and BA. </w:t>
      </w:r>
    </w:p>
    <w:p w:rsidR="001047CB" w:rsidRDefault="001047CB" w:rsidP="00FF22D6">
      <w:pPr>
        <w:pStyle w:val="ListParagraph"/>
        <w:numPr>
          <w:ilvl w:val="1"/>
          <w:numId w:val="9"/>
        </w:numPr>
        <w:rPr>
          <w:sz w:val="22"/>
          <w:szCs w:val="22"/>
        </w:rPr>
      </w:pPr>
      <w:r>
        <w:rPr>
          <w:sz w:val="22"/>
          <w:szCs w:val="22"/>
        </w:rPr>
        <w:t>C: Are the PR enablement in DL PPDU and BA be same?</w:t>
      </w:r>
    </w:p>
    <w:p w:rsidR="001047CB" w:rsidRDefault="001047CB" w:rsidP="00FF22D6">
      <w:pPr>
        <w:pStyle w:val="ListParagraph"/>
        <w:numPr>
          <w:ilvl w:val="1"/>
          <w:numId w:val="9"/>
        </w:numPr>
        <w:rPr>
          <w:sz w:val="22"/>
          <w:szCs w:val="22"/>
        </w:rPr>
      </w:pPr>
      <w:r>
        <w:rPr>
          <w:sz w:val="22"/>
          <w:szCs w:val="22"/>
        </w:rPr>
        <w:t xml:space="preserve">A: Can be discussed further. Dont see much difference. </w:t>
      </w:r>
    </w:p>
    <w:p w:rsidR="001047CB" w:rsidRDefault="001047CB" w:rsidP="00FF22D6">
      <w:pPr>
        <w:pStyle w:val="ListParagraph"/>
        <w:numPr>
          <w:ilvl w:val="1"/>
          <w:numId w:val="9"/>
        </w:numPr>
        <w:rPr>
          <w:sz w:val="22"/>
          <w:szCs w:val="22"/>
        </w:rPr>
      </w:pPr>
      <w:r>
        <w:rPr>
          <w:sz w:val="22"/>
          <w:szCs w:val="22"/>
        </w:rPr>
        <w:t>C: Slide 10: How are you going to stop from another STA to use it?</w:t>
      </w:r>
    </w:p>
    <w:p w:rsidR="001047CB" w:rsidRDefault="001047CB" w:rsidP="00FF22D6">
      <w:pPr>
        <w:pStyle w:val="ListParagraph"/>
        <w:numPr>
          <w:ilvl w:val="1"/>
          <w:numId w:val="9"/>
        </w:numPr>
        <w:rPr>
          <w:sz w:val="22"/>
          <w:szCs w:val="22"/>
        </w:rPr>
      </w:pPr>
      <w:r>
        <w:rPr>
          <w:sz w:val="22"/>
          <w:szCs w:val="22"/>
        </w:rPr>
        <w:t xml:space="preserve">A: Structurally </w:t>
      </w:r>
      <w:r w:rsidR="002B72A7">
        <w:rPr>
          <w:sz w:val="22"/>
          <w:szCs w:val="22"/>
        </w:rPr>
        <w:t>PRI are similar from both AP and STA, but the STA needs to understand AP sent the PRI</w:t>
      </w:r>
    </w:p>
    <w:p w:rsidR="002B72A7" w:rsidRDefault="002B72A7" w:rsidP="00FF22D6">
      <w:pPr>
        <w:pStyle w:val="ListParagraph"/>
        <w:numPr>
          <w:ilvl w:val="1"/>
          <w:numId w:val="9"/>
        </w:numPr>
        <w:rPr>
          <w:sz w:val="22"/>
          <w:szCs w:val="22"/>
        </w:rPr>
      </w:pPr>
      <w:r>
        <w:rPr>
          <w:sz w:val="22"/>
          <w:szCs w:val="22"/>
        </w:rPr>
        <w:t>C: How to make sure that other STAs that have no low-latency traffic also access the channel</w:t>
      </w:r>
    </w:p>
    <w:p w:rsidR="002B72A7" w:rsidRDefault="002B72A7" w:rsidP="00FF22D6">
      <w:pPr>
        <w:pStyle w:val="ListParagraph"/>
        <w:numPr>
          <w:ilvl w:val="1"/>
          <w:numId w:val="9"/>
        </w:numPr>
        <w:rPr>
          <w:sz w:val="22"/>
          <w:szCs w:val="22"/>
        </w:rPr>
      </w:pPr>
      <w:r>
        <w:rPr>
          <w:sz w:val="22"/>
          <w:szCs w:val="22"/>
        </w:rPr>
        <w:t>A: There is no focussed contention. When preemption is started, all STAs will contend of the channel whether they have low-latency traffic or other traffic</w:t>
      </w:r>
    </w:p>
    <w:p w:rsidR="002B72A7" w:rsidRDefault="002B72A7" w:rsidP="00FF22D6">
      <w:pPr>
        <w:pStyle w:val="ListParagraph"/>
        <w:numPr>
          <w:ilvl w:val="1"/>
          <w:numId w:val="9"/>
        </w:numPr>
        <w:rPr>
          <w:sz w:val="22"/>
          <w:szCs w:val="22"/>
        </w:rPr>
      </w:pPr>
      <w:r>
        <w:rPr>
          <w:sz w:val="22"/>
          <w:szCs w:val="22"/>
        </w:rPr>
        <w:t>C: Slide 7. Did you also consider the case when any other STA transmits PRI? When will the other STA send PRI?</w:t>
      </w:r>
    </w:p>
    <w:p w:rsidR="002B72A7" w:rsidRDefault="002B72A7" w:rsidP="00FF22D6">
      <w:pPr>
        <w:pStyle w:val="ListParagraph"/>
        <w:numPr>
          <w:ilvl w:val="1"/>
          <w:numId w:val="9"/>
        </w:numPr>
        <w:rPr>
          <w:sz w:val="22"/>
          <w:szCs w:val="22"/>
        </w:rPr>
      </w:pPr>
      <w:r>
        <w:rPr>
          <w:sz w:val="22"/>
          <w:szCs w:val="22"/>
        </w:rPr>
        <w:t>A: The AP is not collecting PRI and whch STA is sendng the PRI, only that a PRI is sent</w:t>
      </w:r>
    </w:p>
    <w:p w:rsidR="002B72A7" w:rsidRDefault="002B72A7" w:rsidP="00FF22D6">
      <w:pPr>
        <w:pStyle w:val="ListParagraph"/>
        <w:numPr>
          <w:ilvl w:val="1"/>
          <w:numId w:val="9"/>
        </w:numPr>
        <w:rPr>
          <w:sz w:val="22"/>
          <w:szCs w:val="22"/>
        </w:rPr>
      </w:pPr>
      <w:r>
        <w:rPr>
          <w:sz w:val="22"/>
          <w:szCs w:val="22"/>
        </w:rPr>
        <w:t>C: What if the STA does not hear the ACK?</w:t>
      </w:r>
    </w:p>
    <w:p w:rsidR="002B72A7" w:rsidRDefault="002B72A7" w:rsidP="00FF22D6">
      <w:pPr>
        <w:pStyle w:val="ListParagraph"/>
        <w:numPr>
          <w:ilvl w:val="1"/>
          <w:numId w:val="9"/>
        </w:numPr>
        <w:rPr>
          <w:sz w:val="22"/>
          <w:szCs w:val="22"/>
        </w:rPr>
      </w:pPr>
      <w:r>
        <w:rPr>
          <w:sz w:val="22"/>
          <w:szCs w:val="22"/>
        </w:rPr>
        <w:t>A: Doesnt really matter.</w:t>
      </w:r>
    </w:p>
    <w:p w:rsidR="002B72A7" w:rsidRDefault="002B72A7" w:rsidP="00FF22D6">
      <w:pPr>
        <w:pStyle w:val="ListParagraph"/>
        <w:numPr>
          <w:ilvl w:val="1"/>
          <w:numId w:val="9"/>
        </w:numPr>
        <w:rPr>
          <w:sz w:val="22"/>
          <w:szCs w:val="22"/>
        </w:rPr>
      </w:pPr>
      <w:r>
        <w:rPr>
          <w:sz w:val="22"/>
          <w:szCs w:val="22"/>
        </w:rPr>
        <w:t>C: My worry is the PRI may collide if multiple STAs transmit</w:t>
      </w:r>
    </w:p>
    <w:p w:rsidR="002B72A7" w:rsidRDefault="002B72A7" w:rsidP="00FF22D6">
      <w:pPr>
        <w:pStyle w:val="ListParagraph"/>
        <w:numPr>
          <w:ilvl w:val="1"/>
          <w:numId w:val="9"/>
        </w:numPr>
        <w:rPr>
          <w:sz w:val="22"/>
          <w:szCs w:val="22"/>
        </w:rPr>
      </w:pPr>
      <w:r>
        <w:rPr>
          <w:sz w:val="22"/>
          <w:szCs w:val="22"/>
        </w:rPr>
        <w:t>A: Yes, they can collide but AP only needs to receive one</w:t>
      </w:r>
    </w:p>
    <w:p w:rsidR="002B72A7" w:rsidRDefault="002B72A7" w:rsidP="00FF22D6">
      <w:pPr>
        <w:pStyle w:val="ListParagraph"/>
        <w:numPr>
          <w:ilvl w:val="1"/>
          <w:numId w:val="9"/>
        </w:numPr>
        <w:rPr>
          <w:sz w:val="22"/>
          <w:szCs w:val="22"/>
        </w:rPr>
      </w:pPr>
      <w:r>
        <w:rPr>
          <w:sz w:val="22"/>
          <w:szCs w:val="22"/>
        </w:rPr>
        <w:t>C: How long would the contention period? What if two STAs collide? This solution is not scalable. Everyone jumps in or someone outside the contention and take over the channel</w:t>
      </w:r>
    </w:p>
    <w:p w:rsidR="002B72A7" w:rsidRDefault="002B72A7" w:rsidP="00FF22D6">
      <w:pPr>
        <w:pStyle w:val="ListParagraph"/>
        <w:numPr>
          <w:ilvl w:val="1"/>
          <w:numId w:val="9"/>
        </w:numPr>
        <w:rPr>
          <w:sz w:val="22"/>
          <w:szCs w:val="22"/>
        </w:rPr>
      </w:pPr>
      <w:r>
        <w:rPr>
          <w:sz w:val="22"/>
          <w:szCs w:val="22"/>
        </w:rPr>
        <w:t>A: The idea is to have a few STAs can collide, but the effect should be managed. Even if the traffic is unpredictable</w:t>
      </w:r>
      <w:r w:rsidR="002A4C66">
        <w:rPr>
          <w:sz w:val="22"/>
          <w:szCs w:val="22"/>
        </w:rPr>
        <w:t>. But there are other tools in the tool box and can be applied</w:t>
      </w:r>
    </w:p>
    <w:p w:rsidR="002A4C66" w:rsidRDefault="002A4C66" w:rsidP="00FF22D6">
      <w:pPr>
        <w:pStyle w:val="ListParagraph"/>
        <w:numPr>
          <w:ilvl w:val="1"/>
          <w:numId w:val="9"/>
        </w:numPr>
        <w:rPr>
          <w:sz w:val="22"/>
          <w:szCs w:val="22"/>
        </w:rPr>
      </w:pPr>
      <w:r>
        <w:rPr>
          <w:sz w:val="22"/>
          <w:szCs w:val="22"/>
        </w:rPr>
        <w:t>C: How do you handle the collision if EDCA is used within the TXOP? There could be multiple STAs and they could be transmitting at the same time.</w:t>
      </w:r>
    </w:p>
    <w:p w:rsidR="002A4C66" w:rsidRDefault="002A4C66" w:rsidP="00FF22D6">
      <w:pPr>
        <w:pStyle w:val="ListParagraph"/>
        <w:numPr>
          <w:ilvl w:val="1"/>
          <w:numId w:val="9"/>
        </w:numPr>
        <w:rPr>
          <w:sz w:val="22"/>
          <w:szCs w:val="22"/>
        </w:rPr>
      </w:pPr>
      <w:r>
        <w:rPr>
          <w:sz w:val="22"/>
          <w:szCs w:val="22"/>
        </w:rPr>
        <w:t>A: Collision will result in AP missing the ACK and the normal BA would be sent by the AP. No new iteration of preemption can be resumed.</w:t>
      </w:r>
    </w:p>
    <w:p w:rsidR="002A4C66" w:rsidRDefault="002A4C66" w:rsidP="00FF22D6">
      <w:pPr>
        <w:pStyle w:val="ListParagraph"/>
        <w:numPr>
          <w:ilvl w:val="1"/>
          <w:numId w:val="9"/>
        </w:numPr>
        <w:rPr>
          <w:sz w:val="22"/>
          <w:szCs w:val="22"/>
        </w:rPr>
      </w:pPr>
      <w:r>
        <w:rPr>
          <w:sz w:val="22"/>
          <w:szCs w:val="22"/>
        </w:rPr>
        <w:t>C: Will the STAs be retransmitted?</w:t>
      </w:r>
    </w:p>
    <w:p w:rsidR="002A4C66" w:rsidRDefault="002A4C66" w:rsidP="00FF22D6">
      <w:pPr>
        <w:pStyle w:val="ListParagraph"/>
        <w:numPr>
          <w:ilvl w:val="1"/>
          <w:numId w:val="9"/>
        </w:numPr>
        <w:rPr>
          <w:sz w:val="22"/>
          <w:szCs w:val="22"/>
        </w:rPr>
      </w:pPr>
      <w:r>
        <w:rPr>
          <w:sz w:val="22"/>
          <w:szCs w:val="22"/>
        </w:rPr>
        <w:t>A: There could be pre-negotiate time during which the retransmission can be done after which the AP would resume</w:t>
      </w:r>
    </w:p>
    <w:p w:rsidR="002A4C66" w:rsidRDefault="002A4C66" w:rsidP="00FF22D6">
      <w:pPr>
        <w:pStyle w:val="ListParagraph"/>
        <w:numPr>
          <w:ilvl w:val="1"/>
          <w:numId w:val="9"/>
        </w:numPr>
        <w:rPr>
          <w:sz w:val="22"/>
          <w:szCs w:val="22"/>
        </w:rPr>
      </w:pPr>
      <w:r>
        <w:rPr>
          <w:sz w:val="22"/>
          <w:szCs w:val="22"/>
        </w:rPr>
        <w:t>C: It seems that there is only one BSS. What happens if there is OBSS activity? Would this lead to a longer TXOP reserved by the AP and what would be the effect?</w:t>
      </w:r>
    </w:p>
    <w:p w:rsidR="002A4C66" w:rsidRDefault="002A4C66" w:rsidP="00FF22D6">
      <w:pPr>
        <w:pStyle w:val="ListParagraph"/>
        <w:numPr>
          <w:ilvl w:val="1"/>
          <w:numId w:val="9"/>
        </w:numPr>
        <w:rPr>
          <w:sz w:val="22"/>
          <w:szCs w:val="22"/>
        </w:rPr>
      </w:pPr>
      <w:r>
        <w:rPr>
          <w:sz w:val="22"/>
          <w:szCs w:val="22"/>
        </w:rPr>
        <w:t>A: We are preparing something on OBSS but right now not recommending any inter-BSS coordination. In terms of over-reservation, we dont need to mandate it. The key part is that the AP can truncate its transmissions. You dont need to reserve more</w:t>
      </w:r>
    </w:p>
    <w:p w:rsidR="004E7328" w:rsidRPr="00504F0F" w:rsidRDefault="004E7328" w:rsidP="004E7328">
      <w:pPr>
        <w:pStyle w:val="ListParagraph"/>
        <w:ind w:left="1800"/>
        <w:rPr>
          <w:sz w:val="22"/>
          <w:szCs w:val="22"/>
        </w:rPr>
      </w:pPr>
    </w:p>
    <w:p w:rsidR="00F958EA" w:rsidRDefault="008253AE" w:rsidP="00FF22D6">
      <w:pPr>
        <w:pStyle w:val="ListParagraph"/>
        <w:numPr>
          <w:ilvl w:val="0"/>
          <w:numId w:val="9"/>
        </w:numPr>
        <w:rPr>
          <w:sz w:val="22"/>
          <w:szCs w:val="22"/>
        </w:rPr>
      </w:pPr>
      <w:hyperlink r:id="rId13" w:history="1">
        <w:r w:rsidR="00F958EA" w:rsidRPr="00504F0F">
          <w:rPr>
            <w:rStyle w:val="Hyperlink"/>
            <w:rFonts w:eastAsia="MS Gothic"/>
            <w:kern w:val="24"/>
            <w:sz w:val="22"/>
            <w:szCs w:val="22"/>
          </w:rPr>
          <w:t>23/1909</w:t>
        </w:r>
      </w:hyperlink>
      <w:r w:rsidR="00F958EA" w:rsidRPr="00504F0F">
        <w:rPr>
          <w:sz w:val="22"/>
          <w:szCs w:val="22"/>
        </w:rPr>
        <w:t xml:space="preserve"> Transmission Method of Low Latency Traffic</w:t>
      </w:r>
      <w:r w:rsidR="00F958EA" w:rsidRPr="00504F0F">
        <w:rPr>
          <w:sz w:val="22"/>
          <w:szCs w:val="22"/>
        </w:rPr>
        <w:tab/>
      </w:r>
      <w:r w:rsidR="00F958EA">
        <w:rPr>
          <w:sz w:val="22"/>
          <w:szCs w:val="22"/>
        </w:rPr>
        <w:tab/>
      </w:r>
      <w:r w:rsidR="00F958EA" w:rsidRPr="00504F0F">
        <w:rPr>
          <w:sz w:val="22"/>
          <w:szCs w:val="22"/>
        </w:rPr>
        <w:t>Insun Jang</w:t>
      </w:r>
      <w:r w:rsidR="005B59CE">
        <w:rPr>
          <w:sz w:val="22"/>
          <w:szCs w:val="22"/>
        </w:rPr>
        <w:t xml:space="preserve"> (LGE)</w:t>
      </w:r>
    </w:p>
    <w:p w:rsidR="002A4C66" w:rsidRPr="00FF22D6" w:rsidRDefault="002A4C66" w:rsidP="002A4C66">
      <w:pPr>
        <w:ind w:left="1080"/>
        <w:rPr>
          <w:szCs w:val="22"/>
        </w:rPr>
      </w:pPr>
      <w:r w:rsidRPr="00FF22D6">
        <w:rPr>
          <w:szCs w:val="22"/>
        </w:rPr>
        <w:t>Discussion:</w:t>
      </w:r>
    </w:p>
    <w:p w:rsidR="002A4C66" w:rsidRDefault="002A4C66" w:rsidP="002A4C66">
      <w:pPr>
        <w:pStyle w:val="ListParagraph"/>
        <w:numPr>
          <w:ilvl w:val="1"/>
          <w:numId w:val="9"/>
        </w:numPr>
        <w:rPr>
          <w:sz w:val="22"/>
          <w:szCs w:val="22"/>
        </w:rPr>
      </w:pPr>
      <w:r>
        <w:rPr>
          <w:sz w:val="22"/>
          <w:szCs w:val="22"/>
        </w:rPr>
        <w:t>C: Slide 5. There appears to be some negotiation before even the TXOP starts</w:t>
      </w:r>
      <w:r w:rsidR="00986FE7">
        <w:rPr>
          <w:sz w:val="22"/>
          <w:szCs w:val="22"/>
        </w:rPr>
        <w:t>. What happens if the low latency packet in the middle of the TXOP?</w:t>
      </w:r>
    </w:p>
    <w:p w:rsidR="00986FE7" w:rsidRDefault="00986FE7" w:rsidP="002A4C66">
      <w:pPr>
        <w:pStyle w:val="ListParagraph"/>
        <w:numPr>
          <w:ilvl w:val="1"/>
          <w:numId w:val="9"/>
        </w:numPr>
        <w:rPr>
          <w:sz w:val="22"/>
          <w:szCs w:val="22"/>
        </w:rPr>
      </w:pPr>
      <w:r>
        <w:rPr>
          <w:sz w:val="22"/>
          <w:szCs w:val="22"/>
        </w:rPr>
        <w:t>A: We need to discuss in the next phase, if it is mandatory or optional. Without negotiation, the STA cannot understand preemption</w:t>
      </w:r>
    </w:p>
    <w:p w:rsidR="00986FE7" w:rsidRDefault="00986FE7" w:rsidP="002A4C66">
      <w:pPr>
        <w:pStyle w:val="ListParagraph"/>
        <w:numPr>
          <w:ilvl w:val="1"/>
          <w:numId w:val="9"/>
        </w:numPr>
        <w:rPr>
          <w:sz w:val="22"/>
          <w:szCs w:val="22"/>
        </w:rPr>
      </w:pPr>
      <w:r>
        <w:rPr>
          <w:sz w:val="22"/>
          <w:szCs w:val="22"/>
        </w:rPr>
        <w:t>C: But the negotation will not be of much value in some cases. Take it offline</w:t>
      </w:r>
    </w:p>
    <w:p w:rsidR="00986FE7" w:rsidRDefault="00986FE7" w:rsidP="002A4C66">
      <w:pPr>
        <w:pStyle w:val="ListParagraph"/>
        <w:numPr>
          <w:ilvl w:val="1"/>
          <w:numId w:val="9"/>
        </w:numPr>
        <w:rPr>
          <w:sz w:val="22"/>
          <w:szCs w:val="22"/>
        </w:rPr>
      </w:pPr>
      <w:r>
        <w:rPr>
          <w:sz w:val="22"/>
          <w:szCs w:val="22"/>
        </w:rPr>
        <w:t>C: Slide 5. Are the negotiations between STAs or do you mean between STA and AP?</w:t>
      </w:r>
    </w:p>
    <w:p w:rsidR="00986FE7" w:rsidRDefault="00986FE7" w:rsidP="002A4C66">
      <w:pPr>
        <w:pStyle w:val="ListParagraph"/>
        <w:numPr>
          <w:ilvl w:val="1"/>
          <w:numId w:val="9"/>
        </w:numPr>
        <w:rPr>
          <w:sz w:val="22"/>
          <w:szCs w:val="22"/>
        </w:rPr>
      </w:pPr>
      <w:r>
        <w:rPr>
          <w:sz w:val="22"/>
          <w:szCs w:val="22"/>
        </w:rPr>
        <w:t>A: Not between non-AP STAs, but between Aps</w:t>
      </w:r>
    </w:p>
    <w:p w:rsidR="00986FE7" w:rsidRDefault="00986FE7" w:rsidP="002A4C66">
      <w:pPr>
        <w:pStyle w:val="ListParagraph"/>
        <w:numPr>
          <w:ilvl w:val="1"/>
          <w:numId w:val="9"/>
        </w:numPr>
        <w:rPr>
          <w:sz w:val="22"/>
          <w:szCs w:val="22"/>
        </w:rPr>
      </w:pPr>
      <w:r>
        <w:rPr>
          <w:sz w:val="22"/>
          <w:szCs w:val="22"/>
        </w:rPr>
        <w:t>C: Slide 9. The BA has LLT info so that STA knows that there is low-latency traffic. In slide 10, STA1 includes this info in BA before the AP transmits the trigger frame.</w:t>
      </w:r>
    </w:p>
    <w:p w:rsidR="00986FE7" w:rsidRDefault="00986FE7" w:rsidP="002A4C66">
      <w:pPr>
        <w:pStyle w:val="ListParagraph"/>
        <w:numPr>
          <w:ilvl w:val="1"/>
          <w:numId w:val="9"/>
        </w:numPr>
        <w:rPr>
          <w:sz w:val="22"/>
          <w:szCs w:val="22"/>
        </w:rPr>
      </w:pPr>
      <w:r>
        <w:rPr>
          <w:sz w:val="22"/>
          <w:szCs w:val="22"/>
        </w:rPr>
        <w:t>A: Discuss further offline</w:t>
      </w:r>
    </w:p>
    <w:p w:rsidR="00986FE7" w:rsidRDefault="00986FE7" w:rsidP="002A4C66">
      <w:pPr>
        <w:pStyle w:val="ListParagraph"/>
        <w:numPr>
          <w:ilvl w:val="1"/>
          <w:numId w:val="9"/>
        </w:numPr>
        <w:rPr>
          <w:sz w:val="22"/>
          <w:szCs w:val="22"/>
        </w:rPr>
      </w:pPr>
      <w:r>
        <w:rPr>
          <w:sz w:val="22"/>
          <w:szCs w:val="22"/>
        </w:rPr>
        <w:t>C: Slide 7. How would the STA send the triggering info? What does the LL information from the AP would do?</w:t>
      </w:r>
    </w:p>
    <w:p w:rsidR="00986FE7" w:rsidRDefault="00986FE7" w:rsidP="002A4C66">
      <w:pPr>
        <w:pStyle w:val="ListParagraph"/>
        <w:numPr>
          <w:ilvl w:val="1"/>
          <w:numId w:val="9"/>
        </w:numPr>
        <w:rPr>
          <w:sz w:val="22"/>
          <w:szCs w:val="22"/>
        </w:rPr>
      </w:pPr>
      <w:r>
        <w:rPr>
          <w:sz w:val="22"/>
          <w:szCs w:val="22"/>
        </w:rPr>
        <w:lastRenderedPageBreak/>
        <w:t>A: If you go to slide 8, the sequence is same as previous slide, the AP can inform the TXOP holder on the LL to allow the preemption</w:t>
      </w:r>
    </w:p>
    <w:p w:rsidR="00986FE7" w:rsidRDefault="00986FE7" w:rsidP="002A4C66">
      <w:pPr>
        <w:pStyle w:val="ListParagraph"/>
        <w:numPr>
          <w:ilvl w:val="1"/>
          <w:numId w:val="9"/>
        </w:numPr>
        <w:rPr>
          <w:sz w:val="22"/>
          <w:szCs w:val="22"/>
        </w:rPr>
      </w:pPr>
      <w:r>
        <w:rPr>
          <w:sz w:val="22"/>
          <w:szCs w:val="22"/>
        </w:rPr>
        <w:t>C: If STA1 has no LLT, if the AP keeps on sending the trigger info frame again and again would there be waste of the bandwidth</w:t>
      </w:r>
    </w:p>
    <w:p w:rsidR="00986FE7" w:rsidRDefault="00986FE7" w:rsidP="002A4C66">
      <w:pPr>
        <w:pStyle w:val="ListParagraph"/>
        <w:numPr>
          <w:ilvl w:val="1"/>
          <w:numId w:val="9"/>
        </w:numPr>
        <w:rPr>
          <w:sz w:val="22"/>
          <w:szCs w:val="22"/>
        </w:rPr>
      </w:pPr>
      <w:r>
        <w:rPr>
          <w:sz w:val="22"/>
          <w:szCs w:val="22"/>
        </w:rPr>
        <w:t>A: upto the AP</w:t>
      </w:r>
    </w:p>
    <w:p w:rsidR="00986FE7" w:rsidRDefault="00986FE7" w:rsidP="002A4C66">
      <w:pPr>
        <w:pStyle w:val="ListParagraph"/>
        <w:numPr>
          <w:ilvl w:val="1"/>
          <w:numId w:val="9"/>
        </w:numPr>
        <w:rPr>
          <w:sz w:val="22"/>
          <w:szCs w:val="22"/>
        </w:rPr>
      </w:pPr>
      <w:r>
        <w:rPr>
          <w:sz w:val="22"/>
          <w:szCs w:val="22"/>
        </w:rPr>
        <w:t>C: Slide 10. How would the allocations work? Common resources or specific R</w:t>
      </w:r>
      <w:r w:rsidR="004E7328">
        <w:rPr>
          <w:sz w:val="22"/>
          <w:szCs w:val="22"/>
        </w:rPr>
        <w:t>U</w:t>
      </w:r>
      <w:r>
        <w:rPr>
          <w:sz w:val="22"/>
          <w:szCs w:val="22"/>
        </w:rPr>
        <w:t>s</w:t>
      </w:r>
      <w:r w:rsidR="004E7328">
        <w:rPr>
          <w:sz w:val="22"/>
          <w:szCs w:val="22"/>
        </w:rPr>
        <w:t xml:space="preserve">. </w:t>
      </w:r>
    </w:p>
    <w:p w:rsidR="004E7328" w:rsidRDefault="004E7328" w:rsidP="002A4C66">
      <w:pPr>
        <w:pStyle w:val="ListParagraph"/>
        <w:numPr>
          <w:ilvl w:val="1"/>
          <w:numId w:val="9"/>
        </w:numPr>
        <w:rPr>
          <w:sz w:val="22"/>
          <w:szCs w:val="22"/>
        </w:rPr>
      </w:pPr>
      <w:r>
        <w:rPr>
          <w:sz w:val="22"/>
          <w:szCs w:val="22"/>
        </w:rPr>
        <w:t>A: ...</w:t>
      </w:r>
    </w:p>
    <w:p w:rsidR="004E7328" w:rsidRDefault="004E7328" w:rsidP="002A4C66">
      <w:pPr>
        <w:pStyle w:val="ListParagraph"/>
        <w:numPr>
          <w:ilvl w:val="1"/>
          <w:numId w:val="9"/>
        </w:numPr>
        <w:rPr>
          <w:sz w:val="22"/>
          <w:szCs w:val="22"/>
        </w:rPr>
      </w:pPr>
      <w:r>
        <w:rPr>
          <w:sz w:val="22"/>
          <w:szCs w:val="22"/>
        </w:rPr>
        <w:t>C: How does the TXOP holder know the LLT presence</w:t>
      </w:r>
    </w:p>
    <w:p w:rsidR="004E7328" w:rsidRDefault="004E7328" w:rsidP="002A4C66">
      <w:pPr>
        <w:pStyle w:val="ListParagraph"/>
        <w:numPr>
          <w:ilvl w:val="1"/>
          <w:numId w:val="9"/>
        </w:numPr>
        <w:rPr>
          <w:sz w:val="22"/>
          <w:szCs w:val="22"/>
        </w:rPr>
      </w:pPr>
      <w:r>
        <w:rPr>
          <w:sz w:val="22"/>
          <w:szCs w:val="22"/>
        </w:rPr>
        <w:t>A: The AP indicates the LLT info</w:t>
      </w:r>
    </w:p>
    <w:p w:rsidR="004E7328" w:rsidRDefault="004E7328" w:rsidP="002A4C66">
      <w:pPr>
        <w:pStyle w:val="ListParagraph"/>
        <w:numPr>
          <w:ilvl w:val="1"/>
          <w:numId w:val="9"/>
        </w:numPr>
        <w:rPr>
          <w:sz w:val="22"/>
          <w:szCs w:val="22"/>
        </w:rPr>
      </w:pPr>
      <w:r>
        <w:rPr>
          <w:sz w:val="22"/>
          <w:szCs w:val="22"/>
        </w:rPr>
        <w:t>C: Is LLT Info a new frame?</w:t>
      </w:r>
    </w:p>
    <w:p w:rsidR="004E7328" w:rsidRDefault="004E7328" w:rsidP="002A4C66">
      <w:pPr>
        <w:pStyle w:val="ListParagraph"/>
        <w:numPr>
          <w:ilvl w:val="1"/>
          <w:numId w:val="9"/>
        </w:numPr>
        <w:rPr>
          <w:sz w:val="22"/>
          <w:szCs w:val="22"/>
        </w:rPr>
      </w:pPr>
      <w:r>
        <w:rPr>
          <w:sz w:val="22"/>
          <w:szCs w:val="22"/>
        </w:rPr>
        <w:t>A: Depends on the design</w:t>
      </w:r>
    </w:p>
    <w:p w:rsidR="004E7328" w:rsidRPr="00504F0F" w:rsidRDefault="004E7328" w:rsidP="004E7328">
      <w:pPr>
        <w:pStyle w:val="ListParagraph"/>
        <w:ind w:left="1800"/>
        <w:rPr>
          <w:sz w:val="22"/>
          <w:szCs w:val="22"/>
        </w:rPr>
      </w:pPr>
    </w:p>
    <w:p w:rsidR="00F958EA" w:rsidRDefault="008253AE" w:rsidP="00FF22D6">
      <w:pPr>
        <w:pStyle w:val="ListParagraph"/>
        <w:numPr>
          <w:ilvl w:val="0"/>
          <w:numId w:val="9"/>
        </w:numPr>
        <w:rPr>
          <w:sz w:val="22"/>
          <w:szCs w:val="22"/>
        </w:rPr>
      </w:pPr>
      <w:hyperlink r:id="rId14" w:history="1">
        <w:r w:rsidR="00F958EA" w:rsidRPr="00504F0F">
          <w:rPr>
            <w:rStyle w:val="Hyperlink"/>
            <w:rFonts w:eastAsia="MS Gothic"/>
            <w:kern w:val="24"/>
            <w:sz w:val="22"/>
            <w:szCs w:val="22"/>
          </w:rPr>
          <w:t>23/1939</w:t>
        </w:r>
      </w:hyperlink>
      <w:r w:rsidR="00F958EA" w:rsidRPr="00504F0F">
        <w:rPr>
          <w:rFonts w:eastAsia="MS Gothic"/>
          <w:kern w:val="24"/>
          <w:sz w:val="22"/>
          <w:szCs w:val="22"/>
        </w:rPr>
        <w:t xml:space="preserve"> </w:t>
      </w:r>
      <w:r w:rsidR="00F958EA" w:rsidRPr="00504F0F">
        <w:rPr>
          <w:sz w:val="22"/>
          <w:szCs w:val="22"/>
        </w:rPr>
        <w:t>Priority Based Preemption Method</w:t>
      </w:r>
      <w:r w:rsidR="00F958EA" w:rsidRPr="00504F0F">
        <w:rPr>
          <w:sz w:val="22"/>
          <w:szCs w:val="22"/>
        </w:rPr>
        <w:tab/>
      </w:r>
      <w:r w:rsidR="00F958EA">
        <w:rPr>
          <w:sz w:val="22"/>
          <w:szCs w:val="22"/>
        </w:rPr>
        <w:tab/>
      </w:r>
      <w:r w:rsidR="00F958EA">
        <w:rPr>
          <w:sz w:val="22"/>
          <w:szCs w:val="22"/>
        </w:rPr>
        <w:tab/>
      </w:r>
      <w:r w:rsidR="00F958EA" w:rsidRPr="00504F0F">
        <w:rPr>
          <w:sz w:val="22"/>
          <w:szCs w:val="22"/>
        </w:rPr>
        <w:t>Ronny Y. Kim</w:t>
      </w:r>
      <w:r w:rsidR="005B59CE">
        <w:rPr>
          <w:sz w:val="22"/>
          <w:szCs w:val="22"/>
        </w:rPr>
        <w:t xml:space="preserve"> (KNUT)</w:t>
      </w:r>
    </w:p>
    <w:p w:rsidR="004E7328" w:rsidRPr="004E7328" w:rsidRDefault="004E7328" w:rsidP="004E7328">
      <w:pPr>
        <w:ind w:left="1080"/>
        <w:rPr>
          <w:szCs w:val="22"/>
        </w:rPr>
      </w:pPr>
      <w:r w:rsidRPr="004E7328">
        <w:rPr>
          <w:szCs w:val="22"/>
        </w:rPr>
        <w:t>Discussion: None</w:t>
      </w:r>
    </w:p>
    <w:p w:rsidR="00F958EA" w:rsidRDefault="008253AE" w:rsidP="00FF22D6">
      <w:pPr>
        <w:pStyle w:val="ListParagraph"/>
        <w:numPr>
          <w:ilvl w:val="0"/>
          <w:numId w:val="9"/>
        </w:numPr>
        <w:rPr>
          <w:sz w:val="22"/>
          <w:szCs w:val="22"/>
        </w:rPr>
      </w:pPr>
      <w:hyperlink r:id="rId15" w:history="1">
        <w:r w:rsidR="00F958EA" w:rsidRPr="00504F0F">
          <w:rPr>
            <w:rStyle w:val="Hyperlink"/>
            <w:rFonts w:eastAsia="MS Gothic"/>
            <w:kern w:val="24"/>
            <w:sz w:val="22"/>
            <w:szCs w:val="22"/>
          </w:rPr>
          <w:t>23/1950</w:t>
        </w:r>
      </w:hyperlink>
      <w:r w:rsidR="00F958EA" w:rsidRPr="00504F0F">
        <w:rPr>
          <w:sz w:val="22"/>
          <w:szCs w:val="22"/>
        </w:rPr>
        <w:t xml:space="preserve"> Considerations on Preemption Request</w:t>
      </w:r>
      <w:r w:rsidR="00F958EA" w:rsidRPr="00504F0F">
        <w:rPr>
          <w:sz w:val="22"/>
          <w:szCs w:val="22"/>
        </w:rPr>
        <w:tab/>
      </w:r>
      <w:r w:rsidR="00F958EA">
        <w:rPr>
          <w:sz w:val="22"/>
          <w:szCs w:val="22"/>
        </w:rPr>
        <w:tab/>
      </w:r>
      <w:r w:rsidR="00F958EA">
        <w:rPr>
          <w:sz w:val="22"/>
          <w:szCs w:val="22"/>
        </w:rPr>
        <w:tab/>
      </w:r>
      <w:r w:rsidR="00F958EA" w:rsidRPr="00504F0F">
        <w:rPr>
          <w:sz w:val="22"/>
          <w:szCs w:val="22"/>
        </w:rPr>
        <w:t>Leonardo Lanante</w:t>
      </w:r>
      <w:r w:rsidR="005B59CE">
        <w:rPr>
          <w:sz w:val="22"/>
          <w:szCs w:val="22"/>
        </w:rPr>
        <w:t xml:space="preserve"> (Offino)</w:t>
      </w:r>
      <w:bookmarkStart w:id="0" w:name="_GoBack"/>
      <w:bookmarkEnd w:id="0"/>
    </w:p>
    <w:p w:rsidR="004E7328" w:rsidRPr="00FF22D6" w:rsidRDefault="004E7328" w:rsidP="004E7328">
      <w:pPr>
        <w:ind w:left="1080"/>
        <w:rPr>
          <w:szCs w:val="22"/>
        </w:rPr>
      </w:pPr>
      <w:r w:rsidRPr="00FF22D6">
        <w:rPr>
          <w:szCs w:val="22"/>
        </w:rPr>
        <w:t>Discussion:</w:t>
      </w:r>
    </w:p>
    <w:p w:rsidR="004E7328" w:rsidRDefault="004E7328" w:rsidP="004E7328">
      <w:pPr>
        <w:pStyle w:val="ListParagraph"/>
        <w:numPr>
          <w:ilvl w:val="1"/>
          <w:numId w:val="9"/>
        </w:numPr>
        <w:rPr>
          <w:sz w:val="22"/>
          <w:szCs w:val="22"/>
        </w:rPr>
      </w:pPr>
      <w:r>
        <w:rPr>
          <w:sz w:val="22"/>
          <w:szCs w:val="22"/>
        </w:rPr>
        <w:t>C:Slide 8. Regarding option 2, MU-RTS/CTS will silence OBSS interferenc</w:t>
      </w:r>
      <w:r w:rsidR="003075F1">
        <w:rPr>
          <w:sz w:val="22"/>
          <w:szCs w:val="22"/>
        </w:rPr>
        <w:t>e. It is a tradeoff which should be prioritized</w:t>
      </w:r>
    </w:p>
    <w:p w:rsidR="003075F1" w:rsidRDefault="003075F1" w:rsidP="004E7328">
      <w:pPr>
        <w:pStyle w:val="ListParagraph"/>
        <w:numPr>
          <w:ilvl w:val="1"/>
          <w:numId w:val="9"/>
        </w:numPr>
        <w:rPr>
          <w:sz w:val="22"/>
          <w:szCs w:val="22"/>
        </w:rPr>
      </w:pPr>
      <w:r>
        <w:rPr>
          <w:sz w:val="22"/>
          <w:szCs w:val="22"/>
        </w:rPr>
        <w:t>A: That is true, but we are open to suggestions</w:t>
      </w:r>
    </w:p>
    <w:p w:rsidR="003075F1" w:rsidRDefault="003075F1" w:rsidP="004E7328">
      <w:pPr>
        <w:pStyle w:val="ListParagraph"/>
        <w:numPr>
          <w:ilvl w:val="1"/>
          <w:numId w:val="9"/>
        </w:numPr>
        <w:rPr>
          <w:sz w:val="22"/>
          <w:szCs w:val="22"/>
        </w:rPr>
      </w:pPr>
      <w:r>
        <w:rPr>
          <w:sz w:val="22"/>
          <w:szCs w:val="22"/>
        </w:rPr>
        <w:t>C: Option 2 can be used in specific use cases and should not be used in dense environments</w:t>
      </w:r>
    </w:p>
    <w:p w:rsidR="003075F1" w:rsidRDefault="003075F1" w:rsidP="004E7328">
      <w:pPr>
        <w:pStyle w:val="ListParagraph"/>
        <w:numPr>
          <w:ilvl w:val="1"/>
          <w:numId w:val="9"/>
        </w:numPr>
        <w:rPr>
          <w:sz w:val="22"/>
          <w:szCs w:val="22"/>
        </w:rPr>
      </w:pPr>
      <w:r>
        <w:rPr>
          <w:sz w:val="22"/>
          <w:szCs w:val="22"/>
        </w:rPr>
        <w:t>A: Agreed</w:t>
      </w:r>
    </w:p>
    <w:p w:rsidR="003075F1" w:rsidRDefault="003075F1" w:rsidP="004E7328">
      <w:pPr>
        <w:pStyle w:val="ListParagraph"/>
        <w:numPr>
          <w:ilvl w:val="1"/>
          <w:numId w:val="9"/>
        </w:numPr>
        <w:rPr>
          <w:sz w:val="22"/>
          <w:szCs w:val="22"/>
        </w:rPr>
      </w:pPr>
      <w:r>
        <w:rPr>
          <w:sz w:val="22"/>
          <w:szCs w:val="22"/>
        </w:rPr>
        <w:t>C: Slide 6 shows that the LLT should be protected but is discarded. What is happening?</w:t>
      </w:r>
    </w:p>
    <w:p w:rsidR="003075F1" w:rsidRDefault="003075F1" w:rsidP="004E7328">
      <w:pPr>
        <w:pStyle w:val="ListParagraph"/>
        <w:numPr>
          <w:ilvl w:val="1"/>
          <w:numId w:val="9"/>
        </w:numPr>
        <w:rPr>
          <w:sz w:val="22"/>
          <w:szCs w:val="22"/>
        </w:rPr>
      </w:pPr>
      <w:r>
        <w:rPr>
          <w:sz w:val="22"/>
          <w:szCs w:val="22"/>
        </w:rPr>
        <w:t>A: Indeed, with option 1, it will be discarded, but you can show the overhead would be less with simpler implementation</w:t>
      </w:r>
    </w:p>
    <w:p w:rsidR="003075F1" w:rsidRDefault="003075F1" w:rsidP="004E7328">
      <w:pPr>
        <w:pStyle w:val="ListParagraph"/>
        <w:numPr>
          <w:ilvl w:val="1"/>
          <w:numId w:val="9"/>
        </w:numPr>
        <w:rPr>
          <w:sz w:val="22"/>
          <w:szCs w:val="22"/>
        </w:rPr>
      </w:pPr>
      <w:r>
        <w:rPr>
          <w:sz w:val="22"/>
          <w:szCs w:val="22"/>
        </w:rPr>
        <w:t>C: So that means no  LLT sent</w:t>
      </w:r>
    </w:p>
    <w:p w:rsidR="003075F1" w:rsidRDefault="003075F1" w:rsidP="004E7328">
      <w:pPr>
        <w:pStyle w:val="ListParagraph"/>
        <w:numPr>
          <w:ilvl w:val="1"/>
          <w:numId w:val="9"/>
        </w:numPr>
        <w:rPr>
          <w:sz w:val="22"/>
          <w:szCs w:val="22"/>
        </w:rPr>
      </w:pPr>
      <w:r>
        <w:rPr>
          <w:sz w:val="22"/>
          <w:szCs w:val="22"/>
        </w:rPr>
        <w:t>A: Yes</w:t>
      </w:r>
    </w:p>
    <w:p w:rsidR="003075F1" w:rsidRDefault="003075F1" w:rsidP="004E7328">
      <w:pPr>
        <w:pStyle w:val="ListParagraph"/>
        <w:numPr>
          <w:ilvl w:val="1"/>
          <w:numId w:val="9"/>
        </w:numPr>
        <w:rPr>
          <w:sz w:val="22"/>
          <w:szCs w:val="22"/>
        </w:rPr>
      </w:pPr>
      <w:r>
        <w:rPr>
          <w:sz w:val="22"/>
          <w:szCs w:val="22"/>
        </w:rPr>
        <w:t>C: Slide 7. What does it mean that i as a STA receives MU-RTS and not getting served having implications on power save. What does that mean?</w:t>
      </w:r>
    </w:p>
    <w:p w:rsidR="003075F1" w:rsidRDefault="003075F1" w:rsidP="004E7328">
      <w:pPr>
        <w:pStyle w:val="ListParagraph"/>
        <w:numPr>
          <w:ilvl w:val="1"/>
          <w:numId w:val="9"/>
        </w:numPr>
        <w:rPr>
          <w:sz w:val="22"/>
          <w:szCs w:val="22"/>
        </w:rPr>
      </w:pPr>
      <w:r>
        <w:rPr>
          <w:sz w:val="22"/>
          <w:szCs w:val="22"/>
        </w:rPr>
        <w:t>A: The assumption is that if you have low-latency traffic then you will not do power save</w:t>
      </w:r>
    </w:p>
    <w:p w:rsidR="003075F1" w:rsidRDefault="003075F1" w:rsidP="004E7328">
      <w:pPr>
        <w:pStyle w:val="ListParagraph"/>
        <w:numPr>
          <w:ilvl w:val="1"/>
          <w:numId w:val="9"/>
        </w:numPr>
        <w:rPr>
          <w:sz w:val="22"/>
          <w:szCs w:val="22"/>
        </w:rPr>
      </w:pPr>
      <w:r>
        <w:rPr>
          <w:sz w:val="22"/>
          <w:szCs w:val="22"/>
        </w:rPr>
        <w:t>C: Comment on options 1 and 2. The situation is not with preemption. Even today an AP can send data to STA1 and then continue on with STA2 in the same TXOP. Protecting the TXOP is working and not a problem and how it is working today and is not specific to preemption</w:t>
      </w:r>
    </w:p>
    <w:p w:rsidR="003075F1" w:rsidRPr="003075F1" w:rsidRDefault="003075F1" w:rsidP="003075F1">
      <w:pPr>
        <w:pStyle w:val="ListParagraph"/>
        <w:numPr>
          <w:ilvl w:val="1"/>
          <w:numId w:val="9"/>
        </w:numPr>
        <w:rPr>
          <w:sz w:val="22"/>
          <w:szCs w:val="22"/>
        </w:rPr>
      </w:pPr>
      <w:r>
        <w:rPr>
          <w:sz w:val="22"/>
          <w:szCs w:val="22"/>
        </w:rPr>
        <w:t xml:space="preserve">C: What is our design target for such a packet preemption. </w:t>
      </w:r>
      <w:r w:rsidRPr="003075F1">
        <w:rPr>
          <w:szCs w:val="22"/>
        </w:rPr>
        <w:t>We can hardly guarantee low-latency if we have OBSS and is an occupied channel with TXOP of 3 ms. In the worst case, we will have long latency which is longer than TXOP duration. Are we looking for some opportunistic low-latency or guaranteed low-latency</w:t>
      </w:r>
    </w:p>
    <w:p w:rsidR="003075F1" w:rsidRDefault="008A0653" w:rsidP="004E7328">
      <w:pPr>
        <w:pStyle w:val="ListParagraph"/>
        <w:numPr>
          <w:ilvl w:val="1"/>
          <w:numId w:val="9"/>
        </w:numPr>
        <w:rPr>
          <w:sz w:val="22"/>
          <w:szCs w:val="22"/>
        </w:rPr>
      </w:pPr>
      <w:r>
        <w:rPr>
          <w:sz w:val="22"/>
          <w:szCs w:val="22"/>
        </w:rPr>
        <w:t>A: We will handle it by having maximum PPDU transmission and we can improve the latency in general, but did not understand the question</w:t>
      </w:r>
    </w:p>
    <w:p w:rsidR="008A0653" w:rsidRDefault="008A0653" w:rsidP="004E7328">
      <w:pPr>
        <w:pStyle w:val="ListParagraph"/>
        <w:numPr>
          <w:ilvl w:val="1"/>
          <w:numId w:val="9"/>
        </w:numPr>
        <w:rPr>
          <w:sz w:val="22"/>
          <w:szCs w:val="22"/>
        </w:rPr>
      </w:pPr>
      <w:r>
        <w:rPr>
          <w:sz w:val="22"/>
          <w:szCs w:val="22"/>
        </w:rPr>
        <w:t>C: Even if we ahve a way to stop our low priority traffic and switch to high priority traffic we can not do that if a STA is strongly impacted by OBSS, then we cannot target the STA as LLT receiver. This target is never achievable</w:t>
      </w:r>
    </w:p>
    <w:p w:rsidR="008A0653" w:rsidRDefault="008A0653" w:rsidP="004E7328">
      <w:pPr>
        <w:pStyle w:val="ListParagraph"/>
        <w:numPr>
          <w:ilvl w:val="1"/>
          <w:numId w:val="9"/>
        </w:numPr>
        <w:rPr>
          <w:sz w:val="22"/>
          <w:szCs w:val="22"/>
        </w:rPr>
      </w:pPr>
      <w:r>
        <w:rPr>
          <w:sz w:val="22"/>
          <w:szCs w:val="22"/>
        </w:rPr>
        <w:t>A: problem cannot always be solved</w:t>
      </w:r>
    </w:p>
    <w:p w:rsidR="008A0653" w:rsidRDefault="008A0653" w:rsidP="004E7328">
      <w:pPr>
        <w:pStyle w:val="ListParagraph"/>
        <w:numPr>
          <w:ilvl w:val="1"/>
          <w:numId w:val="9"/>
        </w:numPr>
        <w:rPr>
          <w:sz w:val="22"/>
          <w:szCs w:val="22"/>
        </w:rPr>
      </w:pPr>
      <w:r>
        <w:rPr>
          <w:sz w:val="22"/>
          <w:szCs w:val="22"/>
        </w:rPr>
        <w:t>C; What if OBSS transmissions are latency and you may be preventing from transmitting</w:t>
      </w:r>
    </w:p>
    <w:p w:rsidR="008A0653" w:rsidRDefault="008A0653" w:rsidP="004E7328">
      <w:pPr>
        <w:pStyle w:val="ListParagraph"/>
        <w:numPr>
          <w:ilvl w:val="1"/>
          <w:numId w:val="9"/>
        </w:numPr>
        <w:rPr>
          <w:sz w:val="22"/>
          <w:szCs w:val="22"/>
        </w:rPr>
      </w:pPr>
      <w:r>
        <w:rPr>
          <w:sz w:val="22"/>
          <w:szCs w:val="22"/>
        </w:rPr>
        <w:t>A: Yes, that also happens</w:t>
      </w:r>
    </w:p>
    <w:p w:rsidR="00CA09B2" w:rsidRDefault="00CA09B2"/>
    <w:sectPr w:rsidR="00CA09B2" w:rsidSect="009273F6">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3AE" w:rsidRDefault="008253AE">
      <w:r>
        <w:separator/>
      </w:r>
    </w:p>
  </w:endnote>
  <w:endnote w:type="continuationSeparator" w:id="0">
    <w:p w:rsidR="008253AE" w:rsidRDefault="0082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253AE">
    <w:pPr>
      <w:pStyle w:val="Footer"/>
      <w:tabs>
        <w:tab w:val="clear" w:pos="6480"/>
        <w:tab w:val="center" w:pos="4680"/>
        <w:tab w:val="right" w:pos="9360"/>
      </w:tabs>
    </w:pPr>
    <w:r>
      <w:fldChar w:fldCharType="begin"/>
    </w:r>
    <w:r>
      <w:instrText xml:space="preserve"> SUBJECT  \* MERGEFORMAT </w:instrText>
    </w:r>
    <w:r>
      <w:fldChar w:fldCharType="separate"/>
    </w:r>
    <w:r w:rsidR="006B445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B4458">
      <w:t>Srinivas Kandala, Samsung</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3AE" w:rsidRDefault="008253AE">
      <w:r>
        <w:separator/>
      </w:r>
    </w:p>
  </w:footnote>
  <w:footnote w:type="continuationSeparator" w:id="0">
    <w:p w:rsidR="008253AE" w:rsidRDefault="0082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253AE" w:rsidP="008D5345">
    <w:pPr>
      <w:pStyle w:val="Header"/>
      <w:tabs>
        <w:tab w:val="clear" w:pos="6480"/>
        <w:tab w:val="center" w:pos="4680"/>
        <w:tab w:val="right" w:pos="10080"/>
      </w:tabs>
    </w:pPr>
    <w:r>
      <w:fldChar w:fldCharType="begin"/>
    </w:r>
    <w:r>
      <w:instrText xml:space="preserve"> KEYWORDS  \* MERGEFORMAT </w:instrText>
    </w:r>
    <w:r>
      <w:fldChar w:fldCharType="separate"/>
    </w:r>
    <w:r w:rsidR="006B4458">
      <w:t>January 2024</w:t>
    </w:r>
    <w:r>
      <w:fldChar w:fldCharType="end"/>
    </w:r>
    <w:r w:rsidR="0029020B">
      <w:tab/>
    </w:r>
    <w:r w:rsidR="0029020B">
      <w:tab/>
    </w:r>
    <w:r>
      <w:fldChar w:fldCharType="begin"/>
    </w:r>
    <w:r>
      <w:instrText xml:space="preserve"> TITLE  \* MERGEFORMAT </w:instrText>
    </w:r>
    <w:r>
      <w:fldChar w:fldCharType="separate"/>
    </w:r>
    <w:r w:rsidR="006B4458">
      <w:t>doc.: IEEE 802.11-24/0218r0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801BB3"/>
    <w:multiLevelType w:val="hybridMultilevel"/>
    <w:tmpl w:val="D6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83B7C"/>
    <w:multiLevelType w:val="hybridMultilevel"/>
    <w:tmpl w:val="7E8A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B884834"/>
    <w:multiLevelType w:val="hybridMultilevel"/>
    <w:tmpl w:val="D366B02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27246"/>
    <w:multiLevelType w:val="hybridMultilevel"/>
    <w:tmpl w:val="591E3812"/>
    <w:lvl w:ilvl="0" w:tplc="826CE322">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58"/>
    <w:rsid w:val="0000216F"/>
    <w:rsid w:val="00053EBC"/>
    <w:rsid w:val="001047CB"/>
    <w:rsid w:val="001065DC"/>
    <w:rsid w:val="00107547"/>
    <w:rsid w:val="00110274"/>
    <w:rsid w:val="001A4FA1"/>
    <w:rsid w:val="001D723B"/>
    <w:rsid w:val="00235919"/>
    <w:rsid w:val="0029020B"/>
    <w:rsid w:val="002A4C66"/>
    <w:rsid w:val="002B49CC"/>
    <w:rsid w:val="002B72A7"/>
    <w:rsid w:val="002D44BE"/>
    <w:rsid w:val="003075F1"/>
    <w:rsid w:val="00382812"/>
    <w:rsid w:val="003D6A1A"/>
    <w:rsid w:val="00442037"/>
    <w:rsid w:val="004B064B"/>
    <w:rsid w:val="004C366C"/>
    <w:rsid w:val="004E7328"/>
    <w:rsid w:val="00506360"/>
    <w:rsid w:val="00554AA9"/>
    <w:rsid w:val="00574924"/>
    <w:rsid w:val="005B59CE"/>
    <w:rsid w:val="005E72E7"/>
    <w:rsid w:val="00603BBB"/>
    <w:rsid w:val="0062440B"/>
    <w:rsid w:val="00673CF5"/>
    <w:rsid w:val="006B4458"/>
    <w:rsid w:val="006C0727"/>
    <w:rsid w:val="006C1EF7"/>
    <w:rsid w:val="006E145F"/>
    <w:rsid w:val="0074773B"/>
    <w:rsid w:val="00754F61"/>
    <w:rsid w:val="00770572"/>
    <w:rsid w:val="007B6344"/>
    <w:rsid w:val="007C5818"/>
    <w:rsid w:val="007E7903"/>
    <w:rsid w:val="008253AE"/>
    <w:rsid w:val="008A0653"/>
    <w:rsid w:val="008D5345"/>
    <w:rsid w:val="00907110"/>
    <w:rsid w:val="009273F6"/>
    <w:rsid w:val="0097229A"/>
    <w:rsid w:val="00986FE7"/>
    <w:rsid w:val="009F2FBC"/>
    <w:rsid w:val="00A02E6F"/>
    <w:rsid w:val="00A70322"/>
    <w:rsid w:val="00AA427C"/>
    <w:rsid w:val="00AC2536"/>
    <w:rsid w:val="00BA25F5"/>
    <w:rsid w:val="00BD79FF"/>
    <w:rsid w:val="00BE68C2"/>
    <w:rsid w:val="00C31319"/>
    <w:rsid w:val="00C874D8"/>
    <w:rsid w:val="00CA09B2"/>
    <w:rsid w:val="00D14A57"/>
    <w:rsid w:val="00D17890"/>
    <w:rsid w:val="00D253AF"/>
    <w:rsid w:val="00DC5A7B"/>
    <w:rsid w:val="00EF08D1"/>
    <w:rsid w:val="00EF7BDE"/>
    <w:rsid w:val="00F00517"/>
    <w:rsid w:val="00F92E25"/>
    <w:rsid w:val="00F958EA"/>
    <w:rsid w:val="00FF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B784E"/>
  <w15:chartTrackingRefBased/>
  <w15:docId w15:val="{705DEAE1-152C-48A0-9FE7-4969D87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B4458"/>
    <w:pPr>
      <w:ind w:left="720"/>
      <w:contextualSpacing/>
    </w:pPr>
    <w:rPr>
      <w:rFonts w:eastAsiaTheme="minorEastAsia"/>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1909-00-00bn-transmission-method-of-low-latency-traffic.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t.ieee.org/attendance" TargetMode="External"/><Relationship Id="rId12" Type="http://schemas.openxmlformats.org/officeDocument/2006/relationships/hyperlink" Target="https://mentor.ieee.org/802.11/dcn/23/11-23-1886-02-00bn-preemption-techniques-to-meet-low-latency-ll-targets.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ni.k1@samsung.com" TargetMode="External"/><Relationship Id="rId5" Type="http://schemas.openxmlformats.org/officeDocument/2006/relationships/footnotes" Target="footnotes.xml"/><Relationship Id="rId15" Type="http://schemas.openxmlformats.org/officeDocument/2006/relationships/hyperlink" Target="https://mentor.ieee.org/802.11/dcn/23/11-23-1950-00-00bn-considerations-on-preemption-request.pptx" TargetMode="External"/><Relationship Id="rId10" Type="http://schemas.openxmlformats.org/officeDocument/2006/relationships/hyperlink" Target="mailto:xiaofei.wang@interdigital.com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4" Type="http://schemas.openxmlformats.org/officeDocument/2006/relationships/hyperlink" Target="https://mentor.ieee.org/802.11/dcn/23/11-23-1939-02-00bn-priority-based-preemption-metho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145</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802.11-24/0218r0</vt:lpstr>
    </vt:vector>
  </TitlesOfParts>
  <Company>Some Company</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802.11-24/0218r0</dc:title>
  <dc:subject>Submission</dc:subject>
  <dc:creator>Srinivas Kandala</dc:creator>
  <cp:keywords>January 2024</cp:keywords>
  <dc:description>Srinivas Kandala, Samsung</dc:description>
  <cp:lastModifiedBy>Srini Kandala</cp:lastModifiedBy>
  <cp:revision>4</cp:revision>
  <cp:lastPrinted>1900-01-01T08:00:00Z</cp:lastPrinted>
  <dcterms:created xsi:type="dcterms:W3CDTF">2024-01-29T18:54:00Z</dcterms:created>
  <dcterms:modified xsi:type="dcterms:W3CDTF">2024-02-02T18:56:00Z</dcterms:modified>
</cp:coreProperties>
</file>