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w:t>
            </w:r>
            <w:r w:rsidR="00C12E01">
              <w:rPr>
                <w:b/>
                <w:bCs/>
                <w:color w:val="000000"/>
                <w:sz w:val="28"/>
                <w:szCs w:val="28"/>
                <w:lang w:val="en-US"/>
              </w:rPr>
              <w:t>n</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3207">
            <w:pPr>
              <w:jc w:val="center"/>
              <w:rPr>
                <w:b/>
                <w:bCs/>
                <w:color w:val="000000"/>
                <w:sz w:val="20"/>
                <w:lang w:val="en-US"/>
              </w:rPr>
            </w:pPr>
            <w:r w:rsidRPr="00BD6FB0">
              <w:rPr>
                <w:b/>
                <w:bCs/>
                <w:color w:val="000000"/>
                <w:sz w:val="20"/>
                <w:lang w:val="en-US"/>
              </w:rPr>
              <w:t>Date:</w:t>
            </w:r>
            <w:r w:rsidRPr="00BD6FB0">
              <w:rPr>
                <w:color w:val="000000"/>
                <w:sz w:val="20"/>
                <w:lang w:val="en-US"/>
              </w:rPr>
              <w:t xml:space="preserve">  20</w:t>
            </w:r>
            <w:r w:rsidR="00C12E01">
              <w:rPr>
                <w:color w:val="000000"/>
                <w:sz w:val="20"/>
                <w:lang w:val="en-US"/>
              </w:rPr>
              <w:t>24</w:t>
            </w:r>
            <w:r w:rsidR="00F44D0F">
              <w:rPr>
                <w:color w:val="000000"/>
                <w:sz w:val="20"/>
                <w:lang w:val="en-US"/>
              </w:rPr>
              <w:t>-0</w:t>
            </w:r>
            <w:r w:rsidR="00144106">
              <w:rPr>
                <w:color w:val="000000"/>
                <w:sz w:val="20"/>
                <w:lang w:val="en-US"/>
              </w:rPr>
              <w:t>5</w:t>
            </w:r>
            <w:r w:rsidRPr="00BD6FB0">
              <w:rPr>
                <w:color w:val="000000"/>
                <w:sz w:val="20"/>
                <w:lang w:val="en-US"/>
              </w:rPr>
              <w:t>-</w:t>
            </w:r>
            <w:r w:rsidR="00C12E01">
              <w:rPr>
                <w:color w:val="000000"/>
                <w:sz w:val="20"/>
                <w:lang w:val="en-US"/>
              </w:rPr>
              <w:t>2</w:t>
            </w:r>
            <w:r w:rsidR="00144106">
              <w:rPr>
                <w:color w:val="000000"/>
                <w:sz w:val="20"/>
                <w:lang w:val="en-US"/>
              </w:rPr>
              <w:t>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C12E01" w:rsidP="00BD6FB0">
            <w:pPr>
              <w:jc w:val="center"/>
              <w:rPr>
                <w:color w:val="000000"/>
                <w:sz w:val="20"/>
                <w:lang w:val="en-US"/>
              </w:rPr>
            </w:pPr>
            <w:r>
              <w:rPr>
                <w:color w:val="000000"/>
                <w:sz w:val="20"/>
                <w:lang w:val="en-US"/>
              </w:rPr>
              <w:t>Ross Jian Yu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3207" w:rsidRPr="00BD6FB0" w:rsidRDefault="00BF1A06" w:rsidP="00BD6FB0">
            <w:pPr>
              <w:jc w:val="center"/>
              <w:rPr>
                <w:color w:val="000000"/>
                <w:sz w:val="20"/>
                <w:lang w:val="en-US"/>
              </w:rPr>
            </w:pPr>
            <w:r>
              <w:rPr>
                <w:color w:val="000000"/>
                <w:sz w:val="20"/>
                <w:lang w:val="en-US"/>
              </w:rPr>
              <w:t>Bui</w:t>
            </w:r>
            <w:r w:rsidR="009E4433">
              <w:rPr>
                <w:color w:val="000000"/>
                <w:sz w:val="20"/>
                <w:lang w:val="en-US"/>
              </w:rPr>
              <w:t>l</w:t>
            </w:r>
            <w:r>
              <w:rPr>
                <w:color w:val="000000"/>
                <w:sz w:val="20"/>
                <w:lang w:val="en-US"/>
              </w:rPr>
              <w:t xml:space="preserve">ding F3, </w:t>
            </w:r>
            <w:r w:rsidR="00C12E01" w:rsidRPr="00C12E01">
              <w:rPr>
                <w:color w:val="000000"/>
                <w:sz w:val="20"/>
                <w:lang w:val="en-US"/>
              </w:rPr>
              <w:t xml:space="preserve">HUAWEI Industrial Base, Bantian, </w:t>
            </w:r>
            <w:proofErr w:type="spellStart"/>
            <w:r w:rsidR="00C12E01" w:rsidRPr="00C12E01">
              <w:rPr>
                <w:color w:val="000000"/>
                <w:sz w:val="20"/>
                <w:lang w:val="en-US"/>
              </w:rPr>
              <w:t>Longgang</w:t>
            </w:r>
            <w:proofErr w:type="spellEnd"/>
            <w:r w:rsidR="00C12E01" w:rsidRPr="00C12E01">
              <w:rPr>
                <w:color w:val="000000"/>
                <w:sz w:val="20"/>
                <w:lang w:val="en-US"/>
              </w:rPr>
              <w:t xml:space="preserve"> District, Shenzhen</w:t>
            </w:r>
            <w:r w:rsidR="00C12E01">
              <w:rPr>
                <w:color w:val="000000"/>
                <w:sz w:val="20"/>
                <w:lang w:val="en-US"/>
              </w:rPr>
              <w:t>,</w:t>
            </w:r>
            <w:r w:rsidR="00C12E01" w:rsidRPr="00C12E01">
              <w:rPr>
                <w:color w:val="000000"/>
                <w:sz w:val="20"/>
                <w:lang w:val="en-US"/>
              </w:rPr>
              <w:t xml:space="preserve"> 518129</w:t>
            </w:r>
            <w:r w:rsidR="00C12E01">
              <w:rPr>
                <w:color w:val="000000"/>
                <w:sz w:val="20"/>
                <w:lang w:val="en-US"/>
              </w:rPr>
              <w:t>,</w:t>
            </w:r>
            <w:r w:rsidR="00C12E01" w:rsidRPr="00C12E01">
              <w:rPr>
                <w:color w:val="000000"/>
                <w:sz w:val="20"/>
                <w:lang w:val="en-US"/>
              </w:rPr>
              <w:t xml:space="preserve"> P.R. China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405C48" w:rsidP="00BD3207">
            <w:pPr>
              <w:jc w:val="center"/>
              <w:rPr>
                <w:color w:val="000000"/>
                <w:sz w:val="16"/>
                <w:szCs w:val="16"/>
                <w:lang w:val="en-US"/>
              </w:rPr>
            </w:pPr>
            <w:hyperlink r:id="rId8" w:history="1">
              <w:r w:rsidR="00C12E01" w:rsidRPr="00943D35">
                <w:rPr>
                  <w:rStyle w:val="a6"/>
                  <w:sz w:val="16"/>
                  <w:szCs w:val="16"/>
                  <w:lang w:val="en-US"/>
                </w:rPr>
                <w:t>ross.yujian@huawei.com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C48" w:rsidRDefault="00405C48">
                            <w:pPr>
                              <w:pStyle w:val="T1"/>
                              <w:spacing w:after="120"/>
                            </w:pPr>
                            <w:r>
                              <w:t>Abstract</w:t>
                            </w:r>
                          </w:p>
                          <w:p w:rsidR="00405C48" w:rsidRDefault="00405C48" w:rsidP="00EA6B47">
                            <w:pPr>
                              <w:jc w:val="both"/>
                            </w:pPr>
                            <w:r>
                              <w:t xml:space="preserve">This document provides the framework from which the draft </w:t>
                            </w:r>
                            <w:proofErr w:type="spellStart"/>
                            <w:r>
                              <w:t>TGbn</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405C48" w:rsidRDefault="00405C48" w:rsidP="00A8394A">
                            <w:pPr>
                              <w:jc w:val="both"/>
                            </w:pPr>
                          </w:p>
                          <w:p w:rsidR="00405C48" w:rsidRDefault="00405C48"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405C48" w:rsidRDefault="00405C48">
                      <w:pPr>
                        <w:pStyle w:val="T1"/>
                        <w:spacing w:after="120"/>
                      </w:pPr>
                      <w:r>
                        <w:t>Abstract</w:t>
                      </w:r>
                    </w:p>
                    <w:p w:rsidR="00405C48" w:rsidRDefault="00405C48" w:rsidP="00EA6B47">
                      <w:pPr>
                        <w:jc w:val="both"/>
                      </w:pPr>
                      <w:r>
                        <w:t xml:space="preserve">This document provides the framework from which the draft </w:t>
                      </w:r>
                      <w:proofErr w:type="spellStart"/>
                      <w:r>
                        <w:t>TGbn</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405C48" w:rsidRDefault="00405C48" w:rsidP="00A8394A">
                      <w:pPr>
                        <w:jc w:val="both"/>
                      </w:pPr>
                    </w:p>
                    <w:p w:rsidR="00405C48" w:rsidRDefault="00405C48" w:rsidP="00A8394A">
                      <w:pPr>
                        <w:jc w:val="both"/>
                      </w:pPr>
                    </w:p>
                  </w:txbxContent>
                </v:textbox>
              </v:shape>
            </w:pict>
          </mc:Fallback>
        </mc:AlternateContent>
      </w:r>
    </w:p>
    <w:p w:rsidR="00044F0F" w:rsidRDefault="00CA09B2" w:rsidP="000036D3">
      <w:pPr>
        <w:pStyle w:val="1"/>
        <w:numPr>
          <w:ilvl w:val="0"/>
          <w:numId w:val="0"/>
        </w:numPr>
      </w:pPr>
      <w:bookmarkStart w:id="0" w:name="_GoBack"/>
      <w:bookmarkEnd w:id="0"/>
      <w:r w:rsidRPr="00044F0F">
        <w:br w:type="page"/>
      </w:r>
      <w:bookmarkStart w:id="1" w:name="_Toc167452322"/>
      <w:r w:rsidR="00F639BA">
        <w:lastRenderedPageBreak/>
        <w:t>Revision history</w:t>
      </w:r>
      <w:bookmarkEnd w:id="1"/>
    </w:p>
    <w:p w:rsidR="0020305D" w:rsidRPr="0020305D" w:rsidRDefault="0020305D" w:rsidP="0020305D"/>
    <w:tbl>
      <w:tblPr>
        <w:tblStyle w:val="ac"/>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C12E01" w:rsidP="0020305D">
            <w:r>
              <w:t>Jan</w:t>
            </w:r>
            <w:r w:rsidR="0020305D">
              <w:t xml:space="preserve"> </w:t>
            </w:r>
            <w:r>
              <w:t>2</w:t>
            </w:r>
            <w:r w:rsidR="0020305D">
              <w:t>5, 20</w:t>
            </w:r>
            <w:r>
              <w:t>24</w:t>
            </w:r>
          </w:p>
        </w:tc>
        <w:tc>
          <w:tcPr>
            <w:tcW w:w="6295" w:type="dxa"/>
          </w:tcPr>
          <w:p w:rsidR="00F639BA" w:rsidRDefault="0020305D" w:rsidP="00DD7017">
            <w:r>
              <w:t>Initial version</w:t>
            </w:r>
          </w:p>
        </w:tc>
      </w:tr>
      <w:tr w:rsidR="004B5FC8" w:rsidTr="0039564A">
        <w:tc>
          <w:tcPr>
            <w:tcW w:w="1165" w:type="dxa"/>
          </w:tcPr>
          <w:p w:rsidR="004B5FC8" w:rsidRDefault="004B5FC8" w:rsidP="00F639BA">
            <w:pPr>
              <w:rPr>
                <w:lang w:eastAsia="zh-CN"/>
              </w:rPr>
            </w:pPr>
            <w:r>
              <w:rPr>
                <w:rFonts w:hint="eastAsia"/>
                <w:lang w:eastAsia="zh-CN"/>
              </w:rPr>
              <w:t>1</w:t>
            </w:r>
          </w:p>
        </w:tc>
        <w:tc>
          <w:tcPr>
            <w:tcW w:w="1890" w:type="dxa"/>
          </w:tcPr>
          <w:p w:rsidR="004B5FC8" w:rsidRDefault="004B5FC8" w:rsidP="0020305D">
            <w:pPr>
              <w:rPr>
                <w:lang w:eastAsia="zh-CN"/>
              </w:rPr>
            </w:pPr>
            <w:r>
              <w:rPr>
                <w:rFonts w:hint="eastAsia"/>
                <w:lang w:eastAsia="zh-CN"/>
              </w:rPr>
              <w:t>M</w:t>
            </w:r>
            <w:r>
              <w:rPr>
                <w:lang w:eastAsia="zh-CN"/>
              </w:rPr>
              <w:t>ar 25, 2024</w:t>
            </w:r>
          </w:p>
        </w:tc>
        <w:tc>
          <w:tcPr>
            <w:tcW w:w="6295" w:type="dxa"/>
          </w:tcPr>
          <w:p w:rsidR="004B5FC8" w:rsidRDefault="004B5FC8" w:rsidP="00DD7017">
            <w:pPr>
              <w:rPr>
                <w:lang w:eastAsia="zh-CN"/>
              </w:rPr>
            </w:pPr>
            <w:r>
              <w:rPr>
                <w:rFonts w:hint="eastAsia"/>
                <w:lang w:eastAsia="zh-CN"/>
              </w:rPr>
              <w:t>A</w:t>
            </w:r>
            <w:r>
              <w:rPr>
                <w:lang w:eastAsia="zh-CN"/>
              </w:rPr>
              <w:t xml:space="preserve">dd motions passed in </w:t>
            </w:r>
            <w:r w:rsidR="00757BE3">
              <w:rPr>
                <w:lang w:eastAsia="zh-CN"/>
              </w:rPr>
              <w:t xml:space="preserve">2024 </w:t>
            </w:r>
            <w:r>
              <w:rPr>
                <w:lang w:eastAsia="zh-CN"/>
              </w:rPr>
              <w:t>March meeting</w:t>
            </w:r>
          </w:p>
        </w:tc>
      </w:tr>
      <w:tr w:rsidR="00144106" w:rsidTr="0039564A">
        <w:tc>
          <w:tcPr>
            <w:tcW w:w="1165" w:type="dxa"/>
          </w:tcPr>
          <w:p w:rsidR="00144106" w:rsidRDefault="00144106" w:rsidP="00F639BA">
            <w:pPr>
              <w:rPr>
                <w:rFonts w:hint="eastAsia"/>
                <w:lang w:eastAsia="zh-CN"/>
              </w:rPr>
            </w:pPr>
            <w:r>
              <w:rPr>
                <w:rFonts w:hint="eastAsia"/>
                <w:lang w:eastAsia="zh-CN"/>
              </w:rPr>
              <w:t>2</w:t>
            </w:r>
          </w:p>
        </w:tc>
        <w:tc>
          <w:tcPr>
            <w:tcW w:w="1890" w:type="dxa"/>
          </w:tcPr>
          <w:p w:rsidR="00144106" w:rsidRDefault="00144106" w:rsidP="0020305D">
            <w:pPr>
              <w:rPr>
                <w:rFonts w:hint="eastAsia"/>
                <w:lang w:eastAsia="zh-CN"/>
              </w:rPr>
            </w:pPr>
            <w:r>
              <w:rPr>
                <w:rFonts w:hint="eastAsia"/>
                <w:lang w:eastAsia="zh-CN"/>
              </w:rPr>
              <w:t>M</w:t>
            </w:r>
            <w:r>
              <w:rPr>
                <w:lang w:eastAsia="zh-CN"/>
              </w:rPr>
              <w:t>ay 23, 2024</w:t>
            </w:r>
          </w:p>
        </w:tc>
        <w:tc>
          <w:tcPr>
            <w:tcW w:w="6295" w:type="dxa"/>
          </w:tcPr>
          <w:p w:rsidR="00144106" w:rsidRDefault="00144106" w:rsidP="00DD7017">
            <w:pPr>
              <w:rPr>
                <w:rFonts w:hint="eastAsia"/>
                <w:lang w:eastAsia="zh-CN"/>
              </w:rPr>
            </w:pPr>
            <w:r>
              <w:rPr>
                <w:rFonts w:hint="eastAsia"/>
                <w:lang w:eastAsia="zh-CN"/>
              </w:rPr>
              <w:t>A</w:t>
            </w:r>
            <w:r>
              <w:rPr>
                <w:lang w:eastAsia="zh-CN"/>
              </w:rPr>
              <w:t>dded motions passed in 2024 May meeting</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rFonts w:eastAsiaTheme="minorEastAsia"/>
          <w:b/>
          <w:bCs/>
          <w:noProof/>
        </w:rPr>
      </w:sdtEndPr>
      <w:sdtContent>
        <w:p w:rsidR="00F04D2B" w:rsidRDefault="00F04D2B">
          <w:pPr>
            <w:pStyle w:val="TOC"/>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D26909" w:rsidRDefault="00F04D2B">
          <w:pPr>
            <w:pStyle w:val="TOC1"/>
            <w:tabs>
              <w:tab w:val="right" w:leader="dot" w:pos="9350"/>
            </w:tabs>
            <w:rPr>
              <w:rFonts w:asciiTheme="minorHAnsi" w:hAnsiTheme="minorHAnsi" w:cstheme="minorBidi"/>
              <w:noProof/>
              <w:kern w:val="2"/>
              <w:sz w:val="21"/>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167452322" w:history="1">
            <w:r w:rsidR="00D26909" w:rsidRPr="00B3443F">
              <w:rPr>
                <w:rStyle w:val="a6"/>
                <w:noProof/>
              </w:rPr>
              <w:t>Revision history</w:t>
            </w:r>
            <w:r w:rsidR="00D26909">
              <w:rPr>
                <w:noProof/>
                <w:webHidden/>
              </w:rPr>
              <w:tab/>
            </w:r>
            <w:r w:rsidR="00D26909">
              <w:rPr>
                <w:noProof/>
                <w:webHidden/>
              </w:rPr>
              <w:fldChar w:fldCharType="begin"/>
            </w:r>
            <w:r w:rsidR="00D26909">
              <w:rPr>
                <w:noProof/>
                <w:webHidden/>
              </w:rPr>
              <w:instrText xml:space="preserve"> PAGEREF _Toc167452322 \h </w:instrText>
            </w:r>
            <w:r w:rsidR="00D26909">
              <w:rPr>
                <w:noProof/>
                <w:webHidden/>
              </w:rPr>
            </w:r>
            <w:r w:rsidR="00D26909">
              <w:rPr>
                <w:noProof/>
                <w:webHidden/>
              </w:rPr>
              <w:fldChar w:fldCharType="separate"/>
            </w:r>
            <w:r w:rsidR="002524CE">
              <w:rPr>
                <w:noProof/>
                <w:webHidden/>
              </w:rPr>
              <w:t>2</w:t>
            </w:r>
            <w:r w:rsidR="00D26909">
              <w:rPr>
                <w:noProof/>
                <w:webHidden/>
              </w:rPr>
              <w:fldChar w:fldCharType="end"/>
            </w:r>
          </w:hyperlink>
        </w:p>
        <w:p w:rsidR="00D26909" w:rsidRDefault="00D26909">
          <w:pPr>
            <w:pStyle w:val="TOC1"/>
            <w:tabs>
              <w:tab w:val="left" w:pos="840"/>
              <w:tab w:val="right" w:leader="dot" w:pos="9350"/>
            </w:tabs>
            <w:rPr>
              <w:rFonts w:asciiTheme="minorHAnsi" w:hAnsiTheme="minorHAnsi" w:cstheme="minorBidi"/>
              <w:noProof/>
              <w:kern w:val="2"/>
              <w:sz w:val="21"/>
              <w:szCs w:val="22"/>
              <w:lang w:val="en-US" w:eastAsia="zh-CN"/>
            </w:rPr>
          </w:pPr>
          <w:hyperlink w:anchor="_Toc167452323" w:history="1">
            <w:r w:rsidRPr="00B3443F">
              <w:rPr>
                <w:rStyle w:val="a6"/>
                <w:noProof/>
              </w:rPr>
              <w:t>1.</w:t>
            </w:r>
            <w:r>
              <w:rPr>
                <w:rFonts w:asciiTheme="minorHAnsi" w:hAnsiTheme="minorHAnsi" w:cstheme="minorBidi"/>
                <w:noProof/>
                <w:kern w:val="2"/>
                <w:sz w:val="21"/>
                <w:szCs w:val="22"/>
                <w:lang w:val="en-US" w:eastAsia="zh-CN"/>
              </w:rPr>
              <w:tab/>
            </w:r>
            <w:r w:rsidRPr="00B3443F">
              <w:rPr>
                <w:rStyle w:val="a6"/>
                <w:noProof/>
              </w:rPr>
              <w:t>Abbreviations and acronyms</w:t>
            </w:r>
            <w:r>
              <w:rPr>
                <w:noProof/>
                <w:webHidden/>
              </w:rPr>
              <w:tab/>
            </w:r>
            <w:r>
              <w:rPr>
                <w:noProof/>
                <w:webHidden/>
              </w:rPr>
              <w:fldChar w:fldCharType="begin"/>
            </w:r>
            <w:r>
              <w:rPr>
                <w:noProof/>
                <w:webHidden/>
              </w:rPr>
              <w:instrText xml:space="preserve"> PAGEREF _Toc167452323 \h </w:instrText>
            </w:r>
            <w:r>
              <w:rPr>
                <w:noProof/>
                <w:webHidden/>
              </w:rPr>
            </w:r>
            <w:r>
              <w:rPr>
                <w:noProof/>
                <w:webHidden/>
              </w:rPr>
              <w:fldChar w:fldCharType="separate"/>
            </w:r>
            <w:r w:rsidR="002524CE">
              <w:rPr>
                <w:noProof/>
                <w:webHidden/>
              </w:rPr>
              <w:t>4</w:t>
            </w:r>
            <w:r>
              <w:rPr>
                <w:noProof/>
                <w:webHidden/>
              </w:rPr>
              <w:fldChar w:fldCharType="end"/>
            </w:r>
          </w:hyperlink>
        </w:p>
        <w:p w:rsidR="00D26909" w:rsidRDefault="00D26909">
          <w:pPr>
            <w:pStyle w:val="TOC1"/>
            <w:tabs>
              <w:tab w:val="left" w:pos="840"/>
              <w:tab w:val="right" w:leader="dot" w:pos="9350"/>
            </w:tabs>
            <w:rPr>
              <w:rFonts w:asciiTheme="minorHAnsi" w:hAnsiTheme="minorHAnsi" w:cstheme="minorBidi"/>
              <w:noProof/>
              <w:kern w:val="2"/>
              <w:sz w:val="21"/>
              <w:szCs w:val="22"/>
              <w:lang w:val="en-US" w:eastAsia="zh-CN"/>
            </w:rPr>
          </w:pPr>
          <w:hyperlink w:anchor="_Toc167452324" w:history="1">
            <w:r w:rsidRPr="00B3443F">
              <w:rPr>
                <w:rStyle w:val="a6"/>
                <w:noProof/>
              </w:rPr>
              <w:t>2.</w:t>
            </w:r>
            <w:r>
              <w:rPr>
                <w:rFonts w:asciiTheme="minorHAnsi" w:hAnsiTheme="minorHAnsi" w:cstheme="minorBidi"/>
                <w:noProof/>
                <w:kern w:val="2"/>
                <w:sz w:val="21"/>
                <w:szCs w:val="22"/>
                <w:lang w:val="en-US" w:eastAsia="zh-CN"/>
              </w:rPr>
              <w:tab/>
            </w:r>
            <w:r w:rsidRPr="00B3443F">
              <w:rPr>
                <w:rStyle w:val="a6"/>
                <w:noProof/>
              </w:rPr>
              <w:t>UHR PHY</w:t>
            </w:r>
            <w:r>
              <w:rPr>
                <w:noProof/>
                <w:webHidden/>
              </w:rPr>
              <w:tab/>
            </w:r>
            <w:r>
              <w:rPr>
                <w:noProof/>
                <w:webHidden/>
              </w:rPr>
              <w:fldChar w:fldCharType="begin"/>
            </w:r>
            <w:r>
              <w:rPr>
                <w:noProof/>
                <w:webHidden/>
              </w:rPr>
              <w:instrText xml:space="preserve"> PAGEREF _Toc167452324 \h </w:instrText>
            </w:r>
            <w:r>
              <w:rPr>
                <w:noProof/>
                <w:webHidden/>
              </w:rPr>
            </w:r>
            <w:r>
              <w:rPr>
                <w:noProof/>
                <w:webHidden/>
              </w:rPr>
              <w:fldChar w:fldCharType="separate"/>
            </w:r>
            <w:r w:rsidR="002524CE">
              <w:rPr>
                <w:noProof/>
                <w:webHidden/>
              </w:rPr>
              <w:t>4</w:t>
            </w:r>
            <w:r>
              <w:rPr>
                <w:noProof/>
                <w:webHidden/>
              </w:rPr>
              <w:fldChar w:fldCharType="end"/>
            </w:r>
          </w:hyperlink>
        </w:p>
        <w:p w:rsidR="00D26909" w:rsidRDefault="00D2690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27" w:history="1">
            <w:r w:rsidRPr="00B3443F">
              <w:rPr>
                <w:rStyle w:val="a6"/>
                <w:noProof/>
              </w:rPr>
              <w:t>2.1</w:t>
            </w:r>
            <w:r>
              <w:rPr>
                <w:rFonts w:asciiTheme="minorHAnsi" w:hAnsiTheme="minorHAnsi" w:cstheme="minorBidi"/>
                <w:noProof/>
                <w:kern w:val="2"/>
                <w:sz w:val="21"/>
                <w:szCs w:val="22"/>
                <w:lang w:val="en-US" w:eastAsia="zh-CN"/>
              </w:rPr>
              <w:tab/>
            </w:r>
            <w:r w:rsidRPr="00B3443F">
              <w:rPr>
                <w:rStyle w:val="a6"/>
                <w:noProof/>
              </w:rPr>
              <w:t>General</w:t>
            </w:r>
            <w:r>
              <w:rPr>
                <w:noProof/>
                <w:webHidden/>
              </w:rPr>
              <w:tab/>
            </w:r>
            <w:r>
              <w:rPr>
                <w:noProof/>
                <w:webHidden/>
              </w:rPr>
              <w:fldChar w:fldCharType="begin"/>
            </w:r>
            <w:r>
              <w:rPr>
                <w:noProof/>
                <w:webHidden/>
              </w:rPr>
              <w:instrText xml:space="preserve"> PAGEREF _Toc167452327 \h </w:instrText>
            </w:r>
            <w:r>
              <w:rPr>
                <w:noProof/>
                <w:webHidden/>
              </w:rPr>
            </w:r>
            <w:r>
              <w:rPr>
                <w:noProof/>
                <w:webHidden/>
              </w:rPr>
              <w:fldChar w:fldCharType="separate"/>
            </w:r>
            <w:r w:rsidR="002524CE">
              <w:rPr>
                <w:noProof/>
                <w:webHidden/>
              </w:rPr>
              <w:t>4</w:t>
            </w:r>
            <w:r>
              <w:rPr>
                <w:noProof/>
                <w:webHidden/>
              </w:rPr>
              <w:fldChar w:fldCharType="end"/>
            </w:r>
          </w:hyperlink>
        </w:p>
        <w:p w:rsidR="00D26909" w:rsidRDefault="00D2690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28" w:history="1">
            <w:r w:rsidRPr="00B3443F">
              <w:rPr>
                <w:rStyle w:val="a6"/>
                <w:noProof/>
              </w:rPr>
              <w:t>2.2</w:t>
            </w:r>
            <w:r>
              <w:rPr>
                <w:rFonts w:asciiTheme="minorHAnsi" w:hAnsiTheme="minorHAnsi" w:cstheme="minorBidi"/>
                <w:noProof/>
                <w:kern w:val="2"/>
                <w:sz w:val="21"/>
                <w:szCs w:val="22"/>
                <w:lang w:val="en-US" w:eastAsia="zh-CN"/>
              </w:rPr>
              <w:tab/>
            </w:r>
            <w:r w:rsidRPr="00B3443F">
              <w:rPr>
                <w:rStyle w:val="a6"/>
                <w:noProof/>
              </w:rPr>
              <w:t>Distributed-tone RU</w:t>
            </w:r>
            <w:r>
              <w:rPr>
                <w:noProof/>
                <w:webHidden/>
              </w:rPr>
              <w:tab/>
            </w:r>
            <w:r>
              <w:rPr>
                <w:noProof/>
                <w:webHidden/>
              </w:rPr>
              <w:fldChar w:fldCharType="begin"/>
            </w:r>
            <w:r>
              <w:rPr>
                <w:noProof/>
                <w:webHidden/>
              </w:rPr>
              <w:instrText xml:space="preserve"> PAGEREF _Toc167452328 \h </w:instrText>
            </w:r>
            <w:r>
              <w:rPr>
                <w:noProof/>
                <w:webHidden/>
              </w:rPr>
            </w:r>
            <w:r>
              <w:rPr>
                <w:noProof/>
                <w:webHidden/>
              </w:rPr>
              <w:fldChar w:fldCharType="separate"/>
            </w:r>
            <w:r w:rsidR="002524CE">
              <w:rPr>
                <w:noProof/>
                <w:webHidden/>
              </w:rPr>
              <w:t>4</w:t>
            </w:r>
            <w:r>
              <w:rPr>
                <w:noProof/>
                <w:webHidden/>
              </w:rPr>
              <w:fldChar w:fldCharType="end"/>
            </w:r>
          </w:hyperlink>
        </w:p>
        <w:p w:rsidR="00D26909" w:rsidRDefault="00D26909">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67452329" w:history="1">
            <w:r w:rsidRPr="00B3443F">
              <w:rPr>
                <w:rStyle w:val="a6"/>
                <w:noProof/>
                <w:lang w:val="en-US" w:eastAsia="zh-CN"/>
              </w:rPr>
              <w:t>2.2.1</w:t>
            </w:r>
            <w:r>
              <w:rPr>
                <w:rFonts w:asciiTheme="minorHAnsi" w:hAnsiTheme="minorHAnsi" w:cstheme="minorBidi"/>
                <w:noProof/>
                <w:kern w:val="2"/>
                <w:sz w:val="21"/>
                <w:szCs w:val="22"/>
                <w:lang w:val="en-US" w:eastAsia="zh-CN"/>
              </w:rPr>
              <w:tab/>
            </w:r>
            <w:r w:rsidRPr="00B3443F">
              <w:rPr>
                <w:rStyle w:val="a6"/>
                <w:noProof/>
                <w:lang w:val="en-US" w:eastAsia="zh-CN"/>
              </w:rPr>
              <w:t>General</w:t>
            </w:r>
            <w:r>
              <w:rPr>
                <w:noProof/>
                <w:webHidden/>
              </w:rPr>
              <w:tab/>
            </w:r>
            <w:r>
              <w:rPr>
                <w:noProof/>
                <w:webHidden/>
              </w:rPr>
              <w:fldChar w:fldCharType="begin"/>
            </w:r>
            <w:r>
              <w:rPr>
                <w:noProof/>
                <w:webHidden/>
              </w:rPr>
              <w:instrText xml:space="preserve"> PAGEREF _Toc167452329 \h </w:instrText>
            </w:r>
            <w:r>
              <w:rPr>
                <w:noProof/>
                <w:webHidden/>
              </w:rPr>
            </w:r>
            <w:r>
              <w:rPr>
                <w:noProof/>
                <w:webHidden/>
              </w:rPr>
              <w:fldChar w:fldCharType="separate"/>
            </w:r>
            <w:r w:rsidR="002524CE">
              <w:rPr>
                <w:noProof/>
                <w:webHidden/>
              </w:rPr>
              <w:t>4</w:t>
            </w:r>
            <w:r>
              <w:rPr>
                <w:noProof/>
                <w:webHidden/>
              </w:rPr>
              <w:fldChar w:fldCharType="end"/>
            </w:r>
          </w:hyperlink>
        </w:p>
        <w:p w:rsidR="00D26909" w:rsidRDefault="00D26909">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67452330" w:history="1">
            <w:r w:rsidRPr="00B3443F">
              <w:rPr>
                <w:rStyle w:val="a6"/>
                <w:noProof/>
                <w:lang w:val="en-US" w:eastAsia="zh-CN"/>
              </w:rPr>
              <w:t>2.2.2</w:t>
            </w:r>
            <w:r>
              <w:rPr>
                <w:rFonts w:asciiTheme="minorHAnsi" w:hAnsiTheme="minorHAnsi" w:cstheme="minorBidi"/>
                <w:noProof/>
                <w:kern w:val="2"/>
                <w:sz w:val="21"/>
                <w:szCs w:val="22"/>
                <w:lang w:val="en-US" w:eastAsia="zh-CN"/>
              </w:rPr>
              <w:tab/>
            </w:r>
            <w:r w:rsidRPr="00B3443F">
              <w:rPr>
                <w:rStyle w:val="a6"/>
                <w:noProof/>
                <w:lang w:val="en-US" w:eastAsia="zh-CN"/>
              </w:rPr>
              <w:t>Tone plan</w:t>
            </w:r>
            <w:r>
              <w:rPr>
                <w:noProof/>
                <w:webHidden/>
              </w:rPr>
              <w:tab/>
            </w:r>
            <w:r>
              <w:rPr>
                <w:noProof/>
                <w:webHidden/>
              </w:rPr>
              <w:fldChar w:fldCharType="begin"/>
            </w:r>
            <w:r>
              <w:rPr>
                <w:noProof/>
                <w:webHidden/>
              </w:rPr>
              <w:instrText xml:space="preserve"> PAGEREF _Toc167452330 \h </w:instrText>
            </w:r>
            <w:r>
              <w:rPr>
                <w:noProof/>
                <w:webHidden/>
              </w:rPr>
            </w:r>
            <w:r>
              <w:rPr>
                <w:noProof/>
                <w:webHidden/>
              </w:rPr>
              <w:fldChar w:fldCharType="separate"/>
            </w:r>
            <w:r w:rsidR="002524CE">
              <w:rPr>
                <w:noProof/>
                <w:webHidden/>
              </w:rPr>
              <w:t>4</w:t>
            </w:r>
            <w:r>
              <w:rPr>
                <w:noProof/>
                <w:webHidden/>
              </w:rPr>
              <w:fldChar w:fldCharType="end"/>
            </w:r>
          </w:hyperlink>
        </w:p>
        <w:p w:rsidR="00D26909" w:rsidRDefault="00D26909">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67452331" w:history="1">
            <w:r w:rsidRPr="00B3443F">
              <w:rPr>
                <w:rStyle w:val="a6"/>
                <w:noProof/>
                <w:lang w:val="en-US" w:eastAsia="zh-CN"/>
              </w:rPr>
              <w:t>2.2.3</w:t>
            </w:r>
            <w:r>
              <w:rPr>
                <w:rFonts w:asciiTheme="minorHAnsi" w:hAnsiTheme="minorHAnsi" w:cstheme="minorBidi"/>
                <w:noProof/>
                <w:kern w:val="2"/>
                <w:sz w:val="21"/>
                <w:szCs w:val="22"/>
                <w:lang w:val="en-US" w:eastAsia="zh-CN"/>
              </w:rPr>
              <w:tab/>
            </w:r>
            <w:r w:rsidRPr="00B3443F">
              <w:rPr>
                <w:rStyle w:val="a6"/>
                <w:noProof/>
                <w:lang w:val="en-US" w:eastAsia="zh-CN"/>
              </w:rPr>
              <w:t>UHR-STF</w:t>
            </w:r>
            <w:r>
              <w:rPr>
                <w:noProof/>
                <w:webHidden/>
              </w:rPr>
              <w:tab/>
            </w:r>
            <w:r>
              <w:rPr>
                <w:noProof/>
                <w:webHidden/>
              </w:rPr>
              <w:fldChar w:fldCharType="begin"/>
            </w:r>
            <w:r>
              <w:rPr>
                <w:noProof/>
                <w:webHidden/>
              </w:rPr>
              <w:instrText xml:space="preserve"> PAGEREF _Toc167452331 \h </w:instrText>
            </w:r>
            <w:r>
              <w:rPr>
                <w:noProof/>
                <w:webHidden/>
              </w:rPr>
            </w:r>
            <w:r>
              <w:rPr>
                <w:noProof/>
                <w:webHidden/>
              </w:rPr>
              <w:fldChar w:fldCharType="separate"/>
            </w:r>
            <w:r w:rsidR="002524CE">
              <w:rPr>
                <w:noProof/>
                <w:webHidden/>
              </w:rPr>
              <w:t>5</w:t>
            </w:r>
            <w:r>
              <w:rPr>
                <w:noProof/>
                <w:webHidden/>
              </w:rPr>
              <w:fldChar w:fldCharType="end"/>
            </w:r>
          </w:hyperlink>
        </w:p>
        <w:p w:rsidR="00D26909" w:rsidRDefault="00D26909">
          <w:pPr>
            <w:pStyle w:val="TOC3"/>
            <w:tabs>
              <w:tab w:val="left" w:pos="1680"/>
              <w:tab w:val="right" w:leader="dot" w:pos="9350"/>
            </w:tabs>
            <w:ind w:left="880"/>
            <w:rPr>
              <w:rFonts w:asciiTheme="minorHAnsi" w:hAnsiTheme="minorHAnsi" w:cstheme="minorBidi"/>
              <w:noProof/>
              <w:kern w:val="2"/>
              <w:sz w:val="21"/>
              <w:szCs w:val="22"/>
              <w:lang w:val="en-US" w:eastAsia="zh-CN"/>
            </w:rPr>
          </w:pPr>
          <w:hyperlink w:anchor="_Toc167452332" w:history="1">
            <w:r w:rsidRPr="00B3443F">
              <w:rPr>
                <w:rStyle w:val="a6"/>
                <w:noProof/>
                <w:lang w:val="en-US" w:eastAsia="zh-CN"/>
              </w:rPr>
              <w:t>2.2.4</w:t>
            </w:r>
            <w:r>
              <w:rPr>
                <w:rFonts w:asciiTheme="minorHAnsi" w:hAnsiTheme="minorHAnsi" w:cstheme="minorBidi"/>
                <w:noProof/>
                <w:kern w:val="2"/>
                <w:sz w:val="21"/>
                <w:szCs w:val="22"/>
                <w:lang w:val="en-US" w:eastAsia="zh-CN"/>
              </w:rPr>
              <w:tab/>
            </w:r>
            <w:r w:rsidRPr="00B3443F">
              <w:rPr>
                <w:rStyle w:val="a6"/>
                <w:noProof/>
                <w:lang w:val="en-US" w:eastAsia="zh-CN"/>
              </w:rPr>
              <w:t>Pilot</w:t>
            </w:r>
            <w:r>
              <w:rPr>
                <w:noProof/>
                <w:webHidden/>
              </w:rPr>
              <w:tab/>
            </w:r>
            <w:r>
              <w:rPr>
                <w:noProof/>
                <w:webHidden/>
              </w:rPr>
              <w:fldChar w:fldCharType="begin"/>
            </w:r>
            <w:r>
              <w:rPr>
                <w:noProof/>
                <w:webHidden/>
              </w:rPr>
              <w:instrText xml:space="preserve"> PAGEREF _Toc167452332 \h </w:instrText>
            </w:r>
            <w:r>
              <w:rPr>
                <w:noProof/>
                <w:webHidden/>
              </w:rPr>
            </w:r>
            <w:r>
              <w:rPr>
                <w:noProof/>
                <w:webHidden/>
              </w:rPr>
              <w:fldChar w:fldCharType="separate"/>
            </w:r>
            <w:r w:rsidR="002524CE">
              <w:rPr>
                <w:noProof/>
                <w:webHidden/>
              </w:rPr>
              <w:t>5</w:t>
            </w:r>
            <w:r>
              <w:rPr>
                <w:noProof/>
                <w:webHidden/>
              </w:rPr>
              <w:fldChar w:fldCharType="end"/>
            </w:r>
          </w:hyperlink>
        </w:p>
        <w:p w:rsidR="00D26909" w:rsidRDefault="00D2690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33" w:history="1">
            <w:r w:rsidRPr="00B3443F">
              <w:rPr>
                <w:rStyle w:val="a6"/>
                <w:noProof/>
              </w:rPr>
              <w:t>2.3</w:t>
            </w:r>
            <w:r>
              <w:rPr>
                <w:rFonts w:asciiTheme="minorHAnsi" w:hAnsiTheme="minorHAnsi" w:cstheme="minorBidi"/>
                <w:noProof/>
                <w:kern w:val="2"/>
                <w:sz w:val="21"/>
                <w:szCs w:val="22"/>
                <w:lang w:val="en-US" w:eastAsia="zh-CN"/>
              </w:rPr>
              <w:tab/>
            </w:r>
            <w:r w:rsidRPr="00B3443F">
              <w:rPr>
                <w:rStyle w:val="a6"/>
                <w:noProof/>
              </w:rPr>
              <w:t>PHY feature #3</w:t>
            </w:r>
            <w:r>
              <w:rPr>
                <w:noProof/>
                <w:webHidden/>
              </w:rPr>
              <w:tab/>
            </w:r>
            <w:r>
              <w:rPr>
                <w:noProof/>
                <w:webHidden/>
              </w:rPr>
              <w:fldChar w:fldCharType="begin"/>
            </w:r>
            <w:r>
              <w:rPr>
                <w:noProof/>
                <w:webHidden/>
              </w:rPr>
              <w:instrText xml:space="preserve"> PAGEREF _Toc167452333 \h </w:instrText>
            </w:r>
            <w:r>
              <w:rPr>
                <w:noProof/>
                <w:webHidden/>
              </w:rPr>
            </w:r>
            <w:r>
              <w:rPr>
                <w:noProof/>
                <w:webHidden/>
              </w:rPr>
              <w:fldChar w:fldCharType="separate"/>
            </w:r>
            <w:r w:rsidR="002524CE">
              <w:rPr>
                <w:noProof/>
                <w:webHidden/>
              </w:rPr>
              <w:t>5</w:t>
            </w:r>
            <w:r>
              <w:rPr>
                <w:noProof/>
                <w:webHidden/>
              </w:rPr>
              <w:fldChar w:fldCharType="end"/>
            </w:r>
          </w:hyperlink>
        </w:p>
        <w:p w:rsidR="00D26909" w:rsidRDefault="00D2690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34" w:history="1">
            <w:r w:rsidRPr="00B3443F">
              <w:rPr>
                <w:rStyle w:val="a6"/>
                <w:noProof/>
              </w:rPr>
              <w:t>2.4</w:t>
            </w:r>
            <w:r>
              <w:rPr>
                <w:rFonts w:asciiTheme="minorHAnsi" w:hAnsiTheme="minorHAnsi" w:cstheme="minorBidi"/>
                <w:noProof/>
                <w:kern w:val="2"/>
                <w:sz w:val="21"/>
                <w:szCs w:val="22"/>
                <w:lang w:val="en-US" w:eastAsia="zh-CN"/>
              </w:rPr>
              <w:tab/>
            </w:r>
            <w:r w:rsidRPr="00B3443F">
              <w:rPr>
                <w:rStyle w:val="a6"/>
                <w:noProof/>
              </w:rPr>
              <w:t>PHY feature #4</w:t>
            </w:r>
            <w:r>
              <w:rPr>
                <w:noProof/>
                <w:webHidden/>
              </w:rPr>
              <w:tab/>
            </w:r>
            <w:r>
              <w:rPr>
                <w:noProof/>
                <w:webHidden/>
              </w:rPr>
              <w:fldChar w:fldCharType="begin"/>
            </w:r>
            <w:r>
              <w:rPr>
                <w:noProof/>
                <w:webHidden/>
              </w:rPr>
              <w:instrText xml:space="preserve"> PAGEREF _Toc167452334 \h </w:instrText>
            </w:r>
            <w:r>
              <w:rPr>
                <w:noProof/>
                <w:webHidden/>
              </w:rPr>
            </w:r>
            <w:r>
              <w:rPr>
                <w:noProof/>
                <w:webHidden/>
              </w:rPr>
              <w:fldChar w:fldCharType="separate"/>
            </w:r>
            <w:r w:rsidR="002524CE">
              <w:rPr>
                <w:noProof/>
                <w:webHidden/>
              </w:rPr>
              <w:t>5</w:t>
            </w:r>
            <w:r>
              <w:rPr>
                <w:noProof/>
                <w:webHidden/>
              </w:rPr>
              <w:fldChar w:fldCharType="end"/>
            </w:r>
          </w:hyperlink>
        </w:p>
        <w:p w:rsidR="00D26909" w:rsidRDefault="00D26909">
          <w:pPr>
            <w:pStyle w:val="TOC1"/>
            <w:tabs>
              <w:tab w:val="left" w:pos="840"/>
              <w:tab w:val="right" w:leader="dot" w:pos="9350"/>
            </w:tabs>
            <w:rPr>
              <w:rFonts w:asciiTheme="minorHAnsi" w:hAnsiTheme="minorHAnsi" w:cstheme="minorBidi"/>
              <w:noProof/>
              <w:kern w:val="2"/>
              <w:sz w:val="21"/>
              <w:szCs w:val="22"/>
              <w:lang w:val="en-US" w:eastAsia="zh-CN"/>
            </w:rPr>
          </w:pPr>
          <w:hyperlink w:anchor="_Toc167452335" w:history="1">
            <w:r w:rsidRPr="00B3443F">
              <w:rPr>
                <w:rStyle w:val="a6"/>
                <w:noProof/>
              </w:rPr>
              <w:t>3.</w:t>
            </w:r>
            <w:r>
              <w:rPr>
                <w:rFonts w:asciiTheme="minorHAnsi" w:hAnsiTheme="minorHAnsi" w:cstheme="minorBidi"/>
                <w:noProof/>
                <w:kern w:val="2"/>
                <w:sz w:val="21"/>
                <w:szCs w:val="22"/>
                <w:lang w:val="en-US" w:eastAsia="zh-CN"/>
              </w:rPr>
              <w:tab/>
            </w:r>
            <w:r w:rsidRPr="00B3443F">
              <w:rPr>
                <w:rStyle w:val="a6"/>
                <w:noProof/>
              </w:rPr>
              <w:t>UHR MAC</w:t>
            </w:r>
            <w:r>
              <w:rPr>
                <w:noProof/>
                <w:webHidden/>
              </w:rPr>
              <w:tab/>
            </w:r>
            <w:r>
              <w:rPr>
                <w:noProof/>
                <w:webHidden/>
              </w:rPr>
              <w:fldChar w:fldCharType="begin"/>
            </w:r>
            <w:r>
              <w:rPr>
                <w:noProof/>
                <w:webHidden/>
              </w:rPr>
              <w:instrText xml:space="preserve"> PAGEREF _Toc167452335 \h </w:instrText>
            </w:r>
            <w:r>
              <w:rPr>
                <w:noProof/>
                <w:webHidden/>
              </w:rPr>
            </w:r>
            <w:r>
              <w:rPr>
                <w:noProof/>
                <w:webHidden/>
              </w:rPr>
              <w:fldChar w:fldCharType="separate"/>
            </w:r>
            <w:r w:rsidR="002524CE">
              <w:rPr>
                <w:noProof/>
                <w:webHidden/>
              </w:rPr>
              <w:t>5</w:t>
            </w:r>
            <w:r>
              <w:rPr>
                <w:noProof/>
                <w:webHidden/>
              </w:rPr>
              <w:fldChar w:fldCharType="end"/>
            </w:r>
          </w:hyperlink>
        </w:p>
        <w:p w:rsidR="00D26909" w:rsidRDefault="00D2690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37" w:history="1">
            <w:r w:rsidRPr="00B3443F">
              <w:rPr>
                <w:rStyle w:val="a6"/>
                <w:noProof/>
              </w:rPr>
              <w:t>3.1</w:t>
            </w:r>
            <w:r>
              <w:rPr>
                <w:rFonts w:asciiTheme="minorHAnsi" w:hAnsiTheme="minorHAnsi" w:cstheme="minorBidi"/>
                <w:noProof/>
                <w:kern w:val="2"/>
                <w:sz w:val="21"/>
                <w:szCs w:val="22"/>
                <w:lang w:val="en-US" w:eastAsia="zh-CN"/>
              </w:rPr>
              <w:tab/>
            </w:r>
            <w:r w:rsidRPr="00B3443F">
              <w:rPr>
                <w:rStyle w:val="a6"/>
                <w:noProof/>
              </w:rPr>
              <w:t>General</w:t>
            </w:r>
            <w:r>
              <w:rPr>
                <w:noProof/>
                <w:webHidden/>
              </w:rPr>
              <w:tab/>
            </w:r>
            <w:r>
              <w:rPr>
                <w:noProof/>
                <w:webHidden/>
              </w:rPr>
              <w:fldChar w:fldCharType="begin"/>
            </w:r>
            <w:r>
              <w:rPr>
                <w:noProof/>
                <w:webHidden/>
              </w:rPr>
              <w:instrText xml:space="preserve"> PAGEREF _Toc167452337 \h </w:instrText>
            </w:r>
            <w:r>
              <w:rPr>
                <w:noProof/>
                <w:webHidden/>
              </w:rPr>
            </w:r>
            <w:r>
              <w:rPr>
                <w:noProof/>
                <w:webHidden/>
              </w:rPr>
              <w:fldChar w:fldCharType="separate"/>
            </w:r>
            <w:r w:rsidR="002524CE">
              <w:rPr>
                <w:noProof/>
                <w:webHidden/>
              </w:rPr>
              <w:t>5</w:t>
            </w:r>
            <w:r>
              <w:rPr>
                <w:noProof/>
                <w:webHidden/>
              </w:rPr>
              <w:fldChar w:fldCharType="end"/>
            </w:r>
          </w:hyperlink>
        </w:p>
        <w:p w:rsidR="00D26909" w:rsidRDefault="00D2690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38" w:history="1">
            <w:r w:rsidRPr="00B3443F">
              <w:rPr>
                <w:rStyle w:val="a6"/>
                <w:noProof/>
              </w:rPr>
              <w:t>3.2</w:t>
            </w:r>
            <w:r>
              <w:rPr>
                <w:rFonts w:asciiTheme="minorHAnsi" w:hAnsiTheme="minorHAnsi" w:cstheme="minorBidi"/>
                <w:noProof/>
                <w:kern w:val="2"/>
                <w:sz w:val="21"/>
                <w:szCs w:val="22"/>
                <w:lang w:val="en-US" w:eastAsia="zh-CN"/>
              </w:rPr>
              <w:tab/>
            </w:r>
            <w:r w:rsidRPr="00B3443F">
              <w:rPr>
                <w:rStyle w:val="a6"/>
                <w:noProof/>
              </w:rPr>
              <w:t>Roaming</w:t>
            </w:r>
            <w:r>
              <w:rPr>
                <w:noProof/>
                <w:webHidden/>
              </w:rPr>
              <w:tab/>
            </w:r>
            <w:r>
              <w:rPr>
                <w:noProof/>
                <w:webHidden/>
              </w:rPr>
              <w:fldChar w:fldCharType="begin"/>
            </w:r>
            <w:r>
              <w:rPr>
                <w:noProof/>
                <w:webHidden/>
              </w:rPr>
              <w:instrText xml:space="preserve"> PAGEREF _Toc167452338 \h </w:instrText>
            </w:r>
            <w:r>
              <w:rPr>
                <w:noProof/>
                <w:webHidden/>
              </w:rPr>
            </w:r>
            <w:r>
              <w:rPr>
                <w:noProof/>
                <w:webHidden/>
              </w:rPr>
              <w:fldChar w:fldCharType="separate"/>
            </w:r>
            <w:r w:rsidR="002524CE">
              <w:rPr>
                <w:noProof/>
                <w:webHidden/>
              </w:rPr>
              <w:t>5</w:t>
            </w:r>
            <w:r>
              <w:rPr>
                <w:noProof/>
                <w:webHidden/>
              </w:rPr>
              <w:fldChar w:fldCharType="end"/>
            </w:r>
          </w:hyperlink>
        </w:p>
        <w:p w:rsidR="00D26909" w:rsidRDefault="00D2690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39" w:history="1">
            <w:r w:rsidRPr="00B3443F">
              <w:rPr>
                <w:rStyle w:val="a6"/>
                <w:noProof/>
              </w:rPr>
              <w:t>3.3</w:t>
            </w:r>
            <w:r>
              <w:rPr>
                <w:rFonts w:asciiTheme="minorHAnsi" w:hAnsiTheme="minorHAnsi" w:cstheme="minorBidi"/>
                <w:noProof/>
                <w:kern w:val="2"/>
                <w:sz w:val="21"/>
                <w:szCs w:val="22"/>
                <w:lang w:val="en-US" w:eastAsia="zh-CN"/>
              </w:rPr>
              <w:tab/>
            </w:r>
            <w:r w:rsidRPr="00B3443F">
              <w:rPr>
                <w:rStyle w:val="a6"/>
                <w:noProof/>
              </w:rPr>
              <w:t>Power save</w:t>
            </w:r>
            <w:r>
              <w:rPr>
                <w:noProof/>
                <w:webHidden/>
              </w:rPr>
              <w:tab/>
            </w:r>
            <w:r>
              <w:rPr>
                <w:noProof/>
                <w:webHidden/>
              </w:rPr>
              <w:fldChar w:fldCharType="begin"/>
            </w:r>
            <w:r>
              <w:rPr>
                <w:noProof/>
                <w:webHidden/>
              </w:rPr>
              <w:instrText xml:space="preserve"> PAGEREF _Toc167452339 \h </w:instrText>
            </w:r>
            <w:r>
              <w:rPr>
                <w:noProof/>
                <w:webHidden/>
              </w:rPr>
            </w:r>
            <w:r>
              <w:rPr>
                <w:noProof/>
                <w:webHidden/>
              </w:rPr>
              <w:fldChar w:fldCharType="separate"/>
            </w:r>
            <w:r w:rsidR="002524CE">
              <w:rPr>
                <w:noProof/>
                <w:webHidden/>
              </w:rPr>
              <w:t>5</w:t>
            </w:r>
            <w:r>
              <w:rPr>
                <w:noProof/>
                <w:webHidden/>
              </w:rPr>
              <w:fldChar w:fldCharType="end"/>
            </w:r>
          </w:hyperlink>
        </w:p>
        <w:p w:rsidR="00D26909" w:rsidRDefault="00D2690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40" w:history="1">
            <w:r w:rsidRPr="00B3443F">
              <w:rPr>
                <w:rStyle w:val="a6"/>
                <w:noProof/>
              </w:rPr>
              <w:t>3.4</w:t>
            </w:r>
            <w:r>
              <w:rPr>
                <w:rFonts w:asciiTheme="minorHAnsi" w:hAnsiTheme="minorHAnsi" w:cstheme="minorBidi"/>
                <w:noProof/>
                <w:kern w:val="2"/>
                <w:sz w:val="21"/>
                <w:szCs w:val="22"/>
                <w:lang w:val="en-US" w:eastAsia="zh-CN"/>
              </w:rPr>
              <w:tab/>
            </w:r>
            <w:r w:rsidRPr="00B3443F">
              <w:rPr>
                <w:rStyle w:val="a6"/>
                <w:noProof/>
              </w:rPr>
              <w:t>Non-primary channel access</w:t>
            </w:r>
            <w:r>
              <w:rPr>
                <w:noProof/>
                <w:webHidden/>
              </w:rPr>
              <w:tab/>
            </w:r>
            <w:r>
              <w:rPr>
                <w:noProof/>
                <w:webHidden/>
              </w:rPr>
              <w:fldChar w:fldCharType="begin"/>
            </w:r>
            <w:r>
              <w:rPr>
                <w:noProof/>
                <w:webHidden/>
              </w:rPr>
              <w:instrText xml:space="preserve"> PAGEREF _Toc167452340 \h </w:instrText>
            </w:r>
            <w:r>
              <w:rPr>
                <w:noProof/>
                <w:webHidden/>
              </w:rPr>
            </w:r>
            <w:r>
              <w:rPr>
                <w:noProof/>
                <w:webHidden/>
              </w:rPr>
              <w:fldChar w:fldCharType="separate"/>
            </w:r>
            <w:r w:rsidR="002524CE">
              <w:rPr>
                <w:noProof/>
                <w:webHidden/>
              </w:rPr>
              <w:t>5</w:t>
            </w:r>
            <w:r>
              <w:rPr>
                <w:noProof/>
                <w:webHidden/>
              </w:rPr>
              <w:fldChar w:fldCharType="end"/>
            </w:r>
          </w:hyperlink>
        </w:p>
        <w:p w:rsidR="00D26909" w:rsidRDefault="00D2690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41" w:history="1">
            <w:r w:rsidRPr="00B3443F">
              <w:rPr>
                <w:rStyle w:val="a6"/>
                <w:noProof/>
              </w:rPr>
              <w:t>3.5</w:t>
            </w:r>
            <w:r>
              <w:rPr>
                <w:rFonts w:asciiTheme="minorHAnsi" w:hAnsiTheme="minorHAnsi" w:cstheme="minorBidi"/>
                <w:noProof/>
                <w:kern w:val="2"/>
                <w:sz w:val="21"/>
                <w:szCs w:val="22"/>
                <w:lang w:val="en-US" w:eastAsia="zh-CN"/>
              </w:rPr>
              <w:tab/>
            </w:r>
            <w:r w:rsidRPr="00B3443F">
              <w:rPr>
                <w:rStyle w:val="a6"/>
                <w:noProof/>
              </w:rPr>
              <w:t>Buffer status report</w:t>
            </w:r>
            <w:r>
              <w:rPr>
                <w:noProof/>
                <w:webHidden/>
              </w:rPr>
              <w:tab/>
            </w:r>
            <w:r>
              <w:rPr>
                <w:noProof/>
                <w:webHidden/>
              </w:rPr>
              <w:fldChar w:fldCharType="begin"/>
            </w:r>
            <w:r>
              <w:rPr>
                <w:noProof/>
                <w:webHidden/>
              </w:rPr>
              <w:instrText xml:space="preserve"> PAGEREF _Toc167452341 \h </w:instrText>
            </w:r>
            <w:r>
              <w:rPr>
                <w:noProof/>
                <w:webHidden/>
              </w:rPr>
            </w:r>
            <w:r>
              <w:rPr>
                <w:noProof/>
                <w:webHidden/>
              </w:rPr>
              <w:fldChar w:fldCharType="separate"/>
            </w:r>
            <w:r w:rsidR="002524CE">
              <w:rPr>
                <w:noProof/>
                <w:webHidden/>
              </w:rPr>
              <w:t>6</w:t>
            </w:r>
            <w:r>
              <w:rPr>
                <w:noProof/>
                <w:webHidden/>
              </w:rPr>
              <w:fldChar w:fldCharType="end"/>
            </w:r>
          </w:hyperlink>
        </w:p>
        <w:p w:rsidR="00D26909" w:rsidRDefault="00D2690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42" w:history="1">
            <w:r w:rsidRPr="00B3443F">
              <w:rPr>
                <w:rStyle w:val="a6"/>
                <w:noProof/>
              </w:rPr>
              <w:t>3.6</w:t>
            </w:r>
            <w:r>
              <w:rPr>
                <w:rFonts w:asciiTheme="minorHAnsi" w:hAnsiTheme="minorHAnsi" w:cstheme="minorBidi"/>
                <w:noProof/>
                <w:kern w:val="2"/>
                <w:sz w:val="21"/>
                <w:szCs w:val="22"/>
                <w:lang w:val="en-US" w:eastAsia="zh-CN"/>
              </w:rPr>
              <w:tab/>
            </w:r>
            <w:r w:rsidRPr="00B3443F">
              <w:rPr>
                <w:rStyle w:val="a6"/>
                <w:noProof/>
              </w:rPr>
              <w:t>MAC feature #6</w:t>
            </w:r>
            <w:r>
              <w:rPr>
                <w:noProof/>
                <w:webHidden/>
              </w:rPr>
              <w:tab/>
            </w:r>
            <w:r>
              <w:rPr>
                <w:noProof/>
                <w:webHidden/>
              </w:rPr>
              <w:fldChar w:fldCharType="begin"/>
            </w:r>
            <w:r>
              <w:rPr>
                <w:noProof/>
                <w:webHidden/>
              </w:rPr>
              <w:instrText xml:space="preserve"> PAGEREF _Toc167452342 \h </w:instrText>
            </w:r>
            <w:r>
              <w:rPr>
                <w:noProof/>
                <w:webHidden/>
              </w:rPr>
            </w:r>
            <w:r>
              <w:rPr>
                <w:noProof/>
                <w:webHidden/>
              </w:rPr>
              <w:fldChar w:fldCharType="separate"/>
            </w:r>
            <w:r w:rsidR="002524CE">
              <w:rPr>
                <w:noProof/>
                <w:webHidden/>
              </w:rPr>
              <w:t>6</w:t>
            </w:r>
            <w:r>
              <w:rPr>
                <w:noProof/>
                <w:webHidden/>
              </w:rPr>
              <w:fldChar w:fldCharType="end"/>
            </w:r>
          </w:hyperlink>
        </w:p>
        <w:p w:rsidR="00D26909" w:rsidRDefault="00D26909">
          <w:pPr>
            <w:pStyle w:val="TOC1"/>
            <w:tabs>
              <w:tab w:val="left" w:pos="840"/>
              <w:tab w:val="right" w:leader="dot" w:pos="9350"/>
            </w:tabs>
            <w:rPr>
              <w:rFonts w:asciiTheme="minorHAnsi" w:hAnsiTheme="minorHAnsi" w:cstheme="minorBidi"/>
              <w:noProof/>
              <w:kern w:val="2"/>
              <w:sz w:val="21"/>
              <w:szCs w:val="22"/>
              <w:lang w:val="en-US" w:eastAsia="zh-CN"/>
            </w:rPr>
          </w:pPr>
          <w:hyperlink w:anchor="_Toc167452343" w:history="1">
            <w:r w:rsidRPr="00B3443F">
              <w:rPr>
                <w:rStyle w:val="a6"/>
                <w:noProof/>
              </w:rPr>
              <w:t>4.</w:t>
            </w:r>
            <w:r>
              <w:rPr>
                <w:rFonts w:asciiTheme="minorHAnsi" w:hAnsiTheme="minorHAnsi" w:cstheme="minorBidi"/>
                <w:noProof/>
                <w:kern w:val="2"/>
                <w:sz w:val="21"/>
                <w:szCs w:val="22"/>
                <w:lang w:val="en-US" w:eastAsia="zh-CN"/>
              </w:rPr>
              <w:tab/>
            </w:r>
            <w:r w:rsidRPr="00B3443F">
              <w:rPr>
                <w:rStyle w:val="a6"/>
                <w:noProof/>
              </w:rPr>
              <w:t>Frame format</w:t>
            </w:r>
            <w:r>
              <w:rPr>
                <w:noProof/>
                <w:webHidden/>
              </w:rPr>
              <w:tab/>
            </w:r>
            <w:r>
              <w:rPr>
                <w:noProof/>
                <w:webHidden/>
              </w:rPr>
              <w:fldChar w:fldCharType="begin"/>
            </w:r>
            <w:r>
              <w:rPr>
                <w:noProof/>
                <w:webHidden/>
              </w:rPr>
              <w:instrText xml:space="preserve"> PAGEREF _Toc167452343 \h </w:instrText>
            </w:r>
            <w:r>
              <w:rPr>
                <w:noProof/>
                <w:webHidden/>
              </w:rPr>
            </w:r>
            <w:r>
              <w:rPr>
                <w:noProof/>
                <w:webHidden/>
              </w:rPr>
              <w:fldChar w:fldCharType="separate"/>
            </w:r>
            <w:r w:rsidR="002524CE">
              <w:rPr>
                <w:noProof/>
                <w:webHidden/>
              </w:rPr>
              <w:t>6</w:t>
            </w:r>
            <w:r>
              <w:rPr>
                <w:noProof/>
                <w:webHidden/>
              </w:rPr>
              <w:fldChar w:fldCharType="end"/>
            </w:r>
          </w:hyperlink>
        </w:p>
        <w:p w:rsidR="00D26909" w:rsidRDefault="00D2690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45" w:history="1">
            <w:r w:rsidRPr="00B3443F">
              <w:rPr>
                <w:rStyle w:val="a6"/>
                <w:noProof/>
              </w:rPr>
              <w:t>4.1</w:t>
            </w:r>
            <w:r>
              <w:rPr>
                <w:rFonts w:asciiTheme="minorHAnsi" w:hAnsiTheme="minorHAnsi" w:cstheme="minorBidi"/>
                <w:noProof/>
                <w:kern w:val="2"/>
                <w:sz w:val="21"/>
                <w:szCs w:val="22"/>
                <w:lang w:val="en-US" w:eastAsia="zh-CN"/>
              </w:rPr>
              <w:tab/>
            </w:r>
            <w:r w:rsidRPr="00B3443F">
              <w:rPr>
                <w:rStyle w:val="a6"/>
                <w:noProof/>
              </w:rPr>
              <w:t>General</w:t>
            </w:r>
            <w:r>
              <w:rPr>
                <w:noProof/>
                <w:webHidden/>
              </w:rPr>
              <w:tab/>
            </w:r>
            <w:r>
              <w:rPr>
                <w:noProof/>
                <w:webHidden/>
              </w:rPr>
              <w:fldChar w:fldCharType="begin"/>
            </w:r>
            <w:r>
              <w:rPr>
                <w:noProof/>
                <w:webHidden/>
              </w:rPr>
              <w:instrText xml:space="preserve"> PAGEREF _Toc167452345 \h </w:instrText>
            </w:r>
            <w:r>
              <w:rPr>
                <w:noProof/>
                <w:webHidden/>
              </w:rPr>
            </w:r>
            <w:r>
              <w:rPr>
                <w:noProof/>
                <w:webHidden/>
              </w:rPr>
              <w:fldChar w:fldCharType="separate"/>
            </w:r>
            <w:r w:rsidR="002524CE">
              <w:rPr>
                <w:noProof/>
                <w:webHidden/>
              </w:rPr>
              <w:t>6</w:t>
            </w:r>
            <w:r>
              <w:rPr>
                <w:noProof/>
                <w:webHidden/>
              </w:rPr>
              <w:fldChar w:fldCharType="end"/>
            </w:r>
          </w:hyperlink>
        </w:p>
        <w:p w:rsidR="00D26909" w:rsidRDefault="00D26909">
          <w:pPr>
            <w:pStyle w:val="TOC2"/>
            <w:tabs>
              <w:tab w:val="left" w:pos="840"/>
              <w:tab w:val="right" w:leader="dot" w:pos="9350"/>
            </w:tabs>
            <w:rPr>
              <w:rFonts w:asciiTheme="minorHAnsi" w:hAnsiTheme="minorHAnsi" w:cstheme="minorBidi"/>
              <w:noProof/>
              <w:kern w:val="2"/>
              <w:sz w:val="21"/>
              <w:szCs w:val="22"/>
              <w:lang w:val="en-US" w:eastAsia="zh-CN"/>
            </w:rPr>
          </w:pPr>
          <w:hyperlink w:anchor="_Toc167452346" w:history="1">
            <w:r w:rsidRPr="00B3443F">
              <w:rPr>
                <w:rStyle w:val="a6"/>
                <w:noProof/>
              </w:rPr>
              <w:t>4.2</w:t>
            </w:r>
            <w:r>
              <w:rPr>
                <w:rFonts w:asciiTheme="minorHAnsi" w:hAnsiTheme="minorHAnsi" w:cstheme="minorBidi"/>
                <w:noProof/>
                <w:kern w:val="2"/>
                <w:sz w:val="21"/>
                <w:szCs w:val="22"/>
                <w:lang w:val="en-US" w:eastAsia="zh-CN"/>
              </w:rPr>
              <w:tab/>
            </w:r>
            <w:r w:rsidRPr="00B3443F">
              <w:rPr>
                <w:rStyle w:val="a6"/>
                <w:noProof/>
              </w:rPr>
              <w:t>Field #1</w:t>
            </w:r>
            <w:r>
              <w:rPr>
                <w:noProof/>
                <w:webHidden/>
              </w:rPr>
              <w:tab/>
            </w:r>
            <w:r>
              <w:rPr>
                <w:noProof/>
                <w:webHidden/>
              </w:rPr>
              <w:fldChar w:fldCharType="begin"/>
            </w:r>
            <w:r>
              <w:rPr>
                <w:noProof/>
                <w:webHidden/>
              </w:rPr>
              <w:instrText xml:space="preserve"> PAGEREF _Toc167452346 \h </w:instrText>
            </w:r>
            <w:r>
              <w:rPr>
                <w:noProof/>
                <w:webHidden/>
              </w:rPr>
            </w:r>
            <w:r>
              <w:rPr>
                <w:noProof/>
                <w:webHidden/>
              </w:rPr>
              <w:fldChar w:fldCharType="separate"/>
            </w:r>
            <w:r w:rsidR="002524CE">
              <w:rPr>
                <w:noProof/>
                <w:webHidden/>
              </w:rPr>
              <w:t>6</w:t>
            </w:r>
            <w:r>
              <w:rPr>
                <w:noProof/>
                <w:webHidden/>
              </w:rPr>
              <w:fldChar w:fldCharType="end"/>
            </w:r>
          </w:hyperlink>
        </w:p>
        <w:p w:rsidR="00D26909" w:rsidRDefault="00D26909">
          <w:pPr>
            <w:pStyle w:val="TOC1"/>
            <w:tabs>
              <w:tab w:val="left" w:pos="840"/>
              <w:tab w:val="right" w:leader="dot" w:pos="9350"/>
            </w:tabs>
            <w:rPr>
              <w:rFonts w:asciiTheme="minorHAnsi" w:hAnsiTheme="minorHAnsi" w:cstheme="minorBidi"/>
              <w:noProof/>
              <w:kern w:val="2"/>
              <w:sz w:val="21"/>
              <w:szCs w:val="22"/>
              <w:lang w:val="en-US" w:eastAsia="zh-CN"/>
            </w:rPr>
          </w:pPr>
          <w:hyperlink w:anchor="_Toc167452347" w:history="1">
            <w:r w:rsidRPr="00B3443F">
              <w:rPr>
                <w:rStyle w:val="a6"/>
                <w:noProof/>
              </w:rPr>
              <w:t>5.</w:t>
            </w:r>
            <w:r>
              <w:rPr>
                <w:rFonts w:asciiTheme="minorHAnsi" w:hAnsiTheme="minorHAnsi" w:cstheme="minorBidi"/>
                <w:noProof/>
                <w:kern w:val="2"/>
                <w:sz w:val="21"/>
                <w:szCs w:val="22"/>
                <w:lang w:val="en-US" w:eastAsia="zh-CN"/>
              </w:rPr>
              <w:tab/>
            </w:r>
            <w:r w:rsidRPr="00B3443F">
              <w:rPr>
                <w:rStyle w:val="a6"/>
                <w:noProof/>
              </w:rPr>
              <w:t>References</w:t>
            </w:r>
            <w:r>
              <w:rPr>
                <w:noProof/>
                <w:webHidden/>
              </w:rPr>
              <w:tab/>
            </w:r>
            <w:r>
              <w:rPr>
                <w:noProof/>
                <w:webHidden/>
              </w:rPr>
              <w:fldChar w:fldCharType="begin"/>
            </w:r>
            <w:r>
              <w:rPr>
                <w:noProof/>
                <w:webHidden/>
              </w:rPr>
              <w:instrText xml:space="preserve"> PAGEREF _Toc167452347 \h </w:instrText>
            </w:r>
            <w:r>
              <w:rPr>
                <w:noProof/>
                <w:webHidden/>
              </w:rPr>
            </w:r>
            <w:r>
              <w:rPr>
                <w:noProof/>
                <w:webHidden/>
              </w:rPr>
              <w:fldChar w:fldCharType="separate"/>
            </w:r>
            <w:r w:rsidR="002524CE">
              <w:rPr>
                <w:noProof/>
                <w:webHidden/>
              </w:rPr>
              <w:t>6</w:t>
            </w:r>
            <w:r>
              <w:rPr>
                <w:noProof/>
                <w:webHidden/>
              </w:rPr>
              <w:fldChar w:fldCharType="end"/>
            </w:r>
          </w:hyperlink>
        </w:p>
        <w:p w:rsidR="00F04D2B" w:rsidRDefault="00F04D2B">
          <w:r>
            <w:rPr>
              <w:b/>
              <w:bCs/>
              <w:noProof/>
            </w:rPr>
            <w:fldChar w:fldCharType="end"/>
          </w:r>
        </w:p>
      </w:sdtContent>
    </w:sdt>
    <w:p w:rsidR="0020305D" w:rsidRDefault="0020305D">
      <w:pPr>
        <w:rPr>
          <w:rFonts w:ascii="Arial" w:hAnsi="Arial"/>
          <w:b/>
          <w:sz w:val="32"/>
          <w:u w:val="single"/>
        </w:rPr>
      </w:pPr>
      <w:r>
        <w:br w:type="page"/>
      </w:r>
    </w:p>
    <w:p w:rsidR="0089289E" w:rsidRPr="0020305D" w:rsidRDefault="0089289E" w:rsidP="0020305D">
      <w:pPr>
        <w:pStyle w:val="1"/>
        <w:numPr>
          <w:ilvl w:val="0"/>
          <w:numId w:val="7"/>
        </w:numPr>
        <w:tabs>
          <w:tab w:val="left" w:pos="450"/>
        </w:tabs>
        <w:ind w:left="0" w:firstLine="0"/>
        <w:rPr>
          <w:u w:val="none"/>
        </w:rPr>
      </w:pPr>
      <w:bookmarkStart w:id="2" w:name="_Toc167452323"/>
      <w:r w:rsidRPr="0020305D">
        <w:rPr>
          <w:u w:val="none"/>
        </w:rPr>
        <w:lastRenderedPageBreak/>
        <w:t>Abbreviations and acronyms</w:t>
      </w:r>
      <w:bookmarkEnd w:id="2"/>
    </w:p>
    <w:p w:rsidR="0089289E" w:rsidRDefault="0089289E" w:rsidP="0089289E"/>
    <w:p w:rsidR="009A0B19" w:rsidRDefault="009A0B19" w:rsidP="0089289E">
      <w:pPr>
        <w:rPr>
          <w:lang w:eastAsia="zh-CN"/>
        </w:rPr>
      </w:pPr>
      <w:r>
        <w:rPr>
          <w:rFonts w:hint="eastAsia"/>
          <w:lang w:eastAsia="zh-CN"/>
        </w:rPr>
        <w:t>A</w:t>
      </w:r>
      <w:r>
        <w:rPr>
          <w:lang w:eastAsia="zh-CN"/>
        </w:rPr>
        <w:t>P</w:t>
      </w:r>
      <w:r>
        <w:rPr>
          <w:lang w:eastAsia="zh-CN"/>
        </w:rPr>
        <w:tab/>
        <w:t>access point</w:t>
      </w:r>
    </w:p>
    <w:p w:rsidR="00C77634" w:rsidRDefault="00C77634" w:rsidP="0089289E">
      <w:pPr>
        <w:rPr>
          <w:rFonts w:hint="eastAsia"/>
          <w:lang w:eastAsia="zh-CN"/>
        </w:rPr>
      </w:pPr>
      <w:r>
        <w:rPr>
          <w:rFonts w:hint="eastAsia"/>
          <w:lang w:eastAsia="zh-CN"/>
        </w:rPr>
        <w:t>B</w:t>
      </w:r>
      <w:r>
        <w:rPr>
          <w:lang w:eastAsia="zh-CN"/>
        </w:rPr>
        <w:t>SS</w:t>
      </w:r>
      <w:r>
        <w:rPr>
          <w:lang w:eastAsia="zh-CN"/>
        </w:rPr>
        <w:tab/>
        <w:t>basic service set</w:t>
      </w:r>
    </w:p>
    <w:p w:rsidR="006A5B26" w:rsidRDefault="006A5B26" w:rsidP="0089289E">
      <w:pPr>
        <w:rPr>
          <w:lang w:eastAsia="zh-CN"/>
        </w:rPr>
      </w:pPr>
      <w:r>
        <w:rPr>
          <w:rFonts w:hint="eastAsia"/>
          <w:lang w:eastAsia="zh-CN"/>
        </w:rPr>
        <w:t>B</w:t>
      </w:r>
      <w:r>
        <w:rPr>
          <w:lang w:eastAsia="zh-CN"/>
        </w:rPr>
        <w:t>W</w:t>
      </w:r>
      <w:r>
        <w:rPr>
          <w:lang w:eastAsia="zh-CN"/>
        </w:rPr>
        <w:tab/>
        <w:t>bandwidth</w:t>
      </w:r>
    </w:p>
    <w:p w:rsidR="008705FB" w:rsidRDefault="008705FB" w:rsidP="0089289E">
      <w:pPr>
        <w:rPr>
          <w:lang w:eastAsia="zh-CN"/>
        </w:rPr>
      </w:pPr>
      <w:r>
        <w:rPr>
          <w:rFonts w:hint="eastAsia"/>
          <w:lang w:eastAsia="zh-CN"/>
        </w:rPr>
        <w:t>C</w:t>
      </w:r>
      <w:r>
        <w:rPr>
          <w:lang w:eastAsia="zh-CN"/>
        </w:rPr>
        <w:t>SD</w:t>
      </w:r>
      <w:r>
        <w:rPr>
          <w:lang w:eastAsia="zh-CN"/>
        </w:rPr>
        <w:tab/>
      </w:r>
      <w:r w:rsidRPr="008705FB">
        <w:rPr>
          <w:lang w:eastAsia="zh-CN"/>
        </w:rPr>
        <w:t>cyclic shift diversity</w:t>
      </w:r>
    </w:p>
    <w:p w:rsidR="000B23B9" w:rsidRDefault="000B23B9" w:rsidP="0089289E">
      <w:pPr>
        <w:rPr>
          <w:lang w:eastAsia="zh-CN"/>
        </w:rPr>
      </w:pPr>
      <w:r>
        <w:rPr>
          <w:rFonts w:hint="eastAsia"/>
          <w:lang w:eastAsia="zh-CN"/>
        </w:rPr>
        <w:t>D</w:t>
      </w:r>
      <w:r>
        <w:rPr>
          <w:lang w:eastAsia="zh-CN"/>
        </w:rPr>
        <w:t>RU</w:t>
      </w:r>
      <w:r>
        <w:rPr>
          <w:lang w:eastAsia="zh-CN"/>
        </w:rPr>
        <w:tab/>
      </w:r>
      <w:r w:rsidR="00754581">
        <w:rPr>
          <w:lang w:eastAsia="zh-CN"/>
        </w:rPr>
        <w:t>d</w:t>
      </w:r>
      <w:r w:rsidRPr="000B23B9">
        <w:rPr>
          <w:lang w:eastAsia="zh-CN"/>
        </w:rPr>
        <w:t>istributed</w:t>
      </w:r>
      <w:r w:rsidR="003B1181">
        <w:rPr>
          <w:lang w:eastAsia="zh-CN"/>
        </w:rPr>
        <w:t xml:space="preserve"> </w:t>
      </w:r>
      <w:r w:rsidRPr="000B23B9">
        <w:rPr>
          <w:lang w:eastAsia="zh-CN"/>
        </w:rPr>
        <w:t>tone RU</w:t>
      </w:r>
    </w:p>
    <w:p w:rsidR="008B06BD" w:rsidRDefault="008B06BD" w:rsidP="0089289E">
      <w:pPr>
        <w:rPr>
          <w:rFonts w:hint="eastAsia"/>
          <w:lang w:eastAsia="zh-CN"/>
        </w:rPr>
      </w:pPr>
      <w:r>
        <w:rPr>
          <w:rFonts w:hint="eastAsia"/>
          <w:lang w:eastAsia="zh-CN"/>
        </w:rPr>
        <w:t>F</w:t>
      </w:r>
      <w:r>
        <w:rPr>
          <w:lang w:eastAsia="zh-CN"/>
        </w:rPr>
        <w:t>CS</w:t>
      </w:r>
      <w:r>
        <w:rPr>
          <w:lang w:eastAsia="zh-CN"/>
        </w:rPr>
        <w:tab/>
      </w:r>
      <w:r w:rsidRPr="008B06BD">
        <w:rPr>
          <w:lang w:eastAsia="zh-CN"/>
        </w:rPr>
        <w:t>frame check sequence</w:t>
      </w:r>
    </w:p>
    <w:p w:rsidR="00C77634" w:rsidRDefault="00C77634" w:rsidP="00C77634">
      <w:pPr>
        <w:rPr>
          <w:lang w:eastAsia="zh-CN"/>
        </w:rPr>
      </w:pPr>
      <w:r>
        <w:rPr>
          <w:rFonts w:hint="eastAsia"/>
          <w:lang w:eastAsia="zh-CN"/>
        </w:rPr>
        <w:t>M</w:t>
      </w:r>
      <w:r>
        <w:rPr>
          <w:lang w:eastAsia="zh-CN"/>
        </w:rPr>
        <w:t>AC    m</w:t>
      </w:r>
      <w:r w:rsidRPr="00C12E01">
        <w:rPr>
          <w:lang w:eastAsia="zh-CN"/>
        </w:rPr>
        <w:t>edium access control</w:t>
      </w:r>
    </w:p>
    <w:p w:rsidR="009A0B19" w:rsidRDefault="009A0B19" w:rsidP="0089289E">
      <w:pPr>
        <w:rPr>
          <w:lang w:eastAsia="zh-CN"/>
        </w:rPr>
      </w:pPr>
      <w:r>
        <w:rPr>
          <w:rFonts w:hint="eastAsia"/>
          <w:lang w:eastAsia="zh-CN"/>
        </w:rPr>
        <w:t>M</w:t>
      </w:r>
      <w:r>
        <w:rPr>
          <w:lang w:eastAsia="zh-CN"/>
        </w:rPr>
        <w:t>CS</w:t>
      </w:r>
      <w:r>
        <w:rPr>
          <w:lang w:eastAsia="zh-CN"/>
        </w:rPr>
        <w:tab/>
      </w:r>
      <w:r w:rsidRPr="009A0B19">
        <w:rPr>
          <w:lang w:eastAsia="zh-CN"/>
        </w:rPr>
        <w:t>modulation and coding scheme</w:t>
      </w:r>
    </w:p>
    <w:p w:rsidR="00754581" w:rsidRDefault="00754581" w:rsidP="0089289E">
      <w:pPr>
        <w:rPr>
          <w:lang w:eastAsia="zh-CN"/>
        </w:rPr>
      </w:pPr>
      <w:r>
        <w:rPr>
          <w:rFonts w:hint="eastAsia"/>
          <w:lang w:eastAsia="zh-CN"/>
        </w:rPr>
        <w:t>M</w:t>
      </w:r>
      <w:r>
        <w:rPr>
          <w:lang w:eastAsia="zh-CN"/>
        </w:rPr>
        <w:t>LD</w:t>
      </w:r>
      <w:r>
        <w:rPr>
          <w:lang w:eastAsia="zh-CN"/>
        </w:rPr>
        <w:tab/>
      </w:r>
      <w:r w:rsidRPr="00754581">
        <w:rPr>
          <w:lang w:eastAsia="zh-CN"/>
        </w:rPr>
        <w:t>multi-link device</w:t>
      </w:r>
    </w:p>
    <w:p w:rsidR="00C77634" w:rsidRDefault="00C77634" w:rsidP="0089289E">
      <w:pPr>
        <w:rPr>
          <w:rFonts w:ascii="TimesNewRoman" w:eastAsia="TimesNewRoman" w:cs="TimesNewRoman"/>
          <w:sz w:val="20"/>
          <w:lang w:val="en-US"/>
        </w:rPr>
      </w:pPr>
      <w:r>
        <w:rPr>
          <w:rFonts w:hint="eastAsia"/>
          <w:lang w:eastAsia="zh-CN"/>
        </w:rPr>
        <w:t>N</w:t>
      </w:r>
      <w:r>
        <w:rPr>
          <w:lang w:eastAsia="zh-CN"/>
        </w:rPr>
        <w:t>AV</w:t>
      </w:r>
      <w:r>
        <w:rPr>
          <w:lang w:eastAsia="zh-CN"/>
        </w:rPr>
        <w:tab/>
      </w:r>
      <w:r>
        <w:rPr>
          <w:rFonts w:ascii="TimesNewRoman" w:eastAsia="TimesNewRoman" w:cs="TimesNewRoman"/>
          <w:sz w:val="20"/>
          <w:lang w:val="en-US"/>
        </w:rPr>
        <w:t>network allocation vector</w:t>
      </w:r>
    </w:p>
    <w:p w:rsidR="00C77634" w:rsidRDefault="00C77634" w:rsidP="0089289E">
      <w:pPr>
        <w:rPr>
          <w:rFonts w:hint="eastAsia"/>
          <w:lang w:eastAsia="zh-CN"/>
        </w:rPr>
      </w:pPr>
      <w:r>
        <w:rPr>
          <w:rFonts w:hint="eastAsia"/>
          <w:lang w:eastAsia="zh-CN"/>
        </w:rPr>
        <w:t>N</w:t>
      </w:r>
      <w:r>
        <w:rPr>
          <w:lang w:eastAsia="zh-CN"/>
        </w:rPr>
        <w:t>PCA</w:t>
      </w:r>
      <w:r>
        <w:rPr>
          <w:lang w:eastAsia="zh-CN"/>
        </w:rPr>
        <w:tab/>
        <w:t>non-primary channel access</w:t>
      </w:r>
    </w:p>
    <w:p w:rsidR="00C77634" w:rsidRDefault="00C77634" w:rsidP="00C77634">
      <w:pPr>
        <w:rPr>
          <w:rFonts w:hint="eastAsia"/>
          <w:lang w:eastAsia="zh-CN"/>
        </w:rPr>
      </w:pPr>
      <w:r>
        <w:rPr>
          <w:rFonts w:hint="eastAsia"/>
          <w:lang w:eastAsia="zh-CN"/>
        </w:rPr>
        <w:t>O</w:t>
      </w:r>
      <w:r>
        <w:rPr>
          <w:lang w:eastAsia="zh-CN"/>
        </w:rPr>
        <w:t>BSS</w:t>
      </w:r>
      <w:r>
        <w:rPr>
          <w:lang w:eastAsia="zh-CN"/>
        </w:rPr>
        <w:tab/>
      </w:r>
      <w:r w:rsidRPr="00C77634">
        <w:rPr>
          <w:lang w:eastAsia="zh-CN"/>
        </w:rPr>
        <w:t>overlapping basic service set</w:t>
      </w:r>
    </w:p>
    <w:p w:rsidR="00C77634" w:rsidRDefault="00C77634" w:rsidP="00C77634">
      <w:pPr>
        <w:rPr>
          <w:rFonts w:hint="eastAsia"/>
          <w:lang w:eastAsia="zh-CN"/>
        </w:rPr>
      </w:pPr>
      <w:r>
        <w:rPr>
          <w:rFonts w:hint="eastAsia"/>
          <w:lang w:eastAsia="zh-CN"/>
        </w:rPr>
        <w:t>O</w:t>
      </w:r>
      <w:r>
        <w:rPr>
          <w:lang w:eastAsia="zh-CN"/>
        </w:rPr>
        <w:t xml:space="preserve">FDMA </w:t>
      </w:r>
      <w:r w:rsidRPr="000B73A8">
        <w:rPr>
          <w:lang w:eastAsia="zh-CN"/>
        </w:rPr>
        <w:t>orthogonal frequency division multiple access</w:t>
      </w:r>
    </w:p>
    <w:p w:rsidR="00CF69AE" w:rsidRDefault="00CF69AE" w:rsidP="0089289E">
      <w:r>
        <w:t>PHY</w:t>
      </w:r>
      <w:r>
        <w:tab/>
      </w:r>
      <w:r w:rsidR="00754581">
        <w:t>p</w:t>
      </w:r>
      <w:r>
        <w:t>hysical layer</w:t>
      </w:r>
    </w:p>
    <w:p w:rsidR="008705FB" w:rsidRDefault="008705FB" w:rsidP="0089289E">
      <w:pPr>
        <w:rPr>
          <w:rFonts w:hint="eastAsia"/>
          <w:lang w:eastAsia="zh-CN"/>
        </w:rPr>
      </w:pPr>
      <w:r>
        <w:rPr>
          <w:rFonts w:hint="eastAsia"/>
          <w:lang w:eastAsia="zh-CN"/>
        </w:rPr>
        <w:t>P</w:t>
      </w:r>
      <w:r>
        <w:rPr>
          <w:lang w:eastAsia="zh-CN"/>
        </w:rPr>
        <w:t>PDU</w:t>
      </w:r>
      <w:r>
        <w:rPr>
          <w:lang w:eastAsia="zh-CN"/>
        </w:rPr>
        <w:tab/>
      </w:r>
      <w:r w:rsidRPr="008705FB">
        <w:rPr>
          <w:lang w:eastAsia="zh-CN"/>
        </w:rPr>
        <w:t>physical layer (PHY) protocol data unit</w:t>
      </w:r>
    </w:p>
    <w:p w:rsidR="00D448FA" w:rsidRDefault="00D448FA" w:rsidP="0089289E">
      <w:pPr>
        <w:rPr>
          <w:lang w:eastAsia="zh-CN"/>
        </w:rPr>
      </w:pPr>
      <w:r>
        <w:rPr>
          <w:rFonts w:hint="eastAsia"/>
          <w:lang w:eastAsia="zh-CN"/>
        </w:rPr>
        <w:t>R</w:t>
      </w:r>
      <w:r>
        <w:rPr>
          <w:lang w:eastAsia="zh-CN"/>
        </w:rPr>
        <w:t>RU</w:t>
      </w:r>
      <w:r>
        <w:rPr>
          <w:lang w:eastAsia="zh-CN"/>
        </w:rPr>
        <w:tab/>
        <w:t>regular RU</w:t>
      </w:r>
    </w:p>
    <w:p w:rsidR="00405C48" w:rsidRDefault="00405C48" w:rsidP="0089289E">
      <w:pPr>
        <w:rPr>
          <w:rFonts w:hint="eastAsia"/>
          <w:lang w:eastAsia="zh-CN"/>
        </w:rPr>
      </w:pPr>
      <w:r>
        <w:rPr>
          <w:rFonts w:hint="eastAsia"/>
          <w:lang w:eastAsia="zh-CN"/>
        </w:rPr>
        <w:t>R</w:t>
      </w:r>
      <w:r>
        <w:rPr>
          <w:lang w:eastAsia="zh-CN"/>
        </w:rPr>
        <w:t>U</w:t>
      </w:r>
      <w:r>
        <w:rPr>
          <w:lang w:eastAsia="zh-CN"/>
        </w:rPr>
        <w:tab/>
        <w:t>resource unit</w:t>
      </w:r>
    </w:p>
    <w:p w:rsidR="006A5B26" w:rsidRDefault="006A5B26" w:rsidP="0089289E">
      <w:pPr>
        <w:rPr>
          <w:lang w:eastAsia="zh-CN"/>
        </w:rPr>
      </w:pPr>
      <w:r>
        <w:rPr>
          <w:rFonts w:hint="eastAsia"/>
          <w:lang w:eastAsia="zh-CN"/>
        </w:rPr>
        <w:t>S</w:t>
      </w:r>
      <w:r>
        <w:rPr>
          <w:lang w:eastAsia="zh-CN"/>
        </w:rPr>
        <w:t>S</w:t>
      </w:r>
      <w:r>
        <w:rPr>
          <w:lang w:eastAsia="zh-CN"/>
        </w:rPr>
        <w:tab/>
        <w:t>spatial stream</w:t>
      </w:r>
    </w:p>
    <w:p w:rsidR="006020D6" w:rsidRDefault="006020D6" w:rsidP="0089289E">
      <w:pPr>
        <w:rPr>
          <w:lang w:eastAsia="zh-CN"/>
        </w:rPr>
      </w:pPr>
      <w:r>
        <w:rPr>
          <w:rFonts w:hint="eastAsia"/>
          <w:lang w:eastAsia="zh-CN"/>
        </w:rPr>
        <w:t>S</w:t>
      </w:r>
      <w:r>
        <w:rPr>
          <w:lang w:eastAsia="zh-CN"/>
        </w:rPr>
        <w:t>TA</w:t>
      </w:r>
      <w:r>
        <w:rPr>
          <w:lang w:eastAsia="zh-CN"/>
        </w:rPr>
        <w:tab/>
        <w:t>station</w:t>
      </w:r>
    </w:p>
    <w:p w:rsidR="009A0B19" w:rsidRDefault="009A0B19" w:rsidP="0089289E">
      <w:pPr>
        <w:rPr>
          <w:rFonts w:hint="eastAsia"/>
          <w:lang w:eastAsia="zh-CN"/>
        </w:rPr>
      </w:pPr>
      <w:r>
        <w:rPr>
          <w:rFonts w:hint="eastAsia"/>
          <w:lang w:eastAsia="zh-CN"/>
        </w:rPr>
        <w:t>S</w:t>
      </w:r>
      <w:r>
        <w:rPr>
          <w:lang w:eastAsia="zh-CN"/>
        </w:rPr>
        <w:t>TF</w:t>
      </w:r>
      <w:r>
        <w:rPr>
          <w:lang w:eastAsia="zh-CN"/>
        </w:rPr>
        <w:tab/>
        <w:t>short training field</w:t>
      </w:r>
    </w:p>
    <w:p w:rsidR="00C46217" w:rsidRDefault="00C46217" w:rsidP="0089289E">
      <w:pPr>
        <w:rPr>
          <w:lang w:eastAsia="zh-CN"/>
        </w:rPr>
      </w:pPr>
      <w:r>
        <w:rPr>
          <w:rFonts w:hint="eastAsia"/>
          <w:lang w:eastAsia="zh-CN"/>
        </w:rPr>
        <w:t>T</w:t>
      </w:r>
      <w:r>
        <w:rPr>
          <w:lang w:eastAsia="zh-CN"/>
        </w:rPr>
        <w:t>B</w:t>
      </w:r>
      <w:r>
        <w:rPr>
          <w:lang w:eastAsia="zh-CN"/>
        </w:rPr>
        <w:tab/>
      </w:r>
      <w:r w:rsidR="00754581">
        <w:rPr>
          <w:lang w:eastAsia="zh-CN"/>
        </w:rPr>
        <w:t>t</w:t>
      </w:r>
      <w:r>
        <w:rPr>
          <w:lang w:eastAsia="zh-CN"/>
        </w:rPr>
        <w:t>rigger-based</w:t>
      </w:r>
    </w:p>
    <w:p w:rsidR="00405C48" w:rsidRDefault="00405C48" w:rsidP="0089289E">
      <w:pPr>
        <w:rPr>
          <w:lang w:eastAsia="zh-CN"/>
        </w:rPr>
      </w:pPr>
      <w:r>
        <w:rPr>
          <w:rFonts w:hint="eastAsia"/>
          <w:lang w:eastAsia="zh-CN"/>
        </w:rPr>
        <w:t>T</w:t>
      </w:r>
      <w:r>
        <w:rPr>
          <w:lang w:eastAsia="zh-CN"/>
        </w:rPr>
        <w:t>BD</w:t>
      </w:r>
      <w:r>
        <w:rPr>
          <w:lang w:eastAsia="zh-CN"/>
        </w:rPr>
        <w:tab/>
        <w:t xml:space="preserve">to be </w:t>
      </w:r>
      <w:r w:rsidR="008B06BD">
        <w:rPr>
          <w:lang w:eastAsia="zh-CN"/>
        </w:rPr>
        <w:t>decided</w:t>
      </w:r>
    </w:p>
    <w:p w:rsidR="008B06BD" w:rsidRDefault="008B06BD" w:rsidP="0089289E">
      <w:pPr>
        <w:rPr>
          <w:rFonts w:hint="eastAsia"/>
          <w:lang w:eastAsia="zh-CN"/>
        </w:rPr>
      </w:pPr>
      <w:r>
        <w:rPr>
          <w:rFonts w:hint="eastAsia"/>
          <w:lang w:eastAsia="zh-CN"/>
        </w:rPr>
        <w:t>T</w:t>
      </w:r>
      <w:r>
        <w:rPr>
          <w:lang w:eastAsia="zh-CN"/>
        </w:rPr>
        <w:t>ID</w:t>
      </w:r>
      <w:r>
        <w:rPr>
          <w:lang w:eastAsia="zh-CN"/>
        </w:rPr>
        <w:tab/>
      </w:r>
      <w:r w:rsidRPr="008B06BD">
        <w:rPr>
          <w:lang w:eastAsia="zh-CN"/>
        </w:rPr>
        <w:t>traffic identifier</w:t>
      </w:r>
    </w:p>
    <w:p w:rsidR="00C12E01" w:rsidRDefault="00C12E01" w:rsidP="00C12E01">
      <w:r>
        <w:t>UHR</w:t>
      </w:r>
      <w:r>
        <w:tab/>
      </w:r>
      <w:r w:rsidR="00754581">
        <w:t>u</w:t>
      </w:r>
      <w:r>
        <w:t>ltra high reliability</w:t>
      </w:r>
    </w:p>
    <w:p w:rsidR="009A0B19" w:rsidRDefault="009A0B19" w:rsidP="009A0B19">
      <w:pPr>
        <w:rPr>
          <w:lang w:eastAsia="zh-CN"/>
        </w:rPr>
      </w:pPr>
      <w:r>
        <w:rPr>
          <w:rFonts w:hint="eastAsia"/>
          <w:lang w:eastAsia="zh-CN"/>
        </w:rPr>
        <w:t>U</w:t>
      </w:r>
      <w:r>
        <w:rPr>
          <w:lang w:eastAsia="zh-CN"/>
        </w:rPr>
        <w:t>L</w:t>
      </w:r>
      <w:r>
        <w:rPr>
          <w:lang w:eastAsia="zh-CN"/>
        </w:rPr>
        <w:tab/>
        <w:t>uplink</w:t>
      </w:r>
    </w:p>
    <w:p w:rsidR="00CB2E9D" w:rsidRDefault="00CB2E9D" w:rsidP="0089289E"/>
    <w:p w:rsidR="007745EC" w:rsidRDefault="00C12E01" w:rsidP="007745EC">
      <w:pPr>
        <w:pStyle w:val="1"/>
        <w:numPr>
          <w:ilvl w:val="0"/>
          <w:numId w:val="7"/>
        </w:numPr>
        <w:tabs>
          <w:tab w:val="left" w:pos="450"/>
        </w:tabs>
        <w:ind w:left="0" w:firstLine="0"/>
        <w:rPr>
          <w:u w:val="none"/>
        </w:rPr>
      </w:pPr>
      <w:bookmarkStart w:id="3" w:name="_Toc167452324"/>
      <w:r>
        <w:rPr>
          <w:u w:val="none"/>
        </w:rPr>
        <w:t>UHR</w:t>
      </w:r>
      <w:r w:rsidR="00CF69AE">
        <w:rPr>
          <w:u w:val="none"/>
        </w:rPr>
        <w:t xml:space="preserve"> PHY</w:t>
      </w:r>
      <w:bookmarkEnd w:id="3"/>
    </w:p>
    <w:p w:rsidR="00C12E01" w:rsidRPr="00C12E01" w:rsidRDefault="00C12E01" w:rsidP="00C12E01">
      <w:pPr>
        <w:pStyle w:val="ae"/>
        <w:keepNext/>
        <w:keepLines/>
        <w:numPr>
          <w:ilvl w:val="0"/>
          <w:numId w:val="10"/>
        </w:numPr>
        <w:spacing w:before="320"/>
        <w:contextualSpacing w:val="0"/>
        <w:outlineLvl w:val="0"/>
        <w:rPr>
          <w:rFonts w:ascii="Arial" w:hAnsi="Arial"/>
          <w:b/>
          <w:vanish/>
          <w:sz w:val="32"/>
          <w:u w:val="single"/>
        </w:rPr>
      </w:pPr>
      <w:bookmarkStart w:id="4" w:name="_Toc14066088"/>
      <w:bookmarkStart w:id="5" w:name="_Toc14066111"/>
      <w:bookmarkStart w:id="6" w:name="_Toc157084399"/>
      <w:bookmarkStart w:id="7" w:name="_Toc157084440"/>
      <w:bookmarkStart w:id="8" w:name="_Toc162341328"/>
      <w:bookmarkStart w:id="9" w:name="_Toc162341698"/>
      <w:bookmarkStart w:id="10" w:name="_Toc167451801"/>
      <w:bookmarkStart w:id="11" w:name="_Toc167452193"/>
      <w:bookmarkStart w:id="12" w:name="_Toc167452325"/>
      <w:bookmarkEnd w:id="4"/>
      <w:bookmarkEnd w:id="5"/>
      <w:bookmarkEnd w:id="6"/>
      <w:bookmarkEnd w:id="7"/>
      <w:bookmarkEnd w:id="8"/>
      <w:bookmarkEnd w:id="9"/>
      <w:bookmarkEnd w:id="10"/>
      <w:bookmarkEnd w:id="11"/>
      <w:bookmarkEnd w:id="12"/>
    </w:p>
    <w:p w:rsidR="00C12E01" w:rsidRPr="00C12E01" w:rsidRDefault="00C12E01" w:rsidP="00C12E01">
      <w:pPr>
        <w:pStyle w:val="ae"/>
        <w:keepNext/>
        <w:keepLines/>
        <w:numPr>
          <w:ilvl w:val="0"/>
          <w:numId w:val="10"/>
        </w:numPr>
        <w:spacing w:before="320"/>
        <w:contextualSpacing w:val="0"/>
        <w:outlineLvl w:val="0"/>
        <w:rPr>
          <w:rFonts w:ascii="Arial" w:hAnsi="Arial"/>
          <w:b/>
          <w:vanish/>
          <w:sz w:val="32"/>
          <w:u w:val="single"/>
        </w:rPr>
      </w:pPr>
      <w:bookmarkStart w:id="13" w:name="_Toc157084400"/>
      <w:bookmarkStart w:id="14" w:name="_Toc157084441"/>
      <w:bookmarkStart w:id="15" w:name="_Toc162341329"/>
      <w:bookmarkStart w:id="16" w:name="_Toc162341699"/>
      <w:bookmarkStart w:id="17" w:name="_Toc167451802"/>
      <w:bookmarkStart w:id="18" w:name="_Toc167452194"/>
      <w:bookmarkStart w:id="19" w:name="_Toc167452326"/>
      <w:bookmarkEnd w:id="13"/>
      <w:bookmarkEnd w:id="14"/>
      <w:bookmarkEnd w:id="15"/>
      <w:bookmarkEnd w:id="16"/>
      <w:bookmarkEnd w:id="17"/>
      <w:bookmarkEnd w:id="18"/>
      <w:bookmarkEnd w:id="19"/>
    </w:p>
    <w:p w:rsidR="00D23228" w:rsidRPr="00D23228" w:rsidRDefault="00D23228" w:rsidP="00C12E01">
      <w:pPr>
        <w:pStyle w:val="2"/>
      </w:pPr>
      <w:bookmarkStart w:id="20" w:name="_Toc167452327"/>
      <w:r w:rsidRPr="00D23228">
        <w:t>General</w:t>
      </w:r>
      <w:bookmarkEnd w:id="20"/>
    </w:p>
    <w:p w:rsidR="00D23228" w:rsidRDefault="00D23228" w:rsidP="00856898"/>
    <w:p w:rsidR="00856898" w:rsidRDefault="00856898" w:rsidP="00856898">
      <w:r>
        <w:t>This section describes the functional blocks in the</w:t>
      </w:r>
      <w:r w:rsidR="00B81EF9">
        <w:t xml:space="preserve"> </w:t>
      </w:r>
      <w:r w:rsidR="00C12E01">
        <w:t>UHR</w:t>
      </w:r>
      <w:r w:rsidR="00B81EF9">
        <w:t xml:space="preserve"> PHY.</w:t>
      </w:r>
    </w:p>
    <w:p w:rsidR="00760889" w:rsidRDefault="00760889" w:rsidP="00B63C2F"/>
    <w:p w:rsidR="005F4EE5" w:rsidRPr="00D23228" w:rsidRDefault="000B23B9" w:rsidP="005F4EE5">
      <w:pPr>
        <w:pStyle w:val="2"/>
        <w:rPr>
          <w:u w:val="none"/>
        </w:rPr>
      </w:pPr>
      <w:bookmarkStart w:id="21" w:name="_Toc167452328"/>
      <w:r>
        <w:rPr>
          <w:u w:val="none"/>
        </w:rPr>
        <w:t>Distributed-</w:t>
      </w:r>
      <w:r w:rsidR="00D16A0C">
        <w:rPr>
          <w:u w:val="none"/>
        </w:rPr>
        <w:t>t</w:t>
      </w:r>
      <w:r>
        <w:rPr>
          <w:u w:val="none"/>
        </w:rPr>
        <w:t>one RU</w:t>
      </w:r>
      <w:bookmarkEnd w:id="21"/>
    </w:p>
    <w:p w:rsidR="00215B30" w:rsidRDefault="00215B30" w:rsidP="00215B30">
      <w:pPr>
        <w:pStyle w:val="3"/>
        <w:rPr>
          <w:lang w:val="en-US" w:eastAsia="zh-CN"/>
        </w:rPr>
      </w:pPr>
      <w:bookmarkStart w:id="22" w:name="_Toc167452329"/>
      <w:r>
        <w:rPr>
          <w:rFonts w:hint="eastAsia"/>
          <w:lang w:val="en-US" w:eastAsia="zh-CN"/>
        </w:rPr>
        <w:t>G</w:t>
      </w:r>
      <w:r>
        <w:rPr>
          <w:lang w:val="en-US" w:eastAsia="zh-CN"/>
        </w:rPr>
        <w:t>eneral</w:t>
      </w:r>
      <w:bookmarkEnd w:id="22"/>
    </w:p>
    <w:p w:rsidR="00757BE3" w:rsidRPr="00757BE3" w:rsidRDefault="00757BE3" w:rsidP="00757BE3">
      <w:pPr>
        <w:numPr>
          <w:ilvl w:val="0"/>
          <w:numId w:val="12"/>
        </w:numPr>
        <w:rPr>
          <w:lang w:val="en-US" w:eastAsia="zh-CN"/>
        </w:rPr>
      </w:pPr>
      <w:r w:rsidRPr="00757BE3">
        <w:rPr>
          <w:lang w:val="en-US" w:eastAsia="zh-CN"/>
        </w:rPr>
        <w:t>11bn will define distributed tone RU (“DRU”) transmission</w:t>
      </w:r>
    </w:p>
    <w:p w:rsidR="00757BE3" w:rsidRDefault="00757BE3" w:rsidP="00A94245">
      <w:pPr>
        <w:pStyle w:val="ae"/>
        <w:rPr>
          <w:lang w:eastAsia="zh-CN"/>
        </w:rPr>
      </w:pPr>
      <w:r>
        <w:rPr>
          <w:lang w:eastAsia="zh-CN"/>
        </w:rPr>
        <w:t>[Motion #3, [1] and [</w:t>
      </w:r>
      <w:r w:rsidR="00A94245">
        <w:rPr>
          <w:lang w:eastAsia="zh-CN"/>
        </w:rPr>
        <w:t>4</w:t>
      </w:r>
      <w:r>
        <w:rPr>
          <w:lang w:eastAsia="zh-CN"/>
        </w:rPr>
        <w:t>]]</w:t>
      </w:r>
    </w:p>
    <w:p w:rsidR="00A94245" w:rsidRDefault="00A94245" w:rsidP="00757BE3">
      <w:pPr>
        <w:ind w:left="720"/>
      </w:pPr>
    </w:p>
    <w:p w:rsidR="00806474" w:rsidRPr="007A7FA2" w:rsidRDefault="00035C79" w:rsidP="000B23B9">
      <w:pPr>
        <w:numPr>
          <w:ilvl w:val="0"/>
          <w:numId w:val="12"/>
        </w:numPr>
      </w:pPr>
      <w:r w:rsidRPr="007A7FA2">
        <w:rPr>
          <w:bCs/>
        </w:rPr>
        <w:t>11bn supports a distributed</w:t>
      </w:r>
      <w:r w:rsidR="003B1181">
        <w:rPr>
          <w:bCs/>
        </w:rPr>
        <w:t xml:space="preserve"> </w:t>
      </w:r>
      <w:r w:rsidRPr="007A7FA2">
        <w:rPr>
          <w:bCs/>
        </w:rPr>
        <w:t>tone RU (DRU) for a TB PPDU transmission</w:t>
      </w:r>
    </w:p>
    <w:p w:rsidR="00806474" w:rsidRPr="000B23B9" w:rsidRDefault="00035C79" w:rsidP="000B23B9">
      <w:pPr>
        <w:numPr>
          <w:ilvl w:val="1"/>
          <w:numId w:val="12"/>
        </w:numPr>
      </w:pPr>
      <w:r w:rsidRPr="000B23B9">
        <w:t>The DRU means an RU which consists of subcarriers spreading across a certain bandwidth</w:t>
      </w:r>
    </w:p>
    <w:p w:rsidR="005F4EE5" w:rsidRDefault="000B23B9" w:rsidP="00C542BB">
      <w:pPr>
        <w:ind w:firstLine="576"/>
        <w:rPr>
          <w:lang w:eastAsia="zh-CN"/>
        </w:rPr>
      </w:pPr>
      <w:r>
        <w:rPr>
          <w:lang w:eastAsia="zh-CN"/>
        </w:rPr>
        <w:t>[Motion #1, [1]</w:t>
      </w:r>
      <w:r w:rsidR="004F7A14">
        <w:rPr>
          <w:lang w:eastAsia="zh-CN"/>
        </w:rPr>
        <w:t xml:space="preserve"> and [2]</w:t>
      </w:r>
      <w:r>
        <w:rPr>
          <w:lang w:eastAsia="zh-CN"/>
        </w:rPr>
        <w:t>]</w:t>
      </w:r>
    </w:p>
    <w:p w:rsidR="00757BE3" w:rsidRDefault="00757BE3" w:rsidP="00C542BB">
      <w:pPr>
        <w:ind w:firstLine="576"/>
        <w:rPr>
          <w:lang w:eastAsia="zh-CN"/>
        </w:rPr>
      </w:pPr>
    </w:p>
    <w:p w:rsidR="00757BE3" w:rsidRPr="00A94245" w:rsidRDefault="00A94245" w:rsidP="00A94245">
      <w:pPr>
        <w:numPr>
          <w:ilvl w:val="0"/>
          <w:numId w:val="12"/>
        </w:numPr>
        <w:rPr>
          <w:bCs/>
        </w:rPr>
      </w:pPr>
      <w:r w:rsidRPr="00A94245">
        <w:rPr>
          <w:bCs/>
        </w:rPr>
        <w:t>DRU is allowed in a punctured UHR TB transmission</w:t>
      </w:r>
    </w:p>
    <w:p w:rsidR="00A94245" w:rsidRDefault="00A94245" w:rsidP="00A94245">
      <w:pPr>
        <w:pStyle w:val="ae"/>
        <w:rPr>
          <w:lang w:eastAsia="zh-CN"/>
        </w:rPr>
      </w:pPr>
      <w:r>
        <w:rPr>
          <w:lang w:eastAsia="zh-CN"/>
        </w:rPr>
        <w:t>[Motion #4, [1] and [5]]</w:t>
      </w:r>
    </w:p>
    <w:p w:rsidR="00757BE3" w:rsidRDefault="00757BE3" w:rsidP="00C542BB">
      <w:pPr>
        <w:ind w:firstLine="576"/>
        <w:rPr>
          <w:lang w:val="en-US" w:eastAsia="zh-CN"/>
        </w:rPr>
      </w:pPr>
    </w:p>
    <w:p w:rsidR="008C397D" w:rsidRPr="0030749B" w:rsidRDefault="00F42356" w:rsidP="0030749B">
      <w:pPr>
        <w:numPr>
          <w:ilvl w:val="0"/>
          <w:numId w:val="20"/>
        </w:numPr>
        <w:rPr>
          <w:lang w:val="en-US" w:eastAsia="zh-CN"/>
        </w:rPr>
      </w:pPr>
      <w:r w:rsidRPr="0030749B">
        <w:rPr>
          <w:bCs/>
          <w:lang w:val="en-US" w:eastAsia="zh-CN"/>
        </w:rPr>
        <w:t>11bn supports the hybrid mode with DRUs (Distributed tone RU) and RRUs (Regular RU as existing RU defined in 11ax/be) in UHR UL TB OFDMA transmissions</w:t>
      </w:r>
    </w:p>
    <w:p w:rsidR="008C397D" w:rsidRPr="0030749B" w:rsidRDefault="00F42356" w:rsidP="0030749B">
      <w:pPr>
        <w:numPr>
          <w:ilvl w:val="1"/>
          <w:numId w:val="20"/>
        </w:numPr>
        <w:rPr>
          <w:lang w:val="en-US" w:eastAsia="zh-CN"/>
        </w:rPr>
      </w:pPr>
      <w:r w:rsidRPr="0030749B">
        <w:rPr>
          <w:lang w:val="en-US" w:eastAsia="zh-CN"/>
        </w:rPr>
        <w:t>Minimum PPDU BW for hybrid mode is TBD</w:t>
      </w:r>
    </w:p>
    <w:p w:rsidR="0030749B" w:rsidRDefault="0030749B" w:rsidP="0030749B">
      <w:pPr>
        <w:pStyle w:val="ae"/>
        <w:rPr>
          <w:lang w:eastAsia="zh-CN"/>
        </w:rPr>
      </w:pPr>
      <w:r>
        <w:rPr>
          <w:lang w:eastAsia="zh-CN"/>
        </w:rPr>
        <w:t>[Motion #7, [1] and [8]]</w:t>
      </w:r>
    </w:p>
    <w:p w:rsidR="00215B30" w:rsidRDefault="00215B30" w:rsidP="00C542BB">
      <w:pPr>
        <w:ind w:firstLine="576"/>
        <w:rPr>
          <w:lang w:val="en-US" w:eastAsia="zh-CN"/>
        </w:rPr>
      </w:pPr>
    </w:p>
    <w:p w:rsidR="004A7905" w:rsidRPr="004A7905" w:rsidRDefault="004A7905" w:rsidP="00C542BB">
      <w:pPr>
        <w:ind w:firstLine="576"/>
        <w:rPr>
          <w:rFonts w:hint="eastAsia"/>
          <w:lang w:val="en-US" w:eastAsia="zh-CN"/>
        </w:rPr>
      </w:pPr>
    </w:p>
    <w:p w:rsidR="004A7905" w:rsidRDefault="004A7905" w:rsidP="00215B30">
      <w:pPr>
        <w:pStyle w:val="3"/>
        <w:rPr>
          <w:lang w:val="en-US" w:eastAsia="zh-CN"/>
        </w:rPr>
      </w:pPr>
      <w:bookmarkStart w:id="23" w:name="_Toc167452330"/>
      <w:r>
        <w:rPr>
          <w:rFonts w:hint="eastAsia"/>
          <w:lang w:val="en-US" w:eastAsia="zh-CN"/>
        </w:rPr>
        <w:t>T</w:t>
      </w:r>
      <w:r>
        <w:rPr>
          <w:lang w:val="en-US" w:eastAsia="zh-CN"/>
        </w:rPr>
        <w:t>one plan</w:t>
      </w:r>
      <w:bookmarkEnd w:id="23"/>
    </w:p>
    <w:p w:rsidR="00405C48" w:rsidRPr="004A7905" w:rsidRDefault="00405C48" w:rsidP="004A7905">
      <w:pPr>
        <w:numPr>
          <w:ilvl w:val="0"/>
          <w:numId w:val="26"/>
        </w:numPr>
        <w:rPr>
          <w:lang w:val="en-US" w:eastAsia="zh-CN"/>
        </w:rPr>
      </w:pPr>
      <w:r w:rsidRPr="004A7905">
        <w:rPr>
          <w:bCs/>
          <w:lang w:val="en-US" w:eastAsia="zh-CN"/>
        </w:rPr>
        <w:t>DRUs tone plan design on distribution BW 20MHz and 40MHz is 26-tone RU based DRU method (using 26-tone DRUs as basic building blocks).</w:t>
      </w:r>
    </w:p>
    <w:p w:rsidR="00405C48" w:rsidRPr="004A7905" w:rsidRDefault="00405C48" w:rsidP="004A7905">
      <w:pPr>
        <w:numPr>
          <w:ilvl w:val="1"/>
          <w:numId w:val="26"/>
        </w:numPr>
        <w:rPr>
          <w:lang w:val="en-US" w:eastAsia="zh-CN"/>
        </w:rPr>
      </w:pPr>
      <w:r w:rsidRPr="004A7905">
        <w:rPr>
          <w:lang w:val="en-US" w:eastAsia="zh-CN"/>
        </w:rPr>
        <w:t>DRUs tone plan design on other distribution BWs is TBD.</w:t>
      </w:r>
    </w:p>
    <w:p w:rsidR="004A7905" w:rsidRDefault="004A7905" w:rsidP="00255093">
      <w:pPr>
        <w:pStyle w:val="ae"/>
        <w:rPr>
          <w:lang w:eastAsia="zh-CN"/>
        </w:rPr>
      </w:pPr>
      <w:r>
        <w:rPr>
          <w:lang w:eastAsia="zh-CN"/>
        </w:rPr>
        <w:t>[Motion #14, [1] and [14]]</w:t>
      </w:r>
    </w:p>
    <w:p w:rsidR="004A7905" w:rsidRDefault="004A7905" w:rsidP="004A7905">
      <w:pPr>
        <w:rPr>
          <w:lang w:val="en-US" w:eastAsia="zh-CN"/>
        </w:rPr>
      </w:pPr>
    </w:p>
    <w:p w:rsidR="00405C48" w:rsidRPr="00DC0610" w:rsidRDefault="00405C48" w:rsidP="00DC0610">
      <w:pPr>
        <w:numPr>
          <w:ilvl w:val="0"/>
          <w:numId w:val="31"/>
        </w:numPr>
        <w:rPr>
          <w:lang w:val="en-US" w:eastAsia="zh-CN"/>
        </w:rPr>
      </w:pPr>
      <w:r w:rsidRPr="00DC0610">
        <w:rPr>
          <w:bCs/>
          <w:lang w:val="en-US" w:eastAsia="zh-CN"/>
        </w:rPr>
        <w:t>In a non-punctured 80 MHz PPDU, the following distribution bandwidth modes are allowed for DRU</w:t>
      </w:r>
    </w:p>
    <w:p w:rsidR="00405C48" w:rsidRPr="00DC0610" w:rsidRDefault="00405C48" w:rsidP="00DC0610">
      <w:pPr>
        <w:numPr>
          <w:ilvl w:val="1"/>
          <w:numId w:val="31"/>
        </w:numPr>
        <w:rPr>
          <w:lang w:val="en-US" w:eastAsia="zh-CN"/>
        </w:rPr>
      </w:pPr>
      <w:r w:rsidRPr="00DC0610">
        <w:rPr>
          <w:lang w:val="en-US" w:eastAsia="zh-CN"/>
        </w:rPr>
        <w:t>80 MHz</w:t>
      </w:r>
    </w:p>
    <w:p w:rsidR="00405C48" w:rsidRPr="00DC0610" w:rsidRDefault="00405C48" w:rsidP="00DC0610">
      <w:pPr>
        <w:numPr>
          <w:ilvl w:val="1"/>
          <w:numId w:val="31"/>
        </w:numPr>
        <w:rPr>
          <w:lang w:val="en-US" w:eastAsia="zh-CN"/>
        </w:rPr>
      </w:pPr>
      <w:r w:rsidRPr="00DC0610">
        <w:rPr>
          <w:lang w:val="en-US" w:eastAsia="zh-CN"/>
        </w:rPr>
        <w:t>20 MHz + 20 MHz + 40 MHz (or 40 MHz + 20 MHz + 20 MHz)</w:t>
      </w:r>
    </w:p>
    <w:p w:rsidR="007E4952" w:rsidRPr="00DC0610" w:rsidRDefault="00DC0610" w:rsidP="00DC0610">
      <w:pPr>
        <w:ind w:firstLine="720"/>
        <w:rPr>
          <w:rFonts w:hint="eastAsia"/>
          <w:lang w:val="en-US" w:eastAsia="zh-CN"/>
        </w:rPr>
      </w:pPr>
      <w:r>
        <w:rPr>
          <w:lang w:eastAsia="zh-CN"/>
        </w:rPr>
        <w:t>[Motion #20, [1] and [17]]</w:t>
      </w:r>
    </w:p>
    <w:p w:rsidR="00A27EEB" w:rsidRDefault="00A27EEB" w:rsidP="00215B30">
      <w:pPr>
        <w:ind w:firstLine="576"/>
        <w:rPr>
          <w:lang w:val="en-US" w:eastAsia="zh-CN"/>
        </w:rPr>
      </w:pPr>
    </w:p>
    <w:p w:rsidR="007E4952" w:rsidRDefault="007E4952" w:rsidP="007E4952">
      <w:pPr>
        <w:pStyle w:val="3"/>
        <w:rPr>
          <w:lang w:val="en-US" w:eastAsia="zh-CN"/>
        </w:rPr>
      </w:pPr>
      <w:bookmarkStart w:id="24" w:name="_Toc167452331"/>
      <w:r>
        <w:rPr>
          <w:rFonts w:hint="eastAsia"/>
          <w:lang w:val="en-US" w:eastAsia="zh-CN"/>
        </w:rPr>
        <w:t>U</w:t>
      </w:r>
      <w:r>
        <w:rPr>
          <w:lang w:val="en-US" w:eastAsia="zh-CN"/>
        </w:rPr>
        <w:t>HR-STF</w:t>
      </w:r>
      <w:bookmarkEnd w:id="24"/>
    </w:p>
    <w:p w:rsidR="00405C48" w:rsidRPr="0044574E" w:rsidRDefault="00405C48" w:rsidP="007E4952">
      <w:pPr>
        <w:numPr>
          <w:ilvl w:val="0"/>
          <w:numId w:val="27"/>
        </w:numPr>
        <w:rPr>
          <w:bCs/>
          <w:lang w:val="en-US" w:eastAsia="zh-CN"/>
        </w:rPr>
      </w:pPr>
      <w:r w:rsidRPr="0044574E">
        <w:rPr>
          <w:bCs/>
          <w:lang w:val="en-US" w:eastAsia="zh-CN"/>
        </w:rPr>
        <w:t>Global CSD is used for DRU UHR-STF transmission to solve unintentional beamforming issue</w:t>
      </w:r>
    </w:p>
    <w:p w:rsidR="00405C48" w:rsidRPr="0044574E" w:rsidRDefault="00405C48" w:rsidP="007E4952">
      <w:pPr>
        <w:numPr>
          <w:ilvl w:val="0"/>
          <w:numId w:val="27"/>
        </w:numPr>
        <w:rPr>
          <w:bCs/>
          <w:lang w:val="en-US" w:eastAsia="zh-CN"/>
        </w:rPr>
      </w:pPr>
      <w:r w:rsidRPr="0044574E">
        <w:rPr>
          <w:bCs/>
          <w:lang w:val="en-US" w:eastAsia="zh-CN"/>
        </w:rPr>
        <w:t>Global CSD is applied in each distribution BW</w:t>
      </w:r>
    </w:p>
    <w:p w:rsidR="007E4952" w:rsidRDefault="007E4952" w:rsidP="007E4952">
      <w:pPr>
        <w:ind w:firstLine="720"/>
        <w:rPr>
          <w:lang w:eastAsia="zh-CN"/>
        </w:rPr>
      </w:pPr>
      <w:r w:rsidRPr="007E4952">
        <w:rPr>
          <w:bCs/>
          <w:lang w:eastAsia="zh-CN"/>
        </w:rPr>
        <w:t xml:space="preserve"> </w:t>
      </w:r>
      <w:r>
        <w:rPr>
          <w:lang w:eastAsia="zh-CN"/>
        </w:rPr>
        <w:t>[Motion #</w:t>
      </w:r>
      <w:r w:rsidR="0044574E">
        <w:rPr>
          <w:lang w:eastAsia="zh-CN"/>
        </w:rPr>
        <w:t>1</w:t>
      </w:r>
      <w:r>
        <w:rPr>
          <w:lang w:eastAsia="zh-CN"/>
        </w:rPr>
        <w:t>5, [1] and [</w:t>
      </w:r>
      <w:r w:rsidR="0044574E">
        <w:rPr>
          <w:lang w:eastAsia="zh-CN"/>
        </w:rPr>
        <w:t>15</w:t>
      </w:r>
      <w:r>
        <w:rPr>
          <w:lang w:eastAsia="zh-CN"/>
        </w:rPr>
        <w:t>]]</w:t>
      </w:r>
    </w:p>
    <w:p w:rsidR="007E4952" w:rsidRDefault="007E4952" w:rsidP="007E4952">
      <w:pPr>
        <w:ind w:firstLine="576"/>
        <w:rPr>
          <w:lang w:val="en-US" w:eastAsia="zh-CN"/>
        </w:rPr>
      </w:pPr>
    </w:p>
    <w:p w:rsidR="00405C48" w:rsidRPr="00A96686" w:rsidRDefault="00405C48" w:rsidP="00A96686">
      <w:pPr>
        <w:numPr>
          <w:ilvl w:val="0"/>
          <w:numId w:val="28"/>
        </w:numPr>
        <w:rPr>
          <w:lang w:val="en-US" w:eastAsia="zh-CN"/>
        </w:rPr>
      </w:pPr>
      <w:r w:rsidRPr="00A96686">
        <w:rPr>
          <w:bCs/>
          <w:lang w:val="en-US" w:eastAsia="zh-CN"/>
        </w:rPr>
        <w:t>DRU transmission reuses the 8 CSD table/values in 11ax/be for global CSD allocation</w:t>
      </w:r>
    </w:p>
    <w:p w:rsidR="00A96686" w:rsidRDefault="00A96686" w:rsidP="00255093">
      <w:pPr>
        <w:pStyle w:val="ae"/>
        <w:rPr>
          <w:lang w:eastAsia="zh-CN"/>
        </w:rPr>
      </w:pPr>
      <w:r>
        <w:rPr>
          <w:lang w:eastAsia="zh-CN"/>
        </w:rPr>
        <w:t>[Motion #16, [1] and [1</w:t>
      </w:r>
      <w:r w:rsidR="000917A5">
        <w:rPr>
          <w:lang w:eastAsia="zh-CN"/>
        </w:rPr>
        <w:t>5</w:t>
      </w:r>
      <w:r>
        <w:rPr>
          <w:lang w:eastAsia="zh-CN"/>
        </w:rPr>
        <w:t>]]</w:t>
      </w:r>
    </w:p>
    <w:p w:rsidR="00A96686" w:rsidRDefault="00A96686" w:rsidP="00215B30">
      <w:pPr>
        <w:ind w:firstLine="576"/>
        <w:rPr>
          <w:lang w:val="en-US" w:eastAsia="zh-CN"/>
        </w:rPr>
      </w:pPr>
    </w:p>
    <w:p w:rsidR="00405C48" w:rsidRPr="000917A5" w:rsidRDefault="00405C48" w:rsidP="000917A5">
      <w:pPr>
        <w:numPr>
          <w:ilvl w:val="0"/>
          <w:numId w:val="29"/>
        </w:numPr>
        <w:rPr>
          <w:lang w:val="en-US" w:eastAsia="zh-CN"/>
        </w:rPr>
      </w:pPr>
      <w:r w:rsidRPr="000917A5">
        <w:rPr>
          <w:bCs/>
          <w:lang w:val="en-US" w:eastAsia="zh-CN"/>
        </w:rPr>
        <w:t>The UHR-STF for DRU in a TB PPDU uses 11ax/11be trigger based STF sequences.</w:t>
      </w:r>
    </w:p>
    <w:p w:rsidR="000917A5" w:rsidRDefault="000917A5" w:rsidP="00DC0610">
      <w:pPr>
        <w:pStyle w:val="ae"/>
        <w:rPr>
          <w:lang w:eastAsia="zh-CN"/>
        </w:rPr>
      </w:pPr>
      <w:r>
        <w:rPr>
          <w:lang w:eastAsia="zh-CN"/>
        </w:rPr>
        <w:t>[Motion #1</w:t>
      </w:r>
      <w:r w:rsidR="00DC0610">
        <w:rPr>
          <w:lang w:eastAsia="zh-CN"/>
        </w:rPr>
        <w:t>8</w:t>
      </w:r>
      <w:r>
        <w:rPr>
          <w:lang w:eastAsia="zh-CN"/>
        </w:rPr>
        <w:t>, [1] and [16]]</w:t>
      </w:r>
    </w:p>
    <w:p w:rsidR="000917A5" w:rsidRDefault="000917A5" w:rsidP="00215B30">
      <w:pPr>
        <w:ind w:firstLine="576"/>
        <w:rPr>
          <w:lang w:val="en-US" w:eastAsia="zh-CN"/>
        </w:rPr>
      </w:pPr>
    </w:p>
    <w:p w:rsidR="00405C48" w:rsidRPr="00DC0610" w:rsidRDefault="00405C48" w:rsidP="00DC0610">
      <w:pPr>
        <w:numPr>
          <w:ilvl w:val="0"/>
          <w:numId w:val="30"/>
        </w:numPr>
        <w:rPr>
          <w:lang w:val="en-US" w:eastAsia="zh-CN"/>
        </w:rPr>
      </w:pPr>
      <w:r w:rsidRPr="00DC0610">
        <w:rPr>
          <w:bCs/>
          <w:lang w:val="en-US" w:eastAsia="zh-CN"/>
        </w:rPr>
        <w:t>For UHR-STF corresponding to distribution bandwidth for DRU,</w:t>
      </w:r>
    </w:p>
    <w:p w:rsidR="00405C48" w:rsidRPr="00DC0610" w:rsidRDefault="00405C48" w:rsidP="00DC0610">
      <w:pPr>
        <w:numPr>
          <w:ilvl w:val="1"/>
          <w:numId w:val="30"/>
        </w:numPr>
        <w:rPr>
          <w:lang w:val="en-US" w:eastAsia="zh-CN"/>
        </w:rPr>
      </w:pPr>
      <w:r w:rsidRPr="00DC0610">
        <w:rPr>
          <w:lang w:val="en-US" w:eastAsia="zh-CN"/>
        </w:rPr>
        <w:t>STF sequence depends on PPDU BW.</w:t>
      </w:r>
    </w:p>
    <w:p w:rsidR="00405C48" w:rsidRPr="00DC0610" w:rsidRDefault="00405C48" w:rsidP="00DC0610">
      <w:pPr>
        <w:numPr>
          <w:ilvl w:val="1"/>
          <w:numId w:val="30"/>
        </w:numPr>
        <w:rPr>
          <w:lang w:val="en-US" w:eastAsia="zh-CN"/>
        </w:rPr>
      </w:pPr>
      <w:r w:rsidRPr="00DC0610">
        <w:rPr>
          <w:lang w:val="en-US" w:eastAsia="zh-CN"/>
        </w:rPr>
        <w:t>Occupied STF tones are the same as that of the largest RRU corresponding to the distribution BW within PPDU BW.</w:t>
      </w:r>
    </w:p>
    <w:p w:rsidR="00DC0610" w:rsidRDefault="00DC0610" w:rsidP="00DC0610">
      <w:pPr>
        <w:pStyle w:val="ae"/>
        <w:numPr>
          <w:ilvl w:val="0"/>
          <w:numId w:val="30"/>
        </w:numPr>
        <w:rPr>
          <w:lang w:eastAsia="zh-CN"/>
        </w:rPr>
      </w:pPr>
      <w:r>
        <w:rPr>
          <w:lang w:eastAsia="zh-CN"/>
        </w:rPr>
        <w:t>[Motion #19, [1] and [16]]</w:t>
      </w:r>
    </w:p>
    <w:p w:rsidR="00DC0610" w:rsidRDefault="00DC0610" w:rsidP="00215B30">
      <w:pPr>
        <w:ind w:firstLine="576"/>
        <w:rPr>
          <w:lang w:val="en-US" w:eastAsia="zh-CN"/>
        </w:rPr>
      </w:pPr>
    </w:p>
    <w:p w:rsidR="00D26909" w:rsidRDefault="00D26909" w:rsidP="00D26909">
      <w:pPr>
        <w:pStyle w:val="3"/>
        <w:rPr>
          <w:lang w:val="en-US" w:eastAsia="zh-CN"/>
        </w:rPr>
      </w:pPr>
      <w:bookmarkStart w:id="25" w:name="_Toc167452332"/>
      <w:r>
        <w:rPr>
          <w:lang w:val="en-US" w:eastAsia="zh-CN"/>
        </w:rPr>
        <w:t>Pilot</w:t>
      </w:r>
      <w:bookmarkEnd w:id="25"/>
    </w:p>
    <w:p w:rsidR="00D26909" w:rsidRPr="00215B30" w:rsidRDefault="00D26909" w:rsidP="00D26909">
      <w:pPr>
        <w:numPr>
          <w:ilvl w:val="0"/>
          <w:numId w:val="18"/>
        </w:numPr>
        <w:rPr>
          <w:lang w:val="en-US" w:eastAsia="zh-CN"/>
        </w:rPr>
      </w:pPr>
      <w:r w:rsidRPr="00215B30">
        <w:rPr>
          <w:bCs/>
          <w:lang w:val="en-US" w:eastAsia="zh-CN"/>
        </w:rPr>
        <w:t>11bn supports hierarchical pilot structure for DRU</w:t>
      </w:r>
    </w:p>
    <w:p w:rsidR="00D26909" w:rsidRPr="00215B30" w:rsidRDefault="00D26909" w:rsidP="00D26909">
      <w:pPr>
        <w:numPr>
          <w:ilvl w:val="1"/>
          <w:numId w:val="18"/>
        </w:numPr>
        <w:rPr>
          <w:lang w:val="en-US" w:eastAsia="zh-CN"/>
        </w:rPr>
      </w:pPr>
      <w:r w:rsidRPr="00215B30">
        <w:rPr>
          <w:lang w:val="en-US" w:eastAsia="zh-CN"/>
        </w:rPr>
        <w:t>Pilot locations of a larger DRU is a subset of pilot locations of smaller component DRUs within the same PPDU BW</w:t>
      </w:r>
    </w:p>
    <w:p w:rsidR="00D26909" w:rsidRDefault="00D26909" w:rsidP="00D26909">
      <w:pPr>
        <w:ind w:firstLine="720"/>
        <w:rPr>
          <w:lang w:eastAsia="zh-CN"/>
        </w:rPr>
      </w:pPr>
      <w:r>
        <w:rPr>
          <w:lang w:eastAsia="zh-CN"/>
        </w:rPr>
        <w:t>[Motion #5, [1] and [6]]</w:t>
      </w:r>
    </w:p>
    <w:p w:rsidR="00D26909" w:rsidRDefault="00D26909" w:rsidP="00D26909">
      <w:pPr>
        <w:ind w:firstLine="576"/>
        <w:rPr>
          <w:lang w:val="en-US" w:eastAsia="zh-CN"/>
        </w:rPr>
      </w:pPr>
    </w:p>
    <w:p w:rsidR="00D26909" w:rsidRPr="00A27EEB" w:rsidRDefault="00D26909" w:rsidP="00D26909">
      <w:pPr>
        <w:numPr>
          <w:ilvl w:val="0"/>
          <w:numId w:val="19"/>
        </w:numPr>
        <w:rPr>
          <w:lang w:val="en-US" w:eastAsia="zh-CN"/>
        </w:rPr>
      </w:pPr>
      <w:r w:rsidRPr="00A27EEB">
        <w:rPr>
          <w:bCs/>
          <w:lang w:val="en-US" w:eastAsia="zh-CN"/>
        </w:rPr>
        <w:t>The number of pilot tones for the same size DRU and RRU (regular RU) is the same</w:t>
      </w:r>
    </w:p>
    <w:p w:rsidR="00D26909" w:rsidRPr="00A27EEB" w:rsidRDefault="00D26909" w:rsidP="00D26909">
      <w:pPr>
        <w:numPr>
          <w:ilvl w:val="1"/>
          <w:numId w:val="19"/>
        </w:numPr>
        <w:rPr>
          <w:lang w:val="en-US" w:eastAsia="zh-CN"/>
        </w:rPr>
      </w:pPr>
      <w:r w:rsidRPr="00A27EEB">
        <w:rPr>
          <w:lang w:val="en-US" w:eastAsia="zh-CN"/>
        </w:rPr>
        <w:t>The RRU means the existing RU defined in 11ax and 11be</w:t>
      </w:r>
    </w:p>
    <w:p w:rsidR="00D26909" w:rsidRDefault="00D26909" w:rsidP="00D26909">
      <w:pPr>
        <w:pStyle w:val="ae"/>
        <w:rPr>
          <w:lang w:eastAsia="zh-CN"/>
        </w:rPr>
      </w:pPr>
      <w:r>
        <w:rPr>
          <w:lang w:eastAsia="zh-CN"/>
        </w:rPr>
        <w:t>[Motion #6, [1] and [7]]</w:t>
      </w:r>
    </w:p>
    <w:p w:rsidR="00D26909" w:rsidRPr="000917A5" w:rsidRDefault="00D26909" w:rsidP="00215B30">
      <w:pPr>
        <w:ind w:firstLine="576"/>
        <w:rPr>
          <w:rFonts w:hint="eastAsia"/>
          <w:lang w:val="en-US" w:eastAsia="zh-CN"/>
        </w:rPr>
      </w:pPr>
    </w:p>
    <w:p w:rsidR="00C12E01" w:rsidRPr="00D23228" w:rsidRDefault="00C12E01" w:rsidP="00C12E01">
      <w:pPr>
        <w:pStyle w:val="2"/>
        <w:rPr>
          <w:u w:val="none"/>
        </w:rPr>
      </w:pPr>
      <w:bookmarkStart w:id="26" w:name="_Toc167452333"/>
      <w:r>
        <w:rPr>
          <w:u w:val="none"/>
        </w:rPr>
        <w:lastRenderedPageBreak/>
        <w:t>PHY feature #</w:t>
      </w:r>
      <w:r w:rsidR="007E4952">
        <w:rPr>
          <w:u w:val="none"/>
        </w:rPr>
        <w:t>3</w:t>
      </w:r>
      <w:bookmarkEnd w:id="26"/>
    </w:p>
    <w:p w:rsidR="00C12E01" w:rsidRDefault="00C12E01" w:rsidP="00C12E01"/>
    <w:p w:rsidR="00C12E01" w:rsidRDefault="00C12E01" w:rsidP="00C12E01">
      <w:r>
        <w:t>Description for PHY feature #</w:t>
      </w:r>
      <w:r w:rsidR="007E4952">
        <w:t>3</w:t>
      </w:r>
    </w:p>
    <w:p w:rsidR="00C12E01" w:rsidRDefault="00C12E01" w:rsidP="000840D0"/>
    <w:p w:rsidR="007E4952" w:rsidRPr="00D23228" w:rsidRDefault="007E4952" w:rsidP="007E4952">
      <w:pPr>
        <w:pStyle w:val="2"/>
        <w:rPr>
          <w:u w:val="none"/>
        </w:rPr>
      </w:pPr>
      <w:bookmarkStart w:id="27" w:name="_Toc167452334"/>
      <w:r>
        <w:rPr>
          <w:u w:val="none"/>
        </w:rPr>
        <w:t>PHY feature #4</w:t>
      </w:r>
      <w:bookmarkEnd w:id="27"/>
    </w:p>
    <w:p w:rsidR="007E4952" w:rsidRDefault="007E4952" w:rsidP="007E4952"/>
    <w:p w:rsidR="007E4952" w:rsidRDefault="007E4952" w:rsidP="007E4952">
      <w:r>
        <w:t>Description for PHY feature #4</w:t>
      </w:r>
    </w:p>
    <w:p w:rsidR="007E4952" w:rsidRDefault="007E4952" w:rsidP="000840D0"/>
    <w:p w:rsidR="00B81EF9" w:rsidRPr="0020305D" w:rsidRDefault="00C12E01" w:rsidP="00B81EF9">
      <w:pPr>
        <w:pStyle w:val="1"/>
        <w:numPr>
          <w:ilvl w:val="0"/>
          <w:numId w:val="7"/>
        </w:numPr>
        <w:tabs>
          <w:tab w:val="left" w:pos="450"/>
        </w:tabs>
        <w:ind w:left="0" w:firstLine="0"/>
        <w:rPr>
          <w:u w:val="none"/>
        </w:rPr>
      </w:pPr>
      <w:bookmarkStart w:id="28" w:name="_Toc167452335"/>
      <w:r>
        <w:rPr>
          <w:u w:val="none"/>
        </w:rPr>
        <w:t>UHR</w:t>
      </w:r>
      <w:r w:rsidR="00B81EF9">
        <w:rPr>
          <w:u w:val="none"/>
        </w:rPr>
        <w:t xml:space="preserve"> MAC</w:t>
      </w:r>
      <w:bookmarkEnd w:id="28"/>
    </w:p>
    <w:p w:rsidR="006D12DF" w:rsidRPr="006D12DF" w:rsidRDefault="006D12DF" w:rsidP="006D12DF">
      <w:pPr>
        <w:pStyle w:val="ae"/>
        <w:keepNext/>
        <w:keepLines/>
        <w:numPr>
          <w:ilvl w:val="0"/>
          <w:numId w:val="10"/>
        </w:numPr>
        <w:spacing w:before="320"/>
        <w:contextualSpacing w:val="0"/>
        <w:outlineLvl w:val="0"/>
        <w:rPr>
          <w:rFonts w:ascii="Arial" w:hAnsi="Arial"/>
          <w:b/>
          <w:vanish/>
          <w:sz w:val="32"/>
          <w:u w:val="single"/>
        </w:rPr>
      </w:pPr>
      <w:bookmarkStart w:id="29" w:name="_Toc14066100"/>
      <w:bookmarkStart w:id="30" w:name="_Toc14066123"/>
      <w:bookmarkStart w:id="31" w:name="_Toc157084405"/>
      <w:bookmarkStart w:id="32" w:name="_Toc157084446"/>
      <w:bookmarkStart w:id="33" w:name="_Toc162341336"/>
      <w:bookmarkStart w:id="34" w:name="_Toc162341706"/>
      <w:bookmarkStart w:id="35" w:name="_Toc167451812"/>
      <w:bookmarkStart w:id="36" w:name="_Toc167452204"/>
      <w:bookmarkStart w:id="37" w:name="_Toc167452336"/>
      <w:bookmarkEnd w:id="29"/>
      <w:bookmarkEnd w:id="30"/>
      <w:bookmarkEnd w:id="31"/>
      <w:bookmarkEnd w:id="32"/>
      <w:bookmarkEnd w:id="33"/>
      <w:bookmarkEnd w:id="34"/>
      <w:bookmarkEnd w:id="35"/>
      <w:bookmarkEnd w:id="36"/>
      <w:bookmarkEnd w:id="37"/>
    </w:p>
    <w:p w:rsidR="006D12DF" w:rsidRPr="004F7A14" w:rsidRDefault="006D12DF" w:rsidP="006D12DF">
      <w:pPr>
        <w:pStyle w:val="2"/>
      </w:pPr>
      <w:bookmarkStart w:id="38" w:name="_Toc167452337"/>
      <w:r w:rsidRPr="004F7A14">
        <w:t>General</w:t>
      </w:r>
      <w:bookmarkEnd w:id="38"/>
    </w:p>
    <w:p w:rsidR="006D12DF" w:rsidRDefault="006D12DF" w:rsidP="006D12DF"/>
    <w:p w:rsidR="00B81EF9" w:rsidRDefault="00B81EF9" w:rsidP="00B81EF9">
      <w:r>
        <w:t xml:space="preserve">This section describes the functional blocks in the </w:t>
      </w:r>
      <w:r w:rsidR="00C12E01">
        <w:t>UHR</w:t>
      </w:r>
      <w:r>
        <w:t xml:space="preserve"> MAC.</w:t>
      </w:r>
    </w:p>
    <w:p w:rsidR="00B872F3" w:rsidRDefault="00B872F3" w:rsidP="00B81EF9"/>
    <w:p w:rsidR="00B872F3" w:rsidRPr="00B872F3" w:rsidRDefault="00167347" w:rsidP="00B872F3">
      <w:pPr>
        <w:pStyle w:val="2"/>
        <w:rPr>
          <w:u w:val="none"/>
        </w:rPr>
      </w:pPr>
      <w:bookmarkStart w:id="39" w:name="_Toc167452338"/>
      <w:r>
        <w:rPr>
          <w:u w:val="none"/>
        </w:rPr>
        <w:t>Roaming</w:t>
      </w:r>
      <w:bookmarkEnd w:id="39"/>
    </w:p>
    <w:p w:rsidR="00B872F3" w:rsidRDefault="00B872F3" w:rsidP="00B872F3"/>
    <w:p w:rsidR="00806474" w:rsidRPr="00C46217" w:rsidRDefault="00035C79" w:rsidP="00C46217">
      <w:pPr>
        <w:numPr>
          <w:ilvl w:val="0"/>
          <w:numId w:val="13"/>
        </w:numPr>
      </w:pPr>
      <w:r w:rsidRPr="00C46217">
        <w:t>11bn defines a mechanism that enables a non-AP MLD to roam from one AP MLD to another AP MLD and the non-AP MLD remains in state 4 (see 11.3) during and after roaming to the other AP MLD</w:t>
      </w:r>
    </w:p>
    <w:p w:rsidR="00C46217" w:rsidRPr="000B23B9" w:rsidRDefault="00C46217" w:rsidP="00C46217">
      <w:pPr>
        <w:ind w:left="360"/>
        <w:rPr>
          <w:lang w:eastAsia="zh-CN"/>
        </w:rPr>
      </w:pPr>
      <w:r>
        <w:rPr>
          <w:lang w:eastAsia="zh-CN"/>
        </w:rPr>
        <w:t>[Motion #2, [1]</w:t>
      </w:r>
      <w:r w:rsidR="004F7A14">
        <w:rPr>
          <w:lang w:eastAsia="zh-CN"/>
        </w:rPr>
        <w:t xml:space="preserve"> and [3]</w:t>
      </w:r>
      <w:r>
        <w:rPr>
          <w:lang w:eastAsia="zh-CN"/>
        </w:rPr>
        <w:t>]</w:t>
      </w:r>
    </w:p>
    <w:p w:rsidR="00B872F3" w:rsidRPr="00C46217" w:rsidRDefault="00B872F3" w:rsidP="00B872F3"/>
    <w:p w:rsidR="00986A48" w:rsidRPr="00B872F3" w:rsidRDefault="00986A48" w:rsidP="00986A48">
      <w:pPr>
        <w:pStyle w:val="2"/>
        <w:rPr>
          <w:u w:val="none"/>
        </w:rPr>
      </w:pPr>
      <w:bookmarkStart w:id="40" w:name="_Toc167452339"/>
      <w:r>
        <w:rPr>
          <w:u w:val="none"/>
        </w:rPr>
        <w:t xml:space="preserve">Power </w:t>
      </w:r>
      <w:proofErr w:type="gramStart"/>
      <w:r>
        <w:rPr>
          <w:u w:val="none"/>
        </w:rPr>
        <w:t>save</w:t>
      </w:r>
      <w:bookmarkEnd w:id="40"/>
      <w:proofErr w:type="gramEnd"/>
    </w:p>
    <w:p w:rsidR="00986A48" w:rsidRDefault="00986A48" w:rsidP="00986A48"/>
    <w:p w:rsidR="008C397D" w:rsidRPr="00986A48" w:rsidRDefault="00F42356" w:rsidP="00986A48">
      <w:pPr>
        <w:numPr>
          <w:ilvl w:val="0"/>
          <w:numId w:val="21"/>
        </w:numPr>
        <w:rPr>
          <w:lang w:val="en-US"/>
        </w:rPr>
      </w:pPr>
      <w:proofErr w:type="spellStart"/>
      <w:r w:rsidRPr="00986A48">
        <w:rPr>
          <w:bCs/>
          <w:lang w:val="en-US"/>
        </w:rPr>
        <w:t>TGbn</w:t>
      </w:r>
      <w:proofErr w:type="spellEnd"/>
      <w:r w:rsidRPr="00986A48">
        <w:rPr>
          <w:bCs/>
          <w:lang w:val="en-US"/>
        </w:rPr>
        <w:t xml:space="preserve"> defines a power save mode for a STA that is a UHR Mobile AP or a UHR non-AP STA wherein the STA may transition from a lower capability mode to a higher capability mode upon reception of an initial control frame</w:t>
      </w:r>
    </w:p>
    <w:p w:rsidR="008C397D" w:rsidRPr="00986A48" w:rsidRDefault="00F42356" w:rsidP="00986A48">
      <w:pPr>
        <w:numPr>
          <w:ilvl w:val="1"/>
          <w:numId w:val="21"/>
        </w:numPr>
        <w:rPr>
          <w:lang w:val="en-US"/>
        </w:rPr>
      </w:pPr>
      <w:r w:rsidRPr="00986A48">
        <w:rPr>
          <w:lang w:val="en-US"/>
        </w:rPr>
        <w:t>Lower capability mode (e.g., 20 MHz BW, one SS, limited data rates, PPDU format)</w:t>
      </w:r>
    </w:p>
    <w:p w:rsidR="008C397D" w:rsidRPr="00986A48" w:rsidRDefault="00F42356" w:rsidP="00986A48">
      <w:pPr>
        <w:numPr>
          <w:ilvl w:val="1"/>
          <w:numId w:val="21"/>
        </w:numPr>
        <w:rPr>
          <w:lang w:val="en-US"/>
        </w:rPr>
      </w:pPr>
      <w:r w:rsidRPr="00986A48">
        <w:rPr>
          <w:lang w:val="en-US"/>
        </w:rPr>
        <w:t>Higher capability mode (e.g., operating BW, NSS and MCSs, with at least one higher capability than that in the lower power capability mode)</w:t>
      </w:r>
    </w:p>
    <w:p w:rsidR="008C397D" w:rsidRPr="00986A48" w:rsidRDefault="00F42356" w:rsidP="00986A48">
      <w:pPr>
        <w:numPr>
          <w:ilvl w:val="1"/>
          <w:numId w:val="21"/>
        </w:numPr>
        <w:rPr>
          <w:lang w:val="en-US"/>
        </w:rPr>
      </w:pPr>
      <w:r w:rsidRPr="00986A48">
        <w:rPr>
          <w:lang w:val="en-US"/>
        </w:rPr>
        <w:t>Initial Control frame is TBD</w:t>
      </w:r>
    </w:p>
    <w:p w:rsidR="008C397D" w:rsidRPr="00986A48" w:rsidRDefault="00F42356" w:rsidP="00986A48">
      <w:pPr>
        <w:numPr>
          <w:ilvl w:val="1"/>
          <w:numId w:val="21"/>
        </w:numPr>
        <w:rPr>
          <w:lang w:val="en-US"/>
        </w:rPr>
      </w:pPr>
      <w:r w:rsidRPr="00986A48">
        <w:rPr>
          <w:lang w:val="en-US"/>
        </w:rPr>
        <w:t>Whether that applies for a non-mobile AP is TBD</w:t>
      </w:r>
    </w:p>
    <w:p w:rsidR="00B872F3" w:rsidRDefault="00986A48" w:rsidP="00986A48">
      <w:pPr>
        <w:ind w:left="576"/>
        <w:rPr>
          <w:lang w:eastAsia="zh-CN"/>
        </w:rPr>
      </w:pPr>
      <w:r>
        <w:rPr>
          <w:lang w:eastAsia="zh-CN"/>
        </w:rPr>
        <w:t>[Motion #</w:t>
      </w:r>
      <w:r w:rsidR="002911A4">
        <w:rPr>
          <w:lang w:eastAsia="zh-CN"/>
        </w:rPr>
        <w:t>9</w:t>
      </w:r>
      <w:r>
        <w:rPr>
          <w:lang w:eastAsia="zh-CN"/>
        </w:rPr>
        <w:t>, [1] and [</w:t>
      </w:r>
      <w:r w:rsidR="00DB0AB9">
        <w:rPr>
          <w:lang w:eastAsia="zh-CN"/>
        </w:rPr>
        <w:t>9</w:t>
      </w:r>
      <w:r>
        <w:rPr>
          <w:lang w:eastAsia="zh-CN"/>
        </w:rPr>
        <w:t>]]</w:t>
      </w:r>
    </w:p>
    <w:p w:rsidR="00EE2FE7" w:rsidRDefault="00EE2FE7" w:rsidP="00986A48">
      <w:pPr>
        <w:ind w:left="576"/>
      </w:pPr>
    </w:p>
    <w:p w:rsidR="008C397D" w:rsidRPr="00EE2FE7" w:rsidRDefault="00F42356" w:rsidP="00EE2FE7">
      <w:pPr>
        <w:numPr>
          <w:ilvl w:val="0"/>
          <w:numId w:val="22"/>
        </w:numPr>
      </w:pPr>
      <w:proofErr w:type="spellStart"/>
      <w:r w:rsidRPr="00EE2FE7">
        <w:rPr>
          <w:bCs/>
        </w:rPr>
        <w:t>TGbn</w:t>
      </w:r>
      <w:proofErr w:type="spellEnd"/>
      <w:r w:rsidRPr="00EE2FE7">
        <w:rPr>
          <w:bCs/>
        </w:rPr>
        <w:t xml:space="preserve"> defines cross link power save </w:t>
      </w:r>
      <w:proofErr w:type="spellStart"/>
      <w:r w:rsidRPr="00EE2FE7">
        <w:rPr>
          <w:bCs/>
        </w:rPr>
        <w:t>signaling</w:t>
      </w:r>
      <w:proofErr w:type="spellEnd"/>
      <w:r w:rsidRPr="00EE2FE7">
        <w:rPr>
          <w:bCs/>
        </w:rPr>
        <w:t xml:space="preserve"> mechanism</w:t>
      </w:r>
    </w:p>
    <w:p w:rsidR="008C397D" w:rsidRPr="00EE2FE7" w:rsidRDefault="00F42356" w:rsidP="00EE2FE7">
      <w:pPr>
        <w:numPr>
          <w:ilvl w:val="1"/>
          <w:numId w:val="22"/>
        </w:numPr>
      </w:pPr>
      <w:r w:rsidRPr="00EE2FE7">
        <w:t>Allowing a non-AP MLD to indicate to its associated AP MLD that supports the mechanism, in a frame sent on one enabled link, the power management mode for one or more of its affiliated non-AP STAs</w:t>
      </w:r>
    </w:p>
    <w:p w:rsidR="008C397D" w:rsidRPr="00EE2FE7" w:rsidRDefault="00F42356" w:rsidP="00EE2FE7">
      <w:pPr>
        <w:numPr>
          <w:ilvl w:val="1"/>
          <w:numId w:val="22"/>
        </w:numPr>
      </w:pPr>
      <w:r w:rsidRPr="00EE2FE7">
        <w:t>Whether support for the mechanism is mandatory or optional is TBD</w:t>
      </w:r>
    </w:p>
    <w:p w:rsidR="00EE2FE7" w:rsidRDefault="00EE2FE7" w:rsidP="00EE2FE7">
      <w:pPr>
        <w:pStyle w:val="ae"/>
        <w:numPr>
          <w:ilvl w:val="0"/>
          <w:numId w:val="22"/>
        </w:numPr>
        <w:rPr>
          <w:lang w:eastAsia="zh-CN"/>
        </w:rPr>
      </w:pPr>
      <w:r>
        <w:rPr>
          <w:lang w:eastAsia="zh-CN"/>
        </w:rPr>
        <w:t>[Motion #</w:t>
      </w:r>
      <w:r w:rsidR="00763448">
        <w:rPr>
          <w:lang w:eastAsia="zh-CN"/>
        </w:rPr>
        <w:t>10</w:t>
      </w:r>
      <w:r>
        <w:rPr>
          <w:lang w:eastAsia="zh-CN"/>
        </w:rPr>
        <w:t>, [1] and [10]]</w:t>
      </w:r>
    </w:p>
    <w:p w:rsidR="00EE2FE7" w:rsidRPr="00EE2FE7" w:rsidRDefault="00EE2FE7" w:rsidP="00986A48">
      <w:pPr>
        <w:ind w:left="576"/>
      </w:pPr>
    </w:p>
    <w:p w:rsidR="00C12E01" w:rsidRPr="00B872F3" w:rsidRDefault="00AA0E9D" w:rsidP="00C12E01">
      <w:pPr>
        <w:pStyle w:val="2"/>
        <w:rPr>
          <w:u w:val="none"/>
        </w:rPr>
      </w:pPr>
      <w:bookmarkStart w:id="41" w:name="_Toc167452340"/>
      <w:r>
        <w:rPr>
          <w:u w:val="none"/>
        </w:rPr>
        <w:t>Non-primary channel access</w:t>
      </w:r>
      <w:bookmarkEnd w:id="41"/>
    </w:p>
    <w:p w:rsidR="00C12E01" w:rsidRDefault="00C12E01" w:rsidP="00C12E01"/>
    <w:p w:rsidR="00C12E01" w:rsidRDefault="00C12E01" w:rsidP="00C12E01">
      <w:r>
        <w:t>Description for MAC feature #</w:t>
      </w:r>
      <w:r w:rsidR="000B28E7">
        <w:t>3</w:t>
      </w:r>
    </w:p>
    <w:p w:rsidR="00405C48" w:rsidRPr="00AA0E9D" w:rsidRDefault="00405C48" w:rsidP="00AA0E9D">
      <w:pPr>
        <w:numPr>
          <w:ilvl w:val="0"/>
          <w:numId w:val="23"/>
        </w:numPr>
      </w:pPr>
      <w:proofErr w:type="spellStart"/>
      <w:r w:rsidRPr="00AA0E9D">
        <w:rPr>
          <w:bCs/>
        </w:rPr>
        <w:lastRenderedPageBreak/>
        <w:t>TGbn</w:t>
      </w:r>
      <w:proofErr w:type="spellEnd"/>
      <w:r w:rsidRPr="00AA0E9D">
        <w:rPr>
          <w:bCs/>
        </w:rPr>
        <w:t xml:space="preserve"> defines a mode of operation that enables a STA to access the secondary channel while the primary channel is known to be busy due to OBSS traffic or other TBD conditions.</w:t>
      </w:r>
    </w:p>
    <w:p w:rsidR="00405C48" w:rsidRPr="00AA0E9D" w:rsidRDefault="00405C48" w:rsidP="00AA0E9D">
      <w:pPr>
        <w:numPr>
          <w:ilvl w:val="1"/>
          <w:numId w:val="23"/>
        </w:numPr>
      </w:pPr>
      <w:r w:rsidRPr="00AA0E9D">
        <w:t>The mode of operation shall not assume that the STA is capable to detect or decode a frame and obtain NAV information of the secondary channel concurrently with the primary channel.</w:t>
      </w:r>
    </w:p>
    <w:p w:rsidR="00405C48" w:rsidRPr="00AA0E9D" w:rsidRDefault="00405C48" w:rsidP="00AA0E9D">
      <w:pPr>
        <w:numPr>
          <w:ilvl w:val="1"/>
          <w:numId w:val="23"/>
        </w:numPr>
      </w:pPr>
      <w:r w:rsidRPr="00AA0E9D">
        <w:t>A BSS shall only have a single NPCA primary channel (name TBD) on which the STA contends while the primary channel of the BSS is known to be busy due to OBSS traffic or other TBD conditions.</w:t>
      </w:r>
    </w:p>
    <w:p w:rsidR="00AA0E9D" w:rsidRDefault="00AA0E9D" w:rsidP="00AA0E9D">
      <w:pPr>
        <w:pStyle w:val="ae"/>
        <w:numPr>
          <w:ilvl w:val="0"/>
          <w:numId w:val="23"/>
        </w:numPr>
        <w:rPr>
          <w:lang w:eastAsia="zh-CN"/>
        </w:rPr>
      </w:pPr>
      <w:r>
        <w:rPr>
          <w:lang w:eastAsia="zh-CN"/>
        </w:rPr>
        <w:t>[Motion #11, [1] and [11]]</w:t>
      </w:r>
    </w:p>
    <w:p w:rsidR="00AA0E9D" w:rsidRDefault="00AA0E9D" w:rsidP="00AA0E9D">
      <w:pPr>
        <w:ind w:left="1080"/>
      </w:pPr>
    </w:p>
    <w:p w:rsidR="00AA0E9D" w:rsidRPr="00B872F3" w:rsidRDefault="00D65002" w:rsidP="00AA0E9D">
      <w:pPr>
        <w:pStyle w:val="2"/>
        <w:rPr>
          <w:u w:val="none"/>
        </w:rPr>
      </w:pPr>
      <w:bookmarkStart w:id="42" w:name="_Toc167452341"/>
      <w:r>
        <w:rPr>
          <w:u w:val="none"/>
        </w:rPr>
        <w:t>Buffer status report</w:t>
      </w:r>
      <w:bookmarkEnd w:id="42"/>
    </w:p>
    <w:p w:rsidR="00AA0E9D" w:rsidRDefault="00AA0E9D" w:rsidP="00AA0E9D"/>
    <w:p w:rsidR="00405C48" w:rsidRPr="00D65002" w:rsidRDefault="00405C48" w:rsidP="00D65002">
      <w:pPr>
        <w:numPr>
          <w:ilvl w:val="0"/>
          <w:numId w:val="25"/>
        </w:numPr>
        <w:rPr>
          <w:lang w:val="en-US"/>
        </w:rPr>
      </w:pPr>
      <w:proofErr w:type="spellStart"/>
      <w:r w:rsidRPr="00D65002">
        <w:rPr>
          <w:b/>
          <w:bCs/>
          <w:lang w:val="en-US"/>
        </w:rPr>
        <w:t>TGbn</w:t>
      </w:r>
      <w:proofErr w:type="spellEnd"/>
      <w:r w:rsidRPr="00D65002">
        <w:rPr>
          <w:b/>
          <w:bCs/>
          <w:lang w:val="en-US"/>
        </w:rPr>
        <w:t xml:space="preserve"> enables per-TID buffer size reporting of a larger queue in UHR</w:t>
      </w:r>
    </w:p>
    <w:p w:rsidR="00405C48" w:rsidRPr="00D65002" w:rsidRDefault="00405C48" w:rsidP="00D65002">
      <w:pPr>
        <w:numPr>
          <w:ilvl w:val="1"/>
          <w:numId w:val="25"/>
        </w:numPr>
        <w:rPr>
          <w:lang w:val="en-US"/>
        </w:rPr>
      </w:pPr>
      <w:r w:rsidRPr="00D65002">
        <w:rPr>
          <w:lang w:val="en-US"/>
        </w:rPr>
        <w:t>Note: It is an optional feature.</w:t>
      </w:r>
    </w:p>
    <w:p w:rsidR="00405C48" w:rsidRPr="00D65002" w:rsidRDefault="00405C48" w:rsidP="00D65002">
      <w:pPr>
        <w:numPr>
          <w:ilvl w:val="1"/>
          <w:numId w:val="25"/>
        </w:numPr>
        <w:rPr>
          <w:lang w:val="en-US"/>
        </w:rPr>
      </w:pPr>
      <w:r w:rsidRPr="00D65002">
        <w:rPr>
          <w:lang w:val="en-US"/>
        </w:rPr>
        <w:t>Note: In the baseline, the maximum approximate per-TID queue size to report is 2,147,328 octets</w:t>
      </w:r>
    </w:p>
    <w:p w:rsidR="004A7905" w:rsidRDefault="004A7905" w:rsidP="004A7905">
      <w:pPr>
        <w:pStyle w:val="ae"/>
        <w:numPr>
          <w:ilvl w:val="0"/>
          <w:numId w:val="25"/>
        </w:numPr>
        <w:rPr>
          <w:lang w:eastAsia="zh-CN"/>
        </w:rPr>
      </w:pPr>
      <w:r>
        <w:rPr>
          <w:lang w:eastAsia="zh-CN"/>
        </w:rPr>
        <w:t>[Motion #13, [1] and [13]]</w:t>
      </w:r>
    </w:p>
    <w:p w:rsidR="00AA0E9D" w:rsidRDefault="00AA0E9D" w:rsidP="00B81EF9"/>
    <w:p w:rsidR="005B6BFC" w:rsidRPr="00B872F3" w:rsidRDefault="005B6BFC" w:rsidP="005B6BFC">
      <w:pPr>
        <w:pStyle w:val="2"/>
        <w:rPr>
          <w:u w:val="none"/>
        </w:rPr>
      </w:pPr>
      <w:bookmarkStart w:id="43" w:name="_Toc167452342"/>
      <w:r>
        <w:rPr>
          <w:u w:val="none"/>
        </w:rPr>
        <w:t>MAC feature #6</w:t>
      </w:r>
      <w:bookmarkEnd w:id="43"/>
    </w:p>
    <w:p w:rsidR="005B6BFC" w:rsidRDefault="005B6BFC" w:rsidP="005B6BFC"/>
    <w:p w:rsidR="005B6BFC" w:rsidRDefault="005B6BFC" w:rsidP="005B6BFC">
      <w:r>
        <w:t>Description for MAC feature #6</w:t>
      </w:r>
    </w:p>
    <w:p w:rsidR="005B6BFC" w:rsidRDefault="005B6BFC" w:rsidP="00B81EF9"/>
    <w:p w:rsidR="007709A0" w:rsidRPr="0020305D" w:rsidRDefault="007709A0" w:rsidP="007709A0">
      <w:pPr>
        <w:pStyle w:val="1"/>
        <w:numPr>
          <w:ilvl w:val="0"/>
          <w:numId w:val="7"/>
        </w:numPr>
        <w:tabs>
          <w:tab w:val="left" w:pos="450"/>
        </w:tabs>
        <w:ind w:left="0" w:firstLine="0"/>
        <w:rPr>
          <w:u w:val="none"/>
        </w:rPr>
      </w:pPr>
      <w:bookmarkStart w:id="44" w:name="_Toc167452343"/>
      <w:r>
        <w:rPr>
          <w:u w:val="none"/>
        </w:rPr>
        <w:t>Frame format</w:t>
      </w:r>
      <w:bookmarkEnd w:id="44"/>
    </w:p>
    <w:p w:rsidR="00C12E01" w:rsidRPr="00C12E01" w:rsidRDefault="00C12E01" w:rsidP="00C12E01">
      <w:pPr>
        <w:pStyle w:val="ae"/>
        <w:keepNext/>
        <w:keepLines/>
        <w:numPr>
          <w:ilvl w:val="0"/>
          <w:numId w:val="10"/>
        </w:numPr>
        <w:spacing w:before="320"/>
        <w:contextualSpacing w:val="0"/>
        <w:outlineLvl w:val="0"/>
        <w:rPr>
          <w:rFonts w:ascii="Arial" w:hAnsi="Arial"/>
          <w:b/>
          <w:vanish/>
          <w:sz w:val="32"/>
          <w:u w:val="single"/>
        </w:rPr>
      </w:pPr>
      <w:bookmarkStart w:id="45" w:name="_Toc14066104"/>
      <w:bookmarkStart w:id="46" w:name="_Toc14066127"/>
      <w:bookmarkStart w:id="47" w:name="_Toc157084410"/>
      <w:bookmarkStart w:id="48" w:name="_Toc157084451"/>
      <w:bookmarkStart w:id="49" w:name="_Toc162341342"/>
      <w:bookmarkStart w:id="50" w:name="_Toc162341712"/>
      <w:bookmarkStart w:id="51" w:name="_Toc167451820"/>
      <w:bookmarkStart w:id="52" w:name="_Toc167452212"/>
      <w:bookmarkStart w:id="53" w:name="_Toc167452344"/>
      <w:bookmarkEnd w:id="45"/>
      <w:bookmarkEnd w:id="46"/>
      <w:bookmarkEnd w:id="47"/>
      <w:bookmarkEnd w:id="48"/>
      <w:bookmarkEnd w:id="49"/>
      <w:bookmarkEnd w:id="50"/>
      <w:bookmarkEnd w:id="51"/>
      <w:bookmarkEnd w:id="52"/>
      <w:bookmarkEnd w:id="53"/>
    </w:p>
    <w:p w:rsidR="007709A0" w:rsidRPr="00B872F3" w:rsidRDefault="007709A0" w:rsidP="00C12E01">
      <w:pPr>
        <w:pStyle w:val="2"/>
      </w:pPr>
      <w:bookmarkStart w:id="54" w:name="_Toc167452345"/>
      <w:r w:rsidRPr="00B872F3">
        <w:t>General</w:t>
      </w:r>
      <w:bookmarkEnd w:id="54"/>
    </w:p>
    <w:p w:rsidR="00C42357" w:rsidRPr="00C42357" w:rsidRDefault="00C42357" w:rsidP="00C42357">
      <w:pPr>
        <w:ind w:left="720"/>
      </w:pPr>
    </w:p>
    <w:p w:rsidR="00405C48" w:rsidRPr="00A82509" w:rsidRDefault="00C42357" w:rsidP="00A82509">
      <w:pPr>
        <w:numPr>
          <w:ilvl w:val="0"/>
          <w:numId w:val="24"/>
        </w:numPr>
      </w:pPr>
      <w:proofErr w:type="spellStart"/>
      <w:r>
        <w:rPr>
          <w:bCs/>
        </w:rPr>
        <w:t>TGbn</w:t>
      </w:r>
      <w:proofErr w:type="spellEnd"/>
      <w:r>
        <w:rPr>
          <w:bCs/>
        </w:rPr>
        <w:t xml:space="preserve"> d</w:t>
      </w:r>
      <w:r w:rsidR="00405C48" w:rsidRPr="00A82509">
        <w:rPr>
          <w:bCs/>
        </w:rPr>
        <w:t>efine</w:t>
      </w:r>
      <w:r>
        <w:rPr>
          <w:bCs/>
        </w:rPr>
        <w:t>s</w:t>
      </w:r>
      <w:r w:rsidR="00405C48" w:rsidRPr="00A82509">
        <w:rPr>
          <w:bCs/>
        </w:rPr>
        <w:t xml:space="preserve"> a way in 11bn to include in an initial control frame an intermediate FCS for UHR STA(s) that precedes padding and the FCS field</w:t>
      </w:r>
    </w:p>
    <w:p w:rsidR="00A82509" w:rsidRDefault="00A82509" w:rsidP="00A82509">
      <w:pPr>
        <w:pStyle w:val="ae"/>
        <w:numPr>
          <w:ilvl w:val="0"/>
          <w:numId w:val="23"/>
        </w:numPr>
        <w:rPr>
          <w:lang w:eastAsia="zh-CN"/>
        </w:rPr>
      </w:pPr>
      <w:r>
        <w:rPr>
          <w:lang w:eastAsia="zh-CN"/>
        </w:rPr>
        <w:t>[Motion #11, [1] and [12]]</w:t>
      </w:r>
    </w:p>
    <w:p w:rsidR="007709A0" w:rsidRDefault="007709A0" w:rsidP="007709A0"/>
    <w:p w:rsidR="007709A0" w:rsidRPr="00B872F3" w:rsidRDefault="006C674F" w:rsidP="007709A0">
      <w:pPr>
        <w:pStyle w:val="2"/>
        <w:rPr>
          <w:u w:val="none"/>
        </w:rPr>
      </w:pPr>
      <w:bookmarkStart w:id="55" w:name="_Toc167452346"/>
      <w:r>
        <w:rPr>
          <w:u w:val="none"/>
        </w:rPr>
        <w:t>Field #1</w:t>
      </w:r>
      <w:bookmarkEnd w:id="55"/>
    </w:p>
    <w:p w:rsidR="007709A0" w:rsidRDefault="007709A0" w:rsidP="007709A0"/>
    <w:p w:rsidR="007709A0" w:rsidRDefault="007709A0" w:rsidP="007709A0">
      <w:r>
        <w:t xml:space="preserve">Description for </w:t>
      </w:r>
      <w:r w:rsidR="006C674F">
        <w:t>Field #</w:t>
      </w:r>
      <w:r>
        <w:t>1</w:t>
      </w:r>
    </w:p>
    <w:p w:rsidR="00816995" w:rsidRDefault="00816995" w:rsidP="00B81EF9"/>
    <w:p w:rsidR="00B81EF9" w:rsidRPr="0020305D" w:rsidRDefault="00B81EF9" w:rsidP="00B81EF9">
      <w:pPr>
        <w:pStyle w:val="1"/>
        <w:numPr>
          <w:ilvl w:val="0"/>
          <w:numId w:val="7"/>
        </w:numPr>
        <w:tabs>
          <w:tab w:val="left" w:pos="450"/>
        </w:tabs>
        <w:ind w:left="0" w:firstLine="0"/>
        <w:rPr>
          <w:u w:val="none"/>
        </w:rPr>
      </w:pPr>
      <w:bookmarkStart w:id="56" w:name="_Toc167452347"/>
      <w:r>
        <w:rPr>
          <w:u w:val="none"/>
        </w:rPr>
        <w:t>References</w:t>
      </w:r>
      <w:bookmarkEnd w:id="56"/>
    </w:p>
    <w:p w:rsidR="00BA4F8A" w:rsidRDefault="00405C48" w:rsidP="004F7A14">
      <w:pPr>
        <w:pStyle w:val="ae"/>
        <w:numPr>
          <w:ilvl w:val="0"/>
          <w:numId w:val="16"/>
        </w:numPr>
      </w:pPr>
      <w:hyperlink r:id="rId9" w:history="1">
        <w:r w:rsidR="00090650" w:rsidRPr="00090650">
          <w:rPr>
            <w:rStyle w:val="a6"/>
          </w:rPr>
          <w:t>11-24-0171r</w:t>
        </w:r>
        <w:r w:rsidR="00AA0E9D">
          <w:rPr>
            <w:rStyle w:val="a6"/>
          </w:rPr>
          <w:t>8</w:t>
        </w:r>
      </w:hyperlink>
      <w:r w:rsidR="00090650">
        <w:t xml:space="preserve">: </w:t>
      </w:r>
      <w:r w:rsidR="0021239B" w:rsidRPr="0021239B">
        <w:t>11-24-0171-0</w:t>
      </w:r>
      <w:r w:rsidR="00757BE3">
        <w:t>6</w:t>
      </w:r>
      <w:r w:rsidR="0021239B" w:rsidRPr="0021239B">
        <w:t>-00bn-tgbn-motions-list-part-1</w:t>
      </w:r>
      <w:r w:rsidR="0021239B">
        <w:t xml:space="preserve">, </w:t>
      </w:r>
      <w:r w:rsidR="00BF1A06" w:rsidRPr="00BF1A06">
        <w:t>Alfred Asterjadhi</w:t>
      </w:r>
      <w:r w:rsidR="00BF1A06">
        <w:t xml:space="preserve"> </w:t>
      </w:r>
      <w:r w:rsidR="00757BE3">
        <w:t>(</w:t>
      </w:r>
      <w:r w:rsidR="00BF1A06" w:rsidRPr="00BF1A06">
        <w:t>Qualcomm Inc.</w:t>
      </w:r>
      <w:r w:rsidR="00757BE3">
        <w:t>)</w:t>
      </w:r>
    </w:p>
    <w:p w:rsidR="004F7A14" w:rsidRDefault="00405C48" w:rsidP="004F7A14">
      <w:pPr>
        <w:pStyle w:val="ae"/>
        <w:numPr>
          <w:ilvl w:val="0"/>
          <w:numId w:val="16"/>
        </w:numPr>
      </w:pPr>
      <w:hyperlink r:id="rId10" w:history="1">
        <w:r w:rsidR="00090650" w:rsidRPr="00090650">
          <w:rPr>
            <w:rStyle w:val="a6"/>
          </w:rPr>
          <w:t>11-23/1919r1</w:t>
        </w:r>
      </w:hyperlink>
      <w:r w:rsidR="00090650">
        <w:t xml:space="preserve">: </w:t>
      </w:r>
      <w:r w:rsidR="004F7A14" w:rsidRPr="004F7A14">
        <w:t>11-23-1919-01-00bn-dru-proposal</w:t>
      </w:r>
      <w:r w:rsidR="004F7A14">
        <w:rPr>
          <w:rFonts w:hint="eastAsia"/>
          <w:lang w:eastAsia="zh-CN"/>
        </w:rPr>
        <w:t>,</w:t>
      </w:r>
      <w:r w:rsidR="004F7A14">
        <w:rPr>
          <w:lang w:eastAsia="zh-CN"/>
        </w:rPr>
        <w:t xml:space="preserve"> </w:t>
      </w:r>
      <w:r w:rsidR="004F7A14" w:rsidRPr="004F7A14">
        <w:rPr>
          <w:lang w:eastAsia="zh-CN"/>
        </w:rPr>
        <w:t>Eunsung Park</w:t>
      </w:r>
      <w:r w:rsidR="004F7A14">
        <w:rPr>
          <w:lang w:eastAsia="zh-CN"/>
        </w:rPr>
        <w:t xml:space="preserve"> </w:t>
      </w:r>
      <w:r w:rsidR="00757BE3">
        <w:rPr>
          <w:lang w:eastAsia="zh-CN"/>
        </w:rPr>
        <w:t>(</w:t>
      </w:r>
      <w:r w:rsidR="004F7A14" w:rsidRPr="004F7A14">
        <w:rPr>
          <w:lang w:eastAsia="zh-CN"/>
        </w:rPr>
        <w:t>LG Electronics</w:t>
      </w:r>
      <w:r w:rsidR="00757BE3">
        <w:rPr>
          <w:lang w:eastAsia="zh-CN"/>
        </w:rPr>
        <w:t>)</w:t>
      </w:r>
    </w:p>
    <w:p w:rsidR="004F7A14" w:rsidRDefault="00405C48" w:rsidP="004F7A14">
      <w:pPr>
        <w:pStyle w:val="ae"/>
        <w:numPr>
          <w:ilvl w:val="0"/>
          <w:numId w:val="16"/>
        </w:numPr>
      </w:pPr>
      <w:hyperlink r:id="rId11" w:history="1">
        <w:r w:rsidR="004F7A14" w:rsidRPr="004F7A14">
          <w:rPr>
            <w:rStyle w:val="a6"/>
            <w:lang w:val="pt-BR"/>
          </w:rPr>
          <w:t>23/1884r2</w:t>
        </w:r>
      </w:hyperlink>
      <w:r w:rsidR="004F7A14" w:rsidRPr="004F7A14">
        <w:rPr>
          <w:lang w:val="pt-BR"/>
        </w:rPr>
        <w:t xml:space="preserve">, </w:t>
      </w:r>
      <w:hyperlink r:id="rId12" w:history="1">
        <w:r w:rsidR="004F7A14" w:rsidRPr="004F7A14">
          <w:rPr>
            <w:rStyle w:val="a6"/>
            <w:lang w:val="pt-BR"/>
          </w:rPr>
          <w:t>23/1898r1</w:t>
        </w:r>
      </w:hyperlink>
      <w:r w:rsidR="004F7A14" w:rsidRPr="004F7A14">
        <w:rPr>
          <w:lang w:val="pt-BR"/>
        </w:rPr>
        <w:t xml:space="preserve">, </w:t>
      </w:r>
      <w:hyperlink r:id="rId13" w:history="1">
        <w:r w:rsidR="004F7A14" w:rsidRPr="004F7A14">
          <w:rPr>
            <w:rStyle w:val="a6"/>
            <w:lang w:val="pt-BR"/>
          </w:rPr>
          <w:t>23/1908r2</w:t>
        </w:r>
      </w:hyperlink>
      <w:r w:rsidR="004F7A14" w:rsidRPr="004F7A14">
        <w:rPr>
          <w:lang w:val="pt-BR"/>
        </w:rPr>
        <w:t xml:space="preserve">, </w:t>
      </w:r>
      <w:hyperlink r:id="rId14" w:history="1">
        <w:r w:rsidR="004F7A14" w:rsidRPr="004F7A14">
          <w:rPr>
            <w:rStyle w:val="a6"/>
            <w:lang w:val="pt-BR"/>
          </w:rPr>
          <w:t>23/1937r1</w:t>
        </w:r>
      </w:hyperlink>
      <w:r w:rsidR="004F7A14" w:rsidRPr="004F7A14">
        <w:rPr>
          <w:lang w:val="pt-BR"/>
        </w:rPr>
        <w:t xml:space="preserve">, </w:t>
      </w:r>
      <w:hyperlink r:id="rId15" w:history="1">
        <w:r w:rsidR="004F7A14" w:rsidRPr="004F7A14">
          <w:rPr>
            <w:rStyle w:val="a6"/>
            <w:lang w:val="pt-BR"/>
          </w:rPr>
          <w:t>23/1971r2,</w:t>
        </w:r>
      </w:hyperlink>
      <w:r w:rsidR="004F7A14" w:rsidRPr="004F7A14">
        <w:rPr>
          <w:lang w:val="pt-BR"/>
        </w:rPr>
        <w:t xml:space="preserve"> </w:t>
      </w:r>
      <w:hyperlink r:id="rId16" w:history="1">
        <w:r w:rsidR="004F7A14" w:rsidRPr="004F7A14">
          <w:rPr>
            <w:rStyle w:val="a6"/>
            <w:lang w:val="pt-BR"/>
          </w:rPr>
          <w:t>23/1996r0</w:t>
        </w:r>
      </w:hyperlink>
      <w:r w:rsidR="004F7A14" w:rsidRPr="004F7A14">
        <w:rPr>
          <w:lang w:val="pt-BR"/>
        </w:rPr>
        <w:t xml:space="preserve">, </w:t>
      </w:r>
      <w:r w:rsidR="004F7A14">
        <w:rPr>
          <w:lang w:val="pt-BR"/>
        </w:rPr>
        <w:t xml:space="preserve">and </w:t>
      </w:r>
      <w:hyperlink r:id="rId17" w:history="1">
        <w:r w:rsidR="004F7A14" w:rsidRPr="004F7A14">
          <w:rPr>
            <w:rStyle w:val="a6"/>
            <w:lang w:val="pt-BR"/>
          </w:rPr>
          <w:t>23/2157r2</w:t>
        </w:r>
      </w:hyperlink>
      <w:r w:rsidR="004F7A14">
        <w:t>.</w:t>
      </w:r>
    </w:p>
    <w:p w:rsidR="00757BE3" w:rsidRDefault="00405C48" w:rsidP="004F7A14">
      <w:pPr>
        <w:pStyle w:val="ae"/>
        <w:numPr>
          <w:ilvl w:val="0"/>
          <w:numId w:val="16"/>
        </w:numPr>
      </w:pPr>
      <w:hyperlink r:id="rId18" w:history="1">
        <w:r w:rsidR="00757BE3" w:rsidRPr="00757BE3">
          <w:rPr>
            <w:rStyle w:val="a6"/>
          </w:rPr>
          <w:t>11-23/1988r2</w:t>
        </w:r>
      </w:hyperlink>
      <w:r w:rsidR="00757BE3">
        <w:t xml:space="preserve">: </w:t>
      </w:r>
      <w:r w:rsidR="00757BE3" w:rsidRPr="00757BE3">
        <w:t>11-23-1988-02-00bn-considerations-on-dru-design-and-application</w:t>
      </w:r>
      <w:r w:rsidR="00757BE3">
        <w:t xml:space="preserve">, </w:t>
      </w:r>
      <w:r w:rsidR="00757BE3" w:rsidRPr="00757BE3">
        <w:t>Lin Yang (Qualcomm Inc.)</w:t>
      </w:r>
    </w:p>
    <w:p w:rsidR="00BD105B" w:rsidRDefault="00405C48" w:rsidP="004F7A14">
      <w:pPr>
        <w:pStyle w:val="ae"/>
        <w:numPr>
          <w:ilvl w:val="0"/>
          <w:numId w:val="16"/>
        </w:numPr>
      </w:pPr>
      <w:hyperlink r:id="rId19" w:history="1">
        <w:r w:rsidR="00BD105B" w:rsidRPr="00BD105B">
          <w:rPr>
            <w:rStyle w:val="a6"/>
            <w:rFonts w:hint="eastAsia"/>
            <w:lang w:eastAsia="zh-CN"/>
          </w:rPr>
          <w:t>1</w:t>
        </w:r>
        <w:r w:rsidR="00BD105B" w:rsidRPr="00BD105B">
          <w:rPr>
            <w:rStyle w:val="a6"/>
            <w:lang w:eastAsia="zh-CN"/>
          </w:rPr>
          <w:t>1-23/2200r3</w:t>
        </w:r>
      </w:hyperlink>
      <w:r w:rsidR="00BD105B">
        <w:rPr>
          <w:lang w:eastAsia="zh-CN"/>
        </w:rPr>
        <w:t xml:space="preserve">: </w:t>
      </w:r>
      <w:r w:rsidR="00BD105B" w:rsidRPr="00BD105B">
        <w:rPr>
          <w:lang w:eastAsia="zh-CN"/>
        </w:rPr>
        <w:t>11-23-2200-03-00bn-distribution-bandwidth-of-dru</w:t>
      </w:r>
      <w:r w:rsidR="00BD105B">
        <w:rPr>
          <w:lang w:eastAsia="zh-CN"/>
        </w:rPr>
        <w:t xml:space="preserve">, </w:t>
      </w:r>
      <w:r w:rsidR="00BD105B" w:rsidRPr="00BD105B">
        <w:rPr>
          <w:lang w:eastAsia="zh-CN"/>
        </w:rPr>
        <w:t>Ross Jian Yu (Huawei)</w:t>
      </w:r>
    </w:p>
    <w:p w:rsidR="00BD105B" w:rsidRDefault="00405C48" w:rsidP="004F7A14">
      <w:pPr>
        <w:pStyle w:val="ae"/>
        <w:numPr>
          <w:ilvl w:val="0"/>
          <w:numId w:val="16"/>
        </w:numPr>
      </w:pPr>
      <w:hyperlink r:id="rId20" w:history="1">
        <w:r w:rsidR="00286BB9" w:rsidRPr="00286BB9">
          <w:rPr>
            <w:rStyle w:val="a6"/>
          </w:rPr>
          <w:t>11-24/0501r2</w:t>
        </w:r>
      </w:hyperlink>
      <w:r w:rsidR="00286BB9">
        <w:t xml:space="preserve">: </w:t>
      </w:r>
      <w:r w:rsidR="00286BB9" w:rsidRPr="00286BB9">
        <w:t>11-24-0501-02-00bn-pilot-design-considerations-for-dru</w:t>
      </w:r>
      <w:r w:rsidR="00286BB9">
        <w:t xml:space="preserve">, </w:t>
      </w:r>
      <w:r w:rsidR="00286BB9" w:rsidRPr="00286BB9">
        <w:t>Lin Yang (Qualcomm Inc.)</w:t>
      </w:r>
    </w:p>
    <w:p w:rsidR="006C4001" w:rsidRDefault="00405C48" w:rsidP="004F7A14">
      <w:pPr>
        <w:pStyle w:val="ae"/>
        <w:numPr>
          <w:ilvl w:val="0"/>
          <w:numId w:val="16"/>
        </w:numPr>
      </w:pPr>
      <w:hyperlink r:id="rId21" w:history="1">
        <w:r w:rsidR="006C4001" w:rsidRPr="006C4001">
          <w:rPr>
            <w:rStyle w:val="a6"/>
          </w:rPr>
          <w:t>11-24/0402r1</w:t>
        </w:r>
      </w:hyperlink>
      <w:r w:rsidR="006C4001">
        <w:t xml:space="preserve">: </w:t>
      </w:r>
      <w:r w:rsidR="006C4001" w:rsidRPr="006C4001">
        <w:t>11-24-0402-01-00bn-20-mhz-tone-plan-and-pilot-design-for-dru</w:t>
      </w:r>
      <w:r w:rsidR="006C4001">
        <w:t xml:space="preserve">, </w:t>
      </w:r>
      <w:r w:rsidR="006C4001" w:rsidRPr="006C4001">
        <w:t>Eunsung Park (LG Electronics)</w:t>
      </w:r>
    </w:p>
    <w:p w:rsidR="00227C37" w:rsidRDefault="00405C48" w:rsidP="004F7A14">
      <w:pPr>
        <w:pStyle w:val="ae"/>
        <w:numPr>
          <w:ilvl w:val="0"/>
          <w:numId w:val="16"/>
        </w:numPr>
      </w:pPr>
      <w:hyperlink r:id="rId22" w:history="1">
        <w:r w:rsidR="00227C37" w:rsidRPr="00227C37">
          <w:rPr>
            <w:rStyle w:val="a6"/>
          </w:rPr>
          <w:t>11-24/477r2</w:t>
        </w:r>
      </w:hyperlink>
      <w:r w:rsidR="00227C37">
        <w:t xml:space="preserve">: </w:t>
      </w:r>
      <w:r w:rsidR="00227C37" w:rsidRPr="00227C37">
        <w:t>11-24-0477-02-00bn-high-level-perspective-on-dru-follow-up</w:t>
      </w:r>
      <w:r w:rsidR="00227C37">
        <w:t xml:space="preserve">, </w:t>
      </w:r>
      <w:r w:rsidR="00227C37" w:rsidRPr="00227C37">
        <w:t>Shengquan Hu (</w:t>
      </w:r>
      <w:proofErr w:type="spellStart"/>
      <w:r w:rsidR="00227C37" w:rsidRPr="00227C37">
        <w:t>Mediatek</w:t>
      </w:r>
      <w:proofErr w:type="spellEnd"/>
      <w:r w:rsidR="00227C37" w:rsidRPr="00227C37">
        <w:t>)</w:t>
      </w:r>
    </w:p>
    <w:p w:rsidR="00ED6195" w:rsidRDefault="00405C48" w:rsidP="004F7A14">
      <w:pPr>
        <w:pStyle w:val="ae"/>
        <w:numPr>
          <w:ilvl w:val="0"/>
          <w:numId w:val="16"/>
        </w:numPr>
      </w:pPr>
      <w:hyperlink r:id="rId23" w:history="1">
        <w:r w:rsidR="00ED6195" w:rsidRPr="00ED6195">
          <w:rPr>
            <w:rStyle w:val="a6"/>
          </w:rPr>
          <w:t>23/10</w:t>
        </w:r>
      </w:hyperlink>
      <w:r w:rsidR="00ED6195" w:rsidRPr="00ED6195">
        <w:t xml:space="preserve">, </w:t>
      </w:r>
      <w:hyperlink r:id="rId24" w:history="1">
        <w:r w:rsidR="00ED6195" w:rsidRPr="00ED6195">
          <w:rPr>
            <w:rStyle w:val="a6"/>
          </w:rPr>
          <w:t>23/1875</w:t>
        </w:r>
      </w:hyperlink>
      <w:r w:rsidR="00ED6195" w:rsidRPr="00ED6195">
        <w:t>,</w:t>
      </w:r>
      <w:r w:rsidR="00AA0E9D">
        <w:t xml:space="preserve"> </w:t>
      </w:r>
      <w:hyperlink r:id="rId25" w:history="1">
        <w:r w:rsidR="00ED6195" w:rsidRPr="00ED6195">
          <w:rPr>
            <w:rStyle w:val="a6"/>
          </w:rPr>
          <w:t>23/1936</w:t>
        </w:r>
      </w:hyperlink>
      <w:r w:rsidR="00ED6195" w:rsidRPr="00ED6195">
        <w:t>,</w:t>
      </w:r>
      <w:r w:rsidR="00AA0E9D">
        <w:t xml:space="preserve"> </w:t>
      </w:r>
      <w:hyperlink r:id="rId26" w:history="1">
        <w:r w:rsidR="00ED6195" w:rsidRPr="00ED6195">
          <w:rPr>
            <w:rStyle w:val="a6"/>
          </w:rPr>
          <w:t>23/1965</w:t>
        </w:r>
      </w:hyperlink>
      <w:r w:rsidR="00ED6195" w:rsidRPr="00ED6195">
        <w:t>,</w:t>
      </w:r>
      <w:r w:rsidR="00AA0E9D">
        <w:t xml:space="preserve"> </w:t>
      </w:r>
      <w:r w:rsidR="00ED6195">
        <w:t xml:space="preserve">and </w:t>
      </w:r>
      <w:hyperlink r:id="rId27" w:history="1">
        <w:r w:rsidR="00ED6195" w:rsidRPr="00ED6195">
          <w:rPr>
            <w:rStyle w:val="a6"/>
          </w:rPr>
          <w:t>23/2003</w:t>
        </w:r>
      </w:hyperlink>
    </w:p>
    <w:p w:rsidR="005A5FD9" w:rsidRPr="00AA0E9D" w:rsidRDefault="00405C48" w:rsidP="004F7A14">
      <w:pPr>
        <w:pStyle w:val="ae"/>
        <w:numPr>
          <w:ilvl w:val="0"/>
          <w:numId w:val="16"/>
        </w:numPr>
        <w:rPr>
          <w:rStyle w:val="a6"/>
          <w:color w:val="auto"/>
          <w:u w:val="none"/>
        </w:rPr>
      </w:pPr>
      <w:hyperlink r:id="rId28" w:history="1">
        <w:r w:rsidR="005A5FD9" w:rsidRPr="005A5FD9">
          <w:rPr>
            <w:rStyle w:val="a6"/>
          </w:rPr>
          <w:t>11-23/2003</w:t>
        </w:r>
      </w:hyperlink>
      <w:r w:rsidR="005A5FD9">
        <w:t xml:space="preserve"> and</w:t>
      </w:r>
      <w:r w:rsidR="005A5FD9" w:rsidRPr="005A5FD9">
        <w:t xml:space="preserve"> </w:t>
      </w:r>
      <w:hyperlink r:id="rId29" w:history="1">
        <w:r w:rsidR="005A5FD9" w:rsidRPr="005A5FD9">
          <w:rPr>
            <w:rStyle w:val="a6"/>
          </w:rPr>
          <w:t>11-24/0602</w:t>
        </w:r>
      </w:hyperlink>
    </w:p>
    <w:p w:rsidR="00AA0E9D" w:rsidRDefault="00AA0E9D" w:rsidP="004F7A14">
      <w:pPr>
        <w:pStyle w:val="ae"/>
        <w:numPr>
          <w:ilvl w:val="0"/>
          <w:numId w:val="16"/>
        </w:numPr>
      </w:pPr>
      <w:hyperlink r:id="rId30" w:history="1">
        <w:r w:rsidRPr="00AA0E9D">
          <w:rPr>
            <w:rStyle w:val="a6"/>
            <w:lang w:val="pt-BR"/>
          </w:rPr>
          <w:t>23/1911r0</w:t>
        </w:r>
      </w:hyperlink>
      <w:r w:rsidRPr="00AA0E9D">
        <w:rPr>
          <w:lang w:val="pt-BR"/>
        </w:rPr>
        <w:t>,</w:t>
      </w:r>
      <w:r>
        <w:rPr>
          <w:lang w:val="pt-BR"/>
        </w:rPr>
        <w:t xml:space="preserve"> </w:t>
      </w:r>
      <w:hyperlink r:id="rId31" w:history="1">
        <w:r w:rsidRPr="00AA0E9D">
          <w:rPr>
            <w:rStyle w:val="a6"/>
            <w:lang w:val="pt-BR"/>
          </w:rPr>
          <w:t>23/1913r2</w:t>
        </w:r>
      </w:hyperlink>
      <w:r w:rsidRPr="00AA0E9D">
        <w:rPr>
          <w:lang w:val="pt-BR"/>
        </w:rPr>
        <w:t>,</w:t>
      </w:r>
      <w:r>
        <w:rPr>
          <w:lang w:val="pt-BR"/>
        </w:rPr>
        <w:t xml:space="preserve"> </w:t>
      </w:r>
      <w:hyperlink r:id="rId32" w:history="1">
        <w:r w:rsidRPr="00AA0E9D">
          <w:rPr>
            <w:rStyle w:val="a6"/>
            <w:lang w:val="pt-BR"/>
          </w:rPr>
          <w:t>23/1935r1</w:t>
        </w:r>
      </w:hyperlink>
      <w:r w:rsidRPr="00AA0E9D">
        <w:rPr>
          <w:lang w:val="pt-BR"/>
        </w:rPr>
        <w:t>,</w:t>
      </w:r>
      <w:r>
        <w:rPr>
          <w:lang w:val="pt-BR"/>
        </w:rPr>
        <w:t xml:space="preserve"> </w:t>
      </w:r>
      <w:hyperlink r:id="rId33" w:history="1">
        <w:r w:rsidRPr="00AA0E9D">
          <w:rPr>
            <w:rStyle w:val="a6"/>
            <w:lang w:val="pt-BR"/>
          </w:rPr>
          <w:t>23/2005r1</w:t>
        </w:r>
      </w:hyperlink>
      <w:r w:rsidRPr="00AA0E9D">
        <w:rPr>
          <w:lang w:val="pt-BR"/>
        </w:rPr>
        <w:t>,</w:t>
      </w:r>
      <w:r>
        <w:rPr>
          <w:lang w:val="pt-BR"/>
        </w:rPr>
        <w:t xml:space="preserve"> </w:t>
      </w:r>
      <w:hyperlink r:id="rId34" w:history="1">
        <w:r w:rsidRPr="00AA0E9D">
          <w:rPr>
            <w:rStyle w:val="a6"/>
            <w:lang w:val="pt-BR"/>
          </w:rPr>
          <w:t>23/2023r1</w:t>
        </w:r>
      </w:hyperlink>
      <w:r w:rsidRPr="00AA0E9D">
        <w:rPr>
          <w:lang w:val="pt-BR"/>
        </w:rPr>
        <w:t>,</w:t>
      </w:r>
      <w:r>
        <w:rPr>
          <w:lang w:val="pt-BR"/>
        </w:rPr>
        <w:t xml:space="preserve"> </w:t>
      </w:r>
      <w:hyperlink r:id="rId35" w:history="1">
        <w:r w:rsidRPr="00AA0E9D">
          <w:rPr>
            <w:rStyle w:val="a6"/>
            <w:lang w:val="pt-BR"/>
          </w:rPr>
          <w:t>24/0070r1</w:t>
        </w:r>
      </w:hyperlink>
      <w:r w:rsidRPr="00AA0E9D">
        <w:rPr>
          <w:lang w:val="pt-BR"/>
        </w:rPr>
        <w:t>,</w:t>
      </w:r>
      <w:r>
        <w:rPr>
          <w:lang w:val="pt-BR"/>
        </w:rPr>
        <w:t xml:space="preserve"> </w:t>
      </w:r>
      <w:hyperlink r:id="rId36" w:history="1">
        <w:r w:rsidRPr="00AA0E9D">
          <w:rPr>
            <w:rStyle w:val="a6"/>
            <w:lang w:val="pt-BR"/>
          </w:rPr>
          <w:t>24/458r0</w:t>
        </w:r>
      </w:hyperlink>
      <w:r w:rsidRPr="00AA0E9D">
        <w:rPr>
          <w:lang w:val="pt-BR"/>
        </w:rPr>
        <w:t>,</w:t>
      </w:r>
      <w:r>
        <w:rPr>
          <w:lang w:val="pt-BR"/>
        </w:rPr>
        <w:t xml:space="preserve"> </w:t>
      </w:r>
      <w:hyperlink r:id="rId37" w:history="1">
        <w:r w:rsidRPr="00AA0E9D">
          <w:rPr>
            <w:rStyle w:val="a6"/>
            <w:lang w:val="pt-BR"/>
          </w:rPr>
          <w:t>24/486r0</w:t>
        </w:r>
      </w:hyperlink>
      <w:r w:rsidRPr="00AA0E9D">
        <w:rPr>
          <w:lang w:val="pt-BR"/>
        </w:rPr>
        <w:t>,</w:t>
      </w:r>
      <w:r>
        <w:rPr>
          <w:lang w:val="pt-BR"/>
        </w:rPr>
        <w:t xml:space="preserve"> </w:t>
      </w:r>
      <w:hyperlink r:id="rId38" w:history="1">
        <w:r w:rsidRPr="00AA0E9D">
          <w:rPr>
            <w:rStyle w:val="a6"/>
            <w:lang w:val="pt-BR"/>
          </w:rPr>
          <w:t>24/538r0</w:t>
        </w:r>
      </w:hyperlink>
      <w:r w:rsidRPr="00AA0E9D">
        <w:rPr>
          <w:lang w:val="pt-BR"/>
        </w:rPr>
        <w:t>,</w:t>
      </w:r>
      <w:r>
        <w:rPr>
          <w:lang w:val="pt-BR"/>
        </w:rPr>
        <w:t xml:space="preserve"> and </w:t>
      </w:r>
      <w:hyperlink r:id="rId39" w:history="1">
        <w:r w:rsidRPr="00AA0E9D">
          <w:rPr>
            <w:rStyle w:val="a6"/>
            <w:lang w:val="pt-BR"/>
          </w:rPr>
          <w:t>24/670</w:t>
        </w:r>
      </w:hyperlink>
    </w:p>
    <w:p w:rsidR="00C2708B" w:rsidRDefault="00C2708B" w:rsidP="004F7A14">
      <w:pPr>
        <w:pStyle w:val="ae"/>
        <w:numPr>
          <w:ilvl w:val="0"/>
          <w:numId w:val="16"/>
        </w:numPr>
      </w:pPr>
      <w:hyperlink r:id="rId40" w:history="1">
        <w:r w:rsidRPr="00C2708B">
          <w:rPr>
            <w:rStyle w:val="a6"/>
          </w:rPr>
          <w:t>11-23/1873</w:t>
        </w:r>
      </w:hyperlink>
      <w:r>
        <w:t xml:space="preserve"> and</w:t>
      </w:r>
      <w:r w:rsidRPr="00C2708B">
        <w:t xml:space="preserve"> </w:t>
      </w:r>
      <w:hyperlink r:id="rId41" w:history="1">
        <w:r w:rsidRPr="00C2708B">
          <w:rPr>
            <w:rStyle w:val="a6"/>
          </w:rPr>
          <w:t>11-23/2003</w:t>
        </w:r>
      </w:hyperlink>
    </w:p>
    <w:p w:rsidR="004A7905" w:rsidRDefault="004A7905" w:rsidP="004F7A14">
      <w:pPr>
        <w:pStyle w:val="ae"/>
        <w:numPr>
          <w:ilvl w:val="0"/>
          <w:numId w:val="16"/>
        </w:numPr>
      </w:pPr>
      <w:hyperlink r:id="rId42" w:history="1">
        <w:r w:rsidRPr="004A7905">
          <w:rPr>
            <w:rStyle w:val="a6"/>
          </w:rPr>
          <w:t>11-23/2007r2</w:t>
        </w:r>
      </w:hyperlink>
      <w:r>
        <w:t xml:space="preserve">: </w:t>
      </w:r>
      <w:r w:rsidRPr="004A7905">
        <w:t>11-23-2007-02-00bn-enhancement-of-bsr</w:t>
      </w:r>
      <w:r>
        <w:t xml:space="preserve">, </w:t>
      </w:r>
      <w:r w:rsidRPr="004A7905">
        <w:t>Frank Hsu (</w:t>
      </w:r>
      <w:proofErr w:type="spellStart"/>
      <w:r w:rsidRPr="004A7905">
        <w:t>Mediatek</w:t>
      </w:r>
      <w:proofErr w:type="spellEnd"/>
      <w:r w:rsidRPr="004A7905">
        <w:t xml:space="preserve"> Inc.)</w:t>
      </w:r>
    </w:p>
    <w:p w:rsidR="004A7905" w:rsidRDefault="004A7905" w:rsidP="004F7A14">
      <w:pPr>
        <w:pStyle w:val="ae"/>
        <w:numPr>
          <w:ilvl w:val="0"/>
          <w:numId w:val="16"/>
        </w:numPr>
      </w:pPr>
      <w:hyperlink r:id="rId43" w:history="1">
        <w:r w:rsidRPr="004A7905">
          <w:rPr>
            <w:rStyle w:val="a6"/>
          </w:rPr>
          <w:t>11-24/468r2</w:t>
        </w:r>
      </w:hyperlink>
      <w:r>
        <w:t xml:space="preserve">: </w:t>
      </w:r>
      <w:r w:rsidRPr="004A7905">
        <w:t>11-24-0468-02-00bn-dru-tone-plan-for-11bn</w:t>
      </w:r>
      <w:r>
        <w:t xml:space="preserve">, </w:t>
      </w:r>
      <w:r w:rsidRPr="004A7905">
        <w:t>Shengquan Hu (</w:t>
      </w:r>
      <w:proofErr w:type="spellStart"/>
      <w:r w:rsidRPr="004A7905">
        <w:t>Mediatek</w:t>
      </w:r>
      <w:proofErr w:type="spellEnd"/>
      <w:r w:rsidRPr="004A7905">
        <w:t>)</w:t>
      </w:r>
    </w:p>
    <w:p w:rsidR="0044574E" w:rsidRDefault="0044574E" w:rsidP="004F7A14">
      <w:pPr>
        <w:pStyle w:val="ae"/>
        <w:numPr>
          <w:ilvl w:val="0"/>
          <w:numId w:val="16"/>
        </w:numPr>
      </w:pPr>
      <w:hyperlink r:id="rId44" w:history="1">
        <w:r w:rsidRPr="0044574E">
          <w:rPr>
            <w:rStyle w:val="a6"/>
          </w:rPr>
          <w:t>11-24/752r2</w:t>
        </w:r>
      </w:hyperlink>
      <w:r>
        <w:rPr>
          <w:rFonts w:hint="eastAsia"/>
          <w:lang w:eastAsia="zh-CN"/>
        </w:rPr>
        <w:t>:</w:t>
      </w:r>
      <w:r>
        <w:rPr>
          <w:lang w:eastAsia="zh-CN"/>
        </w:rPr>
        <w:t xml:space="preserve"> </w:t>
      </w:r>
      <w:r w:rsidRPr="0044574E">
        <w:rPr>
          <w:lang w:eastAsia="zh-CN"/>
        </w:rPr>
        <w:t>11-24-0752-02-00bn-stf-design-consideration-for-dru</w:t>
      </w:r>
      <w:r>
        <w:rPr>
          <w:lang w:eastAsia="zh-CN"/>
        </w:rPr>
        <w:t xml:space="preserve">, </w:t>
      </w:r>
      <w:r w:rsidRPr="0044574E">
        <w:rPr>
          <w:lang w:eastAsia="zh-CN"/>
        </w:rPr>
        <w:t>Lin Yang (Qualcomm Inc.)</w:t>
      </w:r>
    </w:p>
    <w:p w:rsidR="000917A5" w:rsidRDefault="000917A5" w:rsidP="004F7A14">
      <w:pPr>
        <w:pStyle w:val="ae"/>
        <w:numPr>
          <w:ilvl w:val="0"/>
          <w:numId w:val="16"/>
        </w:numPr>
      </w:pPr>
      <w:hyperlink r:id="rId45" w:history="1">
        <w:r w:rsidRPr="000917A5">
          <w:rPr>
            <w:rStyle w:val="a6"/>
          </w:rPr>
          <w:t>11-24/749r2</w:t>
        </w:r>
      </w:hyperlink>
      <w:r>
        <w:t>:</w:t>
      </w:r>
      <w:r w:rsidRPr="000917A5">
        <w:t xml:space="preserve"> 11-24-0749-02-00bn-thoughts-on-stf-design-for-dru</w:t>
      </w:r>
      <w:r>
        <w:t xml:space="preserve">, </w:t>
      </w:r>
      <w:r w:rsidRPr="000917A5">
        <w:t>Bo Gong (Huawei)</w:t>
      </w:r>
    </w:p>
    <w:p w:rsidR="00DC0610" w:rsidRPr="00417271" w:rsidRDefault="00DC0610" w:rsidP="004F7A14">
      <w:pPr>
        <w:pStyle w:val="ae"/>
        <w:numPr>
          <w:ilvl w:val="0"/>
          <w:numId w:val="16"/>
        </w:numPr>
      </w:pPr>
      <w:hyperlink r:id="rId46" w:history="1">
        <w:r w:rsidRPr="00DC0610">
          <w:rPr>
            <w:rStyle w:val="a6"/>
          </w:rPr>
          <w:t>11-24/766r2</w:t>
        </w:r>
      </w:hyperlink>
      <w:r>
        <w:t xml:space="preserve">: </w:t>
      </w:r>
      <w:r w:rsidRPr="00DC0610">
        <w:t>11-24-0766-02-00bn-distribution-bandwidth-within-80-mhz-for-dru</w:t>
      </w:r>
      <w:r>
        <w:t xml:space="preserve">, </w:t>
      </w:r>
      <w:r w:rsidRPr="00DC0610">
        <w:t>Eunsung Park (LG Electronics)</w:t>
      </w:r>
    </w:p>
    <w:sectPr w:rsidR="00DC0610" w:rsidRPr="00417271" w:rsidSect="00FE0085">
      <w:headerReference w:type="default" r:id="rId47"/>
      <w:footerReference w:type="default" r:id="rId4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758" w:rsidRDefault="00AC1758">
      <w:r>
        <w:separator/>
      </w:r>
    </w:p>
  </w:endnote>
  <w:endnote w:type="continuationSeparator" w:id="0">
    <w:p w:rsidR="00AC1758" w:rsidRDefault="00AC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48" w:rsidRDefault="00405C48">
    <w:pPr>
      <w:pStyle w:val="a3"/>
      <w:tabs>
        <w:tab w:val="clear" w:pos="6480"/>
        <w:tab w:val="center" w:pos="4680"/>
        <w:tab w:val="right" w:pos="9360"/>
      </w:tabs>
    </w:pPr>
    <w:r>
      <w:fldChar w:fldCharType="begin"/>
    </w:r>
    <w:r>
      <w:instrText xml:space="preserve"> SUBJECT  \* MERGEFORMAT </w:instrText>
    </w:r>
    <w:r>
      <w:fldChar w:fldCharType="separate"/>
    </w:r>
    <w:proofErr w:type="spellStart"/>
    <w:r w:rsidR="002524CE">
      <w:t>TGbn</w:t>
    </w:r>
    <w:proofErr w:type="spellEnd"/>
    <w:r w:rsidR="002524CE">
      <w:t xml:space="preserve"> Spec Framework</w:t>
    </w:r>
    <w:r>
      <w:fldChar w:fldCharType="end"/>
    </w:r>
    <w:r>
      <w:tab/>
      <w:t xml:space="preserve">page </w:t>
    </w:r>
    <w:r>
      <w:fldChar w:fldCharType="begin"/>
    </w:r>
    <w:r>
      <w:instrText xml:space="preserve">page </w:instrText>
    </w:r>
    <w:r>
      <w:fldChar w:fldCharType="separate"/>
    </w:r>
    <w:r>
      <w:rPr>
        <w:noProof/>
      </w:rPr>
      <w:t>4</w:t>
    </w:r>
    <w:r>
      <w:fldChar w:fldCharType="end"/>
    </w:r>
    <w:r>
      <w:tab/>
      <w:t>Ross Jian Yu, Huawei</w:t>
    </w:r>
  </w:p>
  <w:p w:rsidR="00405C48" w:rsidRDefault="00405C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758" w:rsidRDefault="00AC1758">
      <w:r>
        <w:separator/>
      </w:r>
    </w:p>
  </w:footnote>
  <w:footnote w:type="continuationSeparator" w:id="0">
    <w:p w:rsidR="00AC1758" w:rsidRDefault="00AC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48" w:rsidRDefault="00405C48" w:rsidP="00732A32">
    <w:pPr>
      <w:pStyle w:val="a4"/>
      <w:tabs>
        <w:tab w:val="clear" w:pos="6480"/>
        <w:tab w:val="center" w:pos="4680"/>
        <w:tab w:val="right" w:pos="9360"/>
      </w:tabs>
    </w:pPr>
    <w:r>
      <w:t>May 2024</w:t>
    </w:r>
    <w:r>
      <w:tab/>
    </w:r>
    <w:r>
      <w:tab/>
    </w:r>
    <w:r w:rsidR="001C3195">
      <w:t>11-</w:t>
    </w:r>
    <w:fldSimple w:instr=" TITLE  \* MERGEFORMAT ">
      <w:r w:rsidR="002524CE">
        <w:t>24/0209r2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FD5"/>
    <w:multiLevelType w:val="hybridMultilevel"/>
    <w:tmpl w:val="764A532E"/>
    <w:lvl w:ilvl="0" w:tplc="69AA15B8">
      <w:start w:val="1"/>
      <w:numFmt w:val="bullet"/>
      <w:lvlText w:val="•"/>
      <w:lvlJc w:val="left"/>
      <w:pPr>
        <w:tabs>
          <w:tab w:val="num" w:pos="720"/>
        </w:tabs>
        <w:ind w:left="720" w:hanging="360"/>
      </w:pPr>
      <w:rPr>
        <w:rFonts w:ascii="Arial" w:hAnsi="Arial" w:hint="default"/>
      </w:rPr>
    </w:lvl>
    <w:lvl w:ilvl="1" w:tplc="84ECCE3E">
      <w:numFmt w:val="bullet"/>
      <w:lvlText w:val="•"/>
      <w:lvlJc w:val="left"/>
      <w:pPr>
        <w:tabs>
          <w:tab w:val="num" w:pos="1440"/>
        </w:tabs>
        <w:ind w:left="1440" w:hanging="360"/>
      </w:pPr>
      <w:rPr>
        <w:rFonts w:ascii="Arial" w:hAnsi="Arial" w:hint="default"/>
      </w:rPr>
    </w:lvl>
    <w:lvl w:ilvl="2" w:tplc="C35659A2" w:tentative="1">
      <w:start w:val="1"/>
      <w:numFmt w:val="bullet"/>
      <w:lvlText w:val="•"/>
      <w:lvlJc w:val="left"/>
      <w:pPr>
        <w:tabs>
          <w:tab w:val="num" w:pos="2160"/>
        </w:tabs>
        <w:ind w:left="2160" w:hanging="360"/>
      </w:pPr>
      <w:rPr>
        <w:rFonts w:ascii="Arial" w:hAnsi="Arial" w:hint="default"/>
      </w:rPr>
    </w:lvl>
    <w:lvl w:ilvl="3" w:tplc="202A33BC" w:tentative="1">
      <w:start w:val="1"/>
      <w:numFmt w:val="bullet"/>
      <w:lvlText w:val="•"/>
      <w:lvlJc w:val="left"/>
      <w:pPr>
        <w:tabs>
          <w:tab w:val="num" w:pos="2880"/>
        </w:tabs>
        <w:ind w:left="2880" w:hanging="360"/>
      </w:pPr>
      <w:rPr>
        <w:rFonts w:ascii="Arial" w:hAnsi="Arial" w:hint="default"/>
      </w:rPr>
    </w:lvl>
    <w:lvl w:ilvl="4" w:tplc="36E8CE54" w:tentative="1">
      <w:start w:val="1"/>
      <w:numFmt w:val="bullet"/>
      <w:lvlText w:val="•"/>
      <w:lvlJc w:val="left"/>
      <w:pPr>
        <w:tabs>
          <w:tab w:val="num" w:pos="3600"/>
        </w:tabs>
        <w:ind w:left="3600" w:hanging="360"/>
      </w:pPr>
      <w:rPr>
        <w:rFonts w:ascii="Arial" w:hAnsi="Arial" w:hint="default"/>
      </w:rPr>
    </w:lvl>
    <w:lvl w:ilvl="5" w:tplc="065420C0" w:tentative="1">
      <w:start w:val="1"/>
      <w:numFmt w:val="bullet"/>
      <w:lvlText w:val="•"/>
      <w:lvlJc w:val="left"/>
      <w:pPr>
        <w:tabs>
          <w:tab w:val="num" w:pos="4320"/>
        </w:tabs>
        <w:ind w:left="4320" w:hanging="360"/>
      </w:pPr>
      <w:rPr>
        <w:rFonts w:ascii="Arial" w:hAnsi="Arial" w:hint="default"/>
      </w:rPr>
    </w:lvl>
    <w:lvl w:ilvl="6" w:tplc="F24A80A6" w:tentative="1">
      <w:start w:val="1"/>
      <w:numFmt w:val="bullet"/>
      <w:lvlText w:val="•"/>
      <w:lvlJc w:val="left"/>
      <w:pPr>
        <w:tabs>
          <w:tab w:val="num" w:pos="5040"/>
        </w:tabs>
        <w:ind w:left="5040" w:hanging="360"/>
      </w:pPr>
      <w:rPr>
        <w:rFonts w:ascii="Arial" w:hAnsi="Arial" w:hint="default"/>
      </w:rPr>
    </w:lvl>
    <w:lvl w:ilvl="7" w:tplc="C6FE9CBA" w:tentative="1">
      <w:start w:val="1"/>
      <w:numFmt w:val="bullet"/>
      <w:lvlText w:val="•"/>
      <w:lvlJc w:val="left"/>
      <w:pPr>
        <w:tabs>
          <w:tab w:val="num" w:pos="5760"/>
        </w:tabs>
        <w:ind w:left="5760" w:hanging="360"/>
      </w:pPr>
      <w:rPr>
        <w:rFonts w:ascii="Arial" w:hAnsi="Arial" w:hint="default"/>
      </w:rPr>
    </w:lvl>
    <w:lvl w:ilvl="8" w:tplc="1242F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F5B4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tentative="1">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FF149C"/>
    <w:multiLevelType w:val="hybridMultilevel"/>
    <w:tmpl w:val="9CE0D44E"/>
    <w:lvl w:ilvl="0" w:tplc="493298CA">
      <w:start w:val="1"/>
      <w:numFmt w:val="bullet"/>
      <w:lvlText w:val="•"/>
      <w:lvlJc w:val="left"/>
      <w:pPr>
        <w:tabs>
          <w:tab w:val="num" w:pos="720"/>
        </w:tabs>
        <w:ind w:left="720" w:hanging="360"/>
      </w:pPr>
      <w:rPr>
        <w:rFonts w:ascii="Arial" w:hAnsi="Arial" w:hint="default"/>
      </w:rPr>
    </w:lvl>
    <w:lvl w:ilvl="1" w:tplc="12C0971C" w:tentative="1">
      <w:start w:val="1"/>
      <w:numFmt w:val="bullet"/>
      <w:lvlText w:val="•"/>
      <w:lvlJc w:val="left"/>
      <w:pPr>
        <w:tabs>
          <w:tab w:val="num" w:pos="1440"/>
        </w:tabs>
        <w:ind w:left="1440" w:hanging="360"/>
      </w:pPr>
      <w:rPr>
        <w:rFonts w:ascii="Arial" w:hAnsi="Arial" w:hint="default"/>
      </w:rPr>
    </w:lvl>
    <w:lvl w:ilvl="2" w:tplc="BB264592" w:tentative="1">
      <w:start w:val="1"/>
      <w:numFmt w:val="bullet"/>
      <w:lvlText w:val="•"/>
      <w:lvlJc w:val="left"/>
      <w:pPr>
        <w:tabs>
          <w:tab w:val="num" w:pos="2160"/>
        </w:tabs>
        <w:ind w:left="2160" w:hanging="360"/>
      </w:pPr>
      <w:rPr>
        <w:rFonts w:ascii="Arial" w:hAnsi="Arial" w:hint="default"/>
      </w:rPr>
    </w:lvl>
    <w:lvl w:ilvl="3" w:tplc="412C841A" w:tentative="1">
      <w:start w:val="1"/>
      <w:numFmt w:val="bullet"/>
      <w:lvlText w:val="•"/>
      <w:lvlJc w:val="left"/>
      <w:pPr>
        <w:tabs>
          <w:tab w:val="num" w:pos="2880"/>
        </w:tabs>
        <w:ind w:left="2880" w:hanging="360"/>
      </w:pPr>
      <w:rPr>
        <w:rFonts w:ascii="Arial" w:hAnsi="Arial" w:hint="default"/>
      </w:rPr>
    </w:lvl>
    <w:lvl w:ilvl="4" w:tplc="3C82B420" w:tentative="1">
      <w:start w:val="1"/>
      <w:numFmt w:val="bullet"/>
      <w:lvlText w:val="•"/>
      <w:lvlJc w:val="left"/>
      <w:pPr>
        <w:tabs>
          <w:tab w:val="num" w:pos="3600"/>
        </w:tabs>
        <w:ind w:left="3600" w:hanging="360"/>
      </w:pPr>
      <w:rPr>
        <w:rFonts w:ascii="Arial" w:hAnsi="Arial" w:hint="default"/>
      </w:rPr>
    </w:lvl>
    <w:lvl w:ilvl="5" w:tplc="E4760FB6" w:tentative="1">
      <w:start w:val="1"/>
      <w:numFmt w:val="bullet"/>
      <w:lvlText w:val="•"/>
      <w:lvlJc w:val="left"/>
      <w:pPr>
        <w:tabs>
          <w:tab w:val="num" w:pos="4320"/>
        </w:tabs>
        <w:ind w:left="4320" w:hanging="360"/>
      </w:pPr>
      <w:rPr>
        <w:rFonts w:ascii="Arial" w:hAnsi="Arial" w:hint="default"/>
      </w:rPr>
    </w:lvl>
    <w:lvl w:ilvl="6" w:tplc="2430C412" w:tentative="1">
      <w:start w:val="1"/>
      <w:numFmt w:val="bullet"/>
      <w:lvlText w:val="•"/>
      <w:lvlJc w:val="left"/>
      <w:pPr>
        <w:tabs>
          <w:tab w:val="num" w:pos="5040"/>
        </w:tabs>
        <w:ind w:left="5040" w:hanging="360"/>
      </w:pPr>
      <w:rPr>
        <w:rFonts w:ascii="Arial" w:hAnsi="Arial" w:hint="default"/>
      </w:rPr>
    </w:lvl>
    <w:lvl w:ilvl="7" w:tplc="8E6677FC" w:tentative="1">
      <w:start w:val="1"/>
      <w:numFmt w:val="bullet"/>
      <w:lvlText w:val="•"/>
      <w:lvlJc w:val="left"/>
      <w:pPr>
        <w:tabs>
          <w:tab w:val="num" w:pos="5760"/>
        </w:tabs>
        <w:ind w:left="5760" w:hanging="360"/>
      </w:pPr>
      <w:rPr>
        <w:rFonts w:ascii="Arial" w:hAnsi="Arial" w:hint="default"/>
      </w:rPr>
    </w:lvl>
    <w:lvl w:ilvl="8" w:tplc="683068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E76C37"/>
    <w:multiLevelType w:val="hybridMultilevel"/>
    <w:tmpl w:val="901C04EE"/>
    <w:lvl w:ilvl="0" w:tplc="82243E64">
      <w:start w:val="1"/>
      <w:numFmt w:val="bullet"/>
      <w:lvlText w:val="•"/>
      <w:lvlJc w:val="left"/>
      <w:pPr>
        <w:tabs>
          <w:tab w:val="num" w:pos="720"/>
        </w:tabs>
        <w:ind w:left="720" w:hanging="360"/>
      </w:pPr>
      <w:rPr>
        <w:rFonts w:ascii="Arial" w:hAnsi="Arial" w:hint="default"/>
      </w:rPr>
    </w:lvl>
    <w:lvl w:ilvl="1" w:tplc="EB640A70">
      <w:numFmt w:val="bullet"/>
      <w:lvlText w:val="•"/>
      <w:lvlJc w:val="left"/>
      <w:pPr>
        <w:tabs>
          <w:tab w:val="num" w:pos="1440"/>
        </w:tabs>
        <w:ind w:left="1440" w:hanging="360"/>
      </w:pPr>
      <w:rPr>
        <w:rFonts w:ascii="Arial" w:hAnsi="Arial" w:hint="default"/>
      </w:rPr>
    </w:lvl>
    <w:lvl w:ilvl="2" w:tplc="C51697CC" w:tentative="1">
      <w:start w:val="1"/>
      <w:numFmt w:val="bullet"/>
      <w:lvlText w:val="•"/>
      <w:lvlJc w:val="left"/>
      <w:pPr>
        <w:tabs>
          <w:tab w:val="num" w:pos="2160"/>
        </w:tabs>
        <w:ind w:left="2160" w:hanging="360"/>
      </w:pPr>
      <w:rPr>
        <w:rFonts w:ascii="Arial" w:hAnsi="Arial" w:hint="default"/>
      </w:rPr>
    </w:lvl>
    <w:lvl w:ilvl="3" w:tplc="D554957C" w:tentative="1">
      <w:start w:val="1"/>
      <w:numFmt w:val="bullet"/>
      <w:lvlText w:val="•"/>
      <w:lvlJc w:val="left"/>
      <w:pPr>
        <w:tabs>
          <w:tab w:val="num" w:pos="2880"/>
        </w:tabs>
        <w:ind w:left="2880" w:hanging="360"/>
      </w:pPr>
      <w:rPr>
        <w:rFonts w:ascii="Arial" w:hAnsi="Arial" w:hint="default"/>
      </w:rPr>
    </w:lvl>
    <w:lvl w:ilvl="4" w:tplc="26F02610" w:tentative="1">
      <w:start w:val="1"/>
      <w:numFmt w:val="bullet"/>
      <w:lvlText w:val="•"/>
      <w:lvlJc w:val="left"/>
      <w:pPr>
        <w:tabs>
          <w:tab w:val="num" w:pos="3600"/>
        </w:tabs>
        <w:ind w:left="3600" w:hanging="360"/>
      </w:pPr>
      <w:rPr>
        <w:rFonts w:ascii="Arial" w:hAnsi="Arial" w:hint="default"/>
      </w:rPr>
    </w:lvl>
    <w:lvl w:ilvl="5" w:tplc="B960245A" w:tentative="1">
      <w:start w:val="1"/>
      <w:numFmt w:val="bullet"/>
      <w:lvlText w:val="•"/>
      <w:lvlJc w:val="left"/>
      <w:pPr>
        <w:tabs>
          <w:tab w:val="num" w:pos="4320"/>
        </w:tabs>
        <w:ind w:left="4320" w:hanging="360"/>
      </w:pPr>
      <w:rPr>
        <w:rFonts w:ascii="Arial" w:hAnsi="Arial" w:hint="default"/>
      </w:rPr>
    </w:lvl>
    <w:lvl w:ilvl="6" w:tplc="05D0566A" w:tentative="1">
      <w:start w:val="1"/>
      <w:numFmt w:val="bullet"/>
      <w:lvlText w:val="•"/>
      <w:lvlJc w:val="left"/>
      <w:pPr>
        <w:tabs>
          <w:tab w:val="num" w:pos="5040"/>
        </w:tabs>
        <w:ind w:left="5040" w:hanging="360"/>
      </w:pPr>
      <w:rPr>
        <w:rFonts w:ascii="Arial" w:hAnsi="Arial" w:hint="default"/>
      </w:rPr>
    </w:lvl>
    <w:lvl w:ilvl="7" w:tplc="9DFA274A" w:tentative="1">
      <w:start w:val="1"/>
      <w:numFmt w:val="bullet"/>
      <w:lvlText w:val="•"/>
      <w:lvlJc w:val="left"/>
      <w:pPr>
        <w:tabs>
          <w:tab w:val="num" w:pos="5760"/>
        </w:tabs>
        <w:ind w:left="5760" w:hanging="360"/>
      </w:pPr>
      <w:rPr>
        <w:rFonts w:ascii="Arial" w:hAnsi="Arial" w:hint="default"/>
      </w:rPr>
    </w:lvl>
    <w:lvl w:ilvl="8" w:tplc="BFBACB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995A84"/>
    <w:multiLevelType w:val="hybridMultilevel"/>
    <w:tmpl w:val="645801E8"/>
    <w:lvl w:ilvl="0" w:tplc="60309ED2">
      <w:start w:val="1"/>
      <w:numFmt w:val="bullet"/>
      <w:lvlText w:val="•"/>
      <w:lvlJc w:val="left"/>
      <w:pPr>
        <w:tabs>
          <w:tab w:val="num" w:pos="720"/>
        </w:tabs>
        <w:ind w:left="720" w:hanging="360"/>
      </w:pPr>
      <w:rPr>
        <w:rFonts w:ascii="Arial" w:hAnsi="Arial" w:hint="default"/>
      </w:rPr>
    </w:lvl>
    <w:lvl w:ilvl="1" w:tplc="7A3EFC92" w:tentative="1">
      <w:start w:val="1"/>
      <w:numFmt w:val="bullet"/>
      <w:lvlText w:val="•"/>
      <w:lvlJc w:val="left"/>
      <w:pPr>
        <w:tabs>
          <w:tab w:val="num" w:pos="1440"/>
        </w:tabs>
        <w:ind w:left="1440" w:hanging="360"/>
      </w:pPr>
      <w:rPr>
        <w:rFonts w:ascii="Arial" w:hAnsi="Arial" w:hint="default"/>
      </w:rPr>
    </w:lvl>
    <w:lvl w:ilvl="2" w:tplc="2DA80914" w:tentative="1">
      <w:start w:val="1"/>
      <w:numFmt w:val="bullet"/>
      <w:lvlText w:val="•"/>
      <w:lvlJc w:val="left"/>
      <w:pPr>
        <w:tabs>
          <w:tab w:val="num" w:pos="2160"/>
        </w:tabs>
        <w:ind w:left="2160" w:hanging="360"/>
      </w:pPr>
      <w:rPr>
        <w:rFonts w:ascii="Arial" w:hAnsi="Arial" w:hint="default"/>
      </w:rPr>
    </w:lvl>
    <w:lvl w:ilvl="3" w:tplc="9F96E2A6" w:tentative="1">
      <w:start w:val="1"/>
      <w:numFmt w:val="bullet"/>
      <w:lvlText w:val="•"/>
      <w:lvlJc w:val="left"/>
      <w:pPr>
        <w:tabs>
          <w:tab w:val="num" w:pos="2880"/>
        </w:tabs>
        <w:ind w:left="2880" w:hanging="360"/>
      </w:pPr>
      <w:rPr>
        <w:rFonts w:ascii="Arial" w:hAnsi="Arial" w:hint="default"/>
      </w:rPr>
    </w:lvl>
    <w:lvl w:ilvl="4" w:tplc="84A09310" w:tentative="1">
      <w:start w:val="1"/>
      <w:numFmt w:val="bullet"/>
      <w:lvlText w:val="•"/>
      <w:lvlJc w:val="left"/>
      <w:pPr>
        <w:tabs>
          <w:tab w:val="num" w:pos="3600"/>
        </w:tabs>
        <w:ind w:left="3600" w:hanging="360"/>
      </w:pPr>
      <w:rPr>
        <w:rFonts w:ascii="Arial" w:hAnsi="Arial" w:hint="default"/>
      </w:rPr>
    </w:lvl>
    <w:lvl w:ilvl="5" w:tplc="63F41C6E" w:tentative="1">
      <w:start w:val="1"/>
      <w:numFmt w:val="bullet"/>
      <w:lvlText w:val="•"/>
      <w:lvlJc w:val="left"/>
      <w:pPr>
        <w:tabs>
          <w:tab w:val="num" w:pos="4320"/>
        </w:tabs>
        <w:ind w:left="4320" w:hanging="360"/>
      </w:pPr>
      <w:rPr>
        <w:rFonts w:ascii="Arial" w:hAnsi="Arial" w:hint="default"/>
      </w:rPr>
    </w:lvl>
    <w:lvl w:ilvl="6" w:tplc="2C4E322E" w:tentative="1">
      <w:start w:val="1"/>
      <w:numFmt w:val="bullet"/>
      <w:lvlText w:val="•"/>
      <w:lvlJc w:val="left"/>
      <w:pPr>
        <w:tabs>
          <w:tab w:val="num" w:pos="5040"/>
        </w:tabs>
        <w:ind w:left="5040" w:hanging="360"/>
      </w:pPr>
      <w:rPr>
        <w:rFonts w:ascii="Arial" w:hAnsi="Arial" w:hint="default"/>
      </w:rPr>
    </w:lvl>
    <w:lvl w:ilvl="7" w:tplc="861675EC" w:tentative="1">
      <w:start w:val="1"/>
      <w:numFmt w:val="bullet"/>
      <w:lvlText w:val="•"/>
      <w:lvlJc w:val="left"/>
      <w:pPr>
        <w:tabs>
          <w:tab w:val="num" w:pos="5760"/>
        </w:tabs>
        <w:ind w:left="5760" w:hanging="360"/>
      </w:pPr>
      <w:rPr>
        <w:rFonts w:ascii="Arial" w:hAnsi="Arial" w:hint="default"/>
      </w:rPr>
    </w:lvl>
    <w:lvl w:ilvl="8" w:tplc="5FB884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47A70"/>
    <w:multiLevelType w:val="hybridMultilevel"/>
    <w:tmpl w:val="BC5A4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210AE6"/>
    <w:multiLevelType w:val="hybridMultilevel"/>
    <w:tmpl w:val="A7B8AF6E"/>
    <w:lvl w:ilvl="0" w:tplc="AB903294">
      <w:start w:val="1"/>
      <w:numFmt w:val="bullet"/>
      <w:lvlText w:val="•"/>
      <w:lvlJc w:val="left"/>
      <w:pPr>
        <w:tabs>
          <w:tab w:val="num" w:pos="720"/>
        </w:tabs>
        <w:ind w:left="720" w:hanging="360"/>
      </w:pPr>
      <w:rPr>
        <w:rFonts w:ascii="Arial" w:hAnsi="Arial" w:hint="default"/>
      </w:rPr>
    </w:lvl>
    <w:lvl w:ilvl="1" w:tplc="AD32E0A4">
      <w:numFmt w:val="bullet"/>
      <w:lvlText w:val="•"/>
      <w:lvlJc w:val="left"/>
      <w:pPr>
        <w:tabs>
          <w:tab w:val="num" w:pos="1440"/>
        </w:tabs>
        <w:ind w:left="1440" w:hanging="360"/>
      </w:pPr>
      <w:rPr>
        <w:rFonts w:ascii="Arial" w:hAnsi="Arial" w:hint="default"/>
      </w:rPr>
    </w:lvl>
    <w:lvl w:ilvl="2" w:tplc="AF9EF54A" w:tentative="1">
      <w:start w:val="1"/>
      <w:numFmt w:val="bullet"/>
      <w:lvlText w:val="•"/>
      <w:lvlJc w:val="left"/>
      <w:pPr>
        <w:tabs>
          <w:tab w:val="num" w:pos="2160"/>
        </w:tabs>
        <w:ind w:left="2160" w:hanging="360"/>
      </w:pPr>
      <w:rPr>
        <w:rFonts w:ascii="Arial" w:hAnsi="Arial" w:hint="default"/>
      </w:rPr>
    </w:lvl>
    <w:lvl w:ilvl="3" w:tplc="B180E700" w:tentative="1">
      <w:start w:val="1"/>
      <w:numFmt w:val="bullet"/>
      <w:lvlText w:val="•"/>
      <w:lvlJc w:val="left"/>
      <w:pPr>
        <w:tabs>
          <w:tab w:val="num" w:pos="2880"/>
        </w:tabs>
        <w:ind w:left="2880" w:hanging="360"/>
      </w:pPr>
      <w:rPr>
        <w:rFonts w:ascii="Arial" w:hAnsi="Arial" w:hint="default"/>
      </w:rPr>
    </w:lvl>
    <w:lvl w:ilvl="4" w:tplc="ABDCB1C6" w:tentative="1">
      <w:start w:val="1"/>
      <w:numFmt w:val="bullet"/>
      <w:lvlText w:val="•"/>
      <w:lvlJc w:val="left"/>
      <w:pPr>
        <w:tabs>
          <w:tab w:val="num" w:pos="3600"/>
        </w:tabs>
        <w:ind w:left="3600" w:hanging="360"/>
      </w:pPr>
      <w:rPr>
        <w:rFonts w:ascii="Arial" w:hAnsi="Arial" w:hint="default"/>
      </w:rPr>
    </w:lvl>
    <w:lvl w:ilvl="5" w:tplc="A768C13E" w:tentative="1">
      <w:start w:val="1"/>
      <w:numFmt w:val="bullet"/>
      <w:lvlText w:val="•"/>
      <w:lvlJc w:val="left"/>
      <w:pPr>
        <w:tabs>
          <w:tab w:val="num" w:pos="4320"/>
        </w:tabs>
        <w:ind w:left="4320" w:hanging="360"/>
      </w:pPr>
      <w:rPr>
        <w:rFonts w:ascii="Arial" w:hAnsi="Arial" w:hint="default"/>
      </w:rPr>
    </w:lvl>
    <w:lvl w:ilvl="6" w:tplc="E4E82D32" w:tentative="1">
      <w:start w:val="1"/>
      <w:numFmt w:val="bullet"/>
      <w:lvlText w:val="•"/>
      <w:lvlJc w:val="left"/>
      <w:pPr>
        <w:tabs>
          <w:tab w:val="num" w:pos="5040"/>
        </w:tabs>
        <w:ind w:left="5040" w:hanging="360"/>
      </w:pPr>
      <w:rPr>
        <w:rFonts w:ascii="Arial" w:hAnsi="Arial" w:hint="default"/>
      </w:rPr>
    </w:lvl>
    <w:lvl w:ilvl="7" w:tplc="29F02876" w:tentative="1">
      <w:start w:val="1"/>
      <w:numFmt w:val="bullet"/>
      <w:lvlText w:val="•"/>
      <w:lvlJc w:val="left"/>
      <w:pPr>
        <w:tabs>
          <w:tab w:val="num" w:pos="5760"/>
        </w:tabs>
        <w:ind w:left="5760" w:hanging="360"/>
      </w:pPr>
      <w:rPr>
        <w:rFonts w:ascii="Arial" w:hAnsi="Arial" w:hint="default"/>
      </w:rPr>
    </w:lvl>
    <w:lvl w:ilvl="8" w:tplc="7D2C83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103697"/>
    <w:multiLevelType w:val="hybridMultilevel"/>
    <w:tmpl w:val="1394618E"/>
    <w:lvl w:ilvl="0" w:tplc="05A0453E">
      <w:start w:val="1"/>
      <w:numFmt w:val="bullet"/>
      <w:lvlText w:val="•"/>
      <w:lvlJc w:val="left"/>
      <w:pPr>
        <w:tabs>
          <w:tab w:val="num" w:pos="720"/>
        </w:tabs>
        <w:ind w:left="720" w:hanging="360"/>
      </w:pPr>
      <w:rPr>
        <w:rFonts w:ascii="Arial" w:hAnsi="Arial" w:hint="default"/>
      </w:rPr>
    </w:lvl>
    <w:lvl w:ilvl="1" w:tplc="EE8027F4">
      <w:numFmt w:val="bullet"/>
      <w:lvlText w:val="•"/>
      <w:lvlJc w:val="left"/>
      <w:pPr>
        <w:tabs>
          <w:tab w:val="num" w:pos="1440"/>
        </w:tabs>
        <w:ind w:left="1440" w:hanging="360"/>
      </w:pPr>
      <w:rPr>
        <w:rFonts w:ascii="Arial" w:hAnsi="Arial" w:hint="default"/>
      </w:rPr>
    </w:lvl>
    <w:lvl w:ilvl="2" w:tplc="3B08EBEA" w:tentative="1">
      <w:start w:val="1"/>
      <w:numFmt w:val="bullet"/>
      <w:lvlText w:val="•"/>
      <w:lvlJc w:val="left"/>
      <w:pPr>
        <w:tabs>
          <w:tab w:val="num" w:pos="2160"/>
        </w:tabs>
        <w:ind w:left="2160" w:hanging="360"/>
      </w:pPr>
      <w:rPr>
        <w:rFonts w:ascii="Arial" w:hAnsi="Arial" w:hint="default"/>
      </w:rPr>
    </w:lvl>
    <w:lvl w:ilvl="3" w:tplc="FAB8E788" w:tentative="1">
      <w:start w:val="1"/>
      <w:numFmt w:val="bullet"/>
      <w:lvlText w:val="•"/>
      <w:lvlJc w:val="left"/>
      <w:pPr>
        <w:tabs>
          <w:tab w:val="num" w:pos="2880"/>
        </w:tabs>
        <w:ind w:left="2880" w:hanging="360"/>
      </w:pPr>
      <w:rPr>
        <w:rFonts w:ascii="Arial" w:hAnsi="Arial" w:hint="default"/>
      </w:rPr>
    </w:lvl>
    <w:lvl w:ilvl="4" w:tplc="FE1646C0" w:tentative="1">
      <w:start w:val="1"/>
      <w:numFmt w:val="bullet"/>
      <w:lvlText w:val="•"/>
      <w:lvlJc w:val="left"/>
      <w:pPr>
        <w:tabs>
          <w:tab w:val="num" w:pos="3600"/>
        </w:tabs>
        <w:ind w:left="3600" w:hanging="360"/>
      </w:pPr>
      <w:rPr>
        <w:rFonts w:ascii="Arial" w:hAnsi="Arial" w:hint="default"/>
      </w:rPr>
    </w:lvl>
    <w:lvl w:ilvl="5" w:tplc="C770B6DA" w:tentative="1">
      <w:start w:val="1"/>
      <w:numFmt w:val="bullet"/>
      <w:lvlText w:val="•"/>
      <w:lvlJc w:val="left"/>
      <w:pPr>
        <w:tabs>
          <w:tab w:val="num" w:pos="4320"/>
        </w:tabs>
        <w:ind w:left="4320" w:hanging="360"/>
      </w:pPr>
      <w:rPr>
        <w:rFonts w:ascii="Arial" w:hAnsi="Arial" w:hint="default"/>
      </w:rPr>
    </w:lvl>
    <w:lvl w:ilvl="6" w:tplc="82986864" w:tentative="1">
      <w:start w:val="1"/>
      <w:numFmt w:val="bullet"/>
      <w:lvlText w:val="•"/>
      <w:lvlJc w:val="left"/>
      <w:pPr>
        <w:tabs>
          <w:tab w:val="num" w:pos="5040"/>
        </w:tabs>
        <w:ind w:left="5040" w:hanging="360"/>
      </w:pPr>
      <w:rPr>
        <w:rFonts w:ascii="Arial" w:hAnsi="Arial" w:hint="default"/>
      </w:rPr>
    </w:lvl>
    <w:lvl w:ilvl="7" w:tplc="1B8C2790" w:tentative="1">
      <w:start w:val="1"/>
      <w:numFmt w:val="bullet"/>
      <w:lvlText w:val="•"/>
      <w:lvlJc w:val="left"/>
      <w:pPr>
        <w:tabs>
          <w:tab w:val="num" w:pos="5760"/>
        </w:tabs>
        <w:ind w:left="5760" w:hanging="360"/>
      </w:pPr>
      <w:rPr>
        <w:rFonts w:ascii="Arial" w:hAnsi="Arial" w:hint="default"/>
      </w:rPr>
    </w:lvl>
    <w:lvl w:ilvl="8" w:tplc="406C03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D91D1E"/>
    <w:multiLevelType w:val="hybridMultilevel"/>
    <w:tmpl w:val="57585BD6"/>
    <w:lvl w:ilvl="0" w:tplc="9DAEC7BC">
      <w:start w:val="1"/>
      <w:numFmt w:val="bullet"/>
      <w:lvlText w:val="•"/>
      <w:lvlJc w:val="left"/>
      <w:pPr>
        <w:tabs>
          <w:tab w:val="num" w:pos="720"/>
        </w:tabs>
        <w:ind w:left="720" w:hanging="360"/>
      </w:pPr>
      <w:rPr>
        <w:rFonts w:ascii="Arial" w:hAnsi="Arial" w:hint="default"/>
      </w:rPr>
    </w:lvl>
    <w:lvl w:ilvl="1" w:tplc="29D091CC">
      <w:start w:val="1"/>
      <w:numFmt w:val="bullet"/>
      <w:lvlText w:val="•"/>
      <w:lvlJc w:val="left"/>
      <w:pPr>
        <w:tabs>
          <w:tab w:val="num" w:pos="1440"/>
        </w:tabs>
        <w:ind w:left="1440" w:hanging="360"/>
      </w:pPr>
      <w:rPr>
        <w:rFonts w:ascii="Arial" w:hAnsi="Arial" w:hint="default"/>
      </w:rPr>
    </w:lvl>
    <w:lvl w:ilvl="2" w:tplc="E43A4898" w:tentative="1">
      <w:start w:val="1"/>
      <w:numFmt w:val="bullet"/>
      <w:lvlText w:val="•"/>
      <w:lvlJc w:val="left"/>
      <w:pPr>
        <w:tabs>
          <w:tab w:val="num" w:pos="2160"/>
        </w:tabs>
        <w:ind w:left="2160" w:hanging="360"/>
      </w:pPr>
      <w:rPr>
        <w:rFonts w:ascii="Arial" w:hAnsi="Arial" w:hint="default"/>
      </w:rPr>
    </w:lvl>
    <w:lvl w:ilvl="3" w:tplc="61C651B6" w:tentative="1">
      <w:start w:val="1"/>
      <w:numFmt w:val="bullet"/>
      <w:lvlText w:val="•"/>
      <w:lvlJc w:val="left"/>
      <w:pPr>
        <w:tabs>
          <w:tab w:val="num" w:pos="2880"/>
        </w:tabs>
        <w:ind w:left="2880" w:hanging="360"/>
      </w:pPr>
      <w:rPr>
        <w:rFonts w:ascii="Arial" w:hAnsi="Arial" w:hint="default"/>
      </w:rPr>
    </w:lvl>
    <w:lvl w:ilvl="4" w:tplc="46E2D686" w:tentative="1">
      <w:start w:val="1"/>
      <w:numFmt w:val="bullet"/>
      <w:lvlText w:val="•"/>
      <w:lvlJc w:val="left"/>
      <w:pPr>
        <w:tabs>
          <w:tab w:val="num" w:pos="3600"/>
        </w:tabs>
        <w:ind w:left="3600" w:hanging="360"/>
      </w:pPr>
      <w:rPr>
        <w:rFonts w:ascii="Arial" w:hAnsi="Arial" w:hint="default"/>
      </w:rPr>
    </w:lvl>
    <w:lvl w:ilvl="5" w:tplc="561E45E6" w:tentative="1">
      <w:start w:val="1"/>
      <w:numFmt w:val="bullet"/>
      <w:lvlText w:val="•"/>
      <w:lvlJc w:val="left"/>
      <w:pPr>
        <w:tabs>
          <w:tab w:val="num" w:pos="4320"/>
        </w:tabs>
        <w:ind w:left="4320" w:hanging="360"/>
      </w:pPr>
      <w:rPr>
        <w:rFonts w:ascii="Arial" w:hAnsi="Arial" w:hint="default"/>
      </w:rPr>
    </w:lvl>
    <w:lvl w:ilvl="6" w:tplc="14A0A586" w:tentative="1">
      <w:start w:val="1"/>
      <w:numFmt w:val="bullet"/>
      <w:lvlText w:val="•"/>
      <w:lvlJc w:val="left"/>
      <w:pPr>
        <w:tabs>
          <w:tab w:val="num" w:pos="5040"/>
        </w:tabs>
        <w:ind w:left="5040" w:hanging="360"/>
      </w:pPr>
      <w:rPr>
        <w:rFonts w:ascii="Arial" w:hAnsi="Arial" w:hint="default"/>
      </w:rPr>
    </w:lvl>
    <w:lvl w:ilvl="7" w:tplc="7758C6D8" w:tentative="1">
      <w:start w:val="1"/>
      <w:numFmt w:val="bullet"/>
      <w:lvlText w:val="•"/>
      <w:lvlJc w:val="left"/>
      <w:pPr>
        <w:tabs>
          <w:tab w:val="num" w:pos="5760"/>
        </w:tabs>
        <w:ind w:left="5760" w:hanging="360"/>
      </w:pPr>
      <w:rPr>
        <w:rFonts w:ascii="Arial" w:hAnsi="Arial" w:hint="default"/>
      </w:rPr>
    </w:lvl>
    <w:lvl w:ilvl="8" w:tplc="0122D7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093BEE"/>
    <w:multiLevelType w:val="hybridMultilevel"/>
    <w:tmpl w:val="AC3E64E4"/>
    <w:lvl w:ilvl="0" w:tplc="05C242B4">
      <w:start w:val="1"/>
      <w:numFmt w:val="bullet"/>
      <w:lvlText w:val="•"/>
      <w:lvlJc w:val="left"/>
      <w:pPr>
        <w:tabs>
          <w:tab w:val="num" w:pos="720"/>
        </w:tabs>
        <w:ind w:left="720" w:hanging="360"/>
      </w:pPr>
      <w:rPr>
        <w:rFonts w:ascii="Arial" w:hAnsi="Arial" w:hint="default"/>
      </w:rPr>
    </w:lvl>
    <w:lvl w:ilvl="1" w:tplc="52EEDDAC">
      <w:numFmt w:val="bullet"/>
      <w:lvlText w:val="•"/>
      <w:lvlJc w:val="left"/>
      <w:pPr>
        <w:tabs>
          <w:tab w:val="num" w:pos="1440"/>
        </w:tabs>
        <w:ind w:left="1440" w:hanging="360"/>
      </w:pPr>
      <w:rPr>
        <w:rFonts w:ascii="Arial" w:hAnsi="Arial" w:hint="default"/>
      </w:rPr>
    </w:lvl>
    <w:lvl w:ilvl="2" w:tplc="C226C96A" w:tentative="1">
      <w:start w:val="1"/>
      <w:numFmt w:val="bullet"/>
      <w:lvlText w:val="•"/>
      <w:lvlJc w:val="left"/>
      <w:pPr>
        <w:tabs>
          <w:tab w:val="num" w:pos="2160"/>
        </w:tabs>
        <w:ind w:left="2160" w:hanging="360"/>
      </w:pPr>
      <w:rPr>
        <w:rFonts w:ascii="Arial" w:hAnsi="Arial" w:hint="default"/>
      </w:rPr>
    </w:lvl>
    <w:lvl w:ilvl="3" w:tplc="9B76AC64" w:tentative="1">
      <w:start w:val="1"/>
      <w:numFmt w:val="bullet"/>
      <w:lvlText w:val="•"/>
      <w:lvlJc w:val="left"/>
      <w:pPr>
        <w:tabs>
          <w:tab w:val="num" w:pos="2880"/>
        </w:tabs>
        <w:ind w:left="2880" w:hanging="360"/>
      </w:pPr>
      <w:rPr>
        <w:rFonts w:ascii="Arial" w:hAnsi="Arial" w:hint="default"/>
      </w:rPr>
    </w:lvl>
    <w:lvl w:ilvl="4" w:tplc="F8DCC82E" w:tentative="1">
      <w:start w:val="1"/>
      <w:numFmt w:val="bullet"/>
      <w:lvlText w:val="•"/>
      <w:lvlJc w:val="left"/>
      <w:pPr>
        <w:tabs>
          <w:tab w:val="num" w:pos="3600"/>
        </w:tabs>
        <w:ind w:left="3600" w:hanging="360"/>
      </w:pPr>
      <w:rPr>
        <w:rFonts w:ascii="Arial" w:hAnsi="Arial" w:hint="default"/>
      </w:rPr>
    </w:lvl>
    <w:lvl w:ilvl="5" w:tplc="0FB87966" w:tentative="1">
      <w:start w:val="1"/>
      <w:numFmt w:val="bullet"/>
      <w:lvlText w:val="•"/>
      <w:lvlJc w:val="left"/>
      <w:pPr>
        <w:tabs>
          <w:tab w:val="num" w:pos="4320"/>
        </w:tabs>
        <w:ind w:left="4320" w:hanging="360"/>
      </w:pPr>
      <w:rPr>
        <w:rFonts w:ascii="Arial" w:hAnsi="Arial" w:hint="default"/>
      </w:rPr>
    </w:lvl>
    <w:lvl w:ilvl="6" w:tplc="C35C387C" w:tentative="1">
      <w:start w:val="1"/>
      <w:numFmt w:val="bullet"/>
      <w:lvlText w:val="•"/>
      <w:lvlJc w:val="left"/>
      <w:pPr>
        <w:tabs>
          <w:tab w:val="num" w:pos="5040"/>
        </w:tabs>
        <w:ind w:left="5040" w:hanging="360"/>
      </w:pPr>
      <w:rPr>
        <w:rFonts w:ascii="Arial" w:hAnsi="Arial" w:hint="default"/>
      </w:rPr>
    </w:lvl>
    <w:lvl w:ilvl="7" w:tplc="4AF0292E" w:tentative="1">
      <w:start w:val="1"/>
      <w:numFmt w:val="bullet"/>
      <w:lvlText w:val="•"/>
      <w:lvlJc w:val="left"/>
      <w:pPr>
        <w:tabs>
          <w:tab w:val="num" w:pos="5760"/>
        </w:tabs>
        <w:ind w:left="5760" w:hanging="360"/>
      </w:pPr>
      <w:rPr>
        <w:rFonts w:ascii="Arial" w:hAnsi="Arial" w:hint="default"/>
      </w:rPr>
    </w:lvl>
    <w:lvl w:ilvl="8" w:tplc="28F46A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ED561A"/>
    <w:multiLevelType w:val="hybridMultilevel"/>
    <w:tmpl w:val="DD84A490"/>
    <w:lvl w:ilvl="0" w:tplc="CE94A56A">
      <w:start w:val="1"/>
      <w:numFmt w:val="bullet"/>
      <w:lvlText w:val="•"/>
      <w:lvlJc w:val="left"/>
      <w:pPr>
        <w:tabs>
          <w:tab w:val="num" w:pos="720"/>
        </w:tabs>
        <w:ind w:left="720" w:hanging="360"/>
      </w:pPr>
      <w:rPr>
        <w:rFonts w:ascii="Arial" w:hAnsi="Arial" w:hint="default"/>
      </w:rPr>
    </w:lvl>
    <w:lvl w:ilvl="1" w:tplc="6F8A8EF2" w:tentative="1">
      <w:start w:val="1"/>
      <w:numFmt w:val="bullet"/>
      <w:lvlText w:val="•"/>
      <w:lvlJc w:val="left"/>
      <w:pPr>
        <w:tabs>
          <w:tab w:val="num" w:pos="1440"/>
        </w:tabs>
        <w:ind w:left="1440" w:hanging="360"/>
      </w:pPr>
      <w:rPr>
        <w:rFonts w:ascii="Arial" w:hAnsi="Arial" w:hint="default"/>
      </w:rPr>
    </w:lvl>
    <w:lvl w:ilvl="2" w:tplc="3C6C56E2" w:tentative="1">
      <w:start w:val="1"/>
      <w:numFmt w:val="bullet"/>
      <w:lvlText w:val="•"/>
      <w:lvlJc w:val="left"/>
      <w:pPr>
        <w:tabs>
          <w:tab w:val="num" w:pos="2160"/>
        </w:tabs>
        <w:ind w:left="2160" w:hanging="360"/>
      </w:pPr>
      <w:rPr>
        <w:rFonts w:ascii="Arial" w:hAnsi="Arial" w:hint="default"/>
      </w:rPr>
    </w:lvl>
    <w:lvl w:ilvl="3" w:tplc="9BE8A528" w:tentative="1">
      <w:start w:val="1"/>
      <w:numFmt w:val="bullet"/>
      <w:lvlText w:val="•"/>
      <w:lvlJc w:val="left"/>
      <w:pPr>
        <w:tabs>
          <w:tab w:val="num" w:pos="2880"/>
        </w:tabs>
        <w:ind w:left="2880" w:hanging="360"/>
      </w:pPr>
      <w:rPr>
        <w:rFonts w:ascii="Arial" w:hAnsi="Arial" w:hint="default"/>
      </w:rPr>
    </w:lvl>
    <w:lvl w:ilvl="4" w:tplc="73003522" w:tentative="1">
      <w:start w:val="1"/>
      <w:numFmt w:val="bullet"/>
      <w:lvlText w:val="•"/>
      <w:lvlJc w:val="left"/>
      <w:pPr>
        <w:tabs>
          <w:tab w:val="num" w:pos="3600"/>
        </w:tabs>
        <w:ind w:left="3600" w:hanging="360"/>
      </w:pPr>
      <w:rPr>
        <w:rFonts w:ascii="Arial" w:hAnsi="Arial" w:hint="default"/>
      </w:rPr>
    </w:lvl>
    <w:lvl w:ilvl="5" w:tplc="E196F7D0" w:tentative="1">
      <w:start w:val="1"/>
      <w:numFmt w:val="bullet"/>
      <w:lvlText w:val="•"/>
      <w:lvlJc w:val="left"/>
      <w:pPr>
        <w:tabs>
          <w:tab w:val="num" w:pos="4320"/>
        </w:tabs>
        <w:ind w:left="4320" w:hanging="360"/>
      </w:pPr>
      <w:rPr>
        <w:rFonts w:ascii="Arial" w:hAnsi="Arial" w:hint="default"/>
      </w:rPr>
    </w:lvl>
    <w:lvl w:ilvl="6" w:tplc="722ED1F2" w:tentative="1">
      <w:start w:val="1"/>
      <w:numFmt w:val="bullet"/>
      <w:lvlText w:val="•"/>
      <w:lvlJc w:val="left"/>
      <w:pPr>
        <w:tabs>
          <w:tab w:val="num" w:pos="5040"/>
        </w:tabs>
        <w:ind w:left="5040" w:hanging="360"/>
      </w:pPr>
      <w:rPr>
        <w:rFonts w:ascii="Arial" w:hAnsi="Arial" w:hint="default"/>
      </w:rPr>
    </w:lvl>
    <w:lvl w:ilvl="7" w:tplc="E44E0A6C" w:tentative="1">
      <w:start w:val="1"/>
      <w:numFmt w:val="bullet"/>
      <w:lvlText w:val="•"/>
      <w:lvlJc w:val="left"/>
      <w:pPr>
        <w:tabs>
          <w:tab w:val="num" w:pos="5760"/>
        </w:tabs>
        <w:ind w:left="5760" w:hanging="360"/>
      </w:pPr>
      <w:rPr>
        <w:rFonts w:ascii="Arial" w:hAnsi="Arial" w:hint="default"/>
      </w:rPr>
    </w:lvl>
    <w:lvl w:ilvl="8" w:tplc="3954A7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A43C0"/>
    <w:multiLevelType w:val="hybridMultilevel"/>
    <w:tmpl w:val="CDB089D4"/>
    <w:lvl w:ilvl="0" w:tplc="8BB087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1242F9"/>
    <w:multiLevelType w:val="hybridMultilevel"/>
    <w:tmpl w:val="2B20DE3A"/>
    <w:lvl w:ilvl="0" w:tplc="161A5C78">
      <w:start w:val="1"/>
      <w:numFmt w:val="bullet"/>
      <w:lvlText w:val="•"/>
      <w:lvlJc w:val="left"/>
      <w:pPr>
        <w:tabs>
          <w:tab w:val="num" w:pos="720"/>
        </w:tabs>
        <w:ind w:left="720" w:hanging="360"/>
      </w:pPr>
      <w:rPr>
        <w:rFonts w:ascii="Arial" w:hAnsi="Arial" w:hint="default"/>
      </w:rPr>
    </w:lvl>
    <w:lvl w:ilvl="1" w:tplc="F1226A22">
      <w:numFmt w:val="bullet"/>
      <w:lvlText w:val="•"/>
      <w:lvlJc w:val="left"/>
      <w:pPr>
        <w:tabs>
          <w:tab w:val="num" w:pos="1440"/>
        </w:tabs>
        <w:ind w:left="1440" w:hanging="360"/>
      </w:pPr>
      <w:rPr>
        <w:rFonts w:ascii="Arial" w:hAnsi="Arial" w:hint="default"/>
      </w:rPr>
    </w:lvl>
    <w:lvl w:ilvl="2" w:tplc="3BB63F70" w:tentative="1">
      <w:start w:val="1"/>
      <w:numFmt w:val="bullet"/>
      <w:lvlText w:val="•"/>
      <w:lvlJc w:val="left"/>
      <w:pPr>
        <w:tabs>
          <w:tab w:val="num" w:pos="2160"/>
        </w:tabs>
        <w:ind w:left="2160" w:hanging="360"/>
      </w:pPr>
      <w:rPr>
        <w:rFonts w:ascii="Arial" w:hAnsi="Arial" w:hint="default"/>
      </w:rPr>
    </w:lvl>
    <w:lvl w:ilvl="3" w:tplc="1D84CD38" w:tentative="1">
      <w:start w:val="1"/>
      <w:numFmt w:val="bullet"/>
      <w:lvlText w:val="•"/>
      <w:lvlJc w:val="left"/>
      <w:pPr>
        <w:tabs>
          <w:tab w:val="num" w:pos="2880"/>
        </w:tabs>
        <w:ind w:left="2880" w:hanging="360"/>
      </w:pPr>
      <w:rPr>
        <w:rFonts w:ascii="Arial" w:hAnsi="Arial" w:hint="default"/>
      </w:rPr>
    </w:lvl>
    <w:lvl w:ilvl="4" w:tplc="9D8C8428" w:tentative="1">
      <w:start w:val="1"/>
      <w:numFmt w:val="bullet"/>
      <w:lvlText w:val="•"/>
      <w:lvlJc w:val="left"/>
      <w:pPr>
        <w:tabs>
          <w:tab w:val="num" w:pos="3600"/>
        </w:tabs>
        <w:ind w:left="3600" w:hanging="360"/>
      </w:pPr>
      <w:rPr>
        <w:rFonts w:ascii="Arial" w:hAnsi="Arial" w:hint="default"/>
      </w:rPr>
    </w:lvl>
    <w:lvl w:ilvl="5" w:tplc="8A683B6E" w:tentative="1">
      <w:start w:val="1"/>
      <w:numFmt w:val="bullet"/>
      <w:lvlText w:val="•"/>
      <w:lvlJc w:val="left"/>
      <w:pPr>
        <w:tabs>
          <w:tab w:val="num" w:pos="4320"/>
        </w:tabs>
        <w:ind w:left="4320" w:hanging="360"/>
      </w:pPr>
      <w:rPr>
        <w:rFonts w:ascii="Arial" w:hAnsi="Arial" w:hint="default"/>
      </w:rPr>
    </w:lvl>
    <w:lvl w:ilvl="6" w:tplc="4A4228B2" w:tentative="1">
      <w:start w:val="1"/>
      <w:numFmt w:val="bullet"/>
      <w:lvlText w:val="•"/>
      <w:lvlJc w:val="left"/>
      <w:pPr>
        <w:tabs>
          <w:tab w:val="num" w:pos="5040"/>
        </w:tabs>
        <w:ind w:left="5040" w:hanging="360"/>
      </w:pPr>
      <w:rPr>
        <w:rFonts w:ascii="Arial" w:hAnsi="Arial" w:hint="default"/>
      </w:rPr>
    </w:lvl>
    <w:lvl w:ilvl="7" w:tplc="9F60B3D2" w:tentative="1">
      <w:start w:val="1"/>
      <w:numFmt w:val="bullet"/>
      <w:lvlText w:val="•"/>
      <w:lvlJc w:val="left"/>
      <w:pPr>
        <w:tabs>
          <w:tab w:val="num" w:pos="5760"/>
        </w:tabs>
        <w:ind w:left="5760" w:hanging="360"/>
      </w:pPr>
      <w:rPr>
        <w:rFonts w:ascii="Arial" w:hAnsi="Arial" w:hint="default"/>
      </w:rPr>
    </w:lvl>
    <w:lvl w:ilvl="8" w:tplc="F18C47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D73CAD"/>
    <w:multiLevelType w:val="hybridMultilevel"/>
    <w:tmpl w:val="CCA4307C"/>
    <w:lvl w:ilvl="0" w:tplc="924E3356">
      <w:start w:val="1"/>
      <w:numFmt w:val="bullet"/>
      <w:lvlText w:val="•"/>
      <w:lvlJc w:val="left"/>
      <w:pPr>
        <w:tabs>
          <w:tab w:val="num" w:pos="720"/>
        </w:tabs>
        <w:ind w:left="720" w:hanging="360"/>
      </w:pPr>
      <w:rPr>
        <w:rFonts w:ascii="Arial" w:hAnsi="Arial" w:hint="default"/>
      </w:rPr>
    </w:lvl>
    <w:lvl w:ilvl="1" w:tplc="D286EDDA">
      <w:numFmt w:val="bullet"/>
      <w:lvlText w:val="•"/>
      <w:lvlJc w:val="left"/>
      <w:pPr>
        <w:tabs>
          <w:tab w:val="num" w:pos="1440"/>
        </w:tabs>
        <w:ind w:left="1440" w:hanging="360"/>
      </w:pPr>
      <w:rPr>
        <w:rFonts w:ascii="Arial" w:hAnsi="Arial" w:hint="default"/>
      </w:rPr>
    </w:lvl>
    <w:lvl w:ilvl="2" w:tplc="4A2CF2B2" w:tentative="1">
      <w:start w:val="1"/>
      <w:numFmt w:val="bullet"/>
      <w:lvlText w:val="•"/>
      <w:lvlJc w:val="left"/>
      <w:pPr>
        <w:tabs>
          <w:tab w:val="num" w:pos="2160"/>
        </w:tabs>
        <w:ind w:left="2160" w:hanging="360"/>
      </w:pPr>
      <w:rPr>
        <w:rFonts w:ascii="Arial" w:hAnsi="Arial" w:hint="default"/>
      </w:rPr>
    </w:lvl>
    <w:lvl w:ilvl="3" w:tplc="55FAAFAE" w:tentative="1">
      <w:start w:val="1"/>
      <w:numFmt w:val="bullet"/>
      <w:lvlText w:val="•"/>
      <w:lvlJc w:val="left"/>
      <w:pPr>
        <w:tabs>
          <w:tab w:val="num" w:pos="2880"/>
        </w:tabs>
        <w:ind w:left="2880" w:hanging="360"/>
      </w:pPr>
      <w:rPr>
        <w:rFonts w:ascii="Arial" w:hAnsi="Arial" w:hint="default"/>
      </w:rPr>
    </w:lvl>
    <w:lvl w:ilvl="4" w:tplc="54F6B414" w:tentative="1">
      <w:start w:val="1"/>
      <w:numFmt w:val="bullet"/>
      <w:lvlText w:val="•"/>
      <w:lvlJc w:val="left"/>
      <w:pPr>
        <w:tabs>
          <w:tab w:val="num" w:pos="3600"/>
        </w:tabs>
        <w:ind w:left="3600" w:hanging="360"/>
      </w:pPr>
      <w:rPr>
        <w:rFonts w:ascii="Arial" w:hAnsi="Arial" w:hint="default"/>
      </w:rPr>
    </w:lvl>
    <w:lvl w:ilvl="5" w:tplc="102A7F0C" w:tentative="1">
      <w:start w:val="1"/>
      <w:numFmt w:val="bullet"/>
      <w:lvlText w:val="•"/>
      <w:lvlJc w:val="left"/>
      <w:pPr>
        <w:tabs>
          <w:tab w:val="num" w:pos="4320"/>
        </w:tabs>
        <w:ind w:left="4320" w:hanging="360"/>
      </w:pPr>
      <w:rPr>
        <w:rFonts w:ascii="Arial" w:hAnsi="Arial" w:hint="default"/>
      </w:rPr>
    </w:lvl>
    <w:lvl w:ilvl="6" w:tplc="7046C7F8" w:tentative="1">
      <w:start w:val="1"/>
      <w:numFmt w:val="bullet"/>
      <w:lvlText w:val="•"/>
      <w:lvlJc w:val="left"/>
      <w:pPr>
        <w:tabs>
          <w:tab w:val="num" w:pos="5040"/>
        </w:tabs>
        <w:ind w:left="5040" w:hanging="360"/>
      </w:pPr>
      <w:rPr>
        <w:rFonts w:ascii="Arial" w:hAnsi="Arial" w:hint="default"/>
      </w:rPr>
    </w:lvl>
    <w:lvl w:ilvl="7" w:tplc="EC3096FE" w:tentative="1">
      <w:start w:val="1"/>
      <w:numFmt w:val="bullet"/>
      <w:lvlText w:val="•"/>
      <w:lvlJc w:val="left"/>
      <w:pPr>
        <w:tabs>
          <w:tab w:val="num" w:pos="5760"/>
        </w:tabs>
        <w:ind w:left="5760" w:hanging="360"/>
      </w:pPr>
      <w:rPr>
        <w:rFonts w:ascii="Arial" w:hAnsi="Arial" w:hint="default"/>
      </w:rPr>
    </w:lvl>
    <w:lvl w:ilvl="8" w:tplc="047A386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7948CE"/>
    <w:multiLevelType w:val="hybridMultilevel"/>
    <w:tmpl w:val="B40CBC9E"/>
    <w:lvl w:ilvl="0" w:tplc="ADC4D77A">
      <w:start w:val="1"/>
      <w:numFmt w:val="bullet"/>
      <w:lvlText w:val="•"/>
      <w:lvlJc w:val="left"/>
      <w:pPr>
        <w:tabs>
          <w:tab w:val="num" w:pos="720"/>
        </w:tabs>
        <w:ind w:left="720" w:hanging="360"/>
      </w:pPr>
      <w:rPr>
        <w:rFonts w:ascii="Arial" w:hAnsi="Arial" w:hint="default"/>
      </w:rPr>
    </w:lvl>
    <w:lvl w:ilvl="1" w:tplc="1CA68A46">
      <w:start w:val="1"/>
      <w:numFmt w:val="bullet"/>
      <w:lvlText w:val="•"/>
      <w:lvlJc w:val="left"/>
      <w:pPr>
        <w:tabs>
          <w:tab w:val="num" w:pos="1440"/>
        </w:tabs>
        <w:ind w:left="1440" w:hanging="360"/>
      </w:pPr>
      <w:rPr>
        <w:rFonts w:ascii="Arial" w:hAnsi="Arial" w:hint="default"/>
      </w:rPr>
    </w:lvl>
    <w:lvl w:ilvl="2" w:tplc="31D4E366" w:tentative="1">
      <w:start w:val="1"/>
      <w:numFmt w:val="bullet"/>
      <w:lvlText w:val="•"/>
      <w:lvlJc w:val="left"/>
      <w:pPr>
        <w:tabs>
          <w:tab w:val="num" w:pos="2160"/>
        </w:tabs>
        <w:ind w:left="2160" w:hanging="360"/>
      </w:pPr>
      <w:rPr>
        <w:rFonts w:ascii="Arial" w:hAnsi="Arial" w:hint="default"/>
      </w:rPr>
    </w:lvl>
    <w:lvl w:ilvl="3" w:tplc="4038159A" w:tentative="1">
      <w:start w:val="1"/>
      <w:numFmt w:val="bullet"/>
      <w:lvlText w:val="•"/>
      <w:lvlJc w:val="left"/>
      <w:pPr>
        <w:tabs>
          <w:tab w:val="num" w:pos="2880"/>
        </w:tabs>
        <w:ind w:left="2880" w:hanging="360"/>
      </w:pPr>
      <w:rPr>
        <w:rFonts w:ascii="Arial" w:hAnsi="Arial" w:hint="default"/>
      </w:rPr>
    </w:lvl>
    <w:lvl w:ilvl="4" w:tplc="0F44DE86" w:tentative="1">
      <w:start w:val="1"/>
      <w:numFmt w:val="bullet"/>
      <w:lvlText w:val="•"/>
      <w:lvlJc w:val="left"/>
      <w:pPr>
        <w:tabs>
          <w:tab w:val="num" w:pos="3600"/>
        </w:tabs>
        <w:ind w:left="3600" w:hanging="360"/>
      </w:pPr>
      <w:rPr>
        <w:rFonts w:ascii="Arial" w:hAnsi="Arial" w:hint="default"/>
      </w:rPr>
    </w:lvl>
    <w:lvl w:ilvl="5" w:tplc="37286B5A" w:tentative="1">
      <w:start w:val="1"/>
      <w:numFmt w:val="bullet"/>
      <w:lvlText w:val="•"/>
      <w:lvlJc w:val="left"/>
      <w:pPr>
        <w:tabs>
          <w:tab w:val="num" w:pos="4320"/>
        </w:tabs>
        <w:ind w:left="4320" w:hanging="360"/>
      </w:pPr>
      <w:rPr>
        <w:rFonts w:ascii="Arial" w:hAnsi="Arial" w:hint="default"/>
      </w:rPr>
    </w:lvl>
    <w:lvl w:ilvl="6" w:tplc="FB8CE458" w:tentative="1">
      <w:start w:val="1"/>
      <w:numFmt w:val="bullet"/>
      <w:lvlText w:val="•"/>
      <w:lvlJc w:val="left"/>
      <w:pPr>
        <w:tabs>
          <w:tab w:val="num" w:pos="5040"/>
        </w:tabs>
        <w:ind w:left="5040" w:hanging="360"/>
      </w:pPr>
      <w:rPr>
        <w:rFonts w:ascii="Arial" w:hAnsi="Arial" w:hint="default"/>
      </w:rPr>
    </w:lvl>
    <w:lvl w:ilvl="7" w:tplc="952421BC" w:tentative="1">
      <w:start w:val="1"/>
      <w:numFmt w:val="bullet"/>
      <w:lvlText w:val="•"/>
      <w:lvlJc w:val="left"/>
      <w:pPr>
        <w:tabs>
          <w:tab w:val="num" w:pos="5760"/>
        </w:tabs>
        <w:ind w:left="5760" w:hanging="360"/>
      </w:pPr>
      <w:rPr>
        <w:rFonts w:ascii="Arial" w:hAnsi="Arial" w:hint="default"/>
      </w:rPr>
    </w:lvl>
    <w:lvl w:ilvl="8" w:tplc="915AAE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762FC6"/>
    <w:multiLevelType w:val="hybridMultilevel"/>
    <w:tmpl w:val="0BC8785C"/>
    <w:lvl w:ilvl="0" w:tplc="BF8278C0">
      <w:start w:val="1"/>
      <w:numFmt w:val="bullet"/>
      <w:lvlText w:val="•"/>
      <w:lvlJc w:val="left"/>
      <w:pPr>
        <w:tabs>
          <w:tab w:val="num" w:pos="720"/>
        </w:tabs>
        <w:ind w:left="720" w:hanging="360"/>
      </w:pPr>
      <w:rPr>
        <w:rFonts w:ascii="Arial" w:hAnsi="Arial" w:hint="default"/>
      </w:rPr>
    </w:lvl>
    <w:lvl w:ilvl="1" w:tplc="DD7A0B88">
      <w:numFmt w:val="bullet"/>
      <w:lvlText w:val="•"/>
      <w:lvlJc w:val="left"/>
      <w:pPr>
        <w:tabs>
          <w:tab w:val="num" w:pos="1440"/>
        </w:tabs>
        <w:ind w:left="1440" w:hanging="360"/>
      </w:pPr>
      <w:rPr>
        <w:rFonts w:ascii="Arial" w:hAnsi="Arial" w:hint="default"/>
      </w:rPr>
    </w:lvl>
    <w:lvl w:ilvl="2" w:tplc="AD94AF56" w:tentative="1">
      <w:start w:val="1"/>
      <w:numFmt w:val="bullet"/>
      <w:lvlText w:val="•"/>
      <w:lvlJc w:val="left"/>
      <w:pPr>
        <w:tabs>
          <w:tab w:val="num" w:pos="2160"/>
        </w:tabs>
        <w:ind w:left="2160" w:hanging="360"/>
      </w:pPr>
      <w:rPr>
        <w:rFonts w:ascii="Arial" w:hAnsi="Arial" w:hint="default"/>
      </w:rPr>
    </w:lvl>
    <w:lvl w:ilvl="3" w:tplc="2CBC89D6" w:tentative="1">
      <w:start w:val="1"/>
      <w:numFmt w:val="bullet"/>
      <w:lvlText w:val="•"/>
      <w:lvlJc w:val="left"/>
      <w:pPr>
        <w:tabs>
          <w:tab w:val="num" w:pos="2880"/>
        </w:tabs>
        <w:ind w:left="2880" w:hanging="360"/>
      </w:pPr>
      <w:rPr>
        <w:rFonts w:ascii="Arial" w:hAnsi="Arial" w:hint="default"/>
      </w:rPr>
    </w:lvl>
    <w:lvl w:ilvl="4" w:tplc="5040FEE8" w:tentative="1">
      <w:start w:val="1"/>
      <w:numFmt w:val="bullet"/>
      <w:lvlText w:val="•"/>
      <w:lvlJc w:val="left"/>
      <w:pPr>
        <w:tabs>
          <w:tab w:val="num" w:pos="3600"/>
        </w:tabs>
        <w:ind w:left="3600" w:hanging="360"/>
      </w:pPr>
      <w:rPr>
        <w:rFonts w:ascii="Arial" w:hAnsi="Arial" w:hint="default"/>
      </w:rPr>
    </w:lvl>
    <w:lvl w:ilvl="5" w:tplc="D78833FC" w:tentative="1">
      <w:start w:val="1"/>
      <w:numFmt w:val="bullet"/>
      <w:lvlText w:val="•"/>
      <w:lvlJc w:val="left"/>
      <w:pPr>
        <w:tabs>
          <w:tab w:val="num" w:pos="4320"/>
        </w:tabs>
        <w:ind w:left="4320" w:hanging="360"/>
      </w:pPr>
      <w:rPr>
        <w:rFonts w:ascii="Arial" w:hAnsi="Arial" w:hint="default"/>
      </w:rPr>
    </w:lvl>
    <w:lvl w:ilvl="6" w:tplc="B024CE40" w:tentative="1">
      <w:start w:val="1"/>
      <w:numFmt w:val="bullet"/>
      <w:lvlText w:val="•"/>
      <w:lvlJc w:val="left"/>
      <w:pPr>
        <w:tabs>
          <w:tab w:val="num" w:pos="5040"/>
        </w:tabs>
        <w:ind w:left="5040" w:hanging="360"/>
      </w:pPr>
      <w:rPr>
        <w:rFonts w:ascii="Arial" w:hAnsi="Arial" w:hint="default"/>
      </w:rPr>
    </w:lvl>
    <w:lvl w:ilvl="7" w:tplc="189C82F4" w:tentative="1">
      <w:start w:val="1"/>
      <w:numFmt w:val="bullet"/>
      <w:lvlText w:val="•"/>
      <w:lvlJc w:val="left"/>
      <w:pPr>
        <w:tabs>
          <w:tab w:val="num" w:pos="5760"/>
        </w:tabs>
        <w:ind w:left="5760" w:hanging="360"/>
      </w:pPr>
      <w:rPr>
        <w:rFonts w:ascii="Arial" w:hAnsi="Arial" w:hint="default"/>
      </w:rPr>
    </w:lvl>
    <w:lvl w:ilvl="8" w:tplc="71EAB57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E82CB1"/>
    <w:multiLevelType w:val="hybridMultilevel"/>
    <w:tmpl w:val="78920CEE"/>
    <w:lvl w:ilvl="0" w:tplc="571C551E">
      <w:start w:val="1"/>
      <w:numFmt w:val="bullet"/>
      <w:lvlText w:val="•"/>
      <w:lvlJc w:val="left"/>
      <w:pPr>
        <w:tabs>
          <w:tab w:val="num" w:pos="720"/>
        </w:tabs>
        <w:ind w:left="720" w:hanging="360"/>
      </w:pPr>
      <w:rPr>
        <w:rFonts w:ascii="Arial" w:hAnsi="Arial" w:hint="default"/>
      </w:rPr>
    </w:lvl>
    <w:lvl w:ilvl="1" w:tplc="C33A2CE8" w:tentative="1">
      <w:start w:val="1"/>
      <w:numFmt w:val="bullet"/>
      <w:lvlText w:val="•"/>
      <w:lvlJc w:val="left"/>
      <w:pPr>
        <w:tabs>
          <w:tab w:val="num" w:pos="1440"/>
        </w:tabs>
        <w:ind w:left="1440" w:hanging="360"/>
      </w:pPr>
      <w:rPr>
        <w:rFonts w:ascii="Arial" w:hAnsi="Arial" w:hint="default"/>
      </w:rPr>
    </w:lvl>
    <w:lvl w:ilvl="2" w:tplc="366E9FCC" w:tentative="1">
      <w:start w:val="1"/>
      <w:numFmt w:val="bullet"/>
      <w:lvlText w:val="•"/>
      <w:lvlJc w:val="left"/>
      <w:pPr>
        <w:tabs>
          <w:tab w:val="num" w:pos="2160"/>
        </w:tabs>
        <w:ind w:left="2160" w:hanging="360"/>
      </w:pPr>
      <w:rPr>
        <w:rFonts w:ascii="Arial" w:hAnsi="Arial" w:hint="default"/>
      </w:rPr>
    </w:lvl>
    <w:lvl w:ilvl="3" w:tplc="F38028EC" w:tentative="1">
      <w:start w:val="1"/>
      <w:numFmt w:val="bullet"/>
      <w:lvlText w:val="•"/>
      <w:lvlJc w:val="left"/>
      <w:pPr>
        <w:tabs>
          <w:tab w:val="num" w:pos="2880"/>
        </w:tabs>
        <w:ind w:left="2880" w:hanging="360"/>
      </w:pPr>
      <w:rPr>
        <w:rFonts w:ascii="Arial" w:hAnsi="Arial" w:hint="default"/>
      </w:rPr>
    </w:lvl>
    <w:lvl w:ilvl="4" w:tplc="40D471FE" w:tentative="1">
      <w:start w:val="1"/>
      <w:numFmt w:val="bullet"/>
      <w:lvlText w:val="•"/>
      <w:lvlJc w:val="left"/>
      <w:pPr>
        <w:tabs>
          <w:tab w:val="num" w:pos="3600"/>
        </w:tabs>
        <w:ind w:left="3600" w:hanging="360"/>
      </w:pPr>
      <w:rPr>
        <w:rFonts w:ascii="Arial" w:hAnsi="Arial" w:hint="default"/>
      </w:rPr>
    </w:lvl>
    <w:lvl w:ilvl="5" w:tplc="B6600CE0" w:tentative="1">
      <w:start w:val="1"/>
      <w:numFmt w:val="bullet"/>
      <w:lvlText w:val="•"/>
      <w:lvlJc w:val="left"/>
      <w:pPr>
        <w:tabs>
          <w:tab w:val="num" w:pos="4320"/>
        </w:tabs>
        <w:ind w:left="4320" w:hanging="360"/>
      </w:pPr>
      <w:rPr>
        <w:rFonts w:ascii="Arial" w:hAnsi="Arial" w:hint="default"/>
      </w:rPr>
    </w:lvl>
    <w:lvl w:ilvl="6" w:tplc="2C844428" w:tentative="1">
      <w:start w:val="1"/>
      <w:numFmt w:val="bullet"/>
      <w:lvlText w:val="•"/>
      <w:lvlJc w:val="left"/>
      <w:pPr>
        <w:tabs>
          <w:tab w:val="num" w:pos="5040"/>
        </w:tabs>
        <w:ind w:left="5040" w:hanging="360"/>
      </w:pPr>
      <w:rPr>
        <w:rFonts w:ascii="Arial" w:hAnsi="Arial" w:hint="default"/>
      </w:rPr>
    </w:lvl>
    <w:lvl w:ilvl="7" w:tplc="32FE96B0" w:tentative="1">
      <w:start w:val="1"/>
      <w:numFmt w:val="bullet"/>
      <w:lvlText w:val="•"/>
      <w:lvlJc w:val="left"/>
      <w:pPr>
        <w:tabs>
          <w:tab w:val="num" w:pos="5760"/>
        </w:tabs>
        <w:ind w:left="5760" w:hanging="360"/>
      </w:pPr>
      <w:rPr>
        <w:rFonts w:ascii="Arial" w:hAnsi="Arial" w:hint="default"/>
      </w:rPr>
    </w:lvl>
    <w:lvl w:ilvl="8" w:tplc="85628F7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6D421F"/>
    <w:multiLevelType w:val="hybridMultilevel"/>
    <w:tmpl w:val="ADEE38BC"/>
    <w:lvl w:ilvl="0" w:tplc="E69C9730">
      <w:start w:val="1"/>
      <w:numFmt w:val="bullet"/>
      <w:lvlText w:val="•"/>
      <w:lvlJc w:val="left"/>
      <w:pPr>
        <w:tabs>
          <w:tab w:val="num" w:pos="720"/>
        </w:tabs>
        <w:ind w:left="720" w:hanging="360"/>
      </w:pPr>
      <w:rPr>
        <w:rFonts w:ascii="Arial" w:hAnsi="Arial" w:hint="default"/>
      </w:rPr>
    </w:lvl>
    <w:lvl w:ilvl="1" w:tplc="AC84E5A2">
      <w:numFmt w:val="bullet"/>
      <w:lvlText w:val="•"/>
      <w:lvlJc w:val="left"/>
      <w:pPr>
        <w:tabs>
          <w:tab w:val="num" w:pos="1440"/>
        </w:tabs>
        <w:ind w:left="1440" w:hanging="360"/>
      </w:pPr>
      <w:rPr>
        <w:rFonts w:ascii="Arial" w:hAnsi="Arial" w:hint="default"/>
      </w:rPr>
    </w:lvl>
    <w:lvl w:ilvl="2" w:tplc="261C8912" w:tentative="1">
      <w:start w:val="1"/>
      <w:numFmt w:val="bullet"/>
      <w:lvlText w:val="•"/>
      <w:lvlJc w:val="left"/>
      <w:pPr>
        <w:tabs>
          <w:tab w:val="num" w:pos="2160"/>
        </w:tabs>
        <w:ind w:left="2160" w:hanging="360"/>
      </w:pPr>
      <w:rPr>
        <w:rFonts w:ascii="Arial" w:hAnsi="Arial" w:hint="default"/>
      </w:rPr>
    </w:lvl>
    <w:lvl w:ilvl="3" w:tplc="0922A346" w:tentative="1">
      <w:start w:val="1"/>
      <w:numFmt w:val="bullet"/>
      <w:lvlText w:val="•"/>
      <w:lvlJc w:val="left"/>
      <w:pPr>
        <w:tabs>
          <w:tab w:val="num" w:pos="2880"/>
        </w:tabs>
        <w:ind w:left="2880" w:hanging="360"/>
      </w:pPr>
      <w:rPr>
        <w:rFonts w:ascii="Arial" w:hAnsi="Arial" w:hint="default"/>
      </w:rPr>
    </w:lvl>
    <w:lvl w:ilvl="4" w:tplc="5DAA9630" w:tentative="1">
      <w:start w:val="1"/>
      <w:numFmt w:val="bullet"/>
      <w:lvlText w:val="•"/>
      <w:lvlJc w:val="left"/>
      <w:pPr>
        <w:tabs>
          <w:tab w:val="num" w:pos="3600"/>
        </w:tabs>
        <w:ind w:left="3600" w:hanging="360"/>
      </w:pPr>
      <w:rPr>
        <w:rFonts w:ascii="Arial" w:hAnsi="Arial" w:hint="default"/>
      </w:rPr>
    </w:lvl>
    <w:lvl w:ilvl="5" w:tplc="38C8B514" w:tentative="1">
      <w:start w:val="1"/>
      <w:numFmt w:val="bullet"/>
      <w:lvlText w:val="•"/>
      <w:lvlJc w:val="left"/>
      <w:pPr>
        <w:tabs>
          <w:tab w:val="num" w:pos="4320"/>
        </w:tabs>
        <w:ind w:left="4320" w:hanging="360"/>
      </w:pPr>
      <w:rPr>
        <w:rFonts w:ascii="Arial" w:hAnsi="Arial" w:hint="default"/>
      </w:rPr>
    </w:lvl>
    <w:lvl w:ilvl="6" w:tplc="40740022" w:tentative="1">
      <w:start w:val="1"/>
      <w:numFmt w:val="bullet"/>
      <w:lvlText w:val="•"/>
      <w:lvlJc w:val="left"/>
      <w:pPr>
        <w:tabs>
          <w:tab w:val="num" w:pos="5040"/>
        </w:tabs>
        <w:ind w:left="5040" w:hanging="360"/>
      </w:pPr>
      <w:rPr>
        <w:rFonts w:ascii="Arial" w:hAnsi="Arial" w:hint="default"/>
      </w:rPr>
    </w:lvl>
    <w:lvl w:ilvl="7" w:tplc="863655F8" w:tentative="1">
      <w:start w:val="1"/>
      <w:numFmt w:val="bullet"/>
      <w:lvlText w:val="•"/>
      <w:lvlJc w:val="left"/>
      <w:pPr>
        <w:tabs>
          <w:tab w:val="num" w:pos="5760"/>
        </w:tabs>
        <w:ind w:left="5760" w:hanging="360"/>
      </w:pPr>
      <w:rPr>
        <w:rFonts w:ascii="Arial" w:hAnsi="Arial" w:hint="default"/>
      </w:rPr>
    </w:lvl>
    <w:lvl w:ilvl="8" w:tplc="69C87E5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6"/>
  </w:num>
  <w:num w:numId="3">
    <w:abstractNumId w:val="8"/>
  </w:num>
  <w:num w:numId="4">
    <w:abstractNumId w:val="23"/>
  </w:num>
  <w:num w:numId="5">
    <w:abstractNumId w:val="19"/>
  </w:num>
  <w:num w:numId="6">
    <w:abstractNumId w:val="5"/>
  </w:num>
  <w:num w:numId="7">
    <w:abstractNumId w:val="9"/>
  </w:num>
  <w:num w:numId="8">
    <w:abstractNumId w:val="22"/>
  </w:num>
  <w:num w:numId="9">
    <w:abstractNumId w:val="29"/>
  </w:num>
  <w:num w:numId="10">
    <w:abstractNumId w:val="1"/>
  </w:num>
  <w:num w:numId="11">
    <w:abstractNumId w:val="12"/>
  </w:num>
  <w:num w:numId="12">
    <w:abstractNumId w:val="2"/>
  </w:num>
  <w:num w:numId="13">
    <w:abstractNumId w:val="25"/>
  </w:num>
  <w:num w:numId="14">
    <w:abstractNumId w:val="13"/>
  </w:num>
  <w:num w:numId="15">
    <w:abstractNumId w:val="20"/>
  </w:num>
  <w:num w:numId="16">
    <w:abstractNumId w:val="7"/>
  </w:num>
  <w:num w:numId="17">
    <w:abstractNumId w:val="16"/>
  </w:num>
  <w:num w:numId="18">
    <w:abstractNumId w:val="4"/>
  </w:num>
  <w:num w:numId="19">
    <w:abstractNumId w:val="14"/>
  </w:num>
  <w:num w:numId="20">
    <w:abstractNumId w:val="30"/>
  </w:num>
  <w:num w:numId="21">
    <w:abstractNumId w:val="21"/>
  </w:num>
  <w:num w:numId="22">
    <w:abstractNumId w:val="15"/>
  </w:num>
  <w:num w:numId="23">
    <w:abstractNumId w:val="27"/>
  </w:num>
  <w:num w:numId="24">
    <w:abstractNumId w:val="18"/>
  </w:num>
  <w:num w:numId="25">
    <w:abstractNumId w:val="0"/>
  </w:num>
  <w:num w:numId="26">
    <w:abstractNumId w:val="24"/>
  </w:num>
  <w:num w:numId="27">
    <w:abstractNumId w:val="11"/>
  </w:num>
  <w:num w:numId="28">
    <w:abstractNumId w:val="3"/>
  </w:num>
  <w:num w:numId="29">
    <w:abstractNumId w:val="28"/>
  </w:num>
  <w:num w:numId="30">
    <w:abstractNumId w:val="2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36D3"/>
    <w:rsid w:val="00005E89"/>
    <w:rsid w:val="00035C79"/>
    <w:rsid w:val="00044F0F"/>
    <w:rsid w:val="000840D0"/>
    <w:rsid w:val="00086463"/>
    <w:rsid w:val="00090650"/>
    <w:rsid w:val="000917A5"/>
    <w:rsid w:val="00093C75"/>
    <w:rsid w:val="000A365F"/>
    <w:rsid w:val="000A764C"/>
    <w:rsid w:val="000B23B9"/>
    <w:rsid w:val="000B28E7"/>
    <w:rsid w:val="000B73A8"/>
    <w:rsid w:val="000D43F8"/>
    <w:rsid w:val="00113B7E"/>
    <w:rsid w:val="0013004F"/>
    <w:rsid w:val="00130286"/>
    <w:rsid w:val="00135192"/>
    <w:rsid w:val="00144106"/>
    <w:rsid w:val="00160619"/>
    <w:rsid w:val="00167347"/>
    <w:rsid w:val="001738A3"/>
    <w:rsid w:val="00175B26"/>
    <w:rsid w:val="001850ED"/>
    <w:rsid w:val="00193996"/>
    <w:rsid w:val="001A2B00"/>
    <w:rsid w:val="001A5FB6"/>
    <w:rsid w:val="001B217E"/>
    <w:rsid w:val="001B4F65"/>
    <w:rsid w:val="001C3195"/>
    <w:rsid w:val="001D3204"/>
    <w:rsid w:val="001D723B"/>
    <w:rsid w:val="001E3BE4"/>
    <w:rsid w:val="0020305D"/>
    <w:rsid w:val="0020389D"/>
    <w:rsid w:val="002061E1"/>
    <w:rsid w:val="0021239B"/>
    <w:rsid w:val="00212EC4"/>
    <w:rsid w:val="00215B30"/>
    <w:rsid w:val="002248B1"/>
    <w:rsid w:val="00227C37"/>
    <w:rsid w:val="002360E0"/>
    <w:rsid w:val="00244FE5"/>
    <w:rsid w:val="002524CE"/>
    <w:rsid w:val="00255093"/>
    <w:rsid w:val="002574E7"/>
    <w:rsid w:val="002600EB"/>
    <w:rsid w:val="00260F6A"/>
    <w:rsid w:val="00264D47"/>
    <w:rsid w:val="00285442"/>
    <w:rsid w:val="0028670D"/>
    <w:rsid w:val="00286BB9"/>
    <w:rsid w:val="0029020B"/>
    <w:rsid w:val="002911A4"/>
    <w:rsid w:val="002B1ACA"/>
    <w:rsid w:val="002B4FFC"/>
    <w:rsid w:val="002B58CB"/>
    <w:rsid w:val="002D44BE"/>
    <w:rsid w:val="002D4CBF"/>
    <w:rsid w:val="002F272A"/>
    <w:rsid w:val="0030749B"/>
    <w:rsid w:val="00310745"/>
    <w:rsid w:val="00326D9A"/>
    <w:rsid w:val="003467AC"/>
    <w:rsid w:val="00360C64"/>
    <w:rsid w:val="0036165C"/>
    <w:rsid w:val="0039564A"/>
    <w:rsid w:val="003B074D"/>
    <w:rsid w:val="003B1181"/>
    <w:rsid w:val="003C292F"/>
    <w:rsid w:val="003D6E7F"/>
    <w:rsid w:val="003F3E21"/>
    <w:rsid w:val="00403B31"/>
    <w:rsid w:val="00405C48"/>
    <w:rsid w:val="0041261F"/>
    <w:rsid w:val="00417271"/>
    <w:rsid w:val="00421693"/>
    <w:rsid w:val="00426089"/>
    <w:rsid w:val="00427433"/>
    <w:rsid w:val="00431AFC"/>
    <w:rsid w:val="00442037"/>
    <w:rsid w:val="004427B8"/>
    <w:rsid w:val="0044574E"/>
    <w:rsid w:val="00455675"/>
    <w:rsid w:val="00456C11"/>
    <w:rsid w:val="004675B6"/>
    <w:rsid w:val="0047111F"/>
    <w:rsid w:val="00477B34"/>
    <w:rsid w:val="004A35AB"/>
    <w:rsid w:val="004A38C3"/>
    <w:rsid w:val="004A7905"/>
    <w:rsid w:val="004B5FC8"/>
    <w:rsid w:val="004C133A"/>
    <w:rsid w:val="004E1286"/>
    <w:rsid w:val="004F6AFF"/>
    <w:rsid w:val="004F7A14"/>
    <w:rsid w:val="00506864"/>
    <w:rsid w:val="00510FF3"/>
    <w:rsid w:val="0051324F"/>
    <w:rsid w:val="005267E4"/>
    <w:rsid w:val="00527100"/>
    <w:rsid w:val="00533027"/>
    <w:rsid w:val="005500DD"/>
    <w:rsid w:val="00555978"/>
    <w:rsid w:val="0057495D"/>
    <w:rsid w:val="00577F01"/>
    <w:rsid w:val="005915A7"/>
    <w:rsid w:val="005A0ED7"/>
    <w:rsid w:val="005A232A"/>
    <w:rsid w:val="005A5FD9"/>
    <w:rsid w:val="005B607D"/>
    <w:rsid w:val="005B6BFC"/>
    <w:rsid w:val="005C004F"/>
    <w:rsid w:val="005C1214"/>
    <w:rsid w:val="005D34FC"/>
    <w:rsid w:val="005E3477"/>
    <w:rsid w:val="005E3A8F"/>
    <w:rsid w:val="005F4EE5"/>
    <w:rsid w:val="005F6434"/>
    <w:rsid w:val="006020D6"/>
    <w:rsid w:val="006171D0"/>
    <w:rsid w:val="006176F4"/>
    <w:rsid w:val="0062440B"/>
    <w:rsid w:val="00632143"/>
    <w:rsid w:val="00634FA1"/>
    <w:rsid w:val="0065185D"/>
    <w:rsid w:val="00656E90"/>
    <w:rsid w:val="0066631F"/>
    <w:rsid w:val="006A5B26"/>
    <w:rsid w:val="006B1B2A"/>
    <w:rsid w:val="006C0727"/>
    <w:rsid w:val="006C4001"/>
    <w:rsid w:val="006C674F"/>
    <w:rsid w:val="006D1096"/>
    <w:rsid w:val="006D12DF"/>
    <w:rsid w:val="006E145F"/>
    <w:rsid w:val="006F2890"/>
    <w:rsid w:val="00721E00"/>
    <w:rsid w:val="00730060"/>
    <w:rsid w:val="00732A32"/>
    <w:rsid w:val="007443E1"/>
    <w:rsid w:val="00745712"/>
    <w:rsid w:val="00750BD5"/>
    <w:rsid w:val="00754581"/>
    <w:rsid w:val="00757BE3"/>
    <w:rsid w:val="00760889"/>
    <w:rsid w:val="00762A7D"/>
    <w:rsid w:val="00763448"/>
    <w:rsid w:val="00770572"/>
    <w:rsid w:val="007709A0"/>
    <w:rsid w:val="007745EC"/>
    <w:rsid w:val="00793A62"/>
    <w:rsid w:val="007A64F1"/>
    <w:rsid w:val="007A7FA2"/>
    <w:rsid w:val="007C67E6"/>
    <w:rsid w:val="007E4952"/>
    <w:rsid w:val="008050EC"/>
    <w:rsid w:val="00805EAC"/>
    <w:rsid w:val="00806474"/>
    <w:rsid w:val="00807234"/>
    <w:rsid w:val="00814D7A"/>
    <w:rsid w:val="00816995"/>
    <w:rsid w:val="008243BD"/>
    <w:rsid w:val="0084679F"/>
    <w:rsid w:val="00856898"/>
    <w:rsid w:val="008705FB"/>
    <w:rsid w:val="0089289E"/>
    <w:rsid w:val="00893069"/>
    <w:rsid w:val="008A5FF8"/>
    <w:rsid w:val="008B06BD"/>
    <w:rsid w:val="008B1DA0"/>
    <w:rsid w:val="008B22D7"/>
    <w:rsid w:val="008C397D"/>
    <w:rsid w:val="008C557D"/>
    <w:rsid w:val="008C6206"/>
    <w:rsid w:val="008C63DE"/>
    <w:rsid w:val="008F1369"/>
    <w:rsid w:val="009236FF"/>
    <w:rsid w:val="009315C2"/>
    <w:rsid w:val="00935DBA"/>
    <w:rsid w:val="0094395A"/>
    <w:rsid w:val="00944135"/>
    <w:rsid w:val="00947217"/>
    <w:rsid w:val="009473AA"/>
    <w:rsid w:val="00954111"/>
    <w:rsid w:val="00964FE7"/>
    <w:rsid w:val="009813F0"/>
    <w:rsid w:val="00981B9D"/>
    <w:rsid w:val="00986A48"/>
    <w:rsid w:val="00995250"/>
    <w:rsid w:val="009A0B19"/>
    <w:rsid w:val="009B5811"/>
    <w:rsid w:val="009D5A16"/>
    <w:rsid w:val="009E4398"/>
    <w:rsid w:val="009E4433"/>
    <w:rsid w:val="009F4693"/>
    <w:rsid w:val="00A27EEB"/>
    <w:rsid w:val="00A32ED6"/>
    <w:rsid w:val="00A40F72"/>
    <w:rsid w:val="00A640BF"/>
    <w:rsid w:val="00A82509"/>
    <w:rsid w:val="00A8394A"/>
    <w:rsid w:val="00A94245"/>
    <w:rsid w:val="00A96686"/>
    <w:rsid w:val="00A974F3"/>
    <w:rsid w:val="00AA0E9D"/>
    <w:rsid w:val="00AA1354"/>
    <w:rsid w:val="00AA427C"/>
    <w:rsid w:val="00AB15FE"/>
    <w:rsid w:val="00AB7D1B"/>
    <w:rsid w:val="00AC1758"/>
    <w:rsid w:val="00B13640"/>
    <w:rsid w:val="00B332CF"/>
    <w:rsid w:val="00B51BA4"/>
    <w:rsid w:val="00B63C2F"/>
    <w:rsid w:val="00B65C57"/>
    <w:rsid w:val="00B80455"/>
    <w:rsid w:val="00B81EF9"/>
    <w:rsid w:val="00B82C30"/>
    <w:rsid w:val="00B872F3"/>
    <w:rsid w:val="00B960E8"/>
    <w:rsid w:val="00BA4274"/>
    <w:rsid w:val="00BA4F8A"/>
    <w:rsid w:val="00BC1EEE"/>
    <w:rsid w:val="00BD105B"/>
    <w:rsid w:val="00BD3207"/>
    <w:rsid w:val="00BD6FB0"/>
    <w:rsid w:val="00BE68C2"/>
    <w:rsid w:val="00BF1A06"/>
    <w:rsid w:val="00BF36F9"/>
    <w:rsid w:val="00BF3731"/>
    <w:rsid w:val="00BF6992"/>
    <w:rsid w:val="00C12E01"/>
    <w:rsid w:val="00C154C3"/>
    <w:rsid w:val="00C2708B"/>
    <w:rsid w:val="00C27B1D"/>
    <w:rsid w:val="00C42357"/>
    <w:rsid w:val="00C46217"/>
    <w:rsid w:val="00C542BB"/>
    <w:rsid w:val="00C77634"/>
    <w:rsid w:val="00C82D24"/>
    <w:rsid w:val="00CA09B2"/>
    <w:rsid w:val="00CB2E9D"/>
    <w:rsid w:val="00CB6723"/>
    <w:rsid w:val="00CE046E"/>
    <w:rsid w:val="00CE713E"/>
    <w:rsid w:val="00CE7F0B"/>
    <w:rsid w:val="00CF69AE"/>
    <w:rsid w:val="00D029E5"/>
    <w:rsid w:val="00D16A0C"/>
    <w:rsid w:val="00D23228"/>
    <w:rsid w:val="00D26909"/>
    <w:rsid w:val="00D26C8F"/>
    <w:rsid w:val="00D448FA"/>
    <w:rsid w:val="00D57C13"/>
    <w:rsid w:val="00D629B9"/>
    <w:rsid w:val="00D65002"/>
    <w:rsid w:val="00D9374D"/>
    <w:rsid w:val="00DA1B53"/>
    <w:rsid w:val="00DA7075"/>
    <w:rsid w:val="00DB0AB9"/>
    <w:rsid w:val="00DB53E0"/>
    <w:rsid w:val="00DB6057"/>
    <w:rsid w:val="00DC0610"/>
    <w:rsid w:val="00DC5A7B"/>
    <w:rsid w:val="00DD7017"/>
    <w:rsid w:val="00DE5A0B"/>
    <w:rsid w:val="00E173BB"/>
    <w:rsid w:val="00E3225D"/>
    <w:rsid w:val="00E55C95"/>
    <w:rsid w:val="00E5726C"/>
    <w:rsid w:val="00E60532"/>
    <w:rsid w:val="00E845EF"/>
    <w:rsid w:val="00EA6B47"/>
    <w:rsid w:val="00EB2CD0"/>
    <w:rsid w:val="00EB30F6"/>
    <w:rsid w:val="00ED6195"/>
    <w:rsid w:val="00EE2FE7"/>
    <w:rsid w:val="00EF1E58"/>
    <w:rsid w:val="00EF4E78"/>
    <w:rsid w:val="00F04210"/>
    <w:rsid w:val="00F04D2B"/>
    <w:rsid w:val="00F155EB"/>
    <w:rsid w:val="00F42356"/>
    <w:rsid w:val="00F44D0F"/>
    <w:rsid w:val="00F47391"/>
    <w:rsid w:val="00F57301"/>
    <w:rsid w:val="00F639BA"/>
    <w:rsid w:val="00F82A01"/>
    <w:rsid w:val="00F9626C"/>
    <w:rsid w:val="00FB1EB5"/>
    <w:rsid w:val="00FE0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EE30D"/>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2FE7"/>
    <w:rPr>
      <w:sz w:val="22"/>
      <w:lang w:val="en-GB"/>
    </w:rPr>
  </w:style>
  <w:style w:type="paragraph" w:styleId="1">
    <w:name w:val="heading 1"/>
    <w:basedOn w:val="a"/>
    <w:next w:val="a"/>
    <w:qFormat/>
    <w:pPr>
      <w:keepNext/>
      <w:keepLines/>
      <w:numPr>
        <w:numId w:val="10"/>
      </w:numPr>
      <w:spacing w:before="320"/>
      <w:outlineLvl w:val="0"/>
    </w:pPr>
    <w:rPr>
      <w:rFonts w:ascii="Arial" w:hAnsi="Arial"/>
      <w:b/>
      <w:sz w:val="32"/>
      <w:u w:val="single"/>
    </w:rPr>
  </w:style>
  <w:style w:type="paragraph" w:styleId="2">
    <w:name w:val="heading 2"/>
    <w:basedOn w:val="a"/>
    <w:next w:val="a"/>
    <w:link w:val="20"/>
    <w:qFormat/>
    <w:pPr>
      <w:keepNext/>
      <w:keepLines/>
      <w:numPr>
        <w:ilvl w:val="1"/>
        <w:numId w:val="10"/>
      </w:numPr>
      <w:spacing w:before="280"/>
      <w:outlineLvl w:val="1"/>
    </w:pPr>
    <w:rPr>
      <w:rFonts w:ascii="Arial" w:hAnsi="Arial"/>
      <w:b/>
      <w:sz w:val="28"/>
      <w:u w:val="single"/>
    </w:rPr>
  </w:style>
  <w:style w:type="paragraph" w:styleId="3">
    <w:name w:val="heading 3"/>
    <w:basedOn w:val="a"/>
    <w:next w:val="a"/>
    <w:qFormat/>
    <w:pPr>
      <w:keepNext/>
      <w:keepLines/>
      <w:numPr>
        <w:ilvl w:val="2"/>
        <w:numId w:val="10"/>
      </w:numPr>
      <w:spacing w:before="240" w:after="60"/>
      <w:outlineLvl w:val="2"/>
    </w:pPr>
    <w:rPr>
      <w:rFonts w:ascii="Arial" w:hAnsi="Arial"/>
      <w:b/>
      <w:sz w:val="24"/>
    </w:rPr>
  </w:style>
  <w:style w:type="paragraph" w:styleId="4">
    <w:name w:val="heading 4"/>
    <w:basedOn w:val="a"/>
    <w:next w:val="a"/>
    <w:link w:val="40"/>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character" w:customStyle="1" w:styleId="40">
    <w:name w:val="标题 4 字符"/>
    <w:basedOn w:val="a0"/>
    <w:link w:val="4"/>
    <w:semiHidden/>
    <w:rsid w:val="007745EC"/>
    <w:rPr>
      <w:rFonts w:asciiTheme="majorHAnsi" w:eastAsiaTheme="majorEastAsia" w:hAnsiTheme="majorHAnsi" w:cstheme="majorBidi"/>
      <w:i/>
      <w:iCs/>
      <w:color w:val="2E74B5" w:themeColor="accent1" w:themeShade="BF"/>
      <w:sz w:val="22"/>
      <w:lang w:val="en-GB"/>
    </w:rPr>
  </w:style>
  <w:style w:type="character" w:customStyle="1" w:styleId="50">
    <w:name w:val="标题 5 字符"/>
    <w:basedOn w:val="a0"/>
    <w:link w:val="5"/>
    <w:semiHidden/>
    <w:rsid w:val="007745EC"/>
    <w:rPr>
      <w:rFonts w:asciiTheme="majorHAnsi" w:eastAsiaTheme="majorEastAsia" w:hAnsiTheme="majorHAnsi" w:cstheme="majorBidi"/>
      <w:color w:val="2E74B5" w:themeColor="accent1" w:themeShade="BF"/>
      <w:sz w:val="22"/>
      <w:lang w:val="en-GB"/>
    </w:rPr>
  </w:style>
  <w:style w:type="character" w:customStyle="1" w:styleId="60">
    <w:name w:val="标题 6 字符"/>
    <w:basedOn w:val="a0"/>
    <w:link w:val="6"/>
    <w:semiHidden/>
    <w:rsid w:val="007745EC"/>
    <w:rPr>
      <w:rFonts w:asciiTheme="majorHAnsi" w:eastAsiaTheme="majorEastAsia" w:hAnsiTheme="majorHAnsi" w:cstheme="majorBidi"/>
      <w:color w:val="1F4D78" w:themeColor="accent1" w:themeShade="7F"/>
      <w:sz w:val="22"/>
      <w:lang w:val="en-GB"/>
    </w:rPr>
  </w:style>
  <w:style w:type="character" w:customStyle="1" w:styleId="70">
    <w:name w:val="标题 7 字符"/>
    <w:basedOn w:val="a0"/>
    <w:link w:val="7"/>
    <w:semiHidden/>
    <w:rsid w:val="007745EC"/>
    <w:rPr>
      <w:rFonts w:asciiTheme="majorHAnsi" w:eastAsiaTheme="majorEastAsia" w:hAnsiTheme="majorHAnsi" w:cstheme="majorBidi"/>
      <w:i/>
      <w:iCs/>
      <w:color w:val="1F4D78" w:themeColor="accent1" w:themeShade="7F"/>
      <w:sz w:val="22"/>
      <w:lang w:val="en-GB"/>
    </w:rPr>
  </w:style>
  <w:style w:type="character" w:customStyle="1" w:styleId="80">
    <w:name w:val="标题 8 字符"/>
    <w:basedOn w:val="a0"/>
    <w:link w:val="8"/>
    <w:semiHidden/>
    <w:rsid w:val="007745EC"/>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7745EC"/>
    <w:rPr>
      <w:rFonts w:asciiTheme="majorHAnsi" w:eastAsiaTheme="majorEastAsia" w:hAnsiTheme="majorHAnsi" w:cstheme="majorBidi"/>
      <w:i/>
      <w:iCs/>
      <w:color w:val="272727" w:themeColor="text1" w:themeTint="D8"/>
      <w:sz w:val="21"/>
      <w:szCs w:val="21"/>
      <w:lang w:val="en-GB"/>
    </w:rPr>
  </w:style>
  <w:style w:type="paragraph" w:styleId="TOC">
    <w:name w:val="TOC Heading"/>
    <w:basedOn w:val="1"/>
    <w:next w:val="a"/>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a"/>
    <w:next w:val="a"/>
    <w:autoRedefine/>
    <w:uiPriority w:val="39"/>
    <w:unhideWhenUsed/>
    <w:rsid w:val="00F04D2B"/>
    <w:pPr>
      <w:spacing w:after="100"/>
    </w:pPr>
  </w:style>
  <w:style w:type="paragraph" w:styleId="TOC2">
    <w:name w:val="toc 2"/>
    <w:basedOn w:val="a"/>
    <w:next w:val="a"/>
    <w:autoRedefine/>
    <w:uiPriority w:val="39"/>
    <w:unhideWhenUsed/>
    <w:rsid w:val="00F04D2B"/>
    <w:pPr>
      <w:spacing w:after="100"/>
      <w:ind w:left="220"/>
    </w:pPr>
  </w:style>
  <w:style w:type="character" w:styleId="af">
    <w:name w:val="Unresolved Mention"/>
    <w:basedOn w:val="a0"/>
    <w:uiPriority w:val="99"/>
    <w:semiHidden/>
    <w:unhideWhenUsed/>
    <w:rsid w:val="00C12E01"/>
    <w:rPr>
      <w:color w:val="605E5C"/>
      <w:shd w:val="clear" w:color="auto" w:fill="E1DFDD"/>
    </w:rPr>
  </w:style>
  <w:style w:type="character" w:customStyle="1" w:styleId="20">
    <w:name w:val="标题 2 字符"/>
    <w:basedOn w:val="a0"/>
    <w:link w:val="2"/>
    <w:rsid w:val="00986A48"/>
    <w:rPr>
      <w:rFonts w:ascii="Arial" w:hAnsi="Arial"/>
      <w:b/>
      <w:sz w:val="28"/>
      <w:u w:val="single"/>
      <w:lang w:val="en-GB"/>
    </w:rPr>
  </w:style>
  <w:style w:type="paragraph" w:styleId="TOC3">
    <w:name w:val="toc 3"/>
    <w:basedOn w:val="a"/>
    <w:next w:val="a"/>
    <w:autoRedefine/>
    <w:uiPriority w:val="39"/>
    <w:unhideWhenUsed/>
    <w:rsid w:val="003B11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0967">
      <w:bodyDiv w:val="1"/>
      <w:marLeft w:val="0"/>
      <w:marRight w:val="0"/>
      <w:marTop w:val="0"/>
      <w:marBottom w:val="0"/>
      <w:divBdr>
        <w:top w:val="none" w:sz="0" w:space="0" w:color="auto"/>
        <w:left w:val="none" w:sz="0" w:space="0" w:color="auto"/>
        <w:bottom w:val="none" w:sz="0" w:space="0" w:color="auto"/>
        <w:right w:val="none" w:sz="0" w:space="0" w:color="auto"/>
      </w:divBdr>
      <w:divsChild>
        <w:div w:id="1639845464">
          <w:marLeft w:val="547"/>
          <w:marRight w:val="0"/>
          <w:marTop w:val="120"/>
          <w:marBottom w:val="0"/>
          <w:divBdr>
            <w:top w:val="none" w:sz="0" w:space="0" w:color="auto"/>
            <w:left w:val="none" w:sz="0" w:space="0" w:color="auto"/>
            <w:bottom w:val="none" w:sz="0" w:space="0" w:color="auto"/>
            <w:right w:val="none" w:sz="0" w:space="0" w:color="auto"/>
          </w:divBdr>
        </w:div>
        <w:div w:id="1765422160">
          <w:marLeft w:val="547"/>
          <w:marRight w:val="0"/>
          <w:marTop w:val="120"/>
          <w:marBottom w:val="0"/>
          <w:divBdr>
            <w:top w:val="none" w:sz="0" w:space="0" w:color="auto"/>
            <w:left w:val="none" w:sz="0" w:space="0" w:color="auto"/>
            <w:bottom w:val="none" w:sz="0" w:space="0" w:color="auto"/>
            <w:right w:val="none" w:sz="0" w:space="0" w:color="auto"/>
          </w:divBdr>
        </w:div>
      </w:divsChild>
    </w:div>
    <w:div w:id="56367642">
      <w:bodyDiv w:val="1"/>
      <w:marLeft w:val="0"/>
      <w:marRight w:val="0"/>
      <w:marTop w:val="0"/>
      <w:marBottom w:val="0"/>
      <w:divBdr>
        <w:top w:val="none" w:sz="0" w:space="0" w:color="auto"/>
        <w:left w:val="none" w:sz="0" w:space="0" w:color="auto"/>
        <w:bottom w:val="none" w:sz="0" w:space="0" w:color="auto"/>
        <w:right w:val="none" w:sz="0" w:space="0" w:color="auto"/>
      </w:divBdr>
      <w:divsChild>
        <w:div w:id="313799443">
          <w:marLeft w:val="547"/>
          <w:marRight w:val="0"/>
          <w:marTop w:val="120"/>
          <w:marBottom w:val="0"/>
          <w:divBdr>
            <w:top w:val="none" w:sz="0" w:space="0" w:color="auto"/>
            <w:left w:val="none" w:sz="0" w:space="0" w:color="auto"/>
            <w:bottom w:val="none" w:sz="0" w:space="0" w:color="auto"/>
            <w:right w:val="none" w:sz="0" w:space="0" w:color="auto"/>
          </w:divBdr>
        </w:div>
        <w:div w:id="399180083">
          <w:marLeft w:val="1166"/>
          <w:marRight w:val="0"/>
          <w:marTop w:val="100"/>
          <w:marBottom w:val="0"/>
          <w:divBdr>
            <w:top w:val="none" w:sz="0" w:space="0" w:color="auto"/>
            <w:left w:val="none" w:sz="0" w:space="0" w:color="auto"/>
            <w:bottom w:val="none" w:sz="0" w:space="0" w:color="auto"/>
            <w:right w:val="none" w:sz="0" w:space="0" w:color="auto"/>
          </w:divBdr>
        </w:div>
        <w:div w:id="1507086690">
          <w:marLeft w:val="1166"/>
          <w:marRight w:val="0"/>
          <w:marTop w:val="100"/>
          <w:marBottom w:val="0"/>
          <w:divBdr>
            <w:top w:val="none" w:sz="0" w:space="0" w:color="auto"/>
            <w:left w:val="none" w:sz="0" w:space="0" w:color="auto"/>
            <w:bottom w:val="none" w:sz="0" w:space="0" w:color="auto"/>
            <w:right w:val="none" w:sz="0" w:space="0" w:color="auto"/>
          </w:divBdr>
        </w:div>
        <w:div w:id="265237959">
          <w:marLeft w:val="1166"/>
          <w:marRight w:val="0"/>
          <w:marTop w:val="100"/>
          <w:marBottom w:val="0"/>
          <w:divBdr>
            <w:top w:val="none" w:sz="0" w:space="0" w:color="auto"/>
            <w:left w:val="none" w:sz="0" w:space="0" w:color="auto"/>
            <w:bottom w:val="none" w:sz="0" w:space="0" w:color="auto"/>
            <w:right w:val="none" w:sz="0" w:space="0" w:color="auto"/>
          </w:divBdr>
        </w:div>
        <w:div w:id="1907495353">
          <w:marLeft w:val="1166"/>
          <w:marRight w:val="0"/>
          <w:marTop w:val="100"/>
          <w:marBottom w:val="0"/>
          <w:divBdr>
            <w:top w:val="none" w:sz="0" w:space="0" w:color="auto"/>
            <w:left w:val="none" w:sz="0" w:space="0" w:color="auto"/>
            <w:bottom w:val="none" w:sz="0" w:space="0" w:color="auto"/>
            <w:right w:val="none" w:sz="0" w:space="0" w:color="auto"/>
          </w:divBdr>
        </w:div>
      </w:divsChild>
    </w:div>
    <w:div w:id="158694674">
      <w:bodyDiv w:val="1"/>
      <w:marLeft w:val="0"/>
      <w:marRight w:val="0"/>
      <w:marTop w:val="0"/>
      <w:marBottom w:val="0"/>
      <w:divBdr>
        <w:top w:val="none" w:sz="0" w:space="0" w:color="auto"/>
        <w:left w:val="none" w:sz="0" w:space="0" w:color="auto"/>
        <w:bottom w:val="none" w:sz="0" w:space="0" w:color="auto"/>
        <w:right w:val="none" w:sz="0" w:space="0" w:color="auto"/>
      </w:divBdr>
      <w:divsChild>
        <w:div w:id="237834828">
          <w:marLeft w:val="547"/>
          <w:marRight w:val="0"/>
          <w:marTop w:val="120"/>
          <w:marBottom w:val="0"/>
          <w:divBdr>
            <w:top w:val="none" w:sz="0" w:space="0" w:color="auto"/>
            <w:left w:val="none" w:sz="0" w:space="0" w:color="auto"/>
            <w:bottom w:val="none" w:sz="0" w:space="0" w:color="auto"/>
            <w:right w:val="none" w:sz="0" w:space="0" w:color="auto"/>
          </w:divBdr>
        </w:div>
      </w:divsChild>
    </w:div>
    <w:div w:id="160006120">
      <w:bodyDiv w:val="1"/>
      <w:marLeft w:val="0"/>
      <w:marRight w:val="0"/>
      <w:marTop w:val="0"/>
      <w:marBottom w:val="0"/>
      <w:divBdr>
        <w:top w:val="none" w:sz="0" w:space="0" w:color="auto"/>
        <w:left w:val="none" w:sz="0" w:space="0" w:color="auto"/>
        <w:bottom w:val="none" w:sz="0" w:space="0" w:color="auto"/>
        <w:right w:val="none" w:sz="0" w:space="0" w:color="auto"/>
      </w:divBdr>
      <w:divsChild>
        <w:div w:id="843401211">
          <w:marLeft w:val="1166"/>
          <w:marRight w:val="0"/>
          <w:marTop w:val="100"/>
          <w:marBottom w:val="0"/>
          <w:divBdr>
            <w:top w:val="none" w:sz="0" w:space="0" w:color="auto"/>
            <w:left w:val="none" w:sz="0" w:space="0" w:color="auto"/>
            <w:bottom w:val="none" w:sz="0" w:space="0" w:color="auto"/>
            <w:right w:val="none" w:sz="0" w:space="0" w:color="auto"/>
          </w:divBdr>
        </w:div>
      </w:divsChild>
    </w:div>
    <w:div w:id="284696101">
      <w:bodyDiv w:val="1"/>
      <w:marLeft w:val="0"/>
      <w:marRight w:val="0"/>
      <w:marTop w:val="0"/>
      <w:marBottom w:val="0"/>
      <w:divBdr>
        <w:top w:val="none" w:sz="0" w:space="0" w:color="auto"/>
        <w:left w:val="none" w:sz="0" w:space="0" w:color="auto"/>
        <w:bottom w:val="none" w:sz="0" w:space="0" w:color="auto"/>
        <w:right w:val="none" w:sz="0" w:space="0" w:color="auto"/>
      </w:divBdr>
      <w:divsChild>
        <w:div w:id="592052538">
          <w:marLeft w:val="547"/>
          <w:marRight w:val="0"/>
          <w:marTop w:val="120"/>
          <w:marBottom w:val="0"/>
          <w:divBdr>
            <w:top w:val="none" w:sz="0" w:space="0" w:color="auto"/>
            <w:left w:val="none" w:sz="0" w:space="0" w:color="auto"/>
            <w:bottom w:val="none" w:sz="0" w:space="0" w:color="auto"/>
            <w:right w:val="none" w:sz="0" w:space="0" w:color="auto"/>
          </w:divBdr>
        </w:div>
      </w:divsChild>
    </w:div>
    <w:div w:id="311838049">
      <w:bodyDiv w:val="1"/>
      <w:marLeft w:val="0"/>
      <w:marRight w:val="0"/>
      <w:marTop w:val="0"/>
      <w:marBottom w:val="0"/>
      <w:divBdr>
        <w:top w:val="none" w:sz="0" w:space="0" w:color="auto"/>
        <w:left w:val="none" w:sz="0" w:space="0" w:color="auto"/>
        <w:bottom w:val="none" w:sz="0" w:space="0" w:color="auto"/>
        <w:right w:val="none" w:sz="0" w:space="0" w:color="auto"/>
      </w:divBdr>
      <w:divsChild>
        <w:div w:id="588008530">
          <w:marLeft w:val="547"/>
          <w:marRight w:val="0"/>
          <w:marTop w:val="120"/>
          <w:marBottom w:val="0"/>
          <w:divBdr>
            <w:top w:val="none" w:sz="0" w:space="0" w:color="auto"/>
            <w:left w:val="none" w:sz="0" w:space="0" w:color="auto"/>
            <w:bottom w:val="none" w:sz="0" w:space="0" w:color="auto"/>
            <w:right w:val="none" w:sz="0" w:space="0" w:color="auto"/>
          </w:divBdr>
        </w:div>
      </w:divsChild>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91371638">
      <w:bodyDiv w:val="1"/>
      <w:marLeft w:val="0"/>
      <w:marRight w:val="0"/>
      <w:marTop w:val="0"/>
      <w:marBottom w:val="0"/>
      <w:divBdr>
        <w:top w:val="none" w:sz="0" w:space="0" w:color="auto"/>
        <w:left w:val="none" w:sz="0" w:space="0" w:color="auto"/>
        <w:bottom w:val="none" w:sz="0" w:space="0" w:color="auto"/>
        <w:right w:val="none" w:sz="0" w:space="0" w:color="auto"/>
      </w:divBdr>
      <w:divsChild>
        <w:div w:id="502814800">
          <w:marLeft w:val="1166"/>
          <w:marRight w:val="0"/>
          <w:marTop w:val="100"/>
          <w:marBottom w:val="0"/>
          <w:divBdr>
            <w:top w:val="none" w:sz="0" w:space="0" w:color="auto"/>
            <w:left w:val="none" w:sz="0" w:space="0" w:color="auto"/>
            <w:bottom w:val="none" w:sz="0" w:space="0" w:color="auto"/>
            <w:right w:val="none" w:sz="0" w:space="0" w:color="auto"/>
          </w:divBdr>
        </w:div>
      </w:divsChild>
    </w:div>
    <w:div w:id="789279804">
      <w:bodyDiv w:val="1"/>
      <w:marLeft w:val="0"/>
      <w:marRight w:val="0"/>
      <w:marTop w:val="0"/>
      <w:marBottom w:val="0"/>
      <w:divBdr>
        <w:top w:val="none" w:sz="0" w:space="0" w:color="auto"/>
        <w:left w:val="none" w:sz="0" w:space="0" w:color="auto"/>
        <w:bottom w:val="none" w:sz="0" w:space="0" w:color="auto"/>
        <w:right w:val="none" w:sz="0" w:space="0" w:color="auto"/>
      </w:divBdr>
      <w:divsChild>
        <w:div w:id="939222663">
          <w:marLeft w:val="547"/>
          <w:marRight w:val="0"/>
          <w:marTop w:val="120"/>
          <w:marBottom w:val="0"/>
          <w:divBdr>
            <w:top w:val="none" w:sz="0" w:space="0" w:color="auto"/>
            <w:left w:val="none" w:sz="0" w:space="0" w:color="auto"/>
            <w:bottom w:val="none" w:sz="0" w:space="0" w:color="auto"/>
            <w:right w:val="none" w:sz="0" w:space="0" w:color="auto"/>
          </w:divBdr>
        </w:div>
        <w:div w:id="1543249876">
          <w:marLeft w:val="1166"/>
          <w:marRight w:val="0"/>
          <w:marTop w:val="100"/>
          <w:marBottom w:val="0"/>
          <w:divBdr>
            <w:top w:val="none" w:sz="0" w:space="0" w:color="auto"/>
            <w:left w:val="none" w:sz="0" w:space="0" w:color="auto"/>
            <w:bottom w:val="none" w:sz="0" w:space="0" w:color="auto"/>
            <w:right w:val="none" w:sz="0" w:space="0" w:color="auto"/>
          </w:divBdr>
        </w:div>
        <w:div w:id="1065104058">
          <w:marLeft w:val="1166"/>
          <w:marRight w:val="0"/>
          <w:marTop w:val="100"/>
          <w:marBottom w:val="0"/>
          <w:divBdr>
            <w:top w:val="none" w:sz="0" w:space="0" w:color="auto"/>
            <w:left w:val="none" w:sz="0" w:space="0" w:color="auto"/>
            <w:bottom w:val="none" w:sz="0" w:space="0" w:color="auto"/>
            <w:right w:val="none" w:sz="0" w:space="0" w:color="auto"/>
          </w:divBdr>
        </w:div>
        <w:div w:id="1255211556">
          <w:marLeft w:val="1166"/>
          <w:marRight w:val="0"/>
          <w:marTop w:val="100"/>
          <w:marBottom w:val="0"/>
          <w:divBdr>
            <w:top w:val="none" w:sz="0" w:space="0" w:color="auto"/>
            <w:left w:val="none" w:sz="0" w:space="0" w:color="auto"/>
            <w:bottom w:val="none" w:sz="0" w:space="0" w:color="auto"/>
            <w:right w:val="none" w:sz="0" w:space="0" w:color="auto"/>
          </w:divBdr>
        </w:div>
        <w:div w:id="486089271">
          <w:marLeft w:val="1166"/>
          <w:marRight w:val="0"/>
          <w:marTop w:val="100"/>
          <w:marBottom w:val="0"/>
          <w:divBdr>
            <w:top w:val="none" w:sz="0" w:space="0" w:color="auto"/>
            <w:left w:val="none" w:sz="0" w:space="0" w:color="auto"/>
            <w:bottom w:val="none" w:sz="0" w:space="0" w:color="auto"/>
            <w:right w:val="none" w:sz="0" w:space="0" w:color="auto"/>
          </w:divBdr>
        </w:div>
      </w:divsChild>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95885732">
      <w:bodyDiv w:val="1"/>
      <w:marLeft w:val="0"/>
      <w:marRight w:val="0"/>
      <w:marTop w:val="0"/>
      <w:marBottom w:val="0"/>
      <w:divBdr>
        <w:top w:val="none" w:sz="0" w:space="0" w:color="auto"/>
        <w:left w:val="none" w:sz="0" w:space="0" w:color="auto"/>
        <w:bottom w:val="none" w:sz="0" w:space="0" w:color="auto"/>
        <w:right w:val="none" w:sz="0" w:space="0" w:color="auto"/>
      </w:divBdr>
      <w:divsChild>
        <w:div w:id="620653251">
          <w:marLeft w:val="634"/>
          <w:marRight w:val="0"/>
          <w:marTop w:val="120"/>
          <w:marBottom w:val="0"/>
          <w:divBdr>
            <w:top w:val="none" w:sz="0" w:space="0" w:color="auto"/>
            <w:left w:val="none" w:sz="0" w:space="0" w:color="auto"/>
            <w:bottom w:val="none" w:sz="0" w:space="0" w:color="auto"/>
            <w:right w:val="none" w:sz="0" w:space="0" w:color="auto"/>
          </w:divBdr>
        </w:div>
        <w:div w:id="1664626421">
          <w:marLeft w:val="1267"/>
          <w:marRight w:val="0"/>
          <w:marTop w:val="100"/>
          <w:marBottom w:val="0"/>
          <w:divBdr>
            <w:top w:val="none" w:sz="0" w:space="0" w:color="auto"/>
            <w:left w:val="none" w:sz="0" w:space="0" w:color="auto"/>
            <w:bottom w:val="none" w:sz="0" w:space="0" w:color="auto"/>
            <w:right w:val="none" w:sz="0" w:space="0" w:color="auto"/>
          </w:divBdr>
        </w:div>
        <w:div w:id="2008054200">
          <w:marLeft w:val="1267"/>
          <w:marRight w:val="0"/>
          <w:marTop w:val="100"/>
          <w:marBottom w:val="0"/>
          <w:divBdr>
            <w:top w:val="none" w:sz="0" w:space="0" w:color="auto"/>
            <w:left w:val="none" w:sz="0" w:space="0" w:color="auto"/>
            <w:bottom w:val="none" w:sz="0" w:space="0" w:color="auto"/>
            <w:right w:val="none" w:sz="0" w:space="0" w:color="auto"/>
          </w:divBdr>
        </w:div>
      </w:divsChild>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59355761">
      <w:bodyDiv w:val="1"/>
      <w:marLeft w:val="0"/>
      <w:marRight w:val="0"/>
      <w:marTop w:val="0"/>
      <w:marBottom w:val="0"/>
      <w:divBdr>
        <w:top w:val="none" w:sz="0" w:space="0" w:color="auto"/>
        <w:left w:val="none" w:sz="0" w:space="0" w:color="auto"/>
        <w:bottom w:val="none" w:sz="0" w:space="0" w:color="auto"/>
        <w:right w:val="none" w:sz="0" w:space="0" w:color="auto"/>
      </w:divBdr>
      <w:divsChild>
        <w:div w:id="2082634328">
          <w:marLeft w:val="547"/>
          <w:marRight w:val="0"/>
          <w:marTop w:val="120"/>
          <w:marBottom w:val="0"/>
          <w:divBdr>
            <w:top w:val="none" w:sz="0" w:space="0" w:color="auto"/>
            <w:left w:val="none" w:sz="0" w:space="0" w:color="auto"/>
            <w:bottom w:val="none" w:sz="0" w:space="0" w:color="auto"/>
            <w:right w:val="none" w:sz="0" w:space="0" w:color="auto"/>
          </w:divBdr>
        </w:div>
      </w:divsChild>
    </w:div>
    <w:div w:id="1182086800">
      <w:bodyDiv w:val="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547"/>
          <w:marRight w:val="0"/>
          <w:marTop w:val="120"/>
          <w:marBottom w:val="0"/>
          <w:divBdr>
            <w:top w:val="none" w:sz="0" w:space="0" w:color="auto"/>
            <w:left w:val="none" w:sz="0" w:space="0" w:color="auto"/>
            <w:bottom w:val="none" w:sz="0" w:space="0" w:color="auto"/>
            <w:right w:val="none" w:sz="0" w:space="0" w:color="auto"/>
          </w:divBdr>
        </w:div>
        <w:div w:id="1013995758">
          <w:marLeft w:val="1166"/>
          <w:marRight w:val="0"/>
          <w:marTop w:val="100"/>
          <w:marBottom w:val="0"/>
          <w:divBdr>
            <w:top w:val="none" w:sz="0" w:space="0" w:color="auto"/>
            <w:left w:val="none" w:sz="0" w:space="0" w:color="auto"/>
            <w:bottom w:val="none" w:sz="0" w:space="0" w:color="auto"/>
            <w:right w:val="none" w:sz="0" w:space="0" w:color="auto"/>
          </w:divBdr>
        </w:div>
      </w:divsChild>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87739138">
      <w:bodyDiv w:val="1"/>
      <w:marLeft w:val="0"/>
      <w:marRight w:val="0"/>
      <w:marTop w:val="0"/>
      <w:marBottom w:val="0"/>
      <w:divBdr>
        <w:top w:val="none" w:sz="0" w:space="0" w:color="auto"/>
        <w:left w:val="none" w:sz="0" w:space="0" w:color="auto"/>
        <w:bottom w:val="none" w:sz="0" w:space="0" w:color="auto"/>
        <w:right w:val="none" w:sz="0" w:space="0" w:color="auto"/>
      </w:divBdr>
      <w:divsChild>
        <w:div w:id="739402627">
          <w:marLeft w:val="634"/>
          <w:marRight w:val="0"/>
          <w:marTop w:val="120"/>
          <w:marBottom w:val="0"/>
          <w:divBdr>
            <w:top w:val="none" w:sz="0" w:space="0" w:color="auto"/>
            <w:left w:val="none" w:sz="0" w:space="0" w:color="auto"/>
            <w:bottom w:val="none" w:sz="0" w:space="0" w:color="auto"/>
            <w:right w:val="none" w:sz="0" w:space="0" w:color="auto"/>
          </w:divBdr>
        </w:div>
        <w:div w:id="2030255287">
          <w:marLeft w:val="1267"/>
          <w:marRight w:val="0"/>
          <w:marTop w:val="100"/>
          <w:marBottom w:val="0"/>
          <w:divBdr>
            <w:top w:val="none" w:sz="0" w:space="0" w:color="auto"/>
            <w:left w:val="none" w:sz="0" w:space="0" w:color="auto"/>
            <w:bottom w:val="none" w:sz="0" w:space="0" w:color="auto"/>
            <w:right w:val="none" w:sz="0" w:space="0" w:color="auto"/>
          </w:divBdr>
        </w:div>
        <w:div w:id="1161038781">
          <w:marLeft w:val="1267"/>
          <w:marRight w:val="0"/>
          <w:marTop w:val="100"/>
          <w:marBottom w:val="0"/>
          <w:divBdr>
            <w:top w:val="none" w:sz="0" w:space="0" w:color="auto"/>
            <w:left w:val="none" w:sz="0" w:space="0" w:color="auto"/>
            <w:bottom w:val="none" w:sz="0" w:space="0" w:color="auto"/>
            <w:right w:val="none" w:sz="0" w:space="0" w:color="auto"/>
          </w:divBdr>
        </w:div>
      </w:divsChild>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72361948">
      <w:bodyDiv w:val="1"/>
      <w:marLeft w:val="0"/>
      <w:marRight w:val="0"/>
      <w:marTop w:val="0"/>
      <w:marBottom w:val="0"/>
      <w:divBdr>
        <w:top w:val="none" w:sz="0" w:space="0" w:color="auto"/>
        <w:left w:val="none" w:sz="0" w:space="0" w:color="auto"/>
        <w:bottom w:val="none" w:sz="0" w:space="0" w:color="auto"/>
        <w:right w:val="none" w:sz="0" w:space="0" w:color="auto"/>
      </w:divBdr>
      <w:divsChild>
        <w:div w:id="2111925074">
          <w:marLeft w:val="547"/>
          <w:marRight w:val="0"/>
          <w:marTop w:val="120"/>
          <w:marBottom w:val="0"/>
          <w:divBdr>
            <w:top w:val="none" w:sz="0" w:space="0" w:color="auto"/>
            <w:left w:val="none" w:sz="0" w:space="0" w:color="auto"/>
            <w:bottom w:val="none" w:sz="0" w:space="0" w:color="auto"/>
            <w:right w:val="none" w:sz="0" w:space="0" w:color="auto"/>
          </w:divBdr>
        </w:div>
        <w:div w:id="1948341853">
          <w:marLeft w:val="1166"/>
          <w:marRight w:val="0"/>
          <w:marTop w:val="100"/>
          <w:marBottom w:val="0"/>
          <w:divBdr>
            <w:top w:val="none" w:sz="0" w:space="0" w:color="auto"/>
            <w:left w:val="none" w:sz="0" w:space="0" w:color="auto"/>
            <w:bottom w:val="none" w:sz="0" w:space="0" w:color="auto"/>
            <w:right w:val="none" w:sz="0" w:space="0" w:color="auto"/>
          </w:divBdr>
        </w:div>
      </w:divsChild>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23282849">
      <w:bodyDiv w:val="1"/>
      <w:marLeft w:val="0"/>
      <w:marRight w:val="0"/>
      <w:marTop w:val="0"/>
      <w:marBottom w:val="0"/>
      <w:divBdr>
        <w:top w:val="none" w:sz="0" w:space="0" w:color="auto"/>
        <w:left w:val="none" w:sz="0" w:space="0" w:color="auto"/>
        <w:bottom w:val="none" w:sz="0" w:space="0" w:color="auto"/>
        <w:right w:val="none" w:sz="0" w:space="0" w:color="auto"/>
      </w:divBdr>
      <w:divsChild>
        <w:div w:id="477499195">
          <w:marLeft w:val="547"/>
          <w:marRight w:val="0"/>
          <w:marTop w:val="120"/>
          <w:marBottom w:val="0"/>
          <w:divBdr>
            <w:top w:val="none" w:sz="0" w:space="0" w:color="auto"/>
            <w:left w:val="none" w:sz="0" w:space="0" w:color="auto"/>
            <w:bottom w:val="none" w:sz="0" w:space="0" w:color="auto"/>
            <w:right w:val="none" w:sz="0" w:space="0" w:color="auto"/>
          </w:divBdr>
        </w:div>
        <w:div w:id="718625397">
          <w:marLeft w:val="1166"/>
          <w:marRight w:val="0"/>
          <w:marTop w:val="100"/>
          <w:marBottom w:val="0"/>
          <w:divBdr>
            <w:top w:val="none" w:sz="0" w:space="0" w:color="auto"/>
            <w:left w:val="none" w:sz="0" w:space="0" w:color="auto"/>
            <w:bottom w:val="none" w:sz="0" w:space="0" w:color="auto"/>
            <w:right w:val="none" w:sz="0" w:space="0" w:color="auto"/>
          </w:divBdr>
        </w:div>
      </w:divsChild>
    </w:div>
    <w:div w:id="1590429369">
      <w:bodyDiv w:val="1"/>
      <w:marLeft w:val="0"/>
      <w:marRight w:val="0"/>
      <w:marTop w:val="0"/>
      <w:marBottom w:val="0"/>
      <w:divBdr>
        <w:top w:val="none" w:sz="0" w:space="0" w:color="auto"/>
        <w:left w:val="none" w:sz="0" w:space="0" w:color="auto"/>
        <w:bottom w:val="none" w:sz="0" w:space="0" w:color="auto"/>
        <w:right w:val="none" w:sz="0" w:space="0" w:color="auto"/>
      </w:divBdr>
      <w:divsChild>
        <w:div w:id="160661361">
          <w:marLeft w:val="547"/>
          <w:marRight w:val="0"/>
          <w:marTop w:val="120"/>
          <w:marBottom w:val="0"/>
          <w:divBdr>
            <w:top w:val="none" w:sz="0" w:space="0" w:color="auto"/>
            <w:left w:val="none" w:sz="0" w:space="0" w:color="auto"/>
            <w:bottom w:val="none" w:sz="0" w:space="0" w:color="auto"/>
            <w:right w:val="none" w:sz="0" w:space="0" w:color="auto"/>
          </w:divBdr>
        </w:div>
        <w:div w:id="485559149">
          <w:marLeft w:val="1166"/>
          <w:marRight w:val="0"/>
          <w:marTop w:val="100"/>
          <w:marBottom w:val="0"/>
          <w:divBdr>
            <w:top w:val="none" w:sz="0" w:space="0" w:color="auto"/>
            <w:left w:val="none" w:sz="0" w:space="0" w:color="auto"/>
            <w:bottom w:val="none" w:sz="0" w:space="0" w:color="auto"/>
            <w:right w:val="none" w:sz="0" w:space="0" w:color="auto"/>
          </w:divBdr>
        </w:div>
      </w:divsChild>
    </w:div>
    <w:div w:id="1650549421">
      <w:bodyDiv w:val="1"/>
      <w:marLeft w:val="0"/>
      <w:marRight w:val="0"/>
      <w:marTop w:val="0"/>
      <w:marBottom w:val="0"/>
      <w:divBdr>
        <w:top w:val="none" w:sz="0" w:space="0" w:color="auto"/>
        <w:left w:val="none" w:sz="0" w:space="0" w:color="auto"/>
        <w:bottom w:val="none" w:sz="0" w:space="0" w:color="auto"/>
        <w:right w:val="none" w:sz="0" w:space="0" w:color="auto"/>
      </w:divBdr>
      <w:divsChild>
        <w:div w:id="1592012414">
          <w:marLeft w:val="547"/>
          <w:marRight w:val="0"/>
          <w:marTop w:val="120"/>
          <w:marBottom w:val="0"/>
          <w:divBdr>
            <w:top w:val="none" w:sz="0" w:space="0" w:color="auto"/>
            <w:left w:val="none" w:sz="0" w:space="0" w:color="auto"/>
            <w:bottom w:val="none" w:sz="0" w:space="0" w:color="auto"/>
            <w:right w:val="none" w:sz="0" w:space="0" w:color="auto"/>
          </w:divBdr>
        </w:div>
        <w:div w:id="1658262424">
          <w:marLeft w:val="1166"/>
          <w:marRight w:val="0"/>
          <w:marTop w:val="100"/>
          <w:marBottom w:val="0"/>
          <w:divBdr>
            <w:top w:val="none" w:sz="0" w:space="0" w:color="auto"/>
            <w:left w:val="none" w:sz="0" w:space="0" w:color="auto"/>
            <w:bottom w:val="none" w:sz="0" w:space="0" w:color="auto"/>
            <w:right w:val="none" w:sz="0" w:space="0" w:color="auto"/>
          </w:divBdr>
        </w:div>
        <w:div w:id="1291859998">
          <w:marLeft w:val="1166"/>
          <w:marRight w:val="0"/>
          <w:marTop w:val="100"/>
          <w:marBottom w:val="0"/>
          <w:divBdr>
            <w:top w:val="none" w:sz="0" w:space="0" w:color="auto"/>
            <w:left w:val="none" w:sz="0" w:space="0" w:color="auto"/>
            <w:bottom w:val="none" w:sz="0" w:space="0" w:color="auto"/>
            <w:right w:val="none" w:sz="0" w:space="0" w:color="auto"/>
          </w:divBdr>
        </w:div>
      </w:divsChild>
    </w:div>
    <w:div w:id="1677727309">
      <w:bodyDiv w:val="1"/>
      <w:marLeft w:val="0"/>
      <w:marRight w:val="0"/>
      <w:marTop w:val="0"/>
      <w:marBottom w:val="0"/>
      <w:divBdr>
        <w:top w:val="none" w:sz="0" w:space="0" w:color="auto"/>
        <w:left w:val="none" w:sz="0" w:space="0" w:color="auto"/>
        <w:bottom w:val="none" w:sz="0" w:space="0" w:color="auto"/>
        <w:right w:val="none" w:sz="0" w:space="0" w:color="auto"/>
      </w:divBdr>
      <w:divsChild>
        <w:div w:id="557982938">
          <w:marLeft w:val="547"/>
          <w:marRight w:val="0"/>
          <w:marTop w:val="120"/>
          <w:marBottom w:val="0"/>
          <w:divBdr>
            <w:top w:val="none" w:sz="0" w:space="0" w:color="auto"/>
            <w:left w:val="none" w:sz="0" w:space="0" w:color="auto"/>
            <w:bottom w:val="none" w:sz="0" w:space="0" w:color="auto"/>
            <w:right w:val="none" w:sz="0" w:space="0" w:color="auto"/>
          </w:divBdr>
        </w:div>
        <w:div w:id="164831040">
          <w:marLeft w:val="1166"/>
          <w:marRight w:val="0"/>
          <w:marTop w:val="100"/>
          <w:marBottom w:val="0"/>
          <w:divBdr>
            <w:top w:val="none" w:sz="0" w:space="0" w:color="auto"/>
            <w:left w:val="none" w:sz="0" w:space="0" w:color="auto"/>
            <w:bottom w:val="none" w:sz="0" w:space="0" w:color="auto"/>
            <w:right w:val="none" w:sz="0" w:space="0" w:color="auto"/>
          </w:divBdr>
        </w:div>
      </w:divsChild>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741365822">
      <w:bodyDiv w:val="1"/>
      <w:marLeft w:val="0"/>
      <w:marRight w:val="0"/>
      <w:marTop w:val="0"/>
      <w:marBottom w:val="0"/>
      <w:divBdr>
        <w:top w:val="none" w:sz="0" w:space="0" w:color="auto"/>
        <w:left w:val="none" w:sz="0" w:space="0" w:color="auto"/>
        <w:bottom w:val="none" w:sz="0" w:space="0" w:color="auto"/>
        <w:right w:val="none" w:sz="0" w:space="0" w:color="auto"/>
      </w:divBdr>
      <w:divsChild>
        <w:div w:id="1576620532">
          <w:marLeft w:val="547"/>
          <w:marRight w:val="0"/>
          <w:marTop w:val="120"/>
          <w:marBottom w:val="0"/>
          <w:divBdr>
            <w:top w:val="none" w:sz="0" w:space="0" w:color="auto"/>
            <w:left w:val="none" w:sz="0" w:space="0" w:color="auto"/>
            <w:bottom w:val="none" w:sz="0" w:space="0" w:color="auto"/>
            <w:right w:val="none" w:sz="0" w:space="0" w:color="auto"/>
          </w:divBdr>
        </w:div>
        <w:div w:id="576865886">
          <w:marLeft w:val="1166"/>
          <w:marRight w:val="0"/>
          <w:marTop w:val="100"/>
          <w:marBottom w:val="0"/>
          <w:divBdr>
            <w:top w:val="none" w:sz="0" w:space="0" w:color="auto"/>
            <w:left w:val="none" w:sz="0" w:space="0" w:color="auto"/>
            <w:bottom w:val="none" w:sz="0" w:space="0" w:color="auto"/>
            <w:right w:val="none" w:sz="0" w:space="0" w:color="auto"/>
          </w:divBdr>
        </w:div>
        <w:div w:id="472253620">
          <w:marLeft w:val="1166"/>
          <w:marRight w:val="0"/>
          <w:marTop w:val="100"/>
          <w:marBottom w:val="0"/>
          <w:divBdr>
            <w:top w:val="none" w:sz="0" w:space="0" w:color="auto"/>
            <w:left w:val="none" w:sz="0" w:space="0" w:color="auto"/>
            <w:bottom w:val="none" w:sz="0" w:space="0" w:color="auto"/>
            <w:right w:val="none" w:sz="0" w:space="0" w:color="auto"/>
          </w:divBdr>
        </w:div>
      </w:divsChild>
    </w:div>
    <w:div w:id="1768306762">
      <w:bodyDiv w:val="1"/>
      <w:marLeft w:val="0"/>
      <w:marRight w:val="0"/>
      <w:marTop w:val="0"/>
      <w:marBottom w:val="0"/>
      <w:divBdr>
        <w:top w:val="none" w:sz="0" w:space="0" w:color="auto"/>
        <w:left w:val="none" w:sz="0" w:space="0" w:color="auto"/>
        <w:bottom w:val="none" w:sz="0" w:space="0" w:color="auto"/>
        <w:right w:val="none" w:sz="0" w:space="0" w:color="auto"/>
      </w:divBdr>
      <w:divsChild>
        <w:div w:id="896402899">
          <w:marLeft w:val="547"/>
          <w:marRight w:val="0"/>
          <w:marTop w:val="120"/>
          <w:marBottom w:val="0"/>
          <w:divBdr>
            <w:top w:val="none" w:sz="0" w:space="0" w:color="auto"/>
            <w:left w:val="none" w:sz="0" w:space="0" w:color="auto"/>
            <w:bottom w:val="none" w:sz="0" w:space="0" w:color="auto"/>
            <w:right w:val="none" w:sz="0" w:space="0" w:color="auto"/>
          </w:divBdr>
        </w:div>
        <w:div w:id="1730033370">
          <w:marLeft w:val="1267"/>
          <w:marRight w:val="0"/>
          <w:marTop w:val="100"/>
          <w:marBottom w:val="0"/>
          <w:divBdr>
            <w:top w:val="none" w:sz="0" w:space="0" w:color="auto"/>
            <w:left w:val="none" w:sz="0" w:space="0" w:color="auto"/>
            <w:bottom w:val="none" w:sz="0" w:space="0" w:color="auto"/>
            <w:right w:val="none" w:sz="0" w:space="0" w:color="auto"/>
          </w:divBdr>
        </w:div>
        <w:div w:id="258878530">
          <w:marLeft w:val="1267"/>
          <w:marRight w:val="0"/>
          <w:marTop w:val="100"/>
          <w:marBottom w:val="0"/>
          <w:divBdr>
            <w:top w:val="none" w:sz="0" w:space="0" w:color="auto"/>
            <w:left w:val="none" w:sz="0" w:space="0" w:color="auto"/>
            <w:bottom w:val="none" w:sz="0" w:space="0" w:color="auto"/>
            <w:right w:val="none" w:sz="0" w:space="0" w:color="auto"/>
          </w:divBdr>
        </w:div>
      </w:divsChild>
    </w:div>
    <w:div w:id="1786726001">
      <w:bodyDiv w:val="1"/>
      <w:marLeft w:val="0"/>
      <w:marRight w:val="0"/>
      <w:marTop w:val="0"/>
      <w:marBottom w:val="0"/>
      <w:divBdr>
        <w:top w:val="none" w:sz="0" w:space="0" w:color="auto"/>
        <w:left w:val="none" w:sz="0" w:space="0" w:color="auto"/>
        <w:bottom w:val="none" w:sz="0" w:space="0" w:color="auto"/>
        <w:right w:val="none" w:sz="0" w:space="0" w:color="auto"/>
      </w:divBdr>
      <w:divsChild>
        <w:div w:id="907543790">
          <w:marLeft w:val="547"/>
          <w:marRight w:val="0"/>
          <w:marTop w:val="120"/>
          <w:marBottom w:val="0"/>
          <w:divBdr>
            <w:top w:val="none" w:sz="0" w:space="0" w:color="auto"/>
            <w:left w:val="none" w:sz="0" w:space="0" w:color="auto"/>
            <w:bottom w:val="none" w:sz="0" w:space="0" w:color="auto"/>
            <w:right w:val="none" w:sz="0" w:space="0" w:color="auto"/>
          </w:divBdr>
        </w:div>
        <w:div w:id="939946128">
          <w:marLeft w:val="1166"/>
          <w:marRight w:val="0"/>
          <w:marTop w:val="100"/>
          <w:marBottom w:val="0"/>
          <w:divBdr>
            <w:top w:val="none" w:sz="0" w:space="0" w:color="auto"/>
            <w:left w:val="none" w:sz="0" w:space="0" w:color="auto"/>
            <w:bottom w:val="none" w:sz="0" w:space="0" w:color="auto"/>
            <w:right w:val="none" w:sz="0" w:space="0" w:color="auto"/>
          </w:divBdr>
        </w:div>
      </w:divsChild>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2061391538">
      <w:bodyDiv w:val="1"/>
      <w:marLeft w:val="0"/>
      <w:marRight w:val="0"/>
      <w:marTop w:val="0"/>
      <w:marBottom w:val="0"/>
      <w:divBdr>
        <w:top w:val="none" w:sz="0" w:space="0" w:color="auto"/>
        <w:left w:val="none" w:sz="0" w:space="0" w:color="auto"/>
        <w:bottom w:val="none" w:sz="0" w:space="0" w:color="auto"/>
        <w:right w:val="none" w:sz="0" w:space="0" w:color="auto"/>
      </w:divBdr>
      <w:divsChild>
        <w:div w:id="788548379">
          <w:marLeft w:val="547"/>
          <w:marRight w:val="0"/>
          <w:marTop w:val="120"/>
          <w:marBottom w:val="0"/>
          <w:divBdr>
            <w:top w:val="none" w:sz="0" w:space="0" w:color="auto"/>
            <w:left w:val="none" w:sz="0" w:space="0" w:color="auto"/>
            <w:bottom w:val="none" w:sz="0" w:space="0" w:color="auto"/>
            <w:right w:val="none" w:sz="0" w:space="0" w:color="auto"/>
          </w:divBdr>
        </w:div>
      </w:divsChild>
    </w:div>
    <w:div w:id="2124688601">
      <w:bodyDiv w:val="1"/>
      <w:marLeft w:val="0"/>
      <w:marRight w:val="0"/>
      <w:marTop w:val="0"/>
      <w:marBottom w:val="0"/>
      <w:divBdr>
        <w:top w:val="none" w:sz="0" w:space="0" w:color="auto"/>
        <w:left w:val="none" w:sz="0" w:space="0" w:color="auto"/>
        <w:bottom w:val="none" w:sz="0" w:space="0" w:color="auto"/>
        <w:right w:val="none" w:sz="0" w:space="0" w:color="auto"/>
      </w:divBdr>
      <w:divsChild>
        <w:div w:id="1614239940">
          <w:marLeft w:val="547"/>
          <w:marRight w:val="0"/>
          <w:marTop w:val="120"/>
          <w:marBottom w:val="0"/>
          <w:divBdr>
            <w:top w:val="none" w:sz="0" w:space="0" w:color="auto"/>
            <w:left w:val="none" w:sz="0" w:space="0" w:color="auto"/>
            <w:bottom w:val="none" w:sz="0" w:space="0" w:color="auto"/>
            <w:right w:val="none" w:sz="0" w:space="0" w:color="auto"/>
          </w:divBdr>
        </w:div>
        <w:div w:id="192926677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908-02-00bn-seamless-roaming-procedure.pptx" TargetMode="External"/><Relationship Id="rId18" Type="http://schemas.openxmlformats.org/officeDocument/2006/relationships/hyperlink" Target="https://mentor.ieee.org/802.11/dcn/23/11-23-1988-02-00bn-considerations-on-dru-design-and-application.pptx" TargetMode="External"/><Relationship Id="rId26" Type="http://schemas.openxmlformats.org/officeDocument/2006/relationships/hyperlink" Target="https://mentor.ieee.org/802.11/dcn/23/11-23-1965-02-00bn-dynamic-power-save-follow-up.pptx" TargetMode="External"/><Relationship Id="rId39" Type="http://schemas.openxmlformats.org/officeDocument/2006/relationships/hyperlink" Target="https://mentor.ieee.org/802.11/dcn/24/11-24-0670-00-00bn-different-view-problems-of-npca.pptx" TargetMode="External"/><Relationship Id="rId21" Type="http://schemas.openxmlformats.org/officeDocument/2006/relationships/hyperlink" Target="https://mentor.ieee.org/802.11/dcn/24/11-24-0501-02-00bn-pilot-design-considerations-for-dru.pptx" TargetMode="External"/><Relationship Id="rId34" Type="http://schemas.openxmlformats.org/officeDocument/2006/relationships/hyperlink" Target="https://mentor.ieee.org/802.11/dcn/23/11-23-2023-01-00bn-further-discussion-on-non-primary-channel-access.pptx" TargetMode="External"/><Relationship Id="rId42" Type="http://schemas.openxmlformats.org/officeDocument/2006/relationships/hyperlink" Target="https://mentor.ieee.org/802.11/dcn/23/11-23-2007-02-00bn-enhancement-of-bsr.ppt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1996-00-00bn-improve-roaming-between-mlds.pptx" TargetMode="External"/><Relationship Id="rId29" Type="http://schemas.openxmlformats.org/officeDocument/2006/relationships/hyperlink" Target="https://mentor.ieee.org/802.11/dcn/24/11-24-0602-00-00bn-multi-link-power-management-for-mlo.pptx" TargetMode="External"/><Relationship Id="rId11" Type="http://schemas.openxmlformats.org/officeDocument/2006/relationships/hyperlink" Target="https://mentor.ieee.org/802.11/dcn/23/11-23-1884-02-00bn-seamless-roaming.pptx" TargetMode="External"/><Relationship Id="rId24" Type="http://schemas.openxmlformats.org/officeDocument/2006/relationships/hyperlink" Target="https://mentor.ieee.org/802.11/dcn/23/11-23-1875-01-00bn-power-save-proposal-for-non-ap-mobile-ap.pptx" TargetMode="External"/><Relationship Id="rId32" Type="http://schemas.openxmlformats.org/officeDocument/2006/relationships/hyperlink" Target="https://mentor.ieee.org/802.11/dcn/23/11-23-1935-01-00bn-secondary-channel-usage-follow-up.pptx" TargetMode="External"/><Relationship Id="rId37" Type="http://schemas.openxmlformats.org/officeDocument/2006/relationships/hyperlink" Target="https://mentor.ieee.org/802.11/dcn/24/11-24-0486-00-00bn-some-considerations-on-non-primary-channel-access.pptx" TargetMode="External"/><Relationship Id="rId40" Type="http://schemas.openxmlformats.org/officeDocument/2006/relationships/hyperlink" Target="https://mentor.ieee.org/802.11/dcn/23/11-23-1873-01-00bn-post-fcs-mac-padding.pptx" TargetMode="External"/><Relationship Id="rId45" Type="http://schemas.openxmlformats.org/officeDocument/2006/relationships/hyperlink" Target="https://mentor.ieee.org/802.11/dcn/24/11-24-0749-02-00bn-thoughts-on-stf-design-for-dru.pptx" TargetMode="External"/><Relationship Id="rId5" Type="http://schemas.openxmlformats.org/officeDocument/2006/relationships/webSettings" Target="webSettings.xml"/><Relationship Id="rId15" Type="http://schemas.openxmlformats.org/officeDocument/2006/relationships/hyperlink" Target="https://mentor.ieee.org/802.11/dcn/23/11-23-1971-02-00bn-further-thoughts-on-seamless-roaming.pptx" TargetMode="External"/><Relationship Id="rId23" Type="http://schemas.openxmlformats.org/officeDocument/2006/relationships/hyperlink" Target="https://mentor.ieee.org/802.11/dcn/23/11-23-0010-00-0uhr-considerations-for-enabling-ap-power-save.pptx" TargetMode="External"/><Relationship Id="rId28" Type="http://schemas.openxmlformats.org/officeDocument/2006/relationships/hyperlink" Target="https://mentor.ieee.org/802.11/dcn/23/11-23-2003-01-00bn-client-power-save.pptx" TargetMode="External"/><Relationship Id="rId36" Type="http://schemas.openxmlformats.org/officeDocument/2006/relationships/hyperlink" Target="https://mentor.ieee.org/802.11/dcn/24/11-24-0458-01-00bn-considerations-on-non-primary-channel-access.pptx" TargetMode="External"/><Relationship Id="rId49" Type="http://schemas.openxmlformats.org/officeDocument/2006/relationships/fontTable" Target="fontTable.xml"/><Relationship Id="rId10" Type="http://schemas.openxmlformats.org/officeDocument/2006/relationships/hyperlink" Target="https://mentor.ieee.org/802.11/dcn/23/11-23-1919-01-00bn-dru-proposal.pptx" TargetMode="External"/><Relationship Id="rId19" Type="http://schemas.openxmlformats.org/officeDocument/2006/relationships/hyperlink" Target="https://mentor.ieee.org/802.11/dcn/23/11-23-2200-03-00bn-distribution-bandwidth-of-dru.pptx" TargetMode="External"/><Relationship Id="rId31" Type="http://schemas.openxmlformats.org/officeDocument/2006/relationships/hyperlink" Target="https://mentor.ieee.org/802.11/dcn/23/11-23-1913-02-00bn-secondary-channel-access-operation.pptx" TargetMode="External"/><Relationship Id="rId44" Type="http://schemas.openxmlformats.org/officeDocument/2006/relationships/hyperlink" Target="https://mentor.ieee.org/802.11/dcn/24/11-24-0752-02-00bn-stf-design-consideration-for-dru.pptx" TargetMode="External"/><Relationship Id="rId4" Type="http://schemas.openxmlformats.org/officeDocument/2006/relationships/settings" Target="settings.xml"/><Relationship Id="rId9" Type="http://schemas.openxmlformats.org/officeDocument/2006/relationships/hyperlink" Target="https://mentor.ieee.org/802.11/dcn/24/11-24-0171-08-00bn-tgbn-motions-list-part-1.pptx" TargetMode="External"/><Relationship Id="rId14" Type="http://schemas.openxmlformats.org/officeDocument/2006/relationships/hyperlink" Target="https://mentor.ieee.org/802.11/dcn/23/11-23-1937-01-00bn-smooth-roaming-follow-up-1.pptx" TargetMode="External"/><Relationship Id="rId22" Type="http://schemas.openxmlformats.org/officeDocument/2006/relationships/hyperlink" Target="https://mentor.ieee.org/802.11/dcn/24/11-24-0477-02-00bn-high-level-perspective-on-dru-follow-up.pptx" TargetMode="External"/><Relationship Id="rId27" Type="http://schemas.openxmlformats.org/officeDocument/2006/relationships/hyperlink" Target="https://mentor.ieee.org/802.11/dcn/23/11-23-2003-01-00bn-client-power-save.pptx" TargetMode="External"/><Relationship Id="rId30" Type="http://schemas.openxmlformats.org/officeDocument/2006/relationships/hyperlink" Target="https://mentor.ieee.org/802.11/dcn/23/11-23-1911-00-00bn-secondary-channel-access-and-frame-transmission.pptx" TargetMode="External"/><Relationship Id="rId35" Type="http://schemas.openxmlformats.org/officeDocument/2006/relationships/hyperlink" Target="https://mentor.ieee.org/802.11/dcn/24/11-24-0070-01-00bn-some-details-about-non-primary-channel-access.pptx" TargetMode="External"/><Relationship Id="rId43" Type="http://schemas.openxmlformats.org/officeDocument/2006/relationships/hyperlink" Target="https://mentor.ieee.org/802.11/dcn/24/11-24-0468-02-00bn-dru-tone-plan-for-11bn.pptx" TargetMode="External"/><Relationship Id="rId48" Type="http://schemas.openxmlformats.org/officeDocument/2006/relationships/footer" Target="footer1.xml"/><Relationship Id="rId8" Type="http://schemas.openxmlformats.org/officeDocument/2006/relationships/hyperlink" Target="mailto:ross.yujian@huawei.com" TargetMode="External"/><Relationship Id="rId3" Type="http://schemas.openxmlformats.org/officeDocument/2006/relationships/styles" Target="styles.xml"/><Relationship Id="rId12" Type="http://schemas.openxmlformats.org/officeDocument/2006/relationships/hyperlink" Target="https://mentor.ieee.org/802.11/dcn/23/11-23-1898-01-00bn-signaling-details-for-non-colocated-ap-mld.pptx" TargetMode="External"/><Relationship Id="rId17" Type="http://schemas.openxmlformats.org/officeDocument/2006/relationships/hyperlink" Target="https://mentor.ieee.org/802.11/dcn/23/11-23-2157-02-00bn-seamless-roaming-within-a-mobility-domain.pptx" TargetMode="External"/><Relationship Id="rId25" Type="http://schemas.openxmlformats.org/officeDocument/2006/relationships/hyperlink" Target="https://mentor.ieee.org/802.11/dcn/23/11-23-1936-00-00bn-ap-mld-power-save-follow-up.pptx" TargetMode="External"/><Relationship Id="rId33" Type="http://schemas.openxmlformats.org/officeDocument/2006/relationships/hyperlink" Target="https://mentor.ieee.org/802.11/dcn/23/11-23-2005-01-00bn-non-primary-channel-access-npca.pptx" TargetMode="External"/><Relationship Id="rId38" Type="http://schemas.openxmlformats.org/officeDocument/2006/relationships/hyperlink" Target="https://mentor.ieee.org/802.11/dcn/24/11-24-0538-00-00bn-sp-based-non-primary-channel-access.pptx" TargetMode="External"/><Relationship Id="rId46" Type="http://schemas.openxmlformats.org/officeDocument/2006/relationships/hyperlink" Target="https://mentor.ieee.org/802.11/dcn/24/11-24-0766-02-00bn-distribution-bandwidth-within-80-mhz-for-dru.pptx" TargetMode="External"/><Relationship Id="rId20" Type="http://schemas.openxmlformats.org/officeDocument/2006/relationships/hyperlink" Target="https://mentor.ieee.org/802.11/dcn/24/11-24-0501-02-00bn-pilot-design-considerations-for-dru.pptx" TargetMode="External"/><Relationship Id="rId41" Type="http://schemas.openxmlformats.org/officeDocument/2006/relationships/hyperlink" Target="https://mentor.ieee.org/802.11/dcn/23/11-23-2003-01-00bn-client-power-save.ppt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464CC-F44D-42DE-B2F4-B1C79826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1534</TotalTime>
  <Pages>8</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24/0209r2</dc:title>
  <dc:subject>TGac Spec Framework</dc:subject>
  <dc:creator>Yujian (Ross Yu)</dc:creator>
  <cp:keywords>Revision 0:  July 2019</cp:keywords>
  <dc:description/>
  <cp:lastModifiedBy>Yujian (Ross Yu)</cp:lastModifiedBy>
  <cp:revision>28</cp:revision>
  <cp:lastPrinted>2014-06-04T16:31:00Z</cp:lastPrinted>
  <dcterms:created xsi:type="dcterms:W3CDTF">2024-05-23T03:51:00Z</dcterms:created>
  <dcterms:modified xsi:type="dcterms:W3CDTF">2024-05-24T06:13:00Z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(3)Y9QQq0yf7pVv672SrGucgQB476nkYXxgG6GWHgZHOvsQz0/Ulumq+OgGUjpGH4JfrLew70cz
ITDymddgWQ2B6Bw9rlKWLzeyDrEsSVlAn1667OmrKjQi/mVeheEgtakeYc9u0MM8rvnDna07
DLZuYBoCjKc5Ma2ztbl96cdVySDiy6UD610olOID60I+NQHyN9HCY1EvWE0tycxuBuWUVoED
BEq9jjrrqBpBGQIgQ2</vt:lpwstr>
  </property>
  <property fmtid="{D5CDD505-2E9C-101B-9397-08002B2CF9AE}" pid="3" name="_2015_ms_pID_7253431">
    <vt:lpwstr>J//O5+xo8TOaN+BEmBGhORZvONPXba3a+LwmYPXzWXB9mIGZ5afADB
TTbs98Qdu+cAUXLcgtJ7AD5LdZi1c5wci0peqpkkikREuT5cZwVKSeDGCUzJtJ7wtyUP4XZi
Wa0e7saomZSg7pBuXHh3QxCdrgqUC+R5+KYtYWTex17bqxSsqUS9YZ2n4sn24cvX40khSFoH
VmZVi70i1pLE2iHlge94p0fEaD7jJ9sVnQHI</vt:lpwstr>
  </property>
  <property fmtid="{D5CDD505-2E9C-101B-9397-08002B2CF9AE}" pid="4" name="_2015_ms_pID_7253432">
    <vt:lpwstr>4g==</vt:lpwstr>
  </property>
</Properties>
</file>