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0FA8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AF0F94F" w14:textId="77777777">
        <w:trPr>
          <w:trHeight w:val="485"/>
          <w:jc w:val="center"/>
        </w:trPr>
        <w:tc>
          <w:tcPr>
            <w:tcW w:w="9576" w:type="dxa"/>
            <w:gridSpan w:val="5"/>
            <w:vAlign w:val="center"/>
          </w:tcPr>
          <w:p w14:paraId="7179063B" w14:textId="5999BB42" w:rsidR="00CA09B2" w:rsidRDefault="004C5E8C">
            <w:pPr>
              <w:pStyle w:val="T2"/>
            </w:pPr>
            <w:r>
              <w:t>LB276 Comment Resolution for CID 3155</w:t>
            </w:r>
          </w:p>
        </w:tc>
      </w:tr>
      <w:tr w:rsidR="00CA09B2" w14:paraId="259D95A6" w14:textId="77777777">
        <w:trPr>
          <w:trHeight w:val="359"/>
          <w:jc w:val="center"/>
        </w:trPr>
        <w:tc>
          <w:tcPr>
            <w:tcW w:w="9576" w:type="dxa"/>
            <w:gridSpan w:val="5"/>
            <w:vAlign w:val="center"/>
          </w:tcPr>
          <w:p w14:paraId="19993547" w14:textId="12E4C9C8" w:rsidR="00CA09B2" w:rsidRDefault="00CA09B2">
            <w:pPr>
              <w:pStyle w:val="T2"/>
              <w:ind w:left="0"/>
              <w:rPr>
                <w:sz w:val="20"/>
              </w:rPr>
            </w:pPr>
            <w:r>
              <w:rPr>
                <w:sz w:val="20"/>
              </w:rPr>
              <w:t>Date:</w:t>
            </w:r>
            <w:r>
              <w:rPr>
                <w:b w:val="0"/>
                <w:sz w:val="20"/>
              </w:rPr>
              <w:t xml:space="preserve">  </w:t>
            </w:r>
            <w:r w:rsidR="004C5E8C">
              <w:rPr>
                <w:b w:val="0"/>
                <w:sz w:val="20"/>
              </w:rPr>
              <w:t>2023</w:t>
            </w:r>
            <w:r>
              <w:rPr>
                <w:b w:val="0"/>
                <w:sz w:val="20"/>
              </w:rPr>
              <w:t>-</w:t>
            </w:r>
            <w:r w:rsidR="004C5E8C">
              <w:rPr>
                <w:b w:val="0"/>
                <w:sz w:val="20"/>
              </w:rPr>
              <w:t>11</w:t>
            </w:r>
            <w:r>
              <w:rPr>
                <w:b w:val="0"/>
                <w:sz w:val="20"/>
              </w:rPr>
              <w:t>-</w:t>
            </w:r>
            <w:r w:rsidR="004C5E8C">
              <w:rPr>
                <w:b w:val="0"/>
                <w:sz w:val="20"/>
              </w:rPr>
              <w:t>13</w:t>
            </w:r>
          </w:p>
        </w:tc>
      </w:tr>
      <w:tr w:rsidR="00CA09B2" w14:paraId="18D691E1" w14:textId="77777777">
        <w:trPr>
          <w:cantSplit/>
          <w:jc w:val="center"/>
        </w:trPr>
        <w:tc>
          <w:tcPr>
            <w:tcW w:w="9576" w:type="dxa"/>
            <w:gridSpan w:val="5"/>
            <w:vAlign w:val="center"/>
          </w:tcPr>
          <w:p w14:paraId="2982C544" w14:textId="77777777" w:rsidR="00CA09B2" w:rsidRDefault="00CA09B2">
            <w:pPr>
              <w:pStyle w:val="T2"/>
              <w:spacing w:after="0"/>
              <w:ind w:left="0" w:right="0"/>
              <w:jc w:val="left"/>
              <w:rPr>
                <w:sz w:val="20"/>
              </w:rPr>
            </w:pPr>
            <w:r>
              <w:rPr>
                <w:sz w:val="20"/>
              </w:rPr>
              <w:t>Author(s):</w:t>
            </w:r>
          </w:p>
        </w:tc>
      </w:tr>
      <w:tr w:rsidR="00CA09B2" w14:paraId="7331BEC8" w14:textId="77777777">
        <w:trPr>
          <w:jc w:val="center"/>
        </w:trPr>
        <w:tc>
          <w:tcPr>
            <w:tcW w:w="1336" w:type="dxa"/>
            <w:vAlign w:val="center"/>
          </w:tcPr>
          <w:p w14:paraId="7AA725D9" w14:textId="77777777" w:rsidR="00CA09B2" w:rsidRDefault="00CA09B2">
            <w:pPr>
              <w:pStyle w:val="T2"/>
              <w:spacing w:after="0"/>
              <w:ind w:left="0" w:right="0"/>
              <w:jc w:val="left"/>
              <w:rPr>
                <w:sz w:val="20"/>
              </w:rPr>
            </w:pPr>
            <w:r>
              <w:rPr>
                <w:sz w:val="20"/>
              </w:rPr>
              <w:t>Name</w:t>
            </w:r>
          </w:p>
        </w:tc>
        <w:tc>
          <w:tcPr>
            <w:tcW w:w="2064" w:type="dxa"/>
            <w:vAlign w:val="center"/>
          </w:tcPr>
          <w:p w14:paraId="7963F01D" w14:textId="77777777" w:rsidR="00CA09B2" w:rsidRDefault="0062440B">
            <w:pPr>
              <w:pStyle w:val="T2"/>
              <w:spacing w:after="0"/>
              <w:ind w:left="0" w:right="0"/>
              <w:jc w:val="left"/>
              <w:rPr>
                <w:sz w:val="20"/>
              </w:rPr>
            </w:pPr>
            <w:r>
              <w:rPr>
                <w:sz w:val="20"/>
              </w:rPr>
              <w:t>Affiliation</w:t>
            </w:r>
          </w:p>
        </w:tc>
        <w:tc>
          <w:tcPr>
            <w:tcW w:w="2814" w:type="dxa"/>
            <w:vAlign w:val="center"/>
          </w:tcPr>
          <w:p w14:paraId="09FF7329" w14:textId="77777777" w:rsidR="00CA09B2" w:rsidRDefault="00CA09B2">
            <w:pPr>
              <w:pStyle w:val="T2"/>
              <w:spacing w:after="0"/>
              <w:ind w:left="0" w:right="0"/>
              <w:jc w:val="left"/>
              <w:rPr>
                <w:sz w:val="20"/>
              </w:rPr>
            </w:pPr>
            <w:r>
              <w:rPr>
                <w:sz w:val="20"/>
              </w:rPr>
              <w:t>Address</w:t>
            </w:r>
          </w:p>
        </w:tc>
        <w:tc>
          <w:tcPr>
            <w:tcW w:w="1715" w:type="dxa"/>
            <w:vAlign w:val="center"/>
          </w:tcPr>
          <w:p w14:paraId="27F1B1A8" w14:textId="77777777" w:rsidR="00CA09B2" w:rsidRDefault="00CA09B2">
            <w:pPr>
              <w:pStyle w:val="T2"/>
              <w:spacing w:after="0"/>
              <w:ind w:left="0" w:right="0"/>
              <w:jc w:val="left"/>
              <w:rPr>
                <w:sz w:val="20"/>
              </w:rPr>
            </w:pPr>
            <w:r>
              <w:rPr>
                <w:sz w:val="20"/>
              </w:rPr>
              <w:t>Phone</w:t>
            </w:r>
          </w:p>
        </w:tc>
        <w:tc>
          <w:tcPr>
            <w:tcW w:w="1647" w:type="dxa"/>
            <w:vAlign w:val="center"/>
          </w:tcPr>
          <w:p w14:paraId="7E3931A0" w14:textId="77777777" w:rsidR="00CA09B2" w:rsidRDefault="00CA09B2">
            <w:pPr>
              <w:pStyle w:val="T2"/>
              <w:spacing w:after="0"/>
              <w:ind w:left="0" w:right="0"/>
              <w:jc w:val="left"/>
              <w:rPr>
                <w:sz w:val="20"/>
              </w:rPr>
            </w:pPr>
            <w:r>
              <w:rPr>
                <w:sz w:val="20"/>
              </w:rPr>
              <w:t>email</w:t>
            </w:r>
          </w:p>
        </w:tc>
      </w:tr>
      <w:tr w:rsidR="00CA09B2" w14:paraId="5C11481D" w14:textId="77777777">
        <w:trPr>
          <w:jc w:val="center"/>
        </w:trPr>
        <w:tc>
          <w:tcPr>
            <w:tcW w:w="1336" w:type="dxa"/>
            <w:vAlign w:val="center"/>
          </w:tcPr>
          <w:p w14:paraId="56710201" w14:textId="5E2F0AE6" w:rsidR="00CA09B2" w:rsidRDefault="004C5E8C">
            <w:pPr>
              <w:pStyle w:val="T2"/>
              <w:spacing w:after="0"/>
              <w:ind w:left="0" w:right="0"/>
              <w:rPr>
                <w:b w:val="0"/>
                <w:sz w:val="20"/>
              </w:rPr>
            </w:pPr>
            <w:r>
              <w:rPr>
                <w:b w:val="0"/>
                <w:sz w:val="20"/>
              </w:rPr>
              <w:t>Ali Raissinia</w:t>
            </w:r>
          </w:p>
        </w:tc>
        <w:tc>
          <w:tcPr>
            <w:tcW w:w="2064" w:type="dxa"/>
            <w:vAlign w:val="center"/>
          </w:tcPr>
          <w:p w14:paraId="4866CA3D" w14:textId="76BF6B7F" w:rsidR="00CA09B2" w:rsidRDefault="004C5E8C">
            <w:pPr>
              <w:pStyle w:val="T2"/>
              <w:spacing w:after="0"/>
              <w:ind w:left="0" w:right="0"/>
              <w:rPr>
                <w:b w:val="0"/>
                <w:sz w:val="20"/>
              </w:rPr>
            </w:pPr>
            <w:r>
              <w:rPr>
                <w:b w:val="0"/>
                <w:sz w:val="20"/>
              </w:rPr>
              <w:t>Qualcomm Inc.</w:t>
            </w:r>
          </w:p>
        </w:tc>
        <w:tc>
          <w:tcPr>
            <w:tcW w:w="2814" w:type="dxa"/>
            <w:vAlign w:val="center"/>
          </w:tcPr>
          <w:p w14:paraId="2A6952E3" w14:textId="77777777" w:rsidR="00CA09B2" w:rsidRDefault="00CA09B2">
            <w:pPr>
              <w:pStyle w:val="T2"/>
              <w:spacing w:after="0"/>
              <w:ind w:left="0" w:right="0"/>
              <w:rPr>
                <w:b w:val="0"/>
                <w:sz w:val="20"/>
              </w:rPr>
            </w:pPr>
          </w:p>
        </w:tc>
        <w:tc>
          <w:tcPr>
            <w:tcW w:w="1715" w:type="dxa"/>
            <w:vAlign w:val="center"/>
          </w:tcPr>
          <w:p w14:paraId="259DA84E" w14:textId="77777777" w:rsidR="00CA09B2" w:rsidRDefault="00CA09B2">
            <w:pPr>
              <w:pStyle w:val="T2"/>
              <w:spacing w:after="0"/>
              <w:ind w:left="0" w:right="0"/>
              <w:rPr>
                <w:b w:val="0"/>
                <w:sz w:val="20"/>
              </w:rPr>
            </w:pPr>
          </w:p>
        </w:tc>
        <w:tc>
          <w:tcPr>
            <w:tcW w:w="1647" w:type="dxa"/>
            <w:vAlign w:val="center"/>
          </w:tcPr>
          <w:p w14:paraId="2C4E8A02" w14:textId="625E3911" w:rsidR="00CA09B2" w:rsidRDefault="004C5E8C">
            <w:pPr>
              <w:pStyle w:val="T2"/>
              <w:spacing w:after="0"/>
              <w:ind w:left="0" w:right="0"/>
              <w:rPr>
                <w:b w:val="0"/>
                <w:sz w:val="16"/>
              </w:rPr>
            </w:pPr>
            <w:r>
              <w:rPr>
                <w:b w:val="0"/>
                <w:sz w:val="16"/>
              </w:rPr>
              <w:t>alirezar@qti.qualcomm.com</w:t>
            </w:r>
          </w:p>
        </w:tc>
      </w:tr>
      <w:tr w:rsidR="00CA09B2" w14:paraId="11516D7B" w14:textId="77777777">
        <w:trPr>
          <w:jc w:val="center"/>
        </w:trPr>
        <w:tc>
          <w:tcPr>
            <w:tcW w:w="1336" w:type="dxa"/>
            <w:vAlign w:val="center"/>
          </w:tcPr>
          <w:p w14:paraId="1E087520" w14:textId="77777777" w:rsidR="00CA09B2" w:rsidRDefault="00CA09B2">
            <w:pPr>
              <w:pStyle w:val="T2"/>
              <w:spacing w:after="0"/>
              <w:ind w:left="0" w:right="0"/>
              <w:rPr>
                <w:b w:val="0"/>
                <w:sz w:val="20"/>
              </w:rPr>
            </w:pPr>
          </w:p>
        </w:tc>
        <w:tc>
          <w:tcPr>
            <w:tcW w:w="2064" w:type="dxa"/>
            <w:vAlign w:val="center"/>
          </w:tcPr>
          <w:p w14:paraId="45821861" w14:textId="77777777" w:rsidR="00CA09B2" w:rsidRDefault="00CA09B2">
            <w:pPr>
              <w:pStyle w:val="T2"/>
              <w:spacing w:after="0"/>
              <w:ind w:left="0" w:right="0"/>
              <w:rPr>
                <w:b w:val="0"/>
                <w:sz w:val="20"/>
              </w:rPr>
            </w:pPr>
          </w:p>
        </w:tc>
        <w:tc>
          <w:tcPr>
            <w:tcW w:w="2814" w:type="dxa"/>
            <w:vAlign w:val="center"/>
          </w:tcPr>
          <w:p w14:paraId="2AEE0D38" w14:textId="77777777" w:rsidR="00CA09B2" w:rsidRDefault="00CA09B2">
            <w:pPr>
              <w:pStyle w:val="T2"/>
              <w:spacing w:after="0"/>
              <w:ind w:left="0" w:right="0"/>
              <w:rPr>
                <w:b w:val="0"/>
                <w:sz w:val="20"/>
              </w:rPr>
            </w:pPr>
          </w:p>
        </w:tc>
        <w:tc>
          <w:tcPr>
            <w:tcW w:w="1715" w:type="dxa"/>
            <w:vAlign w:val="center"/>
          </w:tcPr>
          <w:p w14:paraId="097DD7DE" w14:textId="77777777" w:rsidR="00CA09B2" w:rsidRDefault="00CA09B2">
            <w:pPr>
              <w:pStyle w:val="T2"/>
              <w:spacing w:after="0"/>
              <w:ind w:left="0" w:right="0"/>
              <w:rPr>
                <w:b w:val="0"/>
                <w:sz w:val="20"/>
              </w:rPr>
            </w:pPr>
          </w:p>
        </w:tc>
        <w:tc>
          <w:tcPr>
            <w:tcW w:w="1647" w:type="dxa"/>
            <w:vAlign w:val="center"/>
          </w:tcPr>
          <w:p w14:paraId="3BCF0DCE" w14:textId="77777777" w:rsidR="00CA09B2" w:rsidRDefault="00CA09B2">
            <w:pPr>
              <w:pStyle w:val="T2"/>
              <w:spacing w:after="0"/>
              <w:ind w:left="0" w:right="0"/>
              <w:rPr>
                <w:b w:val="0"/>
                <w:sz w:val="16"/>
              </w:rPr>
            </w:pPr>
          </w:p>
        </w:tc>
      </w:tr>
    </w:tbl>
    <w:p w14:paraId="7BE1D2C2" w14:textId="655468A9" w:rsidR="00CA09B2" w:rsidRDefault="004C5E8C">
      <w:pPr>
        <w:pStyle w:val="T1"/>
        <w:spacing w:after="120"/>
        <w:rPr>
          <w:sz w:val="22"/>
        </w:rPr>
      </w:pPr>
      <w:r>
        <w:rPr>
          <w:noProof/>
        </w:rPr>
        <mc:AlternateContent>
          <mc:Choice Requires="wps">
            <w:drawing>
              <wp:anchor distT="0" distB="0" distL="114300" distR="114300" simplePos="0" relativeHeight="251657728" behindDoc="0" locked="0" layoutInCell="0" allowOverlap="1" wp14:anchorId="2A1E8D1A" wp14:editId="014C4089">
                <wp:simplePos x="0" y="0"/>
                <wp:positionH relativeFrom="column">
                  <wp:posOffset>-62865</wp:posOffset>
                </wp:positionH>
                <wp:positionV relativeFrom="paragraph">
                  <wp:posOffset>205740</wp:posOffset>
                </wp:positionV>
                <wp:extent cx="5943600" cy="2844800"/>
                <wp:effectExtent l="0" t="0" r="0" b="0"/>
                <wp:wrapNone/>
                <wp:docPr id="14893360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A2C857" w14:textId="77777777" w:rsidR="0029020B" w:rsidRDefault="0029020B">
                            <w:pPr>
                              <w:pStyle w:val="T1"/>
                              <w:spacing w:after="120"/>
                            </w:pPr>
                            <w:r>
                              <w:t>Abstract</w:t>
                            </w:r>
                          </w:p>
                          <w:p w14:paraId="6EEC8958" w14:textId="0D7DE25D" w:rsidR="0029020B" w:rsidRDefault="004C5E8C">
                            <w:pPr>
                              <w:jc w:val="both"/>
                            </w:pPr>
                            <w:r>
                              <w:t>Proposed comment resolution for CID 3155.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1E8D1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BA2C857" w14:textId="77777777" w:rsidR="0029020B" w:rsidRDefault="0029020B">
                      <w:pPr>
                        <w:pStyle w:val="T1"/>
                        <w:spacing w:after="120"/>
                      </w:pPr>
                      <w:r>
                        <w:t>Abstract</w:t>
                      </w:r>
                    </w:p>
                    <w:p w14:paraId="6EEC8958" w14:textId="0D7DE25D" w:rsidR="0029020B" w:rsidRDefault="004C5E8C">
                      <w:pPr>
                        <w:jc w:val="both"/>
                      </w:pPr>
                      <w:r>
                        <w:t>Proposed comment resolution for CID 3155.</w:t>
                      </w:r>
                    </w:p>
                  </w:txbxContent>
                </v:textbox>
              </v:shape>
            </w:pict>
          </mc:Fallback>
        </mc:AlternateContent>
      </w:r>
    </w:p>
    <w:p w14:paraId="6AA21381" w14:textId="77777777" w:rsidR="004C5E8C" w:rsidRDefault="00CA09B2" w:rsidP="004C5E8C">
      <w:pPr>
        <w:rPr>
          <w:b/>
          <w:sz w:val="24"/>
        </w:rPr>
      </w:pPr>
      <w:r>
        <w:br w:type="page"/>
      </w:r>
    </w:p>
    <w:tbl>
      <w:tblPr>
        <w:tblW w:w="10700" w:type="dxa"/>
        <w:tblInd w:w="113" w:type="dxa"/>
        <w:tblLook w:val="04A0" w:firstRow="1" w:lastRow="0" w:firstColumn="1" w:lastColumn="0" w:noHBand="0" w:noVBand="1"/>
      </w:tblPr>
      <w:tblGrid>
        <w:gridCol w:w="757"/>
        <w:gridCol w:w="998"/>
        <w:gridCol w:w="834"/>
        <w:gridCol w:w="2318"/>
        <w:gridCol w:w="1904"/>
        <w:gridCol w:w="3889"/>
      </w:tblGrid>
      <w:tr w:rsidR="004C5E8C" w:rsidRPr="004C5E8C" w14:paraId="4773703E" w14:textId="77777777" w:rsidTr="004C5E8C">
        <w:trPr>
          <w:trHeight w:val="900"/>
        </w:trPr>
        <w:tc>
          <w:tcPr>
            <w:tcW w:w="840" w:type="dxa"/>
            <w:tcBorders>
              <w:top w:val="single" w:sz="4" w:space="0" w:color="333300"/>
              <w:left w:val="single" w:sz="4" w:space="0" w:color="333300"/>
              <w:bottom w:val="single" w:sz="4" w:space="0" w:color="333300"/>
              <w:right w:val="single" w:sz="4" w:space="0" w:color="333300"/>
            </w:tcBorders>
            <w:shd w:val="clear" w:color="auto" w:fill="auto"/>
            <w:hideMark/>
          </w:tcPr>
          <w:p w14:paraId="66D31A32" w14:textId="77777777" w:rsidR="004C5E8C" w:rsidRPr="004C5E8C" w:rsidRDefault="004C5E8C" w:rsidP="004C5E8C">
            <w:pPr>
              <w:rPr>
                <w:rFonts w:ascii="Calibri" w:hAnsi="Calibri" w:cs="Calibri"/>
                <w:b/>
                <w:bCs/>
                <w:szCs w:val="22"/>
                <w:lang w:val="en-US"/>
              </w:rPr>
            </w:pPr>
            <w:r w:rsidRPr="004C5E8C">
              <w:rPr>
                <w:rFonts w:ascii="Calibri" w:hAnsi="Calibri" w:cs="Calibri"/>
                <w:b/>
                <w:bCs/>
                <w:szCs w:val="22"/>
                <w:lang w:val="en-US"/>
              </w:rPr>
              <w:lastRenderedPageBreak/>
              <w:t>CID</w:t>
            </w:r>
          </w:p>
        </w:tc>
        <w:tc>
          <w:tcPr>
            <w:tcW w:w="1160" w:type="dxa"/>
            <w:tcBorders>
              <w:top w:val="single" w:sz="4" w:space="0" w:color="333300"/>
              <w:left w:val="nil"/>
              <w:bottom w:val="single" w:sz="4" w:space="0" w:color="333300"/>
              <w:right w:val="single" w:sz="4" w:space="0" w:color="333300"/>
            </w:tcBorders>
            <w:shd w:val="clear" w:color="auto" w:fill="auto"/>
            <w:hideMark/>
          </w:tcPr>
          <w:p w14:paraId="4BA0E44D" w14:textId="77777777" w:rsidR="004C5E8C" w:rsidRPr="004C5E8C" w:rsidRDefault="004C5E8C" w:rsidP="004C5E8C">
            <w:pPr>
              <w:rPr>
                <w:rFonts w:ascii="Calibri" w:hAnsi="Calibri" w:cs="Calibri"/>
                <w:b/>
                <w:bCs/>
                <w:szCs w:val="22"/>
                <w:lang w:val="en-US"/>
              </w:rPr>
            </w:pPr>
            <w:r w:rsidRPr="004C5E8C">
              <w:rPr>
                <w:rFonts w:ascii="Calibri" w:hAnsi="Calibri" w:cs="Calibri"/>
                <w:b/>
                <w:bCs/>
                <w:szCs w:val="22"/>
                <w:lang w:val="en-US"/>
              </w:rPr>
              <w:t>Clause</w:t>
            </w:r>
          </w:p>
        </w:tc>
        <w:tc>
          <w:tcPr>
            <w:tcW w:w="840" w:type="dxa"/>
            <w:tcBorders>
              <w:top w:val="single" w:sz="4" w:space="0" w:color="333300"/>
              <w:left w:val="nil"/>
              <w:bottom w:val="single" w:sz="4" w:space="0" w:color="333300"/>
              <w:right w:val="single" w:sz="4" w:space="0" w:color="333300"/>
            </w:tcBorders>
            <w:shd w:val="clear" w:color="auto" w:fill="auto"/>
            <w:hideMark/>
          </w:tcPr>
          <w:p w14:paraId="76634CA4" w14:textId="77777777" w:rsidR="004C5E8C" w:rsidRPr="004C5E8C" w:rsidRDefault="004C5E8C" w:rsidP="004C5E8C">
            <w:pPr>
              <w:rPr>
                <w:rFonts w:ascii="Calibri" w:hAnsi="Calibri" w:cs="Calibri"/>
                <w:b/>
                <w:bCs/>
                <w:szCs w:val="22"/>
                <w:lang w:val="en-US"/>
              </w:rPr>
            </w:pPr>
            <w:r w:rsidRPr="004C5E8C">
              <w:rPr>
                <w:rFonts w:ascii="Calibri" w:hAnsi="Calibri" w:cs="Calibri"/>
                <w:b/>
                <w:bCs/>
                <w:szCs w:val="22"/>
                <w:lang w:val="en-US"/>
              </w:rPr>
              <w:t>Page</w:t>
            </w:r>
          </w:p>
        </w:tc>
        <w:tc>
          <w:tcPr>
            <w:tcW w:w="2620" w:type="dxa"/>
            <w:tcBorders>
              <w:top w:val="single" w:sz="4" w:space="0" w:color="333300"/>
              <w:left w:val="nil"/>
              <w:bottom w:val="single" w:sz="4" w:space="0" w:color="333300"/>
              <w:right w:val="single" w:sz="4" w:space="0" w:color="333300"/>
            </w:tcBorders>
            <w:shd w:val="clear" w:color="auto" w:fill="auto"/>
            <w:hideMark/>
          </w:tcPr>
          <w:p w14:paraId="5A801448" w14:textId="77777777" w:rsidR="004C5E8C" w:rsidRPr="004C5E8C" w:rsidRDefault="004C5E8C" w:rsidP="004C5E8C">
            <w:pPr>
              <w:rPr>
                <w:rFonts w:ascii="Calibri" w:hAnsi="Calibri" w:cs="Calibri"/>
                <w:b/>
                <w:bCs/>
                <w:szCs w:val="22"/>
                <w:lang w:val="en-US"/>
              </w:rPr>
            </w:pPr>
            <w:r w:rsidRPr="004C5E8C">
              <w:rPr>
                <w:rFonts w:ascii="Calibri" w:hAnsi="Calibri" w:cs="Calibri"/>
                <w:b/>
                <w:bCs/>
                <w:szCs w:val="22"/>
                <w:lang w:val="en-US"/>
              </w:rPr>
              <w:t>Comment</w:t>
            </w:r>
          </w:p>
        </w:tc>
        <w:tc>
          <w:tcPr>
            <w:tcW w:w="2620" w:type="dxa"/>
            <w:tcBorders>
              <w:top w:val="single" w:sz="4" w:space="0" w:color="333300"/>
              <w:left w:val="nil"/>
              <w:bottom w:val="single" w:sz="4" w:space="0" w:color="333300"/>
              <w:right w:val="single" w:sz="4" w:space="0" w:color="333300"/>
            </w:tcBorders>
            <w:shd w:val="clear" w:color="auto" w:fill="auto"/>
            <w:hideMark/>
          </w:tcPr>
          <w:p w14:paraId="7E96ECCA" w14:textId="77777777" w:rsidR="004C5E8C" w:rsidRPr="004C5E8C" w:rsidRDefault="004C5E8C" w:rsidP="004C5E8C">
            <w:pPr>
              <w:rPr>
                <w:rFonts w:ascii="Calibri" w:hAnsi="Calibri" w:cs="Calibri"/>
                <w:b/>
                <w:bCs/>
                <w:szCs w:val="22"/>
                <w:lang w:val="en-US"/>
              </w:rPr>
            </w:pPr>
            <w:r w:rsidRPr="004C5E8C">
              <w:rPr>
                <w:rFonts w:ascii="Calibri" w:hAnsi="Calibri" w:cs="Calibri"/>
                <w:b/>
                <w:bCs/>
                <w:szCs w:val="22"/>
                <w:lang w:val="en-US"/>
              </w:rPr>
              <w:t>Proposed Change</w:t>
            </w:r>
          </w:p>
        </w:tc>
        <w:tc>
          <w:tcPr>
            <w:tcW w:w="2620" w:type="dxa"/>
            <w:tcBorders>
              <w:top w:val="single" w:sz="4" w:space="0" w:color="333300"/>
              <w:left w:val="nil"/>
              <w:bottom w:val="single" w:sz="4" w:space="0" w:color="333300"/>
              <w:right w:val="single" w:sz="4" w:space="0" w:color="333300"/>
            </w:tcBorders>
            <w:shd w:val="clear" w:color="auto" w:fill="auto"/>
            <w:hideMark/>
          </w:tcPr>
          <w:p w14:paraId="7F06EB07" w14:textId="77777777" w:rsidR="004C5E8C" w:rsidRPr="004C5E8C" w:rsidRDefault="004C5E8C" w:rsidP="004C5E8C">
            <w:pPr>
              <w:rPr>
                <w:rFonts w:ascii="Calibri" w:hAnsi="Calibri" w:cs="Calibri"/>
                <w:b/>
                <w:bCs/>
                <w:szCs w:val="22"/>
                <w:lang w:val="en-US"/>
              </w:rPr>
            </w:pPr>
            <w:r w:rsidRPr="004C5E8C">
              <w:rPr>
                <w:rFonts w:ascii="Calibri" w:hAnsi="Calibri" w:cs="Calibri"/>
                <w:b/>
                <w:bCs/>
                <w:szCs w:val="22"/>
                <w:lang w:val="en-US"/>
              </w:rPr>
              <w:t>Resolution</w:t>
            </w:r>
          </w:p>
        </w:tc>
      </w:tr>
      <w:tr w:rsidR="004C5E8C" w:rsidRPr="004C5E8C" w14:paraId="5DE93CC3" w14:textId="77777777" w:rsidTr="004C5E8C">
        <w:trPr>
          <w:trHeight w:val="3570"/>
        </w:trPr>
        <w:tc>
          <w:tcPr>
            <w:tcW w:w="840" w:type="dxa"/>
            <w:tcBorders>
              <w:top w:val="nil"/>
              <w:left w:val="single" w:sz="4" w:space="0" w:color="333300"/>
              <w:bottom w:val="single" w:sz="4" w:space="0" w:color="333300"/>
              <w:right w:val="single" w:sz="4" w:space="0" w:color="333300"/>
            </w:tcBorders>
            <w:shd w:val="clear" w:color="auto" w:fill="auto"/>
            <w:hideMark/>
          </w:tcPr>
          <w:p w14:paraId="32A5C860" w14:textId="77777777" w:rsidR="004C5E8C" w:rsidRPr="004C5E8C" w:rsidRDefault="004C5E8C" w:rsidP="004C5E8C">
            <w:pPr>
              <w:jc w:val="right"/>
              <w:rPr>
                <w:rFonts w:ascii="Arial" w:hAnsi="Arial" w:cs="Arial"/>
                <w:sz w:val="20"/>
                <w:lang w:val="en-US"/>
              </w:rPr>
            </w:pPr>
            <w:r w:rsidRPr="004C5E8C">
              <w:rPr>
                <w:rFonts w:ascii="Arial" w:hAnsi="Arial" w:cs="Arial"/>
                <w:sz w:val="20"/>
                <w:lang w:val="en-US"/>
              </w:rPr>
              <w:t>3155</w:t>
            </w:r>
          </w:p>
        </w:tc>
        <w:tc>
          <w:tcPr>
            <w:tcW w:w="1160" w:type="dxa"/>
            <w:tcBorders>
              <w:top w:val="nil"/>
              <w:left w:val="nil"/>
              <w:bottom w:val="single" w:sz="4" w:space="0" w:color="333300"/>
              <w:right w:val="single" w:sz="4" w:space="0" w:color="333300"/>
            </w:tcBorders>
            <w:shd w:val="clear" w:color="auto" w:fill="auto"/>
            <w:hideMark/>
          </w:tcPr>
          <w:p w14:paraId="1D04DA27" w14:textId="77777777" w:rsidR="004C5E8C" w:rsidRPr="004C5E8C" w:rsidRDefault="004C5E8C" w:rsidP="004C5E8C">
            <w:pPr>
              <w:rPr>
                <w:rFonts w:ascii="Arial" w:hAnsi="Arial" w:cs="Arial"/>
                <w:sz w:val="20"/>
                <w:lang w:val="en-US"/>
              </w:rPr>
            </w:pPr>
            <w:r w:rsidRPr="004C5E8C">
              <w:rPr>
                <w:rFonts w:ascii="Arial" w:hAnsi="Arial" w:cs="Arial"/>
                <w:sz w:val="20"/>
                <w:lang w:val="en-US"/>
              </w:rPr>
              <w:t>9.6.</w:t>
            </w:r>
          </w:p>
        </w:tc>
        <w:tc>
          <w:tcPr>
            <w:tcW w:w="840" w:type="dxa"/>
            <w:tcBorders>
              <w:top w:val="nil"/>
              <w:left w:val="nil"/>
              <w:bottom w:val="single" w:sz="4" w:space="0" w:color="333300"/>
              <w:right w:val="single" w:sz="4" w:space="0" w:color="333300"/>
            </w:tcBorders>
            <w:shd w:val="clear" w:color="auto" w:fill="auto"/>
            <w:hideMark/>
          </w:tcPr>
          <w:p w14:paraId="5E31C463" w14:textId="77777777" w:rsidR="004C5E8C" w:rsidRPr="004C5E8C" w:rsidRDefault="004C5E8C" w:rsidP="004C5E8C">
            <w:pPr>
              <w:rPr>
                <w:rFonts w:ascii="Arial" w:hAnsi="Arial" w:cs="Arial"/>
                <w:sz w:val="20"/>
                <w:lang w:val="en-US"/>
              </w:rPr>
            </w:pPr>
            <w:r w:rsidRPr="004C5E8C">
              <w:rPr>
                <w:rFonts w:ascii="Arial" w:hAnsi="Arial" w:cs="Arial"/>
                <w:sz w:val="20"/>
                <w:lang w:val="en-US"/>
              </w:rPr>
              <w:t>110.41</w:t>
            </w:r>
          </w:p>
        </w:tc>
        <w:tc>
          <w:tcPr>
            <w:tcW w:w="2620" w:type="dxa"/>
            <w:tcBorders>
              <w:top w:val="nil"/>
              <w:left w:val="nil"/>
              <w:bottom w:val="single" w:sz="4" w:space="0" w:color="333300"/>
              <w:right w:val="single" w:sz="4" w:space="0" w:color="333300"/>
            </w:tcBorders>
            <w:shd w:val="clear" w:color="auto" w:fill="auto"/>
            <w:hideMark/>
          </w:tcPr>
          <w:p w14:paraId="3647E8FA" w14:textId="77777777" w:rsidR="004C5E8C" w:rsidRPr="004C5E8C" w:rsidRDefault="004C5E8C" w:rsidP="004C5E8C">
            <w:pPr>
              <w:rPr>
                <w:rFonts w:ascii="Arial" w:hAnsi="Arial" w:cs="Arial"/>
                <w:sz w:val="20"/>
                <w:lang w:val="en-US"/>
              </w:rPr>
            </w:pPr>
            <w:r w:rsidRPr="004C5E8C">
              <w:rPr>
                <w:rFonts w:ascii="Arial" w:hAnsi="Arial" w:cs="Arial"/>
                <w:sz w:val="20"/>
                <w:lang w:val="en-US"/>
              </w:rPr>
              <w:t xml:space="preserve">Add TPE (Transmit Power Envelope) element as part of the "negotiation &amp; update" so that 6GHz AP can convey changes in TPE for (Indoor) Standard Power AP. This might require adding the TPE element to frames like Sensing Measurement </w:t>
            </w:r>
            <w:proofErr w:type="spellStart"/>
            <w:proofErr w:type="gramStart"/>
            <w:r w:rsidRPr="004C5E8C">
              <w:rPr>
                <w:rFonts w:ascii="Arial" w:hAnsi="Arial" w:cs="Arial"/>
                <w:sz w:val="20"/>
                <w:lang w:val="en-US"/>
              </w:rPr>
              <w:t>Request,Response</w:t>
            </w:r>
            <w:proofErr w:type="spellEnd"/>
            <w:proofErr w:type="gramEnd"/>
            <w:r w:rsidRPr="004C5E8C">
              <w:rPr>
                <w:rFonts w:ascii="Arial" w:hAnsi="Arial" w:cs="Arial"/>
                <w:sz w:val="20"/>
                <w:lang w:val="en-US"/>
              </w:rPr>
              <w:t>, Report, SBP report, and potentially Termination frames. I believe we need to discuss/agree on the solution.</w:t>
            </w:r>
          </w:p>
        </w:tc>
        <w:tc>
          <w:tcPr>
            <w:tcW w:w="2620" w:type="dxa"/>
            <w:tcBorders>
              <w:top w:val="nil"/>
              <w:left w:val="nil"/>
              <w:bottom w:val="single" w:sz="4" w:space="0" w:color="333300"/>
              <w:right w:val="single" w:sz="4" w:space="0" w:color="333300"/>
            </w:tcBorders>
            <w:shd w:val="clear" w:color="auto" w:fill="auto"/>
            <w:hideMark/>
          </w:tcPr>
          <w:p w14:paraId="7FC17E95" w14:textId="77777777" w:rsidR="004C5E8C" w:rsidRPr="004C5E8C" w:rsidRDefault="004C5E8C" w:rsidP="004C5E8C">
            <w:pPr>
              <w:rPr>
                <w:rFonts w:ascii="Arial" w:hAnsi="Arial" w:cs="Arial"/>
                <w:sz w:val="20"/>
                <w:lang w:val="en-US"/>
              </w:rPr>
            </w:pPr>
            <w:r w:rsidRPr="004C5E8C">
              <w:rPr>
                <w:rFonts w:ascii="Arial" w:hAnsi="Arial" w:cs="Arial"/>
                <w:sz w:val="20"/>
                <w:lang w:val="en-US"/>
              </w:rPr>
              <w:t>As per comment</w:t>
            </w:r>
          </w:p>
        </w:tc>
        <w:tc>
          <w:tcPr>
            <w:tcW w:w="2620" w:type="dxa"/>
            <w:tcBorders>
              <w:top w:val="nil"/>
              <w:left w:val="nil"/>
              <w:bottom w:val="single" w:sz="4" w:space="0" w:color="333300"/>
              <w:right w:val="single" w:sz="4" w:space="0" w:color="333300"/>
            </w:tcBorders>
            <w:shd w:val="clear" w:color="auto" w:fill="auto"/>
            <w:hideMark/>
          </w:tcPr>
          <w:p w14:paraId="2196BB33" w14:textId="72E54A9E" w:rsidR="001A7F94" w:rsidRPr="00E15F56" w:rsidRDefault="001A7F94" w:rsidP="001A7F94">
            <w:pPr>
              <w:rPr>
                <w:b/>
                <w:bCs/>
                <w:sz w:val="20"/>
              </w:rPr>
            </w:pPr>
            <w:r w:rsidRPr="00E15F56">
              <w:rPr>
                <w:b/>
                <w:bCs/>
                <w:sz w:val="20"/>
              </w:rPr>
              <w:t>Revise</w:t>
            </w:r>
            <w:r w:rsidR="00E15F56">
              <w:rPr>
                <w:b/>
                <w:bCs/>
                <w:sz w:val="20"/>
              </w:rPr>
              <w:t>d</w:t>
            </w:r>
          </w:p>
          <w:p w14:paraId="2E9848CE" w14:textId="77777777" w:rsidR="001A7F94" w:rsidRPr="00C05E02" w:rsidRDefault="001A7F94" w:rsidP="001A7F94">
            <w:pPr>
              <w:rPr>
                <w:sz w:val="20"/>
              </w:rPr>
            </w:pPr>
          </w:p>
          <w:p w14:paraId="43A93979" w14:textId="5A79E4C4" w:rsidR="004C5E8C" w:rsidRDefault="007B39CD" w:rsidP="001A7F94">
            <w:pPr>
              <w:rPr>
                <w:rStyle w:val="Hyperlink"/>
                <w:color w:val="000000"/>
              </w:rPr>
            </w:pPr>
            <w:hyperlink r:id="rId6" w:history="1">
              <w:r w:rsidRPr="00927D7E">
                <w:rPr>
                  <w:rStyle w:val="Hyperlink"/>
                </w:rPr>
                <w:t>https://mentor.ieee.org/802.11/dcn/21/11-23-2057-01-00bf-LB276-Comment-Resolutions-for-CID3155.docx</w:t>
              </w:r>
            </w:hyperlink>
          </w:p>
          <w:p w14:paraId="3D220A13" w14:textId="219DC63B" w:rsidR="00E15F56" w:rsidRPr="004C5E8C" w:rsidRDefault="00E15F56" w:rsidP="001A7F94">
            <w:pPr>
              <w:rPr>
                <w:rFonts w:ascii="Arial" w:hAnsi="Arial" w:cs="Arial"/>
                <w:sz w:val="20"/>
                <w:lang w:val="en-US"/>
              </w:rPr>
            </w:pPr>
          </w:p>
        </w:tc>
      </w:tr>
    </w:tbl>
    <w:p w14:paraId="4D863AAD" w14:textId="77777777" w:rsidR="00032D59" w:rsidRDefault="00032D59" w:rsidP="004C5E8C">
      <w:pPr>
        <w:rPr>
          <w:b/>
          <w:sz w:val="24"/>
        </w:rPr>
      </w:pPr>
    </w:p>
    <w:p w14:paraId="1FD749AF" w14:textId="77777777" w:rsidR="00BD362B" w:rsidRDefault="00BD362B" w:rsidP="004C5E8C">
      <w:pPr>
        <w:rPr>
          <w:b/>
          <w:sz w:val="24"/>
        </w:rPr>
      </w:pPr>
    </w:p>
    <w:p w14:paraId="3AF3A459" w14:textId="77777777" w:rsidR="005C25BA" w:rsidRDefault="005C25BA" w:rsidP="004C5E8C">
      <w:pPr>
        <w:rPr>
          <w:b/>
          <w:sz w:val="24"/>
        </w:rPr>
      </w:pPr>
    </w:p>
    <w:p w14:paraId="59679C90" w14:textId="77777777" w:rsidR="005C25BA" w:rsidRDefault="005C25BA" w:rsidP="004C5E8C">
      <w:pPr>
        <w:rPr>
          <w:b/>
          <w:sz w:val="24"/>
        </w:rPr>
      </w:pPr>
    </w:p>
    <w:p w14:paraId="07C3808C" w14:textId="77777777" w:rsidR="00032D59" w:rsidRDefault="00032D59" w:rsidP="00032D59">
      <w:pPr>
        <w:rPr>
          <w:b/>
          <w:sz w:val="24"/>
        </w:rPr>
      </w:pPr>
      <w:r>
        <w:rPr>
          <w:b/>
          <w:sz w:val="24"/>
        </w:rPr>
        <w:t>Discussion:</w:t>
      </w:r>
    </w:p>
    <w:p w14:paraId="72272C9C" w14:textId="77777777" w:rsidR="00032D59" w:rsidRPr="00EB3572" w:rsidRDefault="00032D59" w:rsidP="00032D59">
      <w:pPr>
        <w:rPr>
          <w:bCs/>
          <w:sz w:val="24"/>
        </w:rPr>
      </w:pPr>
    </w:p>
    <w:p w14:paraId="63E74DE3" w14:textId="765B39A9" w:rsidR="00032D59" w:rsidRDefault="00032D59" w:rsidP="00032D59">
      <w:pPr>
        <w:rPr>
          <w:bCs/>
          <w:sz w:val="24"/>
        </w:rPr>
      </w:pPr>
      <w:r w:rsidRPr="00EB3572">
        <w:rPr>
          <w:bCs/>
          <w:sz w:val="24"/>
        </w:rPr>
        <w:t xml:space="preserve">The commenter </w:t>
      </w:r>
      <w:r w:rsidR="00254CB5">
        <w:rPr>
          <w:bCs/>
          <w:sz w:val="24"/>
        </w:rPr>
        <w:t xml:space="preserve">is suggesting </w:t>
      </w:r>
      <w:r w:rsidR="00A660ED">
        <w:rPr>
          <w:bCs/>
          <w:sz w:val="24"/>
        </w:rPr>
        <w:t>including</w:t>
      </w:r>
      <w:r w:rsidR="00254CB5">
        <w:rPr>
          <w:bCs/>
          <w:sz w:val="24"/>
        </w:rPr>
        <w:t xml:space="preserve"> a mechanism </w:t>
      </w:r>
      <w:r w:rsidR="000B2138">
        <w:rPr>
          <w:bCs/>
          <w:sz w:val="24"/>
        </w:rPr>
        <w:t>to allow AP to update</w:t>
      </w:r>
      <w:r w:rsidR="003C5FE8">
        <w:rPr>
          <w:bCs/>
          <w:sz w:val="24"/>
        </w:rPr>
        <w:t xml:space="preserve"> </w:t>
      </w:r>
      <w:r w:rsidR="000B2138">
        <w:rPr>
          <w:bCs/>
          <w:sz w:val="24"/>
        </w:rPr>
        <w:t xml:space="preserve">BSS </w:t>
      </w:r>
      <w:r w:rsidR="00C2508F">
        <w:rPr>
          <w:bCs/>
          <w:sz w:val="24"/>
        </w:rPr>
        <w:t xml:space="preserve">critical </w:t>
      </w:r>
      <w:r w:rsidR="000B2138">
        <w:rPr>
          <w:bCs/>
          <w:sz w:val="24"/>
        </w:rPr>
        <w:t>parameters such as TPE (Transmit Power Envelop)</w:t>
      </w:r>
      <w:r w:rsidR="00C2508F">
        <w:rPr>
          <w:bCs/>
          <w:sz w:val="24"/>
        </w:rPr>
        <w:t>,</w:t>
      </w:r>
      <w:r w:rsidR="003C5FE8">
        <w:rPr>
          <w:bCs/>
          <w:sz w:val="24"/>
        </w:rPr>
        <w:t xml:space="preserve"> punctured pattern </w:t>
      </w:r>
      <w:r w:rsidR="00A660ED">
        <w:rPr>
          <w:bCs/>
          <w:sz w:val="24"/>
        </w:rPr>
        <w:t>i</w:t>
      </w:r>
      <w:r w:rsidR="003C5FE8">
        <w:rPr>
          <w:bCs/>
          <w:sz w:val="24"/>
        </w:rPr>
        <w:t xml:space="preserve">n 6GHz band </w:t>
      </w:r>
      <w:r w:rsidR="00FA42FF">
        <w:rPr>
          <w:bCs/>
          <w:sz w:val="24"/>
        </w:rPr>
        <w:t xml:space="preserve">specifically to </w:t>
      </w:r>
      <w:proofErr w:type="spellStart"/>
      <w:r w:rsidR="003C5FE8">
        <w:rPr>
          <w:bCs/>
          <w:sz w:val="24"/>
        </w:rPr>
        <w:t>unasscoiated</w:t>
      </w:r>
      <w:proofErr w:type="spellEnd"/>
      <w:r w:rsidR="003C5FE8">
        <w:rPr>
          <w:bCs/>
          <w:sz w:val="24"/>
        </w:rPr>
        <w:t xml:space="preserve"> STA</w:t>
      </w:r>
      <w:r w:rsidR="00FA42FF">
        <w:rPr>
          <w:bCs/>
          <w:sz w:val="24"/>
        </w:rPr>
        <w:t>s</w:t>
      </w:r>
      <w:r w:rsidR="00985682">
        <w:rPr>
          <w:bCs/>
          <w:sz w:val="24"/>
        </w:rPr>
        <w:t xml:space="preserve"> since </w:t>
      </w:r>
      <w:r w:rsidR="00C2508F">
        <w:rPr>
          <w:bCs/>
          <w:sz w:val="24"/>
        </w:rPr>
        <w:t xml:space="preserve">U-STA is unlikely to </w:t>
      </w:r>
      <w:r w:rsidR="008649F1">
        <w:rPr>
          <w:bCs/>
          <w:sz w:val="24"/>
        </w:rPr>
        <w:t>receive BSS beacon</w:t>
      </w:r>
      <w:r w:rsidR="00534CCE">
        <w:rPr>
          <w:bCs/>
          <w:sz w:val="24"/>
        </w:rPr>
        <w:t xml:space="preserve"> </w:t>
      </w:r>
      <w:r w:rsidR="00A17C14">
        <w:rPr>
          <w:bCs/>
          <w:sz w:val="24"/>
        </w:rPr>
        <w:t xml:space="preserve">for these </w:t>
      </w:r>
      <w:r w:rsidR="00BE5698">
        <w:rPr>
          <w:bCs/>
          <w:sz w:val="24"/>
        </w:rPr>
        <w:t>update</w:t>
      </w:r>
      <w:r w:rsidR="00A17C14">
        <w:rPr>
          <w:bCs/>
          <w:sz w:val="24"/>
        </w:rPr>
        <w:t>s</w:t>
      </w:r>
      <w:r w:rsidR="008649F1">
        <w:rPr>
          <w:bCs/>
          <w:sz w:val="24"/>
        </w:rPr>
        <w:t xml:space="preserve"> </w:t>
      </w:r>
      <w:r w:rsidR="00DA73DA">
        <w:rPr>
          <w:bCs/>
          <w:sz w:val="24"/>
        </w:rPr>
        <w:t>after session establishment</w:t>
      </w:r>
      <w:r w:rsidR="00A17C14">
        <w:rPr>
          <w:bCs/>
          <w:sz w:val="24"/>
        </w:rPr>
        <w:t xml:space="preserve"> is complete as the only time available is during the </w:t>
      </w:r>
      <w:r w:rsidR="00475864">
        <w:rPr>
          <w:bCs/>
          <w:sz w:val="24"/>
        </w:rPr>
        <w:t>sensing measurement exchange(s)</w:t>
      </w:r>
      <w:r w:rsidR="00B404A2">
        <w:rPr>
          <w:bCs/>
          <w:sz w:val="24"/>
        </w:rPr>
        <w:t xml:space="preserve">. </w:t>
      </w:r>
      <w:r w:rsidR="001C6B2B">
        <w:rPr>
          <w:bCs/>
          <w:sz w:val="24"/>
        </w:rPr>
        <w:t>Two</w:t>
      </w:r>
      <w:r w:rsidR="00B404A2">
        <w:rPr>
          <w:bCs/>
          <w:sz w:val="24"/>
        </w:rPr>
        <w:t xml:space="preserve"> proposed solution</w:t>
      </w:r>
      <w:r w:rsidR="001C6B2B">
        <w:rPr>
          <w:bCs/>
          <w:sz w:val="24"/>
        </w:rPr>
        <w:t>s were</w:t>
      </w:r>
      <w:r w:rsidR="00B404A2">
        <w:rPr>
          <w:bCs/>
          <w:sz w:val="24"/>
        </w:rPr>
        <w:t xml:space="preserve"> presented </w:t>
      </w:r>
      <w:r w:rsidR="00DB41DA">
        <w:rPr>
          <w:bCs/>
          <w:sz w:val="24"/>
        </w:rPr>
        <w:t xml:space="preserve">(i.e., </w:t>
      </w:r>
      <w:r w:rsidR="00F6483A">
        <w:rPr>
          <w:bCs/>
          <w:sz w:val="24"/>
        </w:rPr>
        <w:t xml:space="preserve">document </w:t>
      </w:r>
      <w:r w:rsidR="00CE3209">
        <w:rPr>
          <w:bCs/>
          <w:sz w:val="24"/>
        </w:rPr>
        <w:t>11-23-</w:t>
      </w:r>
      <w:r w:rsidR="00042805">
        <w:rPr>
          <w:bCs/>
          <w:sz w:val="24"/>
        </w:rPr>
        <w:t>1814-01</w:t>
      </w:r>
      <w:r w:rsidR="00DB41DA">
        <w:rPr>
          <w:bCs/>
          <w:sz w:val="24"/>
        </w:rPr>
        <w:t>)</w:t>
      </w:r>
      <w:r w:rsidR="00042805">
        <w:rPr>
          <w:bCs/>
          <w:sz w:val="24"/>
        </w:rPr>
        <w:t xml:space="preserve"> </w:t>
      </w:r>
      <w:r w:rsidR="001C5493">
        <w:rPr>
          <w:bCs/>
          <w:sz w:val="24"/>
        </w:rPr>
        <w:t xml:space="preserve">with </w:t>
      </w:r>
      <w:r w:rsidR="003810BC">
        <w:rPr>
          <w:bCs/>
          <w:sz w:val="24"/>
        </w:rPr>
        <w:t xml:space="preserve">several </w:t>
      </w:r>
      <w:r w:rsidR="00042805">
        <w:rPr>
          <w:bCs/>
          <w:sz w:val="24"/>
        </w:rPr>
        <w:t>follow</w:t>
      </w:r>
      <w:r w:rsidR="00255A70">
        <w:rPr>
          <w:bCs/>
          <w:sz w:val="24"/>
        </w:rPr>
        <w:t>-</w:t>
      </w:r>
      <w:r w:rsidR="00042805">
        <w:rPr>
          <w:bCs/>
          <w:sz w:val="24"/>
        </w:rPr>
        <w:t>up email</w:t>
      </w:r>
      <w:r w:rsidR="003810BC">
        <w:rPr>
          <w:bCs/>
          <w:sz w:val="24"/>
        </w:rPr>
        <w:t xml:space="preserve"> exchanges and the </w:t>
      </w:r>
      <w:r w:rsidR="001C6B2B">
        <w:rPr>
          <w:bCs/>
          <w:sz w:val="24"/>
        </w:rPr>
        <w:t xml:space="preserve">members </w:t>
      </w:r>
      <w:r w:rsidR="00E601F0">
        <w:rPr>
          <w:bCs/>
          <w:sz w:val="24"/>
        </w:rPr>
        <w:t xml:space="preserve">seem to converge with </w:t>
      </w:r>
      <w:r w:rsidR="003810BC">
        <w:rPr>
          <w:bCs/>
          <w:sz w:val="24"/>
        </w:rPr>
        <w:t xml:space="preserve">solution that </w:t>
      </w:r>
      <w:proofErr w:type="spellStart"/>
      <w:r w:rsidR="003810BC">
        <w:rPr>
          <w:bCs/>
          <w:sz w:val="24"/>
        </w:rPr>
        <w:t>manadates</w:t>
      </w:r>
      <w:proofErr w:type="spellEnd"/>
      <w:r w:rsidR="003810BC">
        <w:rPr>
          <w:bCs/>
          <w:sz w:val="24"/>
        </w:rPr>
        <w:t xml:space="preserve"> AP to terminate the session </w:t>
      </w:r>
      <w:r w:rsidR="00C05547">
        <w:rPr>
          <w:bCs/>
          <w:sz w:val="24"/>
        </w:rPr>
        <w:t xml:space="preserve">to essentially force the U-STA to re-establish the new session </w:t>
      </w:r>
      <w:r w:rsidR="0009402C">
        <w:rPr>
          <w:bCs/>
          <w:sz w:val="24"/>
        </w:rPr>
        <w:t xml:space="preserve">learning the updated BSS parameters. </w:t>
      </w:r>
      <w:r w:rsidR="00874417">
        <w:rPr>
          <w:bCs/>
          <w:sz w:val="24"/>
        </w:rPr>
        <w:t>The normative text below address</w:t>
      </w:r>
      <w:r w:rsidR="00255881">
        <w:rPr>
          <w:bCs/>
          <w:sz w:val="24"/>
        </w:rPr>
        <w:t>es</w:t>
      </w:r>
      <w:r w:rsidR="00874417">
        <w:rPr>
          <w:bCs/>
          <w:sz w:val="24"/>
        </w:rPr>
        <w:t xml:space="preserve"> both Sensing and SBP procedures.</w:t>
      </w:r>
    </w:p>
    <w:p w14:paraId="53068E61" w14:textId="77777777" w:rsidR="00033459" w:rsidRDefault="00033459" w:rsidP="00032D59">
      <w:pPr>
        <w:rPr>
          <w:bCs/>
          <w:sz w:val="24"/>
        </w:rPr>
      </w:pPr>
    </w:p>
    <w:p w14:paraId="22783AB1" w14:textId="77777777" w:rsidR="00033459" w:rsidRDefault="00033459" w:rsidP="00032D59">
      <w:pPr>
        <w:rPr>
          <w:bCs/>
          <w:sz w:val="24"/>
        </w:rPr>
      </w:pPr>
    </w:p>
    <w:p w14:paraId="2B3C9000" w14:textId="78C75986" w:rsidR="00D41D94" w:rsidRDefault="00D41D94">
      <w:pPr>
        <w:rPr>
          <w:bCs/>
          <w:sz w:val="24"/>
        </w:rPr>
      </w:pPr>
      <w:r>
        <w:rPr>
          <w:bCs/>
          <w:sz w:val="24"/>
        </w:rPr>
        <w:br w:type="page"/>
      </w:r>
    </w:p>
    <w:p w14:paraId="5744FEF3" w14:textId="77777777" w:rsidR="005C5C9D" w:rsidRDefault="005C5C9D" w:rsidP="00032D59">
      <w:pPr>
        <w:rPr>
          <w:bCs/>
          <w:sz w:val="24"/>
        </w:rPr>
      </w:pPr>
    </w:p>
    <w:p w14:paraId="03470B93" w14:textId="0D288CD3" w:rsidR="005C5C9D" w:rsidRPr="00033459" w:rsidRDefault="005C5C9D" w:rsidP="00032D59">
      <w:pPr>
        <w:rPr>
          <w:bCs/>
          <w:color w:val="FF0000"/>
          <w:sz w:val="24"/>
        </w:rPr>
      </w:pPr>
      <w:r w:rsidRPr="00033459">
        <w:rPr>
          <w:bCs/>
          <w:color w:val="FF0000"/>
          <w:sz w:val="24"/>
        </w:rPr>
        <w:t>11bf Editor, please add the text below in P</w:t>
      </w:r>
      <w:r w:rsidR="00F10435" w:rsidRPr="00033459">
        <w:rPr>
          <w:bCs/>
          <w:color w:val="FF0000"/>
          <w:sz w:val="24"/>
        </w:rPr>
        <w:t>160L14</w:t>
      </w:r>
      <w:r w:rsidR="00033459" w:rsidRPr="00033459">
        <w:rPr>
          <w:bCs/>
          <w:color w:val="FF0000"/>
          <w:sz w:val="24"/>
        </w:rPr>
        <w:t>.</w:t>
      </w:r>
    </w:p>
    <w:p w14:paraId="068AD4A8" w14:textId="77777777" w:rsidR="00F10435" w:rsidRPr="00033459" w:rsidRDefault="00F10435" w:rsidP="00032D59">
      <w:pPr>
        <w:rPr>
          <w:bCs/>
          <w:color w:val="FF0000"/>
          <w:sz w:val="24"/>
        </w:rPr>
      </w:pPr>
    </w:p>
    <w:p w14:paraId="799F8989" w14:textId="64464B9C" w:rsidR="00032D59" w:rsidRPr="00737FA0" w:rsidRDefault="00EC3E1B" w:rsidP="004C5E8C">
      <w:pPr>
        <w:rPr>
          <w:bCs/>
          <w:color w:val="FF0000"/>
          <w:sz w:val="24"/>
        </w:rPr>
      </w:pPr>
      <w:r>
        <w:rPr>
          <w:bCs/>
          <w:color w:val="FF0000"/>
          <w:sz w:val="24"/>
        </w:rPr>
        <w:t xml:space="preserve">If </w:t>
      </w:r>
      <w:r w:rsidR="00DD0491">
        <w:rPr>
          <w:bCs/>
          <w:color w:val="FF0000"/>
          <w:sz w:val="24"/>
        </w:rPr>
        <w:t xml:space="preserve">any of the </w:t>
      </w:r>
      <w:r w:rsidR="00373133">
        <w:rPr>
          <w:bCs/>
          <w:color w:val="FF0000"/>
          <w:sz w:val="24"/>
        </w:rPr>
        <w:t>BSS parameter</w:t>
      </w:r>
      <w:r w:rsidR="00DD0491">
        <w:rPr>
          <w:bCs/>
          <w:color w:val="FF0000"/>
          <w:sz w:val="24"/>
        </w:rPr>
        <w:t xml:space="preserve">s </w:t>
      </w:r>
      <w:r w:rsidR="004B3AFE">
        <w:rPr>
          <w:bCs/>
          <w:color w:val="FF0000"/>
          <w:sz w:val="24"/>
        </w:rPr>
        <w:t>has</w:t>
      </w:r>
      <w:r w:rsidR="00DD0491">
        <w:rPr>
          <w:bCs/>
          <w:color w:val="FF0000"/>
          <w:sz w:val="24"/>
        </w:rPr>
        <w:t xml:space="preserve"> changed </w:t>
      </w:r>
      <w:r w:rsidR="008862F2">
        <w:rPr>
          <w:bCs/>
          <w:color w:val="FF0000"/>
          <w:sz w:val="24"/>
        </w:rPr>
        <w:t xml:space="preserve">since </w:t>
      </w:r>
      <w:r w:rsidR="009160BC">
        <w:rPr>
          <w:bCs/>
          <w:color w:val="FF0000"/>
          <w:sz w:val="24"/>
        </w:rPr>
        <w:t xml:space="preserve">the </w:t>
      </w:r>
      <w:r w:rsidR="008862F2">
        <w:rPr>
          <w:bCs/>
          <w:color w:val="FF0000"/>
          <w:sz w:val="24"/>
        </w:rPr>
        <w:t xml:space="preserve">sensing measurement session was established </w:t>
      </w:r>
      <w:r w:rsidR="00DD0491">
        <w:rPr>
          <w:bCs/>
          <w:color w:val="FF0000"/>
          <w:sz w:val="24"/>
        </w:rPr>
        <w:t>that</w:t>
      </w:r>
      <w:r w:rsidR="00F64AD3">
        <w:rPr>
          <w:bCs/>
          <w:color w:val="FF0000"/>
          <w:sz w:val="24"/>
        </w:rPr>
        <w:t xml:space="preserve"> </w:t>
      </w:r>
      <w:r w:rsidR="00D23BBA">
        <w:rPr>
          <w:bCs/>
          <w:color w:val="FF0000"/>
          <w:sz w:val="24"/>
        </w:rPr>
        <w:t>c</w:t>
      </w:r>
      <w:r w:rsidR="002B1364">
        <w:rPr>
          <w:bCs/>
          <w:color w:val="FF0000"/>
          <w:sz w:val="24"/>
        </w:rPr>
        <w:t xml:space="preserve">an </w:t>
      </w:r>
      <w:r w:rsidR="00F64AD3">
        <w:rPr>
          <w:bCs/>
          <w:color w:val="FF0000"/>
          <w:sz w:val="24"/>
        </w:rPr>
        <w:t xml:space="preserve">impact the </w:t>
      </w:r>
      <w:r w:rsidR="008862F2">
        <w:rPr>
          <w:bCs/>
          <w:color w:val="FF0000"/>
          <w:sz w:val="24"/>
        </w:rPr>
        <w:t xml:space="preserve">sensing </w:t>
      </w:r>
      <w:r w:rsidR="00D23BBA">
        <w:rPr>
          <w:bCs/>
          <w:color w:val="FF0000"/>
          <w:sz w:val="24"/>
        </w:rPr>
        <w:t xml:space="preserve">session </w:t>
      </w:r>
      <w:r w:rsidR="00F64AD3">
        <w:rPr>
          <w:bCs/>
          <w:color w:val="FF0000"/>
          <w:sz w:val="24"/>
        </w:rPr>
        <w:t xml:space="preserve">operation </w:t>
      </w:r>
      <w:r w:rsidR="003E6826">
        <w:rPr>
          <w:bCs/>
          <w:color w:val="FF0000"/>
          <w:sz w:val="24"/>
        </w:rPr>
        <w:t xml:space="preserve">with </w:t>
      </w:r>
      <w:r w:rsidR="009C2DC0">
        <w:rPr>
          <w:bCs/>
          <w:color w:val="FF0000"/>
          <w:sz w:val="24"/>
        </w:rPr>
        <w:t xml:space="preserve">the </w:t>
      </w:r>
      <w:proofErr w:type="spellStart"/>
      <w:r w:rsidR="00F64AD3">
        <w:rPr>
          <w:bCs/>
          <w:color w:val="FF0000"/>
          <w:sz w:val="24"/>
        </w:rPr>
        <w:t>unass</w:t>
      </w:r>
      <w:r w:rsidR="00246AEF">
        <w:rPr>
          <w:bCs/>
          <w:color w:val="FF0000"/>
          <w:sz w:val="24"/>
        </w:rPr>
        <w:t>ociated</w:t>
      </w:r>
      <w:proofErr w:type="spellEnd"/>
      <w:r w:rsidR="00F64AD3">
        <w:rPr>
          <w:bCs/>
          <w:color w:val="FF0000"/>
          <w:sz w:val="24"/>
        </w:rPr>
        <w:t xml:space="preserve"> STA</w:t>
      </w:r>
      <w:r w:rsidR="003E6826">
        <w:rPr>
          <w:bCs/>
          <w:color w:val="FF0000"/>
          <w:sz w:val="24"/>
        </w:rPr>
        <w:t xml:space="preserve">(s) </w:t>
      </w:r>
      <w:r w:rsidR="002B1364">
        <w:rPr>
          <w:bCs/>
          <w:color w:val="FF0000"/>
          <w:sz w:val="24"/>
        </w:rPr>
        <w:t>(</w:t>
      </w:r>
      <w:r w:rsidR="00384193">
        <w:rPr>
          <w:bCs/>
          <w:color w:val="FF0000"/>
          <w:sz w:val="24"/>
        </w:rPr>
        <w:t>e.g</w:t>
      </w:r>
      <w:r w:rsidR="002B1364">
        <w:rPr>
          <w:bCs/>
          <w:color w:val="FF0000"/>
          <w:sz w:val="24"/>
        </w:rPr>
        <w:t xml:space="preserve">., TPE </w:t>
      </w:r>
      <w:r w:rsidR="009C2DC0">
        <w:rPr>
          <w:bCs/>
          <w:color w:val="FF0000"/>
          <w:sz w:val="24"/>
        </w:rPr>
        <w:t xml:space="preserve">(Transmit Power Envelop) </w:t>
      </w:r>
      <w:r w:rsidR="00E56AF1">
        <w:rPr>
          <w:bCs/>
          <w:color w:val="FF0000"/>
          <w:sz w:val="24"/>
        </w:rPr>
        <w:t>and</w:t>
      </w:r>
      <w:r w:rsidR="009E5F9C">
        <w:rPr>
          <w:bCs/>
          <w:color w:val="FF0000"/>
          <w:sz w:val="24"/>
        </w:rPr>
        <w:t>/or</w:t>
      </w:r>
      <w:r w:rsidR="00E56AF1">
        <w:rPr>
          <w:bCs/>
          <w:color w:val="FF0000"/>
          <w:sz w:val="24"/>
        </w:rPr>
        <w:t xml:space="preserve"> </w:t>
      </w:r>
      <w:r w:rsidR="00AD647A">
        <w:rPr>
          <w:bCs/>
          <w:color w:val="FF0000"/>
          <w:sz w:val="24"/>
        </w:rPr>
        <w:t>disabled subchannel bitmap</w:t>
      </w:r>
      <w:r w:rsidR="00252447">
        <w:rPr>
          <w:bCs/>
          <w:color w:val="FF0000"/>
          <w:sz w:val="24"/>
        </w:rPr>
        <w:t xml:space="preserve">) </w:t>
      </w:r>
      <w:r w:rsidR="003E6826">
        <w:rPr>
          <w:bCs/>
          <w:color w:val="FF0000"/>
          <w:sz w:val="24"/>
        </w:rPr>
        <w:t>the</w:t>
      </w:r>
      <w:r w:rsidR="000E19E5">
        <w:rPr>
          <w:bCs/>
          <w:color w:val="FF0000"/>
          <w:sz w:val="24"/>
        </w:rPr>
        <w:t xml:space="preserve"> AP shall </w:t>
      </w:r>
      <w:r w:rsidR="002025B6">
        <w:rPr>
          <w:bCs/>
          <w:color w:val="FF0000"/>
          <w:sz w:val="24"/>
        </w:rPr>
        <w:t xml:space="preserve">send sensing </w:t>
      </w:r>
      <w:r w:rsidR="0004615E">
        <w:rPr>
          <w:bCs/>
          <w:color w:val="FF0000"/>
          <w:sz w:val="24"/>
        </w:rPr>
        <w:t>M</w:t>
      </w:r>
      <w:r w:rsidR="002025B6">
        <w:rPr>
          <w:bCs/>
          <w:color w:val="FF0000"/>
          <w:sz w:val="24"/>
        </w:rPr>
        <w:t>easurement Termination frame to explicit</w:t>
      </w:r>
      <w:r w:rsidR="006C22AF">
        <w:rPr>
          <w:bCs/>
          <w:color w:val="FF0000"/>
          <w:sz w:val="24"/>
        </w:rPr>
        <w:t>l</w:t>
      </w:r>
      <w:r w:rsidR="002025B6">
        <w:rPr>
          <w:bCs/>
          <w:color w:val="FF0000"/>
          <w:sz w:val="24"/>
        </w:rPr>
        <w:t xml:space="preserve">y terminate the </w:t>
      </w:r>
      <w:r w:rsidR="0004615E">
        <w:rPr>
          <w:bCs/>
          <w:color w:val="FF0000"/>
          <w:sz w:val="24"/>
        </w:rPr>
        <w:t xml:space="preserve">sensing measurement </w:t>
      </w:r>
      <w:r w:rsidR="002025B6">
        <w:rPr>
          <w:bCs/>
          <w:color w:val="FF0000"/>
          <w:sz w:val="24"/>
        </w:rPr>
        <w:t>session with th</w:t>
      </w:r>
      <w:r w:rsidR="003749F4">
        <w:rPr>
          <w:bCs/>
          <w:color w:val="FF0000"/>
          <w:sz w:val="24"/>
        </w:rPr>
        <w:t xml:space="preserve">e </w:t>
      </w:r>
      <w:proofErr w:type="spellStart"/>
      <w:r w:rsidR="003749F4">
        <w:rPr>
          <w:bCs/>
          <w:color w:val="FF0000"/>
          <w:sz w:val="24"/>
        </w:rPr>
        <w:t>unass</w:t>
      </w:r>
      <w:r w:rsidR="00955DAF">
        <w:rPr>
          <w:bCs/>
          <w:color w:val="FF0000"/>
          <w:sz w:val="24"/>
        </w:rPr>
        <w:t>o</w:t>
      </w:r>
      <w:r w:rsidR="003749F4">
        <w:rPr>
          <w:bCs/>
          <w:color w:val="FF0000"/>
          <w:sz w:val="24"/>
        </w:rPr>
        <w:t>ciated</w:t>
      </w:r>
      <w:proofErr w:type="spellEnd"/>
      <w:r w:rsidR="003749F4">
        <w:rPr>
          <w:bCs/>
          <w:color w:val="FF0000"/>
          <w:sz w:val="24"/>
        </w:rPr>
        <w:t xml:space="preserve"> STA</w:t>
      </w:r>
      <w:r w:rsidR="0004615E">
        <w:rPr>
          <w:bCs/>
          <w:color w:val="FF0000"/>
          <w:sz w:val="24"/>
        </w:rPr>
        <w:t>(</w:t>
      </w:r>
      <w:r w:rsidR="003749F4">
        <w:rPr>
          <w:bCs/>
          <w:color w:val="FF0000"/>
          <w:sz w:val="24"/>
        </w:rPr>
        <w:t>s</w:t>
      </w:r>
      <w:r w:rsidR="0004615E">
        <w:rPr>
          <w:bCs/>
          <w:color w:val="FF0000"/>
          <w:sz w:val="24"/>
        </w:rPr>
        <w:t>)</w:t>
      </w:r>
      <w:r w:rsidR="008E28D5">
        <w:rPr>
          <w:bCs/>
          <w:color w:val="FF0000"/>
          <w:sz w:val="24"/>
        </w:rPr>
        <w:t xml:space="preserve"> (see </w:t>
      </w:r>
      <w:r w:rsidR="00A276CC" w:rsidRPr="00A276CC">
        <w:rPr>
          <w:bCs/>
          <w:color w:val="FF0000"/>
          <w:sz w:val="24"/>
        </w:rPr>
        <w:t>11.55.1.6 Sensing measurement session termination</w:t>
      </w:r>
      <w:r w:rsidR="00A276CC">
        <w:rPr>
          <w:bCs/>
          <w:color w:val="FF0000"/>
          <w:sz w:val="24"/>
        </w:rPr>
        <w:t>)</w:t>
      </w:r>
      <w:r w:rsidR="003749F4">
        <w:rPr>
          <w:bCs/>
          <w:color w:val="FF0000"/>
          <w:sz w:val="24"/>
        </w:rPr>
        <w:t>.</w:t>
      </w:r>
      <w:r w:rsidR="002025B6">
        <w:rPr>
          <w:bCs/>
          <w:color w:val="FF0000"/>
          <w:sz w:val="24"/>
        </w:rPr>
        <w:t xml:space="preserve"> </w:t>
      </w:r>
      <w:r w:rsidR="00DD0491">
        <w:rPr>
          <w:bCs/>
          <w:color w:val="FF0000"/>
          <w:sz w:val="24"/>
        </w:rPr>
        <w:t xml:space="preserve"> </w:t>
      </w:r>
      <w:r w:rsidR="00354CCB">
        <w:rPr>
          <w:bCs/>
          <w:color w:val="FF0000"/>
          <w:sz w:val="24"/>
        </w:rPr>
        <w:t xml:space="preserve">The </w:t>
      </w:r>
      <w:proofErr w:type="spellStart"/>
      <w:r w:rsidR="00D67AAC">
        <w:rPr>
          <w:bCs/>
          <w:color w:val="FF0000"/>
          <w:sz w:val="24"/>
        </w:rPr>
        <w:t>unass</w:t>
      </w:r>
      <w:r w:rsidR="00F351BE">
        <w:rPr>
          <w:bCs/>
          <w:color w:val="FF0000"/>
          <w:sz w:val="24"/>
        </w:rPr>
        <w:t>o</w:t>
      </w:r>
      <w:r w:rsidR="00D67AAC">
        <w:rPr>
          <w:bCs/>
          <w:color w:val="FF0000"/>
          <w:sz w:val="24"/>
        </w:rPr>
        <w:t>ciated</w:t>
      </w:r>
      <w:proofErr w:type="spellEnd"/>
      <w:r w:rsidR="00D67AAC">
        <w:rPr>
          <w:bCs/>
          <w:color w:val="FF0000"/>
          <w:sz w:val="24"/>
        </w:rPr>
        <w:t xml:space="preserve"> </w:t>
      </w:r>
      <w:r w:rsidR="00354CCB">
        <w:rPr>
          <w:bCs/>
          <w:color w:val="FF0000"/>
          <w:sz w:val="24"/>
        </w:rPr>
        <w:t>STA</w:t>
      </w:r>
      <w:r w:rsidR="00D67AAC">
        <w:rPr>
          <w:bCs/>
          <w:color w:val="FF0000"/>
          <w:sz w:val="24"/>
        </w:rPr>
        <w:t>(s)</w:t>
      </w:r>
      <w:r w:rsidR="00354CCB">
        <w:rPr>
          <w:bCs/>
          <w:color w:val="FF0000"/>
          <w:sz w:val="24"/>
        </w:rPr>
        <w:t xml:space="preserve"> shall not re-establish a new sensing measurement </w:t>
      </w:r>
      <w:r w:rsidR="00E939F7">
        <w:rPr>
          <w:bCs/>
          <w:color w:val="FF0000"/>
          <w:sz w:val="24"/>
        </w:rPr>
        <w:t xml:space="preserve">session </w:t>
      </w:r>
      <w:r w:rsidR="009F522B">
        <w:rPr>
          <w:bCs/>
          <w:color w:val="FF0000"/>
          <w:sz w:val="24"/>
        </w:rPr>
        <w:t>prior to</w:t>
      </w:r>
      <w:r w:rsidR="00E939F7">
        <w:rPr>
          <w:bCs/>
          <w:color w:val="FF0000"/>
          <w:sz w:val="24"/>
        </w:rPr>
        <w:t xml:space="preserve"> receiving a beacon frame from th</w:t>
      </w:r>
      <w:r w:rsidR="00D67AAC">
        <w:rPr>
          <w:bCs/>
          <w:color w:val="FF0000"/>
          <w:sz w:val="24"/>
        </w:rPr>
        <w:t>at</w:t>
      </w:r>
      <w:r w:rsidR="00E939F7">
        <w:rPr>
          <w:bCs/>
          <w:color w:val="FF0000"/>
          <w:sz w:val="24"/>
        </w:rPr>
        <w:t xml:space="preserve"> AP.</w:t>
      </w:r>
    </w:p>
    <w:p w14:paraId="2524F3D1" w14:textId="77777777" w:rsidR="005C25BA" w:rsidRDefault="005C25BA" w:rsidP="004C5E8C">
      <w:pPr>
        <w:rPr>
          <w:b/>
          <w:sz w:val="24"/>
        </w:rPr>
      </w:pPr>
    </w:p>
    <w:p w14:paraId="60B608A1" w14:textId="77777777" w:rsidR="00D41D94" w:rsidRDefault="00D41D94" w:rsidP="004C5E8C">
      <w:pPr>
        <w:rPr>
          <w:b/>
          <w:sz w:val="24"/>
        </w:rPr>
      </w:pPr>
    </w:p>
    <w:p w14:paraId="426F600C" w14:textId="77777777" w:rsidR="00D41D94" w:rsidRDefault="00D41D94" w:rsidP="004C5E8C">
      <w:pPr>
        <w:rPr>
          <w:b/>
          <w:sz w:val="24"/>
        </w:rPr>
      </w:pPr>
    </w:p>
    <w:p w14:paraId="1D3AFCC6" w14:textId="77777777" w:rsidR="00D41D94" w:rsidRDefault="00D41D94" w:rsidP="004C5E8C">
      <w:pPr>
        <w:rPr>
          <w:b/>
          <w:sz w:val="24"/>
        </w:rPr>
      </w:pPr>
    </w:p>
    <w:p w14:paraId="49412C12" w14:textId="77777777" w:rsidR="00D41D94" w:rsidRDefault="00D41D94" w:rsidP="004C5E8C">
      <w:pPr>
        <w:rPr>
          <w:b/>
          <w:sz w:val="24"/>
        </w:rPr>
      </w:pPr>
    </w:p>
    <w:p w14:paraId="576187C0" w14:textId="77777777" w:rsidR="00D23D9D" w:rsidRDefault="00D23D9D" w:rsidP="004C5E8C">
      <w:pPr>
        <w:rPr>
          <w:b/>
          <w:sz w:val="24"/>
        </w:rPr>
      </w:pPr>
    </w:p>
    <w:p w14:paraId="2EC14223" w14:textId="03F44C8C" w:rsidR="005C25BA" w:rsidRPr="00033459" w:rsidRDefault="005C25BA" w:rsidP="005C25BA">
      <w:pPr>
        <w:rPr>
          <w:bCs/>
          <w:color w:val="FF0000"/>
          <w:sz w:val="24"/>
        </w:rPr>
      </w:pPr>
      <w:r w:rsidRPr="00033459">
        <w:rPr>
          <w:bCs/>
          <w:color w:val="FF0000"/>
          <w:sz w:val="24"/>
        </w:rPr>
        <w:t>11bf Editor, please add the text below in P16</w:t>
      </w:r>
      <w:r w:rsidR="00625ED5">
        <w:rPr>
          <w:bCs/>
          <w:color w:val="FF0000"/>
          <w:sz w:val="24"/>
        </w:rPr>
        <w:t>6</w:t>
      </w:r>
      <w:r w:rsidRPr="00033459">
        <w:rPr>
          <w:bCs/>
          <w:color w:val="FF0000"/>
          <w:sz w:val="24"/>
        </w:rPr>
        <w:t>L</w:t>
      </w:r>
      <w:r w:rsidR="00625ED5">
        <w:rPr>
          <w:bCs/>
          <w:color w:val="FF0000"/>
          <w:sz w:val="24"/>
        </w:rPr>
        <w:t>47</w:t>
      </w:r>
      <w:r w:rsidRPr="00033459">
        <w:rPr>
          <w:bCs/>
          <w:color w:val="FF0000"/>
          <w:sz w:val="24"/>
        </w:rPr>
        <w:t>.</w:t>
      </w:r>
    </w:p>
    <w:p w14:paraId="7C31337D" w14:textId="77777777" w:rsidR="00D23D9D" w:rsidRDefault="00D23D9D" w:rsidP="004C5E8C">
      <w:pPr>
        <w:rPr>
          <w:b/>
          <w:sz w:val="24"/>
        </w:rPr>
      </w:pPr>
    </w:p>
    <w:p w14:paraId="0E730A40" w14:textId="695297BC" w:rsidR="00D23D9D" w:rsidRDefault="008C268B" w:rsidP="004C5E8C">
      <w:pPr>
        <w:rPr>
          <w:color w:val="FF0000"/>
          <w:sz w:val="24"/>
          <w:lang w:val="en-US" w:eastAsia="zh-CN"/>
        </w:rPr>
      </w:pPr>
      <w:r>
        <w:rPr>
          <w:rFonts w:hint="eastAsia"/>
          <w:color w:val="FF0000"/>
          <w:lang w:eastAsia="zh-CN"/>
        </w:rPr>
        <w:t xml:space="preserve">If any of the BSS parameters has changed since the SBP procedure was established with an </w:t>
      </w:r>
      <w:proofErr w:type="spellStart"/>
      <w:r>
        <w:rPr>
          <w:rFonts w:hint="eastAsia"/>
          <w:color w:val="FF0000"/>
          <w:lang w:eastAsia="zh-CN"/>
        </w:rPr>
        <w:t>unassociated</w:t>
      </w:r>
      <w:proofErr w:type="spellEnd"/>
      <w:r>
        <w:rPr>
          <w:rFonts w:hint="eastAsia"/>
          <w:color w:val="FF0000"/>
          <w:lang w:eastAsia="zh-CN"/>
        </w:rPr>
        <w:t xml:space="preserve"> STA acting as an SBP initiator (</w:t>
      </w:r>
      <w:r w:rsidR="00384193">
        <w:rPr>
          <w:color w:val="FF0000"/>
          <w:lang w:eastAsia="zh-CN"/>
        </w:rPr>
        <w:t>e.g</w:t>
      </w:r>
      <w:r>
        <w:rPr>
          <w:rFonts w:hint="eastAsia"/>
          <w:color w:val="FF0000"/>
          <w:lang w:eastAsia="zh-CN"/>
        </w:rPr>
        <w:t xml:space="preserve">., TPE (Transmit Power Envelop) and/or disabled subchannel bitmap) the SBP responder (i.e., AP) shall send SBP Termination frame to explicitly terminate the SBP procedure (see 11.55.2.4 Termination) and correspondingly shall send sensing Measurement Termination frame(s) to all sensing responders involved in this SBP procedure to explicitly terminate the sensing measurement session(s) (see 11.55.1.6 Sensing measurement session termination).  The </w:t>
      </w:r>
      <w:proofErr w:type="spellStart"/>
      <w:r>
        <w:rPr>
          <w:rFonts w:hint="eastAsia"/>
          <w:color w:val="FF0000"/>
          <w:lang w:eastAsia="zh-CN"/>
        </w:rPr>
        <w:t>unassociated</w:t>
      </w:r>
      <w:proofErr w:type="spellEnd"/>
      <w:r>
        <w:rPr>
          <w:rFonts w:hint="eastAsia"/>
          <w:color w:val="FF0000"/>
          <w:lang w:eastAsia="zh-CN"/>
        </w:rPr>
        <w:t xml:space="preserve"> STA acting as an SBP initiator shall not re-establish a new SBP procedure prior to receiving a beacon frame from that SBP responder (i.e., AP).</w:t>
      </w:r>
    </w:p>
    <w:p w14:paraId="06F6300D" w14:textId="77777777" w:rsidR="00D41D94" w:rsidRDefault="00D41D94" w:rsidP="004C5E8C">
      <w:pPr>
        <w:rPr>
          <w:color w:val="FF0000"/>
          <w:sz w:val="24"/>
          <w:lang w:val="en-US" w:eastAsia="zh-CN"/>
        </w:rPr>
      </w:pPr>
    </w:p>
    <w:p w14:paraId="0812E49C" w14:textId="77777777" w:rsidR="00D41D94" w:rsidRDefault="00D41D94" w:rsidP="004C5E8C">
      <w:pPr>
        <w:rPr>
          <w:color w:val="FF0000"/>
          <w:sz w:val="24"/>
          <w:lang w:val="en-US" w:eastAsia="zh-CN"/>
        </w:rPr>
      </w:pPr>
    </w:p>
    <w:p w14:paraId="6A0820E5" w14:textId="77777777" w:rsidR="00D41D94" w:rsidRDefault="00D41D94" w:rsidP="004C5E8C">
      <w:pPr>
        <w:rPr>
          <w:color w:val="FF0000"/>
          <w:sz w:val="24"/>
          <w:lang w:val="en-US" w:eastAsia="zh-CN"/>
        </w:rPr>
      </w:pPr>
    </w:p>
    <w:p w14:paraId="1CB056C7" w14:textId="77777777" w:rsidR="00D41D94" w:rsidRDefault="00D41D94" w:rsidP="004C5E8C">
      <w:pPr>
        <w:rPr>
          <w:color w:val="FF0000"/>
          <w:sz w:val="24"/>
          <w:lang w:val="en-US" w:eastAsia="zh-CN"/>
        </w:rPr>
      </w:pPr>
    </w:p>
    <w:p w14:paraId="2B5476D5" w14:textId="77777777" w:rsidR="00D41D94" w:rsidRDefault="00D41D94" w:rsidP="004C5E8C">
      <w:pPr>
        <w:rPr>
          <w:color w:val="FF0000"/>
          <w:sz w:val="24"/>
          <w:lang w:val="en-US" w:eastAsia="zh-CN"/>
        </w:rPr>
      </w:pPr>
    </w:p>
    <w:p w14:paraId="0767AB27" w14:textId="77777777" w:rsidR="00D41D94" w:rsidRDefault="00D41D94" w:rsidP="004C5E8C">
      <w:pPr>
        <w:rPr>
          <w:color w:val="FF0000"/>
          <w:sz w:val="24"/>
          <w:lang w:val="en-US" w:eastAsia="zh-CN"/>
        </w:rPr>
      </w:pPr>
    </w:p>
    <w:p w14:paraId="20422C74" w14:textId="77777777" w:rsidR="00D41D94" w:rsidRDefault="00D41D94" w:rsidP="004C5E8C">
      <w:pPr>
        <w:rPr>
          <w:color w:val="FF0000"/>
          <w:sz w:val="24"/>
          <w:lang w:val="en-US" w:eastAsia="zh-CN"/>
        </w:rPr>
      </w:pPr>
    </w:p>
    <w:p w14:paraId="6EC04AA5" w14:textId="77777777" w:rsidR="00D41D94" w:rsidRDefault="00D41D94" w:rsidP="004C5E8C">
      <w:pPr>
        <w:rPr>
          <w:color w:val="FF0000"/>
          <w:sz w:val="24"/>
          <w:lang w:val="en-US" w:eastAsia="zh-CN"/>
        </w:rPr>
      </w:pPr>
    </w:p>
    <w:p w14:paraId="31E275EB" w14:textId="77777777" w:rsidR="00D41D94" w:rsidRDefault="00D41D94" w:rsidP="004C5E8C">
      <w:pPr>
        <w:rPr>
          <w:color w:val="FF0000"/>
          <w:sz w:val="24"/>
          <w:lang w:val="en-US" w:eastAsia="zh-CN"/>
        </w:rPr>
      </w:pPr>
    </w:p>
    <w:p w14:paraId="42152C40" w14:textId="77777777" w:rsidR="00D41D94" w:rsidRDefault="00D41D94" w:rsidP="004C5E8C">
      <w:pPr>
        <w:rPr>
          <w:color w:val="FF0000"/>
          <w:sz w:val="24"/>
          <w:lang w:val="en-US" w:eastAsia="zh-CN"/>
        </w:rPr>
      </w:pPr>
    </w:p>
    <w:p w14:paraId="1D7DCF86" w14:textId="77777777" w:rsidR="00D41D94" w:rsidRDefault="00D41D94" w:rsidP="004C5E8C">
      <w:pPr>
        <w:rPr>
          <w:color w:val="FF0000"/>
          <w:sz w:val="24"/>
          <w:lang w:val="en-US" w:eastAsia="zh-CN"/>
        </w:rPr>
      </w:pPr>
    </w:p>
    <w:p w14:paraId="5048880E" w14:textId="77777777" w:rsidR="00D41D94" w:rsidRDefault="00D41D94" w:rsidP="004C5E8C">
      <w:pPr>
        <w:rPr>
          <w:color w:val="FF0000"/>
          <w:sz w:val="24"/>
          <w:lang w:val="en-US" w:eastAsia="zh-CN"/>
        </w:rPr>
      </w:pPr>
    </w:p>
    <w:p w14:paraId="3386578C" w14:textId="77777777" w:rsidR="00D41D94" w:rsidRDefault="00D41D94" w:rsidP="004C5E8C">
      <w:pPr>
        <w:rPr>
          <w:color w:val="FF0000"/>
          <w:sz w:val="24"/>
          <w:lang w:val="en-US" w:eastAsia="zh-CN"/>
        </w:rPr>
      </w:pPr>
    </w:p>
    <w:p w14:paraId="0828F17F" w14:textId="77777777" w:rsidR="00D41D94" w:rsidRPr="00D41D94" w:rsidRDefault="00D41D94" w:rsidP="004C5E8C">
      <w:pPr>
        <w:rPr>
          <w:color w:val="FF0000"/>
          <w:sz w:val="24"/>
          <w:lang w:val="en-US" w:eastAsia="zh-CN"/>
        </w:rPr>
      </w:pPr>
    </w:p>
    <w:p w14:paraId="0D5844A0" w14:textId="77777777" w:rsidR="004C5E8C" w:rsidRDefault="004C5E8C" w:rsidP="004C5E8C">
      <w:pPr>
        <w:rPr>
          <w:b/>
          <w:sz w:val="24"/>
        </w:rPr>
      </w:pPr>
    </w:p>
    <w:p w14:paraId="3DBE1995" w14:textId="0F49F1B9" w:rsidR="00CA09B2" w:rsidRDefault="00CA09B2" w:rsidP="004C5E8C">
      <w:pPr>
        <w:rPr>
          <w:b/>
          <w:sz w:val="24"/>
        </w:rPr>
      </w:pPr>
      <w:r>
        <w:rPr>
          <w:b/>
          <w:sz w:val="24"/>
        </w:rPr>
        <w:t>References:</w:t>
      </w:r>
      <w:r w:rsidR="008D7A6C" w:rsidRPr="008D7A6C">
        <w:rPr>
          <w:b/>
          <w:sz w:val="24"/>
        </w:rPr>
        <w:t xml:space="preserve"> </w:t>
      </w:r>
      <w:r w:rsidR="008D7A6C">
        <w:rPr>
          <w:b/>
          <w:sz w:val="24"/>
        </w:rPr>
        <w:t>IEEE P802.11bf D2.1</w:t>
      </w:r>
    </w:p>
    <w:p w14:paraId="40E847FD"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07E94" w14:textId="77777777" w:rsidR="00972598" w:rsidRDefault="00972598">
      <w:r>
        <w:separator/>
      </w:r>
    </w:p>
  </w:endnote>
  <w:endnote w:type="continuationSeparator" w:id="0">
    <w:p w14:paraId="6F77D5C3" w14:textId="77777777" w:rsidR="00972598" w:rsidRDefault="0097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DB0CA" w14:textId="390E72B2" w:rsidR="0029020B" w:rsidRDefault="00000000">
    <w:pPr>
      <w:pStyle w:val="Footer"/>
      <w:tabs>
        <w:tab w:val="clear" w:pos="6480"/>
        <w:tab w:val="center" w:pos="4680"/>
        <w:tab w:val="right" w:pos="9360"/>
      </w:tabs>
    </w:pPr>
    <w:fldSimple w:instr=" SUBJECT  \* MERGEFORMAT ">
      <w:r w:rsidR="004C5E8C">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B8313E">
        <w:t>Ali Raissinia</w:t>
      </w:r>
      <w:r w:rsidR="004C5E8C">
        <w:t xml:space="preserve">, </w:t>
      </w:r>
      <w:r w:rsidR="00B8313E">
        <w:t>Qualcomm Inc.</w:t>
      </w:r>
    </w:fldSimple>
  </w:p>
  <w:p w14:paraId="1BB3F4DA"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DEADC" w14:textId="77777777" w:rsidR="00972598" w:rsidRDefault="00972598">
      <w:r>
        <w:separator/>
      </w:r>
    </w:p>
  </w:footnote>
  <w:footnote w:type="continuationSeparator" w:id="0">
    <w:p w14:paraId="00DFEDB1" w14:textId="77777777" w:rsidR="00972598" w:rsidRDefault="00972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5D59E" w14:textId="72AB3A3F" w:rsidR="0029020B" w:rsidRDefault="00000000">
    <w:pPr>
      <w:pStyle w:val="Header"/>
      <w:tabs>
        <w:tab w:val="clear" w:pos="6480"/>
        <w:tab w:val="center" w:pos="4680"/>
        <w:tab w:val="right" w:pos="9360"/>
      </w:tabs>
    </w:pPr>
    <w:fldSimple w:instr=" KEYWORDS  \* MERGEFORMAT ">
      <w:r w:rsidR="004C5E8C">
        <w:t>November 2023</w:t>
      </w:r>
    </w:fldSimple>
    <w:r w:rsidR="0029020B">
      <w:tab/>
    </w:r>
    <w:r w:rsidR="0029020B">
      <w:tab/>
    </w:r>
    <w:fldSimple w:instr=" TITLE  \* MERGEFORMAT ">
      <w:r w:rsidR="004C5E8C">
        <w:t>doc.: IEEE 802.11-23/</w:t>
      </w:r>
      <w:r w:rsidR="009F32AF">
        <w:t>2057</w:t>
      </w:r>
      <w:r w:rsidR="004C5E8C">
        <w:t>r</w:t>
      </w:r>
      <w:r w:rsidR="009E3C44">
        <w:t>1</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E8C"/>
    <w:rsid w:val="00032D59"/>
    <w:rsid w:val="00033459"/>
    <w:rsid w:val="00042805"/>
    <w:rsid w:val="0004615E"/>
    <w:rsid w:val="0007661D"/>
    <w:rsid w:val="0008553D"/>
    <w:rsid w:val="0009402C"/>
    <w:rsid w:val="000B2138"/>
    <w:rsid w:val="000E19E5"/>
    <w:rsid w:val="000E3697"/>
    <w:rsid w:val="0012165A"/>
    <w:rsid w:val="001455EC"/>
    <w:rsid w:val="0014576A"/>
    <w:rsid w:val="00163D53"/>
    <w:rsid w:val="00185E64"/>
    <w:rsid w:val="001938EC"/>
    <w:rsid w:val="00197B64"/>
    <w:rsid w:val="001A7F94"/>
    <w:rsid w:val="001C5493"/>
    <w:rsid w:val="001C6B2B"/>
    <w:rsid w:val="001D723B"/>
    <w:rsid w:val="002025B6"/>
    <w:rsid w:val="00246AEF"/>
    <w:rsid w:val="00252447"/>
    <w:rsid w:val="00254CB5"/>
    <w:rsid w:val="00255881"/>
    <w:rsid w:val="00255A70"/>
    <w:rsid w:val="0029020B"/>
    <w:rsid w:val="002B1364"/>
    <w:rsid w:val="002D44BE"/>
    <w:rsid w:val="003103F4"/>
    <w:rsid w:val="00354CCB"/>
    <w:rsid w:val="00373133"/>
    <w:rsid w:val="003749F4"/>
    <w:rsid w:val="003810BC"/>
    <w:rsid w:val="00384193"/>
    <w:rsid w:val="00394DB3"/>
    <w:rsid w:val="003C5FE8"/>
    <w:rsid w:val="003E6826"/>
    <w:rsid w:val="00442037"/>
    <w:rsid w:val="0046288A"/>
    <w:rsid w:val="00475864"/>
    <w:rsid w:val="00491585"/>
    <w:rsid w:val="004B064B"/>
    <w:rsid w:val="004B3AFE"/>
    <w:rsid w:val="004C5E8C"/>
    <w:rsid w:val="00534CCE"/>
    <w:rsid w:val="00546483"/>
    <w:rsid w:val="005A0EF9"/>
    <w:rsid w:val="005C25BA"/>
    <w:rsid w:val="005C5C9D"/>
    <w:rsid w:val="0062440B"/>
    <w:rsid w:val="00625ED5"/>
    <w:rsid w:val="00630038"/>
    <w:rsid w:val="00637E01"/>
    <w:rsid w:val="006C0041"/>
    <w:rsid w:val="006C0727"/>
    <w:rsid w:val="006C22AF"/>
    <w:rsid w:val="006E145F"/>
    <w:rsid w:val="00737FA0"/>
    <w:rsid w:val="00770572"/>
    <w:rsid w:val="007B39CD"/>
    <w:rsid w:val="007E49EF"/>
    <w:rsid w:val="00846C21"/>
    <w:rsid w:val="008649F1"/>
    <w:rsid w:val="00867F53"/>
    <w:rsid w:val="00874417"/>
    <w:rsid w:val="008862F2"/>
    <w:rsid w:val="008C268B"/>
    <w:rsid w:val="008D7A6C"/>
    <w:rsid w:val="008E28D5"/>
    <w:rsid w:val="009160BC"/>
    <w:rsid w:val="009445D3"/>
    <w:rsid w:val="00955DAF"/>
    <w:rsid w:val="00972598"/>
    <w:rsid w:val="00985682"/>
    <w:rsid w:val="009A5F0F"/>
    <w:rsid w:val="009C2DC0"/>
    <w:rsid w:val="009E3C44"/>
    <w:rsid w:val="009E5F9C"/>
    <w:rsid w:val="009E6428"/>
    <w:rsid w:val="009F2FBC"/>
    <w:rsid w:val="009F32AF"/>
    <w:rsid w:val="009F522B"/>
    <w:rsid w:val="00A17C14"/>
    <w:rsid w:val="00A276CC"/>
    <w:rsid w:val="00A46385"/>
    <w:rsid w:val="00A660ED"/>
    <w:rsid w:val="00AA427C"/>
    <w:rsid w:val="00AD647A"/>
    <w:rsid w:val="00AE1138"/>
    <w:rsid w:val="00B404A2"/>
    <w:rsid w:val="00B8313E"/>
    <w:rsid w:val="00BD362B"/>
    <w:rsid w:val="00BE5698"/>
    <w:rsid w:val="00BE68C2"/>
    <w:rsid w:val="00C05547"/>
    <w:rsid w:val="00C2508F"/>
    <w:rsid w:val="00CA09B2"/>
    <w:rsid w:val="00CE3209"/>
    <w:rsid w:val="00CE697F"/>
    <w:rsid w:val="00D23BBA"/>
    <w:rsid w:val="00D23D9D"/>
    <w:rsid w:val="00D31BC0"/>
    <w:rsid w:val="00D41D94"/>
    <w:rsid w:val="00D67AAC"/>
    <w:rsid w:val="00D740F8"/>
    <w:rsid w:val="00DA73DA"/>
    <w:rsid w:val="00DB41DA"/>
    <w:rsid w:val="00DC5A7B"/>
    <w:rsid w:val="00DD0491"/>
    <w:rsid w:val="00E15F56"/>
    <w:rsid w:val="00E478BA"/>
    <w:rsid w:val="00E56AF1"/>
    <w:rsid w:val="00E601F0"/>
    <w:rsid w:val="00E939F7"/>
    <w:rsid w:val="00EA6DA2"/>
    <w:rsid w:val="00EB3572"/>
    <w:rsid w:val="00EC1A67"/>
    <w:rsid w:val="00EC3E1B"/>
    <w:rsid w:val="00EF2024"/>
    <w:rsid w:val="00F10435"/>
    <w:rsid w:val="00F351BE"/>
    <w:rsid w:val="00F6483A"/>
    <w:rsid w:val="00F64AD3"/>
    <w:rsid w:val="00FA242D"/>
    <w:rsid w:val="00FA42FF"/>
    <w:rsid w:val="00FD19F9"/>
    <w:rsid w:val="00FF0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C24A37"/>
  <w15:chartTrackingRefBased/>
  <w15:docId w15:val="{F9528ED3-9008-45E8-8E0C-71D706F53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basedOn w:val="DefaultParagraphFont"/>
    <w:uiPriority w:val="99"/>
    <w:semiHidden/>
    <w:unhideWhenUsed/>
    <w:rsid w:val="00E15F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40647">
      <w:bodyDiv w:val="1"/>
      <w:marLeft w:val="0"/>
      <w:marRight w:val="0"/>
      <w:marTop w:val="0"/>
      <w:marBottom w:val="0"/>
      <w:divBdr>
        <w:top w:val="none" w:sz="0" w:space="0" w:color="auto"/>
        <w:left w:val="none" w:sz="0" w:space="0" w:color="auto"/>
        <w:bottom w:val="none" w:sz="0" w:space="0" w:color="auto"/>
        <w:right w:val="none" w:sz="0" w:space="0" w:color="auto"/>
      </w:divBdr>
    </w:div>
    <w:div w:id="132843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ntor.ieee.org/802.11/dcn/21/11-23-2057-01-00bf-LB276-Comment-Resolutions-for-CID3155.doc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rezar\OneDrive%20-%20Qualcomm\Documents\Standard%20Fil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Template>
  <TotalTime>5292</TotalTime>
  <Pages>3</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doc.: IEEE 802.11-232/xxxxr0</vt:lpstr>
    </vt:vector>
  </TitlesOfParts>
  <Company>Some Company</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802.11-232/2057r0</dc:title>
  <dc:subject>Submission</dc:subject>
  <dc:creator>Ali Raissinia</dc:creator>
  <cp:keywords>November 2023</cp:keywords>
  <dc:description>Ali Raissinia, Qualcomm Inc.</dc:description>
  <cp:lastModifiedBy>Ali Raissinia</cp:lastModifiedBy>
  <cp:revision>117</cp:revision>
  <cp:lastPrinted>1900-01-01T10:00:00Z</cp:lastPrinted>
  <dcterms:created xsi:type="dcterms:W3CDTF">2023-11-06T21:36:00Z</dcterms:created>
  <dcterms:modified xsi:type="dcterms:W3CDTF">2023-11-14T22:17:00Z</dcterms:modified>
</cp:coreProperties>
</file>