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94440F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>comments on initial SA ballot on D4.0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4440F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440F">
              <w:rPr>
                <w:b w:val="0"/>
                <w:sz w:val="24"/>
                <w:szCs w:val="24"/>
              </w:rPr>
              <w:t>10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</w:t>
            </w:r>
            <w:r w:rsidR="0094440F">
              <w:rPr>
                <w:b w:val="0"/>
                <w:sz w:val="24"/>
                <w:szCs w:val="24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D97614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B4568B">
        <w:rPr>
          <w:rFonts w:ascii="Times New Roman" w:hAnsi="Times New Roman"/>
          <w:b w:val="0"/>
          <w:i w:val="0"/>
          <w:sz w:val="24"/>
          <w:szCs w:val="24"/>
        </w:rPr>
        <w:t>12</w:t>
      </w:r>
      <w:bookmarkStart w:id="0" w:name="_GoBack"/>
      <w:bookmarkEnd w:id="0"/>
      <w:r w:rsidR="006E1E7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66EC6" w:rsidRDefault="00AD3ADC" w:rsidP="00562043">
      <w:pPr>
        <w:rPr>
          <w:sz w:val="24"/>
          <w:szCs w:val="24"/>
        </w:rPr>
      </w:pPr>
      <w:r>
        <w:rPr>
          <w:sz w:val="24"/>
          <w:szCs w:val="24"/>
        </w:rPr>
        <w:t>6287</w:t>
      </w:r>
      <w:r w:rsidR="007D6A48">
        <w:rPr>
          <w:sz w:val="24"/>
          <w:szCs w:val="24"/>
        </w:rPr>
        <w:t>, 6274</w:t>
      </w:r>
      <w:r w:rsidR="00824DE9">
        <w:rPr>
          <w:sz w:val="24"/>
          <w:szCs w:val="24"/>
        </w:rPr>
        <w:t>, 6321</w:t>
      </w:r>
      <w:r w:rsidR="006101C3">
        <w:rPr>
          <w:sz w:val="24"/>
          <w:szCs w:val="24"/>
        </w:rPr>
        <w:t>, 6589</w:t>
      </w:r>
      <w:r w:rsidR="00CE40C4">
        <w:rPr>
          <w:sz w:val="24"/>
          <w:szCs w:val="24"/>
        </w:rPr>
        <w:t>, 6324</w:t>
      </w:r>
      <w:r w:rsidR="00F63463">
        <w:rPr>
          <w:sz w:val="24"/>
          <w:szCs w:val="24"/>
        </w:rPr>
        <w:t>, 6309</w:t>
      </w:r>
      <w:r w:rsidR="00FD40BA">
        <w:rPr>
          <w:sz w:val="24"/>
          <w:szCs w:val="24"/>
        </w:rPr>
        <w:t>, 6307</w:t>
      </w:r>
      <w:r w:rsidR="00354248">
        <w:rPr>
          <w:sz w:val="24"/>
          <w:szCs w:val="24"/>
        </w:rPr>
        <w:t>, 6302</w:t>
      </w:r>
      <w:r w:rsidR="00EE6D81">
        <w:rPr>
          <w:sz w:val="24"/>
          <w:szCs w:val="24"/>
        </w:rPr>
        <w:t>, 6297</w:t>
      </w:r>
      <w:r w:rsidR="006351AF">
        <w:rPr>
          <w:sz w:val="24"/>
          <w:szCs w:val="24"/>
        </w:rPr>
        <w:t>, 6294</w:t>
      </w:r>
      <w:r w:rsidR="001651AE">
        <w:rPr>
          <w:sz w:val="24"/>
          <w:szCs w:val="24"/>
        </w:rPr>
        <w:t>, 6319</w:t>
      </w:r>
      <w:r w:rsidR="0076339C">
        <w:rPr>
          <w:sz w:val="24"/>
          <w:szCs w:val="24"/>
        </w:rPr>
        <w:t>, 6162</w:t>
      </w:r>
      <w:r w:rsidR="00567A7D">
        <w:rPr>
          <w:sz w:val="24"/>
          <w:szCs w:val="24"/>
        </w:rPr>
        <w:t>.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30D14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F1A74" w:rsidRPr="001E491B" w:rsidTr="00B93441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74" w:rsidRPr="001E491B" w:rsidRDefault="00CF1A74" w:rsidP="00B93441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06B79" w:rsidRPr="001E491B" w:rsidTr="00444C9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06B79" w:rsidRPr="001E491B" w:rsidRDefault="00AD3ADC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6287</w:t>
            </w:r>
          </w:p>
        </w:tc>
        <w:tc>
          <w:tcPr>
            <w:tcW w:w="686" w:type="pct"/>
            <w:shd w:val="clear" w:color="auto" w:fill="auto"/>
          </w:tcPr>
          <w:p w:rsidR="00606B79" w:rsidRPr="001E491B" w:rsidRDefault="00AD3ADC" w:rsidP="00444C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2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06B79" w:rsidRPr="001E491B" w:rsidRDefault="00606B79" w:rsidP="00444C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06B79" w:rsidRPr="001E491B" w:rsidRDefault="00AD3ADC" w:rsidP="00606B79">
            <w:pPr>
              <w:rPr>
                <w:sz w:val="24"/>
                <w:szCs w:val="24"/>
                <w:lang w:val="en-US"/>
              </w:rPr>
            </w:pPr>
            <w:r w:rsidRPr="00AD3ADC">
              <w:rPr>
                <w:sz w:val="24"/>
                <w:szCs w:val="24"/>
                <w:lang w:val="en-US"/>
              </w:rPr>
              <w:t>"wake-up" should be "wakeup"</w:t>
            </w:r>
          </w:p>
        </w:tc>
        <w:tc>
          <w:tcPr>
            <w:tcW w:w="1745" w:type="pct"/>
            <w:shd w:val="clear" w:color="auto" w:fill="auto"/>
          </w:tcPr>
          <w:p w:rsidR="00606B79" w:rsidRPr="001E491B" w:rsidRDefault="00AD3ADC" w:rsidP="00444C92">
            <w:pPr>
              <w:rPr>
                <w:sz w:val="24"/>
                <w:szCs w:val="24"/>
                <w:lang w:val="en-US"/>
              </w:rPr>
            </w:pPr>
            <w:r w:rsidRPr="00AD3ADC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CF1A74" w:rsidRDefault="00CF1A74" w:rsidP="00CF1A74">
      <w:pPr>
        <w:rPr>
          <w:sz w:val="24"/>
          <w:szCs w:val="24"/>
        </w:rPr>
      </w:pPr>
    </w:p>
    <w:p w:rsidR="00CF1A74" w:rsidRDefault="00CF1A74" w:rsidP="00CF1A7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A5745" w:rsidRDefault="00C54CC6" w:rsidP="00606B79">
      <w:pPr>
        <w:jc w:val="both"/>
        <w:rPr>
          <w:sz w:val="24"/>
          <w:szCs w:val="24"/>
        </w:rPr>
      </w:pPr>
      <w:r>
        <w:rPr>
          <w:sz w:val="24"/>
          <w:szCs w:val="24"/>
        </w:rPr>
        <w:t>I searched all the instances of “wake-up” in clause 9 and the location that the commenter may refer to is 1314.63 as follows:</w:t>
      </w:r>
    </w:p>
    <w:p w:rsidR="00C54CC6" w:rsidRDefault="00C54CC6" w:rsidP="00606B79">
      <w:pPr>
        <w:jc w:val="both"/>
        <w:rPr>
          <w:sz w:val="24"/>
          <w:szCs w:val="24"/>
        </w:rPr>
      </w:pPr>
    </w:p>
    <w:p w:rsidR="00AD3ADC" w:rsidRPr="00606B79" w:rsidRDefault="00AD3ADC" w:rsidP="00606B79">
      <w:pPr>
        <w:jc w:val="both"/>
        <w:rPr>
          <w:sz w:val="24"/>
          <w:szCs w:val="24"/>
        </w:rPr>
      </w:pPr>
      <w:r w:rsidRPr="00AD3ADC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566285" cy="816610"/>
            <wp:effectExtent l="0" t="0" r="571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CD" w:rsidRDefault="00DE66CD" w:rsidP="00A37F0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DE66CD" w:rsidRDefault="00DE66CD" w:rsidP="00DE66CD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CA5745">
        <w:rPr>
          <w:b/>
          <w:i/>
          <w:sz w:val="24"/>
          <w:szCs w:val="24"/>
        </w:rPr>
        <w:t xml:space="preserve"> </w:t>
      </w:r>
      <w:r w:rsidR="00AD3ADC">
        <w:rPr>
          <w:b/>
          <w:i/>
          <w:sz w:val="24"/>
          <w:szCs w:val="24"/>
        </w:rPr>
        <w:t>6287</w:t>
      </w:r>
      <w:r w:rsidRPr="005F649A">
        <w:rPr>
          <w:b/>
          <w:i/>
          <w:sz w:val="24"/>
          <w:szCs w:val="24"/>
        </w:rPr>
        <w:t>:</w:t>
      </w:r>
    </w:p>
    <w:p w:rsidR="00FD6496" w:rsidRDefault="007D0EBB">
      <w:pPr>
        <w:rPr>
          <w:sz w:val="24"/>
          <w:szCs w:val="24"/>
        </w:rPr>
      </w:pPr>
      <w:r>
        <w:rPr>
          <w:sz w:val="24"/>
          <w:szCs w:val="24"/>
        </w:rPr>
        <w:t>Revised</w:t>
      </w:r>
    </w:p>
    <w:p w:rsidR="00C54CC6" w:rsidRDefault="00C54CC6">
      <w:pPr>
        <w:rPr>
          <w:sz w:val="24"/>
          <w:szCs w:val="24"/>
        </w:rPr>
      </w:pPr>
    </w:p>
    <w:p w:rsidR="00C54CC6" w:rsidRDefault="00C54CC6">
      <w:pPr>
        <w:rPr>
          <w:sz w:val="24"/>
          <w:szCs w:val="24"/>
        </w:rPr>
      </w:pPr>
      <w:r>
        <w:rPr>
          <w:sz w:val="24"/>
          <w:szCs w:val="24"/>
        </w:rPr>
        <w:t>Replace “wake-up” with “wakeup” at 1314.63 in D4.0.</w:t>
      </w:r>
    </w:p>
    <w:p w:rsidR="00E01594" w:rsidRDefault="00E01594">
      <w:pPr>
        <w:rPr>
          <w:sz w:val="24"/>
          <w:szCs w:val="24"/>
        </w:rPr>
      </w:pP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7D6A48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6274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7D6A48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7D6A48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7D6A48" w:rsidP="00896A4F">
            <w:pPr>
              <w:rPr>
                <w:sz w:val="24"/>
                <w:szCs w:val="24"/>
                <w:lang w:val="en-US"/>
              </w:rPr>
            </w:pPr>
            <w:r w:rsidRPr="007D6A48">
              <w:rPr>
                <w:sz w:val="24"/>
                <w:szCs w:val="24"/>
                <w:lang w:val="en-US"/>
              </w:rPr>
              <w:t>“x shall be ignored upon reception” has other forms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7D6A48" w:rsidP="00896A4F">
            <w:pPr>
              <w:rPr>
                <w:sz w:val="24"/>
                <w:szCs w:val="24"/>
                <w:lang w:val="en-US"/>
              </w:rPr>
            </w:pPr>
            <w:r w:rsidRPr="007D6A48">
              <w:rPr>
                <w:sz w:val="24"/>
                <w:szCs w:val="24"/>
                <w:lang w:val="en-US"/>
              </w:rPr>
              <w:t>Append "(and similar expressions)"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7D6A48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174.54:</w:t>
      </w:r>
    </w:p>
    <w:p w:rsidR="007D6A48" w:rsidRPr="00606B79" w:rsidRDefault="007D6A48" w:rsidP="00A30D14">
      <w:pPr>
        <w:jc w:val="both"/>
        <w:rPr>
          <w:sz w:val="24"/>
          <w:szCs w:val="24"/>
        </w:rPr>
      </w:pPr>
      <w:r w:rsidRPr="007D6A4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255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 w:rsidR="007D6A48">
        <w:rPr>
          <w:b/>
          <w:i/>
          <w:sz w:val="24"/>
          <w:szCs w:val="24"/>
        </w:rPr>
        <w:t xml:space="preserve"> 6274</w:t>
      </w:r>
      <w:r w:rsidRPr="005F649A">
        <w:rPr>
          <w:b/>
          <w:i/>
          <w:sz w:val="24"/>
          <w:szCs w:val="24"/>
        </w:rPr>
        <w:t>:</w:t>
      </w:r>
    </w:p>
    <w:p w:rsidR="00A30D14" w:rsidRDefault="007D6A48" w:rsidP="00A30D14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 w:rsidR="00AD7C3A">
        <w:rPr>
          <w:sz w:val="24"/>
          <w:szCs w:val="24"/>
        </w:rPr>
        <w:t>.</w:t>
      </w: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824DE9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6321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824DE9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23.4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824DE9" w:rsidP="00896A4F">
            <w:pPr>
              <w:rPr>
                <w:sz w:val="24"/>
                <w:szCs w:val="24"/>
                <w:lang w:val="en-US"/>
              </w:rPr>
            </w:pPr>
            <w:r w:rsidRPr="00824DE9">
              <w:rPr>
                <w:sz w:val="24"/>
                <w:szCs w:val="24"/>
                <w:lang w:val="en-US"/>
              </w:rPr>
              <w:t>"PLME_SAP sublayer" should be space not underscore (also in 27.4.1 and 28.12.1), and "PMLE" should be "PLME"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824DE9" w:rsidP="00896A4F">
            <w:pPr>
              <w:rPr>
                <w:sz w:val="24"/>
                <w:szCs w:val="24"/>
                <w:lang w:val="en-US"/>
              </w:rPr>
            </w:pPr>
            <w:r w:rsidRPr="00824DE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Pr="00606B79" w:rsidRDefault="00ED174D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824DE9">
        <w:rPr>
          <w:b/>
          <w:i/>
          <w:sz w:val="24"/>
          <w:szCs w:val="24"/>
        </w:rPr>
        <w:t>6321</w:t>
      </w:r>
      <w:r w:rsidRPr="005F649A">
        <w:rPr>
          <w:b/>
          <w:i/>
          <w:sz w:val="24"/>
          <w:szCs w:val="24"/>
        </w:rPr>
        <w:t>:</w:t>
      </w:r>
    </w:p>
    <w:p w:rsidR="00A30D14" w:rsidRDefault="006F760F" w:rsidP="00A30D1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6F760F" w:rsidRDefault="006F760F" w:rsidP="00A30D14">
      <w:pPr>
        <w:rPr>
          <w:sz w:val="24"/>
          <w:szCs w:val="24"/>
        </w:rPr>
      </w:pPr>
    </w:p>
    <w:p w:rsidR="00123431" w:rsidRDefault="006F760F">
      <w:pPr>
        <w:rPr>
          <w:sz w:val="24"/>
          <w:szCs w:val="24"/>
        </w:rPr>
      </w:pPr>
      <w:r>
        <w:rPr>
          <w:sz w:val="24"/>
          <w:szCs w:val="24"/>
        </w:rPr>
        <w:t>Note to Editors:</w:t>
      </w:r>
    </w:p>
    <w:p w:rsidR="00456A99" w:rsidRDefault="00123431">
      <w:pPr>
        <w:rPr>
          <w:sz w:val="24"/>
          <w:szCs w:val="24"/>
        </w:rPr>
      </w:pPr>
      <w:r>
        <w:rPr>
          <w:sz w:val="24"/>
          <w:szCs w:val="24"/>
        </w:rPr>
        <w:t xml:space="preserve">Replace “PLME_SAP” with “PMLE SAP” at 3708.3, </w:t>
      </w:r>
      <w:r w:rsidR="00456A99">
        <w:rPr>
          <w:sz w:val="24"/>
          <w:szCs w:val="24"/>
        </w:rPr>
        <w:t>4207.3, 4559.56.</w:t>
      </w:r>
    </w:p>
    <w:p w:rsidR="00A30D14" w:rsidRDefault="00456A99">
      <w:pPr>
        <w:rPr>
          <w:sz w:val="24"/>
          <w:szCs w:val="24"/>
        </w:rPr>
      </w:pPr>
      <w:r>
        <w:rPr>
          <w:sz w:val="24"/>
          <w:szCs w:val="24"/>
        </w:rPr>
        <w:t xml:space="preserve">Replace “PMLE” with “PLME” at </w:t>
      </w:r>
      <w:r w:rsidR="006F760F">
        <w:rPr>
          <w:sz w:val="24"/>
          <w:szCs w:val="24"/>
        </w:rPr>
        <w:t>3708.1.</w:t>
      </w:r>
      <w:r w:rsidR="00A30D14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6101C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6589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6101C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25.5.2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6101C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3780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6101C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6101C3" w:rsidP="00896A4F">
            <w:pPr>
              <w:rPr>
                <w:sz w:val="24"/>
                <w:szCs w:val="24"/>
                <w:lang w:val="en-US"/>
              </w:rPr>
            </w:pPr>
            <w:r w:rsidRPr="006101C3">
              <w:rPr>
                <w:sz w:val="24"/>
                <w:szCs w:val="24"/>
                <w:lang w:val="en-US"/>
              </w:rPr>
              <w:t>Typo "1080HMz"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6101C3" w:rsidP="00896A4F">
            <w:pPr>
              <w:rPr>
                <w:sz w:val="24"/>
                <w:szCs w:val="24"/>
                <w:lang w:val="en-US"/>
              </w:rPr>
            </w:pPr>
            <w:r w:rsidRPr="006101C3">
              <w:rPr>
                <w:sz w:val="24"/>
                <w:szCs w:val="24"/>
                <w:lang w:val="en-US"/>
              </w:rPr>
              <w:t>Change to "1080MHz".  Same thing at P3793.10.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Pr="00606B79" w:rsidRDefault="008A48E2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it is a typo in both figures.  As per the editorial style guideline, it is recommended to say “1080 MHz” rather than “1080MHz”.</w:t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6101C3">
        <w:rPr>
          <w:b/>
          <w:i/>
          <w:sz w:val="24"/>
          <w:szCs w:val="24"/>
        </w:rPr>
        <w:t>6589</w:t>
      </w:r>
      <w:r w:rsidRPr="005F649A">
        <w:rPr>
          <w:b/>
          <w:i/>
          <w:sz w:val="24"/>
          <w:szCs w:val="24"/>
        </w:rPr>
        <w:t>:</w:t>
      </w:r>
    </w:p>
    <w:p w:rsidR="00A30D14" w:rsidRDefault="00460BC8" w:rsidP="00A30D1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460BC8" w:rsidRDefault="00460BC8" w:rsidP="00A30D14">
      <w:pPr>
        <w:rPr>
          <w:sz w:val="24"/>
          <w:szCs w:val="24"/>
        </w:rPr>
      </w:pPr>
    </w:p>
    <w:p w:rsidR="00460BC8" w:rsidRDefault="00460BC8" w:rsidP="00A30D14">
      <w:pPr>
        <w:rPr>
          <w:sz w:val="24"/>
          <w:szCs w:val="24"/>
        </w:rPr>
      </w:pPr>
      <w:r>
        <w:rPr>
          <w:sz w:val="24"/>
          <w:szCs w:val="24"/>
        </w:rPr>
        <w:t>Replace “1080HMz” with “1080 MHz” at 3780.56 and 3793.10 in D4.0.</w:t>
      </w:r>
    </w:p>
    <w:p w:rsidR="00123431" w:rsidRDefault="00123431" w:rsidP="00A30D14">
      <w:pPr>
        <w:rPr>
          <w:sz w:val="24"/>
          <w:szCs w:val="24"/>
        </w:rPr>
      </w:pPr>
    </w:p>
    <w:p w:rsidR="00123431" w:rsidRDefault="00123431" w:rsidP="00A30D14">
      <w:pPr>
        <w:rPr>
          <w:sz w:val="24"/>
          <w:szCs w:val="24"/>
        </w:rPr>
      </w:pP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CE40C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6324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CE40C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27.3.10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CE40C4" w:rsidP="00896A4F">
            <w:pPr>
              <w:rPr>
                <w:sz w:val="24"/>
                <w:szCs w:val="24"/>
                <w:lang w:val="en-US"/>
              </w:rPr>
            </w:pPr>
            <w:r w:rsidRPr="00CE40C4">
              <w:rPr>
                <w:sz w:val="24"/>
                <w:szCs w:val="24"/>
                <w:lang w:val="en-US"/>
              </w:rPr>
              <w:t>"the subcarriers on which the signal is transmitted in each 80 MHz bandwidth is identical to an 80 MHz HE PPDU transmission" (2x) -- subject/verb number disagreement; also subcarriers can't equal transmissions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CE40C4" w:rsidP="00896A4F">
            <w:pPr>
              <w:rPr>
                <w:sz w:val="24"/>
                <w:szCs w:val="24"/>
                <w:lang w:val="en-US"/>
              </w:rPr>
            </w:pPr>
            <w:r w:rsidRPr="00CE40C4">
              <w:rPr>
                <w:sz w:val="24"/>
                <w:szCs w:val="24"/>
                <w:lang w:val="en-US"/>
              </w:rPr>
              <w:t>Change to "the subcarriers on which the signal is transmitted in each 80 MHz bandwidth are identical to those in an 80 MHz HE PPDU transmission" (2x)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AD7C3A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4070.45 and 4070.51:</w:t>
      </w:r>
    </w:p>
    <w:p w:rsidR="00AD7C3A" w:rsidRPr="00606B79" w:rsidRDefault="00AD7C3A" w:rsidP="00A30D14">
      <w:pPr>
        <w:jc w:val="both"/>
        <w:rPr>
          <w:sz w:val="24"/>
          <w:szCs w:val="24"/>
        </w:rPr>
      </w:pPr>
      <w:r w:rsidRPr="00AD7C3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460071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CE40C4">
        <w:rPr>
          <w:b/>
          <w:i/>
          <w:sz w:val="24"/>
          <w:szCs w:val="24"/>
        </w:rPr>
        <w:t>6324</w:t>
      </w:r>
      <w:r w:rsidRPr="005F649A">
        <w:rPr>
          <w:b/>
          <w:i/>
          <w:sz w:val="24"/>
          <w:szCs w:val="24"/>
        </w:rPr>
        <w:t>:</w:t>
      </w:r>
    </w:p>
    <w:p w:rsidR="00A30D14" w:rsidRDefault="001902B7" w:rsidP="00A30D1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F6346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6309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F6346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11.10.9.1.1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F63463" w:rsidP="00896A4F">
            <w:pPr>
              <w:rPr>
                <w:sz w:val="24"/>
                <w:szCs w:val="24"/>
                <w:lang w:val="en-US"/>
              </w:rPr>
            </w:pPr>
            <w:r w:rsidRPr="00F63463">
              <w:rPr>
                <w:sz w:val="24"/>
                <w:szCs w:val="24"/>
                <w:lang w:val="en-US"/>
              </w:rPr>
              <w:t>"Measurement Mode in the measurement request" is missing "field" after "Mode"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F63463" w:rsidP="00896A4F">
            <w:pPr>
              <w:rPr>
                <w:sz w:val="24"/>
                <w:szCs w:val="24"/>
                <w:lang w:val="en-US"/>
              </w:rPr>
            </w:pPr>
            <w:r w:rsidRPr="00F63463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F63463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2514.46:</w:t>
      </w:r>
    </w:p>
    <w:p w:rsidR="00F63463" w:rsidRDefault="00F63463" w:rsidP="00A30D14">
      <w:pPr>
        <w:jc w:val="both"/>
        <w:rPr>
          <w:sz w:val="24"/>
          <w:szCs w:val="24"/>
        </w:rPr>
      </w:pPr>
      <w:r w:rsidRPr="00F6346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00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7A107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At 2514.60:</w:t>
      </w:r>
    </w:p>
    <w:p w:rsidR="00183EDF" w:rsidRDefault="00183EDF" w:rsidP="00A30D14">
      <w:pPr>
        <w:jc w:val="both"/>
        <w:rPr>
          <w:sz w:val="24"/>
          <w:szCs w:val="24"/>
        </w:rPr>
      </w:pPr>
      <w:r w:rsidRPr="00183ED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0281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7A107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At 2515.1:</w:t>
      </w:r>
    </w:p>
    <w:p w:rsidR="00183EDF" w:rsidRPr="00606B79" w:rsidRDefault="00183EDF" w:rsidP="00A30D14">
      <w:pPr>
        <w:jc w:val="both"/>
        <w:rPr>
          <w:sz w:val="24"/>
          <w:szCs w:val="24"/>
        </w:rPr>
      </w:pPr>
      <w:r w:rsidRPr="00183ED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26503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2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7A1077">
      <w:pPr>
        <w:spacing w:before="120"/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2515.24:</w:t>
      </w:r>
    </w:p>
    <w:p w:rsidR="00183EDF" w:rsidRDefault="00183EDF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83EDF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69359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9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7A1077">
      <w:pPr>
        <w:spacing w:before="120"/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2515.30:</w:t>
      </w:r>
    </w:p>
    <w:p w:rsidR="00183EDF" w:rsidRDefault="00183EDF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83EDF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1577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7A1077">
      <w:pPr>
        <w:spacing w:before="120"/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2516.24:</w:t>
      </w:r>
    </w:p>
    <w:p w:rsidR="00183EDF" w:rsidRDefault="00183EDF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83EDF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45184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89" w:rsidRDefault="00381E89" w:rsidP="007A1077">
      <w:pPr>
        <w:spacing w:before="120"/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2516.40:</w:t>
      </w:r>
    </w:p>
    <w:p w:rsidR="00381E89" w:rsidRDefault="00381E89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381E89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2020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F63463">
        <w:rPr>
          <w:b/>
          <w:i/>
          <w:sz w:val="24"/>
          <w:szCs w:val="24"/>
        </w:rPr>
        <w:t>6309</w:t>
      </w:r>
      <w:r w:rsidRPr="005F649A">
        <w:rPr>
          <w:b/>
          <w:i/>
          <w:sz w:val="24"/>
          <w:szCs w:val="24"/>
        </w:rPr>
        <w:t>:</w:t>
      </w:r>
    </w:p>
    <w:p w:rsidR="00A30D14" w:rsidRDefault="00072517" w:rsidP="00A30D1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7A1077" w:rsidRDefault="007A1077" w:rsidP="00A30D14">
      <w:pPr>
        <w:rPr>
          <w:sz w:val="24"/>
          <w:szCs w:val="24"/>
        </w:rPr>
      </w:pPr>
    </w:p>
    <w:p w:rsidR="00072517" w:rsidRDefault="00072517" w:rsidP="00A30D14">
      <w:pPr>
        <w:rPr>
          <w:sz w:val="24"/>
          <w:szCs w:val="24"/>
        </w:rPr>
      </w:pPr>
      <w:r>
        <w:rPr>
          <w:sz w:val="24"/>
          <w:szCs w:val="24"/>
        </w:rPr>
        <w:t>Replace “Measurement Mode” with “Measurement Mode field” at 2514.46, 2514.60, 2515.1, 2515.30, 2516.24, 2516.40 in D4.0.</w:t>
      </w:r>
    </w:p>
    <w:p w:rsidR="007A1077" w:rsidRDefault="007A1077" w:rsidP="00072517">
      <w:pPr>
        <w:rPr>
          <w:sz w:val="24"/>
          <w:szCs w:val="24"/>
        </w:rPr>
      </w:pPr>
    </w:p>
    <w:p w:rsidR="007A1077" w:rsidRDefault="00072517" w:rsidP="00072517">
      <w:pPr>
        <w:rPr>
          <w:sz w:val="24"/>
          <w:szCs w:val="24"/>
        </w:rPr>
      </w:pPr>
      <w:r>
        <w:rPr>
          <w:sz w:val="24"/>
          <w:szCs w:val="24"/>
        </w:rPr>
        <w:t>Replace “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easurement </w:t>
      </w:r>
      <w:r>
        <w:rPr>
          <w:sz w:val="24"/>
          <w:szCs w:val="24"/>
        </w:rPr>
        <w:t>m</w:t>
      </w:r>
      <w:r>
        <w:rPr>
          <w:sz w:val="24"/>
          <w:szCs w:val="24"/>
        </w:rPr>
        <w:t>ode” with “Measurement Mode field” at 251</w:t>
      </w:r>
      <w:r>
        <w:rPr>
          <w:sz w:val="24"/>
          <w:szCs w:val="24"/>
        </w:rPr>
        <w:t>5.24</w:t>
      </w:r>
      <w:r>
        <w:rPr>
          <w:sz w:val="24"/>
          <w:szCs w:val="24"/>
        </w:rPr>
        <w:t xml:space="preserve"> in D4.0.</w:t>
      </w:r>
    </w:p>
    <w:p w:rsidR="007A1077" w:rsidRDefault="007A10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FD40BA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6307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FD40BA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11.45.5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FD40BA" w:rsidP="00896A4F">
            <w:pPr>
              <w:rPr>
                <w:sz w:val="24"/>
                <w:szCs w:val="24"/>
                <w:lang w:val="en-US"/>
              </w:rPr>
            </w:pPr>
            <w:r w:rsidRPr="00FD40BA">
              <w:rPr>
                <w:sz w:val="24"/>
                <w:szCs w:val="24"/>
                <w:lang w:val="en-US"/>
              </w:rPr>
              <w:t>"the FILS User Priority B0, B1, and B2" missing "field" before "B0".  Ditto "the FILS User Priority B0" later on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FD40BA" w:rsidP="00896A4F">
            <w:pPr>
              <w:rPr>
                <w:sz w:val="24"/>
                <w:szCs w:val="24"/>
                <w:lang w:val="en-US"/>
              </w:rPr>
            </w:pPr>
            <w:r w:rsidRPr="00FD40BA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40BA" w:rsidRDefault="00FD40BA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2770.34:</w:t>
      </w:r>
    </w:p>
    <w:p w:rsidR="00FD40BA" w:rsidRDefault="00FD40BA" w:rsidP="00A30D14">
      <w:pPr>
        <w:jc w:val="both"/>
        <w:rPr>
          <w:sz w:val="24"/>
          <w:szCs w:val="24"/>
        </w:rPr>
      </w:pPr>
      <w:r w:rsidRPr="00FD40B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94657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BA" w:rsidRDefault="00FD40BA" w:rsidP="00A30D14">
      <w:pPr>
        <w:jc w:val="both"/>
        <w:rPr>
          <w:sz w:val="24"/>
          <w:szCs w:val="24"/>
        </w:rPr>
      </w:pPr>
    </w:p>
    <w:p w:rsidR="00FD40BA" w:rsidRDefault="00FD40BA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2770.62, 2770.63, and 2770.64:</w:t>
      </w:r>
    </w:p>
    <w:p w:rsidR="00FD40BA" w:rsidRDefault="00FD40BA" w:rsidP="00A30D14">
      <w:pPr>
        <w:jc w:val="both"/>
        <w:rPr>
          <w:sz w:val="24"/>
          <w:szCs w:val="24"/>
        </w:rPr>
      </w:pPr>
      <w:r w:rsidRPr="00FD40B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84763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FD40BA">
        <w:rPr>
          <w:b/>
          <w:i/>
          <w:sz w:val="24"/>
          <w:szCs w:val="24"/>
        </w:rPr>
        <w:t>6307</w:t>
      </w:r>
      <w:r w:rsidRPr="005F649A">
        <w:rPr>
          <w:b/>
          <w:i/>
          <w:sz w:val="24"/>
          <w:szCs w:val="24"/>
        </w:rPr>
        <w:t>:</w:t>
      </w:r>
    </w:p>
    <w:p w:rsidR="00A30D14" w:rsidRDefault="00FD40BA" w:rsidP="00A30D1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FD40BA" w:rsidRDefault="00FD40BA" w:rsidP="00A30D14">
      <w:pPr>
        <w:rPr>
          <w:sz w:val="24"/>
          <w:szCs w:val="24"/>
        </w:rPr>
      </w:pPr>
    </w:p>
    <w:p w:rsidR="00FD40BA" w:rsidRDefault="00FD40BA" w:rsidP="00A30D14">
      <w:pPr>
        <w:rPr>
          <w:sz w:val="24"/>
          <w:szCs w:val="24"/>
        </w:rPr>
      </w:pPr>
      <w:r>
        <w:rPr>
          <w:sz w:val="24"/>
          <w:szCs w:val="24"/>
        </w:rPr>
        <w:t>Replace “the FILS User Priority” with “the FILS User Priority field” at 2770.34, 2770.62, 2770.63, and 2770.64 in D4.0.</w:t>
      </w: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354248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6302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354248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12.7.8.4.1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354248" w:rsidP="00896A4F">
            <w:pPr>
              <w:rPr>
                <w:sz w:val="24"/>
                <w:szCs w:val="24"/>
                <w:lang w:val="en-US"/>
              </w:rPr>
            </w:pPr>
            <w:r w:rsidRPr="00354248">
              <w:rPr>
                <w:sz w:val="24"/>
                <w:szCs w:val="24"/>
                <w:lang w:val="en-US"/>
              </w:rPr>
              <w:t>"in the TDLS Setup Request, TDLS Setup Response, and TDLS Setup Confirm" missing +frames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354248" w:rsidP="00896A4F">
            <w:pPr>
              <w:rPr>
                <w:sz w:val="24"/>
                <w:szCs w:val="24"/>
                <w:lang w:val="en-US"/>
              </w:rPr>
            </w:pPr>
            <w:r w:rsidRPr="00354248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354248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2937.27:</w:t>
      </w:r>
    </w:p>
    <w:p w:rsidR="00354248" w:rsidRPr="00606B79" w:rsidRDefault="00354248" w:rsidP="00A30D14">
      <w:pPr>
        <w:jc w:val="both"/>
        <w:rPr>
          <w:sz w:val="24"/>
          <w:szCs w:val="24"/>
        </w:rPr>
      </w:pPr>
      <w:r w:rsidRPr="0035424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18529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354248">
        <w:rPr>
          <w:b/>
          <w:i/>
          <w:sz w:val="24"/>
          <w:szCs w:val="24"/>
        </w:rPr>
        <w:t>6302</w:t>
      </w:r>
      <w:r w:rsidRPr="005F649A">
        <w:rPr>
          <w:b/>
          <w:i/>
          <w:sz w:val="24"/>
          <w:szCs w:val="24"/>
        </w:rPr>
        <w:t>:</w:t>
      </w:r>
    </w:p>
    <w:p w:rsidR="00A30D14" w:rsidRDefault="00A30D14" w:rsidP="00A30D14">
      <w:pPr>
        <w:rPr>
          <w:sz w:val="24"/>
          <w:szCs w:val="24"/>
        </w:rPr>
      </w:pPr>
      <w:r>
        <w:rPr>
          <w:sz w:val="24"/>
          <w:szCs w:val="24"/>
        </w:rPr>
        <w:t>TBD</w:t>
      </w: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EE6D81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6297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EE6D81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17.3.3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EE6D81" w:rsidP="00896A4F">
            <w:pPr>
              <w:rPr>
                <w:sz w:val="24"/>
                <w:szCs w:val="24"/>
                <w:lang w:val="en-US"/>
              </w:rPr>
            </w:pPr>
            <w:r w:rsidRPr="00EE6D81">
              <w:rPr>
                <w:sz w:val="24"/>
                <w:szCs w:val="24"/>
                <w:lang w:val="en-US"/>
              </w:rPr>
              <w:t>Space needed after comma in "0,0}" in Equation (17-6)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EE6D81" w:rsidP="00896A4F">
            <w:pPr>
              <w:rPr>
                <w:sz w:val="24"/>
                <w:szCs w:val="24"/>
                <w:lang w:val="en-US"/>
              </w:rPr>
            </w:pPr>
            <w:r w:rsidRPr="00EE6D81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FE2090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3187.37:</w:t>
      </w:r>
    </w:p>
    <w:p w:rsidR="00FE2090" w:rsidRDefault="00FE2090" w:rsidP="00A30D14">
      <w:pPr>
        <w:jc w:val="both"/>
        <w:rPr>
          <w:sz w:val="24"/>
          <w:szCs w:val="24"/>
        </w:rPr>
      </w:pPr>
    </w:p>
    <w:p w:rsidR="00FE2090" w:rsidRPr="00606B79" w:rsidRDefault="00FE2090" w:rsidP="00A30D14">
      <w:pPr>
        <w:jc w:val="both"/>
        <w:rPr>
          <w:sz w:val="24"/>
          <w:szCs w:val="24"/>
        </w:rPr>
      </w:pPr>
      <w:r w:rsidRPr="00FE209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9431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9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EE6D81">
        <w:rPr>
          <w:b/>
          <w:i/>
          <w:sz w:val="24"/>
          <w:szCs w:val="24"/>
        </w:rPr>
        <w:t>6297</w:t>
      </w:r>
      <w:r w:rsidRPr="005F649A">
        <w:rPr>
          <w:b/>
          <w:i/>
          <w:sz w:val="24"/>
          <w:szCs w:val="24"/>
        </w:rPr>
        <w:t>:</w:t>
      </w:r>
    </w:p>
    <w:p w:rsidR="00A30D14" w:rsidRDefault="00FE2090" w:rsidP="00A30D1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121A6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6294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121A6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12.6.18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121A6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2888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121A6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121A64" w:rsidP="00896A4F">
            <w:pPr>
              <w:rPr>
                <w:sz w:val="24"/>
                <w:szCs w:val="24"/>
                <w:lang w:val="en-US"/>
              </w:rPr>
            </w:pPr>
            <w:r w:rsidRPr="00121A64">
              <w:rPr>
                <w:sz w:val="24"/>
                <w:szCs w:val="24"/>
                <w:lang w:val="en-US"/>
              </w:rPr>
              <w:t>"Protected" should not have scare quotes for the SAP parameter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121A64" w:rsidP="00896A4F">
            <w:pPr>
              <w:rPr>
                <w:sz w:val="24"/>
                <w:szCs w:val="24"/>
                <w:lang w:val="en-US"/>
              </w:rPr>
            </w:pPr>
            <w:r w:rsidRPr="00121A64">
              <w:rPr>
                <w:sz w:val="24"/>
                <w:szCs w:val="24"/>
                <w:lang w:val="en-US"/>
              </w:rPr>
              <w:t>Remove the scare quotes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121A64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2888.12:</w:t>
      </w:r>
    </w:p>
    <w:p w:rsidR="00121A64" w:rsidRPr="00606B79" w:rsidRDefault="00121A64" w:rsidP="00A30D14">
      <w:pPr>
        <w:jc w:val="both"/>
        <w:rPr>
          <w:sz w:val="24"/>
          <w:szCs w:val="24"/>
        </w:rPr>
      </w:pPr>
      <w:r w:rsidRPr="00121A6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9271" cy="763361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7882" r="24"/>
                    <a:stretch/>
                  </pic:blipFill>
                  <pic:spPr bwMode="auto">
                    <a:xfrm>
                      <a:off x="0" y="0"/>
                      <a:ext cx="6400800" cy="76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121A64">
        <w:rPr>
          <w:b/>
          <w:i/>
          <w:sz w:val="24"/>
          <w:szCs w:val="24"/>
        </w:rPr>
        <w:t>6294</w:t>
      </w:r>
      <w:r w:rsidRPr="005F649A">
        <w:rPr>
          <w:b/>
          <w:i/>
          <w:sz w:val="24"/>
          <w:szCs w:val="24"/>
        </w:rPr>
        <w:t>:</w:t>
      </w:r>
    </w:p>
    <w:p w:rsidR="00A30D14" w:rsidRDefault="00121A64" w:rsidP="00A30D1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E01594" w:rsidRDefault="00E01594">
      <w:pPr>
        <w:rPr>
          <w:sz w:val="24"/>
          <w:szCs w:val="24"/>
        </w:rPr>
      </w:pP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078D1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078D1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078D1" w:rsidRPr="001E491B" w:rsidRDefault="001651AE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6319</w:t>
            </w:r>
          </w:p>
        </w:tc>
        <w:tc>
          <w:tcPr>
            <w:tcW w:w="686" w:type="pct"/>
            <w:shd w:val="clear" w:color="auto" w:fill="auto"/>
          </w:tcPr>
          <w:p w:rsidR="008078D1" w:rsidRPr="001E491B" w:rsidRDefault="001651AE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11.7.6</w:t>
            </w:r>
          </w:p>
        </w:tc>
        <w:tc>
          <w:tcPr>
            <w:tcW w:w="412" w:type="pct"/>
            <w:shd w:val="clear" w:color="auto" w:fill="auto"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078D1" w:rsidRPr="001E491B" w:rsidRDefault="001651AE" w:rsidP="00896A4F">
            <w:pPr>
              <w:rPr>
                <w:sz w:val="24"/>
                <w:szCs w:val="24"/>
                <w:lang w:val="en-US"/>
              </w:rPr>
            </w:pPr>
            <w:r w:rsidRPr="001651AE">
              <w:rPr>
                <w:sz w:val="24"/>
                <w:szCs w:val="24"/>
                <w:lang w:val="en-US"/>
              </w:rPr>
              <w:t>" A non-AP STA shall use a transmit power less than or equal to the minimum or the local maximum" should be "... of the local maximum"</w:t>
            </w:r>
          </w:p>
        </w:tc>
        <w:tc>
          <w:tcPr>
            <w:tcW w:w="1745" w:type="pct"/>
            <w:shd w:val="clear" w:color="auto" w:fill="auto"/>
          </w:tcPr>
          <w:p w:rsidR="008078D1" w:rsidRPr="001E491B" w:rsidRDefault="001651AE" w:rsidP="00896A4F">
            <w:pPr>
              <w:rPr>
                <w:sz w:val="24"/>
                <w:szCs w:val="24"/>
                <w:lang w:val="en-US"/>
              </w:rPr>
            </w:pPr>
            <w:r w:rsidRPr="001651A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8078D1" w:rsidRDefault="008078D1" w:rsidP="008078D1">
      <w:pPr>
        <w:rPr>
          <w:sz w:val="24"/>
          <w:szCs w:val="24"/>
        </w:rPr>
      </w:pPr>
    </w:p>
    <w:p w:rsidR="008078D1" w:rsidRDefault="008078D1" w:rsidP="008078D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078D1" w:rsidRDefault="001651AE" w:rsidP="008078D1">
      <w:pPr>
        <w:jc w:val="both"/>
        <w:rPr>
          <w:sz w:val="24"/>
          <w:szCs w:val="24"/>
        </w:rPr>
      </w:pPr>
      <w:r>
        <w:rPr>
          <w:sz w:val="24"/>
          <w:szCs w:val="24"/>
        </w:rPr>
        <w:t>At 2489.40:</w:t>
      </w:r>
    </w:p>
    <w:p w:rsidR="001651AE" w:rsidRPr="00606B79" w:rsidRDefault="001651AE" w:rsidP="008078D1">
      <w:pPr>
        <w:jc w:val="both"/>
        <w:rPr>
          <w:sz w:val="24"/>
          <w:szCs w:val="24"/>
        </w:rPr>
      </w:pPr>
      <w:r w:rsidRPr="001651A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635772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3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D1" w:rsidRDefault="008078D1" w:rsidP="008078D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8078D1" w:rsidRDefault="008078D1" w:rsidP="008078D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1651AE">
        <w:rPr>
          <w:b/>
          <w:i/>
          <w:sz w:val="24"/>
          <w:szCs w:val="24"/>
        </w:rPr>
        <w:t>6319</w:t>
      </w:r>
      <w:r w:rsidRPr="005F649A">
        <w:rPr>
          <w:b/>
          <w:i/>
          <w:sz w:val="24"/>
          <w:szCs w:val="24"/>
        </w:rPr>
        <w:t>:</w:t>
      </w:r>
    </w:p>
    <w:p w:rsidR="008078D1" w:rsidRDefault="001651AE" w:rsidP="008078D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8078D1" w:rsidRDefault="008078D1" w:rsidP="008078D1">
      <w:pPr>
        <w:rPr>
          <w:sz w:val="24"/>
          <w:szCs w:val="24"/>
        </w:rPr>
      </w:pPr>
    </w:p>
    <w:p w:rsidR="008078D1" w:rsidRDefault="008078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078D1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078D1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078D1" w:rsidRPr="001E491B" w:rsidRDefault="0076339C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6162</w:t>
            </w:r>
          </w:p>
        </w:tc>
        <w:tc>
          <w:tcPr>
            <w:tcW w:w="686" w:type="pct"/>
            <w:shd w:val="clear" w:color="auto" w:fill="auto"/>
          </w:tcPr>
          <w:p w:rsidR="008078D1" w:rsidRPr="001E491B" w:rsidRDefault="0076339C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12.7.10.3</w:t>
            </w:r>
          </w:p>
        </w:tc>
        <w:tc>
          <w:tcPr>
            <w:tcW w:w="412" w:type="pct"/>
            <w:shd w:val="clear" w:color="auto" w:fill="auto"/>
          </w:tcPr>
          <w:p w:rsidR="008078D1" w:rsidRPr="001E491B" w:rsidRDefault="0076339C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2950</w:t>
            </w:r>
          </w:p>
        </w:tc>
        <w:tc>
          <w:tcPr>
            <w:tcW w:w="412" w:type="pct"/>
            <w:shd w:val="clear" w:color="auto" w:fill="auto"/>
          </w:tcPr>
          <w:p w:rsidR="008078D1" w:rsidRPr="001E491B" w:rsidRDefault="0076339C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81" w:type="pct"/>
            <w:shd w:val="clear" w:color="auto" w:fill="auto"/>
          </w:tcPr>
          <w:p w:rsidR="008078D1" w:rsidRPr="001E491B" w:rsidRDefault="0076339C" w:rsidP="00896A4F">
            <w:pPr>
              <w:rPr>
                <w:sz w:val="24"/>
                <w:szCs w:val="24"/>
                <w:lang w:val="en-US"/>
              </w:rPr>
            </w:pPr>
            <w:r w:rsidRPr="0076339C">
              <w:rPr>
                <w:sz w:val="24"/>
                <w:szCs w:val="24"/>
                <w:lang w:val="en-US"/>
              </w:rPr>
              <w:t>Font size inconsistent in "NOTE—When an (#1836)EAPOL-Key PDU in which the Ack bit is 0 is received, then it is expected as a reply to a message that the Authenticator sent, and the replay counter is checked against the replay counter used in the sent (#1836)EAPOL-Key PDU. When (#1571)an EAPOL-Key request frame is received, (#3426)a replay counter for these messages is used that is a different replay counter than the replay counter used for sending messages to the Supplicant."</w:t>
            </w:r>
          </w:p>
        </w:tc>
        <w:tc>
          <w:tcPr>
            <w:tcW w:w="1745" w:type="pct"/>
            <w:shd w:val="clear" w:color="auto" w:fill="auto"/>
          </w:tcPr>
          <w:p w:rsidR="008078D1" w:rsidRPr="001E491B" w:rsidRDefault="0076339C" w:rsidP="00896A4F">
            <w:pPr>
              <w:rPr>
                <w:sz w:val="24"/>
                <w:szCs w:val="24"/>
                <w:lang w:val="en-US"/>
              </w:rPr>
            </w:pPr>
            <w:r w:rsidRPr="0076339C">
              <w:rPr>
                <w:sz w:val="24"/>
                <w:szCs w:val="24"/>
                <w:lang w:val="en-US"/>
              </w:rPr>
              <w:t>Use the normal NOTE font size throughout</w:t>
            </w:r>
          </w:p>
        </w:tc>
      </w:tr>
    </w:tbl>
    <w:p w:rsidR="008078D1" w:rsidRDefault="008078D1" w:rsidP="008078D1">
      <w:pPr>
        <w:rPr>
          <w:sz w:val="24"/>
          <w:szCs w:val="24"/>
        </w:rPr>
      </w:pPr>
    </w:p>
    <w:p w:rsidR="008078D1" w:rsidRDefault="008078D1" w:rsidP="008078D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078D1" w:rsidRDefault="0076339C" w:rsidP="008078D1">
      <w:pPr>
        <w:jc w:val="both"/>
        <w:rPr>
          <w:sz w:val="24"/>
          <w:szCs w:val="24"/>
        </w:rPr>
      </w:pPr>
      <w:r>
        <w:rPr>
          <w:sz w:val="24"/>
          <w:szCs w:val="24"/>
        </w:rPr>
        <w:t>At 2950.55:</w:t>
      </w:r>
    </w:p>
    <w:p w:rsidR="0076339C" w:rsidRPr="00606B79" w:rsidRDefault="0037572D" w:rsidP="008078D1">
      <w:pPr>
        <w:jc w:val="both"/>
        <w:rPr>
          <w:sz w:val="24"/>
          <w:szCs w:val="24"/>
        </w:rPr>
      </w:pPr>
      <w:r w:rsidRPr="0037572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8094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D1" w:rsidRDefault="008078D1" w:rsidP="008078D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8078D1" w:rsidRDefault="008078D1" w:rsidP="008078D1">
      <w:pPr>
        <w:spacing w:after="240"/>
        <w:jc w:val="both"/>
        <w:rPr>
          <w:b/>
          <w:i/>
          <w:sz w:val="24"/>
          <w:szCs w:val="24"/>
        </w:rPr>
      </w:pPr>
      <w:r w:rsidRPr="005F649A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76339C">
        <w:rPr>
          <w:b/>
          <w:i/>
          <w:sz w:val="24"/>
          <w:szCs w:val="24"/>
        </w:rPr>
        <w:t>6162</w:t>
      </w:r>
      <w:r w:rsidRPr="005F649A">
        <w:rPr>
          <w:b/>
          <w:i/>
          <w:sz w:val="24"/>
          <w:szCs w:val="24"/>
        </w:rPr>
        <w:t>:</w:t>
      </w:r>
    </w:p>
    <w:p w:rsidR="008078D1" w:rsidRDefault="0076339C" w:rsidP="008078D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8078D1" w:rsidRDefault="008078D1" w:rsidP="008078D1">
      <w:pPr>
        <w:rPr>
          <w:sz w:val="24"/>
          <w:szCs w:val="24"/>
        </w:rPr>
      </w:pPr>
    </w:p>
    <w:p w:rsidR="008078D1" w:rsidRDefault="008078D1">
      <w:pPr>
        <w:rPr>
          <w:sz w:val="24"/>
          <w:szCs w:val="24"/>
        </w:rPr>
      </w:pPr>
    </w:p>
    <w:sectPr w:rsidR="008078D1" w:rsidSect="00620EB6">
      <w:headerReference w:type="default" r:id="rId26"/>
      <w:footerReference w:type="default" r:id="rId2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14" w:rsidRDefault="00D97614">
      <w:r>
        <w:separator/>
      </w:r>
    </w:p>
  </w:endnote>
  <w:endnote w:type="continuationSeparator" w:id="0">
    <w:p w:rsidR="00D97614" w:rsidRDefault="00D9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B4568B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14" w:rsidRDefault="00D97614">
      <w:r>
        <w:separator/>
      </w:r>
    </w:p>
  </w:footnote>
  <w:footnote w:type="continuationSeparator" w:id="0">
    <w:p w:rsidR="00D97614" w:rsidRDefault="00D9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94440F" w:rsidP="00A525F0">
    <w:pPr>
      <w:pStyle w:val="Header"/>
      <w:tabs>
        <w:tab w:val="clear" w:pos="6480"/>
        <w:tab w:val="center" w:pos="4680"/>
        <w:tab w:val="right" w:pos="9781"/>
      </w:tabs>
    </w:pPr>
    <w:r>
      <w:t>October</w:t>
    </w:r>
    <w:r w:rsidR="00281259">
      <w:t xml:space="preserve"> 2023</w:t>
    </w:r>
    <w:r w:rsidR="00281259">
      <w:tab/>
    </w:r>
    <w:r w:rsidR="00281259">
      <w:tab/>
      <w:t xml:space="preserve">  </w:t>
    </w:r>
    <w:fldSimple w:instr=" TITLE  \* MERGEFORMAT ">
      <w:r w:rsidR="00281259">
        <w:t>doc.: IEEE 802.11-23/</w:t>
      </w:r>
      <w:r>
        <w:t>1751</w:t>
      </w:r>
      <w:r w:rsidR="00281259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42EA"/>
    <w:rsid w:val="00035811"/>
    <w:rsid w:val="000376E2"/>
    <w:rsid w:val="00037C1B"/>
    <w:rsid w:val="00037C91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963"/>
    <w:rsid w:val="00113F29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293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7A4"/>
    <w:rsid w:val="00487EDF"/>
    <w:rsid w:val="00491032"/>
    <w:rsid w:val="00491A47"/>
    <w:rsid w:val="00493DD7"/>
    <w:rsid w:val="004947B4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E0B6D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9D8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1B62"/>
    <w:rsid w:val="006A346B"/>
    <w:rsid w:val="006A3A06"/>
    <w:rsid w:val="006A4E5A"/>
    <w:rsid w:val="006B0335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6A3A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0EBB"/>
    <w:rsid w:val="007D13D6"/>
    <w:rsid w:val="007D190F"/>
    <w:rsid w:val="007D3EAB"/>
    <w:rsid w:val="007D6421"/>
    <w:rsid w:val="007D6A48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126"/>
    <w:rsid w:val="00B44A63"/>
    <w:rsid w:val="00B4568B"/>
    <w:rsid w:val="00B45ACE"/>
    <w:rsid w:val="00B45B7B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5C5"/>
    <w:rsid w:val="00CB6B01"/>
    <w:rsid w:val="00CB713B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6866"/>
    <w:rsid w:val="00CD7251"/>
    <w:rsid w:val="00CD792C"/>
    <w:rsid w:val="00CE0427"/>
    <w:rsid w:val="00CE0751"/>
    <w:rsid w:val="00CE098F"/>
    <w:rsid w:val="00CE0EF3"/>
    <w:rsid w:val="00CE1BE9"/>
    <w:rsid w:val="00CE3706"/>
    <w:rsid w:val="00CE3729"/>
    <w:rsid w:val="00CE3D62"/>
    <w:rsid w:val="00CE40C4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798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74D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2935-68A8-408A-A132-FAE02099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23/0811r0</vt:lpstr>
    </vt:vector>
  </TitlesOfParts>
  <Company>Huawei Technologies</Company>
  <LinksUpToDate>false</LinksUpToDate>
  <CharactersWithSpaces>5021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23/1751r0</dc:title>
  <dc:subject>Comment Resolution for CID1014</dc:subject>
  <dc:creator>Edward Au</dc:creator>
  <cp:keywords>Submission</cp:keywords>
  <dc:description/>
  <cp:lastModifiedBy>Edward Au</cp:lastModifiedBy>
  <cp:revision>457</cp:revision>
  <cp:lastPrinted>2011-03-31T18:31:00Z</cp:lastPrinted>
  <dcterms:created xsi:type="dcterms:W3CDTF">2022-01-24T22:37:00Z</dcterms:created>
  <dcterms:modified xsi:type="dcterms:W3CDTF">2023-10-12T15:29:00Z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