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BE2" w:rsidRPr="00CF09FE" w:rsidRDefault="00305BE2" w:rsidP="00305BE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F09FE">
        <w:rPr>
          <w:lang w:val="en-US"/>
        </w:rPr>
        <w:t>IEEE P802.11</w:t>
      </w:r>
      <w:r w:rsidRPr="00CF09FE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672"/>
        <w:gridCol w:w="2461"/>
        <w:gridCol w:w="1508"/>
        <w:gridCol w:w="2380"/>
      </w:tblGrid>
      <w:tr w:rsidR="00305BE2" w:rsidRPr="00F0694E" w:rsidTr="00F3308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305BE2" w:rsidRPr="00F0694E" w:rsidRDefault="00305BE2" w:rsidP="00F33083">
            <w:pPr>
              <w:pStyle w:val="T2"/>
              <w:rPr>
                <w:lang w:eastAsia="zh-CN"/>
              </w:rPr>
            </w:pPr>
            <w:r w:rsidRPr="00DC6056">
              <w:rPr>
                <w:lang w:eastAsia="zh-CN"/>
              </w:rPr>
              <w:t>LB27</w:t>
            </w:r>
            <w:r>
              <w:rPr>
                <w:lang w:eastAsia="zh-CN"/>
              </w:rPr>
              <w:t>6</w:t>
            </w:r>
            <w:r w:rsidRPr="00DC6056">
              <w:rPr>
                <w:lang w:eastAsia="zh-CN"/>
              </w:rPr>
              <w:t xml:space="preserve"> comment resolution</w:t>
            </w:r>
            <w:r>
              <w:rPr>
                <w:lang w:eastAsia="zh-CN"/>
              </w:rPr>
              <w:t xml:space="preserve">s for </w:t>
            </w:r>
            <w:r w:rsidR="00AC6685">
              <w:rPr>
                <w:lang w:eastAsia="zh-CN"/>
              </w:rPr>
              <w:t>measurement exchange</w:t>
            </w:r>
            <w:r>
              <w:rPr>
                <w:lang w:eastAsia="zh-CN"/>
              </w:rPr>
              <w:t xml:space="preserve"> </w:t>
            </w:r>
          </w:p>
        </w:tc>
      </w:tr>
      <w:tr w:rsidR="00305BE2" w:rsidRPr="00F0694E" w:rsidTr="00F3308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305BE2" w:rsidRPr="00F0694E" w:rsidRDefault="00305BE2" w:rsidP="00F33083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20</w:t>
            </w:r>
            <w:r>
              <w:rPr>
                <w:b w:val="0"/>
                <w:sz w:val="22"/>
              </w:rPr>
              <w:t>23.</w:t>
            </w:r>
            <w:r w:rsidR="00A11609">
              <w:rPr>
                <w:b w:val="0"/>
                <w:sz w:val="22"/>
              </w:rPr>
              <w:t>10</w:t>
            </w:r>
            <w:r>
              <w:rPr>
                <w:b w:val="0"/>
                <w:sz w:val="22"/>
              </w:rPr>
              <w:t>.</w:t>
            </w:r>
            <w:r w:rsidR="006763C9">
              <w:rPr>
                <w:b w:val="0"/>
                <w:sz w:val="22"/>
              </w:rPr>
              <w:t>2</w:t>
            </w:r>
            <w:r w:rsidR="00A11609">
              <w:rPr>
                <w:b w:val="0"/>
                <w:sz w:val="22"/>
              </w:rPr>
              <w:t>6</w:t>
            </w:r>
          </w:p>
        </w:tc>
      </w:tr>
      <w:tr w:rsidR="00305BE2" w:rsidRPr="00F0694E" w:rsidTr="00F3308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305BE2" w:rsidRPr="00F0694E" w:rsidTr="00F33083">
        <w:trPr>
          <w:jc w:val="center"/>
        </w:trPr>
        <w:tc>
          <w:tcPr>
            <w:tcW w:w="1555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672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305BE2" w:rsidRPr="00F0694E" w:rsidTr="00F33083">
        <w:trPr>
          <w:jc w:val="center"/>
        </w:trPr>
        <w:tc>
          <w:tcPr>
            <w:tcW w:w="1555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Zhuqing Tang</w:t>
            </w:r>
          </w:p>
        </w:tc>
        <w:tc>
          <w:tcPr>
            <w:tcW w:w="1672" w:type="dxa"/>
            <w:vMerge w:val="restart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Base, Shenzhen, Guangdong, China, 518129</w:t>
            </w:r>
          </w:p>
        </w:tc>
        <w:tc>
          <w:tcPr>
            <w:tcW w:w="1508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:rsidR="00305BE2" w:rsidRPr="00E834FF" w:rsidRDefault="007A09FA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tangzhuqing</w:t>
            </w:r>
            <w:r w:rsidR="00305BE2"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="00305BE2" w:rsidRPr="00E834FF">
              <w:rPr>
                <w:b w:val="0"/>
                <w:sz w:val="20"/>
                <w:lang w:eastAsia="zh-CN"/>
              </w:rPr>
              <w:t>huawei</w:t>
            </w:r>
            <w:r w:rsidR="00305BE2"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="00305BE2"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305BE2" w:rsidRPr="00F0694E" w:rsidTr="00F33083">
        <w:trPr>
          <w:jc w:val="center"/>
        </w:trPr>
        <w:tc>
          <w:tcPr>
            <w:tcW w:w="1555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672" w:type="dxa"/>
            <w:vMerge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:rsidR="00305BE2" w:rsidRPr="00F23ECF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305BE2" w:rsidRPr="00F0694E" w:rsidTr="00F33083">
        <w:trPr>
          <w:jc w:val="center"/>
        </w:trPr>
        <w:tc>
          <w:tcPr>
            <w:tcW w:w="1555" w:type="dxa"/>
            <w:vAlign w:val="center"/>
          </w:tcPr>
          <w:p w:rsidR="00305BE2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672" w:type="dxa"/>
            <w:vMerge/>
            <w:vAlign w:val="center"/>
          </w:tcPr>
          <w:p w:rsidR="00305BE2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:rsidR="00305BE2" w:rsidRDefault="00305BE2" w:rsidP="00F33083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305BE2" w:rsidRPr="00F0694E" w:rsidTr="00F33083">
        <w:trPr>
          <w:jc w:val="center"/>
        </w:trPr>
        <w:tc>
          <w:tcPr>
            <w:tcW w:w="1555" w:type="dxa"/>
            <w:vAlign w:val="center"/>
          </w:tcPr>
          <w:p w:rsidR="00305BE2" w:rsidRDefault="00AC6685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Mengshi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672" w:type="dxa"/>
            <w:vMerge/>
            <w:vAlign w:val="center"/>
          </w:tcPr>
          <w:p w:rsidR="00305BE2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:rsidR="00305BE2" w:rsidRDefault="00305BE2" w:rsidP="00F33083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305BE2" w:rsidRPr="00F0694E" w:rsidTr="00F33083">
        <w:trPr>
          <w:jc w:val="center"/>
        </w:trPr>
        <w:tc>
          <w:tcPr>
            <w:tcW w:w="1555" w:type="dxa"/>
            <w:vAlign w:val="center"/>
          </w:tcPr>
          <w:p w:rsidR="00305BE2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Yiyan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672" w:type="dxa"/>
            <w:vMerge/>
            <w:vAlign w:val="center"/>
          </w:tcPr>
          <w:p w:rsidR="00305BE2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:rsidR="00305BE2" w:rsidRPr="00F0694E" w:rsidRDefault="00305BE2" w:rsidP="00F3308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:rsidR="00305BE2" w:rsidRDefault="00305BE2" w:rsidP="00F33083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:rsidR="00305BE2" w:rsidRPr="00CF09FE" w:rsidRDefault="00305BE2" w:rsidP="00305BE2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0AAAD2" wp14:editId="31480631">
                <wp:simplePos x="0" y="0"/>
                <wp:positionH relativeFrom="column">
                  <wp:posOffset>-64827</wp:posOffset>
                </wp:positionH>
                <wp:positionV relativeFrom="paragraph">
                  <wp:posOffset>202565</wp:posOffset>
                </wp:positionV>
                <wp:extent cx="5943600" cy="469483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9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083" w:rsidRDefault="00F33083" w:rsidP="00305BE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33083" w:rsidRPr="0093015E" w:rsidRDefault="00F33083" w:rsidP="00305BE2">
                            <w:pPr>
                              <w:jc w:val="both"/>
                            </w:pPr>
                            <w:r w:rsidRPr="001E3D4B">
                              <w:t>This submission proposes resolutio</w:t>
                            </w:r>
                            <w:bookmarkStart w:id="0" w:name="_GoBack"/>
                            <w:bookmarkEnd w:id="0"/>
                            <w:r w:rsidRPr="001E3D4B">
                              <w:t xml:space="preserve">ns to </w:t>
                            </w:r>
                            <w:r>
                              <w:t xml:space="preserve">the following </w:t>
                            </w:r>
                            <w:r w:rsidRPr="001E3D4B">
                              <w:t xml:space="preserve">comments submitted in </w:t>
                            </w:r>
                            <w:r>
                              <w:t>LB276 under measurement exchange topic</w:t>
                            </w:r>
                            <w:r w:rsidRPr="001E3D4B">
                              <w:t xml:space="preserve">. </w:t>
                            </w:r>
                          </w:p>
                          <w:p w:rsidR="00F33083" w:rsidRPr="0093015E" w:rsidRDefault="00F33083" w:rsidP="00305BE2">
                            <w:pPr>
                              <w:jc w:val="both"/>
                            </w:pPr>
                          </w:p>
                          <w:p w:rsidR="00F33083" w:rsidRDefault="00F33083" w:rsidP="00305BE2">
                            <w:pPr>
                              <w:jc w:val="both"/>
                            </w:pPr>
                            <w:r w:rsidRPr="0093015E">
                              <w:t xml:space="preserve">CIDs: </w:t>
                            </w:r>
                            <w:r w:rsidR="00F55C7C">
                              <w:t>3085, 3100 and 3316</w:t>
                            </w:r>
                          </w:p>
                          <w:p w:rsidR="00F33083" w:rsidRDefault="00F33083" w:rsidP="00305BE2">
                            <w:pPr>
                              <w:jc w:val="both"/>
                            </w:pPr>
                          </w:p>
                          <w:p w:rsidR="00F33083" w:rsidRDefault="00F33083" w:rsidP="00305BE2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Revision history:</w:t>
                            </w:r>
                          </w:p>
                          <w:p w:rsidR="00F33083" w:rsidRDefault="00F33083" w:rsidP="00305BE2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R0: Original version</w:t>
                            </w:r>
                          </w:p>
                          <w:p w:rsidR="00F33083" w:rsidRPr="00760140" w:rsidRDefault="00F33083" w:rsidP="00305BE2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AAA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95pt;width:468pt;height:3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" o:allowincell="f" stroked="f">
                <v:textbox>
                  <w:txbxContent>
                    <w:p w:rsidR="00F33083" w:rsidRDefault="00F33083" w:rsidP="00305BE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33083" w:rsidRPr="0093015E" w:rsidRDefault="00F33083" w:rsidP="00305BE2">
                      <w:pPr>
                        <w:jc w:val="both"/>
                      </w:pPr>
                      <w:r w:rsidRPr="001E3D4B">
                        <w:t>This submission proposes resolutio</w:t>
                      </w:r>
                      <w:bookmarkStart w:id="1" w:name="_GoBack"/>
                      <w:bookmarkEnd w:id="1"/>
                      <w:r w:rsidRPr="001E3D4B">
                        <w:t xml:space="preserve">ns to </w:t>
                      </w:r>
                      <w:r>
                        <w:t xml:space="preserve">the following </w:t>
                      </w:r>
                      <w:r w:rsidRPr="001E3D4B">
                        <w:t xml:space="preserve">comments submitted in </w:t>
                      </w:r>
                      <w:r>
                        <w:t>LB276 under measurement exchange topic</w:t>
                      </w:r>
                      <w:r w:rsidRPr="001E3D4B">
                        <w:t xml:space="preserve">. </w:t>
                      </w:r>
                    </w:p>
                    <w:p w:rsidR="00F33083" w:rsidRPr="0093015E" w:rsidRDefault="00F33083" w:rsidP="00305BE2">
                      <w:pPr>
                        <w:jc w:val="both"/>
                      </w:pPr>
                    </w:p>
                    <w:p w:rsidR="00F33083" w:rsidRDefault="00F33083" w:rsidP="00305BE2">
                      <w:pPr>
                        <w:jc w:val="both"/>
                      </w:pPr>
                      <w:r w:rsidRPr="0093015E">
                        <w:t xml:space="preserve">CIDs: </w:t>
                      </w:r>
                      <w:r w:rsidR="00F55C7C">
                        <w:t>3085, 3100 and 3316</w:t>
                      </w:r>
                    </w:p>
                    <w:p w:rsidR="00F33083" w:rsidRDefault="00F33083" w:rsidP="00305BE2">
                      <w:pPr>
                        <w:jc w:val="both"/>
                      </w:pPr>
                    </w:p>
                    <w:p w:rsidR="00F33083" w:rsidRDefault="00F33083" w:rsidP="00305BE2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Revision history:</w:t>
                      </w:r>
                    </w:p>
                    <w:p w:rsidR="00F33083" w:rsidRDefault="00F33083" w:rsidP="00305BE2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R0: Original version</w:t>
                      </w:r>
                    </w:p>
                    <w:p w:rsidR="00F33083" w:rsidRPr="00760140" w:rsidRDefault="00F33083" w:rsidP="00305BE2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5BE2" w:rsidRPr="006B538F" w:rsidRDefault="00305BE2" w:rsidP="00305BE2">
      <w:pPr>
        <w:autoSpaceDE w:val="0"/>
        <w:autoSpaceDN w:val="0"/>
        <w:adjustRightInd w:val="0"/>
        <w:rPr>
          <w:szCs w:val="22"/>
          <w:lang w:val="en-US"/>
        </w:rPr>
      </w:pPr>
    </w:p>
    <w:p w:rsidR="00305BE2" w:rsidRPr="006B538F" w:rsidRDefault="00305BE2" w:rsidP="00305BE2">
      <w:pPr>
        <w:autoSpaceDE w:val="0"/>
        <w:autoSpaceDN w:val="0"/>
        <w:adjustRightInd w:val="0"/>
        <w:rPr>
          <w:szCs w:val="22"/>
          <w:lang w:val="en-US"/>
        </w:rPr>
      </w:pPr>
    </w:p>
    <w:p w:rsidR="00305BE2" w:rsidRPr="00CF09FE" w:rsidRDefault="00305BE2" w:rsidP="00305BE2">
      <w:pPr>
        <w:rPr>
          <w:szCs w:val="22"/>
          <w:lang w:val="en-US"/>
        </w:rPr>
      </w:pPr>
      <w:r w:rsidRPr="00CF09FE">
        <w:rPr>
          <w:szCs w:val="22"/>
          <w:lang w:val="en-US"/>
        </w:rPr>
        <w:br w:type="page"/>
      </w: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851"/>
        <w:gridCol w:w="2551"/>
        <w:gridCol w:w="2127"/>
        <w:gridCol w:w="2107"/>
      </w:tblGrid>
      <w:tr w:rsidR="00305BE2" w:rsidRPr="00B236C2" w:rsidTr="005A4983">
        <w:trPr>
          <w:trHeight w:val="252"/>
        </w:trPr>
        <w:tc>
          <w:tcPr>
            <w:tcW w:w="704" w:type="dxa"/>
            <w:shd w:val="clear" w:color="auto" w:fill="auto"/>
          </w:tcPr>
          <w:p w:rsidR="00305BE2" w:rsidRPr="00B236C2" w:rsidRDefault="00305BE2" w:rsidP="00F3308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992" w:type="dxa"/>
            <w:shd w:val="clear" w:color="auto" w:fill="auto"/>
          </w:tcPr>
          <w:p w:rsidR="00305BE2" w:rsidRPr="00B236C2" w:rsidRDefault="00305BE2" w:rsidP="00F3308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51" w:type="dxa"/>
            <w:shd w:val="clear" w:color="auto" w:fill="auto"/>
          </w:tcPr>
          <w:p w:rsidR="00305BE2" w:rsidRPr="00B236C2" w:rsidRDefault="00305BE2" w:rsidP="00F3308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551" w:type="dxa"/>
            <w:shd w:val="clear" w:color="auto" w:fill="auto"/>
          </w:tcPr>
          <w:p w:rsidR="00305BE2" w:rsidRPr="00B236C2" w:rsidRDefault="00305BE2" w:rsidP="00F3308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127" w:type="dxa"/>
            <w:shd w:val="clear" w:color="auto" w:fill="auto"/>
          </w:tcPr>
          <w:p w:rsidR="00305BE2" w:rsidRPr="00B236C2" w:rsidRDefault="00305BE2" w:rsidP="00F3308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07" w:type="dxa"/>
          </w:tcPr>
          <w:p w:rsidR="00305BE2" w:rsidRPr="00B236C2" w:rsidRDefault="00305BE2" w:rsidP="00F3308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305BE2" w:rsidRPr="00831251" w:rsidTr="005A4983">
        <w:trPr>
          <w:trHeight w:val="1857"/>
        </w:trPr>
        <w:tc>
          <w:tcPr>
            <w:tcW w:w="704" w:type="dxa"/>
            <w:shd w:val="clear" w:color="auto" w:fill="auto"/>
          </w:tcPr>
          <w:p w:rsidR="00305BE2" w:rsidRPr="005A4983" w:rsidRDefault="00305BE2" w:rsidP="00F330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5A4983">
              <w:rPr>
                <w:rFonts w:ascii="Arial" w:hAnsi="Arial" w:cs="Arial"/>
                <w:sz w:val="20"/>
              </w:rPr>
              <w:t>3</w:t>
            </w:r>
            <w:r w:rsidR="005A4983" w:rsidRPr="005A4983">
              <w:rPr>
                <w:rFonts w:ascii="Arial" w:hAnsi="Arial" w:cs="Arial"/>
                <w:sz w:val="20"/>
              </w:rPr>
              <w:t>085</w:t>
            </w:r>
          </w:p>
        </w:tc>
        <w:tc>
          <w:tcPr>
            <w:tcW w:w="992" w:type="dxa"/>
            <w:shd w:val="clear" w:color="auto" w:fill="auto"/>
          </w:tcPr>
          <w:p w:rsidR="00305BE2" w:rsidRPr="005A4983" w:rsidRDefault="005A4983" w:rsidP="00F3308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 w:rsidRPr="005A4983">
              <w:rPr>
                <w:rFonts w:ascii="Arial" w:hAnsi="Arial" w:cs="Arial"/>
                <w:sz w:val="20"/>
              </w:rPr>
              <w:t>11.55.1.5.2.1</w:t>
            </w:r>
          </w:p>
        </w:tc>
        <w:tc>
          <w:tcPr>
            <w:tcW w:w="851" w:type="dxa"/>
            <w:shd w:val="clear" w:color="auto" w:fill="auto"/>
          </w:tcPr>
          <w:p w:rsidR="00305BE2" w:rsidRPr="005A4983" w:rsidRDefault="005A4983" w:rsidP="00F330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144.35</w:t>
            </w:r>
          </w:p>
        </w:tc>
        <w:tc>
          <w:tcPr>
            <w:tcW w:w="2551" w:type="dxa"/>
            <w:shd w:val="clear" w:color="auto" w:fill="auto"/>
          </w:tcPr>
          <w:p w:rsidR="00305BE2" w:rsidRPr="005A4983" w:rsidRDefault="005A4983" w:rsidP="00F330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5A4983">
              <w:rPr>
                <w:rFonts w:ascii="Arial" w:hAnsi="Arial" w:cs="Arial"/>
                <w:sz w:val="20"/>
              </w:rPr>
              <w:t>It is not always possible to place all TB sensing measurement exchanges within a single sensing availability window.</w:t>
            </w:r>
          </w:p>
        </w:tc>
        <w:tc>
          <w:tcPr>
            <w:tcW w:w="2127" w:type="dxa"/>
            <w:shd w:val="clear" w:color="auto" w:fill="auto"/>
          </w:tcPr>
          <w:p w:rsidR="00305BE2" w:rsidRPr="00831251" w:rsidRDefault="005A4983" w:rsidP="00F33083">
            <w:pPr>
              <w:widowControl w:val="0"/>
              <w:suppressAutoHyphens/>
              <w:rPr>
                <w:szCs w:val="22"/>
                <w:lang w:val="en-US"/>
              </w:rPr>
            </w:pPr>
            <w:r w:rsidRPr="005A4983">
              <w:rPr>
                <w:rFonts w:ascii="Arial" w:hAnsi="Arial" w:cs="Arial"/>
                <w:sz w:val="20"/>
              </w:rPr>
              <w:t>Replace "All" by "Every"</w:t>
            </w:r>
          </w:p>
        </w:tc>
        <w:tc>
          <w:tcPr>
            <w:tcW w:w="2107" w:type="dxa"/>
          </w:tcPr>
          <w:p w:rsidR="00305BE2" w:rsidRDefault="00F33083" w:rsidP="00F330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:rsidR="00F33083" w:rsidRDefault="00F33083" w:rsidP="00F330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</w:p>
          <w:p w:rsidR="00F33083" w:rsidRPr="009F2A6D" w:rsidRDefault="009F2A6D" w:rsidP="009F2A6D">
            <w:pPr>
              <w:rPr>
                <w:rFonts w:ascii="Arial" w:hAnsi="Arial" w:cs="Arial"/>
                <w:i/>
                <w:sz w:val="20"/>
              </w:rPr>
            </w:pPr>
            <w:proofErr w:type="spellStart"/>
            <w:r w:rsidRPr="009F2A6D">
              <w:rPr>
                <w:rFonts w:ascii="Arial" w:hAnsi="Arial" w:cs="Arial"/>
                <w:i/>
                <w:sz w:val="20"/>
                <w:lang w:val="en-US" w:bidi="he-IL"/>
              </w:rPr>
              <w:t>TGbf</w:t>
            </w:r>
            <w:proofErr w:type="spellEnd"/>
            <w:r w:rsidRPr="009F2A6D">
              <w:rPr>
                <w:rFonts w:ascii="Arial" w:hAnsi="Arial" w:cs="Arial"/>
                <w:i/>
                <w:sz w:val="20"/>
                <w:lang w:val="en-US" w:bidi="he-IL"/>
              </w:rPr>
              <w:t xml:space="preserve"> Editor make changes specified in the Proposed change of CID 3316.</w:t>
            </w:r>
          </w:p>
        </w:tc>
      </w:tr>
      <w:tr w:rsidR="005A4983" w:rsidRPr="00831251" w:rsidTr="005A4983">
        <w:trPr>
          <w:trHeight w:val="1857"/>
        </w:trPr>
        <w:tc>
          <w:tcPr>
            <w:tcW w:w="704" w:type="dxa"/>
            <w:shd w:val="clear" w:color="auto" w:fill="auto"/>
          </w:tcPr>
          <w:p w:rsidR="005A4983" w:rsidRDefault="005A4983" w:rsidP="00F33083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3100</w:t>
            </w:r>
          </w:p>
        </w:tc>
        <w:tc>
          <w:tcPr>
            <w:tcW w:w="992" w:type="dxa"/>
            <w:shd w:val="clear" w:color="auto" w:fill="auto"/>
          </w:tcPr>
          <w:p w:rsidR="005A4983" w:rsidRDefault="005A4983" w:rsidP="00F3308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 w:rsidRPr="005A4983">
              <w:rPr>
                <w:rFonts w:ascii="Arial" w:hAnsi="Arial" w:cs="Arial"/>
                <w:sz w:val="20"/>
              </w:rPr>
              <w:t>11.55.1.5.2.1</w:t>
            </w:r>
          </w:p>
        </w:tc>
        <w:tc>
          <w:tcPr>
            <w:tcW w:w="851" w:type="dxa"/>
            <w:shd w:val="clear" w:color="auto" w:fill="auto"/>
          </w:tcPr>
          <w:p w:rsidR="005A4983" w:rsidRDefault="005A4983" w:rsidP="00F330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144.35</w:t>
            </w:r>
          </w:p>
        </w:tc>
        <w:tc>
          <w:tcPr>
            <w:tcW w:w="2551" w:type="dxa"/>
            <w:shd w:val="clear" w:color="auto" w:fill="auto"/>
          </w:tcPr>
          <w:p w:rsidR="005A4983" w:rsidRDefault="005A4983" w:rsidP="00F330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5A4983">
              <w:rPr>
                <w:rFonts w:ascii="Arial" w:hAnsi="Arial" w:cs="Arial"/>
                <w:sz w:val="20"/>
              </w:rPr>
              <w:t>It is not always possible to place all TB sensing measurement exchanges within a single sensing availability window.</w:t>
            </w:r>
          </w:p>
        </w:tc>
        <w:tc>
          <w:tcPr>
            <w:tcW w:w="2127" w:type="dxa"/>
            <w:shd w:val="clear" w:color="auto" w:fill="auto"/>
          </w:tcPr>
          <w:p w:rsidR="005A4983" w:rsidRDefault="005A4983" w:rsidP="00F330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5A4983">
              <w:rPr>
                <w:rFonts w:ascii="Arial" w:hAnsi="Arial" w:cs="Arial"/>
                <w:sz w:val="20"/>
              </w:rPr>
              <w:t>Replace "All" by "Every"</w:t>
            </w:r>
          </w:p>
        </w:tc>
        <w:tc>
          <w:tcPr>
            <w:tcW w:w="2107" w:type="dxa"/>
          </w:tcPr>
          <w:p w:rsidR="005A4983" w:rsidRDefault="00F33083" w:rsidP="00F330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:rsidR="00F33083" w:rsidRDefault="00F33083" w:rsidP="00F330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</w:p>
          <w:p w:rsidR="00F33083" w:rsidRPr="009F2A6D" w:rsidRDefault="005776FA" w:rsidP="009F2A6D">
            <w:pPr>
              <w:rPr>
                <w:rFonts w:ascii="Arial" w:hAnsi="Arial" w:cs="Arial"/>
                <w:i/>
                <w:sz w:val="20"/>
              </w:rPr>
            </w:pPr>
            <w:proofErr w:type="spellStart"/>
            <w:r w:rsidRPr="009F2A6D">
              <w:rPr>
                <w:rFonts w:ascii="Arial" w:hAnsi="Arial" w:cs="Arial"/>
                <w:i/>
                <w:sz w:val="20"/>
                <w:lang w:val="en-US" w:bidi="he-IL"/>
              </w:rPr>
              <w:t>TGbf</w:t>
            </w:r>
            <w:proofErr w:type="spellEnd"/>
            <w:r w:rsidRPr="009F2A6D">
              <w:rPr>
                <w:rFonts w:ascii="Arial" w:hAnsi="Arial" w:cs="Arial"/>
                <w:i/>
                <w:sz w:val="20"/>
                <w:lang w:val="en-US" w:bidi="he-IL"/>
              </w:rPr>
              <w:t xml:space="preserve"> Editor make changes specified </w:t>
            </w:r>
            <w:r w:rsidR="009F2A6D" w:rsidRPr="009F2A6D">
              <w:rPr>
                <w:rFonts w:ascii="Arial" w:hAnsi="Arial" w:cs="Arial"/>
                <w:i/>
                <w:sz w:val="20"/>
                <w:lang w:val="en-US" w:bidi="he-IL"/>
              </w:rPr>
              <w:t xml:space="preserve">in the Proposed change of CID 3316. </w:t>
            </w:r>
          </w:p>
        </w:tc>
      </w:tr>
      <w:tr w:rsidR="005A4983" w:rsidRPr="00831251" w:rsidTr="005A4983">
        <w:trPr>
          <w:trHeight w:val="1857"/>
        </w:trPr>
        <w:tc>
          <w:tcPr>
            <w:tcW w:w="704" w:type="dxa"/>
            <w:shd w:val="clear" w:color="auto" w:fill="auto"/>
          </w:tcPr>
          <w:p w:rsidR="005A4983" w:rsidRDefault="005A4983" w:rsidP="005A4983">
            <w:pPr>
              <w:widowControl w:val="0"/>
              <w:suppressAutoHyphens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</w:t>
            </w:r>
            <w:r>
              <w:rPr>
                <w:szCs w:val="22"/>
                <w:lang w:val="en-US" w:eastAsia="zh-CN"/>
              </w:rPr>
              <w:t>316</w:t>
            </w:r>
          </w:p>
        </w:tc>
        <w:tc>
          <w:tcPr>
            <w:tcW w:w="992" w:type="dxa"/>
            <w:shd w:val="clear" w:color="auto" w:fill="auto"/>
          </w:tcPr>
          <w:p w:rsidR="005A4983" w:rsidRDefault="005A4983" w:rsidP="005A498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 w:rsidRPr="005A4983">
              <w:rPr>
                <w:rFonts w:ascii="Arial" w:hAnsi="Arial" w:cs="Arial"/>
                <w:sz w:val="20"/>
              </w:rPr>
              <w:t>11.55.1.5.2.1</w:t>
            </w:r>
          </w:p>
        </w:tc>
        <w:tc>
          <w:tcPr>
            <w:tcW w:w="851" w:type="dxa"/>
            <w:shd w:val="clear" w:color="auto" w:fill="auto"/>
          </w:tcPr>
          <w:p w:rsidR="005A4983" w:rsidRDefault="005A4983" w:rsidP="005A49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144.35</w:t>
            </w:r>
          </w:p>
        </w:tc>
        <w:tc>
          <w:tcPr>
            <w:tcW w:w="2551" w:type="dxa"/>
            <w:shd w:val="clear" w:color="auto" w:fill="auto"/>
          </w:tcPr>
          <w:p w:rsidR="005A4983" w:rsidRDefault="005A4983" w:rsidP="005A49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5A4983">
              <w:rPr>
                <w:rFonts w:ascii="Arial" w:hAnsi="Arial" w:cs="Arial"/>
                <w:sz w:val="20"/>
              </w:rPr>
              <w:t>"All TB sensing measurement exchanges shall take place within a sensing availability window." may mislead to all TB exchanges of a MS shall be within the same AVW (a huge AVW).</w:t>
            </w:r>
          </w:p>
        </w:tc>
        <w:tc>
          <w:tcPr>
            <w:tcW w:w="2127" w:type="dxa"/>
            <w:shd w:val="clear" w:color="auto" w:fill="auto"/>
          </w:tcPr>
          <w:p w:rsidR="005A4983" w:rsidRPr="005A4983" w:rsidRDefault="005A4983" w:rsidP="005A49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5A4983">
              <w:rPr>
                <w:rFonts w:ascii="Arial" w:hAnsi="Arial" w:cs="Arial"/>
                <w:sz w:val="20"/>
              </w:rPr>
              <w:t>Change to: A TB sensing measurement exchange shall take</w:t>
            </w:r>
          </w:p>
          <w:p w:rsidR="005A4983" w:rsidRDefault="005A4983" w:rsidP="005A498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 w:rsidRPr="005A4983">
              <w:rPr>
                <w:rFonts w:ascii="Arial" w:hAnsi="Arial" w:cs="Arial"/>
                <w:sz w:val="20"/>
              </w:rPr>
              <w:t>place within a sensing availability window.</w:t>
            </w:r>
          </w:p>
        </w:tc>
        <w:tc>
          <w:tcPr>
            <w:tcW w:w="2107" w:type="dxa"/>
          </w:tcPr>
          <w:p w:rsidR="005A4983" w:rsidRDefault="00F33083" w:rsidP="005A4983">
            <w:pPr>
              <w:widowControl w:val="0"/>
              <w:suppressAutoHyphens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Accepted</w:t>
            </w:r>
          </w:p>
          <w:p w:rsidR="005776FA" w:rsidRPr="005776FA" w:rsidRDefault="005776FA" w:rsidP="00F6759C">
            <w:pPr>
              <w:rPr>
                <w:rFonts w:ascii="Arial" w:hAnsi="Arial" w:cs="Arial"/>
                <w:sz w:val="20"/>
                <w:lang w:eastAsia="zh-CN"/>
              </w:rPr>
            </w:pPr>
          </w:p>
        </w:tc>
      </w:tr>
    </w:tbl>
    <w:p w:rsidR="00305BE2" w:rsidRDefault="00305BE2" w:rsidP="00305BE2">
      <w:pPr>
        <w:rPr>
          <w:bCs/>
          <w:szCs w:val="22"/>
          <w:lang w:val="en-US"/>
        </w:rPr>
      </w:pPr>
    </w:p>
    <w:p w:rsidR="009F2A6D" w:rsidRDefault="009F2A6D" w:rsidP="00305BE2">
      <w:pPr>
        <w:rPr>
          <w:bCs/>
          <w:szCs w:val="22"/>
          <w:lang w:val="en-US"/>
        </w:rPr>
      </w:pPr>
    </w:p>
    <w:p w:rsidR="00C77555" w:rsidRPr="00C77555" w:rsidRDefault="00C77555" w:rsidP="00305BE2">
      <w:pPr>
        <w:rPr>
          <w:b/>
          <w:bCs/>
          <w:szCs w:val="22"/>
          <w:lang w:val="en-US" w:eastAsia="zh-CN"/>
        </w:rPr>
      </w:pPr>
      <w:r w:rsidRPr="00C77555">
        <w:rPr>
          <w:b/>
          <w:bCs/>
          <w:szCs w:val="22"/>
          <w:lang w:val="en-US" w:eastAsia="zh-CN"/>
        </w:rPr>
        <w:t>Discussion</w:t>
      </w:r>
    </w:p>
    <w:p w:rsidR="00C77555" w:rsidRDefault="00C77555" w:rsidP="00305BE2">
      <w:pPr>
        <w:rPr>
          <w:bCs/>
          <w:szCs w:val="22"/>
          <w:lang w:val="en-US"/>
        </w:rPr>
      </w:pPr>
    </w:p>
    <w:p w:rsidR="009F2A6D" w:rsidRDefault="00C77555" w:rsidP="00305BE2">
      <w:pPr>
        <w:rPr>
          <w:bCs/>
          <w:szCs w:val="22"/>
          <w:lang w:val="en-US" w:eastAsia="zh-CN"/>
        </w:rPr>
      </w:pPr>
      <w:r>
        <w:rPr>
          <w:rFonts w:hint="eastAsia"/>
          <w:bCs/>
          <w:szCs w:val="22"/>
          <w:lang w:val="en-US" w:eastAsia="zh-CN"/>
        </w:rPr>
        <w:t>I</w:t>
      </w:r>
      <w:r>
        <w:rPr>
          <w:bCs/>
          <w:szCs w:val="22"/>
          <w:lang w:val="en-US" w:eastAsia="zh-CN"/>
        </w:rPr>
        <w:t>n the text, the sentence “</w:t>
      </w:r>
      <w:r w:rsidRPr="00C77555">
        <w:rPr>
          <w:b/>
          <w:bCs/>
          <w:i/>
          <w:color w:val="000000" w:themeColor="text1"/>
          <w:szCs w:val="22"/>
          <w:lang w:val="en-US" w:eastAsia="zh-CN"/>
        </w:rPr>
        <w:t>All</w:t>
      </w:r>
      <w:r w:rsidRPr="00C77555">
        <w:rPr>
          <w:bCs/>
          <w:i/>
          <w:szCs w:val="22"/>
          <w:lang w:val="en-US" w:eastAsia="zh-CN"/>
        </w:rPr>
        <w:t xml:space="preserve"> TB sensing measurement exchanges shall take place within a sensing availability window.</w:t>
      </w:r>
      <w:r w:rsidRPr="00C77555">
        <w:rPr>
          <w:bCs/>
          <w:szCs w:val="22"/>
          <w:lang w:val="en-US" w:eastAsia="zh-CN"/>
        </w:rPr>
        <w:t>” is</w:t>
      </w:r>
      <w:r>
        <w:rPr>
          <w:bCs/>
          <w:szCs w:val="22"/>
          <w:lang w:val="en-US" w:eastAsia="zh-CN"/>
        </w:rPr>
        <w:t xml:space="preserve"> confusing which makes people think that all </w:t>
      </w:r>
      <w:r w:rsidRPr="00C77555">
        <w:rPr>
          <w:bCs/>
          <w:szCs w:val="22"/>
          <w:lang w:val="en-US" w:eastAsia="zh-CN"/>
        </w:rPr>
        <w:t>TB sensing measurement exchanges shall take place within one availability window.</w:t>
      </w:r>
      <w:r>
        <w:rPr>
          <w:bCs/>
          <w:szCs w:val="22"/>
          <w:lang w:val="en-US" w:eastAsia="zh-CN"/>
        </w:rPr>
        <w:t xml:space="preserve"> Replacing “all” by “every” is also confusing</w:t>
      </w:r>
      <w:r w:rsidR="009F2A6D">
        <w:rPr>
          <w:bCs/>
          <w:szCs w:val="22"/>
          <w:lang w:val="en-US" w:eastAsia="zh-CN"/>
        </w:rPr>
        <w:t>. Thus, we can use a general expression to rephrase this sentence:</w:t>
      </w:r>
    </w:p>
    <w:p w:rsidR="009F2A6D" w:rsidRDefault="009F2A6D" w:rsidP="00305BE2">
      <w:pPr>
        <w:rPr>
          <w:rFonts w:ascii="Arial" w:hAnsi="Arial" w:cs="Arial"/>
          <w:strike/>
          <w:color w:val="FF0000"/>
          <w:sz w:val="20"/>
          <w:lang w:val="en-US"/>
        </w:rPr>
      </w:pPr>
    </w:p>
    <w:p w:rsidR="005776FA" w:rsidRDefault="009F2A6D" w:rsidP="00305BE2">
      <w:pPr>
        <w:rPr>
          <w:bCs/>
          <w:szCs w:val="22"/>
          <w:lang w:val="en-US" w:eastAsia="zh-CN"/>
        </w:rPr>
      </w:pPr>
      <w:r w:rsidRPr="009F2A6D">
        <w:rPr>
          <w:rFonts w:ascii="Arial" w:hAnsi="Arial" w:cs="Arial"/>
          <w:strike/>
          <w:color w:val="FF0000"/>
          <w:sz w:val="20"/>
        </w:rPr>
        <w:t xml:space="preserve"> </w:t>
      </w:r>
      <w:r w:rsidRPr="005776FA">
        <w:rPr>
          <w:rFonts w:ascii="Arial" w:hAnsi="Arial" w:cs="Arial"/>
          <w:strike/>
          <w:color w:val="FF0000"/>
          <w:sz w:val="20"/>
        </w:rPr>
        <w:t>All</w:t>
      </w:r>
      <w:r w:rsidRPr="005776F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FF0000"/>
          <w:sz w:val="20"/>
        </w:rPr>
        <w:t xml:space="preserve">A </w:t>
      </w:r>
      <w:r w:rsidRPr="005776FA">
        <w:rPr>
          <w:rFonts w:ascii="Arial" w:hAnsi="Arial" w:cs="Arial"/>
          <w:sz w:val="20"/>
        </w:rPr>
        <w:t>TB sensing measurement</w:t>
      </w:r>
      <w:r w:rsidRPr="005776FA">
        <w:rPr>
          <w:rFonts w:ascii="Arial" w:hAnsi="Arial" w:cs="Arial"/>
          <w:color w:val="000000" w:themeColor="text1"/>
          <w:sz w:val="20"/>
        </w:rPr>
        <w:t xml:space="preserve"> exchange</w:t>
      </w:r>
      <w:r w:rsidRPr="005776FA">
        <w:rPr>
          <w:rFonts w:ascii="Arial" w:hAnsi="Arial" w:cs="Arial"/>
          <w:strike/>
          <w:color w:val="FF0000"/>
          <w:sz w:val="20"/>
        </w:rPr>
        <w:t>s</w:t>
      </w:r>
      <w:r w:rsidRPr="005776FA">
        <w:rPr>
          <w:rFonts w:ascii="Arial" w:hAnsi="Arial" w:cs="Arial"/>
          <w:sz w:val="20"/>
        </w:rPr>
        <w:t xml:space="preserve"> shall take</w:t>
      </w:r>
      <w:r>
        <w:rPr>
          <w:rFonts w:ascii="Arial" w:hAnsi="Arial" w:cs="Arial" w:hint="eastAsia"/>
          <w:sz w:val="20"/>
          <w:lang w:eastAsia="zh-CN"/>
        </w:rPr>
        <w:t xml:space="preserve"> </w:t>
      </w:r>
      <w:r w:rsidRPr="005776FA">
        <w:rPr>
          <w:rFonts w:ascii="Arial" w:hAnsi="Arial" w:cs="Arial"/>
          <w:sz w:val="20"/>
        </w:rPr>
        <w:t>place within a sensing availability window.</w:t>
      </w:r>
    </w:p>
    <w:p w:rsidR="005776FA" w:rsidRDefault="005776FA" w:rsidP="005776FA">
      <w:pPr>
        <w:widowControl w:val="0"/>
        <w:suppressAutoHyphens/>
        <w:rPr>
          <w:rFonts w:ascii="Arial" w:hAnsi="Arial" w:cs="Arial"/>
          <w:sz w:val="20"/>
        </w:rPr>
      </w:pPr>
    </w:p>
    <w:p w:rsidR="009F2A6D" w:rsidRPr="005776FA" w:rsidRDefault="009F2A6D" w:rsidP="005776FA">
      <w:pPr>
        <w:widowControl w:val="0"/>
        <w:suppressAutoHyphens/>
        <w:rPr>
          <w:rFonts w:ascii="Arial" w:hAnsi="Arial" w:cs="Arial"/>
          <w:sz w:val="20"/>
        </w:rPr>
      </w:pPr>
    </w:p>
    <w:p w:rsidR="00305BE2" w:rsidRDefault="00305BE2" w:rsidP="00305BE2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SP</w:t>
      </w:r>
    </w:p>
    <w:p w:rsidR="00305BE2" w:rsidRDefault="00305BE2" w:rsidP="00305BE2"/>
    <w:p w:rsidR="00305BE2" w:rsidRDefault="00305BE2" w:rsidP="00305BE2">
      <w:r>
        <w:t xml:space="preserve">Do you support the proposed resolutions to the CIDs </w:t>
      </w:r>
      <w:r w:rsidR="005776FA">
        <w:t xml:space="preserve">3085, 3100 and 3316 </w:t>
      </w:r>
      <w:r>
        <w:t xml:space="preserve">and incorporate the text changes into the latest </w:t>
      </w:r>
      <w:proofErr w:type="spellStart"/>
      <w:r>
        <w:t>TGbf</w:t>
      </w:r>
      <w:proofErr w:type="spellEnd"/>
      <w:r>
        <w:t xml:space="preserve"> draft?</w:t>
      </w:r>
    </w:p>
    <w:p w:rsidR="00305BE2" w:rsidRDefault="00305BE2" w:rsidP="00305BE2"/>
    <w:p w:rsidR="00305BE2" w:rsidRDefault="00305BE2" w:rsidP="00305BE2">
      <w:r>
        <w:t>Y/N/A</w:t>
      </w:r>
    </w:p>
    <w:p w:rsidR="00305BE2" w:rsidRPr="003C007B" w:rsidRDefault="00305BE2" w:rsidP="00305BE2">
      <w:pPr>
        <w:rPr>
          <w:szCs w:val="22"/>
          <w:lang w:val="en-US"/>
        </w:rPr>
      </w:pPr>
    </w:p>
    <w:p w:rsidR="00D565C7" w:rsidRDefault="00D565C7"/>
    <w:sectPr w:rsidR="00D565C7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3D6" w:rsidRDefault="00FB03D6" w:rsidP="007A09FA">
      <w:r>
        <w:separator/>
      </w:r>
    </w:p>
  </w:endnote>
  <w:endnote w:type="continuationSeparator" w:id="0">
    <w:p w:rsidR="00FB03D6" w:rsidRDefault="00FB03D6" w:rsidP="007A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083" w:rsidRDefault="009B431F" w:rsidP="00F33083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F33083">
        <w:t>Submission</w:t>
      </w:r>
    </w:fldSimple>
    <w:r w:rsidR="00F33083">
      <w:tab/>
      <w:t xml:space="preserve">page </w:t>
    </w:r>
    <w:r w:rsidR="00F33083">
      <w:fldChar w:fldCharType="begin"/>
    </w:r>
    <w:r w:rsidR="00F33083">
      <w:instrText xml:space="preserve">page </w:instrText>
    </w:r>
    <w:r w:rsidR="00F33083">
      <w:fldChar w:fldCharType="separate"/>
    </w:r>
    <w:r w:rsidR="00F33083">
      <w:rPr>
        <w:noProof/>
      </w:rPr>
      <w:t>2</w:t>
    </w:r>
    <w:r w:rsidR="00F33083">
      <w:fldChar w:fldCharType="end"/>
    </w:r>
    <w:r w:rsidR="00F33083">
      <w:tab/>
      <w:t>Zhuqing Tang,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3D6" w:rsidRDefault="00FB03D6" w:rsidP="007A09FA">
      <w:r>
        <w:separator/>
      </w:r>
    </w:p>
  </w:footnote>
  <w:footnote w:type="continuationSeparator" w:id="0">
    <w:p w:rsidR="00FB03D6" w:rsidRDefault="00FB03D6" w:rsidP="007A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083" w:rsidRDefault="00F33083">
    <w:pPr>
      <w:pStyle w:val="a5"/>
      <w:tabs>
        <w:tab w:val="clear" w:pos="6480"/>
        <w:tab w:val="center" w:pos="4680"/>
        <w:tab w:val="right" w:pos="9360"/>
      </w:tabs>
    </w:pPr>
    <w:r>
      <w:t>September 2023</w:t>
    </w:r>
    <w:r>
      <w:tab/>
    </w:r>
    <w:r>
      <w:tab/>
    </w:r>
    <w:fldSimple w:instr=" TITLE  \* MERGEFORMAT ">
      <w:r>
        <w:t>doc.: IEEE 802.11-23/1</w:t>
      </w:r>
      <w:r w:rsidR="006763C9">
        <w:t>670</w:t>
      </w:r>
      <w:r>
        <w:t>r</w:t>
      </w:r>
      <w:r w:rsidR="006763C9">
        <w:t>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E2"/>
    <w:rsid w:val="000163F1"/>
    <w:rsid w:val="00094007"/>
    <w:rsid w:val="000D254F"/>
    <w:rsid w:val="00291016"/>
    <w:rsid w:val="00305BE2"/>
    <w:rsid w:val="00332FC4"/>
    <w:rsid w:val="00483D5E"/>
    <w:rsid w:val="00535CA0"/>
    <w:rsid w:val="005776FA"/>
    <w:rsid w:val="005A4983"/>
    <w:rsid w:val="005C6C7F"/>
    <w:rsid w:val="006763C9"/>
    <w:rsid w:val="006F3072"/>
    <w:rsid w:val="00752A9C"/>
    <w:rsid w:val="007A09FA"/>
    <w:rsid w:val="00850D40"/>
    <w:rsid w:val="0090237E"/>
    <w:rsid w:val="00986824"/>
    <w:rsid w:val="009B431F"/>
    <w:rsid w:val="009F2A6D"/>
    <w:rsid w:val="009F2DD9"/>
    <w:rsid w:val="00A11609"/>
    <w:rsid w:val="00AC6685"/>
    <w:rsid w:val="00B05060"/>
    <w:rsid w:val="00C7334C"/>
    <w:rsid w:val="00C77555"/>
    <w:rsid w:val="00C81670"/>
    <w:rsid w:val="00CA4719"/>
    <w:rsid w:val="00D14D0B"/>
    <w:rsid w:val="00D565C7"/>
    <w:rsid w:val="00DD6111"/>
    <w:rsid w:val="00E55706"/>
    <w:rsid w:val="00F33083"/>
    <w:rsid w:val="00F36DB8"/>
    <w:rsid w:val="00F55C7C"/>
    <w:rsid w:val="00F6759C"/>
    <w:rsid w:val="00FB03D6"/>
    <w:rsid w:val="00FD5D9C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AE4E1"/>
  <w15:chartTrackingRefBased/>
  <w15:docId w15:val="{01E9480E-1B35-4DF8-A3BD-7BB77F4B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6FA"/>
    <w:rPr>
      <w:rFonts w:ascii="Times New Roman" w:eastAsia="宋体" w:hAnsi="Times New Roman" w:cs="Times New Roman"/>
      <w:kern w:val="0"/>
      <w:sz w:val="22"/>
      <w:szCs w:val="20"/>
      <w:lang w:val="en-GB" w:eastAsia="en-US"/>
    </w:rPr>
  </w:style>
  <w:style w:type="paragraph" w:styleId="2">
    <w:name w:val="heading 2"/>
    <w:basedOn w:val="a"/>
    <w:next w:val="a"/>
    <w:link w:val="20"/>
    <w:qFormat/>
    <w:rsid w:val="00305BE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305BE2"/>
    <w:rPr>
      <w:rFonts w:ascii="Arial" w:eastAsia="宋体" w:hAnsi="Arial" w:cs="Times New Roman"/>
      <w:b/>
      <w:kern w:val="0"/>
      <w:sz w:val="28"/>
      <w:szCs w:val="20"/>
      <w:u w:val="single"/>
      <w:lang w:val="en-GB" w:eastAsia="en-US"/>
    </w:rPr>
  </w:style>
  <w:style w:type="paragraph" w:styleId="a3">
    <w:name w:val="footer"/>
    <w:basedOn w:val="a"/>
    <w:link w:val="a4"/>
    <w:rsid w:val="00305BE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a4">
    <w:name w:val="页脚 字符"/>
    <w:basedOn w:val="a0"/>
    <w:link w:val="a3"/>
    <w:rsid w:val="00305BE2"/>
    <w:rPr>
      <w:rFonts w:ascii="Times New Roman" w:eastAsia="宋体" w:hAnsi="Times New Roman" w:cs="Times New Roman"/>
      <w:kern w:val="0"/>
      <w:sz w:val="24"/>
      <w:szCs w:val="20"/>
      <w:lang w:val="en-GB" w:eastAsia="en-US"/>
    </w:rPr>
  </w:style>
  <w:style w:type="paragraph" w:styleId="a5">
    <w:name w:val="header"/>
    <w:basedOn w:val="a"/>
    <w:link w:val="a6"/>
    <w:rsid w:val="00305BE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a6">
    <w:name w:val="页眉 字符"/>
    <w:basedOn w:val="a0"/>
    <w:link w:val="a5"/>
    <w:rsid w:val="00305BE2"/>
    <w:rPr>
      <w:rFonts w:ascii="Times New Roman" w:eastAsia="宋体" w:hAnsi="Times New Roman" w:cs="Times New Roman"/>
      <w:b/>
      <w:kern w:val="0"/>
      <w:sz w:val="28"/>
      <w:szCs w:val="20"/>
      <w:lang w:val="en-GB" w:eastAsia="en-US"/>
    </w:rPr>
  </w:style>
  <w:style w:type="paragraph" w:customStyle="1" w:styleId="T1">
    <w:name w:val="T1"/>
    <w:basedOn w:val="a"/>
    <w:rsid w:val="00305BE2"/>
    <w:pPr>
      <w:jc w:val="center"/>
    </w:pPr>
    <w:rPr>
      <w:b/>
      <w:sz w:val="28"/>
    </w:rPr>
  </w:style>
  <w:style w:type="paragraph" w:customStyle="1" w:styleId="T2">
    <w:name w:val="T2"/>
    <w:basedOn w:val="T1"/>
    <w:rsid w:val="00305BE2"/>
    <w:pPr>
      <w:spacing w:after="240"/>
      <w:ind w:left="720" w:right="720"/>
    </w:pPr>
  </w:style>
  <w:style w:type="character" w:styleId="a7">
    <w:name w:val="Hyperlink"/>
    <w:rsid w:val="00F33083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676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4017</TotalTime>
  <Pages>2</Pages>
  <Words>270</Words>
  <Characters>1541</Characters>
  <Application>Microsoft Office Word</Application>
  <DocSecurity>0</DocSecurity>
  <Lines>12</Lines>
  <Paragraphs>3</Paragraphs>
  <ScaleCrop>false</ScaleCrop>
  <Company>Huawei Technologies Co., Ltd.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tangzhuqing</dc:creator>
  <cp:keywords/>
  <dc:description/>
  <cp:lastModifiedBy>tangzhuqing</cp:lastModifiedBy>
  <cp:revision>7</cp:revision>
  <dcterms:created xsi:type="dcterms:W3CDTF">2023-09-15T03:22:00Z</dcterms:created>
  <dcterms:modified xsi:type="dcterms:W3CDTF">2023-10-26T08:53:00Z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(2)bK770chWuPe5IyVJJFGlf3MTvqHkarE8mAiNWMjkKtRqsAEAR0cgHSfeepToocFQN/ng3d8a
uAi8tmYmu9cW/LbMHUwMkCWYzV8mBxd0tQUnjBVe9aeFaEF+ZuX3Hu2GXL2jTyfXB6cUDGJf
5+ky2DEGs3NmIxGKq29LcHUKuoU6m3MtcaOxXMtXBKIhNQFA6XokYPWU4l4eYq7LtagtSFfk
5tZt++TtanatYwOC2V</vt:lpwstr>
  </property>
  <property fmtid="{D5CDD505-2E9C-101B-9397-08002B2CF9AE}" pid="3" name="_2015_ms_pID_7253431">
    <vt:lpwstr>sGETyDzvIET/Ai3TJknKcgztXVnodD+HUeytfVBEqiSATSTYwyALjq
1m53o+LyHFTkzdPFxrckqJX8IToJlhjJGN3oNNTwFH2UN6M6vh4dHIG3IWO8AzeEojIAbhvu
/zcB05OjBzAqKiRD5FItudMTrCjLQXOQKvwgTpxcbFgR8MWCrMNcOeAe2ktOp99/AYrFy/Rc
YhH71Kx7dElbV7wQ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1696908137</vt:lpwstr>
  </property>
</Properties>
</file>