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ED9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1842"/>
        <w:gridCol w:w="1560"/>
        <w:gridCol w:w="2351"/>
      </w:tblGrid>
      <w:tr w:rsidR="00CA09B2" w14:paraId="60764ABA" w14:textId="77777777" w:rsidTr="00F73DD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D1958F3" w14:textId="73E2CDD5" w:rsidR="00CA09B2" w:rsidRDefault="0097630D">
            <w:pPr>
              <w:pStyle w:val="T2"/>
            </w:pPr>
            <w:r w:rsidRPr="0097630D">
              <w:t>LB2</w:t>
            </w:r>
            <w:r w:rsidR="00A97603">
              <w:t>7</w:t>
            </w:r>
            <w:r w:rsidR="004B4122">
              <w:rPr>
                <w:rFonts w:hint="eastAsia"/>
                <w:lang w:eastAsia="ja-JP"/>
              </w:rPr>
              <w:t>6</w:t>
            </w:r>
            <w:r w:rsidRPr="0097630D">
              <w:t xml:space="preserve"> </w:t>
            </w:r>
            <w:r w:rsidR="00217C24">
              <w:t>CR for</w:t>
            </w:r>
            <w:r w:rsidR="00061F3E">
              <w:t xml:space="preserve"> </w:t>
            </w:r>
            <w:r w:rsidR="00217C24">
              <w:t>OST CID</w:t>
            </w:r>
            <w:r w:rsidR="00754C79">
              <w:t xml:space="preserve"> 3068</w:t>
            </w:r>
          </w:p>
        </w:tc>
      </w:tr>
      <w:tr w:rsidR="00CA09B2" w14:paraId="4D108F1B" w14:textId="77777777" w:rsidTr="00F73DD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1DA35A" w14:textId="0A242BE9" w:rsidR="00CA09B2" w:rsidRDefault="00CA09B2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7630D">
              <w:rPr>
                <w:b w:val="0"/>
                <w:sz w:val="20"/>
              </w:rPr>
              <w:t>202</w:t>
            </w:r>
            <w:r w:rsidR="00764B13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97630D">
              <w:rPr>
                <w:b w:val="0"/>
                <w:sz w:val="20"/>
              </w:rPr>
              <w:t>0</w:t>
            </w:r>
            <w:r w:rsidR="00B424A7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C86EAA">
              <w:rPr>
                <w:b w:val="0"/>
                <w:sz w:val="20"/>
                <w:lang w:eastAsia="ja-JP"/>
              </w:rPr>
              <w:t>13</w:t>
            </w:r>
          </w:p>
        </w:tc>
      </w:tr>
      <w:tr w:rsidR="00CA09B2" w14:paraId="624F8224" w14:textId="77777777" w:rsidTr="00F73DD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4EEF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81F396A" w14:textId="77777777" w:rsidTr="00F73DDF">
        <w:trPr>
          <w:jc w:val="center"/>
        </w:trPr>
        <w:tc>
          <w:tcPr>
            <w:tcW w:w="1838" w:type="dxa"/>
            <w:vAlign w:val="center"/>
          </w:tcPr>
          <w:p w14:paraId="1F409B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5" w:type="dxa"/>
            <w:vAlign w:val="center"/>
          </w:tcPr>
          <w:p w14:paraId="0C9BA54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42" w:type="dxa"/>
            <w:vAlign w:val="center"/>
          </w:tcPr>
          <w:p w14:paraId="4A2115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60" w:type="dxa"/>
            <w:vAlign w:val="center"/>
          </w:tcPr>
          <w:p w14:paraId="7250ED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25C240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D90EEEC" w14:textId="77777777" w:rsidTr="00F73DDF">
        <w:trPr>
          <w:jc w:val="center"/>
        </w:trPr>
        <w:tc>
          <w:tcPr>
            <w:tcW w:w="1838" w:type="dxa"/>
            <w:vAlign w:val="center"/>
          </w:tcPr>
          <w:p w14:paraId="50EA6E6D" w14:textId="77777777" w:rsidR="00CA09B2" w:rsidRDefault="00F73DD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A</w:t>
            </w:r>
            <w:r>
              <w:rPr>
                <w:b w:val="0"/>
                <w:sz w:val="20"/>
                <w:lang w:eastAsia="ja-JP"/>
              </w:rPr>
              <w:t>tsushi Shirakawa</w:t>
            </w:r>
          </w:p>
        </w:tc>
        <w:tc>
          <w:tcPr>
            <w:tcW w:w="1985" w:type="dxa"/>
            <w:vAlign w:val="center"/>
          </w:tcPr>
          <w:p w14:paraId="4C9B1A0C" w14:textId="77777777" w:rsidR="00CA09B2" w:rsidRDefault="00F73DD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</w:t>
            </w:r>
            <w:r>
              <w:rPr>
                <w:b w:val="0"/>
                <w:sz w:val="20"/>
                <w:lang w:eastAsia="ja-JP"/>
              </w:rPr>
              <w:t>harp Corporation</w:t>
            </w:r>
          </w:p>
        </w:tc>
        <w:tc>
          <w:tcPr>
            <w:tcW w:w="1842" w:type="dxa"/>
            <w:vAlign w:val="center"/>
          </w:tcPr>
          <w:p w14:paraId="75431F0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B09C26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3074D80B" w14:textId="700E0B5B" w:rsidR="00CA09B2" w:rsidRDefault="00F73DD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254B44">
              <w:rPr>
                <w:b w:val="0"/>
                <w:sz w:val="18"/>
                <w:szCs w:val="21"/>
                <w:lang w:eastAsia="ja-JP"/>
              </w:rPr>
              <w:t>shirakawa.atsushi@</w:t>
            </w:r>
            <w:r w:rsidR="006722AF" w:rsidRPr="00254B44">
              <w:rPr>
                <w:b w:val="0"/>
                <w:sz w:val="18"/>
                <w:szCs w:val="21"/>
                <w:lang w:eastAsia="ja-JP"/>
              </w:rPr>
              <w:t>ieee.org</w:t>
            </w:r>
          </w:p>
        </w:tc>
      </w:tr>
      <w:tr w:rsidR="00CA09B2" w14:paraId="5BE1C9C3" w14:textId="77777777" w:rsidTr="00F73DDF">
        <w:trPr>
          <w:jc w:val="center"/>
        </w:trPr>
        <w:tc>
          <w:tcPr>
            <w:tcW w:w="1838" w:type="dxa"/>
            <w:vAlign w:val="center"/>
          </w:tcPr>
          <w:p w14:paraId="0C2A8D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78EE8E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089FA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861A17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047D74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0062A1E" w14:textId="77777777" w:rsidR="00CA09B2" w:rsidRDefault="00B10F40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ED857C" wp14:editId="5D26BA3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C497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E3A86D7" w14:textId="045B6419" w:rsidR="0029020B" w:rsidRDefault="00A946A3" w:rsidP="00CA196F">
                            <w:pPr>
                              <w:jc w:val="both"/>
                            </w:pPr>
                            <w:r w:rsidRPr="00A946A3">
                              <w:t>This submission proposes resolutions for CID</w:t>
                            </w:r>
                            <w:r w:rsidR="00CA196F">
                              <w:t xml:space="preserve"> </w:t>
                            </w:r>
                            <w:r w:rsidR="00B82A57" w:rsidRPr="00BB17A9">
                              <w:t>3</w:t>
                            </w:r>
                            <w:r w:rsidR="00754C79">
                              <w:t>068</w:t>
                            </w:r>
                            <w:r w:rsidRPr="00A946A3">
                              <w:t xml:space="preserve"> received for </w:t>
                            </w:r>
                            <w:proofErr w:type="spellStart"/>
                            <w:r w:rsidRPr="00A946A3">
                              <w:t>TGb</w:t>
                            </w:r>
                            <w:r w:rsidR="006722AF">
                              <w:t>f</w:t>
                            </w:r>
                            <w:proofErr w:type="spellEnd"/>
                            <w:r w:rsidRPr="00A946A3">
                              <w:t xml:space="preserve"> LB</w:t>
                            </w:r>
                            <w:r w:rsidR="00983705">
                              <w:t>2</w:t>
                            </w:r>
                            <w:r w:rsidR="006722AF">
                              <w:t>7</w:t>
                            </w:r>
                            <w:r w:rsidR="00F0707C">
                              <w:t>6</w:t>
                            </w:r>
                          </w:p>
                          <w:p w14:paraId="76539336" w14:textId="76D3F2A9" w:rsidR="00A946A3" w:rsidRDefault="00A946A3" w:rsidP="00A946A3">
                            <w:pPr>
                              <w:jc w:val="both"/>
                            </w:pPr>
                          </w:p>
                          <w:p w14:paraId="3C113ECC" w14:textId="03AC2CE5" w:rsidR="00D704AC" w:rsidRDefault="00D704AC" w:rsidP="00A946A3">
                            <w:pPr>
                              <w:jc w:val="both"/>
                            </w:pPr>
                          </w:p>
                          <w:p w14:paraId="7F4365CA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57A4FB3B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document.</w:t>
                            </w:r>
                          </w:p>
                          <w:p w14:paraId="6F46E238" w14:textId="3E7091B8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1: </w:t>
                            </w:r>
                          </w:p>
                          <w:p w14:paraId="0D616BBE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2: </w:t>
                            </w:r>
                          </w:p>
                          <w:p w14:paraId="6D6F12FD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3: </w:t>
                            </w:r>
                          </w:p>
                          <w:p w14:paraId="5938723D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65837197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7EA9891D" w14:textId="75AA9D0F" w:rsidR="00A946A3" w:rsidRDefault="00A946A3" w:rsidP="00A946A3">
                            <w:pPr>
                              <w:jc w:val="both"/>
                            </w:pPr>
                            <w:proofErr w:type="spellStart"/>
                            <w:r>
                              <w:t>TGb</w:t>
                            </w:r>
                            <w:r w:rsidR="00C143FA">
                              <w:t>f</w:t>
                            </w:r>
                            <w:proofErr w:type="spellEnd"/>
                            <w:r>
                              <w:t xml:space="preserve"> editor: The baseline for this document is </w:t>
                            </w:r>
                            <w:r w:rsidR="00E95755">
                              <w:t xml:space="preserve">basically </w:t>
                            </w:r>
                            <w:r w:rsidRPr="00983705">
                              <w:t>11b</w:t>
                            </w:r>
                            <w:r w:rsidR="006722AF" w:rsidRPr="00983705">
                              <w:t>f</w:t>
                            </w:r>
                            <w:r w:rsidRPr="00983705">
                              <w:t xml:space="preserve"> D</w:t>
                            </w:r>
                            <w:r w:rsidR="00F0707C">
                              <w:t>2</w:t>
                            </w:r>
                            <w:r w:rsidRPr="00983705"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D85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E1C497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E3A86D7" w14:textId="045B6419" w:rsidR="0029020B" w:rsidRDefault="00A946A3" w:rsidP="00CA196F">
                      <w:pPr>
                        <w:jc w:val="both"/>
                      </w:pPr>
                      <w:r w:rsidRPr="00A946A3">
                        <w:t>This submission proposes resolutions for CID</w:t>
                      </w:r>
                      <w:r w:rsidR="00CA196F">
                        <w:t xml:space="preserve"> </w:t>
                      </w:r>
                      <w:r w:rsidR="00B82A57" w:rsidRPr="00BB17A9">
                        <w:t>3</w:t>
                      </w:r>
                      <w:r w:rsidR="00754C79">
                        <w:t>068</w:t>
                      </w:r>
                      <w:r w:rsidRPr="00A946A3">
                        <w:t xml:space="preserve"> received for </w:t>
                      </w:r>
                      <w:proofErr w:type="spellStart"/>
                      <w:r w:rsidRPr="00A946A3">
                        <w:t>TGb</w:t>
                      </w:r>
                      <w:r w:rsidR="006722AF">
                        <w:t>f</w:t>
                      </w:r>
                      <w:proofErr w:type="spellEnd"/>
                      <w:r w:rsidRPr="00A946A3">
                        <w:t xml:space="preserve"> LB</w:t>
                      </w:r>
                      <w:r w:rsidR="00983705">
                        <w:t>2</w:t>
                      </w:r>
                      <w:r w:rsidR="006722AF">
                        <w:t>7</w:t>
                      </w:r>
                      <w:r w:rsidR="00F0707C">
                        <w:t>6</w:t>
                      </w:r>
                    </w:p>
                    <w:p w14:paraId="76539336" w14:textId="76D3F2A9" w:rsidR="00A946A3" w:rsidRDefault="00A946A3" w:rsidP="00A946A3">
                      <w:pPr>
                        <w:jc w:val="both"/>
                      </w:pPr>
                    </w:p>
                    <w:p w14:paraId="3C113ECC" w14:textId="03AC2CE5" w:rsidR="00D704AC" w:rsidRDefault="00D704AC" w:rsidP="00A946A3">
                      <w:pPr>
                        <w:jc w:val="both"/>
                      </w:pPr>
                    </w:p>
                    <w:p w14:paraId="7F4365CA" w14:textId="77777777" w:rsidR="00A946A3" w:rsidRDefault="00A946A3" w:rsidP="00A946A3">
                      <w:pPr>
                        <w:jc w:val="both"/>
                      </w:pPr>
                      <w:r>
                        <w:t>Revisions:</w:t>
                      </w:r>
                    </w:p>
                    <w:p w14:paraId="57A4FB3B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document.</w:t>
                      </w:r>
                    </w:p>
                    <w:p w14:paraId="6F46E238" w14:textId="3E7091B8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1: </w:t>
                      </w:r>
                    </w:p>
                    <w:p w14:paraId="0D616BBE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2: </w:t>
                      </w:r>
                    </w:p>
                    <w:p w14:paraId="6D6F12FD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3: </w:t>
                      </w:r>
                    </w:p>
                    <w:p w14:paraId="5938723D" w14:textId="77777777" w:rsidR="00A946A3" w:rsidRDefault="00A946A3" w:rsidP="00A946A3">
                      <w:pPr>
                        <w:jc w:val="both"/>
                      </w:pPr>
                    </w:p>
                    <w:p w14:paraId="65837197" w14:textId="77777777" w:rsidR="00A946A3" w:rsidRDefault="00A946A3" w:rsidP="00A946A3">
                      <w:pPr>
                        <w:jc w:val="both"/>
                      </w:pPr>
                    </w:p>
                    <w:p w14:paraId="7EA9891D" w14:textId="75AA9D0F" w:rsidR="00A946A3" w:rsidRDefault="00A946A3" w:rsidP="00A946A3">
                      <w:pPr>
                        <w:jc w:val="both"/>
                      </w:pPr>
                      <w:proofErr w:type="spellStart"/>
                      <w:r>
                        <w:t>TGb</w:t>
                      </w:r>
                      <w:r w:rsidR="00C143FA">
                        <w:t>f</w:t>
                      </w:r>
                      <w:proofErr w:type="spellEnd"/>
                      <w:r>
                        <w:t xml:space="preserve"> editor: The baseline for this document is </w:t>
                      </w:r>
                      <w:r w:rsidR="00E95755">
                        <w:t xml:space="preserve">basically </w:t>
                      </w:r>
                      <w:r w:rsidRPr="00983705">
                        <w:t>11b</w:t>
                      </w:r>
                      <w:r w:rsidR="006722AF" w:rsidRPr="00983705">
                        <w:t>f</w:t>
                      </w:r>
                      <w:r w:rsidRPr="00983705">
                        <w:t xml:space="preserve"> D</w:t>
                      </w:r>
                      <w:r w:rsidR="00F0707C">
                        <w:t>2</w:t>
                      </w:r>
                      <w:r w:rsidRPr="00983705">
                        <w:t>.0</w:t>
                      </w:r>
                    </w:p>
                  </w:txbxContent>
                </v:textbox>
              </v:shape>
            </w:pict>
          </mc:Fallback>
        </mc:AlternateContent>
      </w:r>
    </w:p>
    <w:p w14:paraId="078A6013" w14:textId="77777777" w:rsidR="00CA09B2" w:rsidRDefault="00CA09B2" w:rsidP="00AD75D2">
      <w:r>
        <w:br w:type="page"/>
      </w:r>
    </w:p>
    <w:p w14:paraId="5F7F73C4" w14:textId="77777777" w:rsidR="00754C79" w:rsidRPr="005D74B0" w:rsidRDefault="00754C79" w:rsidP="00754C79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</w:p>
    <w:p w14:paraId="3788FD92" w14:textId="77777777" w:rsidR="00754C79" w:rsidRDefault="00754C79" w:rsidP="00754C79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bottom w:val="single" w:sz="4" w:space="0" w:color="auto"/>
          <w:right w:val="single" w:sz="4" w:space="0" w:color="333300"/>
          <w:insideH w:val="single" w:sz="4" w:space="0" w:color="333300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754C79" w:rsidRPr="00386E26" w14:paraId="48588A5E" w14:textId="77777777" w:rsidTr="004A3DFD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D74A767" w14:textId="77777777" w:rsidR="00754C79" w:rsidRPr="00386E26" w:rsidRDefault="00754C79" w:rsidP="004A3DFD">
            <w:pPr>
              <w:jc w:val="right"/>
            </w:pPr>
            <w:r w:rsidRPr="00386E26"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F46DA56" w14:textId="77777777" w:rsidR="00754C79" w:rsidRPr="00386E26" w:rsidRDefault="00754C79" w:rsidP="004A3DFD">
            <w:r w:rsidRPr="00386E26"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C32C664" w14:textId="77777777" w:rsidR="00754C79" w:rsidRPr="00386E26" w:rsidRDefault="00754C79" w:rsidP="004A3DFD">
            <w:r w:rsidRPr="00386E26"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F1F086" w14:textId="77777777" w:rsidR="00754C79" w:rsidRPr="00386E26" w:rsidRDefault="00754C79" w:rsidP="004A3DFD">
            <w:r w:rsidRPr="00386E26"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A52ACE" w14:textId="77777777" w:rsidR="00754C79" w:rsidRPr="00386E26" w:rsidRDefault="00754C79" w:rsidP="004A3DFD">
            <w:r w:rsidRPr="00386E26"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6810C8" w14:textId="77777777" w:rsidR="00754C79" w:rsidRPr="00386E26" w:rsidRDefault="00754C79" w:rsidP="004A3DFD">
            <w:pPr>
              <w:rPr>
                <w:rFonts w:eastAsia="ＭＳ Ｐゴシック"/>
                <w:szCs w:val="22"/>
                <w:highlight w:val="cyan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>Resolution</w:t>
            </w:r>
          </w:p>
        </w:tc>
      </w:tr>
      <w:tr w:rsidR="00754C79" w:rsidRPr="00772432" w14:paraId="31EE3D76" w14:textId="77777777" w:rsidTr="004A3DFD">
        <w:trPr>
          <w:trHeight w:val="838"/>
        </w:trPr>
        <w:tc>
          <w:tcPr>
            <w:tcW w:w="709" w:type="dxa"/>
            <w:shd w:val="clear" w:color="auto" w:fill="auto"/>
          </w:tcPr>
          <w:p w14:paraId="07C11D75" w14:textId="77777777" w:rsidR="00754C79" w:rsidRPr="00772432" w:rsidDel="00F93FE7" w:rsidRDefault="00754C79" w:rsidP="004A3DFD">
            <w:pPr>
              <w:jc w:val="right"/>
              <w:rPr>
                <w:rFonts w:eastAsia="ＭＳ Ｐゴシック"/>
                <w:sz w:val="20"/>
                <w:lang w:val="en-US" w:eastAsia="ja-JP"/>
              </w:rPr>
            </w:pPr>
            <w:r w:rsidRPr="00D1000B">
              <w:t>3068</w:t>
            </w:r>
          </w:p>
        </w:tc>
        <w:tc>
          <w:tcPr>
            <w:tcW w:w="1276" w:type="dxa"/>
            <w:shd w:val="clear" w:color="auto" w:fill="auto"/>
          </w:tcPr>
          <w:p w14:paraId="1693B4CC" w14:textId="77777777" w:rsidR="00754C79" w:rsidRPr="00772432" w:rsidDel="00F93FE7" w:rsidRDefault="00754C79" w:rsidP="004A3DFD">
            <w:pPr>
              <w:rPr>
                <w:rFonts w:eastAsia="ＭＳ Ｐゴシック"/>
                <w:sz w:val="20"/>
                <w:lang w:val="en-US" w:eastAsia="ja-JP"/>
              </w:rPr>
            </w:pPr>
            <w:proofErr w:type="spellStart"/>
            <w:r w:rsidRPr="00D1000B">
              <w:t>Rojan</w:t>
            </w:r>
            <w:proofErr w:type="spellEnd"/>
            <w:r w:rsidRPr="00D1000B">
              <w:t xml:space="preserve"> </w:t>
            </w:r>
            <w:proofErr w:type="spellStart"/>
            <w:r w:rsidRPr="00D1000B">
              <w:t>Chitrakar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B8BBECA" w14:textId="77777777" w:rsidR="00754C79" w:rsidRPr="00772432" w:rsidDel="00F93FE7" w:rsidRDefault="00754C79" w:rsidP="004A3DFD">
            <w:pPr>
              <w:rPr>
                <w:rFonts w:eastAsia="ＭＳ Ｐゴシック"/>
                <w:sz w:val="20"/>
                <w:lang w:val="en-US" w:eastAsia="ja-JP"/>
              </w:rPr>
            </w:pPr>
            <w:r w:rsidRPr="00D1000B">
              <w:t>112.15</w:t>
            </w:r>
          </w:p>
        </w:tc>
        <w:tc>
          <w:tcPr>
            <w:tcW w:w="2409" w:type="dxa"/>
            <w:shd w:val="clear" w:color="auto" w:fill="auto"/>
          </w:tcPr>
          <w:p w14:paraId="7B232C90" w14:textId="77777777" w:rsidR="00754C79" w:rsidRPr="00772432" w:rsidDel="00F93FE7" w:rsidRDefault="00754C79" w:rsidP="004A3DFD">
            <w:pPr>
              <w:rPr>
                <w:rFonts w:eastAsia="ＭＳ Ｐゴシック"/>
                <w:sz w:val="20"/>
                <w:lang w:val="en-US" w:eastAsia="ja-JP"/>
              </w:rPr>
            </w:pPr>
            <w:r w:rsidRPr="00D1000B">
              <w:t xml:space="preserve">Is the 5-bits reserved field also part of the Measurement Session ID or just the 3 bits Measurement Session ID? If </w:t>
            </w:r>
            <w:proofErr w:type="spellStart"/>
            <w:r w:rsidRPr="00D1000B">
              <w:t>its</w:t>
            </w:r>
            <w:proofErr w:type="spellEnd"/>
            <w:r w:rsidRPr="00D1000B">
              <w:t xml:space="preserve"> the latter, this needs to be clarified and the Measurement Session ID field defined separately.</w:t>
            </w:r>
          </w:p>
        </w:tc>
        <w:tc>
          <w:tcPr>
            <w:tcW w:w="2268" w:type="dxa"/>
            <w:shd w:val="clear" w:color="auto" w:fill="auto"/>
          </w:tcPr>
          <w:p w14:paraId="0F7180B5" w14:textId="77777777" w:rsidR="00754C79" w:rsidRPr="00772432" w:rsidDel="00F93FE7" w:rsidRDefault="00754C79" w:rsidP="004A3DFD">
            <w:pPr>
              <w:rPr>
                <w:rFonts w:eastAsia="ＭＳ Ｐゴシック"/>
                <w:sz w:val="20"/>
                <w:lang w:val="en-US" w:eastAsia="ja-JP"/>
              </w:rPr>
            </w:pPr>
            <w:r w:rsidRPr="00D1000B">
              <w:t>Define the Measurement Session ID field.</w:t>
            </w:r>
          </w:p>
        </w:tc>
        <w:tc>
          <w:tcPr>
            <w:tcW w:w="2044" w:type="dxa"/>
            <w:shd w:val="clear" w:color="auto" w:fill="auto"/>
          </w:tcPr>
          <w:p w14:paraId="106364EA" w14:textId="6B64B094" w:rsidR="00754C79" w:rsidRPr="00D12A10" w:rsidRDefault="00BD7D60" w:rsidP="004A3DFD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Revis</w:t>
            </w:r>
            <w:r w:rsidR="00754C79" w:rsidRPr="00D12A10">
              <w:rPr>
                <w:rFonts w:eastAsia="ＭＳ Ｐゴシック"/>
                <w:szCs w:val="22"/>
                <w:lang w:val="en-US" w:eastAsia="ja-JP"/>
              </w:rPr>
              <w:t>ed</w:t>
            </w:r>
          </w:p>
          <w:p w14:paraId="50233195" w14:textId="77777777" w:rsidR="00754C79" w:rsidRPr="00254B44" w:rsidRDefault="00754C79" w:rsidP="004A3DFD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71321364" w14:textId="77777777" w:rsidR="00754C79" w:rsidRPr="00254B44" w:rsidRDefault="00754C79" w:rsidP="004A3DFD">
            <w:pPr>
              <w:rPr>
                <w:rFonts w:eastAsia="ＭＳ Ｐゴシック"/>
                <w:szCs w:val="22"/>
                <w:lang w:val="en-US" w:eastAsia="ja-JP"/>
              </w:rPr>
            </w:pPr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Measurement </w:t>
            </w:r>
            <w:proofErr w:type="spellStart"/>
            <w:r w:rsidRPr="00254B44">
              <w:rPr>
                <w:rFonts w:eastAsia="ＭＳ Ｐゴシック"/>
                <w:szCs w:val="22"/>
                <w:lang w:val="en-US" w:eastAsia="ja-JP"/>
              </w:rPr>
              <w:t>Sesstion</w:t>
            </w:r>
            <w:proofErr w:type="spellEnd"/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 ID field is defined as one (sub)field in Measurement Session ID indication field.</w:t>
            </w:r>
          </w:p>
          <w:p w14:paraId="291EE39B" w14:textId="77777777" w:rsidR="00754C79" w:rsidRPr="00254B44" w:rsidRDefault="00754C79" w:rsidP="004A3DFD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210E89F3" w14:textId="7EB40745" w:rsidR="00754C79" w:rsidRPr="00254B44" w:rsidRDefault="00754C79" w:rsidP="004A3DFD">
            <w:pPr>
              <w:rPr>
                <w:rFonts w:eastAsia="ＭＳ Ｐゴシック"/>
                <w:szCs w:val="22"/>
                <w:lang w:val="en-US" w:eastAsia="ja-JP"/>
              </w:rPr>
            </w:pPr>
            <w:proofErr w:type="spellStart"/>
            <w:r w:rsidRPr="00254B44">
              <w:rPr>
                <w:rFonts w:eastAsia="ＭＳ Ｐゴシック"/>
                <w:szCs w:val="22"/>
                <w:lang w:val="en-US" w:eastAsia="ja-JP"/>
              </w:rPr>
              <w:t>TGbf</w:t>
            </w:r>
            <w:proofErr w:type="spellEnd"/>
            <w:r w:rsidRPr="00254B44">
              <w:rPr>
                <w:rFonts w:eastAsia="ＭＳ Ｐゴシック"/>
                <w:szCs w:val="22"/>
                <w:lang w:val="en-US" w:eastAsia="ja-JP"/>
              </w:rPr>
              <w:t xml:space="preserve"> editor: </w:t>
            </w:r>
            <w:r w:rsidR="00DD1ADD">
              <w:rPr>
                <w:rFonts w:eastAsia="ＭＳ Ｐゴシック" w:hint="eastAsia"/>
                <w:szCs w:val="22"/>
                <w:lang w:val="en-US" w:eastAsia="ja-JP"/>
              </w:rPr>
              <w:t xml:space="preserve">Please </w:t>
            </w:r>
            <w:r w:rsidRPr="00D12A10">
              <w:rPr>
                <w:szCs w:val="22"/>
              </w:rPr>
              <w:t>make changes as Option2 in doc.: 11-23/1</w:t>
            </w:r>
            <w:r w:rsidR="005E6D13">
              <w:rPr>
                <w:szCs w:val="22"/>
              </w:rPr>
              <w:t>657</w:t>
            </w:r>
            <w:r w:rsidRPr="00D12A10">
              <w:rPr>
                <w:szCs w:val="22"/>
              </w:rPr>
              <w:t xml:space="preserve">r0 </w:t>
            </w:r>
          </w:p>
          <w:p w14:paraId="45CF048C" w14:textId="77777777" w:rsidR="00754C79" w:rsidDel="00F93FE7" w:rsidRDefault="00754C79" w:rsidP="004A3DFD">
            <w:pPr>
              <w:rPr>
                <w:rFonts w:eastAsia="ＭＳ Ｐゴシック"/>
                <w:sz w:val="20"/>
                <w:lang w:val="en-US" w:eastAsia="ja-JP"/>
              </w:rPr>
            </w:pPr>
          </w:p>
        </w:tc>
      </w:tr>
    </w:tbl>
    <w:p w14:paraId="1BB8A01A" w14:textId="77777777" w:rsidR="00754C79" w:rsidRDefault="00754C79" w:rsidP="00754C79">
      <w:pPr>
        <w:jc w:val="both"/>
        <w:rPr>
          <w:sz w:val="21"/>
          <w:szCs w:val="21"/>
        </w:rPr>
      </w:pPr>
    </w:p>
    <w:p w14:paraId="14E2BCD2" w14:textId="77777777" w:rsidR="00754C79" w:rsidRDefault="00754C79" w:rsidP="00754C79">
      <w:pPr>
        <w:jc w:val="both"/>
        <w:rPr>
          <w:b/>
          <w:bCs/>
          <w:szCs w:val="22"/>
          <w:u w:val="single"/>
          <w:lang w:eastAsia="ja-JP"/>
        </w:rPr>
      </w:pPr>
      <w:r>
        <w:rPr>
          <w:rFonts w:hint="eastAsia"/>
          <w:b/>
          <w:bCs/>
          <w:szCs w:val="22"/>
          <w:u w:val="single"/>
          <w:lang w:eastAsia="ja-JP"/>
        </w:rPr>
        <w:t>D</w:t>
      </w:r>
      <w:r>
        <w:rPr>
          <w:b/>
          <w:bCs/>
          <w:szCs w:val="22"/>
          <w:u w:val="single"/>
          <w:lang w:eastAsia="ja-JP"/>
        </w:rPr>
        <w:t>iscussion</w:t>
      </w:r>
      <w:r>
        <w:rPr>
          <w:rFonts w:hint="eastAsia"/>
          <w:b/>
          <w:bCs/>
          <w:szCs w:val="22"/>
          <w:u w:val="single"/>
          <w:lang w:eastAsia="ja-JP"/>
        </w:rPr>
        <w:t>:</w:t>
      </w:r>
    </w:p>
    <w:p w14:paraId="597280AE" w14:textId="77777777" w:rsidR="00754C79" w:rsidRDefault="00754C79" w:rsidP="00754C79">
      <w:pPr>
        <w:jc w:val="both"/>
        <w:rPr>
          <w:b/>
          <w:bCs/>
          <w:szCs w:val="22"/>
          <w:u w:val="single"/>
          <w:lang w:eastAsia="ja-JP"/>
        </w:rPr>
      </w:pPr>
    </w:p>
    <w:p w14:paraId="18BF7C7D" w14:textId="77777777" w:rsidR="00754C79" w:rsidRDefault="00754C79" w:rsidP="00754C79">
      <w:pPr>
        <w:jc w:val="both"/>
        <w:rPr>
          <w:b/>
          <w:bCs/>
          <w:szCs w:val="22"/>
          <w:u w:val="single"/>
          <w:lang w:eastAsia="ja-JP"/>
        </w:rPr>
      </w:pPr>
      <w:r w:rsidRPr="00254B44">
        <w:rPr>
          <w:b/>
          <w:bCs/>
          <w:szCs w:val="22"/>
          <w:u w:val="single"/>
          <w:lang w:eastAsia="ja-JP"/>
        </w:rPr>
        <w:t>Reference:</w:t>
      </w:r>
    </w:p>
    <w:p w14:paraId="051782C2" w14:textId="77777777" w:rsidR="00754C79" w:rsidRDefault="00754C79" w:rsidP="00754C79">
      <w:pPr>
        <w:jc w:val="both"/>
        <w:rPr>
          <w:b/>
          <w:bCs/>
          <w:szCs w:val="22"/>
          <w:u w:val="single"/>
          <w:lang w:eastAsia="ja-JP"/>
        </w:rPr>
      </w:pPr>
    </w:p>
    <w:p w14:paraId="71FFFA8E" w14:textId="77777777" w:rsidR="00754C79" w:rsidRDefault="00754C79" w:rsidP="00754C79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ab/>
        <w:t>Below is cited from 11bf D2.0</w:t>
      </w:r>
    </w:p>
    <w:p w14:paraId="043C0EA1" w14:textId="77777777" w:rsidR="00754C79" w:rsidRPr="00254B44" w:rsidRDefault="00754C79" w:rsidP="00754C79">
      <w:pPr>
        <w:jc w:val="both"/>
        <w:rPr>
          <w:szCs w:val="22"/>
          <w:lang w:eastAsia="ja-JP"/>
        </w:rPr>
      </w:pPr>
    </w:p>
    <w:p w14:paraId="0F09DF7A" w14:textId="77777777" w:rsidR="00754C79" w:rsidRPr="00254B44" w:rsidRDefault="00754C79" w:rsidP="00754C79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ab/>
      </w:r>
      <w:r>
        <w:rPr>
          <w:rFonts w:hint="eastAsia"/>
          <w:szCs w:val="22"/>
          <w:lang w:eastAsia="ja-JP"/>
        </w:rPr>
        <w:t>(</w:t>
      </w:r>
      <w:r>
        <w:rPr>
          <w:szCs w:val="22"/>
          <w:lang w:eastAsia="ja-JP"/>
        </w:rPr>
        <w:t>1) Measurement Session ID indication field format</w:t>
      </w:r>
    </w:p>
    <w:p w14:paraId="08CF0C83" w14:textId="77777777" w:rsidR="00754C79" w:rsidRDefault="00754C79" w:rsidP="00754C79">
      <w:pPr>
        <w:jc w:val="center"/>
        <w:rPr>
          <w:b/>
          <w:bCs/>
          <w:szCs w:val="22"/>
          <w:u w:val="single"/>
          <w:lang w:eastAsia="ja-JP"/>
        </w:rPr>
      </w:pPr>
      <w:r>
        <w:rPr>
          <w:noProof/>
        </w:rPr>
        <w:drawing>
          <wp:inline distT="0" distB="0" distL="0" distR="0" wp14:anchorId="50EA5B98" wp14:editId="49C8BCA5">
            <wp:extent cx="5369441" cy="2146300"/>
            <wp:effectExtent l="0" t="0" r="3175" b="635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6904" cy="218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FB21E" w14:textId="77777777" w:rsidR="00754C79" w:rsidRPr="00254B44" w:rsidRDefault="00754C79" w:rsidP="00754C79">
      <w:pPr>
        <w:jc w:val="center"/>
        <w:rPr>
          <w:b/>
          <w:bCs/>
          <w:szCs w:val="22"/>
          <w:u w:val="single"/>
          <w:lang w:eastAsia="ja-JP"/>
        </w:rPr>
      </w:pPr>
    </w:p>
    <w:p w14:paraId="7D00E909" w14:textId="77777777" w:rsidR="00754C79" w:rsidRDefault="00754C79" w:rsidP="00754C79">
      <w:pPr>
        <w:jc w:val="center"/>
        <w:rPr>
          <w:sz w:val="21"/>
          <w:szCs w:val="21"/>
        </w:rPr>
      </w:pPr>
    </w:p>
    <w:p w14:paraId="26F8EAB1" w14:textId="77777777" w:rsidR="00754C79" w:rsidRDefault="00754C79" w:rsidP="00754C79">
      <w:pPr>
        <w:jc w:val="both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ab/>
      </w:r>
      <w:r>
        <w:rPr>
          <w:rFonts w:hint="eastAsia"/>
          <w:szCs w:val="22"/>
          <w:lang w:eastAsia="ja-JP"/>
        </w:rPr>
        <w:t>(</w:t>
      </w:r>
      <w:r>
        <w:rPr>
          <w:szCs w:val="22"/>
          <w:lang w:eastAsia="ja-JP"/>
        </w:rPr>
        <w:t>2) Measurement Session ID field format</w:t>
      </w:r>
    </w:p>
    <w:p w14:paraId="36505BD9" w14:textId="77777777" w:rsidR="00754C79" w:rsidRDefault="00754C79" w:rsidP="00754C79">
      <w:pPr>
        <w:jc w:val="center"/>
        <w:rPr>
          <w:sz w:val="21"/>
          <w:szCs w:val="21"/>
          <w:lang w:eastAsia="ja-JP"/>
        </w:rPr>
      </w:pPr>
      <w:r w:rsidRPr="00D94C89">
        <w:rPr>
          <w:noProof/>
          <w:sz w:val="21"/>
          <w:szCs w:val="21"/>
        </w:rPr>
        <w:drawing>
          <wp:inline distT="0" distB="0" distL="0" distR="0" wp14:anchorId="34F9EB65" wp14:editId="72C85948">
            <wp:extent cx="5448300" cy="177590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2414" cy="178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05B9D" w14:textId="77777777" w:rsidR="00754C79" w:rsidRDefault="00754C79" w:rsidP="00754C79">
      <w:pPr>
        <w:jc w:val="both"/>
        <w:rPr>
          <w:sz w:val="21"/>
          <w:szCs w:val="21"/>
          <w:lang w:eastAsia="ja-JP"/>
        </w:rPr>
      </w:pPr>
    </w:p>
    <w:p w14:paraId="11277054" w14:textId="77777777" w:rsidR="00754C79" w:rsidRDefault="00754C79" w:rsidP="00754C79">
      <w:pPr>
        <w:jc w:val="both"/>
        <w:rPr>
          <w:sz w:val="21"/>
          <w:szCs w:val="21"/>
          <w:lang w:eastAsia="ja-JP"/>
        </w:rPr>
      </w:pPr>
    </w:p>
    <w:p w14:paraId="310CF546" w14:textId="77777777" w:rsidR="00754C79" w:rsidRPr="00254B44" w:rsidRDefault="00754C79" w:rsidP="00754C79">
      <w:pPr>
        <w:jc w:val="both"/>
        <w:rPr>
          <w:b/>
          <w:bCs/>
          <w:szCs w:val="22"/>
          <w:u w:val="single"/>
          <w:lang w:eastAsia="ja-JP"/>
        </w:rPr>
      </w:pPr>
      <w:r w:rsidRPr="00254B44">
        <w:rPr>
          <w:b/>
          <w:bCs/>
          <w:szCs w:val="22"/>
          <w:u w:val="single"/>
          <w:lang w:eastAsia="ja-JP"/>
        </w:rPr>
        <w:t xml:space="preserve">Option1: </w:t>
      </w:r>
      <w:proofErr w:type="spellStart"/>
      <w:r w:rsidRPr="00254B44">
        <w:rPr>
          <w:b/>
          <w:bCs/>
          <w:szCs w:val="22"/>
          <w:u w:val="single"/>
          <w:lang w:eastAsia="ja-JP"/>
        </w:rPr>
        <w:t>Aligne</w:t>
      </w:r>
      <w:proofErr w:type="spellEnd"/>
      <w:r w:rsidRPr="00254B44">
        <w:rPr>
          <w:b/>
          <w:bCs/>
          <w:szCs w:val="22"/>
          <w:u w:val="single"/>
          <w:lang w:eastAsia="ja-JP"/>
        </w:rPr>
        <w:t xml:space="preserve"> with way of DMG Measurement Session ID field format</w:t>
      </w:r>
    </w:p>
    <w:p w14:paraId="592A3F17" w14:textId="77777777" w:rsidR="00754C79" w:rsidRPr="00254B44" w:rsidRDefault="00754C79" w:rsidP="00754C79">
      <w:pPr>
        <w:jc w:val="both"/>
        <w:rPr>
          <w:szCs w:val="22"/>
          <w:lang w:eastAsia="ja-JP"/>
        </w:rPr>
      </w:pPr>
    </w:p>
    <w:p w14:paraId="293E1430" w14:textId="02132F25" w:rsidR="00114A51" w:rsidRDefault="00EE750B" w:rsidP="00754C79">
      <w:pPr>
        <w:jc w:val="both"/>
        <w:rPr>
          <w:szCs w:val="22"/>
          <w:lang w:eastAsia="ja-JP"/>
        </w:rPr>
      </w:pPr>
      <w:r>
        <w:rPr>
          <w:rFonts w:hint="eastAsia"/>
          <w:szCs w:val="22"/>
          <w:lang w:eastAsia="ja-JP"/>
        </w:rPr>
        <w:t>I</w:t>
      </w:r>
      <w:r>
        <w:rPr>
          <w:szCs w:val="22"/>
          <w:lang w:eastAsia="ja-JP"/>
        </w:rPr>
        <w:t>n the case of DMG Measureme</w:t>
      </w:r>
      <w:r w:rsidR="00114A51">
        <w:rPr>
          <w:szCs w:val="22"/>
          <w:lang w:eastAsia="ja-JP"/>
        </w:rPr>
        <w:t>nt</w:t>
      </w:r>
      <w:r>
        <w:rPr>
          <w:szCs w:val="22"/>
          <w:lang w:eastAsia="ja-JP"/>
        </w:rPr>
        <w:t xml:space="preserve"> Session ID, </w:t>
      </w:r>
      <w:r w:rsidR="000270E6">
        <w:rPr>
          <w:szCs w:val="22"/>
          <w:highlight w:val="cyan"/>
          <w:lang w:eastAsia="ja-JP"/>
        </w:rPr>
        <w:t>F</w:t>
      </w:r>
      <w:r w:rsidRPr="00EE750B">
        <w:rPr>
          <w:szCs w:val="22"/>
          <w:highlight w:val="cyan"/>
          <w:lang w:eastAsia="ja-JP"/>
        </w:rPr>
        <w:t>ield</w:t>
      </w:r>
      <w:r>
        <w:rPr>
          <w:szCs w:val="22"/>
          <w:lang w:eastAsia="ja-JP"/>
        </w:rPr>
        <w:t xml:space="preserve"> DMG Measurement Session ID includes </w:t>
      </w:r>
      <w:r w:rsidR="000270E6" w:rsidRPr="00AE24BF">
        <w:rPr>
          <w:rFonts w:hint="eastAsia"/>
          <w:szCs w:val="22"/>
          <w:highlight w:val="cyan"/>
          <w:lang w:eastAsia="ja-JP"/>
        </w:rPr>
        <w:t>(</w:t>
      </w:r>
      <w:r w:rsidR="000270E6">
        <w:rPr>
          <w:szCs w:val="22"/>
          <w:highlight w:val="cyan"/>
          <w:lang w:eastAsia="ja-JP"/>
        </w:rPr>
        <w:t>S</w:t>
      </w:r>
      <w:r w:rsidRPr="00EE750B">
        <w:rPr>
          <w:szCs w:val="22"/>
          <w:highlight w:val="cyan"/>
          <w:lang w:eastAsia="ja-JP"/>
        </w:rPr>
        <w:t>ub</w:t>
      </w:r>
      <w:r w:rsidR="000270E6">
        <w:rPr>
          <w:szCs w:val="22"/>
          <w:highlight w:val="cyan"/>
          <w:lang w:eastAsia="ja-JP"/>
        </w:rPr>
        <w:t>)</w:t>
      </w:r>
      <w:r w:rsidRPr="00EE750B">
        <w:rPr>
          <w:szCs w:val="22"/>
          <w:highlight w:val="cyan"/>
          <w:lang w:eastAsia="ja-JP"/>
        </w:rPr>
        <w:t>field</w:t>
      </w:r>
      <w:r>
        <w:rPr>
          <w:szCs w:val="22"/>
          <w:lang w:eastAsia="ja-JP"/>
        </w:rPr>
        <w:t xml:space="preserve"> DMG Measurement Session ID, both names are same.</w:t>
      </w:r>
      <w:r>
        <w:rPr>
          <w:rFonts w:hint="eastAsia"/>
          <w:szCs w:val="22"/>
          <w:lang w:eastAsia="ja-JP"/>
        </w:rPr>
        <w:t xml:space="preserve"> </w:t>
      </w:r>
      <w:r w:rsidR="00114A51">
        <w:rPr>
          <w:szCs w:val="22"/>
          <w:lang w:eastAsia="ja-JP"/>
        </w:rPr>
        <w:t>But i</w:t>
      </w:r>
      <w:r w:rsidR="00114A51">
        <w:rPr>
          <w:iCs/>
          <w:lang w:eastAsia="ja-JP"/>
        </w:rPr>
        <w:t>f anyone say “</w:t>
      </w:r>
      <w:proofErr w:type="spellStart"/>
      <w:r w:rsidR="00114A51">
        <w:rPr>
          <w:iCs/>
          <w:lang w:eastAsia="ja-JP"/>
        </w:rPr>
        <w:t>Measrurement</w:t>
      </w:r>
      <w:proofErr w:type="spellEnd"/>
      <w:r w:rsidR="00114A51">
        <w:rPr>
          <w:iCs/>
          <w:lang w:eastAsia="ja-JP"/>
        </w:rPr>
        <w:t xml:space="preserve"> Session ID</w:t>
      </w:r>
      <w:r w:rsidR="00AE24BF">
        <w:rPr>
          <w:iCs/>
          <w:lang w:eastAsia="ja-JP"/>
        </w:rPr>
        <w:t xml:space="preserve"> field</w:t>
      </w:r>
      <w:r w:rsidR="00114A51">
        <w:rPr>
          <w:iCs/>
          <w:lang w:eastAsia="ja-JP"/>
        </w:rPr>
        <w:t xml:space="preserve">”, someone does not understand whether it means </w:t>
      </w:r>
      <w:r w:rsidR="000270E6" w:rsidRPr="000270E6">
        <w:rPr>
          <w:iCs/>
          <w:highlight w:val="cyan"/>
          <w:lang w:eastAsia="ja-JP"/>
        </w:rPr>
        <w:t>(S</w:t>
      </w:r>
      <w:r w:rsidR="00114A51" w:rsidRPr="000270E6">
        <w:rPr>
          <w:iCs/>
          <w:highlight w:val="cyan"/>
          <w:lang w:eastAsia="ja-JP"/>
        </w:rPr>
        <w:t>ub</w:t>
      </w:r>
      <w:r w:rsidR="000270E6" w:rsidRPr="000270E6">
        <w:rPr>
          <w:iCs/>
          <w:highlight w:val="cyan"/>
          <w:lang w:eastAsia="ja-JP"/>
        </w:rPr>
        <w:t>)</w:t>
      </w:r>
      <w:r w:rsidR="00114A51" w:rsidRPr="000270E6">
        <w:rPr>
          <w:iCs/>
          <w:highlight w:val="cyan"/>
          <w:lang w:eastAsia="ja-JP"/>
        </w:rPr>
        <w:t>field B0-B2</w:t>
      </w:r>
      <w:r w:rsidR="00114A51">
        <w:rPr>
          <w:iCs/>
          <w:lang w:eastAsia="ja-JP"/>
        </w:rPr>
        <w:t xml:space="preserve"> or </w:t>
      </w:r>
      <w:r w:rsidR="000270E6" w:rsidRPr="000270E6">
        <w:rPr>
          <w:iCs/>
          <w:highlight w:val="cyan"/>
          <w:lang w:eastAsia="ja-JP"/>
        </w:rPr>
        <w:t>F</w:t>
      </w:r>
      <w:r w:rsidR="00114A51" w:rsidRPr="000270E6">
        <w:rPr>
          <w:iCs/>
          <w:highlight w:val="cyan"/>
          <w:lang w:eastAsia="ja-JP"/>
        </w:rPr>
        <w:t>ield B0-B7</w:t>
      </w:r>
      <w:r w:rsidR="00114A51">
        <w:rPr>
          <w:iCs/>
          <w:lang w:eastAsia="ja-JP"/>
        </w:rPr>
        <w:t>, it may be problem.</w:t>
      </w:r>
    </w:p>
    <w:p w14:paraId="3D75BAF4" w14:textId="77777777" w:rsidR="00114A51" w:rsidRDefault="00114A51" w:rsidP="00754C79">
      <w:pPr>
        <w:jc w:val="both"/>
        <w:rPr>
          <w:szCs w:val="22"/>
          <w:lang w:eastAsia="ja-JP"/>
        </w:rPr>
      </w:pPr>
    </w:p>
    <w:p w14:paraId="44C34C31" w14:textId="4D994ADB" w:rsidR="00754C79" w:rsidRPr="00254B44" w:rsidRDefault="00EE750B" w:rsidP="00754C79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If </w:t>
      </w:r>
      <w:proofErr w:type="spellStart"/>
      <w:r>
        <w:rPr>
          <w:szCs w:val="22"/>
          <w:lang w:eastAsia="ja-JP"/>
        </w:rPr>
        <w:t>Measuremtn</w:t>
      </w:r>
      <w:proofErr w:type="spellEnd"/>
      <w:r>
        <w:rPr>
          <w:szCs w:val="22"/>
          <w:lang w:eastAsia="ja-JP"/>
        </w:rPr>
        <w:t xml:space="preserve"> Session ID is aligned with the </w:t>
      </w:r>
      <w:r w:rsidRPr="00EE750B">
        <w:rPr>
          <w:szCs w:val="22"/>
          <w:lang w:eastAsia="ja-JP"/>
        </w:rPr>
        <w:t>way of DMG Measurement Session ID field format</w:t>
      </w:r>
      <w:r>
        <w:rPr>
          <w:szCs w:val="22"/>
          <w:lang w:eastAsia="ja-JP"/>
        </w:rPr>
        <w:t>,</w:t>
      </w:r>
      <w:r w:rsidR="00754C79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 xml:space="preserve">replace </w:t>
      </w:r>
      <w:r w:rsidR="00754C79" w:rsidRPr="00254B44">
        <w:rPr>
          <w:szCs w:val="22"/>
          <w:lang w:eastAsia="ja-JP"/>
        </w:rPr>
        <w:t>“Measurement Session ID Indication field” with “</w:t>
      </w:r>
      <w:r w:rsidR="00754C79" w:rsidRPr="00254B44">
        <w:rPr>
          <w:szCs w:val="22"/>
        </w:rPr>
        <w:t>Measurement Session ID field</w:t>
      </w:r>
      <w:r w:rsidR="00754C79" w:rsidRPr="00254B44">
        <w:rPr>
          <w:szCs w:val="22"/>
          <w:lang w:eastAsia="ja-JP"/>
        </w:rPr>
        <w:t xml:space="preserve">” </w:t>
      </w:r>
      <w:proofErr w:type="spellStart"/>
      <w:r w:rsidR="00754C79" w:rsidRPr="00254B44">
        <w:rPr>
          <w:szCs w:val="22"/>
          <w:lang w:eastAsia="ja-JP"/>
        </w:rPr>
        <w:t>thoruhgout</w:t>
      </w:r>
      <w:proofErr w:type="spellEnd"/>
      <w:r w:rsidR="00754C79" w:rsidRPr="00254B44">
        <w:rPr>
          <w:szCs w:val="22"/>
          <w:lang w:eastAsia="ja-JP"/>
        </w:rPr>
        <w:t xml:space="preserve"> 11bf D2.0.</w:t>
      </w:r>
    </w:p>
    <w:p w14:paraId="134ED0CA" w14:textId="77777777" w:rsidR="00754C79" w:rsidRPr="00254B44" w:rsidRDefault="00754C79" w:rsidP="00754C79">
      <w:pPr>
        <w:jc w:val="both"/>
        <w:rPr>
          <w:szCs w:val="22"/>
          <w:lang w:eastAsia="ja-JP"/>
        </w:rPr>
      </w:pPr>
      <w:r w:rsidRPr="00254B44">
        <w:rPr>
          <w:szCs w:val="22"/>
          <w:lang w:eastAsia="ja-JP"/>
        </w:rPr>
        <w:t>Below is an example for the part commenter indicated (P112L15).</w:t>
      </w:r>
    </w:p>
    <w:p w14:paraId="51AC98D1" w14:textId="77777777" w:rsidR="00754C79" w:rsidRPr="00254B44" w:rsidRDefault="00754C79" w:rsidP="00754C79">
      <w:pPr>
        <w:jc w:val="both"/>
        <w:rPr>
          <w:szCs w:val="22"/>
        </w:rPr>
      </w:pPr>
    </w:p>
    <w:p w14:paraId="656F760C" w14:textId="77777777" w:rsidR="00754C79" w:rsidRPr="00254B44" w:rsidRDefault="00754C79" w:rsidP="00754C79">
      <w:pPr>
        <w:jc w:val="both"/>
        <w:rPr>
          <w:szCs w:val="22"/>
        </w:rPr>
      </w:pPr>
      <w:r w:rsidRPr="00254B44">
        <w:rPr>
          <w:szCs w:val="22"/>
        </w:rPr>
        <w:t xml:space="preserve">The Measurement Session ID </w:t>
      </w:r>
      <w:r w:rsidRPr="00254B44">
        <w:rPr>
          <w:strike/>
          <w:szCs w:val="22"/>
        </w:rPr>
        <w:t>Indication</w:t>
      </w:r>
      <w:r w:rsidRPr="00254B44">
        <w:rPr>
          <w:szCs w:val="22"/>
        </w:rPr>
        <w:t xml:space="preserve"> field indicates a Measurement Session ID that identifies assigned</w:t>
      </w:r>
    </w:p>
    <w:p w14:paraId="00108853" w14:textId="77777777" w:rsidR="00754C79" w:rsidRPr="00254B44" w:rsidRDefault="00754C79" w:rsidP="00754C79">
      <w:pPr>
        <w:jc w:val="both"/>
        <w:rPr>
          <w:szCs w:val="22"/>
        </w:rPr>
      </w:pPr>
      <w:r w:rsidRPr="00254B44">
        <w:rPr>
          <w:szCs w:val="22"/>
        </w:rPr>
        <w:t>operational parameters in the Sensing Measurement Parameters element to be used in the corresponding</w:t>
      </w:r>
    </w:p>
    <w:p w14:paraId="154A8317" w14:textId="77777777" w:rsidR="00754C79" w:rsidRPr="00254B44" w:rsidRDefault="00754C79" w:rsidP="00754C79">
      <w:pPr>
        <w:jc w:val="both"/>
        <w:rPr>
          <w:szCs w:val="22"/>
        </w:rPr>
      </w:pPr>
      <w:r w:rsidRPr="00254B44">
        <w:rPr>
          <w:szCs w:val="22"/>
        </w:rPr>
        <w:t xml:space="preserve">sensing measurement exchanges. The Measurement Session ID </w:t>
      </w:r>
      <w:r w:rsidRPr="00254B44">
        <w:rPr>
          <w:strike/>
          <w:szCs w:val="22"/>
        </w:rPr>
        <w:t xml:space="preserve">Indication </w:t>
      </w:r>
      <w:r w:rsidRPr="00254B44">
        <w:rPr>
          <w:szCs w:val="22"/>
        </w:rPr>
        <w:t>field is reserved if the Comeback</w:t>
      </w:r>
    </w:p>
    <w:p w14:paraId="6693BFE7" w14:textId="77777777" w:rsidR="00754C79" w:rsidRPr="00254B44" w:rsidRDefault="00754C79" w:rsidP="00754C79">
      <w:pPr>
        <w:jc w:val="both"/>
        <w:rPr>
          <w:szCs w:val="22"/>
        </w:rPr>
      </w:pPr>
      <w:r w:rsidRPr="00254B44">
        <w:rPr>
          <w:szCs w:val="22"/>
        </w:rPr>
        <w:t>field of the Sensing Comeback Info field is set to 1 in a (Protected) Sensing Measurement Request frame</w:t>
      </w:r>
    </w:p>
    <w:p w14:paraId="4D35F167" w14:textId="77777777" w:rsidR="00754C79" w:rsidRPr="00254B44" w:rsidRDefault="00754C79" w:rsidP="00754C79">
      <w:pPr>
        <w:jc w:val="both"/>
        <w:rPr>
          <w:szCs w:val="22"/>
        </w:rPr>
      </w:pPr>
      <w:r w:rsidRPr="00254B44">
        <w:rPr>
          <w:szCs w:val="22"/>
        </w:rPr>
        <w:t xml:space="preserve">addressed to an </w:t>
      </w:r>
      <w:proofErr w:type="spellStart"/>
      <w:r w:rsidRPr="00254B44">
        <w:rPr>
          <w:szCs w:val="22"/>
        </w:rPr>
        <w:t>unassociated</w:t>
      </w:r>
      <w:proofErr w:type="spellEnd"/>
      <w:r w:rsidRPr="00254B44">
        <w:rPr>
          <w:szCs w:val="22"/>
        </w:rPr>
        <w:t xml:space="preserve"> non-AP STA by an AP. The Measurement Session ID </w:t>
      </w:r>
      <w:r w:rsidRPr="00254B44">
        <w:rPr>
          <w:strike/>
          <w:szCs w:val="22"/>
        </w:rPr>
        <w:t>Indication</w:t>
      </w:r>
      <w:r w:rsidRPr="00254B44">
        <w:rPr>
          <w:szCs w:val="22"/>
        </w:rPr>
        <w:t xml:space="preserve"> field is</w:t>
      </w:r>
    </w:p>
    <w:p w14:paraId="297AE70B" w14:textId="77777777" w:rsidR="00754C79" w:rsidRPr="00254B44" w:rsidRDefault="00754C79" w:rsidP="00754C79">
      <w:pPr>
        <w:jc w:val="both"/>
        <w:rPr>
          <w:szCs w:val="22"/>
        </w:rPr>
      </w:pPr>
      <w:r w:rsidRPr="00254B44">
        <w:rPr>
          <w:szCs w:val="22"/>
        </w:rPr>
        <w:t>defined in Figure 9-1137c (Measurement Session ID Indication field format).</w:t>
      </w:r>
    </w:p>
    <w:p w14:paraId="6AFE56AD" w14:textId="77777777" w:rsidR="00754C79" w:rsidRPr="00254B44" w:rsidRDefault="00754C79" w:rsidP="00754C79">
      <w:pPr>
        <w:jc w:val="both"/>
        <w:rPr>
          <w:szCs w:val="22"/>
        </w:rPr>
      </w:pPr>
    </w:p>
    <w:p w14:paraId="3A502834" w14:textId="77777777" w:rsidR="00754C79" w:rsidRDefault="00754C79" w:rsidP="00754C79">
      <w:pPr>
        <w:jc w:val="both"/>
        <w:rPr>
          <w:sz w:val="21"/>
          <w:szCs w:val="21"/>
        </w:rPr>
      </w:pPr>
    </w:p>
    <w:p w14:paraId="30232863" w14:textId="77777777" w:rsidR="00754C79" w:rsidRDefault="00754C79" w:rsidP="00754C79">
      <w:pPr>
        <w:jc w:val="center"/>
        <w:rPr>
          <w:sz w:val="21"/>
          <w:szCs w:val="21"/>
        </w:rPr>
      </w:pPr>
      <w:r w:rsidRPr="00D94C89">
        <w:rPr>
          <w:noProof/>
          <w:sz w:val="21"/>
          <w:szCs w:val="21"/>
        </w:rPr>
        <w:drawing>
          <wp:inline distT="0" distB="0" distL="0" distR="0" wp14:anchorId="0B1605F6" wp14:editId="66EF69EF">
            <wp:extent cx="2199736" cy="811711"/>
            <wp:effectExtent l="0" t="0" r="0" b="762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6252" cy="81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11B1B" w14:textId="77777777" w:rsidR="00754C79" w:rsidRPr="00254B44" w:rsidRDefault="00754C79" w:rsidP="00754C79">
      <w:pPr>
        <w:jc w:val="center"/>
        <w:rPr>
          <w:szCs w:val="22"/>
        </w:rPr>
      </w:pPr>
      <w:r w:rsidRPr="00254B44">
        <w:rPr>
          <w:szCs w:val="22"/>
        </w:rPr>
        <w:t xml:space="preserve">Figure 9-1137c— Measurement Session ID </w:t>
      </w:r>
      <w:r w:rsidRPr="00254B44">
        <w:rPr>
          <w:strike/>
          <w:szCs w:val="22"/>
        </w:rPr>
        <w:t>Indication</w:t>
      </w:r>
      <w:r w:rsidRPr="00254B44">
        <w:rPr>
          <w:szCs w:val="22"/>
        </w:rPr>
        <w:t xml:space="preserve"> field format</w:t>
      </w:r>
    </w:p>
    <w:p w14:paraId="2409BD0B" w14:textId="77777777" w:rsidR="00754C79" w:rsidRDefault="00754C79" w:rsidP="00754C79">
      <w:pPr>
        <w:jc w:val="both"/>
        <w:rPr>
          <w:sz w:val="21"/>
          <w:szCs w:val="21"/>
          <w:u w:val="single"/>
          <w:lang w:eastAsia="ja-JP"/>
        </w:rPr>
      </w:pPr>
    </w:p>
    <w:p w14:paraId="24A6077E" w14:textId="77777777" w:rsidR="00754C79" w:rsidRDefault="00754C79" w:rsidP="00754C79">
      <w:pPr>
        <w:jc w:val="both"/>
        <w:rPr>
          <w:sz w:val="21"/>
          <w:szCs w:val="21"/>
          <w:u w:val="single"/>
          <w:lang w:eastAsia="ja-JP"/>
        </w:rPr>
      </w:pPr>
    </w:p>
    <w:p w14:paraId="107A44F8" w14:textId="77777777" w:rsidR="00754C79" w:rsidRPr="00254B44" w:rsidRDefault="00754C79" w:rsidP="00754C79">
      <w:pPr>
        <w:jc w:val="both"/>
        <w:rPr>
          <w:b/>
          <w:bCs/>
          <w:szCs w:val="22"/>
          <w:u w:val="single"/>
          <w:lang w:eastAsia="ja-JP"/>
        </w:rPr>
      </w:pPr>
      <w:r w:rsidRPr="00254B44">
        <w:rPr>
          <w:b/>
          <w:bCs/>
          <w:szCs w:val="22"/>
          <w:u w:val="single"/>
          <w:lang w:eastAsia="ja-JP"/>
        </w:rPr>
        <w:t>Option2: Keep field name “</w:t>
      </w:r>
      <w:r w:rsidRPr="00254B44">
        <w:rPr>
          <w:b/>
          <w:bCs/>
          <w:szCs w:val="22"/>
          <w:u w:val="single"/>
        </w:rPr>
        <w:t>Measurement Session ID Indication field</w:t>
      </w:r>
      <w:r w:rsidRPr="00254B44">
        <w:rPr>
          <w:b/>
          <w:bCs/>
          <w:szCs w:val="22"/>
          <w:u w:val="single"/>
          <w:lang w:eastAsia="ja-JP"/>
        </w:rPr>
        <w:t>”</w:t>
      </w:r>
    </w:p>
    <w:p w14:paraId="3DB4898D" w14:textId="007CA142" w:rsidR="00754C79" w:rsidRDefault="00754C79" w:rsidP="00754C79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</w:p>
    <w:p w14:paraId="436C0555" w14:textId="7ED9B2C4" w:rsidR="00CC3E5B" w:rsidRDefault="00114A51" w:rsidP="00754C79">
      <w:pPr>
        <w:pStyle w:val="a8"/>
        <w:ind w:left="0"/>
        <w:rPr>
          <w:rFonts w:ascii="Times New Roman" w:hAnsi="Times New Roman" w:cs="Times New Roman"/>
          <w:iCs/>
          <w:lang w:eastAsia="ja-JP"/>
        </w:rPr>
      </w:pPr>
      <w:r>
        <w:rPr>
          <w:rFonts w:ascii="Times New Roman" w:hAnsi="Times New Roman" w:cs="Times New Roman"/>
          <w:iCs/>
          <w:lang w:eastAsia="ja-JP"/>
        </w:rPr>
        <w:t xml:space="preserve">It’s better to </w:t>
      </w:r>
      <w:r w:rsidR="00042F84">
        <w:rPr>
          <w:rFonts w:ascii="Times New Roman" w:hAnsi="Times New Roman" w:cs="Times New Roman"/>
          <w:iCs/>
          <w:lang w:eastAsia="ja-JP"/>
        </w:rPr>
        <w:t>have different name</w:t>
      </w:r>
      <w:r w:rsidR="001F3CC5">
        <w:rPr>
          <w:rFonts w:ascii="Times New Roman" w:hAnsi="Times New Roman" w:cs="Times New Roman"/>
          <w:iCs/>
          <w:lang w:eastAsia="ja-JP"/>
        </w:rPr>
        <w:t>s</w:t>
      </w:r>
      <w:r w:rsidR="00042F84">
        <w:rPr>
          <w:rFonts w:ascii="Times New Roman" w:hAnsi="Times New Roman" w:cs="Times New Roman"/>
          <w:iCs/>
          <w:lang w:eastAsia="ja-JP"/>
        </w:rPr>
        <w:t xml:space="preserve"> </w:t>
      </w:r>
      <w:proofErr w:type="gramStart"/>
      <w:r w:rsidR="00042F84">
        <w:rPr>
          <w:rFonts w:ascii="Times New Roman" w:hAnsi="Times New Roman" w:cs="Times New Roman"/>
          <w:iCs/>
          <w:lang w:eastAsia="ja-JP"/>
        </w:rPr>
        <w:t xml:space="preserve">between </w:t>
      </w:r>
      <w:r>
        <w:rPr>
          <w:rFonts w:ascii="Times New Roman" w:hAnsi="Times New Roman" w:cs="Times New Roman"/>
          <w:iCs/>
          <w:lang w:eastAsia="ja-JP"/>
        </w:rPr>
        <w:t xml:space="preserve"> </w:t>
      </w:r>
      <w:r w:rsidRPr="000270E6">
        <w:rPr>
          <w:rFonts w:ascii="Times New Roman" w:hAnsi="Times New Roman" w:cs="Times New Roman"/>
          <w:iCs/>
          <w:highlight w:val="cyan"/>
          <w:lang w:eastAsia="ja-JP"/>
        </w:rPr>
        <w:t>F</w:t>
      </w:r>
      <w:r w:rsidR="00EE750B" w:rsidRPr="000270E6">
        <w:rPr>
          <w:rFonts w:ascii="Times New Roman" w:hAnsi="Times New Roman" w:cs="Times New Roman"/>
          <w:iCs/>
          <w:highlight w:val="cyan"/>
          <w:lang w:eastAsia="ja-JP"/>
        </w:rPr>
        <w:t>ield</w:t>
      </w:r>
      <w:proofErr w:type="gramEnd"/>
      <w:r w:rsidR="00EE750B" w:rsidRPr="00114A51">
        <w:rPr>
          <w:rFonts w:ascii="Times New Roman" w:hAnsi="Times New Roman" w:cs="Times New Roman"/>
          <w:iCs/>
          <w:lang w:eastAsia="ja-JP"/>
        </w:rPr>
        <w:t xml:space="preserve"> </w:t>
      </w:r>
      <w:r w:rsidR="00042F84">
        <w:rPr>
          <w:rFonts w:ascii="Times New Roman" w:hAnsi="Times New Roman" w:cs="Times New Roman"/>
          <w:iCs/>
          <w:lang w:eastAsia="ja-JP"/>
        </w:rPr>
        <w:t xml:space="preserve">and </w:t>
      </w:r>
      <w:r w:rsidR="000270E6" w:rsidRPr="000270E6">
        <w:rPr>
          <w:rFonts w:ascii="Times New Roman" w:hAnsi="Times New Roman" w:cs="Times New Roman"/>
          <w:iCs/>
          <w:highlight w:val="cyan"/>
          <w:lang w:eastAsia="ja-JP"/>
        </w:rPr>
        <w:t>(</w:t>
      </w:r>
      <w:r w:rsidRPr="000270E6">
        <w:rPr>
          <w:rFonts w:ascii="Times New Roman" w:hAnsi="Times New Roman" w:cs="Times New Roman"/>
          <w:iCs/>
          <w:highlight w:val="cyan"/>
          <w:lang w:eastAsia="ja-JP"/>
        </w:rPr>
        <w:t>S</w:t>
      </w:r>
      <w:r w:rsidR="00EE750B" w:rsidRPr="000270E6">
        <w:rPr>
          <w:rFonts w:ascii="Times New Roman" w:hAnsi="Times New Roman" w:cs="Times New Roman"/>
          <w:iCs/>
          <w:highlight w:val="cyan"/>
          <w:lang w:eastAsia="ja-JP"/>
        </w:rPr>
        <w:t>ub</w:t>
      </w:r>
      <w:r w:rsidR="000270E6" w:rsidRPr="000270E6">
        <w:rPr>
          <w:rFonts w:ascii="Times New Roman" w:hAnsi="Times New Roman" w:cs="Times New Roman"/>
          <w:iCs/>
          <w:highlight w:val="cyan"/>
          <w:lang w:eastAsia="ja-JP"/>
        </w:rPr>
        <w:t>)</w:t>
      </w:r>
      <w:r w:rsidR="00EE750B" w:rsidRPr="000270E6">
        <w:rPr>
          <w:rFonts w:ascii="Times New Roman" w:hAnsi="Times New Roman" w:cs="Times New Roman"/>
          <w:iCs/>
          <w:highlight w:val="cyan"/>
          <w:lang w:eastAsia="ja-JP"/>
        </w:rPr>
        <w:t>field</w:t>
      </w:r>
      <w:r w:rsidR="000270E6">
        <w:rPr>
          <w:rFonts w:ascii="Times New Roman" w:hAnsi="Times New Roman" w:cs="Times New Roman"/>
          <w:iCs/>
          <w:lang w:eastAsia="ja-JP"/>
        </w:rPr>
        <w:t xml:space="preserve"> to distinguish those. </w:t>
      </w:r>
    </w:p>
    <w:p w14:paraId="2025AEC0" w14:textId="69653909" w:rsidR="002B0029" w:rsidRDefault="000270E6" w:rsidP="00754C79">
      <w:pPr>
        <w:pStyle w:val="a8"/>
        <w:ind w:left="0"/>
        <w:rPr>
          <w:rFonts w:ascii="Times New Roman" w:hAnsi="Times New Roman" w:cs="Times New Roman"/>
          <w:iCs/>
          <w:lang w:eastAsia="ja-JP"/>
        </w:rPr>
      </w:pPr>
      <w:r>
        <w:rPr>
          <w:rFonts w:ascii="Times New Roman" w:hAnsi="Times New Roman" w:cs="Times New Roman"/>
          <w:iCs/>
          <w:lang w:eastAsia="ja-JP"/>
        </w:rPr>
        <w:t xml:space="preserve">Now </w:t>
      </w:r>
      <w:r w:rsidRPr="008E7E29">
        <w:rPr>
          <w:rFonts w:ascii="Times New Roman" w:hAnsi="Times New Roman" w:cs="Times New Roman"/>
          <w:iCs/>
          <w:highlight w:val="cyan"/>
          <w:lang w:eastAsia="ja-JP"/>
        </w:rPr>
        <w:t>Field</w:t>
      </w:r>
      <w:r>
        <w:rPr>
          <w:rFonts w:ascii="Times New Roman" w:hAnsi="Times New Roman" w:cs="Times New Roman"/>
          <w:iCs/>
          <w:lang w:eastAsia="ja-JP"/>
        </w:rPr>
        <w:t xml:space="preserve"> name is “Measurement Session ID Indication” and </w:t>
      </w:r>
      <w:r w:rsidR="002B0029" w:rsidRPr="008E7E29">
        <w:rPr>
          <w:rFonts w:ascii="Times New Roman" w:hAnsi="Times New Roman" w:cs="Times New Roman"/>
          <w:iCs/>
          <w:highlight w:val="cyan"/>
          <w:lang w:eastAsia="ja-JP"/>
        </w:rPr>
        <w:t>(Sub)field</w:t>
      </w:r>
      <w:r w:rsidR="002B0029">
        <w:rPr>
          <w:rFonts w:ascii="Times New Roman" w:hAnsi="Times New Roman" w:cs="Times New Roman"/>
          <w:iCs/>
          <w:lang w:eastAsia="ja-JP"/>
        </w:rPr>
        <w:t xml:space="preserve"> nam</w:t>
      </w:r>
      <w:r w:rsidR="00065CC7">
        <w:rPr>
          <w:rFonts w:ascii="Times New Roman" w:hAnsi="Times New Roman" w:cs="Times New Roman"/>
          <w:iCs/>
          <w:lang w:eastAsia="ja-JP"/>
        </w:rPr>
        <w:t>e</w:t>
      </w:r>
      <w:r w:rsidR="002B0029">
        <w:rPr>
          <w:rFonts w:ascii="Times New Roman" w:hAnsi="Times New Roman" w:cs="Times New Roman"/>
          <w:iCs/>
          <w:lang w:eastAsia="ja-JP"/>
        </w:rPr>
        <w:t xml:space="preserve"> is “Measurement Session ID” in </w:t>
      </w:r>
      <w:r w:rsidR="00065CC7">
        <w:rPr>
          <w:rFonts w:ascii="Times New Roman" w:hAnsi="Times New Roman" w:cs="Times New Roman" w:hint="eastAsia"/>
          <w:iCs/>
          <w:lang w:eastAsia="ja-JP"/>
        </w:rPr>
        <w:t>Figure 9-1137c</w:t>
      </w:r>
      <w:r w:rsidR="00065CC7">
        <w:rPr>
          <w:rFonts w:ascii="Times New Roman" w:hAnsi="Times New Roman" w:cs="Times New Roman"/>
          <w:iCs/>
          <w:lang w:eastAsia="ja-JP"/>
        </w:rPr>
        <w:t xml:space="preserve"> in </w:t>
      </w:r>
      <w:r w:rsidR="002B0029">
        <w:rPr>
          <w:rFonts w:ascii="Times New Roman" w:hAnsi="Times New Roman" w:cs="Times New Roman"/>
          <w:iCs/>
          <w:lang w:eastAsia="ja-JP"/>
        </w:rPr>
        <w:t>Draft2.0</w:t>
      </w:r>
      <w:r w:rsidR="00065CC7">
        <w:rPr>
          <w:rFonts w:ascii="Times New Roman" w:hAnsi="Times New Roman" w:cs="Times New Roman"/>
          <w:iCs/>
          <w:lang w:eastAsia="ja-JP"/>
        </w:rPr>
        <w:t xml:space="preserve">. </w:t>
      </w:r>
      <w:r w:rsidR="00CC3E5B">
        <w:rPr>
          <w:rFonts w:ascii="Times New Roman" w:hAnsi="Times New Roman" w:cs="Times New Roman"/>
          <w:iCs/>
          <w:lang w:eastAsia="ja-JP"/>
        </w:rPr>
        <w:t xml:space="preserve">Keeping </w:t>
      </w:r>
      <w:r w:rsidR="00B62366">
        <w:rPr>
          <w:rFonts w:ascii="Times New Roman" w:hAnsi="Times New Roman" w:cs="Times New Roman"/>
          <w:iCs/>
          <w:lang w:eastAsia="ja-JP"/>
        </w:rPr>
        <w:t>Figure 9-1137c</w:t>
      </w:r>
      <w:r w:rsidR="00CC3E5B">
        <w:rPr>
          <w:rFonts w:ascii="Times New Roman" w:hAnsi="Times New Roman" w:cs="Times New Roman"/>
          <w:iCs/>
          <w:lang w:eastAsia="ja-JP"/>
        </w:rPr>
        <w:t xml:space="preserve"> as </w:t>
      </w:r>
      <w:r w:rsidR="00A9566E">
        <w:rPr>
          <w:rFonts w:ascii="Times New Roman" w:hAnsi="Times New Roman" w:cs="Times New Roman"/>
          <w:iCs/>
          <w:lang w:eastAsia="ja-JP"/>
        </w:rPr>
        <w:t xml:space="preserve">it </w:t>
      </w:r>
      <w:r w:rsidR="00CC3E5B">
        <w:rPr>
          <w:rFonts w:ascii="Times New Roman" w:hAnsi="Times New Roman" w:cs="Times New Roman"/>
          <w:iCs/>
          <w:lang w:eastAsia="ja-JP"/>
        </w:rPr>
        <w:t>is</w:t>
      </w:r>
      <w:r w:rsidR="00B62366">
        <w:rPr>
          <w:rFonts w:ascii="Times New Roman" w:hAnsi="Times New Roman" w:cs="Times New Roman"/>
          <w:iCs/>
          <w:lang w:eastAsia="ja-JP"/>
        </w:rPr>
        <w:t xml:space="preserve"> and make some </w:t>
      </w:r>
      <w:r w:rsidR="001F3CC5">
        <w:rPr>
          <w:rFonts w:ascii="Times New Roman" w:hAnsi="Times New Roman" w:cs="Times New Roman"/>
          <w:iCs/>
          <w:lang w:eastAsia="ja-JP"/>
        </w:rPr>
        <w:t xml:space="preserve">slight </w:t>
      </w:r>
      <w:r w:rsidR="00B62366">
        <w:rPr>
          <w:rFonts w:ascii="Times New Roman" w:hAnsi="Times New Roman" w:cs="Times New Roman"/>
          <w:iCs/>
          <w:lang w:eastAsia="ja-JP"/>
        </w:rPr>
        <w:t>change in the sentence is</w:t>
      </w:r>
      <w:r w:rsidR="00CC3E5B">
        <w:rPr>
          <w:rFonts w:ascii="Times New Roman" w:hAnsi="Times New Roman" w:cs="Times New Roman"/>
          <w:iCs/>
          <w:lang w:eastAsia="ja-JP"/>
        </w:rPr>
        <w:t xml:space="preserve"> better to keep </w:t>
      </w:r>
      <w:r w:rsidR="00A9566E">
        <w:rPr>
          <w:rFonts w:ascii="Times New Roman" w:hAnsi="Times New Roman" w:cs="Times New Roman"/>
          <w:iCs/>
          <w:lang w:eastAsia="ja-JP"/>
        </w:rPr>
        <w:t>aligning</w:t>
      </w:r>
      <w:r w:rsidR="001703EE">
        <w:rPr>
          <w:rFonts w:ascii="Times New Roman" w:hAnsi="Times New Roman" w:cs="Times New Roman"/>
          <w:iCs/>
          <w:lang w:eastAsia="ja-JP"/>
        </w:rPr>
        <w:t xml:space="preserve"> </w:t>
      </w:r>
      <w:r w:rsidR="00CC3E5B">
        <w:rPr>
          <w:rFonts w:ascii="Times New Roman" w:hAnsi="Times New Roman" w:cs="Times New Roman"/>
          <w:iCs/>
          <w:lang w:eastAsia="ja-JP"/>
        </w:rPr>
        <w:t>with other figure</w:t>
      </w:r>
      <w:r w:rsidR="00A9566E">
        <w:rPr>
          <w:rFonts w:ascii="Times New Roman" w:hAnsi="Times New Roman" w:cs="Times New Roman"/>
          <w:iCs/>
          <w:lang w:eastAsia="ja-JP"/>
        </w:rPr>
        <w:t>s</w:t>
      </w:r>
      <w:r w:rsidR="00CC3E5B">
        <w:rPr>
          <w:rFonts w:ascii="Times New Roman" w:hAnsi="Times New Roman" w:cs="Times New Roman"/>
          <w:iCs/>
          <w:lang w:eastAsia="ja-JP"/>
        </w:rPr>
        <w:t xml:space="preserve"> like </w:t>
      </w:r>
      <w:r w:rsidR="00065CC7">
        <w:rPr>
          <w:rFonts w:ascii="Times New Roman" w:hAnsi="Times New Roman" w:cs="Times New Roman"/>
          <w:iCs/>
          <w:lang w:eastAsia="ja-JP"/>
        </w:rPr>
        <w:t xml:space="preserve">Figure9-75n and Figure 9-98b </w:t>
      </w:r>
      <w:r w:rsidR="001F3CC5">
        <w:rPr>
          <w:rFonts w:ascii="Times New Roman" w:hAnsi="Times New Roman" w:cs="Times New Roman"/>
          <w:iCs/>
          <w:lang w:eastAsia="ja-JP"/>
        </w:rPr>
        <w:t>(see</w:t>
      </w:r>
      <w:r w:rsidR="00065CC7">
        <w:rPr>
          <w:rFonts w:ascii="Times New Roman" w:hAnsi="Times New Roman" w:cs="Times New Roman"/>
          <w:iCs/>
          <w:lang w:eastAsia="ja-JP"/>
        </w:rPr>
        <w:t xml:space="preserve"> below</w:t>
      </w:r>
      <w:r w:rsidR="001F3CC5">
        <w:rPr>
          <w:rFonts w:ascii="Times New Roman" w:hAnsi="Times New Roman" w:cs="Times New Roman"/>
          <w:iCs/>
          <w:lang w:eastAsia="ja-JP"/>
        </w:rPr>
        <w:t>)</w:t>
      </w:r>
      <w:r w:rsidR="00CC3E5B">
        <w:rPr>
          <w:rFonts w:ascii="Times New Roman" w:hAnsi="Times New Roman" w:cs="Times New Roman"/>
          <w:iCs/>
          <w:lang w:eastAsia="ja-JP"/>
        </w:rPr>
        <w:t xml:space="preserve"> because those figure</w:t>
      </w:r>
      <w:r w:rsidR="00B62366">
        <w:rPr>
          <w:rFonts w:ascii="Times New Roman" w:hAnsi="Times New Roman" w:cs="Times New Roman"/>
          <w:iCs/>
          <w:lang w:eastAsia="ja-JP"/>
        </w:rPr>
        <w:t>s</w:t>
      </w:r>
      <w:r w:rsidR="00CC3E5B">
        <w:rPr>
          <w:rFonts w:ascii="Times New Roman" w:hAnsi="Times New Roman" w:cs="Times New Roman"/>
          <w:iCs/>
          <w:lang w:eastAsia="ja-JP"/>
        </w:rPr>
        <w:t xml:space="preserve"> also use 3bit Measurement Session ID </w:t>
      </w:r>
      <w:r w:rsidR="008032CF" w:rsidRPr="008032CF">
        <w:rPr>
          <w:rFonts w:ascii="Times New Roman" w:hAnsi="Times New Roman" w:cs="Times New Roman"/>
          <w:iCs/>
          <w:highlight w:val="cyan"/>
          <w:lang w:eastAsia="ja-JP"/>
        </w:rPr>
        <w:t>(Sub)</w:t>
      </w:r>
      <w:r w:rsidR="00CC3E5B" w:rsidRPr="008032CF">
        <w:rPr>
          <w:rFonts w:ascii="Times New Roman" w:hAnsi="Times New Roman" w:cs="Times New Roman"/>
          <w:iCs/>
          <w:highlight w:val="cyan"/>
          <w:lang w:eastAsia="ja-JP"/>
        </w:rPr>
        <w:t>field</w:t>
      </w:r>
      <w:r w:rsidR="00CC3E5B">
        <w:rPr>
          <w:rFonts w:ascii="Times New Roman" w:hAnsi="Times New Roman" w:cs="Times New Roman"/>
          <w:iCs/>
          <w:lang w:eastAsia="ja-JP"/>
        </w:rPr>
        <w:t>.</w:t>
      </w:r>
    </w:p>
    <w:p w14:paraId="41DB75BB" w14:textId="2C81FA76" w:rsidR="00065CC7" w:rsidRDefault="00065CC7" w:rsidP="00754C79">
      <w:pPr>
        <w:pStyle w:val="a8"/>
        <w:ind w:left="0"/>
        <w:rPr>
          <w:rFonts w:ascii="Times New Roman" w:hAnsi="Times New Roman" w:cs="Times New Roman"/>
          <w:iCs/>
          <w:lang w:eastAsia="ja-JP"/>
        </w:rPr>
      </w:pPr>
    </w:p>
    <w:p w14:paraId="11725431" w14:textId="6A148EAD" w:rsidR="00065CC7" w:rsidRDefault="00065CC7" w:rsidP="00754C79">
      <w:pPr>
        <w:pStyle w:val="a8"/>
        <w:ind w:left="0"/>
        <w:rPr>
          <w:rFonts w:ascii="Times New Roman" w:hAnsi="Times New Roman" w:cs="Times New Roman"/>
          <w:iCs/>
          <w:lang w:eastAsia="ja-JP"/>
        </w:rPr>
      </w:pPr>
    </w:p>
    <w:p w14:paraId="31B26980" w14:textId="0D3459ED" w:rsidR="00065CC7" w:rsidRDefault="00065CC7" w:rsidP="00065CC7">
      <w:pPr>
        <w:pStyle w:val="a8"/>
        <w:ind w:left="0"/>
        <w:jc w:val="center"/>
        <w:rPr>
          <w:rFonts w:ascii="Times New Roman" w:hAnsi="Times New Roman" w:cs="Times New Roman"/>
          <w:iCs/>
          <w:lang w:eastAsia="ja-JP"/>
        </w:rPr>
      </w:pPr>
      <w:r w:rsidRPr="00065CC7">
        <w:rPr>
          <w:rFonts w:ascii="Times New Roman" w:hAnsi="Times New Roman" w:cs="Times New Roman"/>
          <w:iCs/>
          <w:noProof/>
          <w:lang w:eastAsia="ja-JP"/>
        </w:rPr>
        <w:drawing>
          <wp:inline distT="0" distB="0" distL="0" distR="0" wp14:anchorId="2C6A8814" wp14:editId="0DF33CD6">
            <wp:extent cx="4925112" cy="1228896"/>
            <wp:effectExtent l="0" t="0" r="889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5FE5D" w14:textId="77777777" w:rsidR="00065CC7" w:rsidRDefault="00065CC7" w:rsidP="00754C79">
      <w:pPr>
        <w:pStyle w:val="a8"/>
        <w:ind w:left="0"/>
        <w:rPr>
          <w:rFonts w:ascii="Times New Roman" w:hAnsi="Times New Roman" w:cs="Times New Roman"/>
          <w:iCs/>
          <w:lang w:eastAsia="ja-JP"/>
        </w:rPr>
      </w:pPr>
    </w:p>
    <w:p w14:paraId="0D3DFB17" w14:textId="0E221343" w:rsidR="00065CC7" w:rsidRDefault="00065CC7" w:rsidP="00065CC7">
      <w:pPr>
        <w:pStyle w:val="a8"/>
        <w:ind w:left="0"/>
        <w:jc w:val="center"/>
        <w:rPr>
          <w:rFonts w:ascii="Times New Roman" w:hAnsi="Times New Roman" w:cs="Times New Roman"/>
          <w:iCs/>
          <w:lang w:eastAsia="ja-JP"/>
        </w:rPr>
      </w:pPr>
      <w:r w:rsidRPr="00065CC7">
        <w:rPr>
          <w:rFonts w:ascii="Times New Roman" w:hAnsi="Times New Roman" w:cs="Times New Roman"/>
          <w:iCs/>
          <w:noProof/>
          <w:lang w:eastAsia="ja-JP"/>
        </w:rPr>
        <w:lastRenderedPageBreak/>
        <w:drawing>
          <wp:inline distT="0" distB="0" distL="0" distR="0" wp14:anchorId="4C49A796" wp14:editId="40AF12D0">
            <wp:extent cx="5096586" cy="129558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B532E" w14:textId="0E533058" w:rsidR="00065CC7" w:rsidRDefault="00EE750B" w:rsidP="00B62366">
      <w:pPr>
        <w:pStyle w:val="a8"/>
        <w:ind w:left="0"/>
        <w:rPr>
          <w:rFonts w:ascii="Times New Roman" w:hAnsi="Times New Roman" w:cs="Times New Roman"/>
          <w:iCs/>
          <w:highlight w:val="yellow"/>
          <w:lang w:eastAsia="ja-JP"/>
        </w:rPr>
      </w:pPr>
      <w:r>
        <w:rPr>
          <w:rFonts w:ascii="Times New Roman" w:hAnsi="Times New Roman" w:cs="Times New Roman"/>
          <w:iCs/>
          <w:highlight w:val="yellow"/>
          <w:lang w:eastAsia="ja-JP"/>
        </w:rPr>
        <w:t xml:space="preserve"> </w:t>
      </w:r>
    </w:p>
    <w:p w14:paraId="2068B209" w14:textId="6B82B65E" w:rsidR="00065CC7" w:rsidRDefault="00065CC7" w:rsidP="00754C79">
      <w:pPr>
        <w:pStyle w:val="a8"/>
        <w:ind w:left="0"/>
        <w:rPr>
          <w:rFonts w:ascii="Times New Roman" w:hAnsi="Times New Roman" w:cs="Times New Roman"/>
          <w:iCs/>
          <w:highlight w:val="yellow"/>
          <w:lang w:eastAsia="ja-JP"/>
        </w:rPr>
      </w:pPr>
    </w:p>
    <w:p w14:paraId="109B2FB5" w14:textId="77777777" w:rsidR="00065CC7" w:rsidRPr="00EE750B" w:rsidRDefault="00065CC7" w:rsidP="00754C79">
      <w:pPr>
        <w:pStyle w:val="a8"/>
        <w:ind w:left="0"/>
        <w:rPr>
          <w:rFonts w:ascii="Times New Roman" w:hAnsi="Times New Roman" w:cs="Times New Roman"/>
          <w:iCs/>
          <w:highlight w:val="yellow"/>
          <w:lang w:eastAsia="ja-JP"/>
        </w:rPr>
      </w:pPr>
    </w:p>
    <w:p w14:paraId="520DCD8C" w14:textId="77777777" w:rsidR="00754C79" w:rsidRPr="00254B44" w:rsidRDefault="00754C79" w:rsidP="00754C79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P136L16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D2.0</w:t>
      </w:r>
    </w:p>
    <w:p w14:paraId="76936034" w14:textId="77777777" w:rsidR="00754C79" w:rsidRPr="00254B44" w:rsidRDefault="00754C79" w:rsidP="00754C79">
      <w:pPr>
        <w:jc w:val="both"/>
        <w:rPr>
          <w:szCs w:val="22"/>
        </w:rPr>
      </w:pPr>
      <w:r w:rsidRPr="00254B44">
        <w:rPr>
          <w:szCs w:val="22"/>
          <w:u w:val="single"/>
        </w:rPr>
        <w:t>The Measurement Session ID Indication field is</w:t>
      </w:r>
      <w:r w:rsidRPr="00254B44">
        <w:rPr>
          <w:szCs w:val="22"/>
          <w:u w:val="single"/>
          <w:lang w:eastAsia="ja-JP"/>
        </w:rPr>
        <w:t xml:space="preserve"> </w:t>
      </w:r>
      <w:r w:rsidRPr="00254B44">
        <w:rPr>
          <w:szCs w:val="22"/>
          <w:u w:val="single"/>
        </w:rPr>
        <w:t>defined in Figure 9-1137c (Measurement Session ID Indication field format).</w:t>
      </w:r>
      <w:r>
        <w:rPr>
          <w:szCs w:val="22"/>
        </w:rPr>
        <w:t xml:space="preserve"> </w:t>
      </w:r>
      <w:r w:rsidRPr="00254B44">
        <w:rPr>
          <w:szCs w:val="22"/>
        </w:rPr>
        <w:t xml:space="preserve">The Measurement Session ID </w:t>
      </w:r>
      <w:r w:rsidRPr="00254B44">
        <w:rPr>
          <w:strike/>
          <w:szCs w:val="22"/>
        </w:rPr>
        <w:t>Indication</w:t>
      </w:r>
      <w:r w:rsidRPr="00254B44">
        <w:rPr>
          <w:szCs w:val="22"/>
        </w:rPr>
        <w:t xml:space="preserve"> field indicates a Measurement Session ID that identifies assigned</w:t>
      </w:r>
    </w:p>
    <w:p w14:paraId="0EDE9DC2" w14:textId="77777777" w:rsidR="00754C79" w:rsidRPr="00254B44" w:rsidRDefault="00754C79" w:rsidP="00754C79">
      <w:pPr>
        <w:jc w:val="both"/>
        <w:rPr>
          <w:szCs w:val="22"/>
        </w:rPr>
      </w:pPr>
      <w:r w:rsidRPr="00254B44">
        <w:rPr>
          <w:szCs w:val="22"/>
        </w:rPr>
        <w:t>operational parameters in the Sensing Measurement Parameters element to be used in the corresponding</w:t>
      </w:r>
    </w:p>
    <w:p w14:paraId="0D56E07D" w14:textId="77777777" w:rsidR="00754C79" w:rsidRPr="00254B44" w:rsidRDefault="00754C79" w:rsidP="00754C79">
      <w:pPr>
        <w:jc w:val="both"/>
        <w:rPr>
          <w:szCs w:val="22"/>
        </w:rPr>
      </w:pPr>
      <w:r w:rsidRPr="00254B44">
        <w:rPr>
          <w:szCs w:val="22"/>
        </w:rPr>
        <w:t>sensing measurement exchanges. The Measurement Session ID Indication field is reserved if the Comeback</w:t>
      </w:r>
    </w:p>
    <w:p w14:paraId="58EEDA0D" w14:textId="77777777" w:rsidR="00754C79" w:rsidRPr="00254B44" w:rsidRDefault="00754C79" w:rsidP="00754C79">
      <w:pPr>
        <w:jc w:val="both"/>
        <w:rPr>
          <w:szCs w:val="22"/>
        </w:rPr>
      </w:pPr>
      <w:r w:rsidRPr="00254B44">
        <w:rPr>
          <w:szCs w:val="22"/>
        </w:rPr>
        <w:t>field of the Sensing Comeback Info field is set to 1 in a (Protected) Sensing Measurement Request frame</w:t>
      </w:r>
    </w:p>
    <w:p w14:paraId="5E2FF8DE" w14:textId="77777777" w:rsidR="00754C79" w:rsidRPr="00254B44" w:rsidRDefault="00754C79" w:rsidP="00754C79">
      <w:pPr>
        <w:jc w:val="both"/>
        <w:rPr>
          <w:strike/>
          <w:szCs w:val="22"/>
        </w:rPr>
      </w:pPr>
      <w:r w:rsidRPr="00254B44">
        <w:rPr>
          <w:szCs w:val="22"/>
        </w:rPr>
        <w:t xml:space="preserve">addressed to an </w:t>
      </w:r>
      <w:proofErr w:type="spellStart"/>
      <w:r w:rsidRPr="00254B44">
        <w:rPr>
          <w:szCs w:val="22"/>
        </w:rPr>
        <w:t>unassociated</w:t>
      </w:r>
      <w:proofErr w:type="spellEnd"/>
      <w:r w:rsidRPr="00254B44">
        <w:rPr>
          <w:szCs w:val="22"/>
        </w:rPr>
        <w:t xml:space="preserve"> non-AP STA by an AP. </w:t>
      </w:r>
      <w:r w:rsidRPr="00254B44">
        <w:rPr>
          <w:strike/>
          <w:szCs w:val="22"/>
        </w:rPr>
        <w:t>The Measurement Session ID Indication field is</w:t>
      </w:r>
    </w:p>
    <w:p w14:paraId="716B35CF" w14:textId="77777777" w:rsidR="00754C79" w:rsidRPr="00254B44" w:rsidRDefault="00754C79" w:rsidP="00754C79">
      <w:pPr>
        <w:jc w:val="both"/>
        <w:rPr>
          <w:strike/>
          <w:szCs w:val="22"/>
        </w:rPr>
      </w:pPr>
      <w:r w:rsidRPr="00254B44">
        <w:rPr>
          <w:strike/>
          <w:szCs w:val="22"/>
        </w:rPr>
        <w:t>defined in Figure 9-1137c (Measurement Session ID Indication field format).</w:t>
      </w:r>
    </w:p>
    <w:p w14:paraId="38FC4C3F" w14:textId="77777777" w:rsidR="00754C79" w:rsidRPr="00254B44" w:rsidRDefault="00754C79" w:rsidP="00754C79">
      <w:pPr>
        <w:jc w:val="both"/>
        <w:rPr>
          <w:szCs w:val="22"/>
        </w:rPr>
      </w:pPr>
    </w:p>
    <w:p w14:paraId="4205E514" w14:textId="77777777" w:rsidR="00754C79" w:rsidRDefault="00754C79" w:rsidP="00754C79">
      <w:pPr>
        <w:jc w:val="both"/>
        <w:rPr>
          <w:sz w:val="21"/>
          <w:szCs w:val="21"/>
        </w:rPr>
      </w:pPr>
    </w:p>
    <w:p w14:paraId="77320216" w14:textId="77777777" w:rsidR="00754C79" w:rsidRDefault="00754C79" w:rsidP="00754C79">
      <w:pPr>
        <w:jc w:val="center"/>
        <w:rPr>
          <w:sz w:val="21"/>
          <w:szCs w:val="21"/>
        </w:rPr>
      </w:pPr>
      <w:r w:rsidRPr="00D94C89">
        <w:rPr>
          <w:noProof/>
          <w:sz w:val="21"/>
          <w:szCs w:val="21"/>
        </w:rPr>
        <w:drawing>
          <wp:inline distT="0" distB="0" distL="0" distR="0" wp14:anchorId="09BFDF2D" wp14:editId="20E183A9">
            <wp:extent cx="2199736" cy="811711"/>
            <wp:effectExtent l="0" t="0" r="0" b="762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6252" cy="81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6ED51" w14:textId="77777777" w:rsidR="00754C79" w:rsidRPr="00254B44" w:rsidRDefault="00754C79" w:rsidP="00754C79">
      <w:pPr>
        <w:jc w:val="center"/>
        <w:rPr>
          <w:szCs w:val="22"/>
        </w:rPr>
      </w:pPr>
      <w:r w:rsidRPr="00254B44">
        <w:rPr>
          <w:szCs w:val="22"/>
        </w:rPr>
        <w:t>Figure 9-1137c— Measurement Session ID Indication field format</w:t>
      </w:r>
    </w:p>
    <w:p w14:paraId="574B28D9" w14:textId="77777777" w:rsidR="00754C79" w:rsidRDefault="00754C79" w:rsidP="00754C79">
      <w:pPr>
        <w:jc w:val="both"/>
        <w:rPr>
          <w:sz w:val="21"/>
          <w:szCs w:val="21"/>
        </w:rPr>
      </w:pPr>
    </w:p>
    <w:p w14:paraId="796AE04D" w14:textId="77777777" w:rsidR="00754C79" w:rsidRDefault="00754C79" w:rsidP="00754C79">
      <w:pPr>
        <w:jc w:val="both"/>
        <w:rPr>
          <w:sz w:val="21"/>
          <w:szCs w:val="21"/>
        </w:rPr>
      </w:pPr>
    </w:p>
    <w:p w14:paraId="142BD127" w14:textId="77777777" w:rsidR="00754C79" w:rsidRPr="00B567F7" w:rsidRDefault="00754C79" w:rsidP="00754C79">
      <w:pPr>
        <w:jc w:val="both"/>
        <w:rPr>
          <w:sz w:val="21"/>
          <w:szCs w:val="21"/>
        </w:rPr>
      </w:pPr>
    </w:p>
    <w:p w14:paraId="70037D49" w14:textId="77777777" w:rsidR="00754C79" w:rsidRDefault="00754C79" w:rsidP="00754C79">
      <w:pPr>
        <w:jc w:val="both"/>
        <w:rPr>
          <w:sz w:val="21"/>
          <w:szCs w:val="21"/>
        </w:rPr>
      </w:pPr>
    </w:p>
    <w:p w14:paraId="5B417A59" w14:textId="32A61629" w:rsidR="00C74F5B" w:rsidRPr="00754C79" w:rsidRDefault="00C74F5B" w:rsidP="0063373E">
      <w:pPr>
        <w:jc w:val="both"/>
        <w:rPr>
          <w:sz w:val="21"/>
          <w:szCs w:val="21"/>
        </w:rPr>
      </w:pPr>
    </w:p>
    <w:p w14:paraId="1B52B19A" w14:textId="4027FAA6" w:rsidR="00FF5C4B" w:rsidRDefault="00FF5C4B">
      <w:pPr>
        <w:rPr>
          <w:b/>
          <w:color w:val="000000"/>
          <w:w w:val="0"/>
          <w:szCs w:val="22"/>
          <w:u w:val="single"/>
          <w:lang w:eastAsia="ja-JP"/>
        </w:rPr>
      </w:pPr>
    </w:p>
    <w:p w14:paraId="3F28F733" w14:textId="279BDAAD" w:rsidR="00BB17A9" w:rsidRPr="00CD2FFD" w:rsidRDefault="00BB17A9" w:rsidP="0063373E">
      <w:pPr>
        <w:jc w:val="both"/>
        <w:rPr>
          <w:sz w:val="24"/>
          <w:szCs w:val="24"/>
          <w:lang w:eastAsia="ja-JP"/>
        </w:rPr>
      </w:pPr>
      <w:r w:rsidRPr="00CD2FFD">
        <w:rPr>
          <w:b/>
          <w:bCs/>
          <w:sz w:val="24"/>
          <w:szCs w:val="24"/>
          <w:u w:val="single"/>
          <w:lang w:eastAsia="ja-JP"/>
        </w:rPr>
        <w:t>SP</w:t>
      </w:r>
    </w:p>
    <w:p w14:paraId="32F480B1" w14:textId="12CC4AFD" w:rsidR="00BB17A9" w:rsidRPr="00CD2FFD" w:rsidRDefault="00BB17A9" w:rsidP="00BB17A9">
      <w:pPr>
        <w:rPr>
          <w:sz w:val="24"/>
          <w:szCs w:val="24"/>
          <w:lang w:val="en-US" w:eastAsia="zh-CN"/>
        </w:rPr>
      </w:pPr>
      <w:r w:rsidRPr="00CD2FFD">
        <w:rPr>
          <w:sz w:val="24"/>
          <w:szCs w:val="24"/>
        </w:rPr>
        <w:t>Do you agree to the resolution provided for following CIDs 30</w:t>
      </w:r>
      <w:r w:rsidR="00754C79">
        <w:rPr>
          <w:sz w:val="24"/>
          <w:szCs w:val="24"/>
        </w:rPr>
        <w:t>68</w:t>
      </w:r>
      <w:r w:rsidRPr="00CD2FFD">
        <w:rPr>
          <w:sz w:val="24"/>
          <w:szCs w:val="24"/>
        </w:rPr>
        <w:t xml:space="preserve"> to be included in the latest 11bf Draft?</w:t>
      </w:r>
    </w:p>
    <w:p w14:paraId="0EB9FF5E" w14:textId="496873B6" w:rsidR="00C756BE" w:rsidRDefault="00C756BE" w:rsidP="0063373E">
      <w:pPr>
        <w:jc w:val="both"/>
        <w:rPr>
          <w:sz w:val="21"/>
          <w:szCs w:val="21"/>
        </w:rPr>
      </w:pPr>
    </w:p>
    <w:p w14:paraId="472BE2E9" w14:textId="0FA28A6F" w:rsidR="00C756BE" w:rsidRDefault="00C756BE" w:rsidP="0063373E">
      <w:pPr>
        <w:jc w:val="both"/>
        <w:rPr>
          <w:sz w:val="21"/>
          <w:szCs w:val="21"/>
        </w:rPr>
      </w:pPr>
    </w:p>
    <w:p w14:paraId="0B0D7F0C" w14:textId="77777777" w:rsidR="0063373E" w:rsidRPr="0016482F" w:rsidRDefault="0063373E" w:rsidP="0016482F">
      <w:pPr>
        <w:jc w:val="both"/>
        <w:rPr>
          <w:sz w:val="21"/>
          <w:szCs w:val="21"/>
        </w:rPr>
      </w:pPr>
    </w:p>
    <w:sectPr w:rsidR="0063373E" w:rsidRPr="0016482F" w:rsidSect="00AD75D2">
      <w:headerReference w:type="default" r:id="rId12"/>
      <w:footerReference w:type="default" r:id="rId13"/>
      <w:pgSz w:w="12240" w:h="15840" w:code="1"/>
      <w:pgMar w:top="1080" w:right="1080" w:bottom="1080" w:left="273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3B5E" w14:textId="77777777" w:rsidR="00B01840" w:rsidRDefault="00B01840">
      <w:r>
        <w:separator/>
      </w:r>
    </w:p>
  </w:endnote>
  <w:endnote w:type="continuationSeparator" w:id="0">
    <w:p w14:paraId="6FFD77C4" w14:textId="77777777" w:rsidR="00B01840" w:rsidRDefault="00B0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2E43" w14:textId="77777777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10F4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3267D">
        <w:t>Atsushi Shirakawa, Sharp Corporation</w:t>
      </w:r>
    </w:fldSimple>
  </w:p>
  <w:p w14:paraId="6B45869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1CE5" w14:textId="77777777" w:rsidR="00B01840" w:rsidRDefault="00B01840">
      <w:r>
        <w:separator/>
      </w:r>
    </w:p>
  </w:footnote>
  <w:footnote w:type="continuationSeparator" w:id="0">
    <w:p w14:paraId="4EF2BF9F" w14:textId="77777777" w:rsidR="00B01840" w:rsidRDefault="00B0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16F7" w14:textId="3B1324F8" w:rsidR="0029020B" w:rsidRDefault="004B4122">
    <w:pPr>
      <w:pStyle w:val="a4"/>
      <w:tabs>
        <w:tab w:val="clear" w:pos="6480"/>
        <w:tab w:val="center" w:pos="4680"/>
        <w:tab w:val="right" w:pos="9360"/>
      </w:tabs>
    </w:pPr>
    <w:r>
      <w:t>Sep</w:t>
    </w:r>
    <w:r w:rsidR="00B424A7">
      <w:t>.</w:t>
    </w:r>
    <w:r w:rsidR="000306D2">
      <w:t xml:space="preserve"> 2023</w:t>
    </w:r>
    <w:r w:rsidR="0029020B">
      <w:tab/>
    </w:r>
    <w:r w:rsidR="0029020B">
      <w:tab/>
    </w:r>
    <w:fldSimple w:instr=" TITLE  \* MERGEFORMAT ">
      <w:r w:rsidR="00F05632">
        <w:t>doc.: IEEE 802.11-23/</w:t>
      </w:r>
      <w:r w:rsidR="00F05632">
        <w:rPr>
          <w:lang w:eastAsia="ja-JP"/>
        </w:rPr>
        <w:t>1</w:t>
      </w:r>
      <w:r w:rsidR="00754C79">
        <w:rPr>
          <w:lang w:eastAsia="ja-JP"/>
        </w:rPr>
        <w:t>657</w:t>
      </w:r>
      <w:r w:rsidR="00F05632">
        <w:t>r</w:t>
      </w:r>
    </w:fldSimple>
    <w:r w:rsidR="00754C79"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40"/>
    <w:rsid w:val="00004E63"/>
    <w:rsid w:val="000256E4"/>
    <w:rsid w:val="00025EB4"/>
    <w:rsid w:val="000270E6"/>
    <w:rsid w:val="000306D2"/>
    <w:rsid w:val="00042F84"/>
    <w:rsid w:val="00051809"/>
    <w:rsid w:val="00053359"/>
    <w:rsid w:val="00060539"/>
    <w:rsid w:val="00061F3E"/>
    <w:rsid w:val="00065CC7"/>
    <w:rsid w:val="00083865"/>
    <w:rsid w:val="000A0554"/>
    <w:rsid w:val="000A5BB4"/>
    <w:rsid w:val="000B3E84"/>
    <w:rsid w:val="000F0EA6"/>
    <w:rsid w:val="00100952"/>
    <w:rsid w:val="00114A51"/>
    <w:rsid w:val="0011529F"/>
    <w:rsid w:val="001174AC"/>
    <w:rsid w:val="001211D1"/>
    <w:rsid w:val="00130CD2"/>
    <w:rsid w:val="00132963"/>
    <w:rsid w:val="00140409"/>
    <w:rsid w:val="00140CDD"/>
    <w:rsid w:val="001526D5"/>
    <w:rsid w:val="00161149"/>
    <w:rsid w:val="0016482F"/>
    <w:rsid w:val="001703EE"/>
    <w:rsid w:val="00175F2A"/>
    <w:rsid w:val="0018684D"/>
    <w:rsid w:val="001A2D1D"/>
    <w:rsid w:val="001A6419"/>
    <w:rsid w:val="001B2A85"/>
    <w:rsid w:val="001B2B72"/>
    <w:rsid w:val="001B52E2"/>
    <w:rsid w:val="001C0A9C"/>
    <w:rsid w:val="001C59B3"/>
    <w:rsid w:val="001D3DAB"/>
    <w:rsid w:val="001D5190"/>
    <w:rsid w:val="001D69DC"/>
    <w:rsid w:val="001D723B"/>
    <w:rsid w:val="001E1196"/>
    <w:rsid w:val="001E49DB"/>
    <w:rsid w:val="001E5CD0"/>
    <w:rsid w:val="001F3CC5"/>
    <w:rsid w:val="001F6340"/>
    <w:rsid w:val="00204A82"/>
    <w:rsid w:val="00206C49"/>
    <w:rsid w:val="002125F1"/>
    <w:rsid w:val="00217C24"/>
    <w:rsid w:val="00227FB9"/>
    <w:rsid w:val="00230614"/>
    <w:rsid w:val="00235166"/>
    <w:rsid w:val="002460CE"/>
    <w:rsid w:val="00254B44"/>
    <w:rsid w:val="0029020B"/>
    <w:rsid w:val="00291746"/>
    <w:rsid w:val="002A37BE"/>
    <w:rsid w:val="002A5651"/>
    <w:rsid w:val="002B0029"/>
    <w:rsid w:val="002B188B"/>
    <w:rsid w:val="002D44BE"/>
    <w:rsid w:val="002E6485"/>
    <w:rsid w:val="002F14A7"/>
    <w:rsid w:val="00323820"/>
    <w:rsid w:val="00354642"/>
    <w:rsid w:val="0037731D"/>
    <w:rsid w:val="00383990"/>
    <w:rsid w:val="00386E26"/>
    <w:rsid w:val="003A221A"/>
    <w:rsid w:val="003B1E4F"/>
    <w:rsid w:val="003B7BE9"/>
    <w:rsid w:val="003F32D8"/>
    <w:rsid w:val="00401DEA"/>
    <w:rsid w:val="00404E8B"/>
    <w:rsid w:val="00442037"/>
    <w:rsid w:val="004600F5"/>
    <w:rsid w:val="004827C9"/>
    <w:rsid w:val="00484E25"/>
    <w:rsid w:val="00487BE7"/>
    <w:rsid w:val="004929C3"/>
    <w:rsid w:val="004B064B"/>
    <w:rsid w:val="004B4122"/>
    <w:rsid w:val="004C5A35"/>
    <w:rsid w:val="004D720D"/>
    <w:rsid w:val="004F077C"/>
    <w:rsid w:val="004F103F"/>
    <w:rsid w:val="004F5B53"/>
    <w:rsid w:val="005112AD"/>
    <w:rsid w:val="005224A7"/>
    <w:rsid w:val="00524DB8"/>
    <w:rsid w:val="0052763C"/>
    <w:rsid w:val="00537DE4"/>
    <w:rsid w:val="00544795"/>
    <w:rsid w:val="00546D22"/>
    <w:rsid w:val="005968CF"/>
    <w:rsid w:val="005A33D7"/>
    <w:rsid w:val="005A40B3"/>
    <w:rsid w:val="005C6250"/>
    <w:rsid w:val="005E6D13"/>
    <w:rsid w:val="005E7BEA"/>
    <w:rsid w:val="005F111B"/>
    <w:rsid w:val="005F6245"/>
    <w:rsid w:val="00604230"/>
    <w:rsid w:val="0062440B"/>
    <w:rsid w:val="0063373E"/>
    <w:rsid w:val="00646450"/>
    <w:rsid w:val="0065012B"/>
    <w:rsid w:val="006525D0"/>
    <w:rsid w:val="006722AF"/>
    <w:rsid w:val="0067252A"/>
    <w:rsid w:val="0067252F"/>
    <w:rsid w:val="00685EB7"/>
    <w:rsid w:val="00695473"/>
    <w:rsid w:val="00697195"/>
    <w:rsid w:val="006A1363"/>
    <w:rsid w:val="006C0727"/>
    <w:rsid w:val="006E145F"/>
    <w:rsid w:val="007152E3"/>
    <w:rsid w:val="00744665"/>
    <w:rsid w:val="00754C79"/>
    <w:rsid w:val="00764B13"/>
    <w:rsid w:val="00770572"/>
    <w:rsid w:val="00772432"/>
    <w:rsid w:val="00783763"/>
    <w:rsid w:val="007978B8"/>
    <w:rsid w:val="007A569A"/>
    <w:rsid w:val="007A5BCE"/>
    <w:rsid w:val="007C39BB"/>
    <w:rsid w:val="007E4322"/>
    <w:rsid w:val="008032CF"/>
    <w:rsid w:val="008037D4"/>
    <w:rsid w:val="00824E1E"/>
    <w:rsid w:val="00850CC5"/>
    <w:rsid w:val="008831F9"/>
    <w:rsid w:val="008834FC"/>
    <w:rsid w:val="008949B5"/>
    <w:rsid w:val="008A2EFB"/>
    <w:rsid w:val="008E55B5"/>
    <w:rsid w:val="008E7E29"/>
    <w:rsid w:val="00903F5E"/>
    <w:rsid w:val="00923024"/>
    <w:rsid w:val="009259F2"/>
    <w:rsid w:val="00934FC4"/>
    <w:rsid w:val="009379BF"/>
    <w:rsid w:val="00942BB2"/>
    <w:rsid w:val="00950611"/>
    <w:rsid w:val="0097630D"/>
    <w:rsid w:val="009776C0"/>
    <w:rsid w:val="00983705"/>
    <w:rsid w:val="0098513C"/>
    <w:rsid w:val="00985B5F"/>
    <w:rsid w:val="00992212"/>
    <w:rsid w:val="00996519"/>
    <w:rsid w:val="009A7B1C"/>
    <w:rsid w:val="009C141E"/>
    <w:rsid w:val="009D2D32"/>
    <w:rsid w:val="009F2FBC"/>
    <w:rsid w:val="009F769C"/>
    <w:rsid w:val="00A03BD6"/>
    <w:rsid w:val="00A1337D"/>
    <w:rsid w:val="00A44015"/>
    <w:rsid w:val="00A5020A"/>
    <w:rsid w:val="00A62481"/>
    <w:rsid w:val="00A6305A"/>
    <w:rsid w:val="00A70791"/>
    <w:rsid w:val="00A946A3"/>
    <w:rsid w:val="00A9566E"/>
    <w:rsid w:val="00A97603"/>
    <w:rsid w:val="00AA427C"/>
    <w:rsid w:val="00AD7138"/>
    <w:rsid w:val="00AD75D2"/>
    <w:rsid w:val="00AE24BF"/>
    <w:rsid w:val="00AE554F"/>
    <w:rsid w:val="00B01840"/>
    <w:rsid w:val="00B10F40"/>
    <w:rsid w:val="00B13D91"/>
    <w:rsid w:val="00B2532C"/>
    <w:rsid w:val="00B279D4"/>
    <w:rsid w:val="00B424A7"/>
    <w:rsid w:val="00B470A2"/>
    <w:rsid w:val="00B567F7"/>
    <w:rsid w:val="00B62366"/>
    <w:rsid w:val="00B713F5"/>
    <w:rsid w:val="00B73791"/>
    <w:rsid w:val="00B74F2B"/>
    <w:rsid w:val="00B77E5C"/>
    <w:rsid w:val="00B82A57"/>
    <w:rsid w:val="00B87D0E"/>
    <w:rsid w:val="00B97D8E"/>
    <w:rsid w:val="00BB17A9"/>
    <w:rsid w:val="00BB6FD8"/>
    <w:rsid w:val="00BC1DE5"/>
    <w:rsid w:val="00BC286C"/>
    <w:rsid w:val="00BC2971"/>
    <w:rsid w:val="00BC3168"/>
    <w:rsid w:val="00BD7D60"/>
    <w:rsid w:val="00BE3FDB"/>
    <w:rsid w:val="00BE68C2"/>
    <w:rsid w:val="00BF4EA0"/>
    <w:rsid w:val="00C014CF"/>
    <w:rsid w:val="00C1396C"/>
    <w:rsid w:val="00C143FA"/>
    <w:rsid w:val="00C20E5F"/>
    <w:rsid w:val="00C21FEC"/>
    <w:rsid w:val="00C243B2"/>
    <w:rsid w:val="00C27923"/>
    <w:rsid w:val="00C36D7E"/>
    <w:rsid w:val="00C37C3B"/>
    <w:rsid w:val="00C51817"/>
    <w:rsid w:val="00C70EA8"/>
    <w:rsid w:val="00C74F5B"/>
    <w:rsid w:val="00C756BE"/>
    <w:rsid w:val="00C764F3"/>
    <w:rsid w:val="00C85731"/>
    <w:rsid w:val="00C86EAA"/>
    <w:rsid w:val="00CA09B2"/>
    <w:rsid w:val="00CA196F"/>
    <w:rsid w:val="00CA5276"/>
    <w:rsid w:val="00CC3E5B"/>
    <w:rsid w:val="00CD2FFD"/>
    <w:rsid w:val="00CF2BB5"/>
    <w:rsid w:val="00CF4261"/>
    <w:rsid w:val="00CF5421"/>
    <w:rsid w:val="00D077DC"/>
    <w:rsid w:val="00D12A10"/>
    <w:rsid w:val="00D34CF8"/>
    <w:rsid w:val="00D44A8D"/>
    <w:rsid w:val="00D5579D"/>
    <w:rsid w:val="00D61139"/>
    <w:rsid w:val="00D66937"/>
    <w:rsid w:val="00D704AC"/>
    <w:rsid w:val="00D77350"/>
    <w:rsid w:val="00D93D01"/>
    <w:rsid w:val="00D94C89"/>
    <w:rsid w:val="00D9772C"/>
    <w:rsid w:val="00DA224B"/>
    <w:rsid w:val="00DA75A3"/>
    <w:rsid w:val="00DB1189"/>
    <w:rsid w:val="00DC140C"/>
    <w:rsid w:val="00DC5A7B"/>
    <w:rsid w:val="00DD1ADD"/>
    <w:rsid w:val="00DD7E7F"/>
    <w:rsid w:val="00DF7CA1"/>
    <w:rsid w:val="00E27E28"/>
    <w:rsid w:val="00E3267D"/>
    <w:rsid w:val="00E34C10"/>
    <w:rsid w:val="00E41C2A"/>
    <w:rsid w:val="00E42775"/>
    <w:rsid w:val="00E66CF8"/>
    <w:rsid w:val="00E93590"/>
    <w:rsid w:val="00E95755"/>
    <w:rsid w:val="00EC19CC"/>
    <w:rsid w:val="00EC43ED"/>
    <w:rsid w:val="00ED2A56"/>
    <w:rsid w:val="00EE2A76"/>
    <w:rsid w:val="00EE750B"/>
    <w:rsid w:val="00EF1289"/>
    <w:rsid w:val="00EF55B2"/>
    <w:rsid w:val="00F05632"/>
    <w:rsid w:val="00F0707C"/>
    <w:rsid w:val="00F156F4"/>
    <w:rsid w:val="00F53D74"/>
    <w:rsid w:val="00F73DDF"/>
    <w:rsid w:val="00F84B98"/>
    <w:rsid w:val="00F90A0F"/>
    <w:rsid w:val="00F93FE7"/>
    <w:rsid w:val="00FA4068"/>
    <w:rsid w:val="00FA4166"/>
    <w:rsid w:val="00FA484B"/>
    <w:rsid w:val="00FB1570"/>
    <w:rsid w:val="00FD07CE"/>
    <w:rsid w:val="00FD377D"/>
    <w:rsid w:val="00FD40DC"/>
    <w:rsid w:val="00FF2607"/>
    <w:rsid w:val="00FF5C4B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B1AEC"/>
  <w15:chartTrackingRefBased/>
  <w15:docId w15:val="{FA277C17-E6B5-4235-AEDA-2406BD21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4C89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Revision"/>
    <w:hidden/>
    <w:uiPriority w:val="99"/>
    <w:semiHidden/>
    <w:rsid w:val="004F5B53"/>
    <w:rPr>
      <w:sz w:val="22"/>
      <w:lang w:val="en-GB" w:eastAsia="en-US"/>
    </w:rPr>
  </w:style>
  <w:style w:type="paragraph" w:styleId="a8">
    <w:name w:val="List Paragraph"/>
    <w:basedOn w:val="a"/>
    <w:uiPriority w:val="34"/>
    <w:qFormat/>
    <w:rsid w:val="004F5B5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24203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DE58-1F1D-4DB2-B1C5-80CFB0D7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802.11-23/1474r0</vt:lpstr>
      <vt:lpstr>doc.: IEEE 802.11-yy/xxxxr0</vt:lpstr>
    </vt:vector>
  </TitlesOfParts>
  <Company>Some Company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802.11-23/1474r0</dc:title>
  <dc:subject>Submission</dc:subject>
  <dc:creator>shirakawa.atsushi@sharp.co.jp</dc:creator>
  <cp:keywords>Sep 2023</cp:keywords>
  <dc:description>Atsushi Shirakawa, Sharp Corporation</dc:description>
  <cp:lastModifiedBy>白川淳/主任研究員</cp:lastModifiedBy>
  <cp:revision>10</cp:revision>
  <cp:lastPrinted>1899-12-31T15:00:00Z</cp:lastPrinted>
  <dcterms:created xsi:type="dcterms:W3CDTF">2023-09-29T07:48:00Z</dcterms:created>
  <dcterms:modified xsi:type="dcterms:W3CDTF">2023-09-29T08:09:00Z</dcterms:modified>
</cp:coreProperties>
</file>