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03582B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5"/>
        <w:gridCol w:w="1875"/>
        <w:gridCol w:w="2814"/>
        <w:gridCol w:w="1521"/>
        <w:gridCol w:w="1841"/>
      </w:tblGrid>
      <w:tr w:rsidR="00CA09B2" w14:paraId="1DD9283E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5F5A14B4" w14:textId="4D0C4583" w:rsidR="00CA09B2" w:rsidRDefault="009958D3">
            <w:pPr>
              <w:pStyle w:val="T2"/>
            </w:pPr>
            <w:r>
              <w:rPr>
                <w:lang w:eastAsia="ko-KR"/>
              </w:rPr>
              <w:t>11be D4.0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lang w:eastAsia="ko-KR"/>
              </w:rPr>
              <w:t>CR for CID 19004 and 19169</w:t>
            </w:r>
          </w:p>
        </w:tc>
      </w:tr>
      <w:tr w:rsidR="00CA09B2" w14:paraId="4FE33E61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2EE986C0" w14:textId="4FA60158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257D9C">
              <w:rPr>
                <w:b w:val="0"/>
                <w:sz w:val="20"/>
              </w:rPr>
              <w:t>2023-06-23</w:t>
            </w:r>
          </w:p>
        </w:tc>
      </w:tr>
      <w:tr w:rsidR="00CA09B2" w14:paraId="4467FBA1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5BDCE5C7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664ABF6E" w14:textId="77777777" w:rsidTr="004E72C3">
        <w:trPr>
          <w:jc w:val="center"/>
        </w:trPr>
        <w:tc>
          <w:tcPr>
            <w:tcW w:w="1525" w:type="dxa"/>
            <w:vAlign w:val="center"/>
          </w:tcPr>
          <w:p w14:paraId="642D1E63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875" w:type="dxa"/>
            <w:vAlign w:val="center"/>
          </w:tcPr>
          <w:p w14:paraId="31F3A012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6A509FCA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521" w:type="dxa"/>
            <w:vAlign w:val="center"/>
          </w:tcPr>
          <w:p w14:paraId="320EECA3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841" w:type="dxa"/>
            <w:vAlign w:val="center"/>
          </w:tcPr>
          <w:p w14:paraId="01990468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14:paraId="35A99FA1" w14:textId="77777777" w:rsidTr="004E72C3">
        <w:trPr>
          <w:jc w:val="center"/>
        </w:trPr>
        <w:tc>
          <w:tcPr>
            <w:tcW w:w="1525" w:type="dxa"/>
            <w:vAlign w:val="center"/>
          </w:tcPr>
          <w:p w14:paraId="5C9EBAE6" w14:textId="093512F2" w:rsidR="00CA09B2" w:rsidRDefault="00257D9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Po-Kai Huang</w:t>
            </w:r>
          </w:p>
        </w:tc>
        <w:tc>
          <w:tcPr>
            <w:tcW w:w="1875" w:type="dxa"/>
            <w:vAlign w:val="center"/>
          </w:tcPr>
          <w:p w14:paraId="5074E9FD" w14:textId="3EBD17CF" w:rsidR="00CA09B2" w:rsidRDefault="004E72C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Intel</w:t>
            </w:r>
          </w:p>
        </w:tc>
        <w:tc>
          <w:tcPr>
            <w:tcW w:w="2814" w:type="dxa"/>
            <w:vAlign w:val="center"/>
          </w:tcPr>
          <w:p w14:paraId="30415FFC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521" w:type="dxa"/>
            <w:vAlign w:val="center"/>
          </w:tcPr>
          <w:p w14:paraId="570C0E8D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841" w:type="dxa"/>
            <w:vAlign w:val="center"/>
          </w:tcPr>
          <w:p w14:paraId="0497266C" w14:textId="0DA8C7F5" w:rsidR="00CA09B2" w:rsidRDefault="004E72C3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po-kai.huang@intel.com</w:t>
            </w:r>
          </w:p>
        </w:tc>
      </w:tr>
      <w:tr w:rsidR="00CA09B2" w14:paraId="010C06CF" w14:textId="77777777" w:rsidTr="004E72C3">
        <w:trPr>
          <w:jc w:val="center"/>
        </w:trPr>
        <w:tc>
          <w:tcPr>
            <w:tcW w:w="1525" w:type="dxa"/>
            <w:vAlign w:val="center"/>
          </w:tcPr>
          <w:p w14:paraId="475DA546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875" w:type="dxa"/>
            <w:vAlign w:val="center"/>
          </w:tcPr>
          <w:p w14:paraId="6E9A5AB3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329670ED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521" w:type="dxa"/>
            <w:vAlign w:val="center"/>
          </w:tcPr>
          <w:p w14:paraId="5076FD27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841" w:type="dxa"/>
            <w:vAlign w:val="center"/>
          </w:tcPr>
          <w:p w14:paraId="7FDA9ED3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456DD3F1" w14:textId="77777777" w:rsidR="00CA09B2" w:rsidRDefault="00673CF5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5523AA29" wp14:editId="5443D6FD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4D7A54" w14:textId="77777777"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027271CB" w14:textId="77777777" w:rsidR="002B24C1" w:rsidRPr="002B24C1" w:rsidRDefault="002B24C1" w:rsidP="002B24C1">
                            <w:pPr>
                              <w:jc w:val="both"/>
                              <w:rPr>
                                <w:rFonts w:eastAsia="Malgun Gothic"/>
                                <w:sz w:val="18"/>
                                <w:lang w:eastAsia="ko-KR"/>
                              </w:rPr>
                            </w:pPr>
                            <w:r w:rsidRPr="002B24C1">
                              <w:rPr>
                                <w:rFonts w:eastAsia="Malgun Gothic" w:hint="eastAsia"/>
                                <w:sz w:val="18"/>
                                <w:lang w:eastAsia="ko-KR"/>
                              </w:rPr>
                              <w:t>This submission propos</w:t>
                            </w:r>
                            <w:r w:rsidRPr="002B24C1">
                              <w:rPr>
                                <w:rFonts w:eastAsia="Malgun Gothic"/>
                                <w:sz w:val="18"/>
                                <w:lang w:eastAsia="ko-KR"/>
                              </w:rPr>
                              <w:t>es</w:t>
                            </w:r>
                            <w:r w:rsidRPr="002B24C1">
                              <w:rPr>
                                <w:rFonts w:eastAsia="Malgun Gothic" w:hint="eastAsia"/>
                                <w:sz w:val="18"/>
                                <w:lang w:eastAsia="ko-KR"/>
                              </w:rPr>
                              <w:t xml:space="preserve"> </w:t>
                            </w:r>
                            <w:r w:rsidRPr="002B24C1">
                              <w:rPr>
                                <w:rFonts w:eastAsia="Malgun Gothic"/>
                                <w:sz w:val="18"/>
                                <w:lang w:eastAsia="ko-KR"/>
                              </w:rPr>
                              <w:t>resolution</w:t>
                            </w:r>
                            <w:r w:rsidRPr="002B24C1">
                              <w:rPr>
                                <w:rFonts w:eastAsia="Malgun Gothic" w:hint="eastAsia"/>
                                <w:sz w:val="18"/>
                                <w:lang w:eastAsia="ko-KR"/>
                              </w:rPr>
                              <w:t>s</w:t>
                            </w:r>
                            <w:r w:rsidRPr="002B24C1">
                              <w:rPr>
                                <w:rFonts w:eastAsia="Malgun Gothic"/>
                                <w:sz w:val="18"/>
                                <w:lang w:eastAsia="ko-KR"/>
                              </w:rPr>
                              <w:t xml:space="preserve"> for the following CIDs:</w:t>
                            </w:r>
                          </w:p>
                          <w:p w14:paraId="7B8418AA" w14:textId="77777777" w:rsidR="002B24C1" w:rsidRPr="002B24C1" w:rsidRDefault="002B24C1" w:rsidP="002B24C1">
                            <w:pPr>
                              <w:jc w:val="both"/>
                              <w:rPr>
                                <w:rFonts w:eastAsia="Malgun Gothic"/>
                                <w:sz w:val="18"/>
                                <w:lang w:eastAsia="ko-KR"/>
                              </w:rPr>
                            </w:pPr>
                          </w:p>
                          <w:p w14:paraId="15B31A23" w14:textId="75A2297F" w:rsidR="002B24C1" w:rsidRPr="002B24C1" w:rsidRDefault="002B24C1" w:rsidP="002B24C1">
                            <w:pPr>
                              <w:jc w:val="both"/>
                              <w:rPr>
                                <w:rFonts w:eastAsia="Malgun Gothic"/>
                                <w:sz w:val="18"/>
                              </w:rPr>
                            </w:pPr>
                            <w:r w:rsidRPr="002B24C1">
                              <w:rPr>
                                <w:rFonts w:eastAsia="Malgun Gothic"/>
                                <w:sz w:val="18"/>
                              </w:rPr>
                              <w:t>1</w:t>
                            </w:r>
                            <w:r>
                              <w:rPr>
                                <w:rFonts w:eastAsia="Malgun Gothic"/>
                                <w:sz w:val="18"/>
                              </w:rPr>
                              <w:t>9004, 19169</w:t>
                            </w:r>
                          </w:p>
                          <w:p w14:paraId="12FE7C2C" w14:textId="77777777" w:rsidR="002B24C1" w:rsidRPr="002B24C1" w:rsidRDefault="002B24C1" w:rsidP="002B24C1">
                            <w:pPr>
                              <w:jc w:val="both"/>
                              <w:rPr>
                                <w:rFonts w:eastAsia="Malgun Gothic"/>
                                <w:sz w:val="18"/>
                              </w:rPr>
                            </w:pPr>
                          </w:p>
                          <w:p w14:paraId="47EE5417" w14:textId="77777777" w:rsidR="002B24C1" w:rsidRPr="002B24C1" w:rsidRDefault="002B24C1" w:rsidP="002B24C1">
                            <w:pPr>
                              <w:jc w:val="both"/>
                              <w:rPr>
                                <w:rFonts w:eastAsia="Malgun Gothic"/>
                                <w:sz w:val="18"/>
                              </w:rPr>
                            </w:pPr>
                            <w:r w:rsidRPr="002B24C1">
                              <w:rPr>
                                <w:rFonts w:eastAsia="Malgun Gothic"/>
                                <w:sz w:val="18"/>
                              </w:rPr>
                              <w:t>Revisions:</w:t>
                            </w:r>
                          </w:p>
                          <w:p w14:paraId="1D1CC15C" w14:textId="77777777" w:rsidR="002B24C1" w:rsidRPr="002B24C1" w:rsidRDefault="002B24C1" w:rsidP="002B24C1">
                            <w:pPr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eastAsia="Malgun Gothic"/>
                                <w:sz w:val="18"/>
                              </w:rPr>
                            </w:pPr>
                            <w:r w:rsidRPr="002B24C1">
                              <w:rPr>
                                <w:rFonts w:eastAsia="Malgun Gothic"/>
                                <w:sz w:val="18"/>
                              </w:rPr>
                              <w:t>Rev 0: Initial version of the document.</w:t>
                            </w:r>
                          </w:p>
                          <w:p w14:paraId="765AB47D" w14:textId="1D1324AB" w:rsidR="0029020B" w:rsidRDefault="0029020B" w:rsidP="002B24C1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23AA2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3Gk8gEAAMsDAAAOAAAAZHJzL2Uyb0RvYy54bWysU1Fv0zAQfkfiP1h+p2lLNrqo6TQ6FSGN&#10;gTT4AY7jJBaOz5zdJuXXc3a6rsAbwg+Wz3f+7r7vzuvbsTfsoNBrsCVfzOacKSuh1rYt+bevuzcr&#10;znwQthYGrCr5UXl+u3n9aj24Qi2hA1MrZARifTG4knchuCLLvOxUL/wMnLLkbAB7EcjENqtRDITe&#10;m2w5n19nA2DtEKTynm7vJyffJPymUTJ8bhqvAjMlp9pC2jHtVdyzzVoULQrXaXkqQ/xDFb3QlpKe&#10;oe5FEGyP+i+oXksED02YSegzaBotVeJAbBbzP9g8dcKpxIXE8e4sk/9/sPLx8OS+IAvjexipgYmE&#10;dw8gv3tmYdsJ26o7RBg6JWpKvIiSZYPzxelplNoXPoJUwyeoqcliHyABjQ32URXiyQidGnA8i67G&#10;wCRdXt3kb6/n5JLkW67yfEVGzCGK5+cOffigoGfxUHKkriZ4cXjwYQp9DonZPBhd77QxycC22hpk&#10;B0ETsEvrhP5bmLEx2EJ8NiHGm8QzUptIhrEayRn5VlAfiTHCNFH0A+jQAf7kbKBpKrn/sReoODMf&#10;Lal2s8jzOH7JyK/eLcnAS0916RFWElTJA2fTcRumkd071G1HmaY+WbgjpRudNHip6lQ3TUxS8TTd&#10;cSQv7RT18gc3vwAAAP//AwBQSwMEFAAGAAgAAAAhAGg14zveAAAACQEAAA8AAABkcnMvZG93bnJl&#10;di54bWxMj0FPg0AUhO8m/ofNM/Fi2qWItFCWRk00Xlv7Ax7sK5Cybwm7LfTfu570OJnJzDfFbja9&#10;uNLoOssKVssIBHFtdceNguP3x2IDwnlkjb1lUnAjB7vy/q7AXNuJ93Q9+EaEEnY5Kmi9H3IpXd2S&#10;Qbe0A3HwTnY06IMcG6lHnEK56WUcRak02HFYaHGg95bq8+FiFJy+pqeXbKo+/XG9T9I37NaVvSn1&#10;+DC/bkF4mv1fGH7xAzqUgamyF9ZO9AoWWRaSCp7jBETwszhdgagUJJsoAVkW8v+D8gcAAP//AwBQ&#10;SwECLQAUAAYACAAAACEAtoM4kv4AAADhAQAAEwAAAAAAAAAAAAAAAAAAAAAAW0NvbnRlbnRfVHlw&#10;ZXNdLnhtbFBLAQItABQABgAIAAAAIQA4/SH/1gAAAJQBAAALAAAAAAAAAAAAAAAAAC8BAABfcmVs&#10;cy8ucmVsc1BLAQItABQABgAIAAAAIQCpv3Gk8gEAAMsDAAAOAAAAAAAAAAAAAAAAAC4CAABkcnMv&#10;ZTJvRG9jLnhtbFBLAQItABQABgAIAAAAIQBoNeM73gAAAAkBAAAPAAAAAAAAAAAAAAAAAEwEAABk&#10;cnMvZG93bnJldi54bWxQSwUGAAAAAAQABADzAAAAVwUAAAAA&#10;" o:allowincell="f" stroked="f">
                <v:textbox>
                  <w:txbxContent>
                    <w:p w14:paraId="4B4D7A54" w14:textId="77777777"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027271CB" w14:textId="77777777" w:rsidR="002B24C1" w:rsidRPr="002B24C1" w:rsidRDefault="002B24C1" w:rsidP="002B24C1">
                      <w:pPr>
                        <w:jc w:val="both"/>
                        <w:rPr>
                          <w:rFonts w:eastAsia="Malgun Gothic"/>
                          <w:sz w:val="18"/>
                          <w:lang w:eastAsia="ko-KR"/>
                        </w:rPr>
                      </w:pPr>
                      <w:r w:rsidRPr="002B24C1">
                        <w:rPr>
                          <w:rFonts w:eastAsia="Malgun Gothic" w:hint="eastAsia"/>
                          <w:sz w:val="18"/>
                          <w:lang w:eastAsia="ko-KR"/>
                        </w:rPr>
                        <w:t>This submission propos</w:t>
                      </w:r>
                      <w:r w:rsidRPr="002B24C1">
                        <w:rPr>
                          <w:rFonts w:eastAsia="Malgun Gothic"/>
                          <w:sz w:val="18"/>
                          <w:lang w:eastAsia="ko-KR"/>
                        </w:rPr>
                        <w:t>es</w:t>
                      </w:r>
                      <w:r w:rsidRPr="002B24C1">
                        <w:rPr>
                          <w:rFonts w:eastAsia="Malgun Gothic" w:hint="eastAsia"/>
                          <w:sz w:val="18"/>
                          <w:lang w:eastAsia="ko-KR"/>
                        </w:rPr>
                        <w:t xml:space="preserve"> </w:t>
                      </w:r>
                      <w:r w:rsidRPr="002B24C1">
                        <w:rPr>
                          <w:rFonts w:eastAsia="Malgun Gothic"/>
                          <w:sz w:val="18"/>
                          <w:lang w:eastAsia="ko-KR"/>
                        </w:rPr>
                        <w:t>resolution</w:t>
                      </w:r>
                      <w:r w:rsidRPr="002B24C1">
                        <w:rPr>
                          <w:rFonts w:eastAsia="Malgun Gothic" w:hint="eastAsia"/>
                          <w:sz w:val="18"/>
                          <w:lang w:eastAsia="ko-KR"/>
                        </w:rPr>
                        <w:t>s</w:t>
                      </w:r>
                      <w:r w:rsidRPr="002B24C1">
                        <w:rPr>
                          <w:rFonts w:eastAsia="Malgun Gothic"/>
                          <w:sz w:val="18"/>
                          <w:lang w:eastAsia="ko-KR"/>
                        </w:rPr>
                        <w:t xml:space="preserve"> for the following CIDs:</w:t>
                      </w:r>
                    </w:p>
                    <w:p w14:paraId="7B8418AA" w14:textId="77777777" w:rsidR="002B24C1" w:rsidRPr="002B24C1" w:rsidRDefault="002B24C1" w:rsidP="002B24C1">
                      <w:pPr>
                        <w:jc w:val="both"/>
                        <w:rPr>
                          <w:rFonts w:eastAsia="Malgun Gothic"/>
                          <w:sz w:val="18"/>
                          <w:lang w:eastAsia="ko-KR"/>
                        </w:rPr>
                      </w:pPr>
                    </w:p>
                    <w:p w14:paraId="15B31A23" w14:textId="75A2297F" w:rsidR="002B24C1" w:rsidRPr="002B24C1" w:rsidRDefault="002B24C1" w:rsidP="002B24C1">
                      <w:pPr>
                        <w:jc w:val="both"/>
                        <w:rPr>
                          <w:rFonts w:eastAsia="Malgun Gothic"/>
                          <w:sz w:val="18"/>
                        </w:rPr>
                      </w:pPr>
                      <w:r w:rsidRPr="002B24C1">
                        <w:rPr>
                          <w:rFonts w:eastAsia="Malgun Gothic"/>
                          <w:sz w:val="18"/>
                        </w:rPr>
                        <w:t>1</w:t>
                      </w:r>
                      <w:r>
                        <w:rPr>
                          <w:rFonts w:eastAsia="Malgun Gothic"/>
                          <w:sz w:val="18"/>
                        </w:rPr>
                        <w:t>9004, 19169</w:t>
                      </w:r>
                    </w:p>
                    <w:p w14:paraId="12FE7C2C" w14:textId="77777777" w:rsidR="002B24C1" w:rsidRPr="002B24C1" w:rsidRDefault="002B24C1" w:rsidP="002B24C1">
                      <w:pPr>
                        <w:jc w:val="both"/>
                        <w:rPr>
                          <w:rFonts w:eastAsia="Malgun Gothic"/>
                          <w:sz w:val="18"/>
                        </w:rPr>
                      </w:pPr>
                    </w:p>
                    <w:p w14:paraId="47EE5417" w14:textId="77777777" w:rsidR="002B24C1" w:rsidRPr="002B24C1" w:rsidRDefault="002B24C1" w:rsidP="002B24C1">
                      <w:pPr>
                        <w:jc w:val="both"/>
                        <w:rPr>
                          <w:rFonts w:eastAsia="Malgun Gothic"/>
                          <w:sz w:val="18"/>
                        </w:rPr>
                      </w:pPr>
                      <w:r w:rsidRPr="002B24C1">
                        <w:rPr>
                          <w:rFonts w:eastAsia="Malgun Gothic"/>
                          <w:sz w:val="18"/>
                        </w:rPr>
                        <w:t>Revisions:</w:t>
                      </w:r>
                    </w:p>
                    <w:p w14:paraId="1D1CC15C" w14:textId="77777777" w:rsidR="002B24C1" w:rsidRPr="002B24C1" w:rsidRDefault="002B24C1" w:rsidP="002B24C1">
                      <w:pPr>
                        <w:numPr>
                          <w:ilvl w:val="0"/>
                          <w:numId w:val="1"/>
                        </w:numPr>
                        <w:jc w:val="both"/>
                        <w:rPr>
                          <w:rFonts w:eastAsia="Malgun Gothic"/>
                          <w:sz w:val="18"/>
                        </w:rPr>
                      </w:pPr>
                      <w:r w:rsidRPr="002B24C1">
                        <w:rPr>
                          <w:rFonts w:eastAsia="Malgun Gothic"/>
                          <w:sz w:val="18"/>
                        </w:rPr>
                        <w:t>Rev 0: Initial version of the document.</w:t>
                      </w:r>
                    </w:p>
                    <w:p w14:paraId="765AB47D" w14:textId="1D1324AB" w:rsidR="0029020B" w:rsidRDefault="0029020B" w:rsidP="002B24C1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06C2F99D" w14:textId="1C93F634" w:rsidR="00CA09B2" w:rsidRDefault="00CA09B2" w:rsidP="007F0762">
      <w:pPr>
        <w:pStyle w:val="Heading1"/>
      </w:pPr>
      <w:r>
        <w:br w:type="page"/>
      </w:r>
    </w:p>
    <w:p w14:paraId="5BEA699B" w14:textId="643E2168" w:rsidR="006724A9" w:rsidRPr="006724A9" w:rsidRDefault="006724A9" w:rsidP="006724A9">
      <w:pPr>
        <w:rPr>
          <w:rFonts w:eastAsia="Malgun Gothic"/>
        </w:rPr>
      </w:pPr>
      <w:r w:rsidRPr="006724A9">
        <w:rPr>
          <w:rFonts w:eastAsia="Malgun Gothic"/>
        </w:rPr>
        <w:lastRenderedPageBreak/>
        <w:t>Interpretation of a Motion to Adopt</w:t>
      </w:r>
    </w:p>
    <w:p w14:paraId="4AE25013" w14:textId="77777777" w:rsidR="006724A9" w:rsidRPr="006724A9" w:rsidRDefault="006724A9" w:rsidP="006724A9">
      <w:pPr>
        <w:rPr>
          <w:rFonts w:eastAsia="Malgun Gothic"/>
          <w:lang w:eastAsia="ko-KR"/>
        </w:rPr>
      </w:pPr>
    </w:p>
    <w:p w14:paraId="6726D0E7" w14:textId="644225F1" w:rsidR="006724A9" w:rsidRPr="006724A9" w:rsidRDefault="006724A9" w:rsidP="006724A9">
      <w:pPr>
        <w:rPr>
          <w:rFonts w:eastAsia="Malgun Gothic"/>
          <w:lang w:eastAsia="ko-KR"/>
        </w:rPr>
      </w:pPr>
      <w:r w:rsidRPr="006724A9">
        <w:rPr>
          <w:rFonts w:eastAsia="Malgun Gothic"/>
          <w:lang w:eastAsia="ko-KR"/>
        </w:rPr>
        <w:t xml:space="preserve">A motion to approve this submission means that the editing instructions and any changed or added material are actioned in the </w:t>
      </w:r>
      <w:proofErr w:type="spellStart"/>
      <w:r w:rsidRPr="006724A9">
        <w:rPr>
          <w:rFonts w:eastAsia="Malgun Gothic"/>
          <w:lang w:eastAsia="ko-KR"/>
        </w:rPr>
        <w:t>TGbe</w:t>
      </w:r>
      <w:proofErr w:type="spellEnd"/>
      <w:r w:rsidRPr="006724A9">
        <w:rPr>
          <w:rFonts w:eastAsia="Malgun Gothic"/>
          <w:lang w:eastAsia="ko-KR"/>
        </w:rPr>
        <w:t xml:space="preserve"> D</w:t>
      </w:r>
      <w:r>
        <w:rPr>
          <w:rFonts w:eastAsia="Malgun Gothic"/>
          <w:lang w:eastAsia="ko-KR"/>
        </w:rPr>
        <w:t>4</w:t>
      </w:r>
      <w:r w:rsidRPr="006724A9">
        <w:rPr>
          <w:rFonts w:eastAsia="Malgun Gothic"/>
          <w:lang w:eastAsia="ko-KR"/>
        </w:rPr>
        <w:t>.0 Draft.  This introduction is not part of the adopted material.</w:t>
      </w:r>
    </w:p>
    <w:p w14:paraId="57290C40" w14:textId="77777777" w:rsidR="006724A9" w:rsidRPr="006724A9" w:rsidRDefault="006724A9" w:rsidP="006724A9">
      <w:pPr>
        <w:rPr>
          <w:rFonts w:eastAsia="Malgun Gothic"/>
          <w:lang w:eastAsia="ko-KR"/>
        </w:rPr>
      </w:pPr>
    </w:p>
    <w:p w14:paraId="5CC7E763" w14:textId="6C1CAFFA" w:rsidR="006724A9" w:rsidRPr="006724A9" w:rsidRDefault="006724A9" w:rsidP="006724A9">
      <w:pPr>
        <w:rPr>
          <w:rFonts w:eastAsia="Malgun Gothic"/>
          <w:b/>
          <w:bCs/>
          <w:i/>
          <w:iCs/>
          <w:lang w:eastAsia="ko-KR"/>
        </w:rPr>
      </w:pPr>
      <w:r w:rsidRPr="006724A9">
        <w:rPr>
          <w:rFonts w:eastAsia="Malgun Gothic"/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 w:rsidRPr="006724A9">
        <w:rPr>
          <w:rFonts w:eastAsia="Malgun Gothic"/>
          <w:b/>
          <w:bCs/>
          <w:i/>
          <w:iCs/>
          <w:lang w:eastAsia="ko-KR"/>
        </w:rPr>
        <w:t>TGbe</w:t>
      </w:r>
      <w:proofErr w:type="spellEnd"/>
      <w:r w:rsidRPr="006724A9">
        <w:rPr>
          <w:rFonts w:eastAsia="Malgun Gothic"/>
          <w:b/>
          <w:bCs/>
          <w:i/>
          <w:iCs/>
          <w:lang w:eastAsia="ko-KR"/>
        </w:rPr>
        <w:t xml:space="preserve"> D</w:t>
      </w:r>
      <w:r>
        <w:rPr>
          <w:rFonts w:eastAsia="Malgun Gothic"/>
          <w:b/>
          <w:bCs/>
          <w:i/>
          <w:iCs/>
          <w:lang w:eastAsia="ko-KR"/>
        </w:rPr>
        <w:t>4</w:t>
      </w:r>
      <w:r w:rsidRPr="006724A9">
        <w:rPr>
          <w:rFonts w:eastAsia="Malgun Gothic"/>
          <w:b/>
          <w:bCs/>
          <w:i/>
          <w:iCs/>
          <w:lang w:eastAsia="ko-KR"/>
        </w:rPr>
        <w:t xml:space="preserve">.0 Draft. (i.e. they are instructions to the 802.11 editor on how to merge the text with the baseline documents). </w:t>
      </w:r>
      <w:proofErr w:type="spellStart"/>
      <w:r w:rsidRPr="006724A9">
        <w:rPr>
          <w:rFonts w:eastAsia="Malgun Gothic"/>
          <w:b/>
          <w:bCs/>
          <w:i/>
          <w:iCs/>
          <w:lang w:eastAsia="ko-KR"/>
        </w:rPr>
        <w:t>TGbe</w:t>
      </w:r>
      <w:proofErr w:type="spellEnd"/>
      <w:r w:rsidRPr="006724A9">
        <w:rPr>
          <w:rFonts w:eastAsia="Malgun Gothic"/>
          <w:b/>
          <w:bCs/>
          <w:i/>
          <w:iCs/>
          <w:lang w:eastAsia="ko-KR"/>
        </w:rPr>
        <w:t xml:space="preserve"> Editor: Editing instructions preceded by “</w:t>
      </w:r>
      <w:proofErr w:type="spellStart"/>
      <w:r w:rsidRPr="006724A9">
        <w:rPr>
          <w:rFonts w:eastAsia="Malgun Gothic"/>
          <w:b/>
          <w:bCs/>
          <w:i/>
          <w:iCs/>
          <w:lang w:eastAsia="ko-KR"/>
        </w:rPr>
        <w:t>TGbe</w:t>
      </w:r>
      <w:proofErr w:type="spellEnd"/>
      <w:r w:rsidRPr="006724A9">
        <w:rPr>
          <w:rFonts w:eastAsia="Malgun Gothic"/>
          <w:b/>
          <w:bCs/>
          <w:i/>
          <w:iCs/>
          <w:lang w:eastAsia="ko-KR"/>
        </w:rPr>
        <w:t xml:space="preserve"> Editor” are instructions to the </w:t>
      </w:r>
      <w:proofErr w:type="spellStart"/>
      <w:r w:rsidRPr="006724A9">
        <w:rPr>
          <w:rFonts w:eastAsia="Malgun Gothic"/>
          <w:b/>
          <w:bCs/>
          <w:i/>
          <w:iCs/>
          <w:lang w:eastAsia="ko-KR"/>
        </w:rPr>
        <w:t>TGbe</w:t>
      </w:r>
      <w:proofErr w:type="spellEnd"/>
      <w:r w:rsidRPr="006724A9">
        <w:rPr>
          <w:rFonts w:eastAsia="Malgun Gothic"/>
          <w:b/>
          <w:bCs/>
          <w:i/>
          <w:iCs/>
          <w:lang w:eastAsia="ko-KR"/>
        </w:rPr>
        <w:t xml:space="preserve"> editor to modify existing material in the </w:t>
      </w:r>
      <w:proofErr w:type="spellStart"/>
      <w:r w:rsidRPr="006724A9">
        <w:rPr>
          <w:rFonts w:eastAsia="Malgun Gothic"/>
          <w:b/>
          <w:bCs/>
          <w:i/>
          <w:iCs/>
          <w:lang w:eastAsia="ko-KR"/>
        </w:rPr>
        <w:t>TGbe</w:t>
      </w:r>
      <w:proofErr w:type="spellEnd"/>
      <w:r w:rsidRPr="006724A9">
        <w:rPr>
          <w:rFonts w:eastAsia="Malgun Gothic"/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 w:rsidRPr="006724A9">
        <w:rPr>
          <w:rFonts w:eastAsia="Malgun Gothic"/>
          <w:b/>
          <w:bCs/>
          <w:i/>
          <w:iCs/>
          <w:lang w:eastAsia="ko-KR"/>
        </w:rPr>
        <w:t>TGbe</w:t>
      </w:r>
      <w:proofErr w:type="spellEnd"/>
      <w:r w:rsidRPr="006724A9">
        <w:rPr>
          <w:rFonts w:eastAsia="Malgun Gothic"/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 w:rsidRPr="006724A9">
        <w:rPr>
          <w:rFonts w:eastAsia="Malgun Gothic"/>
          <w:b/>
          <w:bCs/>
          <w:i/>
          <w:iCs/>
          <w:lang w:eastAsia="ko-KR"/>
        </w:rPr>
        <w:t>TGbe</w:t>
      </w:r>
      <w:proofErr w:type="spellEnd"/>
      <w:r w:rsidRPr="006724A9">
        <w:rPr>
          <w:rFonts w:eastAsia="Malgun Gothic"/>
          <w:b/>
          <w:bCs/>
          <w:i/>
          <w:iCs/>
          <w:lang w:eastAsia="ko-KR"/>
        </w:rPr>
        <w:t xml:space="preserve"> Draft.</w:t>
      </w:r>
    </w:p>
    <w:p w14:paraId="00EE9F8E" w14:textId="7C04AFA1" w:rsidR="00CA09B2" w:rsidRDefault="00CA09B2" w:rsidP="006724A9">
      <w:pPr>
        <w:tabs>
          <w:tab w:val="left" w:pos="967"/>
        </w:tabs>
      </w:pPr>
    </w:p>
    <w:tbl>
      <w:tblPr>
        <w:tblW w:w="10950" w:type="dxa"/>
        <w:tblInd w:w="-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21"/>
        <w:gridCol w:w="900"/>
        <w:gridCol w:w="720"/>
        <w:gridCol w:w="900"/>
        <w:gridCol w:w="2876"/>
        <w:gridCol w:w="1625"/>
        <w:gridCol w:w="3208"/>
      </w:tblGrid>
      <w:tr w:rsidR="00477985" w:rsidRPr="00477985" w14:paraId="09956A7B" w14:textId="77777777" w:rsidTr="000F60EB">
        <w:trPr>
          <w:trHeight w:val="98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BBFC80" w14:textId="77777777" w:rsidR="00477985" w:rsidRPr="00477985" w:rsidRDefault="00477985" w:rsidP="00477985">
            <w:pPr>
              <w:widowControl w:val="0"/>
              <w:autoSpaceDE w:val="0"/>
              <w:autoSpaceDN w:val="0"/>
              <w:adjustRightInd w:val="0"/>
              <w:rPr>
                <w:rFonts w:ascii="Calibri" w:eastAsia="Malgun Gothic" w:hAnsi="Calibri" w:cs="Calibri"/>
                <w:sz w:val="18"/>
                <w:szCs w:val="18"/>
                <w:lang w:val="en-US" w:eastAsia="zh-TW"/>
              </w:rPr>
            </w:pPr>
            <w:r w:rsidRPr="00477985">
              <w:rPr>
                <w:b/>
                <w:bCs/>
                <w:sz w:val="16"/>
                <w:szCs w:val="16"/>
                <w:lang w:val="en-US" w:eastAsia="ko-KR"/>
              </w:rPr>
              <w:t>CID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D290F9" w14:textId="77777777" w:rsidR="00477985" w:rsidRPr="00477985" w:rsidRDefault="00477985" w:rsidP="00477985">
            <w:pPr>
              <w:widowControl w:val="0"/>
              <w:autoSpaceDE w:val="0"/>
              <w:autoSpaceDN w:val="0"/>
              <w:adjustRightInd w:val="0"/>
              <w:rPr>
                <w:rFonts w:ascii="Calibri" w:eastAsia="Malgun Gothic" w:hAnsi="Calibri" w:cs="Calibri"/>
                <w:sz w:val="18"/>
                <w:szCs w:val="18"/>
                <w:lang w:val="en-US" w:eastAsia="zh-TW"/>
              </w:rPr>
            </w:pPr>
            <w:r w:rsidRPr="00477985">
              <w:rPr>
                <w:b/>
                <w:bCs/>
                <w:sz w:val="16"/>
                <w:szCs w:val="16"/>
                <w:lang w:val="en-US" w:eastAsia="ko-KR"/>
              </w:rPr>
              <w:t>Commenter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10508F" w14:textId="77777777" w:rsidR="00477985" w:rsidRPr="00477985" w:rsidRDefault="00477985" w:rsidP="00477985">
            <w:pPr>
              <w:widowControl w:val="0"/>
              <w:autoSpaceDE w:val="0"/>
              <w:autoSpaceDN w:val="0"/>
              <w:adjustRightInd w:val="0"/>
              <w:rPr>
                <w:rFonts w:ascii="Calibri" w:eastAsia="Malgun Gothic" w:hAnsi="Calibri" w:cs="Calibri"/>
                <w:sz w:val="18"/>
                <w:szCs w:val="18"/>
                <w:lang w:val="en-US" w:eastAsia="zh-TW"/>
              </w:rPr>
            </w:pPr>
            <w:r w:rsidRPr="00477985">
              <w:rPr>
                <w:b/>
                <w:bCs/>
                <w:sz w:val="16"/>
                <w:szCs w:val="16"/>
                <w:lang w:val="en-US" w:eastAsia="ko-KR"/>
              </w:rPr>
              <w:t>Clause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EF6F51" w14:textId="77777777" w:rsidR="00477985" w:rsidRPr="00477985" w:rsidRDefault="00477985" w:rsidP="00477985">
            <w:pPr>
              <w:widowControl w:val="0"/>
              <w:autoSpaceDE w:val="0"/>
              <w:autoSpaceDN w:val="0"/>
              <w:adjustRightInd w:val="0"/>
              <w:rPr>
                <w:rFonts w:ascii="Calibri" w:eastAsia="Malgun Gothic" w:hAnsi="Calibri" w:cs="Calibri"/>
                <w:sz w:val="18"/>
                <w:szCs w:val="18"/>
                <w:lang w:val="en-US" w:eastAsia="zh-TW"/>
              </w:rPr>
            </w:pPr>
            <w:r w:rsidRPr="00477985">
              <w:rPr>
                <w:b/>
                <w:bCs/>
                <w:sz w:val="16"/>
                <w:szCs w:val="16"/>
                <w:lang w:val="en-US" w:eastAsia="ko-KR"/>
              </w:rPr>
              <w:t>P.L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8E4972" w14:textId="77777777" w:rsidR="00477985" w:rsidRPr="00477985" w:rsidRDefault="00477985" w:rsidP="00477985">
            <w:pPr>
              <w:widowControl w:val="0"/>
              <w:autoSpaceDE w:val="0"/>
              <w:autoSpaceDN w:val="0"/>
              <w:adjustRightInd w:val="0"/>
              <w:rPr>
                <w:rFonts w:ascii="Calibri" w:eastAsia="Malgun Gothic" w:hAnsi="Calibri" w:cs="Calibri"/>
                <w:sz w:val="18"/>
                <w:szCs w:val="18"/>
                <w:lang w:val="en-US" w:eastAsia="zh-TW"/>
              </w:rPr>
            </w:pPr>
            <w:r w:rsidRPr="00477985">
              <w:rPr>
                <w:b/>
                <w:bCs/>
                <w:sz w:val="16"/>
                <w:szCs w:val="16"/>
                <w:lang w:val="en-US" w:eastAsia="ko-KR"/>
              </w:rPr>
              <w:t>Comment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A47E26" w14:textId="77777777" w:rsidR="00477985" w:rsidRPr="00477985" w:rsidRDefault="00477985" w:rsidP="00477985">
            <w:pPr>
              <w:widowControl w:val="0"/>
              <w:autoSpaceDE w:val="0"/>
              <w:autoSpaceDN w:val="0"/>
              <w:adjustRightInd w:val="0"/>
              <w:rPr>
                <w:rFonts w:ascii="Calibri" w:eastAsia="Malgun Gothic" w:hAnsi="Calibri" w:cs="Calibri"/>
                <w:sz w:val="18"/>
                <w:szCs w:val="18"/>
                <w:lang w:val="en-US" w:eastAsia="zh-TW"/>
              </w:rPr>
            </w:pPr>
            <w:r w:rsidRPr="00477985">
              <w:rPr>
                <w:b/>
                <w:bCs/>
                <w:sz w:val="16"/>
                <w:szCs w:val="16"/>
                <w:lang w:val="en-US" w:eastAsia="ko-KR"/>
              </w:rPr>
              <w:t>Proposed Change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882237" w14:textId="77777777" w:rsidR="00477985" w:rsidRPr="00477985" w:rsidRDefault="00477985" w:rsidP="00477985">
            <w:pPr>
              <w:widowControl w:val="0"/>
              <w:autoSpaceDE w:val="0"/>
              <w:autoSpaceDN w:val="0"/>
              <w:adjustRightInd w:val="0"/>
              <w:rPr>
                <w:rFonts w:ascii="Calibri" w:eastAsia="Malgun Gothic" w:hAnsi="Calibri" w:cs="Calibri"/>
                <w:sz w:val="18"/>
                <w:szCs w:val="18"/>
                <w:lang w:val="en-US" w:eastAsia="zh-TW"/>
              </w:rPr>
            </w:pPr>
            <w:r w:rsidRPr="00477985">
              <w:rPr>
                <w:rFonts w:hint="eastAsia"/>
                <w:b/>
                <w:bCs/>
                <w:sz w:val="16"/>
                <w:szCs w:val="16"/>
                <w:lang w:val="en-US" w:eastAsia="ko-KR"/>
              </w:rPr>
              <w:t>Resolution</w:t>
            </w:r>
          </w:p>
        </w:tc>
      </w:tr>
      <w:tr w:rsidR="008A12BA" w:rsidRPr="00477985" w14:paraId="39A2F5D0" w14:textId="77777777" w:rsidTr="000F60EB">
        <w:trPr>
          <w:trHeight w:val="98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9A06C1" w14:textId="4719BF74" w:rsidR="008A12BA" w:rsidRPr="00477985" w:rsidRDefault="008A12BA" w:rsidP="008A12BA">
            <w:pPr>
              <w:widowControl w:val="0"/>
              <w:autoSpaceDE w:val="0"/>
              <w:autoSpaceDN w:val="0"/>
              <w:adjustRightInd w:val="0"/>
              <w:rPr>
                <w:rFonts w:ascii="Calibri" w:eastAsia="Malgun Gothic" w:hAnsi="Calibri" w:cs="Arial"/>
                <w:sz w:val="18"/>
                <w:szCs w:val="18"/>
              </w:rPr>
            </w:pPr>
            <w:r w:rsidRPr="008A12BA">
              <w:rPr>
                <w:rFonts w:ascii="Calibri" w:eastAsia="Malgun Gothic" w:hAnsi="Calibri" w:cs="Arial"/>
                <w:sz w:val="18"/>
                <w:szCs w:val="18"/>
              </w:rPr>
              <w:t>19169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01E616" w14:textId="41D2B276" w:rsidR="008A12BA" w:rsidRPr="00477985" w:rsidRDefault="008A12BA" w:rsidP="008A12BA">
            <w:pPr>
              <w:widowControl w:val="0"/>
              <w:autoSpaceDE w:val="0"/>
              <w:autoSpaceDN w:val="0"/>
              <w:adjustRightInd w:val="0"/>
              <w:rPr>
                <w:rFonts w:ascii="Calibri" w:eastAsia="Malgun Gothic" w:hAnsi="Calibri" w:cs="Arial"/>
                <w:sz w:val="18"/>
                <w:szCs w:val="18"/>
              </w:rPr>
            </w:pPr>
            <w:r w:rsidRPr="008A12BA">
              <w:rPr>
                <w:rFonts w:ascii="Calibri" w:eastAsia="Malgun Gothic" w:hAnsi="Calibri" w:cs="Arial"/>
                <w:sz w:val="18"/>
                <w:szCs w:val="18"/>
              </w:rPr>
              <w:t>Po-Kai Huang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E4E13D" w14:textId="4B15333B" w:rsidR="008A12BA" w:rsidRPr="00477985" w:rsidRDefault="008A12BA" w:rsidP="008A12BA">
            <w:pPr>
              <w:rPr>
                <w:rFonts w:ascii="Calibri" w:eastAsia="Malgun Gothic" w:hAnsi="Calibri" w:cs="Arial"/>
                <w:sz w:val="18"/>
                <w:szCs w:val="18"/>
              </w:rPr>
            </w:pPr>
            <w:r w:rsidRPr="008A12BA">
              <w:rPr>
                <w:rFonts w:ascii="Calibri" w:eastAsia="Malgun Gothic" w:hAnsi="Calibri" w:cs="Arial"/>
                <w:sz w:val="18"/>
                <w:szCs w:val="18"/>
              </w:rPr>
              <w:t>35.3.5.1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A1B5C2" w14:textId="075B3A86" w:rsidR="008A12BA" w:rsidRPr="00477985" w:rsidRDefault="008A12BA" w:rsidP="008A12BA">
            <w:pPr>
              <w:widowControl w:val="0"/>
              <w:autoSpaceDE w:val="0"/>
              <w:autoSpaceDN w:val="0"/>
              <w:adjustRightInd w:val="0"/>
              <w:rPr>
                <w:rFonts w:ascii="Calibri" w:eastAsia="Malgun Gothic" w:hAnsi="Calibri" w:cs="Arial"/>
                <w:sz w:val="18"/>
                <w:szCs w:val="18"/>
              </w:rPr>
            </w:pPr>
            <w:r w:rsidRPr="008A12BA">
              <w:rPr>
                <w:rFonts w:ascii="Calibri" w:eastAsia="Malgun Gothic" w:hAnsi="Calibri" w:cs="Arial"/>
                <w:sz w:val="18"/>
                <w:szCs w:val="18"/>
              </w:rPr>
              <w:t>507.13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C689B9" w14:textId="51E0E339" w:rsidR="008A12BA" w:rsidRPr="00477985" w:rsidRDefault="008A12BA" w:rsidP="008A12BA">
            <w:pPr>
              <w:widowControl w:val="0"/>
              <w:autoSpaceDE w:val="0"/>
              <w:autoSpaceDN w:val="0"/>
              <w:adjustRightInd w:val="0"/>
              <w:rPr>
                <w:rFonts w:ascii="Calibri" w:eastAsia="Malgun Gothic" w:hAnsi="Calibri" w:cs="Arial"/>
                <w:sz w:val="18"/>
                <w:szCs w:val="18"/>
              </w:rPr>
            </w:pPr>
            <w:r w:rsidRPr="008A12BA">
              <w:rPr>
                <w:rFonts w:ascii="Calibri" w:eastAsia="Malgun Gothic" w:hAnsi="Calibri" w:cs="Arial"/>
                <w:sz w:val="18"/>
                <w:szCs w:val="18"/>
              </w:rPr>
              <w:t>AP MLD also needs check the MAC address of the associated non-AP MLD to see if the MAC address conflicts with existing one. Without further check, attacker can easily have another setup with conflict affiliated STA MAC address in a link to bring down the link of previous associated non-AP MLD.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9E6B86" w14:textId="3B79D28E" w:rsidR="008A12BA" w:rsidRPr="00477985" w:rsidRDefault="008A12BA" w:rsidP="008A12BA">
            <w:pPr>
              <w:widowControl w:val="0"/>
              <w:autoSpaceDE w:val="0"/>
              <w:autoSpaceDN w:val="0"/>
              <w:adjustRightInd w:val="0"/>
              <w:rPr>
                <w:rFonts w:ascii="Calibri" w:eastAsia="Malgun Gothic" w:hAnsi="Calibri" w:cs="Arial"/>
                <w:sz w:val="18"/>
                <w:szCs w:val="18"/>
              </w:rPr>
            </w:pPr>
            <w:r w:rsidRPr="008A12BA">
              <w:rPr>
                <w:rFonts w:ascii="Calibri" w:eastAsia="Malgun Gothic" w:hAnsi="Calibri" w:cs="Arial"/>
                <w:sz w:val="18"/>
                <w:szCs w:val="18"/>
              </w:rPr>
              <w:t>Proposed texts in 11-23-1056 is a good candidate to resolve the issues.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C78360" w14:textId="77777777" w:rsidR="008A12BA" w:rsidRPr="00477985" w:rsidRDefault="008A12BA" w:rsidP="008A12BA">
            <w:pPr>
              <w:widowControl w:val="0"/>
              <w:autoSpaceDE w:val="0"/>
              <w:autoSpaceDN w:val="0"/>
              <w:adjustRightInd w:val="0"/>
              <w:rPr>
                <w:rFonts w:ascii="Calibri" w:eastAsia="Malgun Gothic" w:hAnsi="Calibri" w:cs="Arial"/>
                <w:sz w:val="18"/>
                <w:szCs w:val="18"/>
              </w:rPr>
            </w:pPr>
            <w:r w:rsidRPr="00477985">
              <w:rPr>
                <w:rFonts w:ascii="Calibri" w:eastAsia="Malgun Gothic" w:hAnsi="Calibri" w:cs="Arial"/>
                <w:sz w:val="18"/>
                <w:szCs w:val="18"/>
              </w:rPr>
              <w:t xml:space="preserve">Revised – </w:t>
            </w:r>
          </w:p>
          <w:p w14:paraId="6C07D7AF" w14:textId="77777777" w:rsidR="008A12BA" w:rsidRPr="00477985" w:rsidRDefault="008A12BA" w:rsidP="008A12BA">
            <w:pPr>
              <w:widowControl w:val="0"/>
              <w:autoSpaceDE w:val="0"/>
              <w:autoSpaceDN w:val="0"/>
              <w:adjustRightInd w:val="0"/>
              <w:rPr>
                <w:rFonts w:ascii="Calibri" w:eastAsia="Malgun Gothic" w:hAnsi="Calibri" w:cs="Arial"/>
                <w:sz w:val="18"/>
                <w:szCs w:val="18"/>
              </w:rPr>
            </w:pPr>
          </w:p>
          <w:p w14:paraId="03EA3E4D" w14:textId="77777777" w:rsidR="008A12BA" w:rsidRPr="00477985" w:rsidRDefault="008A12BA" w:rsidP="008A12BA">
            <w:pPr>
              <w:widowControl w:val="0"/>
              <w:autoSpaceDE w:val="0"/>
              <w:autoSpaceDN w:val="0"/>
              <w:adjustRightInd w:val="0"/>
              <w:rPr>
                <w:rFonts w:ascii="Calibri" w:eastAsia="Malgun Gothic" w:hAnsi="Calibri" w:cs="Arial"/>
                <w:sz w:val="18"/>
                <w:szCs w:val="18"/>
              </w:rPr>
            </w:pPr>
            <w:r w:rsidRPr="00477985">
              <w:rPr>
                <w:rFonts w:ascii="Calibri" w:eastAsia="Malgun Gothic" w:hAnsi="Calibri" w:cs="Arial"/>
                <w:sz w:val="18"/>
                <w:szCs w:val="18"/>
              </w:rPr>
              <w:t>Agree in principle with the commenter.  There are 3 cases for checking the affiliated non-AP STA MAC address. We provide corresponding texts to address the 3 cases.</w:t>
            </w:r>
          </w:p>
          <w:p w14:paraId="4C64CED6" w14:textId="77777777" w:rsidR="008A12BA" w:rsidRPr="00477985" w:rsidRDefault="008A12BA" w:rsidP="008A12BA">
            <w:pPr>
              <w:widowControl w:val="0"/>
              <w:autoSpaceDE w:val="0"/>
              <w:autoSpaceDN w:val="0"/>
              <w:adjustRightInd w:val="0"/>
              <w:rPr>
                <w:rFonts w:ascii="Calibri" w:eastAsia="Malgun Gothic" w:hAnsi="Calibri" w:cs="Arial"/>
                <w:sz w:val="18"/>
                <w:szCs w:val="18"/>
              </w:rPr>
            </w:pPr>
          </w:p>
          <w:p w14:paraId="525FD0CA" w14:textId="77777777" w:rsidR="008A12BA" w:rsidRPr="00477985" w:rsidRDefault="008A12BA" w:rsidP="008A12BA">
            <w:pPr>
              <w:rPr>
                <w:rFonts w:ascii="Calibri" w:eastAsia="Malgun Gothic" w:hAnsi="Calibri" w:cs="Arial"/>
                <w:i/>
                <w:iCs/>
                <w:sz w:val="18"/>
                <w:szCs w:val="18"/>
              </w:rPr>
            </w:pPr>
            <w:r w:rsidRPr="00477985">
              <w:rPr>
                <w:rFonts w:ascii="Calibri" w:eastAsia="Malgun Gothic" w:hAnsi="Calibri" w:cs="Arial"/>
                <w:i/>
                <w:iCs/>
                <w:sz w:val="18"/>
                <w:szCs w:val="18"/>
              </w:rPr>
              <w:t>Case 1 (MLD-MLD non-AP STA address conflict): As raised by commenter, a non-AP MLD sending (re)association request has address of an affiliated non-AP STA conflict with the MAC address of a non-AP STA affiliated with an existing association non-AP MLD</w:t>
            </w:r>
          </w:p>
          <w:p w14:paraId="40D9C88C" w14:textId="77777777" w:rsidR="008A12BA" w:rsidRPr="00477985" w:rsidRDefault="008A12BA" w:rsidP="008A12BA">
            <w:pPr>
              <w:rPr>
                <w:rFonts w:ascii="Calibri" w:eastAsia="Malgun Gothic" w:hAnsi="Calibri" w:cs="Arial"/>
                <w:i/>
                <w:iCs/>
                <w:sz w:val="18"/>
                <w:szCs w:val="18"/>
              </w:rPr>
            </w:pPr>
          </w:p>
          <w:p w14:paraId="7DEF83AA" w14:textId="77777777" w:rsidR="008A12BA" w:rsidRPr="00477985" w:rsidRDefault="008A12BA" w:rsidP="008A12BA">
            <w:pPr>
              <w:rPr>
                <w:rFonts w:ascii="Calibri" w:eastAsia="Malgun Gothic" w:hAnsi="Calibri" w:cs="Arial"/>
                <w:i/>
                <w:iCs/>
                <w:sz w:val="18"/>
                <w:szCs w:val="18"/>
              </w:rPr>
            </w:pPr>
            <w:r w:rsidRPr="00477985">
              <w:rPr>
                <w:rFonts w:ascii="Calibri" w:eastAsia="Malgun Gothic" w:hAnsi="Calibri" w:cs="Arial"/>
                <w:i/>
                <w:iCs/>
                <w:sz w:val="18"/>
                <w:szCs w:val="18"/>
              </w:rPr>
              <w:t xml:space="preserve">Case 2 (MLD-non-MLD non-AP STA address conflict): a non-AP MLD sending (re)association request has MAC address of an affiliated non-AP STA conflict with the MAC address of an associated non-AP STA not affiliated with a non-AP MLD. </w:t>
            </w:r>
          </w:p>
          <w:p w14:paraId="689B04AB" w14:textId="77777777" w:rsidR="008A12BA" w:rsidRPr="00477985" w:rsidRDefault="008A12BA" w:rsidP="008A12BA">
            <w:pPr>
              <w:rPr>
                <w:rFonts w:ascii="Calibri" w:eastAsia="Malgun Gothic" w:hAnsi="Calibri" w:cs="Arial"/>
                <w:i/>
                <w:iCs/>
                <w:sz w:val="18"/>
                <w:szCs w:val="18"/>
              </w:rPr>
            </w:pPr>
          </w:p>
          <w:p w14:paraId="1E0F1453" w14:textId="77777777" w:rsidR="008A12BA" w:rsidRPr="00477985" w:rsidRDefault="008A12BA" w:rsidP="008A12BA">
            <w:pPr>
              <w:rPr>
                <w:rFonts w:ascii="Calibri" w:eastAsia="Malgun Gothic" w:hAnsi="Calibri" w:cs="Arial"/>
                <w:i/>
                <w:iCs/>
                <w:sz w:val="18"/>
                <w:szCs w:val="18"/>
              </w:rPr>
            </w:pPr>
            <w:r w:rsidRPr="00477985">
              <w:rPr>
                <w:rFonts w:ascii="Calibri" w:eastAsia="Malgun Gothic" w:hAnsi="Calibri" w:cs="Arial"/>
                <w:i/>
                <w:iCs/>
                <w:sz w:val="18"/>
                <w:szCs w:val="18"/>
              </w:rPr>
              <w:t xml:space="preserve">Case 3 (non-MLD- MLD non-AP STA address conflict): a non-AP STA not affiliated with a non-AP MLD sending (re)association request has the same MAC address as a non-AP STA affiliated with an existing association non-AP MLD. </w:t>
            </w:r>
          </w:p>
          <w:p w14:paraId="438B85D3" w14:textId="77777777" w:rsidR="008A12BA" w:rsidRPr="00477985" w:rsidRDefault="008A12BA" w:rsidP="008A12BA">
            <w:pPr>
              <w:widowControl w:val="0"/>
              <w:autoSpaceDE w:val="0"/>
              <w:autoSpaceDN w:val="0"/>
              <w:adjustRightInd w:val="0"/>
              <w:rPr>
                <w:rFonts w:ascii="Calibri" w:eastAsia="Malgun Gothic" w:hAnsi="Calibri" w:cs="Arial"/>
                <w:sz w:val="18"/>
                <w:szCs w:val="18"/>
              </w:rPr>
            </w:pPr>
          </w:p>
          <w:p w14:paraId="5A99C90A" w14:textId="77777777" w:rsidR="008A12BA" w:rsidRPr="00477985" w:rsidRDefault="008A12BA" w:rsidP="008A12BA">
            <w:pPr>
              <w:widowControl w:val="0"/>
              <w:autoSpaceDE w:val="0"/>
              <w:autoSpaceDN w:val="0"/>
              <w:adjustRightInd w:val="0"/>
              <w:rPr>
                <w:rFonts w:ascii="Calibri" w:eastAsia="Malgun Gothic" w:hAnsi="Calibri" w:cs="Arial"/>
                <w:sz w:val="18"/>
                <w:szCs w:val="18"/>
              </w:rPr>
            </w:pPr>
          </w:p>
          <w:p w14:paraId="58C27938" w14:textId="77777777" w:rsidR="008A12BA" w:rsidRPr="00477985" w:rsidRDefault="008A12BA" w:rsidP="008A12BA">
            <w:pPr>
              <w:widowControl w:val="0"/>
              <w:autoSpaceDE w:val="0"/>
              <w:autoSpaceDN w:val="0"/>
              <w:adjustRightInd w:val="0"/>
              <w:rPr>
                <w:rFonts w:ascii="Calibri" w:eastAsia="Malgun Gothic" w:hAnsi="Calibri" w:cs="Arial"/>
                <w:sz w:val="18"/>
                <w:szCs w:val="18"/>
              </w:rPr>
            </w:pPr>
            <w:r w:rsidRPr="00477985">
              <w:rPr>
                <w:rFonts w:ascii="Calibri" w:eastAsia="Malgun Gothic" w:hAnsi="Calibri" w:cs="Arial"/>
                <w:sz w:val="18"/>
                <w:szCs w:val="18"/>
              </w:rPr>
              <w:t>We note that MAC address collision is unlikely to happen unless an attacker specifically mounts an attack that utilize the same address to cause collision of MAC address. As a result, a status code is not really needed to inform the attacker.</w:t>
            </w:r>
          </w:p>
          <w:p w14:paraId="37B14B76" w14:textId="77777777" w:rsidR="008A12BA" w:rsidRPr="00477985" w:rsidRDefault="008A12BA" w:rsidP="008A12BA">
            <w:pPr>
              <w:widowControl w:val="0"/>
              <w:autoSpaceDE w:val="0"/>
              <w:autoSpaceDN w:val="0"/>
              <w:adjustRightInd w:val="0"/>
              <w:rPr>
                <w:rFonts w:ascii="Calibri" w:eastAsia="Malgun Gothic" w:hAnsi="Calibri" w:cs="Arial"/>
                <w:sz w:val="18"/>
                <w:szCs w:val="18"/>
              </w:rPr>
            </w:pPr>
          </w:p>
          <w:p w14:paraId="27A8B9D9" w14:textId="6ACE9916" w:rsidR="008A12BA" w:rsidRPr="00477985" w:rsidRDefault="008A12BA" w:rsidP="008A12BA">
            <w:pPr>
              <w:autoSpaceDE w:val="0"/>
              <w:autoSpaceDN w:val="0"/>
              <w:adjustRightInd w:val="0"/>
              <w:rPr>
                <w:rFonts w:ascii="Calibri" w:eastAsia="Malgun Gothic" w:hAnsi="Calibri" w:cs="Arial"/>
                <w:sz w:val="18"/>
                <w:szCs w:val="18"/>
              </w:rPr>
            </w:pPr>
            <w:proofErr w:type="spellStart"/>
            <w:r w:rsidRPr="00477985">
              <w:rPr>
                <w:rFonts w:ascii="Calibri" w:eastAsia="Malgun Gothic" w:hAnsi="Calibri" w:cs="Arial"/>
                <w:sz w:val="18"/>
                <w:szCs w:val="18"/>
              </w:rPr>
              <w:t>TGbe</w:t>
            </w:r>
            <w:proofErr w:type="spellEnd"/>
            <w:r w:rsidRPr="00477985">
              <w:rPr>
                <w:rFonts w:ascii="Calibri" w:eastAsia="Malgun Gothic" w:hAnsi="Calibri" w:cs="Arial"/>
                <w:sz w:val="18"/>
                <w:szCs w:val="18"/>
              </w:rPr>
              <w:t xml:space="preserve"> editor to make the changes shown in 11-23/1</w:t>
            </w:r>
            <w:r w:rsidR="00FC1AC7">
              <w:rPr>
                <w:rFonts w:ascii="Calibri" w:eastAsia="Malgun Gothic" w:hAnsi="Calibri" w:cs="Arial"/>
                <w:sz w:val="18"/>
                <w:szCs w:val="18"/>
              </w:rPr>
              <w:t>655</w:t>
            </w:r>
            <w:r w:rsidRPr="00477985">
              <w:rPr>
                <w:rFonts w:ascii="Calibri" w:eastAsia="Malgun Gothic" w:hAnsi="Calibri" w:cs="Arial"/>
                <w:sz w:val="18"/>
                <w:szCs w:val="18"/>
              </w:rPr>
              <w:t>r0 under all headings that include CID 1</w:t>
            </w:r>
            <w:r w:rsidR="00FB7DC7">
              <w:rPr>
                <w:rFonts w:ascii="Calibri" w:eastAsia="Malgun Gothic" w:hAnsi="Calibri" w:cs="Arial"/>
                <w:sz w:val="18"/>
                <w:szCs w:val="18"/>
              </w:rPr>
              <w:t>9169</w:t>
            </w:r>
          </w:p>
          <w:p w14:paraId="7C8FF47A" w14:textId="77777777" w:rsidR="008A12BA" w:rsidRPr="00477985" w:rsidRDefault="008A12BA" w:rsidP="008A12BA">
            <w:pPr>
              <w:widowControl w:val="0"/>
              <w:autoSpaceDE w:val="0"/>
              <w:autoSpaceDN w:val="0"/>
              <w:adjustRightInd w:val="0"/>
              <w:rPr>
                <w:rFonts w:ascii="Calibri" w:eastAsia="Malgun Gothic" w:hAnsi="Calibri" w:cs="Arial"/>
                <w:sz w:val="18"/>
                <w:szCs w:val="18"/>
              </w:rPr>
            </w:pPr>
          </w:p>
        </w:tc>
      </w:tr>
      <w:tr w:rsidR="008A12BA" w:rsidRPr="00477985" w14:paraId="3265FBBB" w14:textId="77777777" w:rsidTr="000F60EB">
        <w:trPr>
          <w:trHeight w:val="98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CCD9D3" w14:textId="11B08CA0" w:rsidR="008A12BA" w:rsidRPr="00477985" w:rsidRDefault="008A12BA" w:rsidP="008A12BA">
            <w:pPr>
              <w:widowControl w:val="0"/>
              <w:autoSpaceDE w:val="0"/>
              <w:autoSpaceDN w:val="0"/>
              <w:adjustRightInd w:val="0"/>
              <w:rPr>
                <w:rFonts w:ascii="Calibri" w:eastAsia="Malgun Gothic" w:hAnsi="Calibri" w:cs="Arial"/>
                <w:sz w:val="18"/>
                <w:szCs w:val="18"/>
              </w:rPr>
            </w:pPr>
            <w:r w:rsidRPr="008A12BA">
              <w:rPr>
                <w:rFonts w:ascii="Calibri" w:eastAsia="Malgun Gothic" w:hAnsi="Calibri" w:cs="Arial"/>
                <w:sz w:val="18"/>
                <w:szCs w:val="18"/>
              </w:rPr>
              <w:lastRenderedPageBreak/>
              <w:t>19004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CD41F3" w14:textId="1766B2E6" w:rsidR="008A12BA" w:rsidRPr="00477985" w:rsidRDefault="008A12BA" w:rsidP="008A12BA">
            <w:pPr>
              <w:widowControl w:val="0"/>
              <w:autoSpaceDE w:val="0"/>
              <w:autoSpaceDN w:val="0"/>
              <w:adjustRightInd w:val="0"/>
              <w:rPr>
                <w:rFonts w:ascii="Calibri" w:eastAsia="Malgun Gothic" w:hAnsi="Calibri" w:cs="Arial"/>
                <w:sz w:val="18"/>
                <w:szCs w:val="18"/>
              </w:rPr>
            </w:pPr>
            <w:r w:rsidRPr="008A12BA">
              <w:rPr>
                <w:rFonts w:ascii="Calibri" w:eastAsia="Malgun Gothic" w:hAnsi="Calibri" w:cs="Arial"/>
                <w:sz w:val="18"/>
                <w:szCs w:val="18"/>
              </w:rPr>
              <w:t>Chaoming Luo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68005C" w14:textId="79D52EA1" w:rsidR="008A12BA" w:rsidRPr="00477985" w:rsidRDefault="008A12BA" w:rsidP="008A12BA">
            <w:pPr>
              <w:rPr>
                <w:rFonts w:ascii="Calibri" w:eastAsia="Malgun Gothic" w:hAnsi="Calibri" w:cs="Arial"/>
                <w:sz w:val="18"/>
                <w:szCs w:val="18"/>
              </w:rPr>
            </w:pPr>
            <w:r w:rsidRPr="008A12BA">
              <w:rPr>
                <w:rFonts w:ascii="Calibri" w:eastAsia="Malgun Gothic" w:hAnsi="Calibri" w:cs="Arial"/>
                <w:sz w:val="18"/>
                <w:szCs w:val="18"/>
              </w:rPr>
              <w:t>11.3.6.3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E2B7A4" w14:textId="54E6B6A3" w:rsidR="008A12BA" w:rsidRPr="00477985" w:rsidRDefault="008A12BA" w:rsidP="008A12BA">
            <w:pPr>
              <w:widowControl w:val="0"/>
              <w:autoSpaceDE w:val="0"/>
              <w:autoSpaceDN w:val="0"/>
              <w:adjustRightInd w:val="0"/>
              <w:rPr>
                <w:rFonts w:ascii="Calibri" w:eastAsia="Malgun Gothic" w:hAnsi="Calibri" w:cs="Arial"/>
                <w:sz w:val="18"/>
                <w:szCs w:val="18"/>
              </w:rPr>
            </w:pPr>
            <w:r w:rsidRPr="008A12BA">
              <w:rPr>
                <w:rFonts w:ascii="Calibri" w:eastAsia="Malgun Gothic" w:hAnsi="Calibri" w:cs="Arial"/>
                <w:sz w:val="18"/>
                <w:szCs w:val="18"/>
              </w:rPr>
              <w:t>381.45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ABEFE8" w14:textId="490842DA" w:rsidR="008A12BA" w:rsidRPr="00477985" w:rsidRDefault="008A12BA" w:rsidP="008A12BA">
            <w:pPr>
              <w:widowControl w:val="0"/>
              <w:autoSpaceDE w:val="0"/>
              <w:autoSpaceDN w:val="0"/>
              <w:adjustRightInd w:val="0"/>
              <w:rPr>
                <w:rFonts w:ascii="Calibri" w:eastAsia="Malgun Gothic" w:hAnsi="Calibri" w:cs="Arial"/>
                <w:sz w:val="18"/>
                <w:szCs w:val="18"/>
              </w:rPr>
            </w:pPr>
            <w:r w:rsidRPr="008A12BA">
              <w:rPr>
                <w:rFonts w:ascii="Calibri" w:eastAsia="Malgun Gothic" w:hAnsi="Calibri" w:cs="Arial"/>
                <w:sz w:val="18"/>
                <w:szCs w:val="18"/>
              </w:rPr>
              <w:t xml:space="preserve">There may be an attacker non-AP MLD has affiliated non-AP STAs whose MAC address(es) </w:t>
            </w:r>
            <w:proofErr w:type="spellStart"/>
            <w:r w:rsidRPr="008A12BA">
              <w:rPr>
                <w:rFonts w:ascii="Calibri" w:eastAsia="Malgun Gothic" w:hAnsi="Calibri" w:cs="Arial"/>
                <w:sz w:val="18"/>
                <w:szCs w:val="18"/>
              </w:rPr>
              <w:t>confilict</w:t>
            </w:r>
            <w:proofErr w:type="spellEnd"/>
            <w:r w:rsidRPr="008A12BA">
              <w:rPr>
                <w:rFonts w:ascii="Calibri" w:eastAsia="Malgun Gothic" w:hAnsi="Calibri" w:cs="Arial"/>
                <w:sz w:val="18"/>
                <w:szCs w:val="18"/>
              </w:rPr>
              <w:t xml:space="preserve"> with MAC address(es) of existing associated legacy non-AP STAs. If the AP MLD does not check with those STAs, the attacker non-AP MLD will be successfully associated and the affiliated AP will be associated with two non-AP STAs (one legacy STA and one affiliated </w:t>
            </w:r>
            <w:proofErr w:type="gramStart"/>
            <w:r w:rsidRPr="008A12BA">
              <w:rPr>
                <w:rFonts w:ascii="Calibri" w:eastAsia="Malgun Gothic" w:hAnsi="Calibri" w:cs="Arial"/>
                <w:sz w:val="18"/>
                <w:szCs w:val="18"/>
              </w:rPr>
              <w:t>STA)  which</w:t>
            </w:r>
            <w:proofErr w:type="gramEnd"/>
            <w:r w:rsidRPr="008A12BA">
              <w:rPr>
                <w:rFonts w:ascii="Calibri" w:eastAsia="Malgun Gothic" w:hAnsi="Calibri" w:cs="Arial"/>
                <w:sz w:val="18"/>
                <w:szCs w:val="18"/>
              </w:rPr>
              <w:t xml:space="preserve"> have the same MAC address.</w:t>
            </w:r>
            <w:r w:rsidRPr="008A12BA">
              <w:rPr>
                <w:rFonts w:ascii="Calibri" w:eastAsia="Malgun Gothic" w:hAnsi="Calibri" w:cs="Arial"/>
                <w:sz w:val="18"/>
                <w:szCs w:val="18"/>
              </w:rPr>
              <w:br/>
              <w:t>Same issue lies in P387L12.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1F95B0" w14:textId="6DA4AA3F" w:rsidR="008A12BA" w:rsidRPr="00477985" w:rsidRDefault="008A12BA" w:rsidP="008A12BA">
            <w:pPr>
              <w:widowControl w:val="0"/>
              <w:autoSpaceDE w:val="0"/>
              <w:autoSpaceDN w:val="0"/>
              <w:adjustRightInd w:val="0"/>
              <w:rPr>
                <w:rFonts w:ascii="Calibri" w:eastAsia="Malgun Gothic" w:hAnsi="Calibri" w:cs="Arial"/>
                <w:sz w:val="18"/>
                <w:szCs w:val="18"/>
              </w:rPr>
            </w:pPr>
            <w:r w:rsidRPr="008A12BA">
              <w:rPr>
                <w:rFonts w:ascii="Calibri" w:eastAsia="Malgun Gothic" w:hAnsi="Calibri" w:cs="Arial"/>
                <w:sz w:val="18"/>
                <w:szCs w:val="18"/>
              </w:rPr>
              <w:t>Change item e) as follows:</w:t>
            </w:r>
            <w:r w:rsidRPr="008A12BA">
              <w:rPr>
                <w:rFonts w:ascii="Calibri" w:eastAsia="Malgun Gothic" w:hAnsi="Calibri" w:cs="Arial"/>
                <w:sz w:val="18"/>
                <w:szCs w:val="18"/>
              </w:rPr>
              <w:br/>
            </w:r>
            <w:proofErr w:type="gramStart"/>
            <w:r w:rsidRPr="008A12BA">
              <w:rPr>
                <w:rFonts w:ascii="Calibri" w:eastAsia="Malgun Gothic" w:hAnsi="Calibri" w:cs="Arial"/>
                <w:sz w:val="18"/>
                <w:szCs w:val="18"/>
              </w:rPr>
              <w:t>e)Otherwise</w:t>
            </w:r>
            <w:proofErr w:type="gramEnd"/>
            <w:r w:rsidRPr="008A12BA">
              <w:rPr>
                <w:rFonts w:ascii="Calibri" w:eastAsia="Malgun Gothic" w:hAnsi="Calibri" w:cs="Arial"/>
                <w:sz w:val="18"/>
                <w:szCs w:val="18"/>
              </w:rPr>
              <w:t>, if the state for the STA that has any of the MAC addresses of the affiliated STAs of the non-AP MLD or the STA that has the MLD MAC address of the non-AP MLD or the non-AP MLD is State 4 ...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DC61FD" w14:textId="77777777" w:rsidR="00884A9E" w:rsidRDefault="00884A9E" w:rsidP="00884A9E">
            <w:pPr>
              <w:widowControl w:val="0"/>
              <w:autoSpaceDE w:val="0"/>
              <w:autoSpaceDN w:val="0"/>
              <w:adjustRightInd w:val="0"/>
              <w:rPr>
                <w:rFonts w:ascii="Calibri" w:eastAsia="Malgun Gothic" w:hAnsi="Calibri" w:cs="Arial"/>
                <w:sz w:val="18"/>
                <w:szCs w:val="18"/>
              </w:rPr>
            </w:pPr>
            <w:r w:rsidRPr="00477985">
              <w:rPr>
                <w:rFonts w:ascii="Calibri" w:eastAsia="Malgun Gothic" w:hAnsi="Calibri" w:cs="Arial"/>
                <w:sz w:val="18"/>
                <w:szCs w:val="18"/>
              </w:rPr>
              <w:t xml:space="preserve">Revised – </w:t>
            </w:r>
          </w:p>
          <w:p w14:paraId="5D80BB61" w14:textId="77777777" w:rsidR="00A9390A" w:rsidRDefault="00A9390A" w:rsidP="00884A9E">
            <w:pPr>
              <w:widowControl w:val="0"/>
              <w:autoSpaceDE w:val="0"/>
              <w:autoSpaceDN w:val="0"/>
              <w:adjustRightInd w:val="0"/>
              <w:rPr>
                <w:rFonts w:ascii="Calibri" w:eastAsia="Malgun Gothic" w:hAnsi="Calibri" w:cs="Arial"/>
                <w:sz w:val="18"/>
                <w:szCs w:val="18"/>
              </w:rPr>
            </w:pPr>
          </w:p>
          <w:p w14:paraId="7419C8C7" w14:textId="77777777" w:rsidR="00A9390A" w:rsidRPr="00477985" w:rsidRDefault="00A9390A" w:rsidP="00A9390A">
            <w:pPr>
              <w:widowControl w:val="0"/>
              <w:autoSpaceDE w:val="0"/>
              <w:autoSpaceDN w:val="0"/>
              <w:adjustRightInd w:val="0"/>
              <w:rPr>
                <w:rFonts w:ascii="Calibri" w:eastAsia="Malgun Gothic" w:hAnsi="Calibri" w:cs="Arial"/>
                <w:sz w:val="18"/>
                <w:szCs w:val="18"/>
              </w:rPr>
            </w:pPr>
            <w:r w:rsidRPr="00477985">
              <w:rPr>
                <w:rFonts w:ascii="Calibri" w:eastAsia="Malgun Gothic" w:hAnsi="Calibri" w:cs="Arial"/>
                <w:sz w:val="18"/>
                <w:szCs w:val="18"/>
              </w:rPr>
              <w:t>Agree in principle with the commenter.  There are 3 cases for checking the affiliated non-AP STA MAC address. We provide corresponding texts to address the 3 cases.</w:t>
            </w:r>
          </w:p>
          <w:p w14:paraId="1C3881FE" w14:textId="77777777" w:rsidR="00A9390A" w:rsidRPr="00477985" w:rsidRDefault="00A9390A" w:rsidP="00A9390A">
            <w:pPr>
              <w:widowControl w:val="0"/>
              <w:autoSpaceDE w:val="0"/>
              <w:autoSpaceDN w:val="0"/>
              <w:adjustRightInd w:val="0"/>
              <w:rPr>
                <w:rFonts w:ascii="Calibri" w:eastAsia="Malgun Gothic" w:hAnsi="Calibri" w:cs="Arial"/>
                <w:sz w:val="18"/>
                <w:szCs w:val="18"/>
              </w:rPr>
            </w:pPr>
          </w:p>
          <w:p w14:paraId="3EDF9EF4" w14:textId="77777777" w:rsidR="00A9390A" w:rsidRPr="00477985" w:rsidRDefault="00A9390A" w:rsidP="00A9390A">
            <w:pPr>
              <w:rPr>
                <w:rFonts w:ascii="Calibri" w:eastAsia="Malgun Gothic" w:hAnsi="Calibri" w:cs="Arial"/>
                <w:i/>
                <w:iCs/>
                <w:sz w:val="18"/>
                <w:szCs w:val="18"/>
              </w:rPr>
            </w:pPr>
            <w:r w:rsidRPr="00477985">
              <w:rPr>
                <w:rFonts w:ascii="Calibri" w:eastAsia="Malgun Gothic" w:hAnsi="Calibri" w:cs="Arial"/>
                <w:i/>
                <w:iCs/>
                <w:sz w:val="18"/>
                <w:szCs w:val="18"/>
              </w:rPr>
              <w:t>Case 1 (MLD-MLD non-AP STA address conflict): As raised by commenter, a non-AP MLD sending (re)association request has address of an affiliated non-AP STA conflict with the MAC address of a non-AP STA affiliated with an existing association non-AP MLD</w:t>
            </w:r>
          </w:p>
          <w:p w14:paraId="23E1BA87" w14:textId="77777777" w:rsidR="00A9390A" w:rsidRPr="00477985" w:rsidRDefault="00A9390A" w:rsidP="00A9390A">
            <w:pPr>
              <w:rPr>
                <w:rFonts w:ascii="Calibri" w:eastAsia="Malgun Gothic" w:hAnsi="Calibri" w:cs="Arial"/>
                <w:i/>
                <w:iCs/>
                <w:sz w:val="18"/>
                <w:szCs w:val="18"/>
              </w:rPr>
            </w:pPr>
          </w:p>
          <w:p w14:paraId="25BD9640" w14:textId="77777777" w:rsidR="00A9390A" w:rsidRPr="00477985" w:rsidRDefault="00A9390A" w:rsidP="00A9390A">
            <w:pPr>
              <w:rPr>
                <w:rFonts w:ascii="Calibri" w:eastAsia="Malgun Gothic" w:hAnsi="Calibri" w:cs="Arial"/>
                <w:i/>
                <w:iCs/>
                <w:sz w:val="18"/>
                <w:szCs w:val="18"/>
              </w:rPr>
            </w:pPr>
            <w:r w:rsidRPr="00477985">
              <w:rPr>
                <w:rFonts w:ascii="Calibri" w:eastAsia="Malgun Gothic" w:hAnsi="Calibri" w:cs="Arial"/>
                <w:i/>
                <w:iCs/>
                <w:sz w:val="18"/>
                <w:szCs w:val="18"/>
              </w:rPr>
              <w:t xml:space="preserve">Case 2 (MLD-non-MLD non-AP STA address conflict): a non-AP MLD sending (re)association request has MAC address of an affiliated non-AP STA conflict with the MAC address of an associated non-AP STA not affiliated with a non-AP MLD. </w:t>
            </w:r>
          </w:p>
          <w:p w14:paraId="7539DA7B" w14:textId="77777777" w:rsidR="00A9390A" w:rsidRPr="00477985" w:rsidRDefault="00A9390A" w:rsidP="00A9390A">
            <w:pPr>
              <w:rPr>
                <w:rFonts w:ascii="Calibri" w:eastAsia="Malgun Gothic" w:hAnsi="Calibri" w:cs="Arial"/>
                <w:i/>
                <w:iCs/>
                <w:sz w:val="18"/>
                <w:szCs w:val="18"/>
              </w:rPr>
            </w:pPr>
          </w:p>
          <w:p w14:paraId="477F9A98" w14:textId="77777777" w:rsidR="00A9390A" w:rsidRPr="00477985" w:rsidRDefault="00A9390A" w:rsidP="00A9390A">
            <w:pPr>
              <w:rPr>
                <w:rFonts w:ascii="Calibri" w:eastAsia="Malgun Gothic" w:hAnsi="Calibri" w:cs="Arial"/>
                <w:i/>
                <w:iCs/>
                <w:sz w:val="18"/>
                <w:szCs w:val="18"/>
              </w:rPr>
            </w:pPr>
            <w:r w:rsidRPr="00477985">
              <w:rPr>
                <w:rFonts w:ascii="Calibri" w:eastAsia="Malgun Gothic" w:hAnsi="Calibri" w:cs="Arial"/>
                <w:i/>
                <w:iCs/>
                <w:sz w:val="18"/>
                <w:szCs w:val="18"/>
              </w:rPr>
              <w:t xml:space="preserve">Case 3 (non-MLD- MLD non-AP STA address conflict): a non-AP STA not affiliated with a non-AP MLD sending (re)association request has the same MAC address as a non-AP STA affiliated with an existing association non-AP MLD. </w:t>
            </w:r>
          </w:p>
          <w:p w14:paraId="055A8114" w14:textId="77777777" w:rsidR="00A9390A" w:rsidRPr="00477985" w:rsidRDefault="00A9390A" w:rsidP="00A9390A">
            <w:pPr>
              <w:widowControl w:val="0"/>
              <w:autoSpaceDE w:val="0"/>
              <w:autoSpaceDN w:val="0"/>
              <w:adjustRightInd w:val="0"/>
              <w:rPr>
                <w:rFonts w:ascii="Calibri" w:eastAsia="Malgun Gothic" w:hAnsi="Calibri" w:cs="Arial"/>
                <w:sz w:val="18"/>
                <w:szCs w:val="18"/>
              </w:rPr>
            </w:pPr>
          </w:p>
          <w:p w14:paraId="7C169728" w14:textId="77777777" w:rsidR="00A9390A" w:rsidRPr="00477985" w:rsidRDefault="00A9390A" w:rsidP="00A9390A">
            <w:pPr>
              <w:widowControl w:val="0"/>
              <w:autoSpaceDE w:val="0"/>
              <w:autoSpaceDN w:val="0"/>
              <w:adjustRightInd w:val="0"/>
              <w:rPr>
                <w:rFonts w:ascii="Calibri" w:eastAsia="Malgun Gothic" w:hAnsi="Calibri" w:cs="Arial"/>
                <w:sz w:val="18"/>
                <w:szCs w:val="18"/>
              </w:rPr>
            </w:pPr>
          </w:p>
          <w:p w14:paraId="09B1D0E5" w14:textId="77777777" w:rsidR="00A9390A" w:rsidRPr="00477985" w:rsidRDefault="00A9390A" w:rsidP="00A9390A">
            <w:pPr>
              <w:widowControl w:val="0"/>
              <w:autoSpaceDE w:val="0"/>
              <w:autoSpaceDN w:val="0"/>
              <w:adjustRightInd w:val="0"/>
              <w:rPr>
                <w:rFonts w:ascii="Calibri" w:eastAsia="Malgun Gothic" w:hAnsi="Calibri" w:cs="Arial"/>
                <w:sz w:val="18"/>
                <w:szCs w:val="18"/>
              </w:rPr>
            </w:pPr>
            <w:r w:rsidRPr="00477985">
              <w:rPr>
                <w:rFonts w:ascii="Calibri" w:eastAsia="Malgun Gothic" w:hAnsi="Calibri" w:cs="Arial"/>
                <w:sz w:val="18"/>
                <w:szCs w:val="18"/>
              </w:rPr>
              <w:t>We note that MAC address collision is unlikely to happen unless an attacker specifically mounts an attack that utilize the same address to cause collision of MAC address. As a result, a status code is not really needed to inform the attacker.</w:t>
            </w:r>
          </w:p>
          <w:p w14:paraId="7FF022C0" w14:textId="77777777" w:rsidR="00A9390A" w:rsidRDefault="00A9390A" w:rsidP="00884A9E">
            <w:pPr>
              <w:widowControl w:val="0"/>
              <w:autoSpaceDE w:val="0"/>
              <w:autoSpaceDN w:val="0"/>
              <w:adjustRightInd w:val="0"/>
              <w:rPr>
                <w:rFonts w:ascii="Calibri" w:eastAsia="Malgun Gothic" w:hAnsi="Calibri" w:cs="Arial"/>
                <w:sz w:val="18"/>
                <w:szCs w:val="18"/>
              </w:rPr>
            </w:pPr>
          </w:p>
          <w:p w14:paraId="1E0BAF08" w14:textId="77777777" w:rsidR="00A9390A" w:rsidRPr="00477985" w:rsidRDefault="00A9390A" w:rsidP="00A9390A">
            <w:pPr>
              <w:autoSpaceDE w:val="0"/>
              <w:autoSpaceDN w:val="0"/>
              <w:adjustRightInd w:val="0"/>
              <w:rPr>
                <w:rFonts w:ascii="Calibri" w:eastAsia="Malgun Gothic" w:hAnsi="Calibri" w:cs="Arial"/>
                <w:sz w:val="18"/>
                <w:szCs w:val="18"/>
              </w:rPr>
            </w:pPr>
            <w:proofErr w:type="spellStart"/>
            <w:r w:rsidRPr="00477985">
              <w:rPr>
                <w:rFonts w:ascii="Calibri" w:eastAsia="Malgun Gothic" w:hAnsi="Calibri" w:cs="Arial"/>
                <w:sz w:val="18"/>
                <w:szCs w:val="18"/>
              </w:rPr>
              <w:t>TGbe</w:t>
            </w:r>
            <w:proofErr w:type="spellEnd"/>
            <w:r w:rsidRPr="00477985">
              <w:rPr>
                <w:rFonts w:ascii="Calibri" w:eastAsia="Malgun Gothic" w:hAnsi="Calibri" w:cs="Arial"/>
                <w:sz w:val="18"/>
                <w:szCs w:val="18"/>
              </w:rPr>
              <w:t xml:space="preserve"> editor to make the changes shown in 11-23/1</w:t>
            </w:r>
            <w:r>
              <w:rPr>
                <w:rFonts w:ascii="Calibri" w:eastAsia="Malgun Gothic" w:hAnsi="Calibri" w:cs="Arial"/>
                <w:sz w:val="18"/>
                <w:szCs w:val="18"/>
              </w:rPr>
              <w:t>655</w:t>
            </w:r>
            <w:r w:rsidRPr="00477985">
              <w:rPr>
                <w:rFonts w:ascii="Calibri" w:eastAsia="Malgun Gothic" w:hAnsi="Calibri" w:cs="Arial"/>
                <w:sz w:val="18"/>
                <w:szCs w:val="18"/>
              </w:rPr>
              <w:t>r0 under all headings that include CID 1</w:t>
            </w:r>
            <w:r>
              <w:rPr>
                <w:rFonts w:ascii="Calibri" w:eastAsia="Malgun Gothic" w:hAnsi="Calibri" w:cs="Arial"/>
                <w:sz w:val="18"/>
                <w:szCs w:val="18"/>
              </w:rPr>
              <w:t>9169</w:t>
            </w:r>
          </w:p>
          <w:p w14:paraId="46AE0BE8" w14:textId="77777777" w:rsidR="00A9390A" w:rsidRPr="00477985" w:rsidRDefault="00A9390A" w:rsidP="00884A9E">
            <w:pPr>
              <w:widowControl w:val="0"/>
              <w:autoSpaceDE w:val="0"/>
              <w:autoSpaceDN w:val="0"/>
              <w:adjustRightInd w:val="0"/>
              <w:rPr>
                <w:rFonts w:ascii="Calibri" w:eastAsia="Malgun Gothic" w:hAnsi="Calibri" w:cs="Arial"/>
                <w:sz w:val="18"/>
                <w:szCs w:val="18"/>
              </w:rPr>
            </w:pPr>
          </w:p>
          <w:p w14:paraId="24BE44E6" w14:textId="77777777" w:rsidR="008A12BA" w:rsidRPr="00477985" w:rsidRDefault="008A12BA" w:rsidP="008A12BA">
            <w:pPr>
              <w:widowControl w:val="0"/>
              <w:autoSpaceDE w:val="0"/>
              <w:autoSpaceDN w:val="0"/>
              <w:adjustRightInd w:val="0"/>
              <w:rPr>
                <w:rFonts w:ascii="Calibri" w:eastAsia="Malgun Gothic" w:hAnsi="Calibri" w:cs="Arial"/>
                <w:sz w:val="18"/>
                <w:szCs w:val="18"/>
              </w:rPr>
            </w:pPr>
          </w:p>
        </w:tc>
      </w:tr>
    </w:tbl>
    <w:p w14:paraId="01208CBF" w14:textId="77777777" w:rsidR="007F0762" w:rsidRDefault="007F0762"/>
    <w:p w14:paraId="780A742E" w14:textId="44180CE2" w:rsidR="007F0762" w:rsidRDefault="007F0762" w:rsidP="007F0762">
      <w:pPr>
        <w:tabs>
          <w:tab w:val="left" w:pos="3288"/>
        </w:tabs>
      </w:pPr>
      <w:r>
        <w:tab/>
      </w:r>
    </w:p>
    <w:p w14:paraId="2743625B" w14:textId="77777777" w:rsidR="00981AE1" w:rsidRDefault="00981AE1"/>
    <w:p w14:paraId="11B7DB68" w14:textId="77777777" w:rsidR="00981AE1" w:rsidRPr="00981AE1" w:rsidRDefault="00981AE1" w:rsidP="00981AE1"/>
    <w:p w14:paraId="30C77E76" w14:textId="77777777" w:rsidR="00981AE1" w:rsidRDefault="00981AE1"/>
    <w:p w14:paraId="69306802" w14:textId="77777777" w:rsidR="00981AE1" w:rsidRDefault="00981AE1" w:rsidP="003176B1">
      <w:pPr>
        <w:rPr>
          <w:rFonts w:ascii="Arial" w:hAnsi="Arial" w:cs="Arial"/>
          <w:b/>
          <w:bCs/>
          <w:color w:val="000000"/>
          <w:sz w:val="20"/>
        </w:rPr>
      </w:pPr>
      <w:r>
        <w:tab/>
      </w:r>
      <w:r w:rsidRPr="00CC3C27">
        <w:rPr>
          <w:rFonts w:ascii="Arial" w:hAnsi="Arial" w:cs="Arial"/>
          <w:b/>
          <w:bCs/>
          <w:color w:val="000000"/>
          <w:sz w:val="20"/>
        </w:rPr>
        <w:t>Discussion:</w:t>
      </w:r>
    </w:p>
    <w:p w14:paraId="01130666" w14:textId="77777777" w:rsidR="00981AE1" w:rsidRDefault="00981AE1" w:rsidP="003176B1">
      <w:pPr>
        <w:rPr>
          <w:rFonts w:ascii="Arial" w:hAnsi="Arial" w:cs="Arial"/>
          <w:color w:val="000000"/>
          <w:sz w:val="20"/>
        </w:rPr>
      </w:pPr>
    </w:p>
    <w:p w14:paraId="51E91939" w14:textId="77777777" w:rsidR="00981AE1" w:rsidRPr="00A57463" w:rsidRDefault="00981AE1" w:rsidP="003176B1">
      <w:pPr>
        <w:rPr>
          <w:color w:val="000000"/>
          <w:sz w:val="20"/>
        </w:rPr>
      </w:pPr>
      <w:r w:rsidRPr="00A57463">
        <w:rPr>
          <w:color w:val="000000"/>
          <w:sz w:val="20"/>
        </w:rPr>
        <w:t xml:space="preserve">The commenter raises a question beyond simply checking of MAC address of </w:t>
      </w:r>
      <w:proofErr w:type="spellStart"/>
      <w:r w:rsidRPr="00A57463">
        <w:rPr>
          <w:color w:val="000000"/>
          <w:sz w:val="20"/>
        </w:rPr>
        <w:t>affiliaterd</w:t>
      </w:r>
      <w:proofErr w:type="spellEnd"/>
      <w:r w:rsidRPr="00A57463">
        <w:rPr>
          <w:color w:val="000000"/>
          <w:sz w:val="20"/>
        </w:rPr>
        <w:t xml:space="preserve"> STAs. </w:t>
      </w:r>
    </w:p>
    <w:p w14:paraId="767972F3" w14:textId="77777777" w:rsidR="00981AE1" w:rsidRPr="00A57463" w:rsidRDefault="00981AE1" w:rsidP="003176B1">
      <w:pPr>
        <w:rPr>
          <w:color w:val="000000"/>
          <w:sz w:val="20"/>
        </w:rPr>
      </w:pPr>
      <w:r w:rsidRPr="00A57463">
        <w:rPr>
          <w:color w:val="000000"/>
          <w:sz w:val="20"/>
        </w:rPr>
        <w:t>There are 3 cases below.</w:t>
      </w:r>
    </w:p>
    <w:p w14:paraId="2C3BD861" w14:textId="77777777" w:rsidR="00981AE1" w:rsidRPr="00A57463" w:rsidRDefault="00981AE1" w:rsidP="003176B1">
      <w:pPr>
        <w:rPr>
          <w:color w:val="000000"/>
          <w:sz w:val="20"/>
        </w:rPr>
      </w:pPr>
    </w:p>
    <w:p w14:paraId="0EE8BDB5" w14:textId="77777777" w:rsidR="00981AE1" w:rsidRPr="00A57463" w:rsidRDefault="00981AE1" w:rsidP="003176B1">
      <w:pPr>
        <w:rPr>
          <w:color w:val="000000"/>
          <w:sz w:val="20"/>
        </w:rPr>
      </w:pPr>
      <w:r w:rsidRPr="00A57463">
        <w:rPr>
          <w:color w:val="000000"/>
          <w:sz w:val="20"/>
        </w:rPr>
        <w:t>Case 1 (MLD-MLD non-AP STA address conflict): As raised by commenter, a non-AP MLD sending (re)association request has address of an affiliated non-AP STA conflict with the MAC address of a non-AP STA affiliated with an existing association non-AP MLD</w:t>
      </w:r>
    </w:p>
    <w:p w14:paraId="11C292A3" w14:textId="77777777" w:rsidR="00981AE1" w:rsidRPr="00A57463" w:rsidRDefault="00981AE1" w:rsidP="003176B1">
      <w:pPr>
        <w:rPr>
          <w:color w:val="000000"/>
          <w:sz w:val="20"/>
        </w:rPr>
      </w:pPr>
    </w:p>
    <w:p w14:paraId="70802E6F" w14:textId="77777777" w:rsidR="00981AE1" w:rsidRPr="00A57463" w:rsidRDefault="00981AE1" w:rsidP="003176B1">
      <w:pPr>
        <w:rPr>
          <w:color w:val="000000"/>
          <w:sz w:val="20"/>
        </w:rPr>
      </w:pPr>
      <w:r w:rsidRPr="00A57463">
        <w:rPr>
          <w:color w:val="000000"/>
          <w:sz w:val="20"/>
        </w:rPr>
        <w:lastRenderedPageBreak/>
        <w:t>Case 2 (MLD-non-MLD non-AP STA address conflict): a non-AP MLD sending (re)association request has MAC address of an affiliated non-AP STA conflict with the MAC address of an associated non-AP STA not affiliated with a non-AP MLD</w:t>
      </w:r>
      <w:r>
        <w:rPr>
          <w:color w:val="000000"/>
          <w:sz w:val="20"/>
        </w:rPr>
        <w:t xml:space="preserve">. </w:t>
      </w:r>
    </w:p>
    <w:p w14:paraId="00825383" w14:textId="77777777" w:rsidR="00981AE1" w:rsidRPr="00A57463" w:rsidRDefault="00981AE1" w:rsidP="003176B1">
      <w:pPr>
        <w:rPr>
          <w:color w:val="000000"/>
          <w:sz w:val="20"/>
        </w:rPr>
      </w:pPr>
    </w:p>
    <w:p w14:paraId="22CA6D62" w14:textId="77777777" w:rsidR="00981AE1" w:rsidRPr="00A57463" w:rsidRDefault="00981AE1" w:rsidP="00B72F2F">
      <w:pPr>
        <w:rPr>
          <w:color w:val="000000"/>
          <w:sz w:val="20"/>
        </w:rPr>
      </w:pPr>
      <w:r w:rsidRPr="00A57463">
        <w:rPr>
          <w:color w:val="000000"/>
          <w:sz w:val="20"/>
        </w:rPr>
        <w:t xml:space="preserve">Case 3 (non-MLD- MLD non-AP STA address conflict): a non-AP STA not affiliated with a non-AP MLD sending (re)association request has </w:t>
      </w:r>
      <w:r>
        <w:rPr>
          <w:color w:val="000000"/>
          <w:sz w:val="20"/>
        </w:rPr>
        <w:t xml:space="preserve">the same </w:t>
      </w:r>
      <w:r w:rsidRPr="00A57463">
        <w:rPr>
          <w:color w:val="000000"/>
          <w:sz w:val="20"/>
        </w:rPr>
        <w:t xml:space="preserve">MAC address </w:t>
      </w:r>
      <w:r>
        <w:rPr>
          <w:color w:val="000000"/>
          <w:sz w:val="20"/>
        </w:rPr>
        <w:t>as</w:t>
      </w:r>
      <w:r w:rsidRPr="00A57463">
        <w:rPr>
          <w:color w:val="000000"/>
          <w:sz w:val="20"/>
        </w:rPr>
        <w:t xml:space="preserve"> a non-AP STA affiliated with an existing association non-AP MLD</w:t>
      </w:r>
      <w:r>
        <w:rPr>
          <w:color w:val="000000"/>
          <w:sz w:val="20"/>
        </w:rPr>
        <w:t xml:space="preserve">. </w:t>
      </w:r>
    </w:p>
    <w:p w14:paraId="4AD30332" w14:textId="77777777" w:rsidR="00981AE1" w:rsidRPr="00A57463" w:rsidRDefault="00981AE1" w:rsidP="00AD2DE5">
      <w:pPr>
        <w:rPr>
          <w:color w:val="000000"/>
          <w:sz w:val="20"/>
        </w:rPr>
      </w:pPr>
    </w:p>
    <w:p w14:paraId="1C2E7C28" w14:textId="77777777" w:rsidR="00981AE1" w:rsidRDefault="00981AE1" w:rsidP="003176B1">
      <w:pPr>
        <w:rPr>
          <w:color w:val="000000"/>
          <w:sz w:val="20"/>
        </w:rPr>
      </w:pPr>
      <w:r>
        <w:rPr>
          <w:color w:val="000000"/>
          <w:sz w:val="20"/>
        </w:rPr>
        <w:t xml:space="preserve">Note that non-MLD-non-MLD case is handled by SA query. </w:t>
      </w:r>
    </w:p>
    <w:p w14:paraId="3E5DC460" w14:textId="77777777" w:rsidR="00981AE1" w:rsidRPr="00A57463" w:rsidRDefault="00981AE1" w:rsidP="003176B1">
      <w:pPr>
        <w:rPr>
          <w:color w:val="000000"/>
          <w:sz w:val="20"/>
        </w:rPr>
      </w:pPr>
    </w:p>
    <w:p w14:paraId="2E437968" w14:textId="77777777" w:rsidR="00981AE1" w:rsidRDefault="00981AE1" w:rsidP="003176B1">
      <w:pPr>
        <w:rPr>
          <w:rFonts w:ascii="Arial" w:hAnsi="Arial" w:cs="Arial"/>
          <w:b/>
          <w:bCs/>
          <w:color w:val="000000"/>
          <w:sz w:val="20"/>
        </w:rPr>
      </w:pPr>
      <w:r w:rsidRPr="00A57463">
        <w:rPr>
          <w:rFonts w:ascii="Arial" w:hAnsi="Arial" w:cs="Arial"/>
          <w:b/>
          <w:bCs/>
          <w:color w:val="000000"/>
          <w:sz w:val="20"/>
        </w:rPr>
        <w:t>Proposal</w:t>
      </w:r>
      <w:r>
        <w:rPr>
          <w:rFonts w:ascii="Arial" w:hAnsi="Arial" w:cs="Arial"/>
          <w:b/>
          <w:bCs/>
          <w:color w:val="000000"/>
          <w:sz w:val="20"/>
        </w:rPr>
        <w:t>:</w:t>
      </w:r>
    </w:p>
    <w:p w14:paraId="6D955F26" w14:textId="77777777" w:rsidR="00981AE1" w:rsidRDefault="00981AE1" w:rsidP="003176B1">
      <w:pPr>
        <w:rPr>
          <w:rFonts w:ascii="Arial" w:hAnsi="Arial" w:cs="Arial"/>
          <w:b/>
          <w:bCs/>
          <w:color w:val="000000"/>
          <w:sz w:val="20"/>
        </w:rPr>
      </w:pPr>
    </w:p>
    <w:p w14:paraId="167022E1" w14:textId="77777777" w:rsidR="00981AE1" w:rsidRPr="003A6B58" w:rsidRDefault="00981AE1" w:rsidP="003A6B58">
      <w:pPr>
        <w:pStyle w:val="H4"/>
        <w:rPr>
          <w:i/>
          <w:iCs/>
          <w:lang w:eastAsia="ko-KR"/>
        </w:rPr>
      </w:pPr>
      <w:proofErr w:type="spellStart"/>
      <w:r w:rsidRPr="00CC77D2">
        <w:rPr>
          <w:i/>
          <w:highlight w:val="yellow"/>
          <w:lang w:eastAsia="ko-KR"/>
        </w:rPr>
        <w:t>TGbe</w:t>
      </w:r>
      <w:proofErr w:type="spellEnd"/>
      <w:r w:rsidRPr="00CC77D2">
        <w:rPr>
          <w:i/>
          <w:highlight w:val="yellow"/>
          <w:lang w:eastAsia="ko-KR"/>
        </w:rPr>
        <w:t xml:space="preserve"> editor:</w:t>
      </w:r>
      <w:r w:rsidRPr="00CC77D2">
        <w:rPr>
          <w:i/>
          <w:lang w:eastAsia="ko-KR"/>
        </w:rPr>
        <w:t xml:space="preserve"> </w:t>
      </w:r>
      <w:r>
        <w:rPr>
          <w:i/>
          <w:lang w:eastAsia="ko-KR"/>
        </w:rPr>
        <w:t xml:space="preserve">Modify Clause 35.3.5.1 </w:t>
      </w:r>
      <w:r w:rsidRPr="00F756DF">
        <w:rPr>
          <w:i/>
          <w:lang w:eastAsia="ko-KR"/>
        </w:rPr>
        <w:t>as follows (track change</w:t>
      </w:r>
      <w:r w:rsidRPr="00CD48AE">
        <w:rPr>
          <w:i/>
          <w:iCs/>
          <w:lang w:eastAsia="ko-KR"/>
        </w:rPr>
        <w:t xml:space="preserve"> on)</w:t>
      </w:r>
      <w:r>
        <w:rPr>
          <w:i/>
          <w:iCs/>
          <w:lang w:eastAsia="ko-KR"/>
        </w:rPr>
        <w:t>:</w:t>
      </w:r>
    </w:p>
    <w:p w14:paraId="66F6BEC5" w14:textId="77777777" w:rsidR="00981AE1" w:rsidRPr="00553D0E" w:rsidRDefault="00981AE1" w:rsidP="007F3DE2">
      <w:pPr>
        <w:widowControl w:val="0"/>
        <w:autoSpaceDE w:val="0"/>
        <w:autoSpaceDN w:val="0"/>
        <w:spacing w:before="8"/>
        <w:rPr>
          <w:rFonts w:ascii="Arial"/>
          <w:b/>
          <w:sz w:val="21"/>
          <w:lang w:val="en-US"/>
        </w:rPr>
      </w:pPr>
    </w:p>
    <w:p w14:paraId="23016BC7" w14:textId="77777777" w:rsidR="00981AE1" w:rsidRPr="003D15D1" w:rsidRDefault="00981AE1" w:rsidP="00981AE1">
      <w:pPr>
        <w:pStyle w:val="ListParagraph"/>
        <w:widowControl w:val="0"/>
        <w:numPr>
          <w:ilvl w:val="3"/>
          <w:numId w:val="3"/>
        </w:numPr>
        <w:tabs>
          <w:tab w:val="left" w:pos="938"/>
        </w:tabs>
        <w:autoSpaceDE w:val="0"/>
        <w:autoSpaceDN w:val="0"/>
        <w:spacing w:before="1"/>
        <w:ind w:leftChars="0"/>
        <w:rPr>
          <w:rFonts w:ascii="Arial"/>
          <w:b/>
          <w:sz w:val="20"/>
          <w:szCs w:val="22"/>
        </w:rPr>
      </w:pPr>
      <w:bookmarkStart w:id="0" w:name="35.3.5.1_ML_(re)setup_procedure"/>
      <w:bookmarkEnd w:id="0"/>
      <w:r w:rsidRPr="003D15D1">
        <w:rPr>
          <w:rFonts w:ascii="Arial"/>
          <w:b/>
          <w:sz w:val="20"/>
          <w:szCs w:val="22"/>
        </w:rPr>
        <w:t>ML</w:t>
      </w:r>
      <w:r w:rsidRPr="003D15D1">
        <w:rPr>
          <w:rFonts w:ascii="Arial"/>
          <w:b/>
          <w:spacing w:val="-6"/>
          <w:sz w:val="20"/>
          <w:szCs w:val="22"/>
        </w:rPr>
        <w:t xml:space="preserve"> </w:t>
      </w:r>
      <w:r w:rsidRPr="003D15D1">
        <w:rPr>
          <w:rFonts w:ascii="Arial"/>
          <w:b/>
          <w:sz w:val="20"/>
          <w:szCs w:val="22"/>
        </w:rPr>
        <w:t>(re)setup</w:t>
      </w:r>
      <w:r w:rsidRPr="003D15D1">
        <w:rPr>
          <w:rFonts w:ascii="Arial"/>
          <w:b/>
          <w:spacing w:val="-6"/>
          <w:sz w:val="20"/>
          <w:szCs w:val="22"/>
        </w:rPr>
        <w:t xml:space="preserve"> </w:t>
      </w:r>
      <w:r w:rsidRPr="003D15D1">
        <w:rPr>
          <w:rFonts w:ascii="Arial"/>
          <w:b/>
          <w:spacing w:val="-2"/>
          <w:sz w:val="20"/>
          <w:szCs w:val="22"/>
        </w:rPr>
        <w:t>procedure</w:t>
      </w:r>
    </w:p>
    <w:p w14:paraId="08906D77" w14:textId="77777777" w:rsidR="00981AE1" w:rsidRPr="00553D0E" w:rsidRDefault="00981AE1" w:rsidP="007F3DE2">
      <w:pPr>
        <w:widowControl w:val="0"/>
        <w:autoSpaceDE w:val="0"/>
        <w:autoSpaceDN w:val="0"/>
        <w:spacing w:before="9"/>
        <w:rPr>
          <w:rFonts w:ascii="Arial"/>
          <w:b/>
          <w:sz w:val="21"/>
          <w:lang w:val="en-US"/>
        </w:rPr>
      </w:pPr>
    </w:p>
    <w:p w14:paraId="27C41C3D" w14:textId="77777777" w:rsidR="00981AE1" w:rsidRPr="00553D0E" w:rsidRDefault="00981AE1" w:rsidP="007F3DE2">
      <w:pPr>
        <w:widowControl w:val="0"/>
        <w:autoSpaceDE w:val="0"/>
        <w:autoSpaceDN w:val="0"/>
        <w:spacing w:before="127" w:line="232" w:lineRule="auto"/>
        <w:ind w:left="160" w:right="157"/>
        <w:jc w:val="both"/>
        <w:rPr>
          <w:szCs w:val="22"/>
          <w:lang w:val="en-US"/>
        </w:rPr>
      </w:pPr>
      <w:r>
        <w:rPr>
          <w:sz w:val="20"/>
          <w:lang w:val="en-US"/>
        </w:rPr>
        <w:t>(…existing texts…)</w:t>
      </w:r>
    </w:p>
    <w:p w14:paraId="297C17DE" w14:textId="77777777" w:rsidR="00981AE1" w:rsidRPr="00553D0E" w:rsidRDefault="00981AE1" w:rsidP="007F3DE2">
      <w:pPr>
        <w:widowControl w:val="0"/>
        <w:autoSpaceDE w:val="0"/>
        <w:autoSpaceDN w:val="0"/>
        <w:spacing w:before="8"/>
        <w:rPr>
          <w:sz w:val="19"/>
          <w:lang w:val="en-US"/>
        </w:rPr>
      </w:pPr>
    </w:p>
    <w:p w14:paraId="18AC72F9" w14:textId="77777777" w:rsidR="00981AE1" w:rsidRPr="00553D0E" w:rsidRDefault="00981AE1" w:rsidP="007F3DE2">
      <w:pPr>
        <w:widowControl w:val="0"/>
        <w:autoSpaceDE w:val="0"/>
        <w:autoSpaceDN w:val="0"/>
        <w:ind w:left="160"/>
        <w:jc w:val="both"/>
        <w:rPr>
          <w:sz w:val="20"/>
          <w:lang w:val="en-US"/>
        </w:rPr>
      </w:pPr>
      <w:r w:rsidRPr="00553D0E">
        <w:rPr>
          <w:sz w:val="20"/>
          <w:lang w:val="en-US"/>
        </w:rPr>
        <w:t>The</w:t>
      </w:r>
      <w:r w:rsidRPr="00553D0E">
        <w:rPr>
          <w:spacing w:val="-5"/>
          <w:sz w:val="20"/>
          <w:lang w:val="en-US"/>
        </w:rPr>
        <w:t xml:space="preserve"> </w:t>
      </w:r>
      <w:r w:rsidRPr="00553D0E">
        <w:rPr>
          <w:sz w:val="20"/>
          <w:lang w:val="en-US"/>
        </w:rPr>
        <w:t>AP</w:t>
      </w:r>
      <w:r w:rsidRPr="00553D0E">
        <w:rPr>
          <w:spacing w:val="-4"/>
          <w:sz w:val="20"/>
          <w:lang w:val="en-US"/>
        </w:rPr>
        <w:t xml:space="preserve"> </w:t>
      </w:r>
      <w:r w:rsidRPr="00553D0E">
        <w:rPr>
          <w:sz w:val="20"/>
          <w:lang w:val="en-US"/>
        </w:rPr>
        <w:t>MLD</w:t>
      </w:r>
      <w:r w:rsidRPr="00553D0E">
        <w:rPr>
          <w:spacing w:val="-3"/>
          <w:sz w:val="20"/>
          <w:lang w:val="en-US"/>
        </w:rPr>
        <w:t xml:space="preserve"> </w:t>
      </w:r>
      <w:r w:rsidRPr="00553D0E">
        <w:rPr>
          <w:sz w:val="20"/>
          <w:lang w:val="en-US"/>
        </w:rPr>
        <w:t>shall</w:t>
      </w:r>
      <w:r w:rsidRPr="00553D0E">
        <w:rPr>
          <w:spacing w:val="-4"/>
          <w:sz w:val="20"/>
          <w:lang w:val="en-US"/>
        </w:rPr>
        <w:t xml:space="preserve"> </w:t>
      </w:r>
      <w:r w:rsidRPr="00553D0E">
        <w:rPr>
          <w:sz w:val="20"/>
          <w:lang w:val="en-US"/>
        </w:rPr>
        <w:t>not</w:t>
      </w:r>
      <w:r w:rsidRPr="00553D0E">
        <w:rPr>
          <w:spacing w:val="-4"/>
          <w:sz w:val="20"/>
          <w:lang w:val="en-US"/>
        </w:rPr>
        <w:t xml:space="preserve"> </w:t>
      </w:r>
      <w:r w:rsidRPr="00553D0E">
        <w:rPr>
          <w:sz w:val="20"/>
          <w:lang w:val="en-US"/>
        </w:rPr>
        <w:t>accept</w:t>
      </w:r>
      <w:r w:rsidRPr="00553D0E">
        <w:rPr>
          <w:spacing w:val="-3"/>
          <w:sz w:val="20"/>
          <w:lang w:val="en-US"/>
        </w:rPr>
        <w:t xml:space="preserve"> </w:t>
      </w:r>
      <w:r w:rsidRPr="00553D0E">
        <w:rPr>
          <w:sz w:val="20"/>
          <w:lang w:val="en-US"/>
        </w:rPr>
        <w:t>a</w:t>
      </w:r>
      <w:r w:rsidRPr="00553D0E">
        <w:rPr>
          <w:spacing w:val="-5"/>
          <w:sz w:val="20"/>
          <w:lang w:val="en-US"/>
        </w:rPr>
        <w:t xml:space="preserve"> </w:t>
      </w:r>
      <w:r w:rsidRPr="00553D0E">
        <w:rPr>
          <w:sz w:val="20"/>
          <w:lang w:val="en-US"/>
        </w:rPr>
        <w:t>link</w:t>
      </w:r>
      <w:r w:rsidRPr="00553D0E">
        <w:rPr>
          <w:spacing w:val="-4"/>
          <w:sz w:val="20"/>
          <w:lang w:val="en-US"/>
        </w:rPr>
        <w:t xml:space="preserve"> </w:t>
      </w:r>
      <w:r w:rsidRPr="00553D0E">
        <w:rPr>
          <w:sz w:val="20"/>
          <w:lang w:val="en-US"/>
        </w:rPr>
        <w:t>that</w:t>
      </w:r>
      <w:r w:rsidRPr="00553D0E">
        <w:rPr>
          <w:spacing w:val="-4"/>
          <w:sz w:val="20"/>
          <w:lang w:val="en-US"/>
        </w:rPr>
        <w:t xml:space="preserve"> </w:t>
      </w:r>
      <w:r w:rsidRPr="00553D0E">
        <w:rPr>
          <w:sz w:val="20"/>
          <w:lang w:val="en-US"/>
        </w:rPr>
        <w:t>is</w:t>
      </w:r>
      <w:r w:rsidRPr="00553D0E">
        <w:rPr>
          <w:spacing w:val="-4"/>
          <w:sz w:val="20"/>
          <w:lang w:val="en-US"/>
        </w:rPr>
        <w:t xml:space="preserve"> </w:t>
      </w:r>
      <w:r w:rsidRPr="00553D0E">
        <w:rPr>
          <w:sz w:val="20"/>
          <w:lang w:val="en-US"/>
        </w:rPr>
        <w:t>requested</w:t>
      </w:r>
      <w:r w:rsidRPr="00553D0E">
        <w:rPr>
          <w:spacing w:val="-5"/>
          <w:sz w:val="20"/>
          <w:lang w:val="en-US"/>
        </w:rPr>
        <w:t xml:space="preserve"> </w:t>
      </w:r>
      <w:r w:rsidRPr="00553D0E">
        <w:rPr>
          <w:sz w:val="20"/>
          <w:lang w:val="en-US"/>
        </w:rPr>
        <w:t>for</w:t>
      </w:r>
      <w:r w:rsidRPr="00553D0E">
        <w:rPr>
          <w:spacing w:val="-5"/>
          <w:sz w:val="20"/>
          <w:lang w:val="en-US"/>
        </w:rPr>
        <w:t xml:space="preserve"> </w:t>
      </w:r>
      <w:r w:rsidRPr="00553D0E">
        <w:rPr>
          <w:sz w:val="20"/>
          <w:lang w:val="en-US"/>
        </w:rPr>
        <w:t>(re)setup</w:t>
      </w:r>
      <w:r w:rsidRPr="00553D0E">
        <w:rPr>
          <w:spacing w:val="-3"/>
          <w:sz w:val="20"/>
          <w:lang w:val="en-US"/>
        </w:rPr>
        <w:t xml:space="preserve"> </w:t>
      </w:r>
      <w:r w:rsidRPr="00553D0E">
        <w:rPr>
          <w:sz w:val="20"/>
          <w:lang w:val="en-US"/>
        </w:rPr>
        <w:t>if</w:t>
      </w:r>
      <w:r w:rsidRPr="00553D0E">
        <w:rPr>
          <w:spacing w:val="-5"/>
          <w:sz w:val="20"/>
          <w:lang w:val="en-US"/>
        </w:rPr>
        <w:t xml:space="preserve"> </w:t>
      </w:r>
      <w:r w:rsidRPr="00553D0E">
        <w:rPr>
          <w:sz w:val="20"/>
          <w:lang w:val="en-US"/>
        </w:rPr>
        <w:t>any</w:t>
      </w:r>
      <w:r w:rsidRPr="00553D0E">
        <w:rPr>
          <w:spacing w:val="-3"/>
          <w:sz w:val="20"/>
          <w:lang w:val="en-US"/>
        </w:rPr>
        <w:t xml:space="preserve"> </w:t>
      </w:r>
      <w:r w:rsidRPr="00553D0E">
        <w:rPr>
          <w:sz w:val="20"/>
          <w:lang w:val="en-US"/>
        </w:rPr>
        <w:t>of</w:t>
      </w:r>
      <w:r w:rsidRPr="00553D0E">
        <w:rPr>
          <w:spacing w:val="-4"/>
          <w:sz w:val="20"/>
          <w:lang w:val="en-US"/>
        </w:rPr>
        <w:t xml:space="preserve"> </w:t>
      </w:r>
      <w:r w:rsidRPr="00553D0E">
        <w:rPr>
          <w:sz w:val="20"/>
          <w:lang w:val="en-US"/>
        </w:rPr>
        <w:t>the</w:t>
      </w:r>
      <w:r w:rsidRPr="00553D0E">
        <w:rPr>
          <w:spacing w:val="-4"/>
          <w:sz w:val="20"/>
          <w:lang w:val="en-US"/>
        </w:rPr>
        <w:t xml:space="preserve"> </w:t>
      </w:r>
      <w:r w:rsidRPr="00553D0E">
        <w:rPr>
          <w:sz w:val="20"/>
          <w:lang w:val="en-US"/>
        </w:rPr>
        <w:t>following</w:t>
      </w:r>
      <w:r w:rsidRPr="00553D0E">
        <w:rPr>
          <w:spacing w:val="-4"/>
          <w:sz w:val="20"/>
          <w:lang w:val="en-US"/>
        </w:rPr>
        <w:t xml:space="preserve"> </w:t>
      </w:r>
      <w:r w:rsidRPr="00553D0E">
        <w:rPr>
          <w:sz w:val="20"/>
          <w:lang w:val="en-US"/>
        </w:rPr>
        <w:t>condition</w:t>
      </w:r>
      <w:r w:rsidRPr="00553D0E">
        <w:rPr>
          <w:spacing w:val="-4"/>
          <w:sz w:val="20"/>
          <w:lang w:val="en-US"/>
        </w:rPr>
        <w:t xml:space="preserve"> </w:t>
      </w:r>
      <w:r w:rsidRPr="00553D0E">
        <w:rPr>
          <w:sz w:val="20"/>
          <w:lang w:val="en-US"/>
        </w:rPr>
        <w:t>is</w:t>
      </w:r>
      <w:r w:rsidRPr="00553D0E">
        <w:rPr>
          <w:spacing w:val="-3"/>
          <w:sz w:val="20"/>
          <w:lang w:val="en-US"/>
        </w:rPr>
        <w:t xml:space="preserve"> </w:t>
      </w:r>
      <w:r w:rsidRPr="00553D0E">
        <w:rPr>
          <w:spacing w:val="-2"/>
          <w:sz w:val="20"/>
          <w:lang w:val="en-US"/>
        </w:rPr>
        <w:t>true:</w:t>
      </w:r>
    </w:p>
    <w:p w14:paraId="2AC36D56" w14:textId="77777777" w:rsidR="00981AE1" w:rsidRPr="00553D0E" w:rsidRDefault="00981AE1" w:rsidP="00981AE1">
      <w:pPr>
        <w:widowControl w:val="0"/>
        <w:numPr>
          <w:ilvl w:val="0"/>
          <w:numId w:val="2"/>
        </w:numPr>
        <w:tabs>
          <w:tab w:val="left" w:pos="760"/>
        </w:tabs>
        <w:autoSpaceDE w:val="0"/>
        <w:autoSpaceDN w:val="0"/>
        <w:spacing w:before="71" w:line="249" w:lineRule="auto"/>
        <w:ind w:left="759" w:right="157"/>
        <w:jc w:val="both"/>
        <w:rPr>
          <w:sz w:val="20"/>
          <w:szCs w:val="22"/>
          <w:lang w:val="en-US"/>
        </w:rPr>
      </w:pPr>
      <w:r w:rsidRPr="00553D0E">
        <w:rPr>
          <w:sz w:val="20"/>
          <w:szCs w:val="22"/>
          <w:lang w:val="en-US"/>
        </w:rPr>
        <w:t xml:space="preserve">The non-AP STA affiliated with the non-AP MLD corresponding to the link does not support </w:t>
      </w:r>
      <w:proofErr w:type="gramStart"/>
      <w:r w:rsidRPr="00553D0E">
        <w:rPr>
          <w:sz w:val="20"/>
          <w:szCs w:val="22"/>
          <w:lang w:val="en-US"/>
        </w:rPr>
        <w:t>all of</w:t>
      </w:r>
      <w:proofErr w:type="gramEnd"/>
      <w:r w:rsidRPr="00553D0E">
        <w:rPr>
          <w:sz w:val="20"/>
          <w:szCs w:val="22"/>
          <w:lang w:val="en-US"/>
        </w:rPr>
        <w:t xml:space="preserve"> the rates in the </w:t>
      </w:r>
      <w:proofErr w:type="spellStart"/>
      <w:r w:rsidRPr="00553D0E">
        <w:rPr>
          <w:sz w:val="20"/>
          <w:szCs w:val="22"/>
          <w:lang w:val="en-US"/>
        </w:rPr>
        <w:t>BSSBasicRateSet</w:t>
      </w:r>
      <w:proofErr w:type="spellEnd"/>
      <w:r w:rsidRPr="00553D0E">
        <w:rPr>
          <w:sz w:val="20"/>
          <w:szCs w:val="22"/>
          <w:lang w:val="en-US"/>
        </w:rPr>
        <w:t xml:space="preserve"> parameter and all of the membership selectors in the </w:t>
      </w:r>
      <w:proofErr w:type="spellStart"/>
      <w:r w:rsidRPr="00553D0E">
        <w:rPr>
          <w:sz w:val="20"/>
          <w:szCs w:val="22"/>
          <w:lang w:val="en-US"/>
        </w:rPr>
        <w:t>BSSMembershipSelectorSet</w:t>
      </w:r>
      <w:proofErr w:type="spellEnd"/>
      <w:r w:rsidRPr="00553D0E">
        <w:rPr>
          <w:sz w:val="20"/>
          <w:szCs w:val="22"/>
          <w:lang w:val="en-US"/>
        </w:rPr>
        <w:t xml:space="preserve"> parameter of the AP affiliated with the AP MLD corresponding to the link in the MLME-</w:t>
      </w:r>
      <w:proofErr w:type="spellStart"/>
      <w:r w:rsidRPr="00553D0E">
        <w:rPr>
          <w:sz w:val="20"/>
          <w:szCs w:val="22"/>
          <w:lang w:val="en-US"/>
        </w:rPr>
        <w:t>START.request</w:t>
      </w:r>
      <w:proofErr w:type="spellEnd"/>
      <w:r w:rsidRPr="00553D0E">
        <w:rPr>
          <w:sz w:val="20"/>
          <w:szCs w:val="22"/>
          <w:lang w:val="en-US"/>
        </w:rPr>
        <w:t xml:space="preserve"> primitive.</w:t>
      </w:r>
    </w:p>
    <w:p w14:paraId="26463C88" w14:textId="77777777" w:rsidR="00981AE1" w:rsidRPr="00553D0E" w:rsidRDefault="00981AE1" w:rsidP="00981AE1">
      <w:pPr>
        <w:widowControl w:val="0"/>
        <w:numPr>
          <w:ilvl w:val="0"/>
          <w:numId w:val="2"/>
        </w:numPr>
        <w:tabs>
          <w:tab w:val="left" w:pos="760"/>
        </w:tabs>
        <w:autoSpaceDE w:val="0"/>
        <w:autoSpaceDN w:val="0"/>
        <w:spacing w:before="63" w:line="249" w:lineRule="auto"/>
        <w:ind w:left="759" w:right="157"/>
        <w:jc w:val="both"/>
        <w:rPr>
          <w:sz w:val="20"/>
          <w:szCs w:val="22"/>
          <w:lang w:val="en-US"/>
        </w:rPr>
      </w:pPr>
      <w:r w:rsidRPr="00553D0E">
        <w:rPr>
          <w:sz w:val="20"/>
          <w:szCs w:val="22"/>
          <w:lang w:val="en-US"/>
        </w:rPr>
        <w:t xml:space="preserve">The non-AP STA affiliated with the non-AP MLD corresponding to the link does not support </w:t>
      </w:r>
      <w:proofErr w:type="gramStart"/>
      <w:r w:rsidRPr="00553D0E">
        <w:rPr>
          <w:sz w:val="20"/>
          <w:szCs w:val="22"/>
          <w:lang w:val="en-US"/>
        </w:rPr>
        <w:t>all of</w:t>
      </w:r>
      <w:proofErr w:type="gramEnd"/>
      <w:r w:rsidRPr="00553D0E">
        <w:rPr>
          <w:sz w:val="20"/>
          <w:szCs w:val="22"/>
          <w:lang w:val="en-US"/>
        </w:rPr>
        <w:t xml:space="preserve"> the</w:t>
      </w:r>
      <w:r w:rsidRPr="00553D0E">
        <w:rPr>
          <w:spacing w:val="-6"/>
          <w:sz w:val="20"/>
          <w:szCs w:val="22"/>
          <w:lang w:val="en-US"/>
        </w:rPr>
        <w:t xml:space="preserve"> </w:t>
      </w:r>
      <w:r w:rsidRPr="00553D0E">
        <w:rPr>
          <w:sz w:val="20"/>
          <w:szCs w:val="22"/>
          <w:lang w:val="en-US"/>
        </w:rPr>
        <w:t>MCSs</w:t>
      </w:r>
      <w:r w:rsidRPr="00553D0E">
        <w:rPr>
          <w:spacing w:val="-8"/>
          <w:sz w:val="20"/>
          <w:szCs w:val="22"/>
          <w:lang w:val="en-US"/>
        </w:rPr>
        <w:t xml:space="preserve"> </w:t>
      </w:r>
      <w:r w:rsidRPr="00553D0E">
        <w:rPr>
          <w:sz w:val="20"/>
          <w:szCs w:val="22"/>
          <w:lang w:val="en-US"/>
        </w:rPr>
        <w:t>in</w:t>
      </w:r>
      <w:r w:rsidRPr="00553D0E">
        <w:rPr>
          <w:spacing w:val="-8"/>
          <w:sz w:val="20"/>
          <w:szCs w:val="22"/>
          <w:lang w:val="en-US"/>
        </w:rPr>
        <w:t xml:space="preserve"> </w:t>
      </w:r>
      <w:r w:rsidRPr="00553D0E">
        <w:rPr>
          <w:sz w:val="20"/>
          <w:szCs w:val="22"/>
          <w:lang w:val="en-US"/>
        </w:rPr>
        <w:t>the</w:t>
      </w:r>
      <w:r w:rsidRPr="00553D0E">
        <w:rPr>
          <w:spacing w:val="-8"/>
          <w:sz w:val="20"/>
          <w:szCs w:val="22"/>
          <w:lang w:val="en-US"/>
        </w:rPr>
        <w:t xml:space="preserve"> </w:t>
      </w:r>
      <w:r w:rsidRPr="00553D0E">
        <w:rPr>
          <w:sz w:val="20"/>
          <w:szCs w:val="22"/>
          <w:lang w:val="en-US"/>
        </w:rPr>
        <w:t>Basic</w:t>
      </w:r>
      <w:r w:rsidRPr="00553D0E">
        <w:rPr>
          <w:spacing w:val="-8"/>
          <w:sz w:val="20"/>
          <w:szCs w:val="22"/>
          <w:lang w:val="en-US"/>
        </w:rPr>
        <w:t xml:space="preserve"> </w:t>
      </w:r>
      <w:r w:rsidRPr="00553D0E">
        <w:rPr>
          <w:sz w:val="20"/>
          <w:szCs w:val="22"/>
          <w:lang w:val="en-US"/>
        </w:rPr>
        <w:t>HT-MCS</w:t>
      </w:r>
      <w:r w:rsidRPr="00553D0E">
        <w:rPr>
          <w:spacing w:val="-8"/>
          <w:sz w:val="20"/>
          <w:szCs w:val="22"/>
          <w:lang w:val="en-US"/>
        </w:rPr>
        <w:t xml:space="preserve"> </w:t>
      </w:r>
      <w:r w:rsidRPr="00553D0E">
        <w:rPr>
          <w:sz w:val="20"/>
          <w:szCs w:val="22"/>
          <w:lang w:val="en-US"/>
        </w:rPr>
        <w:t>Set</w:t>
      </w:r>
      <w:r w:rsidRPr="00553D0E">
        <w:rPr>
          <w:spacing w:val="-7"/>
          <w:sz w:val="20"/>
          <w:szCs w:val="22"/>
          <w:lang w:val="en-US"/>
        </w:rPr>
        <w:t xml:space="preserve"> </w:t>
      </w:r>
      <w:r w:rsidRPr="00553D0E">
        <w:rPr>
          <w:sz w:val="20"/>
          <w:szCs w:val="22"/>
          <w:lang w:val="en-US"/>
        </w:rPr>
        <w:t>field</w:t>
      </w:r>
      <w:r w:rsidRPr="00553D0E">
        <w:rPr>
          <w:spacing w:val="-8"/>
          <w:sz w:val="20"/>
          <w:szCs w:val="22"/>
          <w:lang w:val="en-US"/>
        </w:rPr>
        <w:t xml:space="preserve"> </w:t>
      </w:r>
      <w:r w:rsidRPr="00553D0E">
        <w:rPr>
          <w:sz w:val="20"/>
          <w:szCs w:val="22"/>
          <w:lang w:val="en-US"/>
        </w:rPr>
        <w:t>of</w:t>
      </w:r>
      <w:r w:rsidRPr="00553D0E">
        <w:rPr>
          <w:spacing w:val="-7"/>
          <w:sz w:val="20"/>
          <w:szCs w:val="22"/>
          <w:lang w:val="en-US"/>
        </w:rPr>
        <w:t xml:space="preserve"> </w:t>
      </w:r>
      <w:r w:rsidRPr="00553D0E">
        <w:rPr>
          <w:sz w:val="20"/>
          <w:szCs w:val="22"/>
          <w:lang w:val="en-US"/>
        </w:rPr>
        <w:t>the</w:t>
      </w:r>
      <w:r w:rsidRPr="00553D0E">
        <w:rPr>
          <w:spacing w:val="-6"/>
          <w:sz w:val="20"/>
          <w:szCs w:val="22"/>
          <w:lang w:val="en-US"/>
        </w:rPr>
        <w:t xml:space="preserve"> </w:t>
      </w:r>
      <w:r w:rsidRPr="00553D0E">
        <w:rPr>
          <w:sz w:val="20"/>
          <w:szCs w:val="22"/>
          <w:lang w:val="en-US"/>
        </w:rPr>
        <w:t>HT</w:t>
      </w:r>
      <w:r w:rsidRPr="00553D0E">
        <w:rPr>
          <w:spacing w:val="-5"/>
          <w:sz w:val="20"/>
          <w:szCs w:val="22"/>
          <w:lang w:val="en-US"/>
        </w:rPr>
        <w:t xml:space="preserve"> </w:t>
      </w:r>
      <w:r w:rsidRPr="00553D0E">
        <w:rPr>
          <w:sz w:val="20"/>
          <w:szCs w:val="22"/>
          <w:lang w:val="en-US"/>
        </w:rPr>
        <w:t>Operation</w:t>
      </w:r>
      <w:r w:rsidRPr="00553D0E">
        <w:rPr>
          <w:spacing w:val="-8"/>
          <w:sz w:val="20"/>
          <w:szCs w:val="22"/>
          <w:lang w:val="en-US"/>
        </w:rPr>
        <w:t xml:space="preserve"> </w:t>
      </w:r>
      <w:r w:rsidRPr="00553D0E">
        <w:rPr>
          <w:sz w:val="20"/>
          <w:szCs w:val="22"/>
          <w:lang w:val="en-US"/>
        </w:rPr>
        <w:t>parameter</w:t>
      </w:r>
      <w:r w:rsidRPr="00553D0E">
        <w:rPr>
          <w:spacing w:val="-7"/>
          <w:sz w:val="20"/>
          <w:szCs w:val="22"/>
          <w:lang w:val="en-US"/>
        </w:rPr>
        <w:t xml:space="preserve"> </w:t>
      </w:r>
      <w:r w:rsidRPr="00553D0E">
        <w:rPr>
          <w:sz w:val="20"/>
          <w:szCs w:val="22"/>
          <w:lang w:val="en-US"/>
        </w:rPr>
        <w:t>of</w:t>
      </w:r>
      <w:r w:rsidRPr="00553D0E">
        <w:rPr>
          <w:spacing w:val="-8"/>
          <w:sz w:val="20"/>
          <w:szCs w:val="22"/>
          <w:lang w:val="en-US"/>
        </w:rPr>
        <w:t xml:space="preserve"> </w:t>
      </w:r>
      <w:r w:rsidRPr="00553D0E">
        <w:rPr>
          <w:sz w:val="20"/>
          <w:szCs w:val="22"/>
          <w:lang w:val="en-US"/>
        </w:rPr>
        <w:t>the</w:t>
      </w:r>
      <w:r w:rsidRPr="00553D0E">
        <w:rPr>
          <w:spacing w:val="-8"/>
          <w:sz w:val="20"/>
          <w:szCs w:val="22"/>
          <w:lang w:val="en-US"/>
        </w:rPr>
        <w:t xml:space="preserve"> </w:t>
      </w:r>
      <w:r w:rsidRPr="00553D0E">
        <w:rPr>
          <w:sz w:val="20"/>
          <w:szCs w:val="22"/>
          <w:lang w:val="en-US"/>
        </w:rPr>
        <w:t>AP</w:t>
      </w:r>
      <w:r w:rsidRPr="00553D0E">
        <w:rPr>
          <w:spacing w:val="-7"/>
          <w:sz w:val="20"/>
          <w:szCs w:val="22"/>
          <w:lang w:val="en-US"/>
        </w:rPr>
        <w:t xml:space="preserve"> </w:t>
      </w:r>
      <w:r w:rsidRPr="00553D0E">
        <w:rPr>
          <w:sz w:val="20"/>
          <w:szCs w:val="22"/>
          <w:lang w:val="en-US"/>
        </w:rPr>
        <w:t>affiliated</w:t>
      </w:r>
      <w:r w:rsidRPr="00553D0E">
        <w:rPr>
          <w:spacing w:val="-7"/>
          <w:sz w:val="20"/>
          <w:szCs w:val="22"/>
          <w:lang w:val="en-US"/>
        </w:rPr>
        <w:t xml:space="preserve"> </w:t>
      </w:r>
      <w:r w:rsidRPr="00553D0E">
        <w:rPr>
          <w:sz w:val="20"/>
          <w:szCs w:val="22"/>
          <w:lang w:val="en-US"/>
        </w:rPr>
        <w:t>with</w:t>
      </w:r>
      <w:r w:rsidRPr="00553D0E">
        <w:rPr>
          <w:spacing w:val="-7"/>
          <w:sz w:val="20"/>
          <w:szCs w:val="22"/>
          <w:lang w:val="en-US"/>
        </w:rPr>
        <w:t xml:space="preserve"> </w:t>
      </w:r>
      <w:r w:rsidRPr="00553D0E">
        <w:rPr>
          <w:sz w:val="20"/>
          <w:szCs w:val="22"/>
          <w:lang w:val="en-US"/>
        </w:rPr>
        <w:t>the AP MLD (if present) corresponding to the link in the MLME-</w:t>
      </w:r>
      <w:proofErr w:type="spellStart"/>
      <w:r w:rsidRPr="00553D0E">
        <w:rPr>
          <w:sz w:val="20"/>
          <w:szCs w:val="22"/>
          <w:lang w:val="en-US"/>
        </w:rPr>
        <w:t>START.request</w:t>
      </w:r>
      <w:proofErr w:type="spellEnd"/>
      <w:r w:rsidRPr="00553D0E">
        <w:rPr>
          <w:sz w:val="20"/>
          <w:szCs w:val="22"/>
          <w:lang w:val="en-US"/>
        </w:rPr>
        <w:t xml:space="preserve"> primitive.</w:t>
      </w:r>
    </w:p>
    <w:p w14:paraId="6F8D0166" w14:textId="77777777" w:rsidR="00981AE1" w:rsidRPr="00553D0E" w:rsidRDefault="00981AE1" w:rsidP="00981AE1">
      <w:pPr>
        <w:widowControl w:val="0"/>
        <w:numPr>
          <w:ilvl w:val="0"/>
          <w:numId w:val="2"/>
        </w:numPr>
        <w:tabs>
          <w:tab w:val="left" w:pos="760"/>
        </w:tabs>
        <w:autoSpaceDE w:val="0"/>
        <w:autoSpaceDN w:val="0"/>
        <w:spacing w:before="62" w:line="249" w:lineRule="auto"/>
        <w:ind w:left="759" w:right="157"/>
        <w:jc w:val="both"/>
        <w:rPr>
          <w:sz w:val="20"/>
          <w:szCs w:val="22"/>
          <w:lang w:val="en-US"/>
        </w:rPr>
      </w:pPr>
      <w:r w:rsidRPr="00553D0E">
        <w:rPr>
          <w:sz w:val="20"/>
          <w:szCs w:val="22"/>
          <w:lang w:val="en-US"/>
        </w:rPr>
        <w:t xml:space="preserve">The non-AP STA affiliated with the non-AP MLD corresponding to the link does not support </w:t>
      </w:r>
      <w:proofErr w:type="gramStart"/>
      <w:r w:rsidRPr="00553D0E">
        <w:rPr>
          <w:sz w:val="20"/>
          <w:szCs w:val="22"/>
          <w:lang w:val="en-US"/>
        </w:rPr>
        <w:t>all of</w:t>
      </w:r>
      <w:proofErr w:type="gramEnd"/>
      <w:r w:rsidRPr="00553D0E">
        <w:rPr>
          <w:sz w:val="20"/>
          <w:szCs w:val="22"/>
          <w:lang w:val="en-US"/>
        </w:rPr>
        <w:t xml:space="preserve"> the &lt;VHT-MCS, NSS&gt; tuples indicated by the Basic VHT-MCS And NSS Set field of the VHT Operation parameter of the AP affiliated with the AP MLD (if present) corresponding to the link in the MLME-</w:t>
      </w:r>
      <w:proofErr w:type="spellStart"/>
      <w:r w:rsidRPr="00553D0E">
        <w:rPr>
          <w:sz w:val="20"/>
          <w:szCs w:val="22"/>
          <w:lang w:val="en-US"/>
        </w:rPr>
        <w:t>START.request</w:t>
      </w:r>
      <w:proofErr w:type="spellEnd"/>
      <w:r w:rsidRPr="00553D0E">
        <w:rPr>
          <w:sz w:val="20"/>
          <w:szCs w:val="22"/>
          <w:lang w:val="en-US"/>
        </w:rPr>
        <w:t xml:space="preserve"> primitive.</w:t>
      </w:r>
    </w:p>
    <w:p w14:paraId="0F7B97A6" w14:textId="77777777" w:rsidR="00981AE1" w:rsidRPr="00553D0E" w:rsidRDefault="00981AE1" w:rsidP="00981AE1">
      <w:pPr>
        <w:widowControl w:val="0"/>
        <w:numPr>
          <w:ilvl w:val="0"/>
          <w:numId w:val="2"/>
        </w:numPr>
        <w:tabs>
          <w:tab w:val="left" w:pos="760"/>
        </w:tabs>
        <w:autoSpaceDE w:val="0"/>
        <w:autoSpaceDN w:val="0"/>
        <w:spacing w:before="64" w:line="249" w:lineRule="auto"/>
        <w:ind w:left="759" w:right="157"/>
        <w:jc w:val="both"/>
        <w:rPr>
          <w:sz w:val="20"/>
          <w:szCs w:val="22"/>
          <w:lang w:val="en-US"/>
        </w:rPr>
      </w:pPr>
      <w:r w:rsidRPr="00553D0E">
        <w:rPr>
          <w:sz w:val="20"/>
          <w:szCs w:val="22"/>
          <w:lang w:val="en-US"/>
        </w:rPr>
        <w:t xml:space="preserve">The non-AP STA affiliated with the non-AP MLD corresponding to the link does not support </w:t>
      </w:r>
      <w:proofErr w:type="gramStart"/>
      <w:r w:rsidRPr="00553D0E">
        <w:rPr>
          <w:sz w:val="20"/>
          <w:szCs w:val="22"/>
          <w:lang w:val="en-US"/>
        </w:rPr>
        <w:t>all of</w:t>
      </w:r>
      <w:proofErr w:type="gramEnd"/>
      <w:r w:rsidRPr="00553D0E">
        <w:rPr>
          <w:sz w:val="20"/>
          <w:szCs w:val="22"/>
          <w:lang w:val="en-US"/>
        </w:rPr>
        <w:t xml:space="preserve"> the</w:t>
      </w:r>
      <w:r w:rsidRPr="00553D0E">
        <w:rPr>
          <w:spacing w:val="-6"/>
          <w:sz w:val="20"/>
          <w:szCs w:val="22"/>
          <w:lang w:val="en-US"/>
        </w:rPr>
        <w:t xml:space="preserve"> </w:t>
      </w:r>
      <w:r w:rsidRPr="00553D0E">
        <w:rPr>
          <w:sz w:val="20"/>
          <w:szCs w:val="22"/>
          <w:lang w:val="en-US"/>
        </w:rPr>
        <w:t>&lt;HE-MCS,</w:t>
      </w:r>
      <w:r w:rsidRPr="00553D0E">
        <w:rPr>
          <w:spacing w:val="-8"/>
          <w:sz w:val="20"/>
          <w:szCs w:val="22"/>
          <w:lang w:val="en-US"/>
        </w:rPr>
        <w:t xml:space="preserve"> </w:t>
      </w:r>
      <w:r w:rsidRPr="00553D0E">
        <w:rPr>
          <w:sz w:val="20"/>
          <w:szCs w:val="22"/>
          <w:lang w:val="en-US"/>
        </w:rPr>
        <w:t>NSS&gt;</w:t>
      </w:r>
      <w:r w:rsidRPr="00553D0E">
        <w:rPr>
          <w:spacing w:val="-6"/>
          <w:sz w:val="20"/>
          <w:szCs w:val="22"/>
          <w:lang w:val="en-US"/>
        </w:rPr>
        <w:t xml:space="preserve"> </w:t>
      </w:r>
      <w:r w:rsidRPr="00553D0E">
        <w:rPr>
          <w:sz w:val="20"/>
          <w:szCs w:val="22"/>
          <w:lang w:val="en-US"/>
        </w:rPr>
        <w:t>tuples</w:t>
      </w:r>
      <w:r w:rsidRPr="00553D0E">
        <w:rPr>
          <w:spacing w:val="-8"/>
          <w:sz w:val="20"/>
          <w:szCs w:val="22"/>
          <w:lang w:val="en-US"/>
        </w:rPr>
        <w:t xml:space="preserve"> </w:t>
      </w:r>
      <w:r w:rsidRPr="00553D0E">
        <w:rPr>
          <w:sz w:val="20"/>
          <w:szCs w:val="22"/>
          <w:lang w:val="en-US"/>
        </w:rPr>
        <w:t>indicated</w:t>
      </w:r>
      <w:r w:rsidRPr="00553D0E">
        <w:rPr>
          <w:spacing w:val="-8"/>
          <w:sz w:val="20"/>
          <w:szCs w:val="22"/>
          <w:lang w:val="en-US"/>
        </w:rPr>
        <w:t xml:space="preserve"> </w:t>
      </w:r>
      <w:r w:rsidRPr="00553D0E">
        <w:rPr>
          <w:sz w:val="20"/>
          <w:szCs w:val="22"/>
          <w:lang w:val="en-US"/>
        </w:rPr>
        <w:t>by</w:t>
      </w:r>
      <w:r w:rsidRPr="00553D0E">
        <w:rPr>
          <w:spacing w:val="-8"/>
          <w:sz w:val="20"/>
          <w:szCs w:val="22"/>
          <w:lang w:val="en-US"/>
        </w:rPr>
        <w:t xml:space="preserve"> </w:t>
      </w:r>
      <w:r w:rsidRPr="00553D0E">
        <w:rPr>
          <w:sz w:val="20"/>
          <w:szCs w:val="22"/>
          <w:lang w:val="en-US"/>
        </w:rPr>
        <w:t>the</w:t>
      </w:r>
      <w:r w:rsidRPr="00553D0E">
        <w:rPr>
          <w:spacing w:val="-6"/>
          <w:sz w:val="20"/>
          <w:szCs w:val="22"/>
          <w:lang w:val="en-US"/>
        </w:rPr>
        <w:t xml:space="preserve"> </w:t>
      </w:r>
      <w:r w:rsidRPr="00553D0E">
        <w:rPr>
          <w:sz w:val="20"/>
          <w:szCs w:val="22"/>
          <w:lang w:val="en-US"/>
        </w:rPr>
        <w:t>Basic</w:t>
      </w:r>
      <w:r w:rsidRPr="00553D0E">
        <w:rPr>
          <w:spacing w:val="-7"/>
          <w:sz w:val="20"/>
          <w:szCs w:val="22"/>
          <w:lang w:val="en-US"/>
        </w:rPr>
        <w:t xml:space="preserve"> </w:t>
      </w:r>
      <w:r w:rsidRPr="00553D0E">
        <w:rPr>
          <w:sz w:val="20"/>
          <w:szCs w:val="22"/>
          <w:lang w:val="en-US"/>
        </w:rPr>
        <w:t>HE-MCS</w:t>
      </w:r>
      <w:r w:rsidRPr="00553D0E">
        <w:rPr>
          <w:spacing w:val="-8"/>
          <w:sz w:val="20"/>
          <w:szCs w:val="22"/>
          <w:lang w:val="en-US"/>
        </w:rPr>
        <w:t xml:space="preserve"> </w:t>
      </w:r>
      <w:r w:rsidRPr="00553D0E">
        <w:rPr>
          <w:sz w:val="20"/>
          <w:szCs w:val="22"/>
          <w:lang w:val="en-US"/>
        </w:rPr>
        <w:t>And</w:t>
      </w:r>
      <w:r w:rsidRPr="00553D0E">
        <w:rPr>
          <w:spacing w:val="-7"/>
          <w:sz w:val="20"/>
          <w:szCs w:val="22"/>
          <w:lang w:val="en-US"/>
        </w:rPr>
        <w:t xml:space="preserve"> </w:t>
      </w:r>
      <w:r w:rsidRPr="00553D0E">
        <w:rPr>
          <w:sz w:val="20"/>
          <w:szCs w:val="22"/>
          <w:lang w:val="en-US"/>
        </w:rPr>
        <w:t>NSS</w:t>
      </w:r>
      <w:r w:rsidRPr="00553D0E">
        <w:rPr>
          <w:spacing w:val="-6"/>
          <w:sz w:val="20"/>
          <w:szCs w:val="22"/>
          <w:lang w:val="en-US"/>
        </w:rPr>
        <w:t xml:space="preserve"> </w:t>
      </w:r>
      <w:r w:rsidRPr="00553D0E">
        <w:rPr>
          <w:sz w:val="20"/>
          <w:szCs w:val="22"/>
          <w:lang w:val="en-US"/>
        </w:rPr>
        <w:t>Set</w:t>
      </w:r>
      <w:r w:rsidRPr="00553D0E">
        <w:rPr>
          <w:spacing w:val="-8"/>
          <w:sz w:val="20"/>
          <w:szCs w:val="22"/>
          <w:lang w:val="en-US"/>
        </w:rPr>
        <w:t xml:space="preserve"> </w:t>
      </w:r>
      <w:r w:rsidRPr="00553D0E">
        <w:rPr>
          <w:sz w:val="20"/>
          <w:szCs w:val="22"/>
          <w:lang w:val="en-US"/>
        </w:rPr>
        <w:t>field</w:t>
      </w:r>
      <w:r w:rsidRPr="00553D0E">
        <w:rPr>
          <w:spacing w:val="-7"/>
          <w:sz w:val="20"/>
          <w:szCs w:val="22"/>
          <w:lang w:val="en-US"/>
        </w:rPr>
        <w:t xml:space="preserve"> </w:t>
      </w:r>
      <w:r w:rsidRPr="00553D0E">
        <w:rPr>
          <w:sz w:val="20"/>
          <w:szCs w:val="22"/>
          <w:lang w:val="en-US"/>
        </w:rPr>
        <w:t>of</w:t>
      </w:r>
      <w:r w:rsidRPr="00553D0E">
        <w:rPr>
          <w:spacing w:val="-7"/>
          <w:sz w:val="20"/>
          <w:szCs w:val="22"/>
          <w:lang w:val="en-US"/>
        </w:rPr>
        <w:t xml:space="preserve"> </w:t>
      </w:r>
      <w:r w:rsidRPr="00553D0E">
        <w:rPr>
          <w:sz w:val="20"/>
          <w:szCs w:val="22"/>
          <w:lang w:val="en-US"/>
        </w:rPr>
        <w:t>the</w:t>
      </w:r>
      <w:r w:rsidRPr="00553D0E">
        <w:rPr>
          <w:spacing w:val="-7"/>
          <w:sz w:val="20"/>
          <w:szCs w:val="22"/>
          <w:lang w:val="en-US"/>
        </w:rPr>
        <w:t xml:space="preserve"> </w:t>
      </w:r>
      <w:r w:rsidRPr="00553D0E">
        <w:rPr>
          <w:sz w:val="20"/>
          <w:szCs w:val="22"/>
          <w:lang w:val="en-US"/>
        </w:rPr>
        <w:t>HE</w:t>
      </w:r>
      <w:r w:rsidRPr="00553D0E">
        <w:rPr>
          <w:spacing w:val="-8"/>
          <w:sz w:val="20"/>
          <w:szCs w:val="22"/>
          <w:lang w:val="en-US"/>
        </w:rPr>
        <w:t xml:space="preserve"> </w:t>
      </w:r>
      <w:r w:rsidRPr="00553D0E">
        <w:rPr>
          <w:sz w:val="20"/>
          <w:szCs w:val="22"/>
          <w:lang w:val="en-US"/>
        </w:rPr>
        <w:t xml:space="preserve">Operation parameter of the AP affiliated with the AP MLD corresponding to the link in the MLME- </w:t>
      </w:r>
      <w:proofErr w:type="spellStart"/>
      <w:r w:rsidRPr="00553D0E">
        <w:rPr>
          <w:sz w:val="20"/>
          <w:szCs w:val="22"/>
          <w:lang w:val="en-US"/>
        </w:rPr>
        <w:t>START.request</w:t>
      </w:r>
      <w:proofErr w:type="spellEnd"/>
      <w:r w:rsidRPr="00553D0E">
        <w:rPr>
          <w:sz w:val="20"/>
          <w:szCs w:val="22"/>
          <w:lang w:val="en-US"/>
        </w:rPr>
        <w:t xml:space="preserve"> primitive.</w:t>
      </w:r>
    </w:p>
    <w:p w14:paraId="13757CDF" w14:textId="77777777" w:rsidR="00981AE1" w:rsidRDefault="00981AE1" w:rsidP="00981AE1">
      <w:pPr>
        <w:widowControl w:val="0"/>
        <w:numPr>
          <w:ilvl w:val="0"/>
          <w:numId w:val="2"/>
        </w:numPr>
        <w:tabs>
          <w:tab w:val="left" w:pos="760"/>
        </w:tabs>
        <w:autoSpaceDE w:val="0"/>
        <w:autoSpaceDN w:val="0"/>
        <w:spacing w:before="64" w:line="249" w:lineRule="auto"/>
        <w:ind w:left="759" w:right="156"/>
        <w:jc w:val="both"/>
        <w:rPr>
          <w:sz w:val="20"/>
          <w:szCs w:val="22"/>
          <w:lang w:val="en-US"/>
        </w:rPr>
      </w:pPr>
      <w:r w:rsidRPr="00553D0E">
        <w:rPr>
          <w:sz w:val="20"/>
          <w:szCs w:val="22"/>
          <w:lang w:val="en-US"/>
        </w:rPr>
        <w:t xml:space="preserve">The non-AP STA affiliated with the non-AP MLD corresponding to the link does not support </w:t>
      </w:r>
      <w:proofErr w:type="gramStart"/>
      <w:r w:rsidRPr="00553D0E">
        <w:rPr>
          <w:sz w:val="20"/>
          <w:szCs w:val="22"/>
          <w:lang w:val="en-US"/>
        </w:rPr>
        <w:t>all of</w:t>
      </w:r>
      <w:proofErr w:type="gramEnd"/>
      <w:r w:rsidRPr="00553D0E">
        <w:rPr>
          <w:sz w:val="20"/>
          <w:szCs w:val="22"/>
          <w:lang w:val="en-US"/>
        </w:rPr>
        <w:t xml:space="preserve"> the &lt;EHT-MCS, NSS&gt; tuples indicated by the Basic EHT-MCS And NSS Set field of the EHT Operation</w:t>
      </w:r>
      <w:r w:rsidRPr="00553D0E">
        <w:rPr>
          <w:spacing w:val="-2"/>
          <w:sz w:val="20"/>
          <w:szCs w:val="22"/>
          <w:lang w:val="en-US"/>
        </w:rPr>
        <w:t xml:space="preserve"> </w:t>
      </w:r>
      <w:r w:rsidRPr="00553D0E">
        <w:rPr>
          <w:sz w:val="20"/>
          <w:szCs w:val="22"/>
          <w:lang w:val="en-US"/>
        </w:rPr>
        <w:t>parameter of</w:t>
      </w:r>
      <w:r w:rsidRPr="00553D0E">
        <w:rPr>
          <w:spacing w:val="-2"/>
          <w:sz w:val="20"/>
          <w:szCs w:val="22"/>
          <w:lang w:val="en-US"/>
        </w:rPr>
        <w:t xml:space="preserve"> </w:t>
      </w:r>
      <w:r w:rsidRPr="00553D0E">
        <w:rPr>
          <w:sz w:val="20"/>
          <w:szCs w:val="22"/>
          <w:lang w:val="en-US"/>
        </w:rPr>
        <w:t>the</w:t>
      </w:r>
      <w:r w:rsidRPr="00553D0E">
        <w:rPr>
          <w:spacing w:val="-2"/>
          <w:sz w:val="20"/>
          <w:szCs w:val="22"/>
          <w:lang w:val="en-US"/>
        </w:rPr>
        <w:t xml:space="preserve"> </w:t>
      </w:r>
      <w:r w:rsidRPr="00553D0E">
        <w:rPr>
          <w:sz w:val="20"/>
          <w:szCs w:val="22"/>
          <w:lang w:val="en-US"/>
        </w:rPr>
        <w:t>AP</w:t>
      </w:r>
      <w:r w:rsidRPr="00553D0E">
        <w:rPr>
          <w:spacing w:val="-2"/>
          <w:sz w:val="20"/>
          <w:szCs w:val="22"/>
          <w:lang w:val="en-US"/>
        </w:rPr>
        <w:t xml:space="preserve"> </w:t>
      </w:r>
      <w:r w:rsidRPr="00553D0E">
        <w:rPr>
          <w:sz w:val="20"/>
          <w:szCs w:val="22"/>
          <w:lang w:val="en-US"/>
        </w:rPr>
        <w:t>affiliated</w:t>
      </w:r>
      <w:r w:rsidRPr="00553D0E">
        <w:rPr>
          <w:spacing w:val="-1"/>
          <w:sz w:val="20"/>
          <w:szCs w:val="22"/>
          <w:lang w:val="en-US"/>
        </w:rPr>
        <w:t xml:space="preserve"> </w:t>
      </w:r>
      <w:r w:rsidRPr="00553D0E">
        <w:rPr>
          <w:sz w:val="20"/>
          <w:szCs w:val="22"/>
          <w:lang w:val="en-US"/>
        </w:rPr>
        <w:t>with the AP</w:t>
      </w:r>
      <w:r w:rsidRPr="00553D0E">
        <w:rPr>
          <w:spacing w:val="-2"/>
          <w:sz w:val="20"/>
          <w:szCs w:val="22"/>
          <w:lang w:val="en-US"/>
        </w:rPr>
        <w:t xml:space="preserve"> </w:t>
      </w:r>
      <w:r w:rsidRPr="00553D0E">
        <w:rPr>
          <w:sz w:val="20"/>
          <w:szCs w:val="22"/>
          <w:lang w:val="en-US"/>
        </w:rPr>
        <w:t>MLD</w:t>
      </w:r>
      <w:r w:rsidRPr="00553D0E">
        <w:rPr>
          <w:spacing w:val="-1"/>
          <w:sz w:val="20"/>
          <w:szCs w:val="22"/>
          <w:lang w:val="en-US"/>
        </w:rPr>
        <w:t xml:space="preserve"> </w:t>
      </w:r>
      <w:r w:rsidRPr="00553D0E">
        <w:rPr>
          <w:sz w:val="20"/>
          <w:szCs w:val="22"/>
          <w:lang w:val="en-US"/>
        </w:rPr>
        <w:t>corresponding</w:t>
      </w:r>
      <w:r w:rsidRPr="00553D0E">
        <w:rPr>
          <w:spacing w:val="-1"/>
          <w:sz w:val="20"/>
          <w:szCs w:val="22"/>
          <w:lang w:val="en-US"/>
        </w:rPr>
        <w:t xml:space="preserve"> </w:t>
      </w:r>
      <w:r w:rsidRPr="00553D0E">
        <w:rPr>
          <w:sz w:val="20"/>
          <w:szCs w:val="22"/>
          <w:lang w:val="en-US"/>
        </w:rPr>
        <w:t>to</w:t>
      </w:r>
      <w:r w:rsidRPr="00553D0E">
        <w:rPr>
          <w:spacing w:val="-1"/>
          <w:sz w:val="20"/>
          <w:szCs w:val="22"/>
          <w:lang w:val="en-US"/>
        </w:rPr>
        <w:t xml:space="preserve"> </w:t>
      </w:r>
      <w:r w:rsidRPr="00553D0E">
        <w:rPr>
          <w:sz w:val="20"/>
          <w:szCs w:val="22"/>
          <w:lang w:val="en-US"/>
        </w:rPr>
        <w:t>the</w:t>
      </w:r>
      <w:r w:rsidRPr="00553D0E">
        <w:rPr>
          <w:spacing w:val="-2"/>
          <w:sz w:val="20"/>
          <w:szCs w:val="22"/>
          <w:lang w:val="en-US"/>
        </w:rPr>
        <w:t xml:space="preserve"> </w:t>
      </w:r>
      <w:r w:rsidRPr="00553D0E">
        <w:rPr>
          <w:sz w:val="20"/>
          <w:szCs w:val="22"/>
          <w:lang w:val="en-US"/>
        </w:rPr>
        <w:t>link</w:t>
      </w:r>
      <w:r w:rsidRPr="00553D0E">
        <w:rPr>
          <w:spacing w:val="-1"/>
          <w:sz w:val="20"/>
          <w:szCs w:val="22"/>
          <w:lang w:val="en-US"/>
        </w:rPr>
        <w:t xml:space="preserve"> </w:t>
      </w:r>
      <w:r w:rsidRPr="00553D0E">
        <w:rPr>
          <w:sz w:val="20"/>
          <w:szCs w:val="22"/>
          <w:lang w:val="en-US"/>
        </w:rPr>
        <w:t xml:space="preserve">in the MLME- </w:t>
      </w:r>
      <w:proofErr w:type="spellStart"/>
      <w:r w:rsidRPr="00553D0E">
        <w:rPr>
          <w:sz w:val="20"/>
          <w:szCs w:val="22"/>
          <w:lang w:val="en-US"/>
        </w:rPr>
        <w:t>START.request</w:t>
      </w:r>
      <w:proofErr w:type="spellEnd"/>
      <w:r w:rsidRPr="00553D0E">
        <w:rPr>
          <w:sz w:val="20"/>
          <w:szCs w:val="22"/>
          <w:lang w:val="en-US"/>
        </w:rPr>
        <w:t xml:space="preserve"> primitive.</w:t>
      </w:r>
    </w:p>
    <w:p w14:paraId="2DBF4D1F" w14:textId="77777777" w:rsidR="00657031" w:rsidRDefault="00657031" w:rsidP="00657031">
      <w:pPr>
        <w:widowControl w:val="0"/>
        <w:tabs>
          <w:tab w:val="left" w:pos="760"/>
        </w:tabs>
        <w:autoSpaceDE w:val="0"/>
        <w:autoSpaceDN w:val="0"/>
        <w:spacing w:before="64" w:line="249" w:lineRule="auto"/>
        <w:ind w:left="359" w:right="156"/>
        <w:jc w:val="both"/>
        <w:rPr>
          <w:sz w:val="20"/>
          <w:szCs w:val="22"/>
          <w:lang w:val="en-US"/>
        </w:rPr>
      </w:pPr>
    </w:p>
    <w:p w14:paraId="1D442804" w14:textId="27E39459" w:rsidR="00981AE1" w:rsidRPr="00657031" w:rsidRDefault="00657031" w:rsidP="00195423">
      <w:pPr>
        <w:widowControl w:val="0"/>
        <w:autoSpaceDE w:val="0"/>
        <w:autoSpaceDN w:val="0"/>
        <w:ind w:left="160"/>
        <w:jc w:val="both"/>
        <w:rPr>
          <w:sz w:val="20"/>
          <w:lang w:val="en-US"/>
        </w:rPr>
      </w:pPr>
      <w:ins w:id="1" w:author="Huang, Po-kai" w:date="2023-09-18T14:12:00Z">
        <w:r w:rsidRPr="00553D0E">
          <w:rPr>
            <w:sz w:val="20"/>
            <w:lang w:val="en-US"/>
          </w:rPr>
          <w:t>The</w:t>
        </w:r>
        <w:r w:rsidRPr="00553D0E">
          <w:rPr>
            <w:spacing w:val="-5"/>
            <w:sz w:val="20"/>
            <w:lang w:val="en-US"/>
          </w:rPr>
          <w:t xml:space="preserve"> </w:t>
        </w:r>
        <w:r w:rsidRPr="00553D0E">
          <w:rPr>
            <w:sz w:val="20"/>
            <w:lang w:val="en-US"/>
          </w:rPr>
          <w:t>AP</w:t>
        </w:r>
        <w:r w:rsidRPr="00553D0E">
          <w:rPr>
            <w:spacing w:val="-4"/>
            <w:sz w:val="20"/>
            <w:lang w:val="en-US"/>
          </w:rPr>
          <w:t xml:space="preserve"> </w:t>
        </w:r>
        <w:r w:rsidRPr="00553D0E">
          <w:rPr>
            <w:sz w:val="20"/>
            <w:lang w:val="en-US"/>
          </w:rPr>
          <w:t>MLD</w:t>
        </w:r>
        <w:r w:rsidRPr="00553D0E">
          <w:rPr>
            <w:spacing w:val="-3"/>
            <w:sz w:val="20"/>
            <w:lang w:val="en-US"/>
          </w:rPr>
          <w:t xml:space="preserve"> </w:t>
        </w:r>
        <w:r w:rsidRPr="00553D0E">
          <w:rPr>
            <w:sz w:val="20"/>
            <w:lang w:val="en-US"/>
          </w:rPr>
          <w:t>sh</w:t>
        </w:r>
        <w:r>
          <w:rPr>
            <w:sz w:val="20"/>
            <w:lang w:val="en-US"/>
          </w:rPr>
          <w:t>ould</w:t>
        </w:r>
        <w:r w:rsidRPr="00553D0E">
          <w:rPr>
            <w:spacing w:val="-4"/>
            <w:sz w:val="20"/>
            <w:lang w:val="en-US"/>
          </w:rPr>
          <w:t xml:space="preserve"> </w:t>
        </w:r>
        <w:r w:rsidRPr="00553D0E">
          <w:rPr>
            <w:sz w:val="20"/>
            <w:lang w:val="en-US"/>
          </w:rPr>
          <w:t>not</w:t>
        </w:r>
        <w:r w:rsidRPr="00553D0E">
          <w:rPr>
            <w:spacing w:val="-4"/>
            <w:sz w:val="20"/>
            <w:lang w:val="en-US"/>
          </w:rPr>
          <w:t xml:space="preserve"> </w:t>
        </w:r>
        <w:r w:rsidRPr="00553D0E">
          <w:rPr>
            <w:sz w:val="20"/>
            <w:lang w:val="en-US"/>
          </w:rPr>
          <w:t>accept</w:t>
        </w:r>
        <w:r w:rsidRPr="00553D0E">
          <w:rPr>
            <w:spacing w:val="-3"/>
            <w:sz w:val="20"/>
            <w:lang w:val="en-US"/>
          </w:rPr>
          <w:t xml:space="preserve"> </w:t>
        </w:r>
        <w:r w:rsidRPr="00553D0E">
          <w:rPr>
            <w:sz w:val="20"/>
            <w:lang w:val="en-US"/>
          </w:rPr>
          <w:t>a</w:t>
        </w:r>
        <w:r w:rsidRPr="00553D0E">
          <w:rPr>
            <w:spacing w:val="-5"/>
            <w:sz w:val="20"/>
            <w:lang w:val="en-US"/>
          </w:rPr>
          <w:t xml:space="preserve"> </w:t>
        </w:r>
        <w:r w:rsidRPr="00553D0E">
          <w:rPr>
            <w:sz w:val="20"/>
            <w:lang w:val="en-US"/>
          </w:rPr>
          <w:t>link</w:t>
        </w:r>
        <w:r w:rsidRPr="00553D0E">
          <w:rPr>
            <w:spacing w:val="-4"/>
            <w:sz w:val="20"/>
            <w:lang w:val="en-US"/>
          </w:rPr>
          <w:t xml:space="preserve"> </w:t>
        </w:r>
        <w:r w:rsidRPr="00553D0E">
          <w:rPr>
            <w:sz w:val="20"/>
            <w:lang w:val="en-US"/>
          </w:rPr>
          <w:t>that</w:t>
        </w:r>
        <w:r w:rsidRPr="00553D0E">
          <w:rPr>
            <w:spacing w:val="-4"/>
            <w:sz w:val="20"/>
            <w:lang w:val="en-US"/>
          </w:rPr>
          <w:t xml:space="preserve"> </w:t>
        </w:r>
        <w:r w:rsidRPr="00553D0E">
          <w:rPr>
            <w:sz w:val="20"/>
            <w:lang w:val="en-US"/>
          </w:rPr>
          <w:t>is</w:t>
        </w:r>
        <w:r w:rsidRPr="00553D0E">
          <w:rPr>
            <w:spacing w:val="-4"/>
            <w:sz w:val="20"/>
            <w:lang w:val="en-US"/>
          </w:rPr>
          <w:t xml:space="preserve"> </w:t>
        </w:r>
        <w:r w:rsidRPr="00553D0E">
          <w:rPr>
            <w:sz w:val="20"/>
            <w:lang w:val="en-US"/>
          </w:rPr>
          <w:t>requested</w:t>
        </w:r>
        <w:r w:rsidRPr="00553D0E">
          <w:rPr>
            <w:spacing w:val="-5"/>
            <w:sz w:val="20"/>
            <w:lang w:val="en-US"/>
          </w:rPr>
          <w:t xml:space="preserve"> </w:t>
        </w:r>
        <w:r w:rsidRPr="00553D0E">
          <w:rPr>
            <w:sz w:val="20"/>
            <w:lang w:val="en-US"/>
          </w:rPr>
          <w:t>for</w:t>
        </w:r>
        <w:r w:rsidRPr="00553D0E">
          <w:rPr>
            <w:spacing w:val="-5"/>
            <w:sz w:val="20"/>
            <w:lang w:val="en-US"/>
          </w:rPr>
          <w:t xml:space="preserve"> </w:t>
        </w:r>
        <w:r w:rsidRPr="00553D0E">
          <w:rPr>
            <w:sz w:val="20"/>
            <w:lang w:val="en-US"/>
          </w:rPr>
          <w:t>(re)setup</w:t>
        </w:r>
        <w:r w:rsidRPr="00553D0E">
          <w:rPr>
            <w:spacing w:val="-3"/>
            <w:sz w:val="20"/>
            <w:lang w:val="en-US"/>
          </w:rPr>
          <w:t xml:space="preserve"> </w:t>
        </w:r>
        <w:r w:rsidRPr="00553D0E">
          <w:rPr>
            <w:sz w:val="20"/>
            <w:lang w:val="en-US"/>
          </w:rPr>
          <w:t>if</w:t>
        </w:r>
        <w:r w:rsidRPr="00553D0E">
          <w:rPr>
            <w:spacing w:val="-5"/>
            <w:sz w:val="20"/>
            <w:lang w:val="en-US"/>
          </w:rPr>
          <w:t xml:space="preserve"> </w:t>
        </w:r>
        <w:r>
          <w:rPr>
            <w:sz w:val="20"/>
            <w:szCs w:val="22"/>
            <w:lang w:val="en-US"/>
          </w:rPr>
          <w:t>t</w:t>
        </w:r>
      </w:ins>
      <w:ins w:id="2" w:author="Huang, Po-kai" w:date="2023-06-26T14:16:00Z">
        <w:r w:rsidR="00981AE1" w:rsidRPr="00553D0E">
          <w:rPr>
            <w:sz w:val="20"/>
            <w:szCs w:val="22"/>
            <w:lang w:val="en-US"/>
          </w:rPr>
          <w:t>he non-AP STA affiliated with the non-AP MLD corresponding to the link</w:t>
        </w:r>
        <w:r w:rsidR="00981AE1">
          <w:rPr>
            <w:sz w:val="20"/>
            <w:szCs w:val="22"/>
            <w:lang w:val="en-US"/>
          </w:rPr>
          <w:t xml:space="preserve"> has the same MAC address as a </w:t>
        </w:r>
      </w:ins>
      <w:ins w:id="3" w:author="Huang, Po-kai" w:date="2023-06-26T14:17:00Z">
        <w:r w:rsidR="00981AE1">
          <w:rPr>
            <w:sz w:val="20"/>
            <w:szCs w:val="22"/>
            <w:lang w:val="en-US"/>
          </w:rPr>
          <w:t>non-AP STA</w:t>
        </w:r>
      </w:ins>
      <w:ins w:id="4" w:author="Huang, Po-kai" w:date="2023-09-18T14:12:00Z">
        <w:r w:rsidR="00195423">
          <w:rPr>
            <w:sz w:val="20"/>
            <w:szCs w:val="22"/>
            <w:lang w:val="en-US"/>
          </w:rPr>
          <w:t xml:space="preserve"> (that</w:t>
        </w:r>
      </w:ins>
      <w:ins w:id="5" w:author="Huang, Po-kai" w:date="2023-06-26T14:17:00Z">
        <w:r w:rsidR="00981AE1">
          <w:rPr>
            <w:sz w:val="20"/>
            <w:szCs w:val="22"/>
            <w:lang w:val="en-US"/>
          </w:rPr>
          <w:t xml:space="preserve"> is affiliated with a non-AP MLD or not affiliated with a n</w:t>
        </w:r>
      </w:ins>
      <w:ins w:id="6" w:author="Huang, Po-kai" w:date="2023-06-26T14:18:00Z">
        <w:r w:rsidR="00981AE1">
          <w:rPr>
            <w:sz w:val="20"/>
            <w:szCs w:val="22"/>
            <w:lang w:val="en-US"/>
          </w:rPr>
          <w:t>on-AP MLD</w:t>
        </w:r>
      </w:ins>
      <w:ins w:id="7" w:author="Huang, Po-kai" w:date="2023-09-18T14:12:00Z">
        <w:r w:rsidR="00195423">
          <w:rPr>
            <w:sz w:val="20"/>
            <w:szCs w:val="22"/>
            <w:lang w:val="en-US"/>
          </w:rPr>
          <w:t>)</w:t>
        </w:r>
      </w:ins>
      <w:ins w:id="8" w:author="Huang, Po-kai" w:date="2023-06-26T14:17:00Z">
        <w:r w:rsidR="00981AE1">
          <w:rPr>
            <w:sz w:val="20"/>
            <w:szCs w:val="22"/>
            <w:lang w:val="en-US"/>
          </w:rPr>
          <w:t xml:space="preserve"> associated with the AP affiliated with the AP MLD corresponding to the link</w:t>
        </w:r>
      </w:ins>
      <w:ins w:id="9" w:author="Huang, Po-kai" w:date="2023-06-26T14:38:00Z">
        <w:r w:rsidR="00981AE1">
          <w:rPr>
            <w:sz w:val="20"/>
            <w:szCs w:val="22"/>
            <w:lang w:val="en-US"/>
          </w:rPr>
          <w:t>.(#1</w:t>
        </w:r>
      </w:ins>
      <w:ins w:id="10" w:author="Huang, Po-kai" w:date="2023-09-18T14:13:00Z">
        <w:r w:rsidR="004F6B64">
          <w:rPr>
            <w:sz w:val="20"/>
            <w:szCs w:val="22"/>
            <w:lang w:val="en-US"/>
          </w:rPr>
          <w:t>9169</w:t>
        </w:r>
      </w:ins>
      <w:ins w:id="11" w:author="Huang, Po-kai" w:date="2023-06-26T14:38:00Z">
        <w:r w:rsidR="00981AE1">
          <w:rPr>
            <w:sz w:val="20"/>
            <w:szCs w:val="22"/>
            <w:lang w:val="en-US"/>
          </w:rPr>
          <w:t>)</w:t>
        </w:r>
      </w:ins>
    </w:p>
    <w:p w14:paraId="5ABFF359" w14:textId="77777777" w:rsidR="00981AE1" w:rsidRPr="00553D0E" w:rsidRDefault="00981AE1" w:rsidP="007F3DE2">
      <w:pPr>
        <w:widowControl w:val="0"/>
        <w:autoSpaceDE w:val="0"/>
        <w:autoSpaceDN w:val="0"/>
        <w:spacing w:before="2"/>
        <w:rPr>
          <w:sz w:val="21"/>
          <w:lang w:val="en-US"/>
        </w:rPr>
      </w:pPr>
    </w:p>
    <w:p w14:paraId="10E78BA1" w14:textId="77777777" w:rsidR="00981AE1" w:rsidRDefault="00981AE1" w:rsidP="007F3DE2">
      <w:pPr>
        <w:widowControl w:val="0"/>
        <w:autoSpaceDE w:val="0"/>
        <w:autoSpaceDN w:val="0"/>
        <w:spacing w:before="127" w:line="232" w:lineRule="auto"/>
        <w:ind w:left="160" w:right="157"/>
        <w:jc w:val="both"/>
        <w:rPr>
          <w:sz w:val="20"/>
          <w:lang w:val="en-US"/>
        </w:rPr>
      </w:pPr>
      <w:r>
        <w:rPr>
          <w:sz w:val="20"/>
          <w:lang w:val="en-US"/>
        </w:rPr>
        <w:t>(…existing texts…)</w:t>
      </w:r>
    </w:p>
    <w:p w14:paraId="1DE4615A" w14:textId="77777777" w:rsidR="00981AE1" w:rsidRPr="00553D0E" w:rsidRDefault="00981AE1" w:rsidP="007F3DE2">
      <w:pPr>
        <w:widowControl w:val="0"/>
        <w:autoSpaceDE w:val="0"/>
        <w:autoSpaceDN w:val="0"/>
        <w:spacing w:before="127" w:line="232" w:lineRule="auto"/>
        <w:ind w:left="160" w:right="157"/>
        <w:jc w:val="both"/>
        <w:rPr>
          <w:szCs w:val="22"/>
          <w:lang w:val="en-US"/>
        </w:rPr>
      </w:pPr>
    </w:p>
    <w:p w14:paraId="5D778692" w14:textId="77777777" w:rsidR="00981AE1" w:rsidRPr="003A6B58" w:rsidRDefault="00981AE1" w:rsidP="003A6B58">
      <w:pPr>
        <w:pStyle w:val="H4"/>
        <w:rPr>
          <w:i/>
          <w:iCs/>
          <w:lang w:eastAsia="ko-KR"/>
        </w:rPr>
      </w:pPr>
      <w:proofErr w:type="spellStart"/>
      <w:r w:rsidRPr="00CC77D2">
        <w:rPr>
          <w:i/>
          <w:highlight w:val="yellow"/>
          <w:lang w:eastAsia="ko-KR"/>
        </w:rPr>
        <w:t>TGbe</w:t>
      </w:r>
      <w:proofErr w:type="spellEnd"/>
      <w:r w:rsidRPr="00CC77D2">
        <w:rPr>
          <w:i/>
          <w:highlight w:val="yellow"/>
          <w:lang w:eastAsia="ko-KR"/>
        </w:rPr>
        <w:t xml:space="preserve"> editor:</w:t>
      </w:r>
      <w:r w:rsidRPr="00CC77D2">
        <w:rPr>
          <w:i/>
          <w:lang w:eastAsia="ko-KR"/>
        </w:rPr>
        <w:t xml:space="preserve"> </w:t>
      </w:r>
      <w:r>
        <w:rPr>
          <w:i/>
          <w:lang w:eastAsia="ko-KR"/>
        </w:rPr>
        <w:t xml:space="preserve">Modify Clause 11.3.6.3 </w:t>
      </w:r>
      <w:r w:rsidRPr="00F756DF">
        <w:rPr>
          <w:i/>
          <w:lang w:eastAsia="ko-KR"/>
        </w:rPr>
        <w:t>as follows (track change</w:t>
      </w:r>
      <w:r w:rsidRPr="00CD48AE">
        <w:rPr>
          <w:i/>
          <w:iCs/>
          <w:lang w:eastAsia="ko-KR"/>
        </w:rPr>
        <w:t xml:space="preserve"> on)</w:t>
      </w:r>
      <w:r>
        <w:rPr>
          <w:i/>
          <w:iCs/>
          <w:lang w:eastAsia="ko-KR"/>
        </w:rPr>
        <w:t>:</w:t>
      </w:r>
    </w:p>
    <w:p w14:paraId="4D7276D0" w14:textId="77777777" w:rsidR="00981AE1" w:rsidRDefault="00981AE1" w:rsidP="007F3DE2">
      <w:pPr>
        <w:widowControl w:val="0"/>
        <w:autoSpaceDE w:val="0"/>
        <w:autoSpaceDN w:val="0"/>
        <w:spacing w:line="249" w:lineRule="auto"/>
        <w:ind w:left="159" w:right="155"/>
        <w:jc w:val="both"/>
        <w:rPr>
          <w:rFonts w:ascii="Arial" w:hAnsi="Arial" w:cs="Arial"/>
          <w:b/>
          <w:bCs/>
          <w:color w:val="000000"/>
          <w:sz w:val="20"/>
        </w:rPr>
      </w:pPr>
    </w:p>
    <w:p w14:paraId="3B44F95B" w14:textId="77777777" w:rsidR="00981AE1" w:rsidRPr="00F75774" w:rsidRDefault="00981AE1" w:rsidP="00981AE1">
      <w:pPr>
        <w:pStyle w:val="ListParagraph"/>
        <w:widowControl w:val="0"/>
        <w:numPr>
          <w:ilvl w:val="3"/>
          <w:numId w:val="5"/>
        </w:numPr>
        <w:tabs>
          <w:tab w:val="left" w:pos="897"/>
        </w:tabs>
        <w:autoSpaceDE w:val="0"/>
        <w:autoSpaceDN w:val="0"/>
        <w:ind w:leftChars="0"/>
        <w:rPr>
          <w:rFonts w:ascii="Arial"/>
          <w:b/>
          <w:sz w:val="20"/>
          <w:szCs w:val="22"/>
        </w:rPr>
      </w:pPr>
      <w:r w:rsidRPr="00F75774">
        <w:rPr>
          <w:rFonts w:ascii="Arial"/>
          <w:b/>
          <w:sz w:val="20"/>
          <w:szCs w:val="22"/>
        </w:rPr>
        <w:t>AP</w:t>
      </w:r>
      <w:r w:rsidRPr="00F75774">
        <w:rPr>
          <w:rFonts w:ascii="Arial"/>
          <w:b/>
          <w:sz w:val="20"/>
          <w:szCs w:val="22"/>
          <w:u w:val="thick"/>
        </w:rPr>
        <w:t>,</w:t>
      </w:r>
      <w:r w:rsidRPr="00F75774">
        <w:rPr>
          <w:rFonts w:ascii="Arial"/>
          <w:b/>
          <w:spacing w:val="-7"/>
          <w:sz w:val="20"/>
          <w:szCs w:val="22"/>
          <w:u w:val="thick"/>
        </w:rPr>
        <w:t xml:space="preserve"> </w:t>
      </w:r>
      <w:r w:rsidRPr="00F75774">
        <w:rPr>
          <w:rFonts w:ascii="Arial"/>
          <w:b/>
          <w:sz w:val="20"/>
          <w:szCs w:val="22"/>
          <w:u w:val="thick"/>
        </w:rPr>
        <w:t>AP</w:t>
      </w:r>
      <w:r w:rsidRPr="00F75774">
        <w:rPr>
          <w:rFonts w:ascii="Arial"/>
          <w:b/>
          <w:spacing w:val="-4"/>
          <w:sz w:val="20"/>
          <w:szCs w:val="22"/>
          <w:u w:val="thick"/>
        </w:rPr>
        <w:t xml:space="preserve"> </w:t>
      </w:r>
      <w:r w:rsidRPr="00F75774">
        <w:rPr>
          <w:rFonts w:ascii="Arial"/>
          <w:b/>
          <w:sz w:val="20"/>
          <w:szCs w:val="22"/>
          <w:u w:val="thick"/>
        </w:rPr>
        <w:t>MLD,</w:t>
      </w:r>
      <w:r w:rsidRPr="00F75774">
        <w:rPr>
          <w:rFonts w:ascii="Arial"/>
          <w:b/>
          <w:spacing w:val="-6"/>
          <w:sz w:val="20"/>
          <w:szCs w:val="22"/>
        </w:rPr>
        <w:t xml:space="preserve"> </w:t>
      </w:r>
      <w:r w:rsidRPr="00F75774">
        <w:rPr>
          <w:rFonts w:ascii="Arial"/>
          <w:b/>
          <w:sz w:val="20"/>
          <w:szCs w:val="22"/>
        </w:rPr>
        <w:t>or</w:t>
      </w:r>
      <w:r w:rsidRPr="00F75774">
        <w:rPr>
          <w:rFonts w:ascii="Arial"/>
          <w:b/>
          <w:spacing w:val="-5"/>
          <w:sz w:val="20"/>
          <w:szCs w:val="22"/>
        </w:rPr>
        <w:t xml:space="preserve"> </w:t>
      </w:r>
      <w:r w:rsidRPr="00F75774">
        <w:rPr>
          <w:rFonts w:ascii="Arial"/>
          <w:b/>
          <w:sz w:val="20"/>
          <w:szCs w:val="22"/>
        </w:rPr>
        <w:t>PCP</w:t>
      </w:r>
      <w:r w:rsidRPr="00F75774">
        <w:rPr>
          <w:rFonts w:ascii="Arial"/>
          <w:b/>
          <w:spacing w:val="-5"/>
          <w:sz w:val="20"/>
          <w:szCs w:val="22"/>
        </w:rPr>
        <w:t xml:space="preserve"> </w:t>
      </w:r>
      <w:r w:rsidRPr="00F75774">
        <w:rPr>
          <w:rFonts w:ascii="Arial"/>
          <w:b/>
          <w:sz w:val="20"/>
          <w:szCs w:val="22"/>
        </w:rPr>
        <w:t>association</w:t>
      </w:r>
      <w:r w:rsidRPr="00F75774">
        <w:rPr>
          <w:rFonts w:ascii="Arial"/>
          <w:b/>
          <w:spacing w:val="-5"/>
          <w:sz w:val="20"/>
          <w:szCs w:val="22"/>
        </w:rPr>
        <w:t xml:space="preserve"> </w:t>
      </w:r>
      <w:r w:rsidRPr="00F75774">
        <w:rPr>
          <w:rFonts w:ascii="Arial"/>
          <w:b/>
          <w:sz w:val="20"/>
          <w:szCs w:val="22"/>
        </w:rPr>
        <w:t>receipt</w:t>
      </w:r>
      <w:r w:rsidRPr="00F75774">
        <w:rPr>
          <w:rFonts w:ascii="Arial"/>
          <w:b/>
          <w:spacing w:val="-6"/>
          <w:sz w:val="20"/>
          <w:szCs w:val="22"/>
        </w:rPr>
        <w:t xml:space="preserve"> </w:t>
      </w:r>
      <w:r w:rsidRPr="00F75774">
        <w:rPr>
          <w:rFonts w:ascii="Arial"/>
          <w:b/>
          <w:spacing w:val="-2"/>
          <w:sz w:val="20"/>
          <w:szCs w:val="22"/>
        </w:rPr>
        <w:t>procedures</w:t>
      </w:r>
    </w:p>
    <w:p w14:paraId="601EF232" w14:textId="77777777" w:rsidR="00981AE1" w:rsidRPr="00F75774" w:rsidRDefault="00981AE1" w:rsidP="00F75774">
      <w:pPr>
        <w:widowControl w:val="0"/>
        <w:autoSpaceDE w:val="0"/>
        <w:autoSpaceDN w:val="0"/>
        <w:rPr>
          <w:rFonts w:ascii="Arial"/>
          <w:b/>
          <w:sz w:val="23"/>
          <w:lang w:val="en-US"/>
        </w:rPr>
      </w:pPr>
    </w:p>
    <w:p w14:paraId="1E3E55B6" w14:textId="77777777" w:rsidR="00981AE1" w:rsidRPr="00F75774" w:rsidRDefault="00981AE1" w:rsidP="00F75774">
      <w:pPr>
        <w:widowControl w:val="0"/>
        <w:autoSpaceDE w:val="0"/>
        <w:autoSpaceDN w:val="0"/>
        <w:ind w:left="120"/>
        <w:outlineLvl w:val="1"/>
        <w:rPr>
          <w:b/>
          <w:bCs/>
          <w:i/>
          <w:iCs/>
          <w:szCs w:val="22"/>
          <w:lang w:val="en-US"/>
        </w:rPr>
      </w:pPr>
      <w:r w:rsidRPr="00F75774">
        <w:rPr>
          <w:b/>
          <w:bCs/>
          <w:i/>
          <w:iCs/>
          <w:szCs w:val="22"/>
          <w:lang w:val="en-US"/>
        </w:rPr>
        <w:t>Insert</w:t>
      </w:r>
      <w:r w:rsidRPr="00F75774">
        <w:rPr>
          <w:b/>
          <w:bCs/>
          <w:i/>
          <w:iCs/>
          <w:spacing w:val="-8"/>
          <w:szCs w:val="22"/>
          <w:lang w:val="en-US"/>
        </w:rPr>
        <w:t xml:space="preserve"> </w:t>
      </w:r>
      <w:r w:rsidRPr="00F75774">
        <w:rPr>
          <w:b/>
          <w:bCs/>
          <w:i/>
          <w:iCs/>
          <w:szCs w:val="22"/>
          <w:lang w:val="en-US"/>
        </w:rPr>
        <w:t>the</w:t>
      </w:r>
      <w:r w:rsidRPr="00F75774">
        <w:rPr>
          <w:b/>
          <w:bCs/>
          <w:i/>
          <w:iCs/>
          <w:spacing w:val="-6"/>
          <w:szCs w:val="22"/>
          <w:lang w:val="en-US"/>
        </w:rPr>
        <w:t xml:space="preserve"> </w:t>
      </w:r>
      <w:r w:rsidRPr="00F75774">
        <w:rPr>
          <w:b/>
          <w:bCs/>
          <w:i/>
          <w:iCs/>
          <w:szCs w:val="22"/>
          <w:lang w:val="en-US"/>
        </w:rPr>
        <w:t>following</w:t>
      </w:r>
      <w:r w:rsidRPr="00F75774">
        <w:rPr>
          <w:b/>
          <w:bCs/>
          <w:i/>
          <w:iCs/>
          <w:spacing w:val="-6"/>
          <w:szCs w:val="22"/>
          <w:lang w:val="en-US"/>
        </w:rPr>
        <w:t xml:space="preserve"> </w:t>
      </w:r>
      <w:r w:rsidRPr="00F75774">
        <w:rPr>
          <w:b/>
          <w:bCs/>
          <w:i/>
          <w:iCs/>
          <w:szCs w:val="22"/>
          <w:lang w:val="en-US"/>
        </w:rPr>
        <w:t>paragraph</w:t>
      </w:r>
      <w:r w:rsidRPr="00F75774">
        <w:rPr>
          <w:b/>
          <w:bCs/>
          <w:i/>
          <w:iCs/>
          <w:spacing w:val="-7"/>
          <w:szCs w:val="22"/>
          <w:lang w:val="en-US"/>
        </w:rPr>
        <w:t xml:space="preserve"> </w:t>
      </w:r>
      <w:r w:rsidRPr="00F75774">
        <w:rPr>
          <w:b/>
          <w:bCs/>
          <w:i/>
          <w:iCs/>
          <w:szCs w:val="22"/>
          <w:lang w:val="en-US"/>
        </w:rPr>
        <w:t>as</w:t>
      </w:r>
      <w:r w:rsidRPr="00F75774">
        <w:rPr>
          <w:b/>
          <w:bCs/>
          <w:i/>
          <w:iCs/>
          <w:spacing w:val="-6"/>
          <w:szCs w:val="22"/>
          <w:lang w:val="en-US"/>
        </w:rPr>
        <w:t xml:space="preserve"> </w:t>
      </w:r>
      <w:r w:rsidRPr="00F75774">
        <w:rPr>
          <w:b/>
          <w:bCs/>
          <w:i/>
          <w:iCs/>
          <w:szCs w:val="22"/>
          <w:lang w:val="en-US"/>
        </w:rPr>
        <w:t>the</w:t>
      </w:r>
      <w:r w:rsidRPr="00F75774">
        <w:rPr>
          <w:b/>
          <w:bCs/>
          <w:i/>
          <w:iCs/>
          <w:spacing w:val="-6"/>
          <w:szCs w:val="22"/>
          <w:lang w:val="en-US"/>
        </w:rPr>
        <w:t xml:space="preserve"> </w:t>
      </w:r>
      <w:r w:rsidRPr="00F75774">
        <w:rPr>
          <w:b/>
          <w:bCs/>
          <w:i/>
          <w:iCs/>
          <w:szCs w:val="22"/>
          <w:lang w:val="en-US"/>
        </w:rPr>
        <w:t>first</w:t>
      </w:r>
      <w:r w:rsidRPr="00F75774">
        <w:rPr>
          <w:b/>
          <w:bCs/>
          <w:i/>
          <w:iCs/>
          <w:spacing w:val="-7"/>
          <w:szCs w:val="22"/>
          <w:lang w:val="en-US"/>
        </w:rPr>
        <w:t xml:space="preserve"> </w:t>
      </w:r>
      <w:r w:rsidRPr="00F75774">
        <w:rPr>
          <w:b/>
          <w:bCs/>
          <w:i/>
          <w:iCs/>
          <w:szCs w:val="22"/>
          <w:lang w:val="en-US"/>
        </w:rPr>
        <w:t>paragraph</w:t>
      </w:r>
      <w:r w:rsidRPr="00F75774">
        <w:rPr>
          <w:b/>
          <w:bCs/>
          <w:i/>
          <w:iCs/>
          <w:spacing w:val="-8"/>
          <w:szCs w:val="22"/>
          <w:lang w:val="en-US"/>
        </w:rPr>
        <w:t xml:space="preserve"> </w:t>
      </w:r>
      <w:r w:rsidRPr="00F75774">
        <w:rPr>
          <w:b/>
          <w:bCs/>
          <w:i/>
          <w:iCs/>
          <w:szCs w:val="22"/>
          <w:lang w:val="en-US"/>
        </w:rPr>
        <w:t>of</w:t>
      </w:r>
      <w:r w:rsidRPr="00F75774">
        <w:rPr>
          <w:b/>
          <w:bCs/>
          <w:i/>
          <w:iCs/>
          <w:spacing w:val="-6"/>
          <w:szCs w:val="22"/>
          <w:lang w:val="en-US"/>
        </w:rPr>
        <w:t xml:space="preserve"> </w:t>
      </w:r>
      <w:r w:rsidRPr="00F75774">
        <w:rPr>
          <w:b/>
          <w:bCs/>
          <w:i/>
          <w:iCs/>
          <w:szCs w:val="22"/>
          <w:lang w:val="en-US"/>
        </w:rPr>
        <w:t>the</w:t>
      </w:r>
      <w:r w:rsidRPr="00F75774">
        <w:rPr>
          <w:b/>
          <w:bCs/>
          <w:i/>
          <w:iCs/>
          <w:spacing w:val="-7"/>
          <w:szCs w:val="22"/>
          <w:lang w:val="en-US"/>
        </w:rPr>
        <w:t xml:space="preserve"> </w:t>
      </w:r>
      <w:r w:rsidRPr="00F75774">
        <w:rPr>
          <w:b/>
          <w:bCs/>
          <w:i/>
          <w:iCs/>
          <w:spacing w:val="-2"/>
          <w:szCs w:val="22"/>
          <w:lang w:val="en-US"/>
        </w:rPr>
        <w:t>subclause:</w:t>
      </w:r>
    </w:p>
    <w:p w14:paraId="586AF005" w14:textId="77777777" w:rsidR="00981AE1" w:rsidRPr="00F75774" w:rsidRDefault="00981AE1" w:rsidP="00F75774">
      <w:pPr>
        <w:widowControl w:val="0"/>
        <w:autoSpaceDE w:val="0"/>
        <w:autoSpaceDN w:val="0"/>
        <w:rPr>
          <w:b/>
          <w:i/>
          <w:lang w:val="en-US"/>
        </w:rPr>
      </w:pPr>
    </w:p>
    <w:p w14:paraId="1986E5E8" w14:textId="77777777" w:rsidR="00981AE1" w:rsidRPr="00F75774" w:rsidRDefault="00981AE1" w:rsidP="00F75774">
      <w:pPr>
        <w:widowControl w:val="0"/>
        <w:autoSpaceDE w:val="0"/>
        <w:autoSpaceDN w:val="0"/>
        <w:spacing w:line="249" w:lineRule="auto"/>
        <w:ind w:left="120" w:right="117"/>
        <w:jc w:val="both"/>
        <w:rPr>
          <w:sz w:val="20"/>
          <w:lang w:val="en-US"/>
        </w:rPr>
      </w:pPr>
      <w:r w:rsidRPr="00F75774">
        <w:rPr>
          <w:sz w:val="20"/>
          <w:lang w:val="en-US"/>
        </w:rPr>
        <w:t>For a non-AP MLD associated with an AP MLD, if an AP affiliated with the AP MLD receives an Association</w:t>
      </w:r>
      <w:r w:rsidRPr="00F75774">
        <w:rPr>
          <w:spacing w:val="-1"/>
          <w:sz w:val="20"/>
          <w:lang w:val="en-US"/>
        </w:rPr>
        <w:t xml:space="preserve"> </w:t>
      </w:r>
      <w:r w:rsidRPr="00F75774">
        <w:rPr>
          <w:sz w:val="20"/>
          <w:lang w:val="en-US"/>
        </w:rPr>
        <w:t>Request</w:t>
      </w:r>
      <w:r w:rsidRPr="00F75774">
        <w:rPr>
          <w:spacing w:val="-3"/>
          <w:sz w:val="20"/>
          <w:lang w:val="en-US"/>
        </w:rPr>
        <w:t xml:space="preserve"> </w:t>
      </w:r>
      <w:r w:rsidRPr="00F75774">
        <w:rPr>
          <w:sz w:val="20"/>
          <w:lang w:val="en-US"/>
        </w:rPr>
        <w:t>frame</w:t>
      </w:r>
      <w:r w:rsidRPr="00F75774">
        <w:rPr>
          <w:spacing w:val="-3"/>
          <w:sz w:val="20"/>
          <w:lang w:val="en-US"/>
        </w:rPr>
        <w:t xml:space="preserve"> </w:t>
      </w:r>
      <w:r w:rsidRPr="00F75774">
        <w:rPr>
          <w:sz w:val="20"/>
          <w:lang w:val="en-US"/>
        </w:rPr>
        <w:t>without</w:t>
      </w:r>
      <w:r w:rsidRPr="00F75774">
        <w:rPr>
          <w:spacing w:val="-3"/>
          <w:sz w:val="20"/>
          <w:lang w:val="en-US"/>
        </w:rPr>
        <w:t xml:space="preserve"> </w:t>
      </w:r>
      <w:r w:rsidRPr="00F75774">
        <w:rPr>
          <w:sz w:val="20"/>
          <w:lang w:val="en-US"/>
        </w:rPr>
        <w:t>a</w:t>
      </w:r>
      <w:r w:rsidRPr="00F75774">
        <w:rPr>
          <w:spacing w:val="-3"/>
          <w:sz w:val="20"/>
          <w:lang w:val="en-US"/>
        </w:rPr>
        <w:t xml:space="preserve"> </w:t>
      </w:r>
      <w:r w:rsidRPr="00F75774">
        <w:rPr>
          <w:sz w:val="20"/>
          <w:lang w:val="en-US"/>
        </w:rPr>
        <w:t>Basic</w:t>
      </w:r>
      <w:r w:rsidRPr="00F75774">
        <w:rPr>
          <w:spacing w:val="-3"/>
          <w:sz w:val="20"/>
          <w:lang w:val="en-US"/>
        </w:rPr>
        <w:t xml:space="preserve"> </w:t>
      </w:r>
      <w:r w:rsidRPr="00F75774">
        <w:rPr>
          <w:sz w:val="20"/>
          <w:lang w:val="en-US"/>
        </w:rPr>
        <w:t>Multi-Link</w:t>
      </w:r>
      <w:r w:rsidRPr="00F75774">
        <w:rPr>
          <w:spacing w:val="-3"/>
          <w:sz w:val="20"/>
          <w:lang w:val="en-US"/>
        </w:rPr>
        <w:t xml:space="preserve"> </w:t>
      </w:r>
      <w:r w:rsidRPr="00F75774">
        <w:rPr>
          <w:sz w:val="20"/>
          <w:lang w:val="en-US"/>
        </w:rPr>
        <w:t>element</w:t>
      </w:r>
      <w:r w:rsidRPr="00F75774">
        <w:rPr>
          <w:spacing w:val="-2"/>
          <w:sz w:val="20"/>
          <w:lang w:val="en-US"/>
        </w:rPr>
        <w:t xml:space="preserve"> </w:t>
      </w:r>
      <w:r w:rsidRPr="00F75774">
        <w:rPr>
          <w:sz w:val="20"/>
          <w:lang w:val="en-US"/>
        </w:rPr>
        <w:t>from</w:t>
      </w:r>
      <w:r w:rsidRPr="00F75774">
        <w:rPr>
          <w:spacing w:val="-3"/>
          <w:sz w:val="20"/>
          <w:lang w:val="en-US"/>
        </w:rPr>
        <w:t xml:space="preserve"> </w:t>
      </w:r>
      <w:r w:rsidRPr="00F75774">
        <w:rPr>
          <w:sz w:val="20"/>
          <w:lang w:val="en-US"/>
        </w:rPr>
        <w:t>a</w:t>
      </w:r>
      <w:r w:rsidRPr="00F75774">
        <w:rPr>
          <w:spacing w:val="-2"/>
          <w:sz w:val="20"/>
          <w:lang w:val="en-US"/>
        </w:rPr>
        <w:t xml:space="preserve"> </w:t>
      </w:r>
      <w:r w:rsidRPr="00F75774">
        <w:rPr>
          <w:sz w:val="20"/>
          <w:lang w:val="en-US"/>
        </w:rPr>
        <w:t>non-AP</w:t>
      </w:r>
      <w:r w:rsidRPr="00F75774">
        <w:rPr>
          <w:spacing w:val="-3"/>
          <w:sz w:val="20"/>
          <w:lang w:val="en-US"/>
        </w:rPr>
        <w:t xml:space="preserve"> </w:t>
      </w:r>
      <w:r w:rsidRPr="00F75774">
        <w:rPr>
          <w:sz w:val="20"/>
          <w:lang w:val="en-US"/>
        </w:rPr>
        <w:t>STA</w:t>
      </w:r>
      <w:r w:rsidRPr="00F75774">
        <w:rPr>
          <w:spacing w:val="-3"/>
          <w:sz w:val="20"/>
          <w:lang w:val="en-US"/>
        </w:rPr>
        <w:t xml:space="preserve"> </w:t>
      </w:r>
      <w:r w:rsidRPr="00F75774">
        <w:rPr>
          <w:sz w:val="20"/>
          <w:lang w:val="en-US"/>
        </w:rPr>
        <w:t>affiliated</w:t>
      </w:r>
      <w:r w:rsidRPr="00F75774">
        <w:rPr>
          <w:spacing w:val="-2"/>
          <w:sz w:val="20"/>
          <w:lang w:val="en-US"/>
        </w:rPr>
        <w:t xml:space="preserve"> </w:t>
      </w:r>
      <w:r w:rsidRPr="00F75774">
        <w:rPr>
          <w:sz w:val="20"/>
          <w:lang w:val="en-US"/>
        </w:rPr>
        <w:t>with</w:t>
      </w:r>
      <w:r w:rsidRPr="00F75774">
        <w:rPr>
          <w:spacing w:val="-3"/>
          <w:sz w:val="20"/>
          <w:lang w:val="en-US"/>
        </w:rPr>
        <w:t xml:space="preserve"> </w:t>
      </w:r>
      <w:r w:rsidRPr="00F75774">
        <w:rPr>
          <w:sz w:val="20"/>
          <w:lang w:val="en-US"/>
        </w:rPr>
        <w:t>the</w:t>
      </w:r>
      <w:r w:rsidRPr="00F75774">
        <w:rPr>
          <w:spacing w:val="-3"/>
          <w:sz w:val="20"/>
          <w:lang w:val="en-US"/>
        </w:rPr>
        <w:t xml:space="preserve"> </w:t>
      </w:r>
      <w:r w:rsidRPr="00F75774">
        <w:rPr>
          <w:sz w:val="20"/>
          <w:lang w:val="en-US"/>
        </w:rPr>
        <w:t xml:space="preserve">non- AP MLD, then the AP shall reject the association request with a status code of </w:t>
      </w:r>
      <w:r w:rsidRPr="00F75774">
        <w:rPr>
          <w:spacing w:val="-2"/>
          <w:sz w:val="20"/>
          <w:lang w:val="en-US"/>
        </w:rPr>
        <w:t>DENIED_STA_AFFILIATED_WITH_MLD_WITH_EXISTING_MLD_ASSOCIATION.</w:t>
      </w:r>
    </w:p>
    <w:p w14:paraId="672EB2F2" w14:textId="77777777" w:rsidR="00981AE1" w:rsidRPr="00F75774" w:rsidRDefault="00981AE1" w:rsidP="00F75774">
      <w:pPr>
        <w:widowControl w:val="0"/>
        <w:autoSpaceDE w:val="0"/>
        <w:autoSpaceDN w:val="0"/>
        <w:spacing w:before="5"/>
        <w:rPr>
          <w:lang w:val="en-US"/>
        </w:rPr>
      </w:pPr>
    </w:p>
    <w:p w14:paraId="0593DA90" w14:textId="77777777" w:rsidR="00981AE1" w:rsidRPr="00F75774" w:rsidRDefault="00981AE1" w:rsidP="00F75774">
      <w:pPr>
        <w:widowControl w:val="0"/>
        <w:autoSpaceDE w:val="0"/>
        <w:autoSpaceDN w:val="0"/>
        <w:ind w:left="120"/>
        <w:outlineLvl w:val="1"/>
        <w:rPr>
          <w:b/>
          <w:bCs/>
          <w:i/>
          <w:iCs/>
          <w:szCs w:val="22"/>
          <w:lang w:val="en-US"/>
        </w:rPr>
      </w:pPr>
      <w:r w:rsidRPr="00F75774">
        <w:rPr>
          <w:b/>
          <w:bCs/>
          <w:i/>
          <w:iCs/>
          <w:szCs w:val="22"/>
          <w:lang w:val="en-US"/>
        </w:rPr>
        <w:lastRenderedPageBreak/>
        <w:t>Change</w:t>
      </w:r>
      <w:r w:rsidRPr="00F75774">
        <w:rPr>
          <w:b/>
          <w:bCs/>
          <w:i/>
          <w:iCs/>
          <w:spacing w:val="-10"/>
          <w:szCs w:val="22"/>
          <w:lang w:val="en-US"/>
        </w:rPr>
        <w:t xml:space="preserve"> </w:t>
      </w:r>
      <w:r w:rsidRPr="00F75774">
        <w:rPr>
          <w:b/>
          <w:bCs/>
          <w:i/>
          <w:iCs/>
          <w:szCs w:val="22"/>
          <w:lang w:val="en-US"/>
        </w:rPr>
        <w:t>the</w:t>
      </w:r>
      <w:r w:rsidRPr="00F75774">
        <w:rPr>
          <w:b/>
          <w:bCs/>
          <w:i/>
          <w:iCs/>
          <w:spacing w:val="-8"/>
          <w:szCs w:val="22"/>
          <w:lang w:val="en-US"/>
        </w:rPr>
        <w:t xml:space="preserve"> </w:t>
      </w:r>
      <w:r w:rsidRPr="00F75774">
        <w:rPr>
          <w:b/>
          <w:bCs/>
          <w:i/>
          <w:iCs/>
          <w:szCs w:val="22"/>
          <w:lang w:val="en-US"/>
        </w:rPr>
        <w:t>remaining</w:t>
      </w:r>
      <w:r w:rsidRPr="00F75774">
        <w:rPr>
          <w:b/>
          <w:bCs/>
          <w:i/>
          <w:iCs/>
          <w:spacing w:val="-10"/>
          <w:szCs w:val="22"/>
          <w:lang w:val="en-US"/>
        </w:rPr>
        <w:t xml:space="preserve"> </w:t>
      </w:r>
      <w:r w:rsidRPr="00F75774">
        <w:rPr>
          <w:b/>
          <w:bCs/>
          <w:i/>
          <w:iCs/>
          <w:szCs w:val="22"/>
          <w:lang w:val="en-US"/>
        </w:rPr>
        <w:t>paragraphs</w:t>
      </w:r>
      <w:r w:rsidRPr="00F75774">
        <w:rPr>
          <w:b/>
          <w:bCs/>
          <w:i/>
          <w:iCs/>
          <w:spacing w:val="-10"/>
          <w:szCs w:val="22"/>
          <w:lang w:val="en-US"/>
        </w:rPr>
        <w:t xml:space="preserve"> </w:t>
      </w:r>
      <w:r w:rsidRPr="00F75774">
        <w:rPr>
          <w:b/>
          <w:bCs/>
          <w:i/>
          <w:iCs/>
          <w:szCs w:val="22"/>
          <w:lang w:val="en-US"/>
        </w:rPr>
        <w:t>of</w:t>
      </w:r>
      <w:r w:rsidRPr="00F75774">
        <w:rPr>
          <w:b/>
          <w:bCs/>
          <w:i/>
          <w:iCs/>
          <w:spacing w:val="-9"/>
          <w:szCs w:val="22"/>
          <w:lang w:val="en-US"/>
        </w:rPr>
        <w:t xml:space="preserve"> </w:t>
      </w:r>
      <w:r w:rsidRPr="00F75774">
        <w:rPr>
          <w:b/>
          <w:bCs/>
          <w:i/>
          <w:iCs/>
          <w:szCs w:val="22"/>
          <w:lang w:val="en-US"/>
        </w:rPr>
        <w:t>the</w:t>
      </w:r>
      <w:r w:rsidRPr="00F75774">
        <w:rPr>
          <w:b/>
          <w:bCs/>
          <w:i/>
          <w:iCs/>
          <w:spacing w:val="-9"/>
          <w:szCs w:val="22"/>
          <w:lang w:val="en-US"/>
        </w:rPr>
        <w:t xml:space="preserve"> </w:t>
      </w:r>
      <w:r w:rsidRPr="00F75774">
        <w:rPr>
          <w:b/>
          <w:bCs/>
          <w:i/>
          <w:iCs/>
          <w:szCs w:val="22"/>
          <w:lang w:val="en-US"/>
        </w:rPr>
        <w:t>subclause</w:t>
      </w:r>
      <w:r w:rsidRPr="00F75774">
        <w:rPr>
          <w:b/>
          <w:bCs/>
          <w:i/>
          <w:iCs/>
          <w:spacing w:val="-10"/>
          <w:szCs w:val="22"/>
          <w:lang w:val="en-US"/>
        </w:rPr>
        <w:t xml:space="preserve"> </w:t>
      </w:r>
      <w:r w:rsidRPr="00F75774">
        <w:rPr>
          <w:b/>
          <w:bCs/>
          <w:i/>
          <w:iCs/>
          <w:szCs w:val="22"/>
          <w:lang w:val="en-US"/>
        </w:rPr>
        <w:t>as</w:t>
      </w:r>
      <w:r w:rsidRPr="00F75774">
        <w:rPr>
          <w:b/>
          <w:bCs/>
          <w:i/>
          <w:iCs/>
          <w:spacing w:val="-10"/>
          <w:szCs w:val="22"/>
          <w:lang w:val="en-US"/>
        </w:rPr>
        <w:t xml:space="preserve"> </w:t>
      </w:r>
      <w:r w:rsidRPr="00F75774">
        <w:rPr>
          <w:b/>
          <w:bCs/>
          <w:i/>
          <w:iCs/>
          <w:spacing w:val="-2"/>
          <w:szCs w:val="22"/>
          <w:lang w:val="en-US"/>
        </w:rPr>
        <w:t>follows:</w:t>
      </w:r>
    </w:p>
    <w:p w14:paraId="14348854" w14:textId="77777777" w:rsidR="00981AE1" w:rsidRPr="00F75774" w:rsidRDefault="00981AE1" w:rsidP="00F75774">
      <w:pPr>
        <w:widowControl w:val="0"/>
        <w:autoSpaceDE w:val="0"/>
        <w:autoSpaceDN w:val="0"/>
        <w:spacing w:before="10"/>
        <w:rPr>
          <w:b/>
          <w:i/>
          <w:sz w:val="21"/>
          <w:lang w:val="en-US"/>
        </w:rPr>
      </w:pPr>
    </w:p>
    <w:p w14:paraId="3E5EB2F7" w14:textId="77777777" w:rsidR="00981AE1" w:rsidRPr="00F75774" w:rsidRDefault="00981AE1" w:rsidP="00F75774">
      <w:pPr>
        <w:widowControl w:val="0"/>
        <w:autoSpaceDE w:val="0"/>
        <w:autoSpaceDN w:val="0"/>
        <w:spacing w:line="249" w:lineRule="auto"/>
        <w:ind w:left="119" w:right="114"/>
        <w:jc w:val="both"/>
        <w:rPr>
          <w:sz w:val="20"/>
          <w:lang w:val="en-US"/>
        </w:rPr>
      </w:pPr>
      <w:r w:rsidRPr="00F75774">
        <w:rPr>
          <w:spacing w:val="-2"/>
          <w:sz w:val="20"/>
          <w:u w:val="single"/>
          <w:lang w:val="en-US"/>
        </w:rPr>
        <w:t>The</w:t>
      </w:r>
      <w:r w:rsidRPr="00F75774">
        <w:rPr>
          <w:spacing w:val="-9"/>
          <w:sz w:val="20"/>
          <w:u w:val="single"/>
          <w:lang w:val="en-US"/>
        </w:rPr>
        <w:t xml:space="preserve"> </w:t>
      </w:r>
      <w:r w:rsidRPr="00F75774">
        <w:rPr>
          <w:spacing w:val="-2"/>
          <w:sz w:val="20"/>
          <w:u w:val="single"/>
          <w:lang w:val="en-US"/>
        </w:rPr>
        <w:t>following</w:t>
      </w:r>
      <w:r w:rsidRPr="00F75774">
        <w:rPr>
          <w:spacing w:val="-7"/>
          <w:sz w:val="20"/>
          <w:u w:val="single"/>
          <w:lang w:val="en-US"/>
        </w:rPr>
        <w:t xml:space="preserve"> </w:t>
      </w:r>
      <w:r w:rsidRPr="00F75774">
        <w:rPr>
          <w:spacing w:val="-2"/>
          <w:sz w:val="20"/>
          <w:u w:val="single"/>
          <w:lang w:val="en-US"/>
        </w:rPr>
        <w:t>procedure</w:t>
      </w:r>
      <w:r w:rsidRPr="00F75774">
        <w:rPr>
          <w:spacing w:val="-8"/>
          <w:sz w:val="20"/>
          <w:u w:val="single"/>
          <w:lang w:val="en-US"/>
        </w:rPr>
        <w:t xml:space="preserve"> </w:t>
      </w:r>
      <w:r w:rsidRPr="00F75774">
        <w:rPr>
          <w:spacing w:val="-2"/>
          <w:sz w:val="20"/>
          <w:u w:val="single"/>
          <w:lang w:val="en-US"/>
        </w:rPr>
        <w:t>shall</w:t>
      </w:r>
      <w:r w:rsidRPr="00F75774">
        <w:rPr>
          <w:spacing w:val="-8"/>
          <w:sz w:val="20"/>
          <w:u w:val="single"/>
          <w:lang w:val="en-US"/>
        </w:rPr>
        <w:t xml:space="preserve"> </w:t>
      </w:r>
      <w:r w:rsidRPr="00F75774">
        <w:rPr>
          <w:spacing w:val="-2"/>
          <w:sz w:val="20"/>
          <w:u w:val="single"/>
          <w:lang w:val="en-US"/>
        </w:rPr>
        <w:t>be</w:t>
      </w:r>
      <w:r w:rsidRPr="00F75774">
        <w:rPr>
          <w:spacing w:val="-8"/>
          <w:sz w:val="20"/>
          <w:u w:val="single"/>
          <w:lang w:val="en-US"/>
        </w:rPr>
        <w:t xml:space="preserve"> </w:t>
      </w:r>
      <w:r w:rsidRPr="00F75774">
        <w:rPr>
          <w:spacing w:val="-2"/>
          <w:sz w:val="20"/>
          <w:u w:val="single"/>
          <w:lang w:val="en-US"/>
        </w:rPr>
        <w:t>used</w:t>
      </w:r>
      <w:r w:rsidRPr="00F75774">
        <w:rPr>
          <w:spacing w:val="-9"/>
          <w:sz w:val="20"/>
          <w:u w:val="single"/>
          <w:lang w:val="en-US"/>
        </w:rPr>
        <w:t xml:space="preserve"> </w:t>
      </w:r>
      <w:r w:rsidRPr="00F75774">
        <w:rPr>
          <w:spacing w:val="-2"/>
          <w:sz w:val="20"/>
          <w:u w:val="single"/>
          <w:lang w:val="en-US"/>
        </w:rPr>
        <w:t>by</w:t>
      </w:r>
      <w:r w:rsidRPr="00F75774">
        <w:rPr>
          <w:spacing w:val="-8"/>
          <w:sz w:val="20"/>
          <w:u w:val="single"/>
          <w:lang w:val="en-US"/>
        </w:rPr>
        <w:t xml:space="preserve"> </w:t>
      </w:r>
      <w:r w:rsidRPr="00F75774">
        <w:rPr>
          <w:spacing w:val="-2"/>
          <w:sz w:val="20"/>
          <w:u w:val="single"/>
          <w:lang w:val="en-US"/>
        </w:rPr>
        <w:t>an</w:t>
      </w:r>
      <w:r w:rsidRPr="00F75774">
        <w:rPr>
          <w:spacing w:val="-9"/>
          <w:sz w:val="20"/>
          <w:u w:val="single"/>
          <w:lang w:val="en-US"/>
        </w:rPr>
        <w:t xml:space="preserve"> </w:t>
      </w:r>
      <w:r w:rsidRPr="00F75774">
        <w:rPr>
          <w:spacing w:val="-2"/>
          <w:sz w:val="20"/>
          <w:u w:val="single"/>
          <w:lang w:val="en-US"/>
        </w:rPr>
        <w:t>AP</w:t>
      </w:r>
      <w:r w:rsidRPr="00F75774">
        <w:rPr>
          <w:spacing w:val="-9"/>
          <w:sz w:val="20"/>
          <w:u w:val="single"/>
          <w:lang w:val="en-US"/>
        </w:rPr>
        <w:t xml:space="preserve"> </w:t>
      </w:r>
      <w:r w:rsidRPr="00F75774">
        <w:rPr>
          <w:spacing w:val="-2"/>
          <w:sz w:val="20"/>
          <w:u w:val="single"/>
          <w:lang w:val="en-US"/>
        </w:rPr>
        <w:t>or</w:t>
      </w:r>
      <w:r w:rsidRPr="00F75774">
        <w:rPr>
          <w:spacing w:val="-9"/>
          <w:sz w:val="20"/>
          <w:u w:val="single"/>
          <w:lang w:val="en-US"/>
        </w:rPr>
        <w:t xml:space="preserve"> </w:t>
      </w:r>
      <w:r w:rsidRPr="00F75774">
        <w:rPr>
          <w:spacing w:val="-2"/>
          <w:sz w:val="20"/>
          <w:u w:val="single"/>
          <w:lang w:val="en-US"/>
        </w:rPr>
        <w:t>PCP</w:t>
      </w:r>
      <w:r w:rsidRPr="00F75774">
        <w:rPr>
          <w:spacing w:val="-4"/>
          <w:sz w:val="20"/>
          <w:lang w:val="en-US"/>
        </w:rPr>
        <w:t xml:space="preserve"> </w:t>
      </w:r>
      <w:proofErr w:type="spellStart"/>
      <w:r w:rsidRPr="00F75774">
        <w:rPr>
          <w:strike/>
          <w:spacing w:val="-2"/>
          <w:sz w:val="20"/>
          <w:lang w:val="en-US"/>
        </w:rPr>
        <w:t>U</w:t>
      </w:r>
      <w:r w:rsidRPr="00F75774">
        <w:rPr>
          <w:spacing w:val="-2"/>
          <w:sz w:val="20"/>
          <w:u w:val="single"/>
          <w:lang w:val="en-US"/>
        </w:rPr>
        <w:t>u</w:t>
      </w:r>
      <w:r w:rsidRPr="00F75774">
        <w:rPr>
          <w:spacing w:val="-2"/>
          <w:sz w:val="20"/>
          <w:lang w:val="en-US"/>
        </w:rPr>
        <w:t>pon</w:t>
      </w:r>
      <w:proofErr w:type="spellEnd"/>
      <w:r w:rsidRPr="00F75774">
        <w:rPr>
          <w:spacing w:val="-8"/>
          <w:sz w:val="20"/>
          <w:lang w:val="en-US"/>
        </w:rPr>
        <w:t xml:space="preserve"> </w:t>
      </w:r>
      <w:r w:rsidRPr="00F75774">
        <w:rPr>
          <w:spacing w:val="-2"/>
          <w:sz w:val="20"/>
          <w:lang w:val="en-US"/>
        </w:rPr>
        <w:t>receipt</w:t>
      </w:r>
      <w:r w:rsidRPr="00F75774">
        <w:rPr>
          <w:spacing w:val="-8"/>
          <w:sz w:val="20"/>
          <w:lang w:val="en-US"/>
        </w:rPr>
        <w:t xml:space="preserve"> </w:t>
      </w:r>
      <w:r w:rsidRPr="00F75774">
        <w:rPr>
          <w:spacing w:val="-2"/>
          <w:sz w:val="20"/>
          <w:lang w:val="en-US"/>
        </w:rPr>
        <w:t>of</w:t>
      </w:r>
      <w:r w:rsidRPr="00F75774">
        <w:rPr>
          <w:spacing w:val="-8"/>
          <w:sz w:val="20"/>
          <w:lang w:val="en-US"/>
        </w:rPr>
        <w:t xml:space="preserve"> </w:t>
      </w:r>
      <w:r w:rsidRPr="00F75774">
        <w:rPr>
          <w:spacing w:val="-2"/>
          <w:sz w:val="20"/>
          <w:lang w:val="en-US"/>
        </w:rPr>
        <w:t>an</w:t>
      </w:r>
      <w:r w:rsidRPr="00F75774">
        <w:rPr>
          <w:spacing w:val="-8"/>
          <w:sz w:val="20"/>
          <w:lang w:val="en-US"/>
        </w:rPr>
        <w:t xml:space="preserve"> </w:t>
      </w:r>
      <w:r w:rsidRPr="00F75774">
        <w:rPr>
          <w:spacing w:val="-2"/>
          <w:sz w:val="20"/>
          <w:lang w:val="en-US"/>
        </w:rPr>
        <w:t>Association</w:t>
      </w:r>
      <w:r w:rsidRPr="00F75774">
        <w:rPr>
          <w:spacing w:val="-8"/>
          <w:sz w:val="20"/>
          <w:lang w:val="en-US"/>
        </w:rPr>
        <w:t xml:space="preserve"> </w:t>
      </w:r>
      <w:r w:rsidRPr="00F75774">
        <w:rPr>
          <w:spacing w:val="-2"/>
          <w:sz w:val="20"/>
          <w:lang w:val="en-US"/>
        </w:rPr>
        <w:t>Request</w:t>
      </w:r>
      <w:r w:rsidRPr="00F75774">
        <w:rPr>
          <w:spacing w:val="-8"/>
          <w:sz w:val="20"/>
          <w:lang w:val="en-US"/>
        </w:rPr>
        <w:t xml:space="preserve"> </w:t>
      </w:r>
      <w:r w:rsidRPr="00F75774">
        <w:rPr>
          <w:spacing w:val="-2"/>
          <w:sz w:val="20"/>
          <w:lang w:val="en-US"/>
        </w:rPr>
        <w:t>frame</w:t>
      </w:r>
      <w:r w:rsidRPr="00F75774">
        <w:rPr>
          <w:spacing w:val="-8"/>
          <w:sz w:val="20"/>
          <w:lang w:val="en-US"/>
        </w:rPr>
        <w:t xml:space="preserve"> </w:t>
      </w:r>
      <w:r w:rsidRPr="00F75774">
        <w:rPr>
          <w:spacing w:val="-2"/>
          <w:sz w:val="20"/>
          <w:lang w:val="en-US"/>
        </w:rPr>
        <w:t>from</w:t>
      </w:r>
      <w:r w:rsidRPr="00F75774">
        <w:rPr>
          <w:spacing w:val="-7"/>
          <w:sz w:val="20"/>
          <w:lang w:val="en-US"/>
        </w:rPr>
        <w:t xml:space="preserve"> </w:t>
      </w:r>
      <w:r w:rsidRPr="00F75774">
        <w:rPr>
          <w:spacing w:val="-2"/>
          <w:sz w:val="20"/>
          <w:lang w:val="en-US"/>
        </w:rPr>
        <w:t xml:space="preserve">a </w:t>
      </w:r>
      <w:r w:rsidRPr="00F75774">
        <w:rPr>
          <w:sz w:val="20"/>
          <w:lang w:val="en-US"/>
        </w:rPr>
        <w:t>STA</w:t>
      </w:r>
      <w:r w:rsidRPr="00F75774">
        <w:rPr>
          <w:strike/>
          <w:sz w:val="20"/>
          <w:lang w:val="en-US"/>
        </w:rPr>
        <w:t xml:space="preserve"> the AP or PCP shall use the following procedure</w:t>
      </w:r>
      <w:r w:rsidRPr="00F75774">
        <w:rPr>
          <w:sz w:val="20"/>
          <w:lang w:val="en-US"/>
        </w:rPr>
        <w:t xml:space="preserve"> </w:t>
      </w:r>
      <w:r w:rsidRPr="00F75774">
        <w:rPr>
          <w:sz w:val="20"/>
          <w:u w:val="single"/>
          <w:lang w:val="en-US"/>
        </w:rPr>
        <w:t>or by an AP MLD after an AP affiliated with the AP</w:t>
      </w:r>
      <w:r w:rsidRPr="00F75774">
        <w:rPr>
          <w:sz w:val="20"/>
          <w:lang w:val="en-US"/>
        </w:rPr>
        <w:t xml:space="preserve"> </w:t>
      </w:r>
      <w:r w:rsidRPr="00F75774">
        <w:rPr>
          <w:sz w:val="20"/>
          <w:u w:val="single"/>
          <w:lang w:val="en-US"/>
        </w:rPr>
        <w:t>MLD receives an Association Request frame with Basic Multi-Link element from a non-AP STA affiliated</w:t>
      </w:r>
      <w:r w:rsidRPr="00F75774">
        <w:rPr>
          <w:sz w:val="20"/>
          <w:lang w:val="en-US"/>
        </w:rPr>
        <w:t xml:space="preserve"> </w:t>
      </w:r>
      <w:r w:rsidRPr="00F75774">
        <w:rPr>
          <w:sz w:val="20"/>
          <w:u w:val="single"/>
          <w:lang w:val="en-US"/>
        </w:rPr>
        <w:t>with a non-AP MLD</w:t>
      </w:r>
      <w:r w:rsidRPr="00F75774">
        <w:rPr>
          <w:sz w:val="20"/>
          <w:lang w:val="en-US"/>
        </w:rPr>
        <w:t>:</w:t>
      </w:r>
    </w:p>
    <w:p w14:paraId="52048D43" w14:textId="77777777" w:rsidR="00981AE1" w:rsidRDefault="00981AE1" w:rsidP="008F2E94">
      <w:pPr>
        <w:pStyle w:val="BodyText"/>
        <w:spacing w:before="3"/>
        <w:rPr>
          <w:sz w:val="19"/>
        </w:rPr>
      </w:pPr>
    </w:p>
    <w:p w14:paraId="13AC33E3" w14:textId="77777777" w:rsidR="00981AE1" w:rsidRDefault="00981AE1" w:rsidP="008F2E94">
      <w:pPr>
        <w:pStyle w:val="BodyText"/>
        <w:spacing w:before="3"/>
        <w:rPr>
          <w:sz w:val="19"/>
        </w:rPr>
      </w:pPr>
      <w:r>
        <w:rPr>
          <w:sz w:val="19"/>
        </w:rPr>
        <w:t>(…existing texts…)</w:t>
      </w:r>
    </w:p>
    <w:p w14:paraId="504F3832" w14:textId="77777777" w:rsidR="00981AE1" w:rsidRPr="00F75774" w:rsidRDefault="00981AE1" w:rsidP="00F75774">
      <w:pPr>
        <w:widowControl w:val="0"/>
        <w:autoSpaceDE w:val="0"/>
        <w:autoSpaceDN w:val="0"/>
        <w:spacing w:before="9"/>
        <w:rPr>
          <w:sz w:val="19"/>
          <w:lang w:val="en-US"/>
        </w:rPr>
      </w:pPr>
    </w:p>
    <w:p w14:paraId="0A2BC0DE" w14:textId="77777777" w:rsidR="00981AE1" w:rsidRPr="00F75774" w:rsidRDefault="00981AE1" w:rsidP="00981AE1">
      <w:pPr>
        <w:widowControl w:val="0"/>
        <w:numPr>
          <w:ilvl w:val="4"/>
          <w:numId w:val="4"/>
        </w:numPr>
        <w:tabs>
          <w:tab w:val="left" w:pos="760"/>
        </w:tabs>
        <w:autoSpaceDE w:val="0"/>
        <w:autoSpaceDN w:val="0"/>
        <w:spacing w:line="249" w:lineRule="auto"/>
        <w:ind w:right="117"/>
        <w:jc w:val="both"/>
        <w:rPr>
          <w:sz w:val="20"/>
          <w:szCs w:val="22"/>
          <w:lang w:val="en-US"/>
        </w:rPr>
      </w:pPr>
      <w:r w:rsidRPr="00F75774">
        <w:rPr>
          <w:sz w:val="20"/>
          <w:szCs w:val="22"/>
          <w:lang w:val="en-US"/>
        </w:rPr>
        <w:t>The SME shall</w:t>
      </w:r>
      <w:r w:rsidRPr="00F75774">
        <w:rPr>
          <w:spacing w:val="-1"/>
          <w:sz w:val="20"/>
          <w:szCs w:val="22"/>
          <w:lang w:val="en-US"/>
        </w:rPr>
        <w:t xml:space="preserve"> </w:t>
      </w:r>
      <w:r w:rsidRPr="00F75774">
        <w:rPr>
          <w:sz w:val="20"/>
          <w:szCs w:val="22"/>
          <w:lang w:val="en-US"/>
        </w:rPr>
        <w:t>refuse an association</w:t>
      </w:r>
      <w:r w:rsidRPr="00F75774">
        <w:rPr>
          <w:spacing w:val="-1"/>
          <w:sz w:val="20"/>
          <w:szCs w:val="22"/>
          <w:lang w:val="en-US"/>
        </w:rPr>
        <w:t xml:space="preserve"> </w:t>
      </w:r>
      <w:r w:rsidRPr="00F75774">
        <w:rPr>
          <w:sz w:val="20"/>
          <w:szCs w:val="22"/>
          <w:lang w:val="en-US"/>
        </w:rPr>
        <w:t>request</w:t>
      </w:r>
      <w:r w:rsidRPr="00F75774">
        <w:rPr>
          <w:spacing w:val="-1"/>
          <w:sz w:val="20"/>
          <w:szCs w:val="22"/>
          <w:lang w:val="en-US"/>
        </w:rPr>
        <w:t xml:space="preserve"> </w:t>
      </w:r>
      <w:r w:rsidRPr="00F75774">
        <w:rPr>
          <w:sz w:val="20"/>
          <w:szCs w:val="22"/>
          <w:lang w:val="en-US"/>
        </w:rPr>
        <w:t xml:space="preserve">from a STA that does not support </w:t>
      </w:r>
      <w:proofErr w:type="gramStart"/>
      <w:r w:rsidRPr="00F75774">
        <w:rPr>
          <w:sz w:val="20"/>
          <w:szCs w:val="22"/>
          <w:lang w:val="en-US"/>
        </w:rPr>
        <w:t>all of</w:t>
      </w:r>
      <w:proofErr w:type="gramEnd"/>
      <w:r w:rsidRPr="00F75774">
        <w:rPr>
          <w:sz w:val="20"/>
          <w:szCs w:val="22"/>
          <w:lang w:val="en-US"/>
        </w:rPr>
        <w:t xml:space="preserve"> the</w:t>
      </w:r>
      <w:r w:rsidRPr="00F75774">
        <w:rPr>
          <w:spacing w:val="-1"/>
          <w:sz w:val="20"/>
          <w:szCs w:val="22"/>
          <w:lang w:val="en-US"/>
        </w:rPr>
        <w:t xml:space="preserve"> </w:t>
      </w:r>
      <w:r w:rsidRPr="00F75774">
        <w:rPr>
          <w:sz w:val="20"/>
          <w:szCs w:val="22"/>
          <w:lang w:val="en-US"/>
        </w:rPr>
        <w:t>rates</w:t>
      </w:r>
      <w:r w:rsidRPr="00F75774">
        <w:rPr>
          <w:spacing w:val="-1"/>
          <w:sz w:val="20"/>
          <w:szCs w:val="22"/>
          <w:lang w:val="en-US"/>
        </w:rPr>
        <w:t xml:space="preserve"> </w:t>
      </w:r>
      <w:r w:rsidRPr="00F75774">
        <w:rPr>
          <w:sz w:val="20"/>
          <w:szCs w:val="22"/>
          <w:lang w:val="en-US"/>
        </w:rPr>
        <w:t xml:space="preserve">in the </w:t>
      </w:r>
      <w:proofErr w:type="spellStart"/>
      <w:r w:rsidRPr="00F75774">
        <w:rPr>
          <w:sz w:val="20"/>
          <w:szCs w:val="22"/>
          <w:lang w:val="en-US"/>
        </w:rPr>
        <w:t>BSSBasicRateSet</w:t>
      </w:r>
      <w:proofErr w:type="spellEnd"/>
      <w:r w:rsidRPr="00F75774">
        <w:rPr>
          <w:spacing w:val="-3"/>
          <w:sz w:val="20"/>
          <w:szCs w:val="22"/>
          <w:lang w:val="en-US"/>
        </w:rPr>
        <w:t xml:space="preserve"> </w:t>
      </w:r>
      <w:r w:rsidRPr="00F75774">
        <w:rPr>
          <w:sz w:val="20"/>
          <w:szCs w:val="22"/>
          <w:lang w:val="en-US"/>
        </w:rPr>
        <w:t>parameter</w:t>
      </w:r>
      <w:r w:rsidRPr="00F75774">
        <w:rPr>
          <w:spacing w:val="-3"/>
          <w:sz w:val="20"/>
          <w:szCs w:val="22"/>
          <w:lang w:val="en-US"/>
        </w:rPr>
        <w:t xml:space="preserve"> </w:t>
      </w:r>
      <w:r w:rsidRPr="00F75774">
        <w:rPr>
          <w:sz w:val="20"/>
          <w:szCs w:val="22"/>
          <w:lang w:val="en-US"/>
        </w:rPr>
        <w:t>and</w:t>
      </w:r>
      <w:r w:rsidRPr="00F75774">
        <w:rPr>
          <w:spacing w:val="-3"/>
          <w:sz w:val="20"/>
          <w:szCs w:val="22"/>
          <w:lang w:val="en-US"/>
        </w:rPr>
        <w:t xml:space="preserve"> </w:t>
      </w:r>
      <w:r w:rsidRPr="00F75774">
        <w:rPr>
          <w:sz w:val="20"/>
          <w:szCs w:val="22"/>
          <w:lang w:val="en-US"/>
        </w:rPr>
        <w:t>all</w:t>
      </w:r>
      <w:r w:rsidRPr="00F75774">
        <w:rPr>
          <w:spacing w:val="-3"/>
          <w:sz w:val="20"/>
          <w:szCs w:val="22"/>
          <w:lang w:val="en-US"/>
        </w:rPr>
        <w:t xml:space="preserve"> </w:t>
      </w:r>
      <w:r w:rsidRPr="00F75774">
        <w:rPr>
          <w:sz w:val="20"/>
          <w:szCs w:val="22"/>
          <w:lang w:val="en-US"/>
        </w:rPr>
        <w:t>of</w:t>
      </w:r>
      <w:r w:rsidRPr="00F75774">
        <w:rPr>
          <w:spacing w:val="-3"/>
          <w:sz w:val="20"/>
          <w:szCs w:val="22"/>
          <w:lang w:val="en-US"/>
        </w:rPr>
        <w:t xml:space="preserve"> </w:t>
      </w:r>
      <w:r w:rsidRPr="00F75774">
        <w:rPr>
          <w:sz w:val="20"/>
          <w:szCs w:val="22"/>
          <w:lang w:val="en-US"/>
        </w:rPr>
        <w:t>the</w:t>
      </w:r>
      <w:r w:rsidRPr="00F75774">
        <w:rPr>
          <w:spacing w:val="-3"/>
          <w:sz w:val="20"/>
          <w:szCs w:val="22"/>
          <w:lang w:val="en-US"/>
        </w:rPr>
        <w:t xml:space="preserve"> </w:t>
      </w:r>
      <w:r w:rsidRPr="00F75774">
        <w:rPr>
          <w:sz w:val="20"/>
          <w:szCs w:val="22"/>
          <w:lang w:val="en-US"/>
        </w:rPr>
        <w:t>membership</w:t>
      </w:r>
      <w:r w:rsidRPr="00F75774">
        <w:rPr>
          <w:spacing w:val="-3"/>
          <w:sz w:val="20"/>
          <w:szCs w:val="22"/>
          <w:lang w:val="en-US"/>
        </w:rPr>
        <w:t xml:space="preserve"> </w:t>
      </w:r>
      <w:r w:rsidRPr="00F75774">
        <w:rPr>
          <w:sz w:val="20"/>
          <w:szCs w:val="22"/>
          <w:lang w:val="en-US"/>
        </w:rPr>
        <w:t>selectors</w:t>
      </w:r>
      <w:r w:rsidRPr="00F75774">
        <w:rPr>
          <w:spacing w:val="-3"/>
          <w:sz w:val="20"/>
          <w:szCs w:val="22"/>
          <w:lang w:val="en-US"/>
        </w:rPr>
        <w:t xml:space="preserve"> </w:t>
      </w:r>
      <w:r w:rsidRPr="00F75774">
        <w:rPr>
          <w:sz w:val="20"/>
          <w:szCs w:val="22"/>
          <w:lang w:val="en-US"/>
        </w:rPr>
        <w:t>in</w:t>
      </w:r>
      <w:r w:rsidRPr="00F75774">
        <w:rPr>
          <w:spacing w:val="-3"/>
          <w:sz w:val="20"/>
          <w:szCs w:val="22"/>
          <w:lang w:val="en-US"/>
        </w:rPr>
        <w:t xml:space="preserve"> </w:t>
      </w:r>
      <w:r w:rsidRPr="00F75774">
        <w:rPr>
          <w:sz w:val="20"/>
          <w:szCs w:val="22"/>
          <w:lang w:val="en-US"/>
        </w:rPr>
        <w:t>the</w:t>
      </w:r>
      <w:r w:rsidRPr="00F75774">
        <w:rPr>
          <w:spacing w:val="-2"/>
          <w:sz w:val="20"/>
          <w:szCs w:val="22"/>
          <w:lang w:val="en-US"/>
        </w:rPr>
        <w:t xml:space="preserve"> </w:t>
      </w:r>
      <w:proofErr w:type="spellStart"/>
      <w:r w:rsidRPr="00F75774">
        <w:rPr>
          <w:sz w:val="20"/>
          <w:szCs w:val="22"/>
          <w:lang w:val="en-US"/>
        </w:rPr>
        <w:t>BSSMembershipSelectorSet</w:t>
      </w:r>
      <w:proofErr w:type="spellEnd"/>
      <w:r w:rsidRPr="00F75774">
        <w:rPr>
          <w:sz w:val="20"/>
          <w:szCs w:val="22"/>
          <w:lang w:val="en-US"/>
        </w:rPr>
        <w:t xml:space="preserve"> parameter in the MLME-</w:t>
      </w:r>
      <w:proofErr w:type="spellStart"/>
      <w:r w:rsidRPr="00F75774">
        <w:rPr>
          <w:sz w:val="20"/>
          <w:szCs w:val="22"/>
          <w:lang w:val="en-US"/>
        </w:rPr>
        <w:t>START.request</w:t>
      </w:r>
      <w:proofErr w:type="spellEnd"/>
      <w:r w:rsidRPr="00F75774">
        <w:rPr>
          <w:sz w:val="20"/>
          <w:szCs w:val="22"/>
          <w:lang w:val="en-US"/>
        </w:rPr>
        <w:t xml:space="preserve"> primitive.</w:t>
      </w:r>
    </w:p>
    <w:p w14:paraId="4B92AAF0" w14:textId="77777777" w:rsidR="00981AE1" w:rsidRPr="00F75774" w:rsidRDefault="00981AE1" w:rsidP="00981AE1">
      <w:pPr>
        <w:widowControl w:val="0"/>
        <w:numPr>
          <w:ilvl w:val="4"/>
          <w:numId w:val="4"/>
        </w:numPr>
        <w:tabs>
          <w:tab w:val="left" w:pos="759"/>
        </w:tabs>
        <w:autoSpaceDE w:val="0"/>
        <w:autoSpaceDN w:val="0"/>
        <w:spacing w:before="62" w:line="249" w:lineRule="auto"/>
        <w:ind w:right="116"/>
        <w:jc w:val="both"/>
        <w:rPr>
          <w:sz w:val="20"/>
          <w:szCs w:val="22"/>
          <w:lang w:val="en-US"/>
        </w:rPr>
      </w:pPr>
      <w:r w:rsidRPr="00F75774">
        <w:rPr>
          <w:sz w:val="20"/>
          <w:szCs w:val="22"/>
          <w:lang w:val="en-US"/>
        </w:rPr>
        <w:t>The</w:t>
      </w:r>
      <w:r w:rsidRPr="00F75774">
        <w:rPr>
          <w:spacing w:val="-2"/>
          <w:sz w:val="20"/>
          <w:szCs w:val="22"/>
          <w:lang w:val="en-US"/>
        </w:rPr>
        <w:t xml:space="preserve"> </w:t>
      </w:r>
      <w:r w:rsidRPr="00F75774">
        <w:rPr>
          <w:sz w:val="20"/>
          <w:szCs w:val="22"/>
          <w:lang w:val="en-US"/>
        </w:rPr>
        <w:t>SME</w:t>
      </w:r>
      <w:r w:rsidRPr="00F75774">
        <w:rPr>
          <w:spacing w:val="-3"/>
          <w:sz w:val="20"/>
          <w:szCs w:val="22"/>
          <w:lang w:val="en-US"/>
        </w:rPr>
        <w:t xml:space="preserve"> </w:t>
      </w:r>
      <w:r w:rsidRPr="00F75774">
        <w:rPr>
          <w:sz w:val="20"/>
          <w:szCs w:val="22"/>
          <w:lang w:val="en-US"/>
        </w:rPr>
        <w:t>shall</w:t>
      </w:r>
      <w:r w:rsidRPr="00F75774">
        <w:rPr>
          <w:spacing w:val="-2"/>
          <w:sz w:val="20"/>
          <w:szCs w:val="22"/>
          <w:lang w:val="en-US"/>
        </w:rPr>
        <w:t xml:space="preserve"> </w:t>
      </w:r>
      <w:r w:rsidRPr="00F75774">
        <w:rPr>
          <w:sz w:val="20"/>
          <w:szCs w:val="22"/>
          <w:lang w:val="en-US"/>
        </w:rPr>
        <w:t>refuse</w:t>
      </w:r>
      <w:r w:rsidRPr="00F75774">
        <w:rPr>
          <w:spacing w:val="-2"/>
          <w:sz w:val="20"/>
          <w:szCs w:val="22"/>
          <w:lang w:val="en-US"/>
        </w:rPr>
        <w:t xml:space="preserve"> </w:t>
      </w:r>
      <w:r w:rsidRPr="00F75774">
        <w:rPr>
          <w:sz w:val="20"/>
          <w:szCs w:val="22"/>
          <w:lang w:val="en-US"/>
        </w:rPr>
        <w:t>an</w:t>
      </w:r>
      <w:r w:rsidRPr="00F75774">
        <w:rPr>
          <w:spacing w:val="-2"/>
          <w:sz w:val="20"/>
          <w:szCs w:val="22"/>
          <w:lang w:val="en-US"/>
        </w:rPr>
        <w:t xml:space="preserve"> </w:t>
      </w:r>
      <w:r w:rsidRPr="00F75774">
        <w:rPr>
          <w:sz w:val="20"/>
          <w:szCs w:val="22"/>
          <w:lang w:val="en-US"/>
        </w:rPr>
        <w:t>association</w:t>
      </w:r>
      <w:r w:rsidRPr="00F75774">
        <w:rPr>
          <w:spacing w:val="-2"/>
          <w:sz w:val="20"/>
          <w:szCs w:val="22"/>
          <w:lang w:val="en-US"/>
        </w:rPr>
        <w:t xml:space="preserve"> </w:t>
      </w:r>
      <w:r w:rsidRPr="00F75774">
        <w:rPr>
          <w:sz w:val="20"/>
          <w:szCs w:val="22"/>
          <w:lang w:val="en-US"/>
        </w:rPr>
        <w:t>request</w:t>
      </w:r>
      <w:r w:rsidRPr="00F75774">
        <w:rPr>
          <w:spacing w:val="-2"/>
          <w:sz w:val="20"/>
          <w:szCs w:val="22"/>
          <w:lang w:val="en-US"/>
        </w:rPr>
        <w:t xml:space="preserve"> </w:t>
      </w:r>
      <w:r w:rsidRPr="00F75774">
        <w:rPr>
          <w:sz w:val="20"/>
          <w:szCs w:val="22"/>
          <w:lang w:val="en-US"/>
        </w:rPr>
        <w:t>from</w:t>
      </w:r>
      <w:r w:rsidRPr="00F75774">
        <w:rPr>
          <w:spacing w:val="-3"/>
          <w:sz w:val="20"/>
          <w:szCs w:val="22"/>
          <w:lang w:val="en-US"/>
        </w:rPr>
        <w:t xml:space="preserve"> </w:t>
      </w:r>
      <w:r w:rsidRPr="00F75774">
        <w:rPr>
          <w:sz w:val="20"/>
          <w:szCs w:val="22"/>
          <w:lang w:val="en-US"/>
        </w:rPr>
        <w:t>an</w:t>
      </w:r>
      <w:r w:rsidRPr="00F75774">
        <w:rPr>
          <w:spacing w:val="-2"/>
          <w:sz w:val="20"/>
          <w:szCs w:val="22"/>
          <w:lang w:val="en-US"/>
        </w:rPr>
        <w:t xml:space="preserve"> </w:t>
      </w:r>
      <w:r w:rsidRPr="00F75774">
        <w:rPr>
          <w:sz w:val="20"/>
          <w:szCs w:val="22"/>
          <w:lang w:val="en-US"/>
        </w:rPr>
        <w:t>HT</w:t>
      </w:r>
      <w:r w:rsidRPr="00F75774">
        <w:rPr>
          <w:spacing w:val="-2"/>
          <w:sz w:val="20"/>
          <w:szCs w:val="22"/>
          <w:lang w:val="en-US"/>
        </w:rPr>
        <w:t xml:space="preserve"> </w:t>
      </w:r>
      <w:r w:rsidRPr="00F75774">
        <w:rPr>
          <w:sz w:val="20"/>
          <w:szCs w:val="22"/>
          <w:lang w:val="en-US"/>
        </w:rPr>
        <w:t>STA</w:t>
      </w:r>
      <w:r w:rsidRPr="00F75774">
        <w:rPr>
          <w:spacing w:val="-1"/>
          <w:sz w:val="20"/>
          <w:szCs w:val="22"/>
          <w:lang w:val="en-US"/>
        </w:rPr>
        <w:t xml:space="preserve"> </w:t>
      </w:r>
      <w:r w:rsidRPr="00F75774">
        <w:rPr>
          <w:sz w:val="20"/>
          <w:szCs w:val="22"/>
          <w:lang w:val="en-US"/>
        </w:rPr>
        <w:t>that</w:t>
      </w:r>
      <w:r w:rsidRPr="00F75774">
        <w:rPr>
          <w:spacing w:val="-2"/>
          <w:sz w:val="20"/>
          <w:szCs w:val="22"/>
          <w:lang w:val="en-US"/>
        </w:rPr>
        <w:t xml:space="preserve"> </w:t>
      </w:r>
      <w:r w:rsidRPr="00F75774">
        <w:rPr>
          <w:sz w:val="20"/>
          <w:szCs w:val="22"/>
          <w:lang w:val="en-US"/>
        </w:rPr>
        <w:t>does</w:t>
      </w:r>
      <w:r w:rsidRPr="00F75774">
        <w:rPr>
          <w:spacing w:val="-2"/>
          <w:sz w:val="20"/>
          <w:szCs w:val="22"/>
          <w:lang w:val="en-US"/>
        </w:rPr>
        <w:t xml:space="preserve"> </w:t>
      </w:r>
      <w:r w:rsidRPr="00F75774">
        <w:rPr>
          <w:sz w:val="20"/>
          <w:szCs w:val="22"/>
          <w:lang w:val="en-US"/>
        </w:rPr>
        <w:t>not</w:t>
      </w:r>
      <w:r w:rsidRPr="00F75774">
        <w:rPr>
          <w:spacing w:val="-2"/>
          <w:sz w:val="20"/>
          <w:szCs w:val="22"/>
          <w:lang w:val="en-US"/>
        </w:rPr>
        <w:t xml:space="preserve"> </w:t>
      </w:r>
      <w:r w:rsidRPr="00F75774">
        <w:rPr>
          <w:sz w:val="20"/>
          <w:szCs w:val="22"/>
          <w:lang w:val="en-US"/>
        </w:rPr>
        <w:t>support</w:t>
      </w:r>
      <w:r w:rsidRPr="00F75774">
        <w:rPr>
          <w:spacing w:val="-2"/>
          <w:sz w:val="20"/>
          <w:szCs w:val="22"/>
          <w:lang w:val="en-US"/>
        </w:rPr>
        <w:t xml:space="preserve"> </w:t>
      </w:r>
      <w:proofErr w:type="gramStart"/>
      <w:r w:rsidRPr="00F75774">
        <w:rPr>
          <w:sz w:val="20"/>
          <w:szCs w:val="22"/>
          <w:lang w:val="en-US"/>
        </w:rPr>
        <w:t>all</w:t>
      </w:r>
      <w:r w:rsidRPr="00F75774">
        <w:rPr>
          <w:spacing w:val="-2"/>
          <w:sz w:val="20"/>
          <w:szCs w:val="22"/>
          <w:lang w:val="en-US"/>
        </w:rPr>
        <w:t xml:space="preserve"> </w:t>
      </w:r>
      <w:r w:rsidRPr="00F75774">
        <w:rPr>
          <w:sz w:val="20"/>
          <w:szCs w:val="22"/>
          <w:lang w:val="en-US"/>
        </w:rPr>
        <w:t>of</w:t>
      </w:r>
      <w:proofErr w:type="gramEnd"/>
      <w:r w:rsidRPr="00F75774">
        <w:rPr>
          <w:spacing w:val="-2"/>
          <w:sz w:val="20"/>
          <w:szCs w:val="22"/>
          <w:lang w:val="en-US"/>
        </w:rPr>
        <w:t xml:space="preserve"> </w:t>
      </w:r>
      <w:r w:rsidRPr="00F75774">
        <w:rPr>
          <w:sz w:val="20"/>
          <w:szCs w:val="22"/>
          <w:lang w:val="en-US"/>
        </w:rPr>
        <w:t>the</w:t>
      </w:r>
      <w:r w:rsidRPr="00F75774">
        <w:rPr>
          <w:spacing w:val="-3"/>
          <w:sz w:val="20"/>
          <w:szCs w:val="22"/>
          <w:lang w:val="en-US"/>
        </w:rPr>
        <w:t xml:space="preserve"> </w:t>
      </w:r>
      <w:r w:rsidRPr="00F75774">
        <w:rPr>
          <w:sz w:val="20"/>
          <w:szCs w:val="22"/>
          <w:lang w:val="en-US"/>
        </w:rPr>
        <w:t>MCSs in the Basic HT-MCS Set field of the HT Operation parameter in the MLME-</w:t>
      </w:r>
      <w:proofErr w:type="spellStart"/>
      <w:r w:rsidRPr="00F75774">
        <w:rPr>
          <w:sz w:val="20"/>
          <w:szCs w:val="22"/>
          <w:lang w:val="en-US"/>
        </w:rPr>
        <w:t>START.request</w:t>
      </w:r>
      <w:proofErr w:type="spellEnd"/>
      <w:r w:rsidRPr="00F75774">
        <w:rPr>
          <w:sz w:val="20"/>
          <w:szCs w:val="22"/>
          <w:lang w:val="en-US"/>
        </w:rPr>
        <w:t xml:space="preserve"> </w:t>
      </w:r>
      <w:r w:rsidRPr="00F75774">
        <w:rPr>
          <w:spacing w:val="-2"/>
          <w:sz w:val="20"/>
          <w:szCs w:val="22"/>
          <w:lang w:val="en-US"/>
        </w:rPr>
        <w:t>primitive.</w:t>
      </w:r>
    </w:p>
    <w:p w14:paraId="54B48C0F" w14:textId="77777777" w:rsidR="00981AE1" w:rsidRPr="00F75774" w:rsidRDefault="00981AE1" w:rsidP="00981AE1">
      <w:pPr>
        <w:widowControl w:val="0"/>
        <w:numPr>
          <w:ilvl w:val="4"/>
          <w:numId w:val="4"/>
        </w:numPr>
        <w:tabs>
          <w:tab w:val="left" w:pos="759"/>
        </w:tabs>
        <w:autoSpaceDE w:val="0"/>
        <w:autoSpaceDN w:val="0"/>
        <w:spacing w:before="63"/>
        <w:ind w:left="758" w:hanging="439"/>
        <w:jc w:val="both"/>
        <w:rPr>
          <w:sz w:val="20"/>
          <w:szCs w:val="22"/>
          <w:lang w:val="en-US"/>
        </w:rPr>
      </w:pPr>
      <w:r w:rsidRPr="00F75774">
        <w:rPr>
          <w:sz w:val="20"/>
          <w:szCs w:val="22"/>
          <w:lang w:val="en-US"/>
        </w:rPr>
        <w:t>The</w:t>
      </w:r>
      <w:r w:rsidRPr="00F75774">
        <w:rPr>
          <w:spacing w:val="26"/>
          <w:sz w:val="20"/>
          <w:szCs w:val="22"/>
          <w:lang w:val="en-US"/>
        </w:rPr>
        <w:t xml:space="preserve"> </w:t>
      </w:r>
      <w:r w:rsidRPr="00F75774">
        <w:rPr>
          <w:sz w:val="20"/>
          <w:szCs w:val="22"/>
          <w:lang w:val="en-US"/>
        </w:rPr>
        <w:t>SME</w:t>
      </w:r>
      <w:r w:rsidRPr="00F75774">
        <w:rPr>
          <w:spacing w:val="26"/>
          <w:sz w:val="20"/>
          <w:szCs w:val="22"/>
          <w:lang w:val="en-US"/>
        </w:rPr>
        <w:t xml:space="preserve"> </w:t>
      </w:r>
      <w:r w:rsidRPr="00F75774">
        <w:rPr>
          <w:sz w:val="20"/>
          <w:szCs w:val="22"/>
          <w:lang w:val="en-US"/>
        </w:rPr>
        <w:t>shall</w:t>
      </w:r>
      <w:r w:rsidRPr="00F75774">
        <w:rPr>
          <w:spacing w:val="26"/>
          <w:sz w:val="20"/>
          <w:szCs w:val="22"/>
          <w:lang w:val="en-US"/>
        </w:rPr>
        <w:t xml:space="preserve"> </w:t>
      </w:r>
      <w:r w:rsidRPr="00F75774">
        <w:rPr>
          <w:sz w:val="20"/>
          <w:szCs w:val="22"/>
          <w:lang w:val="en-US"/>
        </w:rPr>
        <w:t>refuse</w:t>
      </w:r>
      <w:r w:rsidRPr="00F75774">
        <w:rPr>
          <w:spacing w:val="26"/>
          <w:sz w:val="20"/>
          <w:szCs w:val="22"/>
          <w:lang w:val="en-US"/>
        </w:rPr>
        <w:t xml:space="preserve"> </w:t>
      </w:r>
      <w:r w:rsidRPr="00F75774">
        <w:rPr>
          <w:sz w:val="20"/>
          <w:szCs w:val="22"/>
          <w:lang w:val="en-US"/>
        </w:rPr>
        <w:t>an</w:t>
      </w:r>
      <w:r w:rsidRPr="00F75774">
        <w:rPr>
          <w:spacing w:val="26"/>
          <w:sz w:val="20"/>
          <w:szCs w:val="22"/>
          <w:lang w:val="en-US"/>
        </w:rPr>
        <w:t xml:space="preserve"> </w:t>
      </w:r>
      <w:r w:rsidRPr="00F75774">
        <w:rPr>
          <w:sz w:val="20"/>
          <w:szCs w:val="22"/>
          <w:lang w:val="en-US"/>
        </w:rPr>
        <w:t>association</w:t>
      </w:r>
      <w:r w:rsidRPr="00F75774">
        <w:rPr>
          <w:spacing w:val="27"/>
          <w:sz w:val="20"/>
          <w:szCs w:val="22"/>
          <w:lang w:val="en-US"/>
        </w:rPr>
        <w:t xml:space="preserve"> </w:t>
      </w:r>
      <w:r w:rsidRPr="00F75774">
        <w:rPr>
          <w:sz w:val="20"/>
          <w:szCs w:val="22"/>
          <w:lang w:val="en-US"/>
        </w:rPr>
        <w:t>request</w:t>
      </w:r>
      <w:r w:rsidRPr="00F75774">
        <w:rPr>
          <w:spacing w:val="26"/>
          <w:sz w:val="20"/>
          <w:szCs w:val="22"/>
          <w:lang w:val="en-US"/>
        </w:rPr>
        <w:t xml:space="preserve"> </w:t>
      </w:r>
      <w:r w:rsidRPr="00F75774">
        <w:rPr>
          <w:sz w:val="20"/>
          <w:szCs w:val="22"/>
          <w:lang w:val="en-US"/>
        </w:rPr>
        <w:t>from</w:t>
      </w:r>
      <w:r w:rsidRPr="00F75774">
        <w:rPr>
          <w:spacing w:val="26"/>
          <w:sz w:val="20"/>
          <w:szCs w:val="22"/>
          <w:lang w:val="en-US"/>
        </w:rPr>
        <w:t xml:space="preserve"> </w:t>
      </w:r>
      <w:r w:rsidRPr="00F75774">
        <w:rPr>
          <w:sz w:val="20"/>
          <w:szCs w:val="22"/>
          <w:lang w:val="en-US"/>
        </w:rPr>
        <w:t>a</w:t>
      </w:r>
      <w:r w:rsidRPr="00F75774">
        <w:rPr>
          <w:spacing w:val="27"/>
          <w:sz w:val="20"/>
          <w:szCs w:val="22"/>
          <w:lang w:val="en-US"/>
        </w:rPr>
        <w:t xml:space="preserve"> </w:t>
      </w:r>
      <w:r w:rsidRPr="00F75774">
        <w:rPr>
          <w:sz w:val="20"/>
          <w:szCs w:val="22"/>
          <w:lang w:val="en-US"/>
        </w:rPr>
        <w:t>VHT</w:t>
      </w:r>
      <w:r w:rsidRPr="00F75774">
        <w:rPr>
          <w:spacing w:val="26"/>
          <w:sz w:val="20"/>
          <w:szCs w:val="22"/>
          <w:lang w:val="en-US"/>
        </w:rPr>
        <w:t xml:space="preserve"> </w:t>
      </w:r>
      <w:r w:rsidRPr="00F75774">
        <w:rPr>
          <w:sz w:val="20"/>
          <w:szCs w:val="22"/>
          <w:lang w:val="en-US"/>
        </w:rPr>
        <w:t>STA</w:t>
      </w:r>
      <w:r w:rsidRPr="00F75774">
        <w:rPr>
          <w:spacing w:val="26"/>
          <w:sz w:val="20"/>
          <w:szCs w:val="22"/>
          <w:lang w:val="en-US"/>
        </w:rPr>
        <w:t xml:space="preserve"> </w:t>
      </w:r>
      <w:r w:rsidRPr="00F75774">
        <w:rPr>
          <w:sz w:val="20"/>
          <w:szCs w:val="22"/>
          <w:lang w:val="en-US"/>
        </w:rPr>
        <w:t>that</w:t>
      </w:r>
      <w:r w:rsidRPr="00F75774">
        <w:rPr>
          <w:spacing w:val="27"/>
          <w:sz w:val="20"/>
          <w:szCs w:val="22"/>
          <w:lang w:val="en-US"/>
        </w:rPr>
        <w:t xml:space="preserve"> </w:t>
      </w:r>
      <w:r w:rsidRPr="00F75774">
        <w:rPr>
          <w:sz w:val="20"/>
          <w:szCs w:val="22"/>
          <w:lang w:val="en-US"/>
        </w:rPr>
        <w:t>does</w:t>
      </w:r>
      <w:r w:rsidRPr="00F75774">
        <w:rPr>
          <w:spacing w:val="26"/>
          <w:sz w:val="20"/>
          <w:szCs w:val="22"/>
          <w:lang w:val="en-US"/>
        </w:rPr>
        <w:t xml:space="preserve"> </w:t>
      </w:r>
      <w:r w:rsidRPr="00F75774">
        <w:rPr>
          <w:sz w:val="20"/>
          <w:szCs w:val="22"/>
          <w:lang w:val="en-US"/>
        </w:rPr>
        <w:t>not</w:t>
      </w:r>
      <w:r w:rsidRPr="00F75774">
        <w:rPr>
          <w:spacing w:val="26"/>
          <w:sz w:val="20"/>
          <w:szCs w:val="22"/>
          <w:lang w:val="en-US"/>
        </w:rPr>
        <w:t xml:space="preserve"> </w:t>
      </w:r>
      <w:r w:rsidRPr="00F75774">
        <w:rPr>
          <w:sz w:val="20"/>
          <w:szCs w:val="22"/>
          <w:lang w:val="en-US"/>
        </w:rPr>
        <w:t>support</w:t>
      </w:r>
      <w:r w:rsidRPr="00F75774">
        <w:rPr>
          <w:spacing w:val="27"/>
          <w:sz w:val="20"/>
          <w:szCs w:val="22"/>
          <w:lang w:val="en-US"/>
        </w:rPr>
        <w:t xml:space="preserve"> </w:t>
      </w:r>
      <w:proofErr w:type="gramStart"/>
      <w:r w:rsidRPr="00F75774">
        <w:rPr>
          <w:sz w:val="20"/>
          <w:szCs w:val="22"/>
          <w:lang w:val="en-US"/>
        </w:rPr>
        <w:t>all</w:t>
      </w:r>
      <w:r w:rsidRPr="00F75774">
        <w:rPr>
          <w:spacing w:val="26"/>
          <w:sz w:val="20"/>
          <w:szCs w:val="22"/>
          <w:lang w:val="en-US"/>
        </w:rPr>
        <w:t xml:space="preserve"> </w:t>
      </w:r>
      <w:r w:rsidRPr="00F75774">
        <w:rPr>
          <w:sz w:val="20"/>
          <w:szCs w:val="22"/>
          <w:lang w:val="en-US"/>
        </w:rPr>
        <w:t>of</w:t>
      </w:r>
      <w:proofErr w:type="gramEnd"/>
      <w:r w:rsidRPr="00F75774">
        <w:rPr>
          <w:spacing w:val="27"/>
          <w:sz w:val="20"/>
          <w:szCs w:val="22"/>
          <w:lang w:val="en-US"/>
        </w:rPr>
        <w:t xml:space="preserve"> </w:t>
      </w:r>
      <w:r w:rsidRPr="00F75774">
        <w:rPr>
          <w:spacing w:val="-5"/>
          <w:sz w:val="20"/>
          <w:szCs w:val="22"/>
          <w:lang w:val="en-US"/>
        </w:rPr>
        <w:t>the</w:t>
      </w:r>
    </w:p>
    <w:p w14:paraId="2D6DF13E" w14:textId="77777777" w:rsidR="00981AE1" w:rsidRPr="00F75774" w:rsidRDefault="00981AE1" w:rsidP="00F75774">
      <w:pPr>
        <w:widowControl w:val="0"/>
        <w:autoSpaceDE w:val="0"/>
        <w:autoSpaceDN w:val="0"/>
        <w:spacing w:before="10" w:line="249" w:lineRule="auto"/>
        <w:ind w:left="759" w:right="119"/>
        <w:jc w:val="both"/>
        <w:rPr>
          <w:sz w:val="20"/>
          <w:lang w:val="en-US"/>
        </w:rPr>
      </w:pPr>
      <w:r w:rsidRPr="00F75774">
        <w:rPr>
          <w:sz w:val="20"/>
          <w:lang w:val="en-US"/>
        </w:rPr>
        <w:t>&lt;VHT-MCS, NSS&gt; tuples indicated by the Basic VHT-MCS And NSS Set field of the VHT Operation parameter in the MLME-</w:t>
      </w:r>
      <w:proofErr w:type="spellStart"/>
      <w:r w:rsidRPr="00F75774">
        <w:rPr>
          <w:sz w:val="20"/>
          <w:lang w:val="en-US"/>
        </w:rPr>
        <w:t>START.request</w:t>
      </w:r>
      <w:proofErr w:type="spellEnd"/>
      <w:r w:rsidRPr="00F75774">
        <w:rPr>
          <w:sz w:val="20"/>
          <w:lang w:val="en-US"/>
        </w:rPr>
        <w:t xml:space="preserve"> primitive.</w:t>
      </w:r>
    </w:p>
    <w:p w14:paraId="6DCCB089" w14:textId="77777777" w:rsidR="00981AE1" w:rsidRDefault="00981AE1" w:rsidP="00981AE1">
      <w:pPr>
        <w:widowControl w:val="0"/>
        <w:numPr>
          <w:ilvl w:val="4"/>
          <w:numId w:val="4"/>
        </w:numPr>
        <w:tabs>
          <w:tab w:val="left" w:pos="760"/>
        </w:tabs>
        <w:autoSpaceDE w:val="0"/>
        <w:autoSpaceDN w:val="0"/>
        <w:spacing w:before="61" w:line="249" w:lineRule="auto"/>
        <w:ind w:right="118"/>
        <w:jc w:val="both"/>
        <w:rPr>
          <w:sz w:val="20"/>
          <w:szCs w:val="22"/>
          <w:lang w:val="en-US"/>
        </w:rPr>
      </w:pPr>
      <w:r w:rsidRPr="00F75774">
        <w:rPr>
          <w:sz w:val="20"/>
          <w:szCs w:val="22"/>
          <w:lang w:val="en-US"/>
        </w:rPr>
        <w:t xml:space="preserve">The SME shall refuse an association request from a HE STA that does not support </w:t>
      </w:r>
      <w:proofErr w:type="gramStart"/>
      <w:r w:rsidRPr="00F75774">
        <w:rPr>
          <w:sz w:val="20"/>
          <w:szCs w:val="22"/>
          <w:lang w:val="en-US"/>
        </w:rPr>
        <w:t>all of</w:t>
      </w:r>
      <w:proofErr w:type="gramEnd"/>
      <w:r w:rsidRPr="00F75774">
        <w:rPr>
          <w:sz w:val="20"/>
          <w:szCs w:val="22"/>
          <w:lang w:val="en-US"/>
        </w:rPr>
        <w:t xml:space="preserve"> the &lt;HE- MCS, NSS&gt; tuples indicated by the Basic HE-MCS And NSS Set field of the HE Operation parameter in the MLME-</w:t>
      </w:r>
      <w:proofErr w:type="spellStart"/>
      <w:r w:rsidRPr="00F75774">
        <w:rPr>
          <w:sz w:val="20"/>
          <w:szCs w:val="22"/>
          <w:lang w:val="en-US"/>
        </w:rPr>
        <w:t>START.request</w:t>
      </w:r>
      <w:proofErr w:type="spellEnd"/>
      <w:r w:rsidRPr="00F75774">
        <w:rPr>
          <w:sz w:val="20"/>
          <w:szCs w:val="22"/>
          <w:lang w:val="en-US"/>
        </w:rPr>
        <w:t xml:space="preserve"> primitive.</w:t>
      </w:r>
    </w:p>
    <w:p w14:paraId="609D6FE1" w14:textId="2A7F8702" w:rsidR="00981AE1" w:rsidRPr="00F75774" w:rsidRDefault="00981AE1" w:rsidP="00520386">
      <w:pPr>
        <w:widowControl w:val="0"/>
        <w:tabs>
          <w:tab w:val="left" w:pos="760"/>
        </w:tabs>
        <w:autoSpaceDE w:val="0"/>
        <w:autoSpaceDN w:val="0"/>
        <w:spacing w:before="61" w:line="249" w:lineRule="auto"/>
        <w:ind w:left="319" w:right="118"/>
        <w:jc w:val="both"/>
        <w:rPr>
          <w:sz w:val="20"/>
          <w:szCs w:val="22"/>
          <w:lang w:val="en-US"/>
        </w:rPr>
      </w:pPr>
      <w:ins w:id="12" w:author="Huang, Po-kai" w:date="2023-06-26T14:31:00Z">
        <w:r>
          <w:rPr>
            <w:sz w:val="20"/>
            <w:szCs w:val="22"/>
            <w:lang w:val="en-US"/>
          </w:rPr>
          <w:t xml:space="preserve">i1)    The AP affiliated with </w:t>
        </w:r>
      </w:ins>
      <w:ins w:id="13" w:author="Huang, Po-kai" w:date="2023-06-26T14:32:00Z">
        <w:r>
          <w:rPr>
            <w:sz w:val="20"/>
            <w:szCs w:val="22"/>
            <w:lang w:val="en-US"/>
          </w:rPr>
          <w:t xml:space="preserve">an AP MLD </w:t>
        </w:r>
        <w:r w:rsidRPr="00F75774">
          <w:rPr>
            <w:sz w:val="20"/>
            <w:szCs w:val="22"/>
            <w:lang w:val="en-US"/>
          </w:rPr>
          <w:t>sh</w:t>
        </w:r>
      </w:ins>
      <w:ins w:id="14" w:author="Huang, Po-kai" w:date="2023-09-18T14:14:00Z">
        <w:r w:rsidR="00385268">
          <w:rPr>
            <w:sz w:val="20"/>
            <w:szCs w:val="22"/>
            <w:lang w:val="en-US"/>
          </w:rPr>
          <w:t>ould</w:t>
        </w:r>
      </w:ins>
      <w:ins w:id="15" w:author="Huang, Po-kai" w:date="2023-06-26T14:32:00Z">
        <w:r w:rsidRPr="00F75774">
          <w:rPr>
            <w:sz w:val="20"/>
            <w:szCs w:val="22"/>
            <w:lang w:val="en-US"/>
          </w:rPr>
          <w:t xml:space="preserve"> refuse an association request</w:t>
        </w:r>
        <w:r>
          <w:rPr>
            <w:sz w:val="20"/>
            <w:szCs w:val="22"/>
            <w:lang w:val="en-US"/>
          </w:rPr>
          <w:t xml:space="preserve"> from a non-AP STA that is not affiliated with a non-AP MLD if the MAC address of the non-AP STA is the same as </w:t>
        </w:r>
      </w:ins>
      <w:ins w:id="16" w:author="Huang, Po-kai" w:date="2023-06-26T14:33:00Z">
        <w:r>
          <w:rPr>
            <w:sz w:val="20"/>
            <w:szCs w:val="22"/>
            <w:lang w:val="en-US"/>
          </w:rPr>
          <w:t>a non-AP STA associated with the AP and affiliated with a non-AP MLD.</w:t>
        </w:r>
      </w:ins>
      <w:ins w:id="17" w:author="Huang, Po-kai" w:date="2023-06-26T14:39:00Z">
        <w:r w:rsidRPr="00346A9E">
          <w:rPr>
            <w:sz w:val="20"/>
            <w:szCs w:val="22"/>
            <w:lang w:val="en-US"/>
          </w:rPr>
          <w:t xml:space="preserve"> </w:t>
        </w:r>
        <w:r>
          <w:rPr>
            <w:sz w:val="20"/>
            <w:szCs w:val="22"/>
            <w:lang w:val="en-US"/>
          </w:rPr>
          <w:t>(#1</w:t>
        </w:r>
      </w:ins>
      <w:ins w:id="18" w:author="Huang, Po-kai" w:date="2023-09-18T14:14:00Z">
        <w:r w:rsidR="00CD4985">
          <w:rPr>
            <w:sz w:val="20"/>
            <w:szCs w:val="22"/>
            <w:lang w:val="en-US"/>
          </w:rPr>
          <w:t>9169</w:t>
        </w:r>
      </w:ins>
      <w:ins w:id="19" w:author="Huang, Po-kai" w:date="2023-06-26T14:39:00Z">
        <w:r>
          <w:rPr>
            <w:sz w:val="20"/>
            <w:szCs w:val="22"/>
            <w:lang w:val="en-US"/>
          </w:rPr>
          <w:t>)</w:t>
        </w:r>
      </w:ins>
    </w:p>
    <w:p w14:paraId="12D9EB2D" w14:textId="77777777" w:rsidR="00981AE1" w:rsidRDefault="00981AE1" w:rsidP="008F2E94">
      <w:pPr>
        <w:pStyle w:val="BodyText"/>
        <w:spacing w:before="3"/>
        <w:rPr>
          <w:sz w:val="19"/>
        </w:rPr>
      </w:pPr>
    </w:p>
    <w:p w14:paraId="4D1FC80E" w14:textId="77777777" w:rsidR="00981AE1" w:rsidRDefault="00981AE1" w:rsidP="008F2E94">
      <w:pPr>
        <w:pStyle w:val="BodyText"/>
        <w:spacing w:before="3"/>
        <w:rPr>
          <w:sz w:val="19"/>
        </w:rPr>
      </w:pPr>
      <w:r>
        <w:rPr>
          <w:sz w:val="19"/>
        </w:rPr>
        <w:t>(…existing texts…)</w:t>
      </w:r>
    </w:p>
    <w:p w14:paraId="574AAF74" w14:textId="77777777" w:rsidR="00981AE1" w:rsidRPr="00F75774" w:rsidRDefault="00981AE1" w:rsidP="007F3DE2">
      <w:pPr>
        <w:widowControl w:val="0"/>
        <w:autoSpaceDE w:val="0"/>
        <w:autoSpaceDN w:val="0"/>
        <w:spacing w:line="249" w:lineRule="auto"/>
        <w:ind w:left="159" w:right="155"/>
        <w:jc w:val="both"/>
        <w:rPr>
          <w:rFonts w:ascii="Arial" w:hAnsi="Arial" w:cs="Arial"/>
          <w:b/>
          <w:bCs/>
          <w:color w:val="000000"/>
          <w:sz w:val="20"/>
          <w:lang w:val="en-US"/>
        </w:rPr>
      </w:pPr>
    </w:p>
    <w:p w14:paraId="6739E455" w14:textId="77777777" w:rsidR="00981AE1" w:rsidRDefault="00981AE1" w:rsidP="003A6B58">
      <w:pPr>
        <w:pStyle w:val="H4"/>
        <w:rPr>
          <w:i/>
          <w:iCs/>
          <w:lang w:eastAsia="ko-KR"/>
        </w:rPr>
      </w:pPr>
      <w:proofErr w:type="spellStart"/>
      <w:r w:rsidRPr="00CC77D2">
        <w:rPr>
          <w:i/>
          <w:highlight w:val="yellow"/>
          <w:lang w:eastAsia="ko-KR"/>
        </w:rPr>
        <w:t>TGbe</w:t>
      </w:r>
      <w:proofErr w:type="spellEnd"/>
      <w:r w:rsidRPr="00CC77D2">
        <w:rPr>
          <w:i/>
          <w:highlight w:val="yellow"/>
          <w:lang w:eastAsia="ko-KR"/>
        </w:rPr>
        <w:t xml:space="preserve"> editor:</w:t>
      </w:r>
      <w:r w:rsidRPr="00CC77D2">
        <w:rPr>
          <w:i/>
          <w:lang w:eastAsia="ko-KR"/>
        </w:rPr>
        <w:t xml:space="preserve"> </w:t>
      </w:r>
      <w:r>
        <w:rPr>
          <w:i/>
          <w:lang w:eastAsia="ko-KR"/>
        </w:rPr>
        <w:t xml:space="preserve">Modify Clause 11.3.6.5 </w:t>
      </w:r>
      <w:r w:rsidRPr="00F756DF">
        <w:rPr>
          <w:i/>
          <w:lang w:eastAsia="ko-KR"/>
        </w:rPr>
        <w:t>as follows (track change</w:t>
      </w:r>
      <w:r w:rsidRPr="00CD48AE">
        <w:rPr>
          <w:i/>
          <w:iCs/>
          <w:lang w:eastAsia="ko-KR"/>
        </w:rPr>
        <w:t xml:space="preserve"> on):</w:t>
      </w:r>
    </w:p>
    <w:p w14:paraId="32F98000" w14:textId="77777777" w:rsidR="00981AE1" w:rsidRPr="003A6B58" w:rsidRDefault="00981AE1" w:rsidP="00FF140F">
      <w:pPr>
        <w:pStyle w:val="BodyText"/>
        <w:spacing w:before="10"/>
        <w:rPr>
          <w:b/>
          <w:i/>
          <w:sz w:val="21"/>
        </w:rPr>
      </w:pPr>
    </w:p>
    <w:p w14:paraId="28B041CA" w14:textId="77777777" w:rsidR="00981AE1" w:rsidRPr="00FF140F" w:rsidRDefault="00981AE1" w:rsidP="00981AE1">
      <w:pPr>
        <w:pStyle w:val="ListParagraph"/>
        <w:widowControl w:val="0"/>
        <w:numPr>
          <w:ilvl w:val="3"/>
          <w:numId w:val="6"/>
        </w:numPr>
        <w:tabs>
          <w:tab w:val="left" w:pos="897"/>
        </w:tabs>
        <w:autoSpaceDE w:val="0"/>
        <w:autoSpaceDN w:val="0"/>
        <w:spacing w:before="1"/>
        <w:ind w:leftChars="0"/>
        <w:rPr>
          <w:rFonts w:ascii="Arial"/>
          <w:b/>
          <w:sz w:val="20"/>
        </w:rPr>
      </w:pPr>
      <w:bookmarkStart w:id="20" w:name="11.3.6.5_AP,_AP_MLD,_or_PCP_reassociatio"/>
      <w:bookmarkEnd w:id="20"/>
      <w:r w:rsidRPr="00FF140F">
        <w:rPr>
          <w:rFonts w:ascii="Arial"/>
          <w:b/>
          <w:sz w:val="20"/>
        </w:rPr>
        <w:t>AP</w:t>
      </w:r>
      <w:r w:rsidRPr="00FF140F">
        <w:rPr>
          <w:rFonts w:ascii="Arial"/>
          <w:b/>
          <w:sz w:val="20"/>
          <w:u w:val="thick"/>
        </w:rPr>
        <w:t>,</w:t>
      </w:r>
      <w:r w:rsidRPr="00FF140F">
        <w:rPr>
          <w:rFonts w:ascii="Arial"/>
          <w:b/>
          <w:spacing w:val="-7"/>
          <w:sz w:val="20"/>
          <w:u w:val="thick"/>
        </w:rPr>
        <w:t xml:space="preserve"> </w:t>
      </w:r>
      <w:r w:rsidRPr="00FF140F">
        <w:rPr>
          <w:rFonts w:ascii="Arial"/>
          <w:b/>
          <w:sz w:val="20"/>
          <w:u w:val="thick"/>
        </w:rPr>
        <w:t>AP</w:t>
      </w:r>
      <w:r w:rsidRPr="00FF140F">
        <w:rPr>
          <w:rFonts w:ascii="Arial"/>
          <w:b/>
          <w:spacing w:val="-5"/>
          <w:sz w:val="20"/>
          <w:u w:val="thick"/>
        </w:rPr>
        <w:t xml:space="preserve"> </w:t>
      </w:r>
      <w:r w:rsidRPr="00FF140F">
        <w:rPr>
          <w:rFonts w:ascii="Arial"/>
          <w:b/>
          <w:sz w:val="20"/>
          <w:u w:val="thick"/>
        </w:rPr>
        <w:t>MLD,</w:t>
      </w:r>
      <w:r w:rsidRPr="00FF140F">
        <w:rPr>
          <w:rFonts w:ascii="Arial"/>
          <w:b/>
          <w:spacing w:val="-6"/>
          <w:sz w:val="20"/>
        </w:rPr>
        <w:t xml:space="preserve"> </w:t>
      </w:r>
      <w:r w:rsidRPr="00FF140F">
        <w:rPr>
          <w:rFonts w:ascii="Arial"/>
          <w:b/>
          <w:sz w:val="20"/>
        </w:rPr>
        <w:t>or</w:t>
      </w:r>
      <w:r w:rsidRPr="00FF140F">
        <w:rPr>
          <w:rFonts w:ascii="Arial"/>
          <w:b/>
          <w:spacing w:val="-5"/>
          <w:sz w:val="20"/>
        </w:rPr>
        <w:t xml:space="preserve"> </w:t>
      </w:r>
      <w:r w:rsidRPr="00FF140F">
        <w:rPr>
          <w:rFonts w:ascii="Arial"/>
          <w:b/>
          <w:sz w:val="20"/>
        </w:rPr>
        <w:t>PCP</w:t>
      </w:r>
      <w:r w:rsidRPr="00FF140F">
        <w:rPr>
          <w:rFonts w:ascii="Arial"/>
          <w:b/>
          <w:spacing w:val="-6"/>
          <w:sz w:val="20"/>
        </w:rPr>
        <w:t xml:space="preserve"> </w:t>
      </w:r>
      <w:r w:rsidRPr="00FF140F">
        <w:rPr>
          <w:rFonts w:ascii="Arial"/>
          <w:b/>
          <w:sz w:val="20"/>
        </w:rPr>
        <w:t>reassociation</w:t>
      </w:r>
      <w:r w:rsidRPr="00FF140F">
        <w:rPr>
          <w:rFonts w:ascii="Arial"/>
          <w:b/>
          <w:spacing w:val="-6"/>
          <w:sz w:val="20"/>
        </w:rPr>
        <w:t xml:space="preserve"> </w:t>
      </w:r>
      <w:r w:rsidRPr="00FF140F">
        <w:rPr>
          <w:rFonts w:ascii="Arial"/>
          <w:b/>
          <w:sz w:val="20"/>
        </w:rPr>
        <w:t>receipt</w:t>
      </w:r>
      <w:r w:rsidRPr="00FF140F">
        <w:rPr>
          <w:rFonts w:ascii="Arial"/>
          <w:b/>
          <w:spacing w:val="-5"/>
          <w:sz w:val="20"/>
        </w:rPr>
        <w:t xml:space="preserve"> </w:t>
      </w:r>
      <w:r w:rsidRPr="00FF140F">
        <w:rPr>
          <w:rFonts w:ascii="Arial"/>
          <w:b/>
          <w:spacing w:val="-2"/>
          <w:sz w:val="20"/>
        </w:rPr>
        <w:t>procedures</w:t>
      </w:r>
    </w:p>
    <w:p w14:paraId="0CD8A84B" w14:textId="77777777" w:rsidR="00981AE1" w:rsidRDefault="00981AE1" w:rsidP="00FF140F">
      <w:pPr>
        <w:pStyle w:val="BodyText"/>
        <w:spacing w:before="1"/>
        <w:rPr>
          <w:rFonts w:ascii="Arial"/>
          <w:b/>
          <w:sz w:val="23"/>
        </w:rPr>
      </w:pPr>
    </w:p>
    <w:p w14:paraId="6EBD0AC7" w14:textId="77777777" w:rsidR="00981AE1" w:rsidRPr="00D50BAF" w:rsidRDefault="00981AE1" w:rsidP="00D50BAF">
      <w:pPr>
        <w:pStyle w:val="BodyText"/>
        <w:spacing w:before="3"/>
        <w:rPr>
          <w:sz w:val="19"/>
        </w:rPr>
      </w:pPr>
      <w:r>
        <w:rPr>
          <w:sz w:val="19"/>
        </w:rPr>
        <w:t>(…existing texts…)</w:t>
      </w:r>
    </w:p>
    <w:p w14:paraId="655363B6" w14:textId="77777777" w:rsidR="00981AE1" w:rsidRDefault="00981AE1" w:rsidP="00FF140F">
      <w:pPr>
        <w:pStyle w:val="BodyText"/>
        <w:spacing w:line="249" w:lineRule="auto"/>
        <w:ind w:left="119" w:right="113"/>
        <w:jc w:val="both"/>
        <w:rPr>
          <w:spacing w:val="-4"/>
        </w:rPr>
      </w:pPr>
      <w:r>
        <w:rPr>
          <w:u w:val="single"/>
        </w:rPr>
        <w:t>The</w:t>
      </w:r>
      <w:r>
        <w:rPr>
          <w:spacing w:val="-13"/>
          <w:u w:val="single"/>
        </w:rPr>
        <w:t xml:space="preserve"> </w:t>
      </w:r>
      <w:r>
        <w:rPr>
          <w:u w:val="single"/>
        </w:rPr>
        <w:t>following</w:t>
      </w:r>
      <w:r>
        <w:rPr>
          <w:spacing w:val="-12"/>
          <w:u w:val="single"/>
        </w:rPr>
        <w:t xml:space="preserve"> </w:t>
      </w:r>
      <w:r>
        <w:rPr>
          <w:u w:val="single"/>
        </w:rPr>
        <w:t>procedure</w:t>
      </w:r>
      <w:r>
        <w:rPr>
          <w:spacing w:val="-13"/>
          <w:u w:val="single"/>
        </w:rPr>
        <w:t xml:space="preserve"> </w:t>
      </w:r>
      <w:r>
        <w:rPr>
          <w:u w:val="single"/>
        </w:rPr>
        <w:t>shall</w:t>
      </w:r>
      <w:r>
        <w:rPr>
          <w:spacing w:val="-12"/>
          <w:u w:val="single"/>
        </w:rPr>
        <w:t xml:space="preserve"> </w:t>
      </w:r>
      <w:r>
        <w:rPr>
          <w:u w:val="single"/>
        </w:rPr>
        <w:t>be</w:t>
      </w:r>
      <w:r>
        <w:rPr>
          <w:spacing w:val="-13"/>
          <w:u w:val="single"/>
        </w:rPr>
        <w:t xml:space="preserve"> </w:t>
      </w:r>
      <w:r>
        <w:rPr>
          <w:u w:val="single"/>
        </w:rPr>
        <w:t>used</w:t>
      </w:r>
      <w:r>
        <w:rPr>
          <w:spacing w:val="-12"/>
          <w:u w:val="single"/>
        </w:rPr>
        <w:t xml:space="preserve"> </w:t>
      </w:r>
      <w:r>
        <w:rPr>
          <w:u w:val="single"/>
        </w:rPr>
        <w:t>by</w:t>
      </w:r>
      <w:r>
        <w:rPr>
          <w:spacing w:val="-13"/>
          <w:u w:val="single"/>
        </w:rPr>
        <w:t xml:space="preserve"> </w:t>
      </w:r>
      <w:r>
        <w:rPr>
          <w:u w:val="single"/>
        </w:rPr>
        <w:t>an</w:t>
      </w:r>
      <w:r>
        <w:rPr>
          <w:spacing w:val="-12"/>
          <w:u w:val="single"/>
        </w:rPr>
        <w:t xml:space="preserve"> </w:t>
      </w:r>
      <w:r>
        <w:rPr>
          <w:u w:val="single"/>
        </w:rPr>
        <w:t>AP</w:t>
      </w:r>
      <w:r>
        <w:rPr>
          <w:spacing w:val="-13"/>
          <w:u w:val="single"/>
        </w:rPr>
        <w:t xml:space="preserve"> </w:t>
      </w:r>
      <w:r>
        <w:rPr>
          <w:u w:val="single"/>
        </w:rPr>
        <w:t>or</w:t>
      </w:r>
      <w:r>
        <w:rPr>
          <w:spacing w:val="-12"/>
          <w:u w:val="single"/>
        </w:rPr>
        <w:t xml:space="preserve"> </w:t>
      </w:r>
      <w:r>
        <w:rPr>
          <w:u w:val="single"/>
        </w:rPr>
        <w:t>PCP</w:t>
      </w:r>
      <w:r>
        <w:rPr>
          <w:spacing w:val="-13"/>
          <w:u w:val="single"/>
        </w:rPr>
        <w:t xml:space="preserve"> </w:t>
      </w:r>
      <w:proofErr w:type="spellStart"/>
      <w:r>
        <w:rPr>
          <w:u w:val="single"/>
        </w:rPr>
        <w:t>u</w:t>
      </w:r>
      <w:r>
        <w:rPr>
          <w:strike/>
        </w:rPr>
        <w:t>U</w:t>
      </w:r>
      <w:r>
        <w:t>pon</w:t>
      </w:r>
      <w:proofErr w:type="spellEnd"/>
      <w:r>
        <w:rPr>
          <w:spacing w:val="-12"/>
        </w:rPr>
        <w:t xml:space="preserve"> </w:t>
      </w:r>
      <w:r>
        <w:t>receipt</w:t>
      </w:r>
      <w:r>
        <w:rPr>
          <w:spacing w:val="-13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Reassociation</w:t>
      </w:r>
      <w:r>
        <w:rPr>
          <w:spacing w:val="-12"/>
        </w:rPr>
        <w:t xml:space="preserve"> </w:t>
      </w:r>
      <w:r>
        <w:t>Request</w:t>
      </w:r>
      <w:r>
        <w:rPr>
          <w:spacing w:val="-13"/>
        </w:rPr>
        <w:t xml:space="preserve"> </w:t>
      </w:r>
      <w:r>
        <w:t>frame</w:t>
      </w:r>
      <w:r>
        <w:rPr>
          <w:spacing w:val="-12"/>
        </w:rPr>
        <w:t xml:space="preserve"> </w:t>
      </w:r>
      <w:r>
        <w:t xml:space="preserve">from </w:t>
      </w:r>
      <w:r>
        <w:rPr>
          <w:spacing w:val="-2"/>
        </w:rPr>
        <w:t>a</w:t>
      </w:r>
      <w:r>
        <w:rPr>
          <w:spacing w:val="-8"/>
        </w:rPr>
        <w:t xml:space="preserve"> </w:t>
      </w:r>
      <w:r>
        <w:rPr>
          <w:spacing w:val="-2"/>
        </w:rPr>
        <w:t>STA</w:t>
      </w:r>
      <w:r>
        <w:rPr>
          <w:strike/>
          <w:spacing w:val="-7"/>
        </w:rPr>
        <w:t xml:space="preserve"> </w:t>
      </w:r>
      <w:r>
        <w:rPr>
          <w:strike/>
          <w:spacing w:val="-2"/>
        </w:rPr>
        <w:t>the</w:t>
      </w:r>
      <w:r>
        <w:rPr>
          <w:strike/>
          <w:spacing w:val="-7"/>
        </w:rPr>
        <w:t xml:space="preserve"> </w:t>
      </w:r>
      <w:r>
        <w:rPr>
          <w:strike/>
          <w:spacing w:val="-2"/>
        </w:rPr>
        <w:t>AP</w:t>
      </w:r>
      <w:r>
        <w:rPr>
          <w:strike/>
          <w:spacing w:val="-8"/>
        </w:rPr>
        <w:t xml:space="preserve"> </w:t>
      </w:r>
      <w:r>
        <w:rPr>
          <w:strike/>
          <w:spacing w:val="-2"/>
        </w:rPr>
        <w:t>or</w:t>
      </w:r>
      <w:r>
        <w:rPr>
          <w:strike/>
          <w:spacing w:val="-9"/>
        </w:rPr>
        <w:t xml:space="preserve"> </w:t>
      </w:r>
      <w:r>
        <w:rPr>
          <w:strike/>
          <w:spacing w:val="-2"/>
        </w:rPr>
        <w:t>PCP</w:t>
      </w:r>
      <w:r>
        <w:rPr>
          <w:strike/>
          <w:spacing w:val="-9"/>
        </w:rPr>
        <w:t xml:space="preserve"> </w:t>
      </w:r>
      <w:r>
        <w:rPr>
          <w:strike/>
          <w:spacing w:val="-2"/>
        </w:rPr>
        <w:t>shall</w:t>
      </w:r>
      <w:r>
        <w:rPr>
          <w:strike/>
          <w:spacing w:val="-9"/>
        </w:rPr>
        <w:t xml:space="preserve"> </w:t>
      </w:r>
      <w:r>
        <w:rPr>
          <w:strike/>
          <w:spacing w:val="-2"/>
        </w:rPr>
        <w:t>use</w:t>
      </w:r>
      <w:r>
        <w:rPr>
          <w:strike/>
          <w:spacing w:val="-9"/>
        </w:rPr>
        <w:t xml:space="preserve"> </w:t>
      </w:r>
      <w:r>
        <w:rPr>
          <w:strike/>
          <w:spacing w:val="-2"/>
        </w:rPr>
        <w:t>the</w:t>
      </w:r>
      <w:r>
        <w:rPr>
          <w:strike/>
          <w:spacing w:val="-7"/>
        </w:rPr>
        <w:t xml:space="preserve"> </w:t>
      </w:r>
      <w:r>
        <w:rPr>
          <w:strike/>
          <w:spacing w:val="-2"/>
        </w:rPr>
        <w:t>following</w:t>
      </w:r>
      <w:r>
        <w:rPr>
          <w:strike/>
          <w:spacing w:val="-8"/>
        </w:rPr>
        <w:t xml:space="preserve"> </w:t>
      </w:r>
      <w:r>
        <w:rPr>
          <w:strike/>
          <w:spacing w:val="-2"/>
        </w:rPr>
        <w:t>procedure</w:t>
      </w:r>
      <w:r>
        <w:rPr>
          <w:spacing w:val="-6"/>
          <w:u w:val="single"/>
        </w:rPr>
        <w:t xml:space="preserve"> </w:t>
      </w:r>
      <w:r>
        <w:rPr>
          <w:spacing w:val="-2"/>
          <w:u w:val="single"/>
        </w:rPr>
        <w:t>or</w:t>
      </w:r>
      <w:r>
        <w:rPr>
          <w:spacing w:val="-9"/>
          <w:u w:val="single"/>
        </w:rPr>
        <w:t xml:space="preserve"> </w:t>
      </w:r>
      <w:r>
        <w:rPr>
          <w:spacing w:val="-2"/>
          <w:u w:val="single"/>
        </w:rPr>
        <w:t>by</w:t>
      </w:r>
      <w:r>
        <w:rPr>
          <w:spacing w:val="-8"/>
          <w:u w:val="single"/>
        </w:rPr>
        <w:t xml:space="preserve"> </w:t>
      </w:r>
      <w:r>
        <w:rPr>
          <w:spacing w:val="-2"/>
          <w:u w:val="single"/>
        </w:rPr>
        <w:t>an</w:t>
      </w:r>
      <w:r>
        <w:rPr>
          <w:spacing w:val="-8"/>
          <w:u w:val="single"/>
        </w:rPr>
        <w:t xml:space="preserve"> </w:t>
      </w:r>
      <w:r>
        <w:rPr>
          <w:spacing w:val="-2"/>
          <w:u w:val="single"/>
        </w:rPr>
        <w:t>AP</w:t>
      </w:r>
      <w:r>
        <w:rPr>
          <w:spacing w:val="-9"/>
          <w:u w:val="single"/>
        </w:rPr>
        <w:t xml:space="preserve"> </w:t>
      </w:r>
      <w:r>
        <w:rPr>
          <w:spacing w:val="-2"/>
          <w:u w:val="single"/>
        </w:rPr>
        <w:t>affiliated</w:t>
      </w:r>
      <w:r>
        <w:rPr>
          <w:spacing w:val="-7"/>
          <w:u w:val="single"/>
        </w:rPr>
        <w:t xml:space="preserve"> </w:t>
      </w:r>
      <w:r>
        <w:rPr>
          <w:spacing w:val="-2"/>
          <w:u w:val="single"/>
        </w:rPr>
        <w:t>with</w:t>
      </w:r>
      <w:r>
        <w:rPr>
          <w:spacing w:val="-8"/>
          <w:u w:val="single"/>
        </w:rPr>
        <w:t xml:space="preserve"> </w:t>
      </w:r>
      <w:r>
        <w:rPr>
          <w:spacing w:val="-2"/>
          <w:u w:val="single"/>
        </w:rPr>
        <w:t>an</w:t>
      </w:r>
      <w:r>
        <w:rPr>
          <w:spacing w:val="-7"/>
          <w:u w:val="single"/>
        </w:rPr>
        <w:t xml:space="preserve"> </w:t>
      </w:r>
      <w:r>
        <w:rPr>
          <w:spacing w:val="-2"/>
          <w:u w:val="single"/>
        </w:rPr>
        <w:t>AP</w:t>
      </w:r>
      <w:r>
        <w:rPr>
          <w:spacing w:val="-8"/>
          <w:u w:val="single"/>
        </w:rPr>
        <w:t xml:space="preserve"> </w:t>
      </w:r>
      <w:r>
        <w:rPr>
          <w:spacing w:val="-2"/>
          <w:u w:val="single"/>
        </w:rPr>
        <w:t>MLD</w:t>
      </w:r>
      <w:r>
        <w:rPr>
          <w:spacing w:val="-8"/>
          <w:u w:val="single"/>
        </w:rPr>
        <w:t xml:space="preserve"> </w:t>
      </w:r>
      <w:r>
        <w:rPr>
          <w:spacing w:val="-2"/>
          <w:u w:val="single"/>
        </w:rPr>
        <w:t>upon</w:t>
      </w:r>
      <w:r>
        <w:rPr>
          <w:spacing w:val="-9"/>
          <w:u w:val="single"/>
        </w:rPr>
        <w:t xml:space="preserve"> </w:t>
      </w:r>
      <w:r>
        <w:rPr>
          <w:spacing w:val="-2"/>
          <w:u w:val="single"/>
        </w:rPr>
        <w:t>receipt</w:t>
      </w:r>
      <w:r>
        <w:rPr>
          <w:spacing w:val="-7"/>
          <w:u w:val="single"/>
        </w:rPr>
        <w:t xml:space="preserve"> </w:t>
      </w:r>
      <w:r>
        <w:rPr>
          <w:spacing w:val="-2"/>
          <w:u w:val="single"/>
        </w:rPr>
        <w:t>of</w:t>
      </w:r>
      <w:r>
        <w:rPr>
          <w:spacing w:val="-2"/>
        </w:rPr>
        <w:t xml:space="preserve"> </w:t>
      </w:r>
      <w:r>
        <w:rPr>
          <w:u w:val="single"/>
        </w:rPr>
        <w:t>a</w:t>
      </w:r>
      <w:r>
        <w:rPr>
          <w:spacing w:val="-3"/>
          <w:u w:val="single"/>
        </w:rPr>
        <w:t xml:space="preserve"> </w:t>
      </w:r>
      <w:r>
        <w:rPr>
          <w:u w:val="single"/>
        </w:rPr>
        <w:t>Reassociation</w:t>
      </w:r>
      <w:r>
        <w:rPr>
          <w:spacing w:val="-3"/>
          <w:u w:val="single"/>
        </w:rPr>
        <w:t xml:space="preserve"> </w:t>
      </w:r>
      <w:r>
        <w:rPr>
          <w:u w:val="single"/>
        </w:rPr>
        <w:t>Request</w:t>
      </w:r>
      <w:r>
        <w:rPr>
          <w:spacing w:val="-3"/>
          <w:u w:val="single"/>
        </w:rPr>
        <w:t xml:space="preserve"> </w:t>
      </w:r>
      <w:r>
        <w:rPr>
          <w:u w:val="single"/>
        </w:rPr>
        <w:t>frame</w:t>
      </w:r>
      <w:r>
        <w:rPr>
          <w:spacing w:val="-3"/>
          <w:u w:val="single"/>
        </w:rPr>
        <w:t xml:space="preserve"> </w:t>
      </w:r>
      <w:r>
        <w:rPr>
          <w:u w:val="single"/>
        </w:rPr>
        <w:t>with</w:t>
      </w:r>
      <w:r>
        <w:rPr>
          <w:spacing w:val="-4"/>
          <w:u w:val="single"/>
        </w:rPr>
        <w:t xml:space="preserve"> </w:t>
      </w:r>
      <w:r>
        <w:rPr>
          <w:u w:val="single"/>
        </w:rPr>
        <w:t>Basic</w:t>
      </w:r>
      <w:r>
        <w:rPr>
          <w:spacing w:val="-2"/>
          <w:u w:val="single"/>
        </w:rPr>
        <w:t xml:space="preserve"> </w:t>
      </w:r>
      <w:r>
        <w:rPr>
          <w:u w:val="single"/>
        </w:rPr>
        <w:t>Multi-Link</w:t>
      </w:r>
      <w:r>
        <w:rPr>
          <w:spacing w:val="-3"/>
          <w:u w:val="single"/>
        </w:rPr>
        <w:t xml:space="preserve"> </w:t>
      </w:r>
      <w:r>
        <w:rPr>
          <w:u w:val="single"/>
        </w:rPr>
        <w:t>element</w:t>
      </w:r>
      <w:r>
        <w:rPr>
          <w:spacing w:val="-3"/>
          <w:u w:val="single"/>
        </w:rPr>
        <w:t xml:space="preserve"> </w:t>
      </w:r>
      <w:r>
        <w:rPr>
          <w:u w:val="single"/>
        </w:rPr>
        <w:t>from</w:t>
      </w:r>
      <w:r>
        <w:rPr>
          <w:spacing w:val="-3"/>
          <w:u w:val="single"/>
        </w:rPr>
        <w:t xml:space="preserve"> </w:t>
      </w:r>
      <w:r>
        <w:rPr>
          <w:u w:val="single"/>
        </w:rPr>
        <w:t>a</w:t>
      </w:r>
      <w:r>
        <w:rPr>
          <w:spacing w:val="-3"/>
          <w:u w:val="single"/>
        </w:rPr>
        <w:t xml:space="preserve"> </w:t>
      </w:r>
      <w:r>
        <w:rPr>
          <w:u w:val="single"/>
        </w:rPr>
        <w:t>non-AP</w:t>
      </w:r>
      <w:r>
        <w:rPr>
          <w:spacing w:val="-2"/>
          <w:u w:val="single"/>
        </w:rPr>
        <w:t xml:space="preserve"> </w:t>
      </w:r>
      <w:r>
        <w:rPr>
          <w:u w:val="single"/>
        </w:rPr>
        <w:t>STA</w:t>
      </w:r>
      <w:r>
        <w:rPr>
          <w:spacing w:val="-3"/>
          <w:u w:val="single"/>
        </w:rPr>
        <w:t xml:space="preserve"> </w:t>
      </w:r>
      <w:r>
        <w:rPr>
          <w:u w:val="single"/>
        </w:rPr>
        <w:t>affiliated</w:t>
      </w:r>
      <w:r>
        <w:rPr>
          <w:spacing w:val="-3"/>
          <w:u w:val="single"/>
        </w:rPr>
        <w:t xml:space="preserve"> </w:t>
      </w:r>
      <w:r>
        <w:rPr>
          <w:u w:val="single"/>
        </w:rPr>
        <w:t>with</w:t>
      </w:r>
      <w:r>
        <w:rPr>
          <w:spacing w:val="-3"/>
          <w:u w:val="single"/>
        </w:rPr>
        <w:t xml:space="preserve"> </w:t>
      </w:r>
      <w:r>
        <w:rPr>
          <w:u w:val="single"/>
        </w:rPr>
        <w:t>a</w:t>
      </w:r>
      <w:r>
        <w:rPr>
          <w:spacing w:val="-2"/>
          <w:u w:val="single"/>
        </w:rPr>
        <w:t xml:space="preserve"> </w:t>
      </w:r>
      <w:r>
        <w:rPr>
          <w:u w:val="single"/>
        </w:rPr>
        <w:t>non-AP</w:t>
      </w:r>
      <w:r>
        <w:t xml:space="preserve"> </w:t>
      </w:r>
      <w:r>
        <w:rPr>
          <w:spacing w:val="-4"/>
          <w:u w:val="single"/>
        </w:rPr>
        <w:t>MLD</w:t>
      </w:r>
      <w:r>
        <w:rPr>
          <w:spacing w:val="-4"/>
        </w:rPr>
        <w:t>:</w:t>
      </w:r>
    </w:p>
    <w:p w14:paraId="4B251ADA" w14:textId="77777777" w:rsidR="00981AE1" w:rsidRPr="00D50BAF" w:rsidRDefault="00981AE1" w:rsidP="00D50BAF">
      <w:pPr>
        <w:pStyle w:val="BodyText"/>
        <w:spacing w:before="3"/>
        <w:rPr>
          <w:sz w:val="19"/>
        </w:rPr>
      </w:pPr>
      <w:r>
        <w:rPr>
          <w:sz w:val="19"/>
        </w:rPr>
        <w:t>(…existing texts…)</w:t>
      </w:r>
    </w:p>
    <w:p w14:paraId="6983FFF3" w14:textId="77777777" w:rsidR="00981AE1" w:rsidRDefault="00981AE1" w:rsidP="00FF140F">
      <w:pPr>
        <w:pStyle w:val="BodyText"/>
        <w:spacing w:before="10"/>
        <w:rPr>
          <w:sz w:val="19"/>
        </w:rPr>
      </w:pPr>
    </w:p>
    <w:p w14:paraId="07FEF68E" w14:textId="77777777" w:rsidR="00981AE1" w:rsidRDefault="00981AE1" w:rsidP="00981AE1">
      <w:pPr>
        <w:pStyle w:val="ListParagraph"/>
        <w:widowControl w:val="0"/>
        <w:numPr>
          <w:ilvl w:val="4"/>
          <w:numId w:val="7"/>
        </w:numPr>
        <w:tabs>
          <w:tab w:val="left" w:pos="759"/>
        </w:tabs>
        <w:autoSpaceDE w:val="0"/>
        <w:autoSpaceDN w:val="0"/>
        <w:spacing w:before="1" w:line="249" w:lineRule="auto"/>
        <w:ind w:leftChars="0" w:right="117"/>
        <w:jc w:val="both"/>
        <w:rPr>
          <w:sz w:val="20"/>
        </w:rPr>
      </w:pPr>
      <w:r>
        <w:rPr>
          <w:sz w:val="20"/>
        </w:rPr>
        <w:t xml:space="preserve">The SME shall refuse a reassociation request from a STA that does not support all the rates in the </w:t>
      </w:r>
      <w:proofErr w:type="spellStart"/>
      <w:r>
        <w:rPr>
          <w:sz w:val="20"/>
        </w:rPr>
        <w:t>BSSBasicRateSet</w:t>
      </w:r>
      <w:proofErr w:type="spellEnd"/>
      <w:r>
        <w:rPr>
          <w:spacing w:val="-3"/>
          <w:sz w:val="20"/>
        </w:rPr>
        <w:t xml:space="preserve"> </w:t>
      </w:r>
      <w:r>
        <w:rPr>
          <w:sz w:val="20"/>
        </w:rPr>
        <w:t>parameter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proofErr w:type="gramStart"/>
      <w:r>
        <w:rPr>
          <w:sz w:val="20"/>
        </w:rPr>
        <w:t>all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proofErr w:type="gramEnd"/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membership</w:t>
      </w:r>
      <w:r>
        <w:rPr>
          <w:spacing w:val="-3"/>
          <w:sz w:val="20"/>
        </w:rPr>
        <w:t xml:space="preserve"> </w:t>
      </w:r>
      <w:r>
        <w:rPr>
          <w:sz w:val="20"/>
        </w:rPr>
        <w:t>selectors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BSSMembershipSelectorSet</w:t>
      </w:r>
      <w:proofErr w:type="spellEnd"/>
      <w:r>
        <w:rPr>
          <w:sz w:val="20"/>
        </w:rPr>
        <w:t xml:space="preserve"> parameter in the MLME-</w:t>
      </w:r>
      <w:proofErr w:type="spellStart"/>
      <w:r>
        <w:rPr>
          <w:sz w:val="20"/>
        </w:rPr>
        <w:t>START.request</w:t>
      </w:r>
      <w:proofErr w:type="spellEnd"/>
      <w:r>
        <w:rPr>
          <w:sz w:val="20"/>
        </w:rPr>
        <w:t xml:space="preserve"> primitive.</w:t>
      </w:r>
    </w:p>
    <w:p w14:paraId="5B4560EE" w14:textId="77777777" w:rsidR="00981AE1" w:rsidRPr="001E1E69" w:rsidRDefault="00981AE1" w:rsidP="00981AE1">
      <w:pPr>
        <w:pStyle w:val="ListParagraph"/>
        <w:widowControl w:val="0"/>
        <w:numPr>
          <w:ilvl w:val="4"/>
          <w:numId w:val="7"/>
        </w:numPr>
        <w:tabs>
          <w:tab w:val="left" w:pos="759"/>
        </w:tabs>
        <w:autoSpaceDE w:val="0"/>
        <w:autoSpaceDN w:val="0"/>
        <w:spacing w:before="62" w:line="249" w:lineRule="auto"/>
        <w:ind w:leftChars="0" w:right="117"/>
        <w:jc w:val="both"/>
        <w:rPr>
          <w:sz w:val="20"/>
        </w:rPr>
      </w:pP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SME</w:t>
      </w:r>
      <w:r>
        <w:rPr>
          <w:spacing w:val="-6"/>
          <w:sz w:val="20"/>
        </w:rPr>
        <w:t xml:space="preserve"> </w:t>
      </w:r>
      <w:r>
        <w:rPr>
          <w:sz w:val="20"/>
        </w:rPr>
        <w:t>shall</w:t>
      </w:r>
      <w:r>
        <w:rPr>
          <w:spacing w:val="-6"/>
          <w:sz w:val="20"/>
        </w:rPr>
        <w:t xml:space="preserve"> </w:t>
      </w:r>
      <w:r>
        <w:rPr>
          <w:sz w:val="20"/>
        </w:rPr>
        <w:t>refuse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reassociation</w:t>
      </w:r>
      <w:r>
        <w:rPr>
          <w:spacing w:val="-5"/>
          <w:sz w:val="20"/>
        </w:rPr>
        <w:t xml:space="preserve"> </w:t>
      </w:r>
      <w:r>
        <w:rPr>
          <w:sz w:val="20"/>
        </w:rPr>
        <w:t>request</w:t>
      </w:r>
      <w:r>
        <w:rPr>
          <w:spacing w:val="-7"/>
          <w:sz w:val="20"/>
        </w:rPr>
        <w:t xml:space="preserve"> </w:t>
      </w:r>
      <w:r>
        <w:rPr>
          <w:sz w:val="20"/>
        </w:rPr>
        <w:t>from</w:t>
      </w:r>
      <w:r>
        <w:rPr>
          <w:spacing w:val="-6"/>
          <w:sz w:val="20"/>
        </w:rPr>
        <w:t xml:space="preserve"> </w:t>
      </w:r>
      <w:r>
        <w:rPr>
          <w:sz w:val="20"/>
        </w:rPr>
        <w:t>an</w:t>
      </w:r>
      <w:r>
        <w:rPr>
          <w:spacing w:val="-5"/>
          <w:sz w:val="20"/>
        </w:rPr>
        <w:t xml:space="preserve"> </w:t>
      </w:r>
      <w:r>
        <w:rPr>
          <w:sz w:val="20"/>
        </w:rPr>
        <w:t>HT</w:t>
      </w:r>
      <w:r>
        <w:rPr>
          <w:spacing w:val="-7"/>
          <w:sz w:val="20"/>
        </w:rPr>
        <w:t xml:space="preserve"> </w:t>
      </w:r>
      <w:r>
        <w:rPr>
          <w:sz w:val="20"/>
        </w:rPr>
        <w:t>STA</w:t>
      </w:r>
      <w:r>
        <w:rPr>
          <w:spacing w:val="-7"/>
          <w:sz w:val="20"/>
        </w:rPr>
        <w:t xml:space="preserve"> </w:t>
      </w:r>
      <w:r>
        <w:rPr>
          <w:sz w:val="20"/>
        </w:rPr>
        <w:t>that</w:t>
      </w:r>
      <w:r>
        <w:rPr>
          <w:spacing w:val="-5"/>
          <w:sz w:val="20"/>
        </w:rPr>
        <w:t xml:space="preserve"> </w:t>
      </w:r>
      <w:r>
        <w:rPr>
          <w:sz w:val="20"/>
        </w:rPr>
        <w:t>does</w:t>
      </w:r>
      <w:r>
        <w:rPr>
          <w:spacing w:val="-7"/>
          <w:sz w:val="20"/>
        </w:rPr>
        <w:t xml:space="preserve"> </w:t>
      </w:r>
      <w:r>
        <w:rPr>
          <w:sz w:val="20"/>
        </w:rPr>
        <w:t>not</w:t>
      </w:r>
      <w:r>
        <w:rPr>
          <w:spacing w:val="-5"/>
          <w:sz w:val="20"/>
        </w:rPr>
        <w:t xml:space="preserve"> </w:t>
      </w:r>
      <w:r>
        <w:rPr>
          <w:sz w:val="20"/>
        </w:rPr>
        <w:t>support</w:t>
      </w:r>
      <w:r>
        <w:rPr>
          <w:spacing w:val="-5"/>
          <w:sz w:val="20"/>
        </w:rPr>
        <w:t xml:space="preserve"> </w:t>
      </w:r>
      <w:proofErr w:type="gramStart"/>
      <w:r>
        <w:rPr>
          <w:sz w:val="20"/>
        </w:rPr>
        <w:t>all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proofErr w:type="gramEnd"/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z w:val="20"/>
        </w:rPr>
        <w:t>MCSs in the Basic HT-MCS Set field of the HT Operation parameter in the MLME-</w:t>
      </w:r>
      <w:proofErr w:type="spellStart"/>
      <w:r>
        <w:rPr>
          <w:sz w:val="20"/>
        </w:rPr>
        <w:t>START.request</w:t>
      </w:r>
      <w:proofErr w:type="spellEnd"/>
      <w:r>
        <w:rPr>
          <w:sz w:val="20"/>
        </w:rPr>
        <w:t xml:space="preserve"> </w:t>
      </w:r>
      <w:r>
        <w:rPr>
          <w:spacing w:val="-2"/>
          <w:sz w:val="20"/>
        </w:rPr>
        <w:t>primitive.</w:t>
      </w:r>
    </w:p>
    <w:p w14:paraId="0FA45EE9" w14:textId="77777777" w:rsidR="00981AE1" w:rsidRPr="001E1E69" w:rsidRDefault="00981AE1" w:rsidP="00981AE1">
      <w:pPr>
        <w:pStyle w:val="ListParagraph"/>
        <w:widowControl w:val="0"/>
        <w:numPr>
          <w:ilvl w:val="4"/>
          <w:numId w:val="7"/>
        </w:numPr>
        <w:tabs>
          <w:tab w:val="left" w:pos="759"/>
        </w:tabs>
        <w:autoSpaceDE w:val="0"/>
        <w:autoSpaceDN w:val="0"/>
        <w:spacing w:before="62" w:line="249" w:lineRule="auto"/>
        <w:ind w:leftChars="0" w:right="117"/>
        <w:jc w:val="both"/>
        <w:rPr>
          <w:sz w:val="20"/>
        </w:rPr>
      </w:pPr>
      <w:r w:rsidRPr="001E1E69">
        <w:rPr>
          <w:sz w:val="20"/>
        </w:rPr>
        <w:t>The</w:t>
      </w:r>
      <w:r w:rsidRPr="001E1E69">
        <w:rPr>
          <w:spacing w:val="23"/>
          <w:sz w:val="20"/>
        </w:rPr>
        <w:t xml:space="preserve"> </w:t>
      </w:r>
      <w:r w:rsidRPr="001E1E69">
        <w:rPr>
          <w:sz w:val="20"/>
        </w:rPr>
        <w:t>SME</w:t>
      </w:r>
      <w:r w:rsidRPr="001E1E69">
        <w:rPr>
          <w:spacing w:val="23"/>
          <w:sz w:val="20"/>
        </w:rPr>
        <w:t xml:space="preserve"> </w:t>
      </w:r>
      <w:r w:rsidRPr="001E1E69">
        <w:rPr>
          <w:sz w:val="20"/>
        </w:rPr>
        <w:t>shall</w:t>
      </w:r>
      <w:r w:rsidRPr="001E1E69">
        <w:rPr>
          <w:spacing w:val="24"/>
          <w:sz w:val="20"/>
        </w:rPr>
        <w:t xml:space="preserve"> </w:t>
      </w:r>
      <w:r w:rsidRPr="001E1E69">
        <w:rPr>
          <w:sz w:val="20"/>
        </w:rPr>
        <w:t>refuse</w:t>
      </w:r>
      <w:r w:rsidRPr="001E1E69">
        <w:rPr>
          <w:spacing w:val="23"/>
          <w:sz w:val="20"/>
        </w:rPr>
        <w:t xml:space="preserve"> </w:t>
      </w:r>
      <w:r w:rsidRPr="001E1E69">
        <w:rPr>
          <w:sz w:val="20"/>
        </w:rPr>
        <w:t>a</w:t>
      </w:r>
      <w:r w:rsidRPr="001E1E69">
        <w:rPr>
          <w:spacing w:val="24"/>
          <w:sz w:val="20"/>
        </w:rPr>
        <w:t xml:space="preserve"> </w:t>
      </w:r>
      <w:r w:rsidRPr="001E1E69">
        <w:rPr>
          <w:sz w:val="20"/>
        </w:rPr>
        <w:t>reassociation</w:t>
      </w:r>
      <w:r w:rsidRPr="001E1E69">
        <w:rPr>
          <w:spacing w:val="23"/>
          <w:sz w:val="20"/>
        </w:rPr>
        <w:t xml:space="preserve"> </w:t>
      </w:r>
      <w:r w:rsidRPr="001E1E69">
        <w:rPr>
          <w:sz w:val="20"/>
        </w:rPr>
        <w:t>request</w:t>
      </w:r>
      <w:r w:rsidRPr="001E1E69">
        <w:rPr>
          <w:spacing w:val="23"/>
          <w:sz w:val="20"/>
        </w:rPr>
        <w:t xml:space="preserve"> </w:t>
      </w:r>
      <w:r w:rsidRPr="001E1E69">
        <w:rPr>
          <w:sz w:val="20"/>
        </w:rPr>
        <w:t>from</w:t>
      </w:r>
      <w:r w:rsidRPr="001E1E69">
        <w:rPr>
          <w:spacing w:val="24"/>
          <w:sz w:val="20"/>
        </w:rPr>
        <w:t xml:space="preserve"> </w:t>
      </w:r>
      <w:r w:rsidRPr="001E1E69">
        <w:rPr>
          <w:sz w:val="20"/>
        </w:rPr>
        <w:t>a</w:t>
      </w:r>
      <w:r w:rsidRPr="001E1E69">
        <w:rPr>
          <w:spacing w:val="22"/>
          <w:sz w:val="20"/>
        </w:rPr>
        <w:t xml:space="preserve"> </w:t>
      </w:r>
      <w:r w:rsidRPr="001E1E69">
        <w:rPr>
          <w:sz w:val="20"/>
        </w:rPr>
        <w:t>VHT</w:t>
      </w:r>
      <w:r w:rsidRPr="001E1E69">
        <w:rPr>
          <w:spacing w:val="23"/>
          <w:sz w:val="20"/>
        </w:rPr>
        <w:t xml:space="preserve"> </w:t>
      </w:r>
      <w:r w:rsidRPr="001E1E69">
        <w:rPr>
          <w:sz w:val="20"/>
        </w:rPr>
        <w:t>STA</w:t>
      </w:r>
      <w:r w:rsidRPr="001E1E69">
        <w:rPr>
          <w:spacing w:val="24"/>
          <w:sz w:val="20"/>
        </w:rPr>
        <w:t xml:space="preserve"> </w:t>
      </w:r>
      <w:r w:rsidRPr="001E1E69">
        <w:rPr>
          <w:sz w:val="20"/>
        </w:rPr>
        <w:t>that</w:t>
      </w:r>
      <w:r w:rsidRPr="001E1E69">
        <w:rPr>
          <w:spacing w:val="23"/>
          <w:sz w:val="20"/>
        </w:rPr>
        <w:t xml:space="preserve"> </w:t>
      </w:r>
      <w:r w:rsidRPr="001E1E69">
        <w:rPr>
          <w:sz w:val="20"/>
        </w:rPr>
        <w:t>does</w:t>
      </w:r>
      <w:r w:rsidRPr="001E1E69">
        <w:rPr>
          <w:spacing w:val="22"/>
          <w:sz w:val="20"/>
        </w:rPr>
        <w:t xml:space="preserve"> </w:t>
      </w:r>
      <w:r w:rsidRPr="001E1E69">
        <w:rPr>
          <w:sz w:val="20"/>
        </w:rPr>
        <w:t>not</w:t>
      </w:r>
      <w:r w:rsidRPr="001E1E69">
        <w:rPr>
          <w:spacing w:val="24"/>
          <w:sz w:val="20"/>
        </w:rPr>
        <w:t xml:space="preserve"> </w:t>
      </w:r>
      <w:r w:rsidRPr="001E1E69">
        <w:rPr>
          <w:sz w:val="20"/>
        </w:rPr>
        <w:t>support</w:t>
      </w:r>
      <w:r w:rsidRPr="001E1E69">
        <w:rPr>
          <w:spacing w:val="22"/>
          <w:sz w:val="20"/>
        </w:rPr>
        <w:t xml:space="preserve"> </w:t>
      </w:r>
      <w:proofErr w:type="gramStart"/>
      <w:r w:rsidRPr="001E1E69">
        <w:rPr>
          <w:sz w:val="20"/>
        </w:rPr>
        <w:t>all</w:t>
      </w:r>
      <w:r w:rsidRPr="001E1E69">
        <w:rPr>
          <w:spacing w:val="23"/>
          <w:sz w:val="20"/>
        </w:rPr>
        <w:t xml:space="preserve"> </w:t>
      </w:r>
      <w:r w:rsidRPr="001E1E69">
        <w:rPr>
          <w:sz w:val="20"/>
        </w:rPr>
        <w:t>of</w:t>
      </w:r>
      <w:proofErr w:type="gramEnd"/>
      <w:r w:rsidRPr="001E1E69">
        <w:rPr>
          <w:spacing w:val="22"/>
          <w:sz w:val="20"/>
        </w:rPr>
        <w:t xml:space="preserve"> </w:t>
      </w:r>
      <w:r w:rsidRPr="001E1E69">
        <w:rPr>
          <w:spacing w:val="-5"/>
          <w:sz w:val="20"/>
        </w:rPr>
        <w:t>the</w:t>
      </w:r>
      <w:r>
        <w:rPr>
          <w:spacing w:val="-5"/>
          <w:sz w:val="20"/>
        </w:rPr>
        <w:t xml:space="preserve"> </w:t>
      </w:r>
      <w:r>
        <w:t>&lt;VHT-MCS,</w:t>
      </w:r>
      <w:r w:rsidRPr="001E1E69">
        <w:rPr>
          <w:spacing w:val="40"/>
        </w:rPr>
        <w:t xml:space="preserve"> </w:t>
      </w:r>
      <w:r>
        <w:t>NSS&gt;</w:t>
      </w:r>
      <w:r w:rsidRPr="001E1E69">
        <w:rPr>
          <w:spacing w:val="39"/>
        </w:rPr>
        <w:t xml:space="preserve"> </w:t>
      </w:r>
      <w:r>
        <w:t>tuples</w:t>
      </w:r>
      <w:r w:rsidRPr="001E1E69">
        <w:rPr>
          <w:spacing w:val="39"/>
        </w:rPr>
        <w:t xml:space="preserve"> </w:t>
      </w:r>
      <w:r>
        <w:t>indicated</w:t>
      </w:r>
      <w:r w:rsidRPr="001E1E69">
        <w:rPr>
          <w:spacing w:val="39"/>
        </w:rPr>
        <w:t xml:space="preserve"> </w:t>
      </w:r>
      <w:r>
        <w:t>by</w:t>
      </w:r>
      <w:r w:rsidRPr="001E1E69">
        <w:rPr>
          <w:spacing w:val="40"/>
        </w:rPr>
        <w:t xml:space="preserve"> </w:t>
      </w:r>
      <w:r>
        <w:t>the</w:t>
      </w:r>
      <w:r w:rsidRPr="001E1E69">
        <w:rPr>
          <w:spacing w:val="40"/>
        </w:rPr>
        <w:t xml:space="preserve"> </w:t>
      </w:r>
      <w:r>
        <w:t>Basic</w:t>
      </w:r>
      <w:r w:rsidRPr="001E1E69">
        <w:rPr>
          <w:spacing w:val="40"/>
        </w:rPr>
        <w:t xml:space="preserve"> </w:t>
      </w:r>
      <w:r>
        <w:t>VHT-MCS</w:t>
      </w:r>
      <w:r w:rsidRPr="001E1E69">
        <w:rPr>
          <w:spacing w:val="39"/>
        </w:rPr>
        <w:t xml:space="preserve"> </w:t>
      </w:r>
      <w:r>
        <w:t>And</w:t>
      </w:r>
      <w:r w:rsidRPr="001E1E69">
        <w:rPr>
          <w:spacing w:val="40"/>
        </w:rPr>
        <w:t xml:space="preserve"> </w:t>
      </w:r>
      <w:r>
        <w:t>NSS</w:t>
      </w:r>
      <w:r w:rsidRPr="001E1E69">
        <w:rPr>
          <w:spacing w:val="40"/>
        </w:rPr>
        <w:t xml:space="preserve"> </w:t>
      </w:r>
      <w:r>
        <w:t>Set</w:t>
      </w:r>
      <w:r w:rsidRPr="001E1E69">
        <w:rPr>
          <w:spacing w:val="40"/>
        </w:rPr>
        <w:t xml:space="preserve"> </w:t>
      </w:r>
      <w:r>
        <w:t>field</w:t>
      </w:r>
      <w:r w:rsidRPr="001E1E69">
        <w:rPr>
          <w:spacing w:val="40"/>
        </w:rPr>
        <w:t xml:space="preserve"> </w:t>
      </w:r>
      <w:r>
        <w:t>of</w:t>
      </w:r>
      <w:r w:rsidRPr="001E1E69">
        <w:rPr>
          <w:spacing w:val="39"/>
        </w:rPr>
        <w:t xml:space="preserve"> </w:t>
      </w:r>
      <w:r>
        <w:t>the</w:t>
      </w:r>
      <w:r w:rsidRPr="001E1E69">
        <w:rPr>
          <w:spacing w:val="40"/>
        </w:rPr>
        <w:t xml:space="preserve"> </w:t>
      </w:r>
      <w:r>
        <w:t>VHT Operation parameter in the MLME-</w:t>
      </w:r>
      <w:proofErr w:type="spellStart"/>
      <w:r>
        <w:t>START.request</w:t>
      </w:r>
      <w:proofErr w:type="spellEnd"/>
      <w:r>
        <w:t xml:space="preserve"> primitive.</w:t>
      </w:r>
    </w:p>
    <w:p w14:paraId="2FD9B8F5" w14:textId="77777777" w:rsidR="00981AE1" w:rsidRDefault="00981AE1" w:rsidP="00FF140F">
      <w:pPr>
        <w:spacing w:line="249" w:lineRule="auto"/>
      </w:pPr>
    </w:p>
    <w:p w14:paraId="4E995E34" w14:textId="77777777" w:rsidR="00981AE1" w:rsidRDefault="00981AE1" w:rsidP="00981AE1">
      <w:pPr>
        <w:pStyle w:val="ListParagraph"/>
        <w:widowControl w:val="0"/>
        <w:numPr>
          <w:ilvl w:val="4"/>
          <w:numId w:val="7"/>
        </w:numPr>
        <w:tabs>
          <w:tab w:val="left" w:pos="759"/>
        </w:tabs>
        <w:autoSpaceDE w:val="0"/>
        <w:autoSpaceDN w:val="0"/>
        <w:spacing w:before="99" w:line="249" w:lineRule="auto"/>
        <w:ind w:leftChars="0" w:right="117"/>
        <w:jc w:val="both"/>
        <w:rPr>
          <w:sz w:val="20"/>
        </w:rPr>
      </w:pPr>
      <w:r>
        <w:rPr>
          <w:sz w:val="20"/>
        </w:rPr>
        <w:t xml:space="preserve">The SME shall refuse a reassociation request from a HE STA that does not support </w:t>
      </w:r>
      <w:proofErr w:type="gramStart"/>
      <w:r>
        <w:rPr>
          <w:sz w:val="20"/>
        </w:rPr>
        <w:t>all of</w:t>
      </w:r>
      <w:proofErr w:type="gramEnd"/>
      <w:r>
        <w:rPr>
          <w:sz w:val="20"/>
        </w:rPr>
        <w:t xml:space="preserve"> the &lt;HE- MCS, NSS&gt; tuples indicated by the Basic HE-MCS And NSS Set field of the HE Operation parameter in the MLME-</w:t>
      </w:r>
      <w:proofErr w:type="spellStart"/>
      <w:r>
        <w:rPr>
          <w:sz w:val="20"/>
        </w:rPr>
        <w:t>START.request</w:t>
      </w:r>
      <w:proofErr w:type="spellEnd"/>
      <w:r>
        <w:rPr>
          <w:sz w:val="20"/>
        </w:rPr>
        <w:t xml:space="preserve"> </w:t>
      </w:r>
      <w:r>
        <w:rPr>
          <w:sz w:val="20"/>
        </w:rPr>
        <w:lastRenderedPageBreak/>
        <w:t>primitive.</w:t>
      </w:r>
    </w:p>
    <w:p w14:paraId="6CBFCA81" w14:textId="4E3A5972" w:rsidR="00981AE1" w:rsidRPr="00F75774" w:rsidRDefault="00981AE1" w:rsidP="00507F14">
      <w:pPr>
        <w:widowControl w:val="0"/>
        <w:tabs>
          <w:tab w:val="left" w:pos="760"/>
        </w:tabs>
        <w:autoSpaceDE w:val="0"/>
        <w:autoSpaceDN w:val="0"/>
        <w:spacing w:before="61" w:line="249" w:lineRule="auto"/>
        <w:ind w:right="118"/>
        <w:jc w:val="both"/>
        <w:rPr>
          <w:ins w:id="21" w:author="Huang, Po-kai" w:date="2023-06-26T14:35:00Z"/>
          <w:sz w:val="20"/>
          <w:szCs w:val="22"/>
          <w:lang w:val="en-US"/>
        </w:rPr>
      </w:pPr>
      <w:ins w:id="22" w:author="Huang, Po-kai" w:date="2023-06-26T14:35:00Z">
        <w:r>
          <w:rPr>
            <w:sz w:val="20"/>
          </w:rPr>
          <w:t xml:space="preserve">i1) </w:t>
        </w:r>
        <w:r>
          <w:rPr>
            <w:sz w:val="20"/>
            <w:szCs w:val="22"/>
            <w:lang w:val="en-US"/>
          </w:rPr>
          <w:t xml:space="preserve">The AP affiliated with an AP MLD </w:t>
        </w:r>
        <w:r w:rsidRPr="00F75774">
          <w:rPr>
            <w:sz w:val="20"/>
            <w:szCs w:val="22"/>
            <w:lang w:val="en-US"/>
          </w:rPr>
          <w:t>sh</w:t>
        </w:r>
      </w:ins>
      <w:ins w:id="23" w:author="Huang, Po-kai" w:date="2023-09-18T14:14:00Z">
        <w:r w:rsidR="00CD4985">
          <w:rPr>
            <w:sz w:val="20"/>
            <w:szCs w:val="22"/>
            <w:lang w:val="en-US"/>
          </w:rPr>
          <w:t>ould</w:t>
        </w:r>
      </w:ins>
      <w:ins w:id="24" w:author="Huang, Po-kai" w:date="2023-06-26T14:35:00Z">
        <w:r w:rsidRPr="00F75774">
          <w:rPr>
            <w:sz w:val="20"/>
            <w:szCs w:val="22"/>
            <w:lang w:val="en-US"/>
          </w:rPr>
          <w:t xml:space="preserve"> refuse a </w:t>
        </w:r>
        <w:r>
          <w:rPr>
            <w:sz w:val="20"/>
            <w:szCs w:val="22"/>
            <w:lang w:val="en-US"/>
          </w:rPr>
          <w:t>re</w:t>
        </w:r>
        <w:r w:rsidRPr="00F75774">
          <w:rPr>
            <w:sz w:val="20"/>
            <w:szCs w:val="22"/>
            <w:lang w:val="en-US"/>
          </w:rPr>
          <w:t>association request</w:t>
        </w:r>
        <w:r>
          <w:rPr>
            <w:sz w:val="20"/>
            <w:szCs w:val="22"/>
            <w:lang w:val="en-US"/>
          </w:rPr>
          <w:t xml:space="preserve"> from a non-AP STA that is not affiliated with a non-AP MLD if the MAC address of the non-AP STA is the same as a non-AP STA associated with the AP and affiliated with a non-AP MLD.</w:t>
        </w:r>
      </w:ins>
      <w:ins w:id="25" w:author="Huang, Po-kai" w:date="2023-06-26T14:39:00Z">
        <w:r w:rsidRPr="00346A9E">
          <w:rPr>
            <w:sz w:val="20"/>
            <w:szCs w:val="22"/>
            <w:lang w:val="en-US"/>
          </w:rPr>
          <w:t xml:space="preserve"> </w:t>
        </w:r>
        <w:r>
          <w:rPr>
            <w:sz w:val="20"/>
            <w:szCs w:val="22"/>
            <w:lang w:val="en-US"/>
          </w:rPr>
          <w:t>(#1</w:t>
        </w:r>
      </w:ins>
      <w:ins w:id="26" w:author="Huang, Po-kai" w:date="2023-09-18T14:14:00Z">
        <w:r w:rsidR="00CD4985">
          <w:rPr>
            <w:sz w:val="20"/>
            <w:szCs w:val="22"/>
            <w:lang w:val="en-US"/>
          </w:rPr>
          <w:t>9169</w:t>
        </w:r>
      </w:ins>
      <w:ins w:id="27" w:author="Huang, Po-kai" w:date="2023-06-26T14:39:00Z">
        <w:r>
          <w:rPr>
            <w:sz w:val="20"/>
            <w:szCs w:val="22"/>
            <w:lang w:val="en-US"/>
          </w:rPr>
          <w:t>)</w:t>
        </w:r>
      </w:ins>
    </w:p>
    <w:p w14:paraId="14C899FF" w14:textId="77777777" w:rsidR="00981AE1" w:rsidRPr="005C7804" w:rsidRDefault="00981AE1" w:rsidP="00507F14">
      <w:pPr>
        <w:widowControl w:val="0"/>
        <w:tabs>
          <w:tab w:val="left" w:pos="759"/>
        </w:tabs>
        <w:autoSpaceDE w:val="0"/>
        <w:autoSpaceDN w:val="0"/>
        <w:spacing w:before="99" w:line="249" w:lineRule="auto"/>
        <w:ind w:right="117"/>
        <w:jc w:val="both"/>
        <w:rPr>
          <w:sz w:val="20"/>
          <w:lang w:val="en-US"/>
        </w:rPr>
      </w:pPr>
    </w:p>
    <w:p w14:paraId="6EC88B19" w14:textId="77777777" w:rsidR="00981AE1" w:rsidRDefault="00981AE1" w:rsidP="00507F14">
      <w:pPr>
        <w:pStyle w:val="BodyText"/>
        <w:spacing w:before="3"/>
        <w:rPr>
          <w:sz w:val="19"/>
        </w:rPr>
      </w:pPr>
      <w:r>
        <w:rPr>
          <w:sz w:val="19"/>
        </w:rPr>
        <w:t>(…existing texts…)</w:t>
      </w:r>
    </w:p>
    <w:p w14:paraId="1E8D3884" w14:textId="77777777" w:rsidR="00981AE1" w:rsidRDefault="00981AE1"/>
    <w:p w14:paraId="3C42437B" w14:textId="0D39BA5A" w:rsidR="00CA09B2" w:rsidRDefault="00CA09B2"/>
    <w:sectPr w:rsidR="00CA09B2" w:rsidSect="009273F6">
      <w:headerReference w:type="default" r:id="rId7"/>
      <w:footerReference w:type="default" r:id="rId8"/>
      <w:pgSz w:w="12240" w:h="15840" w:code="1"/>
      <w:pgMar w:top="1080" w:right="1080" w:bottom="1080" w:left="1080" w:header="432" w:footer="4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A6CEEE" w14:textId="77777777" w:rsidR="009958D3" w:rsidRDefault="009958D3">
      <w:r>
        <w:separator/>
      </w:r>
    </w:p>
  </w:endnote>
  <w:endnote w:type="continuationSeparator" w:id="0">
    <w:p w14:paraId="6FA186BF" w14:textId="77777777" w:rsidR="009958D3" w:rsidRDefault="009958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F33DCC" w14:textId="09AA2927" w:rsidR="0029020B" w:rsidRDefault="009958D3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>
        <w:t>Submission</w:t>
      </w:r>
    </w:fldSimple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9F2FBC">
      <w:rPr>
        <w:noProof/>
      </w:rPr>
      <w:t>2</w:t>
    </w:r>
    <w:r w:rsidR="0029020B">
      <w:fldChar w:fldCharType="end"/>
    </w:r>
    <w:r w:rsidR="0029020B">
      <w:tab/>
    </w:r>
    <w:r w:rsidR="002370A9">
      <w:t>Po-Kai Huang, Intel</w:t>
    </w:r>
  </w:p>
  <w:p w14:paraId="0D9670E9" w14:textId="77777777" w:rsidR="0029020B" w:rsidRDefault="002902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0EF25F" w14:textId="77777777" w:rsidR="009958D3" w:rsidRDefault="009958D3">
      <w:r>
        <w:separator/>
      </w:r>
    </w:p>
  </w:footnote>
  <w:footnote w:type="continuationSeparator" w:id="0">
    <w:p w14:paraId="27090BFC" w14:textId="77777777" w:rsidR="009958D3" w:rsidRDefault="009958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7C1D8" w14:textId="6CBD462D" w:rsidR="0029020B" w:rsidRDefault="002370A9" w:rsidP="008D5345">
    <w:pPr>
      <w:pStyle w:val="Header"/>
      <w:tabs>
        <w:tab w:val="clear" w:pos="6480"/>
        <w:tab w:val="center" w:pos="4680"/>
        <w:tab w:val="right" w:pos="10080"/>
      </w:tabs>
    </w:pPr>
    <w:r>
      <w:t>September 2023</w:t>
    </w:r>
    <w:r w:rsidR="0029020B">
      <w:tab/>
    </w:r>
    <w:r w:rsidR="0029020B">
      <w:tab/>
    </w:r>
    <w:fldSimple w:instr=" TITLE  \* MERGEFORMAT ">
      <w:r w:rsidR="007C5D41">
        <w:t>doc.: IEEE 802.11-23/1655r0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2365B"/>
    <w:multiLevelType w:val="multilevel"/>
    <w:tmpl w:val="ECB6ACDA"/>
    <w:lvl w:ilvl="0">
      <w:start w:val="35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91B0775"/>
    <w:multiLevelType w:val="multilevel"/>
    <w:tmpl w:val="902C78C6"/>
    <w:lvl w:ilvl="0">
      <w:start w:val="1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5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B1D58D3"/>
    <w:multiLevelType w:val="hybridMultilevel"/>
    <w:tmpl w:val="C8D8931E"/>
    <w:lvl w:ilvl="0" w:tplc="C0E8F4D2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6E5ED3"/>
    <w:multiLevelType w:val="multilevel"/>
    <w:tmpl w:val="CAEEC39C"/>
    <w:lvl w:ilvl="0">
      <w:start w:val="1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3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6"/>
      <w:numFmt w:val="lowerLetter"/>
      <w:lvlText w:val="%5)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0"/>
        <w:szCs w:val="20"/>
      </w:rPr>
    </w:lvl>
    <w:lvl w:ilvl="5">
      <w:start w:val="1"/>
      <w:numFmt w:val="decimal"/>
      <w:lvlText w:val="%6)"/>
      <w:lvlJc w:val="left"/>
      <w:pPr>
        <w:ind w:left="360" w:hanging="3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3A480A56"/>
    <w:multiLevelType w:val="multilevel"/>
    <w:tmpl w:val="F64436F8"/>
    <w:lvl w:ilvl="0">
      <w:start w:val="11"/>
      <w:numFmt w:val="decimal"/>
      <w:lvlText w:val="%1"/>
      <w:lvlJc w:val="left"/>
      <w:pPr>
        <w:ind w:left="730" w:hanging="611"/>
      </w:pPr>
      <w:rPr>
        <w:rFonts w:hint="default"/>
        <w:lang w:val="en-US" w:eastAsia="en-US" w:bidi="ar-SA"/>
      </w:rPr>
    </w:lvl>
    <w:lvl w:ilvl="1">
      <w:start w:val="3"/>
      <w:numFmt w:val="decimal"/>
      <w:lvlText w:val="%1.%2"/>
      <w:lvlJc w:val="left"/>
      <w:pPr>
        <w:ind w:left="730" w:hanging="611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730" w:hanging="611"/>
      </w:pPr>
      <w:rPr>
        <w:rFonts w:ascii="Arial" w:eastAsia="Arial" w:hAnsi="Arial" w:cs="Arial" w:hint="default"/>
        <w:b/>
        <w:bCs/>
        <w:i w:val="0"/>
        <w:iCs w:val="0"/>
        <w:w w:val="99"/>
        <w:sz w:val="20"/>
        <w:szCs w:val="20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897" w:hanging="778"/>
      </w:pPr>
      <w:rPr>
        <w:rFonts w:ascii="Arial" w:eastAsia="Arial" w:hAnsi="Arial" w:cs="Arial" w:hint="default"/>
        <w:b/>
        <w:bCs/>
        <w:i w:val="0"/>
        <w:iCs w:val="0"/>
        <w:w w:val="99"/>
        <w:sz w:val="20"/>
        <w:szCs w:val="20"/>
        <w:lang w:val="en-US" w:eastAsia="en-US" w:bidi="ar-SA"/>
      </w:rPr>
    </w:lvl>
    <w:lvl w:ilvl="4">
      <w:start w:val="6"/>
      <w:numFmt w:val="lowerLetter"/>
      <w:lvlText w:val="%5)"/>
      <w:lvlJc w:val="left"/>
      <w:pPr>
        <w:ind w:left="759" w:hanging="4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5">
      <w:start w:val="1"/>
      <w:numFmt w:val="decimal"/>
      <w:lvlText w:val="%6)"/>
      <w:lvlJc w:val="left"/>
      <w:pPr>
        <w:ind w:left="1160" w:hanging="4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6">
      <w:numFmt w:val="bullet"/>
      <w:lvlText w:val="•"/>
      <w:lvlJc w:val="left"/>
      <w:pPr>
        <w:ind w:left="4468" w:hanging="402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5571" w:hanging="402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6674" w:hanging="402"/>
      </w:pPr>
      <w:rPr>
        <w:rFonts w:hint="default"/>
        <w:lang w:val="en-US" w:eastAsia="en-US" w:bidi="ar-SA"/>
      </w:rPr>
    </w:lvl>
  </w:abstractNum>
  <w:abstractNum w:abstractNumId="5" w15:restartNumberingAfterBreak="0">
    <w:nsid w:val="3BA01CF9"/>
    <w:multiLevelType w:val="hybridMultilevel"/>
    <w:tmpl w:val="48E6EBB0"/>
    <w:lvl w:ilvl="0" w:tplc="8664132A">
      <w:numFmt w:val="bullet"/>
      <w:lvlText w:val="—"/>
      <w:lvlJc w:val="left"/>
      <w:pPr>
        <w:ind w:left="760" w:hanging="4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6E6A63FE">
      <w:numFmt w:val="bullet"/>
      <w:lvlText w:val="•"/>
      <w:lvlJc w:val="left"/>
      <w:pPr>
        <w:ind w:left="1580" w:hanging="400"/>
      </w:pPr>
      <w:rPr>
        <w:rFonts w:hint="default"/>
        <w:lang w:val="en-US" w:eastAsia="en-US" w:bidi="ar-SA"/>
      </w:rPr>
    </w:lvl>
    <w:lvl w:ilvl="2" w:tplc="8402A678">
      <w:numFmt w:val="bullet"/>
      <w:lvlText w:val="•"/>
      <w:lvlJc w:val="left"/>
      <w:pPr>
        <w:ind w:left="2400" w:hanging="400"/>
      </w:pPr>
      <w:rPr>
        <w:rFonts w:hint="default"/>
        <w:lang w:val="en-US" w:eastAsia="en-US" w:bidi="ar-SA"/>
      </w:rPr>
    </w:lvl>
    <w:lvl w:ilvl="3" w:tplc="EE5862A6">
      <w:numFmt w:val="bullet"/>
      <w:lvlText w:val="•"/>
      <w:lvlJc w:val="left"/>
      <w:pPr>
        <w:ind w:left="3220" w:hanging="400"/>
      </w:pPr>
      <w:rPr>
        <w:rFonts w:hint="default"/>
        <w:lang w:val="en-US" w:eastAsia="en-US" w:bidi="ar-SA"/>
      </w:rPr>
    </w:lvl>
    <w:lvl w:ilvl="4" w:tplc="E53EF8E8">
      <w:numFmt w:val="bullet"/>
      <w:lvlText w:val="•"/>
      <w:lvlJc w:val="left"/>
      <w:pPr>
        <w:ind w:left="4040" w:hanging="400"/>
      </w:pPr>
      <w:rPr>
        <w:rFonts w:hint="default"/>
        <w:lang w:val="en-US" w:eastAsia="en-US" w:bidi="ar-SA"/>
      </w:rPr>
    </w:lvl>
    <w:lvl w:ilvl="5" w:tplc="66FEBC3A">
      <w:numFmt w:val="bullet"/>
      <w:lvlText w:val="•"/>
      <w:lvlJc w:val="left"/>
      <w:pPr>
        <w:ind w:left="4860" w:hanging="400"/>
      </w:pPr>
      <w:rPr>
        <w:rFonts w:hint="default"/>
        <w:lang w:val="en-US" w:eastAsia="en-US" w:bidi="ar-SA"/>
      </w:rPr>
    </w:lvl>
    <w:lvl w:ilvl="6" w:tplc="92E25BE2">
      <w:numFmt w:val="bullet"/>
      <w:lvlText w:val="•"/>
      <w:lvlJc w:val="left"/>
      <w:pPr>
        <w:ind w:left="5680" w:hanging="400"/>
      </w:pPr>
      <w:rPr>
        <w:rFonts w:hint="default"/>
        <w:lang w:val="en-US" w:eastAsia="en-US" w:bidi="ar-SA"/>
      </w:rPr>
    </w:lvl>
    <w:lvl w:ilvl="7" w:tplc="57802262">
      <w:numFmt w:val="bullet"/>
      <w:lvlText w:val="•"/>
      <w:lvlJc w:val="left"/>
      <w:pPr>
        <w:ind w:left="6500" w:hanging="400"/>
      </w:pPr>
      <w:rPr>
        <w:rFonts w:hint="default"/>
        <w:lang w:val="en-US" w:eastAsia="en-US" w:bidi="ar-SA"/>
      </w:rPr>
    </w:lvl>
    <w:lvl w:ilvl="8" w:tplc="5DD42826">
      <w:numFmt w:val="bullet"/>
      <w:lvlText w:val="•"/>
      <w:lvlJc w:val="left"/>
      <w:pPr>
        <w:ind w:left="7320" w:hanging="400"/>
      </w:pPr>
      <w:rPr>
        <w:rFonts w:hint="default"/>
        <w:lang w:val="en-US" w:eastAsia="en-US" w:bidi="ar-SA"/>
      </w:rPr>
    </w:lvl>
  </w:abstractNum>
  <w:abstractNum w:abstractNumId="6" w15:restartNumberingAfterBreak="0">
    <w:nsid w:val="3FCE0E38"/>
    <w:multiLevelType w:val="multilevel"/>
    <w:tmpl w:val="5D4EFB80"/>
    <w:lvl w:ilvl="0">
      <w:start w:val="1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3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5">
      <w:start w:val="1"/>
      <w:numFmt w:val="decimal"/>
      <w:lvlText w:val="%6)"/>
      <w:lvlJc w:val="left"/>
      <w:pPr>
        <w:ind w:left="360" w:hanging="360"/>
      </w:p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932622848">
    <w:abstractNumId w:val="2"/>
  </w:num>
  <w:num w:numId="2" w16cid:durableId="864683257">
    <w:abstractNumId w:val="5"/>
  </w:num>
  <w:num w:numId="3" w16cid:durableId="2108959152">
    <w:abstractNumId w:val="0"/>
  </w:num>
  <w:num w:numId="4" w16cid:durableId="301662868">
    <w:abstractNumId w:val="4"/>
  </w:num>
  <w:num w:numId="5" w16cid:durableId="211114351">
    <w:abstractNumId w:val="6"/>
  </w:num>
  <w:num w:numId="6" w16cid:durableId="941062037">
    <w:abstractNumId w:val="1"/>
  </w:num>
  <w:num w:numId="7" w16cid:durableId="1560823711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Huang, Po-kai">
    <w15:presenceInfo w15:providerId="AD" w15:userId="S::po-kai.huang@intel.com::be743c7d-0ad3-4a01-a6bb-e19e76bd587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8D3"/>
    <w:rsid w:val="0000216F"/>
    <w:rsid w:val="00053EBC"/>
    <w:rsid w:val="00107547"/>
    <w:rsid w:val="00110274"/>
    <w:rsid w:val="00195423"/>
    <w:rsid w:val="001D723B"/>
    <w:rsid w:val="00235919"/>
    <w:rsid w:val="002370A9"/>
    <w:rsid w:val="00257D9C"/>
    <w:rsid w:val="0029020B"/>
    <w:rsid w:val="002B24C1"/>
    <w:rsid w:val="002B49CC"/>
    <w:rsid w:val="002D44BE"/>
    <w:rsid w:val="002D7319"/>
    <w:rsid w:val="00382812"/>
    <w:rsid w:val="00385268"/>
    <w:rsid w:val="003D6A1A"/>
    <w:rsid w:val="00442037"/>
    <w:rsid w:val="00477985"/>
    <w:rsid w:val="004B064B"/>
    <w:rsid w:val="004C366C"/>
    <w:rsid w:val="004E0B18"/>
    <w:rsid w:val="004E72C3"/>
    <w:rsid w:val="004F6B64"/>
    <w:rsid w:val="00554AA9"/>
    <w:rsid w:val="00574924"/>
    <w:rsid w:val="005A662F"/>
    <w:rsid w:val="005E72E7"/>
    <w:rsid w:val="00603BBB"/>
    <w:rsid w:val="0062440B"/>
    <w:rsid w:val="00657031"/>
    <w:rsid w:val="006724A9"/>
    <w:rsid w:val="00673CF5"/>
    <w:rsid w:val="006C0727"/>
    <w:rsid w:val="006C1EF7"/>
    <w:rsid w:val="006E145F"/>
    <w:rsid w:val="0074773B"/>
    <w:rsid w:val="00754F61"/>
    <w:rsid w:val="00770572"/>
    <w:rsid w:val="007C5D41"/>
    <w:rsid w:val="007F0762"/>
    <w:rsid w:val="00884A9E"/>
    <w:rsid w:val="008A12BA"/>
    <w:rsid w:val="008D5345"/>
    <w:rsid w:val="00907110"/>
    <w:rsid w:val="009273F6"/>
    <w:rsid w:val="0097229A"/>
    <w:rsid w:val="00981AE1"/>
    <w:rsid w:val="009958D3"/>
    <w:rsid w:val="009F2FBC"/>
    <w:rsid w:val="00A45027"/>
    <w:rsid w:val="00A70322"/>
    <w:rsid w:val="00A9390A"/>
    <w:rsid w:val="00AA427C"/>
    <w:rsid w:val="00AC2536"/>
    <w:rsid w:val="00BA25F5"/>
    <w:rsid w:val="00BD79FF"/>
    <w:rsid w:val="00BE68C2"/>
    <w:rsid w:val="00C31319"/>
    <w:rsid w:val="00C874D8"/>
    <w:rsid w:val="00CA09B2"/>
    <w:rsid w:val="00CD4985"/>
    <w:rsid w:val="00D14A57"/>
    <w:rsid w:val="00D17890"/>
    <w:rsid w:val="00DC5A7B"/>
    <w:rsid w:val="00DD7DC1"/>
    <w:rsid w:val="00EF08D1"/>
    <w:rsid w:val="00EF7BDE"/>
    <w:rsid w:val="00F00517"/>
    <w:rsid w:val="00F92E25"/>
    <w:rsid w:val="00FB7DC7"/>
    <w:rsid w:val="00FC1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98A5E9D"/>
  <w15:chartTrackingRefBased/>
  <w15:docId w15:val="{CAAD674F-B04F-4CEA-83AF-329D5F0EA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customStyle="1" w:styleId="H4">
    <w:name w:val="H4"/>
    <w:aliases w:val="1.1.1.1"/>
    <w:next w:val="Normal"/>
    <w:uiPriority w:val="99"/>
    <w:rsid w:val="00981AE1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="Malgun Gothic" w:hAnsi="Arial" w:cs="Arial"/>
      <w:b/>
      <w:bCs/>
      <w:color w:val="000000"/>
      <w:w w:val="0"/>
    </w:rPr>
  </w:style>
  <w:style w:type="paragraph" w:styleId="ListParagraph">
    <w:name w:val="List Paragraph"/>
    <w:basedOn w:val="Normal"/>
    <w:uiPriority w:val="1"/>
    <w:qFormat/>
    <w:rsid w:val="00981AE1"/>
    <w:pPr>
      <w:ind w:leftChars="400" w:left="800"/>
    </w:pPr>
    <w:rPr>
      <w:sz w:val="24"/>
      <w:szCs w:val="24"/>
      <w:lang w:val="en-US" w:eastAsia="zh-TW"/>
    </w:rPr>
  </w:style>
  <w:style w:type="paragraph" w:styleId="BodyText">
    <w:name w:val="Body Text"/>
    <w:basedOn w:val="Normal"/>
    <w:link w:val="BodyTextChar"/>
    <w:uiPriority w:val="1"/>
    <w:unhideWhenUsed/>
    <w:qFormat/>
    <w:rsid w:val="00981AE1"/>
    <w:pPr>
      <w:spacing w:after="120"/>
    </w:pPr>
    <w:rPr>
      <w:sz w:val="24"/>
      <w:szCs w:val="24"/>
      <w:lang w:val="en-US" w:eastAsia="zh-TW"/>
    </w:rPr>
  </w:style>
  <w:style w:type="character" w:customStyle="1" w:styleId="BodyTextChar">
    <w:name w:val="Body Text Char"/>
    <w:basedOn w:val="DefaultParagraphFont"/>
    <w:link w:val="BodyText"/>
    <w:uiPriority w:val="1"/>
    <w:rsid w:val="00981AE1"/>
    <w:rPr>
      <w:sz w:val="24"/>
      <w:szCs w:val="24"/>
      <w:lang w:eastAsia="zh-TW"/>
    </w:rPr>
  </w:style>
  <w:style w:type="paragraph" w:styleId="Revision">
    <w:name w:val="Revision"/>
    <w:hidden/>
    <w:uiPriority w:val="99"/>
    <w:semiHidden/>
    <w:rsid w:val="00657031"/>
    <w:rPr>
      <w:sz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okaihua\OneDrive%20-%20Intel%20Corporation\Desktop\11be%20comment%20resolution%20D4.0\802-11-submissi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802-11-submission.dotx</Template>
  <TotalTime>20</TotalTime>
  <Pages>6</Pages>
  <Words>1882</Words>
  <Characters>9433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802.11-23/1655r0</vt:lpstr>
    </vt:vector>
  </TitlesOfParts>
  <Company>Some Company</Company>
  <LinksUpToDate>false</LinksUpToDate>
  <CharactersWithSpaces>11293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802.11-23/1655r0</dc:title>
  <dc:subject>Submission</dc:subject>
  <dc:creator>Huang, Po-kai</dc:creator>
  <cp:keywords>September 2023</cp:keywords>
  <dc:description>Po-Kai Huang, Intel</dc:description>
  <cp:lastModifiedBy>Huang, Po-kai</cp:lastModifiedBy>
  <cp:revision>25</cp:revision>
  <cp:lastPrinted>1900-01-01T08:00:00Z</cp:lastPrinted>
  <dcterms:created xsi:type="dcterms:W3CDTF">2023-09-18T20:53:00Z</dcterms:created>
  <dcterms:modified xsi:type="dcterms:W3CDTF">2023-09-18T21:17:00Z</dcterms:modified>
</cp:coreProperties>
</file>