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1E59" w14:textId="21D042BB" w:rsidR="009C677F" w:rsidRPr="005921D4" w:rsidRDefault="00116755">
      <w:pPr>
        <w:pStyle w:val="T1"/>
        <w:pBdr>
          <w:bottom w:val="single" w:sz="6" w:space="0" w:color="000000"/>
        </w:pBdr>
        <w:spacing w:after="240"/>
      </w:pPr>
      <w:r w:rsidRPr="005921D4">
        <w:t>M</w:t>
      </w:r>
      <w:r w:rsidR="00A311C0" w:rsidRPr="005921D4">
        <w:t>inutes</w:t>
      </w:r>
      <w:r w:rsidR="001055DE" w:rsidRPr="005921D4">
        <w:t xml:space="preserve"> </w:t>
      </w:r>
      <w:r w:rsidR="00F85F20" w:rsidRPr="005921D4">
        <w:t>IEEE P802.11</w:t>
      </w:r>
      <w:r w:rsidR="00F85F20" w:rsidRPr="005921D4">
        <w:br/>
        <w:t>Wireless LANs</w:t>
      </w:r>
    </w:p>
    <w:tbl>
      <w:tblPr>
        <w:tblW w:w="9535" w:type="dxa"/>
        <w:jc w:val="center"/>
        <w:tblLook w:val="0000" w:firstRow="0" w:lastRow="0" w:firstColumn="0" w:lastColumn="0" w:noHBand="0" w:noVBand="0"/>
      </w:tblPr>
      <w:tblGrid>
        <w:gridCol w:w="1434"/>
        <w:gridCol w:w="1711"/>
        <w:gridCol w:w="2337"/>
        <w:gridCol w:w="1530"/>
        <w:gridCol w:w="2523"/>
      </w:tblGrid>
      <w:tr w:rsidR="009C677F" w:rsidRPr="005921D4" w14:paraId="0E9086B3" w14:textId="77777777" w:rsidTr="00041BE1">
        <w:trPr>
          <w:trHeight w:val="1340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4986" w14:textId="1EE6B409" w:rsidR="00494773" w:rsidRPr="005921D4" w:rsidRDefault="007C7D07" w:rsidP="00373978">
            <w:pPr>
              <w:pStyle w:val="T2"/>
            </w:pPr>
            <w:r w:rsidRPr="005921D4">
              <w:t xml:space="preserve">IEEE </w:t>
            </w:r>
            <w:r w:rsidR="00EA0C03" w:rsidRPr="005921D4">
              <w:t xml:space="preserve">802.11 </w:t>
            </w:r>
            <w:proofErr w:type="spellStart"/>
            <w:r w:rsidRPr="005921D4">
              <w:t>TG</w:t>
            </w:r>
            <w:r w:rsidR="00EA0C03" w:rsidRPr="005921D4">
              <w:t>bh</w:t>
            </w:r>
            <w:proofErr w:type="spellEnd"/>
            <w:r w:rsidR="00EA0C03" w:rsidRPr="005921D4">
              <w:t xml:space="preserve"> </w:t>
            </w:r>
            <w:r w:rsidR="008C5657">
              <w:t>Teleconference</w:t>
            </w:r>
            <w:r w:rsidR="000F0B10">
              <w:t xml:space="preserve"> </w:t>
            </w:r>
            <w:r w:rsidR="00EA0C03" w:rsidRPr="005921D4">
              <w:t>Minutes</w:t>
            </w:r>
            <w:r w:rsidR="002D5A24" w:rsidRPr="005921D4">
              <w:t xml:space="preserve">, </w:t>
            </w:r>
            <w:r w:rsidR="008C5657">
              <w:t>August</w:t>
            </w:r>
            <w:r w:rsidR="000F0B10">
              <w:t xml:space="preserve"> </w:t>
            </w:r>
            <w:r w:rsidR="003C1737">
              <w:t>2</w:t>
            </w:r>
            <w:r w:rsidR="00B2166D">
              <w:t>9</w:t>
            </w:r>
            <w:r w:rsidR="00F26A71">
              <w:t>, 2023</w:t>
            </w:r>
          </w:p>
          <w:p w14:paraId="6A3F0430" w14:textId="4D973354" w:rsidR="009C677F" w:rsidRPr="005921D4" w:rsidRDefault="00494773" w:rsidP="00373978">
            <w:pPr>
              <w:pStyle w:val="T2"/>
            </w:pPr>
            <w:r w:rsidRPr="005921D4">
              <w:t>Randomized and Changing MAC addresses (RCM)</w:t>
            </w:r>
            <w:r w:rsidR="00211FE9" w:rsidRPr="005921D4">
              <w:br/>
            </w:r>
          </w:p>
        </w:tc>
      </w:tr>
      <w:tr w:rsidR="009C677F" w:rsidRPr="005921D4" w14:paraId="7173D9CB" w14:textId="77777777" w:rsidTr="00041BE1">
        <w:trPr>
          <w:trHeight w:val="359"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BA9" w14:textId="698E647A" w:rsidR="009C677F" w:rsidRPr="005921D4" w:rsidRDefault="00F85F20" w:rsidP="000E04C7">
            <w:pPr>
              <w:pStyle w:val="T2"/>
              <w:ind w:left="0"/>
              <w:rPr>
                <w:sz w:val="20"/>
              </w:rPr>
            </w:pPr>
            <w:r w:rsidRPr="005921D4">
              <w:rPr>
                <w:sz w:val="20"/>
              </w:rPr>
              <w:t>Date:</w:t>
            </w:r>
            <w:r w:rsidRPr="005921D4">
              <w:rPr>
                <w:b w:val="0"/>
                <w:sz w:val="20"/>
              </w:rPr>
              <w:t xml:space="preserve">  </w:t>
            </w:r>
            <w:r w:rsidR="000F6C86" w:rsidRPr="005921D4">
              <w:rPr>
                <w:b w:val="0"/>
                <w:sz w:val="20"/>
              </w:rPr>
              <w:t>202</w:t>
            </w:r>
            <w:r w:rsidR="00467E84">
              <w:rPr>
                <w:b w:val="0"/>
                <w:sz w:val="20"/>
              </w:rPr>
              <w:t>3-</w:t>
            </w:r>
            <w:r w:rsidR="000F0B10">
              <w:rPr>
                <w:b w:val="0"/>
                <w:sz w:val="20"/>
              </w:rPr>
              <w:t>0</w:t>
            </w:r>
            <w:r w:rsidR="008C5657">
              <w:rPr>
                <w:b w:val="0"/>
                <w:sz w:val="20"/>
              </w:rPr>
              <w:t>8-</w:t>
            </w:r>
            <w:r w:rsidR="003C1737">
              <w:rPr>
                <w:b w:val="0"/>
                <w:sz w:val="20"/>
              </w:rPr>
              <w:t>2</w:t>
            </w:r>
            <w:r w:rsidR="00B2166D">
              <w:rPr>
                <w:b w:val="0"/>
                <w:sz w:val="20"/>
              </w:rPr>
              <w:t>9</w:t>
            </w:r>
          </w:p>
        </w:tc>
      </w:tr>
      <w:tr w:rsidR="009C677F" w:rsidRPr="005921D4" w14:paraId="6C151244" w14:textId="77777777" w:rsidTr="00041BE1">
        <w:trPr>
          <w:cantSplit/>
          <w:jc w:val="center"/>
        </w:trPr>
        <w:tc>
          <w:tcPr>
            <w:tcW w:w="9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3411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Author(s):</w:t>
            </w:r>
          </w:p>
        </w:tc>
      </w:tr>
      <w:tr w:rsidR="009C677F" w:rsidRPr="005921D4" w14:paraId="065E0EAA" w14:textId="77777777" w:rsidTr="00041BE1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AD57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Name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DF8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Affiliation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6A3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2116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Phone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029C" w14:textId="77777777" w:rsidR="009C677F" w:rsidRPr="005921D4" w:rsidRDefault="00F85F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921D4">
              <w:rPr>
                <w:sz w:val="20"/>
              </w:rPr>
              <w:t>email</w:t>
            </w:r>
          </w:p>
        </w:tc>
      </w:tr>
      <w:tr w:rsidR="009C677F" w:rsidRPr="005921D4" w14:paraId="59034EF1" w14:textId="77777777" w:rsidTr="00041BE1">
        <w:trPr>
          <w:trHeight w:val="514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4A20" w14:textId="272A6DF4" w:rsidR="009C677F" w:rsidRPr="005921D4" w:rsidRDefault="000F0B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Peter</w:t>
            </w:r>
            <w:r w:rsidR="000B0D52">
              <w:rPr>
                <w:sz w:val="20"/>
              </w:rPr>
              <w:t xml:space="preserve"> </w:t>
            </w:r>
            <w:r>
              <w:rPr>
                <w:sz w:val="20"/>
              </w:rPr>
              <w:t>Yee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9A93" w14:textId="02D0CD57" w:rsidR="009C677F" w:rsidRPr="005921D4" w:rsidRDefault="000F0B10" w:rsidP="004D4C2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NSA-CSD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0EE" w14:textId="360FC6FC" w:rsidR="009C677F" w:rsidRPr="005921D4" w:rsidRDefault="000F0B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Mountain View, CA</w:t>
            </w:r>
            <w:r w:rsidR="009B4C7F">
              <w:rPr>
                <w:sz w:val="20"/>
              </w:rPr>
              <w:t>, 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E6D" w14:textId="77777777" w:rsidR="009C677F" w:rsidRPr="005921D4" w:rsidRDefault="009C677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CA1" w14:textId="1C491B6C" w:rsidR="009C677F" w:rsidRPr="005921D4" w:rsidRDefault="0000000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11" w:history="1">
              <w:r w:rsidR="0042426A" w:rsidRPr="009201E6">
                <w:rPr>
                  <w:rStyle w:val="Hyperlink"/>
                  <w:sz w:val="20"/>
                </w:rPr>
                <w:t>peter@akayla.com</w:t>
              </w:r>
            </w:hyperlink>
          </w:p>
        </w:tc>
      </w:tr>
    </w:tbl>
    <w:p w14:paraId="3D04EF03" w14:textId="77777777" w:rsidR="009C677F" w:rsidRPr="005921D4" w:rsidRDefault="00F85F20">
      <w:pPr>
        <w:pStyle w:val="T1"/>
        <w:spacing w:after="120"/>
        <w:rPr>
          <w:sz w:val="22"/>
        </w:rPr>
      </w:pPr>
      <w:r w:rsidRPr="005921D4">
        <w:rPr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9D049AF" wp14:editId="399B58E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5505" cy="28467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284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F688F" w14:textId="77777777" w:rsidR="004F6669" w:rsidRDefault="004F6669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4CFAF6B0" w14:textId="327BE425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contains the minutes of the IEEE 802.11bh </w:t>
                            </w:r>
                            <w:r w:rsidR="00E5465C">
                              <w:rPr>
                                <w:color w:val="000000"/>
                              </w:rPr>
                              <w:t>teleconference</w:t>
                            </w:r>
                            <w:r>
                              <w:rPr>
                                <w:color w:val="000000"/>
                              </w:rPr>
                              <w:t xml:space="preserve"> of </w:t>
                            </w:r>
                            <w:r w:rsidR="00E5465C">
                              <w:rPr>
                                <w:color w:val="000000"/>
                              </w:rPr>
                              <w:t>August</w:t>
                            </w:r>
                            <w:r w:rsidR="000F0B10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3C1737">
                              <w:rPr>
                                <w:color w:val="000000"/>
                              </w:rPr>
                              <w:t>2</w:t>
                            </w:r>
                            <w:r w:rsidR="00B2166D">
                              <w:rPr>
                                <w:color w:val="000000"/>
                              </w:rPr>
                              <w:t>9</w:t>
                            </w:r>
                            <w:r w:rsidR="000F0B10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202</w:t>
                            </w:r>
                            <w:r w:rsidR="00250BFF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2D69561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D2D831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260B669F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Q- proceeds a question asked at the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meeting</w:t>
                            </w:r>
                            <w:proofErr w:type="gramEnd"/>
                          </w:p>
                          <w:p w14:paraId="1E6CA400" w14:textId="5C074244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A- proceeds an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answer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48DC5D5B" w14:textId="77777777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C- proceeds a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comment</w:t>
                            </w:r>
                            <w:proofErr w:type="gramEnd"/>
                          </w:p>
                          <w:p w14:paraId="48F63F3B" w14:textId="6A625946" w:rsidR="004F6669" w:rsidRDefault="004F6669"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29E485BD" w14:textId="77777777" w:rsidR="004F6669" w:rsidRPr="001837E9" w:rsidRDefault="004F6669">
                            <w:pPr>
                              <w:pStyle w:val="FrameContents"/>
                              <w:jc w:val="both"/>
                              <w:rPr>
                                <w:rFonts w:eastAsia="DengXia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049AF" id="Text Box 3" o:spid="_x0000_s1026" style="position:absolute;left:0;text-align:left;margin-left:-4.95pt;margin-top:16.2pt;width:468.15pt;height:224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" stroked="f">
                <v:textbox>
                  <w:txbxContent>
                    <w:p w14:paraId="211F688F" w14:textId="77777777" w:rsidR="004F6669" w:rsidRDefault="004F6669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4CFAF6B0" w14:textId="327BE425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contains the minutes of the IEEE 802.11bh </w:t>
                      </w:r>
                      <w:r w:rsidR="00E5465C">
                        <w:rPr>
                          <w:color w:val="000000"/>
                        </w:rPr>
                        <w:t>teleconference</w:t>
                      </w:r>
                      <w:r>
                        <w:rPr>
                          <w:color w:val="000000"/>
                        </w:rPr>
                        <w:t xml:space="preserve"> of </w:t>
                      </w:r>
                      <w:r w:rsidR="00E5465C">
                        <w:rPr>
                          <w:color w:val="000000"/>
                        </w:rPr>
                        <w:t>August</w:t>
                      </w:r>
                      <w:r w:rsidR="000F0B10">
                        <w:rPr>
                          <w:color w:val="000000"/>
                        </w:rPr>
                        <w:t xml:space="preserve"> </w:t>
                      </w:r>
                      <w:r w:rsidR="003C1737">
                        <w:rPr>
                          <w:color w:val="000000"/>
                        </w:rPr>
                        <w:t>2</w:t>
                      </w:r>
                      <w:r w:rsidR="00B2166D">
                        <w:rPr>
                          <w:color w:val="000000"/>
                        </w:rPr>
                        <w:t>9</w:t>
                      </w:r>
                      <w:r w:rsidR="000F0B10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202</w:t>
                      </w:r>
                      <w:r w:rsidR="00250BFF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52D69561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0D2D831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</w:t>
                      </w:r>
                      <w:r>
                        <w:rPr>
                          <w:color w:val="000000"/>
                          <w:highlight w:val="yellow"/>
                        </w:rPr>
                        <w:t>Highlighted text are action items.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260B669F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Q- proceeds a question asked at the </w:t>
                      </w:r>
                      <w:proofErr w:type="gramStart"/>
                      <w:r>
                        <w:rPr>
                          <w:color w:val="000000"/>
                        </w:rPr>
                        <w:t>meeting</w:t>
                      </w:r>
                      <w:proofErr w:type="gramEnd"/>
                    </w:p>
                    <w:p w14:paraId="1E6CA400" w14:textId="5C074244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A- proceeds an </w:t>
                      </w:r>
                      <w:proofErr w:type="gramStart"/>
                      <w:r>
                        <w:rPr>
                          <w:color w:val="000000"/>
                        </w:rPr>
                        <w:t>answer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48DC5D5B" w14:textId="77777777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C- proceeds a </w:t>
                      </w:r>
                      <w:proofErr w:type="gramStart"/>
                      <w:r>
                        <w:rPr>
                          <w:color w:val="000000"/>
                        </w:rPr>
                        <w:t>comment</w:t>
                      </w:r>
                      <w:proofErr w:type="gramEnd"/>
                    </w:p>
                    <w:p w14:paraId="48F63F3B" w14:textId="6A625946" w:rsidR="004F6669" w:rsidRDefault="004F6669"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</w:p>
                    <w:p w14:paraId="29E485BD" w14:textId="77777777" w:rsidR="004F6669" w:rsidRPr="001837E9" w:rsidRDefault="004F6669">
                      <w:pPr>
                        <w:pStyle w:val="FrameContents"/>
                        <w:jc w:val="both"/>
                        <w:rPr>
                          <w:rFonts w:eastAsia="DengXia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D4DD713" w14:textId="77777777" w:rsidR="00CF67FF" w:rsidRPr="005921D4" w:rsidRDefault="00CF67FF"/>
    <w:p w14:paraId="7C7A0635" w14:textId="77777777" w:rsidR="00CF67FF" w:rsidRPr="005921D4" w:rsidRDefault="00CF67FF">
      <w:r w:rsidRPr="005921D4">
        <w:br w:type="page"/>
      </w:r>
    </w:p>
    <w:p w14:paraId="1B530C91" w14:textId="339DD528" w:rsidR="0042426A" w:rsidRPr="005921D4" w:rsidRDefault="0042426A" w:rsidP="0042426A">
      <w:pPr>
        <w:rPr>
          <w:b/>
        </w:rPr>
      </w:pPr>
      <w:r w:rsidRPr="005921D4">
        <w:rPr>
          <w:b/>
        </w:rPr>
        <w:lastRenderedPageBreak/>
        <w:t xml:space="preserve">Meeting </w:t>
      </w:r>
      <w:r w:rsidR="00BC7F86">
        <w:rPr>
          <w:b/>
        </w:rPr>
        <w:t>August</w:t>
      </w:r>
      <w:r>
        <w:rPr>
          <w:b/>
        </w:rPr>
        <w:t xml:space="preserve"> </w:t>
      </w:r>
      <w:r w:rsidR="003C1737">
        <w:rPr>
          <w:b/>
        </w:rPr>
        <w:t>22</w:t>
      </w:r>
      <w:r w:rsidR="003C1737" w:rsidRPr="003C1737">
        <w:rPr>
          <w:b/>
          <w:vertAlign w:val="superscript"/>
        </w:rPr>
        <w:t>nd</w:t>
      </w:r>
      <w:r w:rsidRPr="005921D4">
        <w:rPr>
          <w:b/>
        </w:rPr>
        <w:t>, 202</w:t>
      </w:r>
      <w:r>
        <w:rPr>
          <w:b/>
        </w:rPr>
        <w:t>3</w:t>
      </w:r>
      <w:r w:rsidR="00751E2F">
        <w:rPr>
          <w:b/>
        </w:rPr>
        <w:t>,</w:t>
      </w:r>
      <w:r w:rsidRPr="005921D4">
        <w:rPr>
          <w:b/>
        </w:rPr>
        <w:t xml:space="preserve"> </w:t>
      </w:r>
      <w:r w:rsidR="00BC7F86">
        <w:rPr>
          <w:b/>
        </w:rPr>
        <w:t>9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a.m. to </w:t>
      </w:r>
      <w:r>
        <w:rPr>
          <w:b/>
        </w:rPr>
        <w:t>1</w:t>
      </w:r>
      <w:r w:rsidR="00BC7F86">
        <w:rPr>
          <w:b/>
        </w:rPr>
        <w:t>1</w:t>
      </w:r>
      <w:r w:rsidRPr="005921D4">
        <w:rPr>
          <w:b/>
        </w:rPr>
        <w:t>:</w:t>
      </w:r>
      <w:r w:rsidR="00544C74">
        <w:rPr>
          <w:b/>
        </w:rPr>
        <w:t>3</w:t>
      </w:r>
      <w:r w:rsidRPr="005921D4">
        <w:rPr>
          <w:b/>
        </w:rPr>
        <w:t xml:space="preserve">0 </w:t>
      </w:r>
      <w:r w:rsidR="003C1737">
        <w:rPr>
          <w:b/>
        </w:rPr>
        <w:t>a</w:t>
      </w:r>
      <w:r w:rsidRPr="005921D4">
        <w:rPr>
          <w:b/>
        </w:rPr>
        <w:t>.m. E</w:t>
      </w:r>
      <w:r w:rsidR="00BC7F86">
        <w:rPr>
          <w:b/>
        </w:rPr>
        <w:t>D</w:t>
      </w:r>
      <w:r w:rsidRPr="005921D4">
        <w:rPr>
          <w:b/>
        </w:rPr>
        <w:t>T</w:t>
      </w:r>
    </w:p>
    <w:p w14:paraId="5C15CC79" w14:textId="77777777" w:rsidR="0042426A" w:rsidRPr="005921D4" w:rsidRDefault="0042426A" w:rsidP="0042426A">
      <w:pPr>
        <w:rPr>
          <w:b/>
        </w:rPr>
      </w:pPr>
    </w:p>
    <w:p w14:paraId="4B5227D5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>Chair: Mark Hamilton (Ruckus/CommScope)</w:t>
      </w:r>
    </w:p>
    <w:p w14:paraId="29CEE31B" w14:textId="77777777" w:rsidR="0042426A" w:rsidRPr="005921D4" w:rsidRDefault="0042426A" w:rsidP="0042426A">
      <w:r w:rsidRPr="005921D4">
        <w:rPr>
          <w:b/>
          <w:bCs/>
        </w:rPr>
        <w:t>Vice Chair: Peter Yee (NSA-CSD/AKAYLA)</w:t>
      </w:r>
    </w:p>
    <w:p w14:paraId="00EB5CA7" w14:textId="77777777" w:rsidR="0042426A" w:rsidRPr="005921D4" w:rsidRDefault="0042426A" w:rsidP="0042426A">
      <w:r w:rsidRPr="005921D4">
        <w:rPr>
          <w:b/>
          <w:bCs/>
        </w:rPr>
        <w:t>Vice Chair: Stephen Orr (Cisco)</w:t>
      </w:r>
    </w:p>
    <w:p w14:paraId="604E1DFA" w14:textId="77777777" w:rsidR="0042426A" w:rsidRPr="005921D4" w:rsidRDefault="0042426A" w:rsidP="0042426A">
      <w:pPr>
        <w:rPr>
          <w:b/>
        </w:rPr>
      </w:pPr>
      <w:r w:rsidRPr="005921D4">
        <w:rPr>
          <w:b/>
        </w:rPr>
        <w:t xml:space="preserve">Secretary: </w:t>
      </w:r>
      <w:r w:rsidRPr="005921D4">
        <w:rPr>
          <w:b/>
          <w:bCs/>
        </w:rPr>
        <w:t>Peter Yee</w:t>
      </w:r>
    </w:p>
    <w:p w14:paraId="2FE0D936" w14:textId="64227EBB" w:rsidR="0042426A" w:rsidRPr="005921D4" w:rsidRDefault="0042426A" w:rsidP="0042426A">
      <w:r w:rsidRPr="005921D4">
        <w:rPr>
          <w:b/>
        </w:rPr>
        <w:t>Editor: Carol Ansley (Cox</w:t>
      </w:r>
      <w:r w:rsidR="003C32BA">
        <w:rPr>
          <w:b/>
        </w:rPr>
        <w:t xml:space="preserve"> Communications</w:t>
      </w:r>
      <w:r w:rsidRPr="005921D4">
        <w:rPr>
          <w:b/>
        </w:rPr>
        <w:t>)</w:t>
      </w:r>
    </w:p>
    <w:p w14:paraId="5FF9C64E" w14:textId="77777777" w:rsidR="0042426A" w:rsidRPr="005921D4" w:rsidRDefault="0042426A" w:rsidP="0042426A">
      <w:pPr>
        <w:rPr>
          <w:b/>
          <w:bCs/>
        </w:rPr>
      </w:pPr>
    </w:p>
    <w:p w14:paraId="0C398870" w14:textId="4013044B" w:rsidR="0042426A" w:rsidRPr="005921D4" w:rsidRDefault="0042426A" w:rsidP="0042426A">
      <w:r w:rsidRPr="005921D4">
        <w:rPr>
          <w:b/>
          <w:bCs/>
        </w:rPr>
        <w:t xml:space="preserve">The teleconference was called to order by </w:t>
      </w:r>
      <w:r>
        <w:rPr>
          <w:b/>
          <w:bCs/>
        </w:rPr>
        <w:t xml:space="preserve">the Chair </w:t>
      </w:r>
      <w:r w:rsidRPr="005921D4">
        <w:rPr>
          <w:b/>
          <w:bCs/>
        </w:rPr>
        <w:t xml:space="preserve">at </w:t>
      </w:r>
      <w:r w:rsidR="00BC7F86">
        <w:rPr>
          <w:b/>
          <w:bCs/>
        </w:rPr>
        <w:t>9</w:t>
      </w:r>
      <w:r w:rsidRPr="005921D4">
        <w:rPr>
          <w:b/>
          <w:bCs/>
        </w:rPr>
        <w:t>:</w:t>
      </w:r>
      <w:r w:rsidR="00BC7F86">
        <w:rPr>
          <w:b/>
          <w:bCs/>
        </w:rPr>
        <w:t>3</w:t>
      </w:r>
      <w:r w:rsidR="00B2166D">
        <w:rPr>
          <w:b/>
          <w:bCs/>
        </w:rPr>
        <w:t>3</w:t>
      </w:r>
      <w:r w:rsidRPr="005921D4">
        <w:rPr>
          <w:b/>
          <w:bCs/>
        </w:rPr>
        <w:t xml:space="preserve"> a.m. E</w:t>
      </w:r>
      <w:r w:rsidR="00544C74">
        <w:rPr>
          <w:b/>
          <w:bCs/>
        </w:rPr>
        <w:t>D</w:t>
      </w:r>
      <w:r w:rsidRPr="005921D4">
        <w:rPr>
          <w:b/>
          <w:bCs/>
        </w:rPr>
        <w:t>T.</w:t>
      </w:r>
    </w:p>
    <w:p w14:paraId="1633EBF5" w14:textId="77777777" w:rsidR="0042426A" w:rsidRPr="005921D4" w:rsidRDefault="0042426A" w:rsidP="0042426A">
      <w:pPr>
        <w:rPr>
          <w:bCs/>
        </w:rPr>
      </w:pPr>
    </w:p>
    <w:p w14:paraId="684D0817" w14:textId="29AB9AEF" w:rsidR="00B76303" w:rsidRPr="00934CF1" w:rsidRDefault="0042426A" w:rsidP="0042426A">
      <w:r w:rsidRPr="00934CF1">
        <w:t xml:space="preserve">Agenda slide deck </w:t>
      </w:r>
      <w:hyperlink r:id="rId12" w:history="1">
        <w:r w:rsidR="00B2166D">
          <w:rPr>
            <w:rStyle w:val="Hyperlink"/>
          </w:rPr>
          <w:t>11-23/1432r01</w:t>
        </w:r>
      </w:hyperlink>
    </w:p>
    <w:p w14:paraId="2D101582" w14:textId="3044398C" w:rsidR="0042426A" w:rsidRPr="00934CF1" w:rsidRDefault="0042426A" w:rsidP="00D43A91">
      <w:pPr>
        <w:pStyle w:val="ListParagraph"/>
        <w:numPr>
          <w:ilvl w:val="0"/>
          <w:numId w:val="2"/>
        </w:numPr>
        <w:suppressAutoHyphens/>
        <w:spacing w:before="240" w:after="240"/>
        <w:rPr>
          <w:b/>
          <w:bCs/>
        </w:rPr>
      </w:pPr>
      <w:r w:rsidRPr="00934CF1">
        <w:rPr>
          <w:b/>
          <w:bCs/>
        </w:rPr>
        <w:t>Policies and procedures were presented by Chair Mark Hamilton. (Slides 4 to 1</w:t>
      </w:r>
      <w:r w:rsidR="005F6B5E" w:rsidRPr="00934CF1">
        <w:rPr>
          <w:b/>
          <w:bCs/>
        </w:rPr>
        <w:t>5</w:t>
      </w:r>
      <w:r w:rsidRPr="00934CF1">
        <w:rPr>
          <w:b/>
          <w:bCs/>
        </w:rPr>
        <w:t>)</w:t>
      </w:r>
    </w:p>
    <w:p w14:paraId="5D15F95C" w14:textId="77777777" w:rsidR="0042426A" w:rsidRPr="00934CF1" w:rsidRDefault="0042426A" w:rsidP="00D43A91">
      <w:pPr>
        <w:spacing w:after="120"/>
        <w:rPr>
          <w:bCs/>
        </w:rPr>
      </w:pPr>
      <w:r w:rsidRPr="00934CF1">
        <w:rPr>
          <w:bCs/>
        </w:rPr>
        <w:t>There were no Patent declarations.</w:t>
      </w:r>
    </w:p>
    <w:p w14:paraId="0286806A" w14:textId="22EDEA1F" w:rsidR="0042426A" w:rsidRPr="00934CF1" w:rsidRDefault="0042426A" w:rsidP="00D43A91">
      <w:pPr>
        <w:spacing w:after="120"/>
        <w:rPr>
          <w:bCs/>
        </w:rPr>
      </w:pPr>
      <w:r w:rsidRPr="00934CF1">
        <w:rPr>
          <w:bCs/>
        </w:rPr>
        <w:t>Copyright policy slides were presented (Slides 1</w:t>
      </w:r>
      <w:r w:rsidR="00BC7F86" w:rsidRPr="00934CF1">
        <w:rPr>
          <w:bCs/>
        </w:rPr>
        <w:t>0</w:t>
      </w:r>
      <w:r w:rsidRPr="00934CF1">
        <w:rPr>
          <w:bCs/>
        </w:rPr>
        <w:t xml:space="preserve"> and 1</w:t>
      </w:r>
      <w:r w:rsidR="00BC7F86" w:rsidRPr="00934CF1">
        <w:rPr>
          <w:bCs/>
        </w:rPr>
        <w:t>1</w:t>
      </w:r>
      <w:r w:rsidRPr="00934CF1">
        <w:rPr>
          <w:bCs/>
        </w:rPr>
        <w:t>)</w:t>
      </w:r>
    </w:p>
    <w:p w14:paraId="7CF91ADA" w14:textId="77777777" w:rsidR="0042426A" w:rsidRDefault="0042426A" w:rsidP="00D43A91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5921D4">
        <w:rPr>
          <w:b/>
          <w:bCs/>
          <w:sz w:val="24"/>
        </w:rPr>
        <w:t>Agenda:</w:t>
      </w:r>
    </w:p>
    <w:p w14:paraId="0BA0BDE3" w14:textId="77777777" w:rsidR="00B2166D" w:rsidRPr="00B2166D" w:rsidRDefault="00B2166D" w:rsidP="00B2166D">
      <w:pPr>
        <w:pStyle w:val="BodyText"/>
        <w:numPr>
          <w:ilvl w:val="0"/>
          <w:numId w:val="7"/>
        </w:numPr>
        <w:suppressAutoHyphens/>
        <w:rPr>
          <w:b/>
          <w:bCs/>
          <w:sz w:val="24"/>
        </w:rPr>
      </w:pPr>
      <w:r w:rsidRPr="00B2166D">
        <w:rPr>
          <w:b/>
          <w:bCs/>
          <w:sz w:val="24"/>
        </w:rPr>
        <w:t>Attendance, noises/recording, meeting protocol</w:t>
      </w:r>
    </w:p>
    <w:p w14:paraId="30A1624A" w14:textId="77777777" w:rsidR="00B2166D" w:rsidRPr="00B2166D" w:rsidRDefault="00B2166D" w:rsidP="00B2166D">
      <w:pPr>
        <w:pStyle w:val="BodyText"/>
        <w:numPr>
          <w:ilvl w:val="0"/>
          <w:numId w:val="7"/>
        </w:numPr>
        <w:suppressAutoHyphens/>
        <w:rPr>
          <w:b/>
          <w:bCs/>
          <w:sz w:val="24"/>
        </w:rPr>
      </w:pPr>
      <w:r w:rsidRPr="00B2166D">
        <w:rPr>
          <w:b/>
          <w:bCs/>
          <w:sz w:val="24"/>
        </w:rPr>
        <w:t xml:space="preserve">Policies, duty to inform, participation </w:t>
      </w:r>
      <w:proofErr w:type="gramStart"/>
      <w:r w:rsidRPr="00B2166D">
        <w:rPr>
          <w:b/>
          <w:bCs/>
          <w:sz w:val="24"/>
        </w:rPr>
        <w:t>rules</w:t>
      </w:r>
      <w:proofErr w:type="gramEnd"/>
    </w:p>
    <w:p w14:paraId="3A448CE5" w14:textId="77777777" w:rsidR="00B2166D" w:rsidRPr="00B2166D" w:rsidRDefault="00B2166D" w:rsidP="00B2166D">
      <w:pPr>
        <w:pStyle w:val="BodyText"/>
        <w:numPr>
          <w:ilvl w:val="0"/>
          <w:numId w:val="7"/>
        </w:numPr>
        <w:suppressAutoHyphens/>
        <w:rPr>
          <w:b/>
          <w:bCs/>
          <w:sz w:val="24"/>
        </w:rPr>
      </w:pPr>
      <w:r w:rsidRPr="00B2166D">
        <w:rPr>
          <w:b/>
          <w:bCs/>
          <w:sz w:val="24"/>
        </w:rPr>
        <w:t>Organization topics:</w:t>
      </w:r>
    </w:p>
    <w:p w14:paraId="72DE0920" w14:textId="77777777" w:rsidR="00B2166D" w:rsidRPr="00B2166D" w:rsidRDefault="00B2166D" w:rsidP="00B2166D">
      <w:pPr>
        <w:pStyle w:val="BodyText"/>
        <w:numPr>
          <w:ilvl w:val="1"/>
          <w:numId w:val="7"/>
        </w:numPr>
        <w:suppressAutoHyphens/>
        <w:rPr>
          <w:sz w:val="24"/>
        </w:rPr>
      </w:pPr>
      <w:r w:rsidRPr="00B2166D">
        <w:rPr>
          <w:sz w:val="24"/>
        </w:rPr>
        <w:t>Timeline reminder (slide 16)</w:t>
      </w:r>
    </w:p>
    <w:p w14:paraId="4B110BF5" w14:textId="77777777" w:rsidR="00B2166D" w:rsidRPr="00B2166D" w:rsidRDefault="00B2166D" w:rsidP="00B2166D">
      <w:pPr>
        <w:pStyle w:val="BodyText"/>
        <w:numPr>
          <w:ilvl w:val="1"/>
          <w:numId w:val="7"/>
        </w:numPr>
        <w:suppressAutoHyphens/>
        <w:rPr>
          <w:sz w:val="24"/>
        </w:rPr>
      </w:pPr>
      <w:r w:rsidRPr="00B2166D">
        <w:rPr>
          <w:sz w:val="24"/>
        </w:rPr>
        <w:t xml:space="preserve">Motions record: </w:t>
      </w:r>
      <w:hyperlink r:id="rId13" w:history="1">
        <w:r w:rsidRPr="00B2166D">
          <w:rPr>
            <w:rStyle w:val="Hyperlink"/>
            <w:sz w:val="24"/>
          </w:rPr>
          <w:t>11-22/0651r23</w:t>
        </w:r>
      </w:hyperlink>
      <w:r w:rsidRPr="00B2166D">
        <w:rPr>
          <w:sz w:val="24"/>
        </w:rPr>
        <w:t xml:space="preserve"> </w:t>
      </w:r>
    </w:p>
    <w:p w14:paraId="68048F17" w14:textId="77777777" w:rsidR="00B2166D" w:rsidRPr="00B2166D" w:rsidRDefault="00B2166D" w:rsidP="00B2166D">
      <w:pPr>
        <w:pStyle w:val="BodyText"/>
        <w:numPr>
          <w:ilvl w:val="0"/>
          <w:numId w:val="7"/>
        </w:numPr>
        <w:suppressAutoHyphens/>
        <w:rPr>
          <w:b/>
          <w:bCs/>
          <w:sz w:val="24"/>
        </w:rPr>
      </w:pPr>
      <w:r w:rsidRPr="00B2166D">
        <w:rPr>
          <w:b/>
          <w:bCs/>
          <w:sz w:val="24"/>
        </w:rPr>
        <w:t>Comment Resolution</w:t>
      </w:r>
    </w:p>
    <w:p w14:paraId="11F26470" w14:textId="77777777" w:rsidR="00B2166D" w:rsidRPr="00B2166D" w:rsidRDefault="00B2166D" w:rsidP="00B2166D">
      <w:pPr>
        <w:pStyle w:val="BodyText"/>
        <w:numPr>
          <w:ilvl w:val="1"/>
          <w:numId w:val="7"/>
        </w:numPr>
        <w:suppressAutoHyphens/>
        <w:rPr>
          <w:sz w:val="24"/>
        </w:rPr>
      </w:pPr>
      <w:r w:rsidRPr="00B2166D">
        <w:rPr>
          <w:sz w:val="24"/>
        </w:rPr>
        <w:t xml:space="preserve">Tracking document: </w:t>
      </w:r>
      <w:hyperlink r:id="rId14" w:history="1">
        <w:r w:rsidRPr="00B2166D">
          <w:rPr>
            <w:rStyle w:val="Hyperlink"/>
            <w:sz w:val="24"/>
          </w:rPr>
          <w:t>11-23/1152r16</w:t>
        </w:r>
      </w:hyperlink>
      <w:r w:rsidRPr="00B2166D">
        <w:rPr>
          <w:sz w:val="24"/>
        </w:rPr>
        <w:t xml:space="preserve"> </w:t>
      </w:r>
    </w:p>
    <w:p w14:paraId="1B03D290" w14:textId="77777777" w:rsidR="00B2166D" w:rsidRPr="00B2166D" w:rsidRDefault="00B2166D" w:rsidP="00B2166D">
      <w:pPr>
        <w:pStyle w:val="BodyText"/>
        <w:numPr>
          <w:ilvl w:val="1"/>
          <w:numId w:val="7"/>
        </w:numPr>
        <w:suppressAutoHyphens/>
        <w:rPr>
          <w:sz w:val="24"/>
        </w:rPr>
      </w:pPr>
      <w:r w:rsidRPr="00B2166D">
        <w:rPr>
          <w:sz w:val="24"/>
        </w:rPr>
        <w:t>Comment topics list (slide 17)</w:t>
      </w:r>
    </w:p>
    <w:p w14:paraId="7CB1A8CA" w14:textId="77777777" w:rsidR="00B2166D" w:rsidRPr="00B2166D" w:rsidRDefault="00B2166D" w:rsidP="00B2166D">
      <w:pPr>
        <w:pStyle w:val="BodyText"/>
        <w:numPr>
          <w:ilvl w:val="1"/>
          <w:numId w:val="7"/>
        </w:numPr>
        <w:suppressAutoHyphens/>
        <w:rPr>
          <w:sz w:val="24"/>
        </w:rPr>
      </w:pPr>
      <w:r w:rsidRPr="00B2166D">
        <w:rPr>
          <w:sz w:val="24"/>
        </w:rPr>
        <w:t>Comment resolution queue (slide 18)</w:t>
      </w:r>
    </w:p>
    <w:p w14:paraId="46A53C5A" w14:textId="77777777" w:rsidR="00B2166D" w:rsidRPr="00B2166D" w:rsidRDefault="00B2166D" w:rsidP="00B2166D">
      <w:pPr>
        <w:pStyle w:val="BodyText"/>
        <w:numPr>
          <w:ilvl w:val="0"/>
          <w:numId w:val="7"/>
        </w:numPr>
        <w:suppressAutoHyphens/>
        <w:rPr>
          <w:b/>
          <w:bCs/>
          <w:sz w:val="24"/>
        </w:rPr>
      </w:pPr>
      <w:r w:rsidRPr="00B2166D">
        <w:rPr>
          <w:b/>
          <w:bCs/>
          <w:sz w:val="24"/>
        </w:rPr>
        <w:t>Discussion on response to WBA liaisons (</w:t>
      </w:r>
      <w:r w:rsidRPr="00B2166D">
        <w:rPr>
          <w:b/>
          <w:bCs/>
          <w:sz w:val="24"/>
          <w:highlight w:val="yellow"/>
        </w:rPr>
        <w:t>due Sept</w:t>
      </w:r>
      <w:r w:rsidRPr="00B2166D">
        <w:rPr>
          <w:b/>
          <w:bCs/>
          <w:sz w:val="24"/>
        </w:rPr>
        <w:t xml:space="preserve">): </w:t>
      </w:r>
      <w:hyperlink r:id="rId15" w:history="1">
        <w:r w:rsidRPr="00B2166D">
          <w:rPr>
            <w:rStyle w:val="Hyperlink"/>
            <w:b/>
            <w:bCs/>
            <w:sz w:val="24"/>
          </w:rPr>
          <w:t>11-21/0703r0</w:t>
        </w:r>
      </w:hyperlink>
      <w:r w:rsidRPr="00B2166D">
        <w:rPr>
          <w:b/>
          <w:bCs/>
          <w:sz w:val="24"/>
        </w:rPr>
        <w:t xml:space="preserve">, </w:t>
      </w:r>
      <w:hyperlink r:id="rId16" w:history="1">
        <w:r w:rsidRPr="00B2166D">
          <w:rPr>
            <w:rStyle w:val="Hyperlink"/>
            <w:b/>
            <w:bCs/>
            <w:sz w:val="24"/>
          </w:rPr>
          <w:t>11-21/1141r0</w:t>
        </w:r>
      </w:hyperlink>
      <w:r w:rsidRPr="00B2166D">
        <w:rPr>
          <w:b/>
          <w:bCs/>
          <w:sz w:val="24"/>
        </w:rPr>
        <w:t xml:space="preserve">, </w:t>
      </w:r>
      <w:hyperlink r:id="rId17" w:history="1">
        <w:r w:rsidRPr="00B2166D">
          <w:rPr>
            <w:rStyle w:val="Hyperlink"/>
            <w:b/>
            <w:bCs/>
            <w:sz w:val="24"/>
          </w:rPr>
          <w:t>11-22/0668r0</w:t>
        </w:r>
      </w:hyperlink>
      <w:r w:rsidRPr="00B2166D">
        <w:rPr>
          <w:b/>
          <w:bCs/>
          <w:sz w:val="24"/>
        </w:rPr>
        <w:t xml:space="preserve">, </w:t>
      </w:r>
      <w:hyperlink r:id="rId18" w:history="1">
        <w:r w:rsidRPr="00B2166D">
          <w:rPr>
            <w:rStyle w:val="Hyperlink"/>
            <w:b/>
            <w:bCs/>
            <w:sz w:val="24"/>
          </w:rPr>
          <w:t>11-22/0653r0</w:t>
        </w:r>
      </w:hyperlink>
      <w:r w:rsidRPr="00B2166D">
        <w:rPr>
          <w:b/>
          <w:bCs/>
          <w:sz w:val="24"/>
        </w:rPr>
        <w:t xml:space="preserve"> </w:t>
      </w:r>
    </w:p>
    <w:p w14:paraId="4A598EA4" w14:textId="234C92DB" w:rsidR="003C1737" w:rsidRPr="00B2166D" w:rsidRDefault="00000000" w:rsidP="00B2166D">
      <w:pPr>
        <w:pStyle w:val="BodyText"/>
        <w:numPr>
          <w:ilvl w:val="1"/>
          <w:numId w:val="7"/>
        </w:numPr>
        <w:suppressAutoHyphens/>
        <w:rPr>
          <w:sz w:val="24"/>
        </w:rPr>
      </w:pPr>
      <w:hyperlink r:id="rId19" w:history="1">
        <w:r w:rsidR="00B2166D" w:rsidRPr="00B2166D">
          <w:rPr>
            <w:rStyle w:val="Hyperlink"/>
            <w:sz w:val="24"/>
          </w:rPr>
          <w:t>11-23/0888r0</w:t>
        </w:r>
      </w:hyperlink>
      <w:r w:rsidR="00B2166D" w:rsidRPr="00B2166D">
        <w:rPr>
          <w:sz w:val="24"/>
        </w:rPr>
        <w:t xml:space="preserve"> Stephen Orr</w:t>
      </w:r>
    </w:p>
    <w:p w14:paraId="1C8A74D4" w14:textId="0D582428" w:rsidR="006300D1" w:rsidRPr="00065496" w:rsidRDefault="006300D1" w:rsidP="006300D1">
      <w:pPr>
        <w:pStyle w:val="BodyText"/>
        <w:suppressAutoHyphens/>
        <w:rPr>
          <w:sz w:val="24"/>
        </w:rPr>
      </w:pPr>
      <w:r w:rsidRPr="00065496">
        <w:rPr>
          <w:sz w:val="24"/>
        </w:rPr>
        <w:t>The agenda</w:t>
      </w:r>
      <w:r w:rsidR="00196546">
        <w:rPr>
          <w:sz w:val="24"/>
        </w:rPr>
        <w:t xml:space="preserve">, as amended </w:t>
      </w:r>
      <w:r w:rsidR="000A690B">
        <w:rPr>
          <w:sz w:val="24"/>
        </w:rPr>
        <w:t xml:space="preserve">with </w:t>
      </w:r>
      <w:r w:rsidR="00196546">
        <w:rPr>
          <w:sz w:val="24"/>
        </w:rPr>
        <w:t xml:space="preserve">comment resolution submission updates, </w:t>
      </w:r>
      <w:r w:rsidRPr="00065496">
        <w:rPr>
          <w:sz w:val="24"/>
        </w:rPr>
        <w:t>was approved with unanimous consent.</w:t>
      </w:r>
    </w:p>
    <w:p w14:paraId="00B92BBE" w14:textId="5979D893" w:rsidR="004B0E5E" w:rsidRPr="00065496" w:rsidRDefault="00D43A91" w:rsidP="00D43A91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065496">
        <w:rPr>
          <w:b/>
          <w:bCs/>
          <w:sz w:val="24"/>
        </w:rPr>
        <w:t>Timeline Review</w:t>
      </w:r>
    </w:p>
    <w:p w14:paraId="10B0C765" w14:textId="096FCF4D" w:rsidR="00785210" w:rsidRDefault="00BC7F86" w:rsidP="00785210">
      <w:pPr>
        <w:pStyle w:val="BodyText"/>
        <w:suppressAutoHyphens/>
        <w:spacing w:before="240" w:after="240"/>
        <w:rPr>
          <w:sz w:val="24"/>
        </w:rPr>
      </w:pPr>
      <w:r w:rsidRPr="00065496">
        <w:rPr>
          <w:sz w:val="24"/>
        </w:rPr>
        <w:t>Hopefully, we will be able to wrap up comment resolution in time for a recirculation ballot by November</w:t>
      </w:r>
      <w:r w:rsidR="000A690B">
        <w:rPr>
          <w:sz w:val="24"/>
        </w:rPr>
        <w:t>,</w:t>
      </w:r>
      <w:r w:rsidRPr="00065496">
        <w:rPr>
          <w:sz w:val="24"/>
        </w:rPr>
        <w:t xml:space="preserve"> if not earlier.</w:t>
      </w:r>
      <w:r w:rsidR="006F0F9C">
        <w:rPr>
          <w:sz w:val="24"/>
        </w:rPr>
        <w:t xml:space="preserve"> We appear to be on track.</w:t>
      </w:r>
    </w:p>
    <w:p w14:paraId="7EA9E025" w14:textId="1FBDD449" w:rsidR="00652BD0" w:rsidRDefault="001F6FA2" w:rsidP="00652BD0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1F6FA2">
        <w:rPr>
          <w:b/>
          <w:bCs/>
          <w:sz w:val="24"/>
        </w:rPr>
        <w:t xml:space="preserve">CR for </w:t>
      </w:r>
      <w:r w:rsidRPr="001F6FA2">
        <w:rPr>
          <w:rFonts w:hint="eastAsia"/>
          <w:b/>
          <w:bCs/>
          <w:sz w:val="24"/>
        </w:rPr>
        <w:t xml:space="preserve">CIDs relevant to use case </w:t>
      </w:r>
      <w:proofErr w:type="gramStart"/>
      <w:r w:rsidRPr="001F6FA2">
        <w:rPr>
          <w:rFonts w:hint="eastAsia"/>
          <w:b/>
          <w:bCs/>
          <w:sz w:val="24"/>
        </w:rPr>
        <w:t>4.8</w:t>
      </w:r>
      <w:proofErr w:type="gramEnd"/>
    </w:p>
    <w:p w14:paraId="321A985A" w14:textId="507E846B" w:rsidR="001F6FA2" w:rsidRDefault="001F6FA2" w:rsidP="001F6FA2">
      <w:pPr>
        <w:pStyle w:val="BodyText"/>
        <w:suppressAutoHyphens/>
        <w:spacing w:before="240" w:after="240"/>
        <w:rPr>
          <w:sz w:val="24"/>
        </w:rPr>
      </w:pPr>
      <w:r>
        <w:rPr>
          <w:sz w:val="24"/>
        </w:rPr>
        <w:t xml:space="preserve">Jay Yang (ZTE) indicated that he would proceed with Option 1 in the previously presented and amended </w:t>
      </w:r>
      <w:hyperlink r:id="rId20" w:history="1">
        <w:r w:rsidRPr="001F6FA2">
          <w:rPr>
            <w:rStyle w:val="Hyperlink"/>
            <w:sz w:val="24"/>
          </w:rPr>
          <w:t>11-23/1314r02</w:t>
        </w:r>
      </w:hyperlink>
      <w:r>
        <w:rPr>
          <w:sz w:val="24"/>
        </w:rPr>
        <w:t xml:space="preserve">. </w:t>
      </w:r>
      <w:r w:rsidR="00395679">
        <w:rPr>
          <w:sz w:val="24"/>
        </w:rPr>
        <w:t>Option 1 is to reuse the current Device ID IE. Several members of the group were not in favor of the scheme embodied in Option 1 or were not clear on the concept.</w:t>
      </w:r>
      <w:r w:rsidR="00673FBF">
        <w:rPr>
          <w:sz w:val="24"/>
        </w:rPr>
        <w:t xml:space="preserve"> Based on the discussion, it seems there’s actually stronger support for Option 2 (use of a proprietary measurement ID element).</w:t>
      </w:r>
      <w:r w:rsidR="00242B15">
        <w:rPr>
          <w:sz w:val="24"/>
        </w:rPr>
        <w:t xml:space="preserve"> </w:t>
      </w:r>
      <w:r w:rsidR="00242B15">
        <w:rPr>
          <w:sz w:val="24"/>
        </w:rPr>
        <w:lastRenderedPageBreak/>
        <w:t>There are questions of when a MAC address becomes fixed within an ESS. Dan Harkins (HPE) will prepare a set of questions to gauge the group’s understanding of the topic.</w:t>
      </w:r>
      <w:r w:rsidR="00DF6ECF">
        <w:rPr>
          <w:sz w:val="24"/>
        </w:rPr>
        <w:t xml:space="preserve"> There isn’t consensus for Option 2</w:t>
      </w:r>
      <w:r w:rsidR="000A690B">
        <w:rPr>
          <w:sz w:val="24"/>
        </w:rPr>
        <w:t xml:space="preserve"> either.</w:t>
      </w:r>
    </w:p>
    <w:p w14:paraId="33EF5F99" w14:textId="7B63BE75" w:rsidR="005165AA" w:rsidRPr="0063339F" w:rsidRDefault="005165AA" w:rsidP="0063339F">
      <w:pPr>
        <w:pStyle w:val="BodyText"/>
        <w:numPr>
          <w:ilvl w:val="0"/>
          <w:numId w:val="2"/>
        </w:numPr>
        <w:suppressAutoHyphens/>
        <w:spacing w:before="240" w:after="240"/>
        <w:rPr>
          <w:b/>
          <w:bCs/>
          <w:sz w:val="24"/>
        </w:rPr>
      </w:pPr>
      <w:r w:rsidRPr="0063339F">
        <w:rPr>
          <w:b/>
          <w:bCs/>
          <w:sz w:val="24"/>
        </w:rPr>
        <w:t xml:space="preserve">CID Resolutions IRM </w:t>
      </w:r>
      <w:r w:rsidRPr="0063339F">
        <w:rPr>
          <w:b/>
          <w:bCs/>
          <w:sz w:val="24"/>
        </w:rPr>
        <w:t>–</w:t>
      </w:r>
      <w:r w:rsidRPr="0063339F">
        <w:rPr>
          <w:b/>
          <w:bCs/>
          <w:sz w:val="24"/>
        </w:rPr>
        <w:t xml:space="preserve"> 1</w:t>
      </w:r>
    </w:p>
    <w:p w14:paraId="2F7B5CC5" w14:textId="2E8BFCC3" w:rsidR="006D0590" w:rsidRPr="006D0590" w:rsidRDefault="005165AA" w:rsidP="00992B57">
      <w:pPr>
        <w:pStyle w:val="BodyText"/>
        <w:suppressAutoHyphens/>
        <w:spacing w:before="240" w:after="240"/>
        <w:rPr>
          <w:sz w:val="24"/>
        </w:rPr>
      </w:pPr>
      <w:r>
        <w:rPr>
          <w:sz w:val="24"/>
          <w:lang w:val="en-GB"/>
        </w:rPr>
        <w:t xml:space="preserve">Graham Smith (SRT Wireless) continued presenting resolutions in </w:t>
      </w:r>
      <w:hyperlink r:id="rId21" w:history="1">
        <w:r w:rsidRPr="005165AA">
          <w:rPr>
            <w:rStyle w:val="Hyperlink"/>
            <w:sz w:val="24"/>
            <w:lang w:val="en-GB"/>
          </w:rPr>
          <w:t>11-2</w:t>
        </w:r>
        <w:r w:rsidRPr="005165AA">
          <w:rPr>
            <w:rStyle w:val="Hyperlink"/>
            <w:sz w:val="24"/>
            <w:lang w:val="en-GB"/>
          </w:rPr>
          <w:t>3</w:t>
        </w:r>
        <w:r w:rsidRPr="005165AA">
          <w:rPr>
            <w:rStyle w:val="Hyperlink"/>
            <w:sz w:val="24"/>
            <w:lang w:val="en-GB"/>
          </w:rPr>
          <w:t>/1245r14</w:t>
        </w:r>
      </w:hyperlink>
      <w:r>
        <w:rPr>
          <w:sz w:val="24"/>
          <w:lang w:val="en-GB"/>
        </w:rPr>
        <w:t>, starting with CID 155</w:t>
      </w:r>
      <w:r w:rsidR="00076EC0">
        <w:rPr>
          <w:sz w:val="24"/>
          <w:lang w:val="en-GB"/>
        </w:rPr>
        <w:t xml:space="preserve">, which he proposes to accept. He then looked at CIDs 135 and 224, which ask what happens when an IRM and Device ID match to different devices. </w:t>
      </w:r>
      <w:r w:rsidR="00DB038E">
        <w:rPr>
          <w:sz w:val="24"/>
          <w:lang w:val="en-GB"/>
        </w:rPr>
        <w:t xml:space="preserve">He suggests </w:t>
      </w:r>
      <w:r w:rsidR="00B10283">
        <w:rPr>
          <w:sz w:val="24"/>
          <w:lang w:val="en-GB"/>
        </w:rPr>
        <w:t xml:space="preserve">the AP send </w:t>
      </w:r>
      <w:r w:rsidR="00DB038E">
        <w:rPr>
          <w:sz w:val="24"/>
          <w:lang w:val="en-GB"/>
        </w:rPr>
        <w:t>a status code indicating a mismatch has happened</w:t>
      </w:r>
      <w:r w:rsidR="00B10283">
        <w:rPr>
          <w:sz w:val="24"/>
          <w:lang w:val="en-GB"/>
        </w:rPr>
        <w:t xml:space="preserve"> along with a fresh Device ID</w:t>
      </w:r>
      <w:r w:rsidR="00DB038E">
        <w:rPr>
          <w:sz w:val="24"/>
          <w:lang w:val="en-GB"/>
        </w:rPr>
        <w:t xml:space="preserve">, which tells the STA to start again. </w:t>
      </w:r>
      <w:r w:rsidR="006C1C77">
        <w:rPr>
          <w:sz w:val="24"/>
          <w:lang w:val="en-GB"/>
        </w:rPr>
        <w:t>This resolution led to a long discussio</w:t>
      </w:r>
      <w:r w:rsidR="00354BDB">
        <w:rPr>
          <w:sz w:val="24"/>
          <w:lang w:val="en-GB"/>
        </w:rPr>
        <w:t xml:space="preserve">n that </w:t>
      </w:r>
      <w:r w:rsidR="000A690B">
        <w:rPr>
          <w:sz w:val="24"/>
          <w:lang w:val="en-GB"/>
        </w:rPr>
        <w:t>resulted in</w:t>
      </w:r>
      <w:r w:rsidR="00354BDB">
        <w:rPr>
          <w:sz w:val="24"/>
          <w:lang w:val="en-GB"/>
        </w:rPr>
        <w:t xml:space="preserve"> Smith agreeing to work up a note explaining why the comment should be rejected</w:t>
      </w:r>
      <w:r w:rsidR="00820040">
        <w:rPr>
          <w:sz w:val="24"/>
          <w:lang w:val="en-GB"/>
        </w:rPr>
        <w:t xml:space="preserve"> rather than accommodated. CID 64 wants to change a “may” to a “should” about using a MAC address in the next association</w:t>
      </w:r>
      <w:r w:rsidR="00975BE3">
        <w:rPr>
          <w:sz w:val="24"/>
          <w:lang w:val="en-GB"/>
        </w:rPr>
        <w:t xml:space="preserve"> and seems reasonable. CID 65 </w:t>
      </w:r>
      <w:r w:rsidR="00E10F9A">
        <w:rPr>
          <w:sz w:val="24"/>
          <w:lang w:val="en-GB"/>
        </w:rPr>
        <w:t>needs coordination with</w:t>
      </w:r>
      <w:r w:rsidR="00975BE3">
        <w:rPr>
          <w:sz w:val="24"/>
          <w:lang w:val="en-GB"/>
        </w:rPr>
        <w:t xml:space="preserve"> Jerome Henry’s (Cisco) resolution for CID 28</w:t>
      </w:r>
      <w:r w:rsidR="00E10F9A">
        <w:rPr>
          <w:sz w:val="24"/>
          <w:lang w:val="en-GB"/>
        </w:rPr>
        <w:t>; it’s deferred for now. CID 66 is accepted to remove a redundant statement</w:t>
      </w:r>
      <w:r w:rsidR="00ED46C4">
        <w:rPr>
          <w:sz w:val="24"/>
          <w:lang w:val="en-GB"/>
        </w:rPr>
        <w:t xml:space="preserve"> along</w:t>
      </w:r>
      <w:r w:rsidR="000A690B">
        <w:rPr>
          <w:sz w:val="24"/>
          <w:lang w:val="en-GB"/>
        </w:rPr>
        <w:t xml:space="preserve">; </w:t>
      </w:r>
      <w:r w:rsidR="00ED46C4">
        <w:rPr>
          <w:sz w:val="24"/>
          <w:lang w:val="en-GB"/>
        </w:rPr>
        <w:t xml:space="preserve">the </w:t>
      </w:r>
      <w:r w:rsidR="000A690B">
        <w:rPr>
          <w:sz w:val="24"/>
          <w:lang w:val="en-GB"/>
        </w:rPr>
        <w:t xml:space="preserve">same applies to the </w:t>
      </w:r>
      <w:r w:rsidR="00ED46C4">
        <w:rPr>
          <w:sz w:val="24"/>
          <w:lang w:val="en-GB"/>
        </w:rPr>
        <w:t>related CID 194</w:t>
      </w:r>
      <w:r w:rsidR="00E10F9A">
        <w:rPr>
          <w:sz w:val="24"/>
          <w:lang w:val="en-GB"/>
        </w:rPr>
        <w:t xml:space="preserve">. CID 67 needs some additional work </w:t>
      </w:r>
      <w:r w:rsidR="00540460">
        <w:rPr>
          <w:sz w:val="24"/>
          <w:lang w:val="en-GB"/>
        </w:rPr>
        <w:t xml:space="preserve">to </w:t>
      </w:r>
      <w:r w:rsidR="00321999">
        <w:rPr>
          <w:sz w:val="24"/>
          <w:lang w:val="en-GB"/>
        </w:rPr>
        <w:t xml:space="preserve">better </w:t>
      </w:r>
      <w:r w:rsidR="00540460">
        <w:rPr>
          <w:sz w:val="24"/>
          <w:lang w:val="en-GB"/>
        </w:rPr>
        <w:t>show the current and revised wordin</w:t>
      </w:r>
      <w:r w:rsidR="00321999">
        <w:rPr>
          <w:sz w:val="24"/>
          <w:lang w:val="en-GB"/>
        </w:rPr>
        <w:t>g, with Smith preferring to reject the revised wording on page 33, line 8</w:t>
      </w:r>
      <w:r w:rsidR="00540460">
        <w:rPr>
          <w:sz w:val="24"/>
          <w:lang w:val="en-GB"/>
        </w:rPr>
        <w:t xml:space="preserve">. </w:t>
      </w:r>
      <w:r w:rsidR="00267859">
        <w:rPr>
          <w:sz w:val="24"/>
          <w:lang w:val="en-GB"/>
        </w:rPr>
        <w:t xml:space="preserve">The proposed wording could also be revised based on group input to Smith. </w:t>
      </w:r>
      <w:r w:rsidR="000A12AE">
        <w:rPr>
          <w:sz w:val="24"/>
          <w:lang w:val="en-GB"/>
        </w:rPr>
        <w:t xml:space="preserve">CID 68 </w:t>
      </w:r>
      <w:r w:rsidR="003507E2">
        <w:rPr>
          <w:sz w:val="24"/>
          <w:lang w:val="en-GB"/>
        </w:rPr>
        <w:t xml:space="preserve">asks to delete text about the AP needing to store the IRM. Smith is inclined to reject the comment, although changing the text into a note might suffice. </w:t>
      </w:r>
      <w:r w:rsidR="00FD491C">
        <w:rPr>
          <w:sz w:val="24"/>
          <w:lang w:val="en-GB"/>
        </w:rPr>
        <w:t xml:space="preserve">The question arises as to how long the AP should remember an IRM and manage its database of IRMs. </w:t>
      </w:r>
      <w:r w:rsidR="00BD1360">
        <w:rPr>
          <w:sz w:val="24"/>
          <w:lang w:val="en-GB"/>
        </w:rPr>
        <w:t xml:space="preserve">Rejection seems acceptable. CID 69 notes an errant reference. Smith would fix this by deleting the unnecessary reference. </w:t>
      </w:r>
      <w:r w:rsidR="0063339F">
        <w:rPr>
          <w:sz w:val="24"/>
          <w:lang w:val="en-GB"/>
        </w:rPr>
        <w:t xml:space="preserve">CID 81 is accepted, changing “Response” to “Request”. CID 147 is likewise resolved. CID 108 is accepted so that a normative requirement on the </w:t>
      </w:r>
      <w:r w:rsidR="00EF2F9D">
        <w:rPr>
          <w:sz w:val="24"/>
          <w:lang w:val="en-GB"/>
        </w:rPr>
        <w:t xml:space="preserve">configuration of an </w:t>
      </w:r>
      <w:r w:rsidR="0063339F">
        <w:rPr>
          <w:sz w:val="24"/>
          <w:lang w:val="en-GB"/>
        </w:rPr>
        <w:t xml:space="preserve">ESS is expressed as a note instead. </w:t>
      </w:r>
    </w:p>
    <w:p w14:paraId="42F9A80E" w14:textId="6ACB9D81" w:rsidR="0015473A" w:rsidRPr="00065496" w:rsidRDefault="00C02147" w:rsidP="00C02147">
      <w:pPr>
        <w:pStyle w:val="BodyText"/>
        <w:suppressAutoHyphens/>
        <w:rPr>
          <w:b/>
          <w:bCs/>
          <w:sz w:val="24"/>
        </w:rPr>
      </w:pPr>
      <w:r w:rsidRPr="00065496">
        <w:rPr>
          <w:b/>
          <w:bCs/>
          <w:sz w:val="24"/>
        </w:rPr>
        <w:t xml:space="preserve">Meeting </w:t>
      </w:r>
      <w:r w:rsidR="00BC7F86" w:rsidRPr="00065496">
        <w:rPr>
          <w:b/>
          <w:bCs/>
          <w:sz w:val="24"/>
        </w:rPr>
        <w:t>adjourned</w:t>
      </w:r>
      <w:r w:rsidRPr="00065496">
        <w:rPr>
          <w:b/>
          <w:bCs/>
          <w:sz w:val="24"/>
        </w:rPr>
        <w:t xml:space="preserve"> at </w:t>
      </w:r>
      <w:r w:rsidR="00BC7F86" w:rsidRPr="00065496">
        <w:rPr>
          <w:b/>
          <w:bCs/>
          <w:sz w:val="24"/>
        </w:rPr>
        <w:t>11</w:t>
      </w:r>
      <w:r w:rsidRPr="00065496">
        <w:rPr>
          <w:b/>
          <w:bCs/>
          <w:sz w:val="24"/>
        </w:rPr>
        <w:t>:</w:t>
      </w:r>
      <w:r w:rsidR="00992B57">
        <w:rPr>
          <w:b/>
          <w:bCs/>
          <w:sz w:val="24"/>
        </w:rPr>
        <w:t>30</w:t>
      </w:r>
      <w:r w:rsidRPr="00065496">
        <w:rPr>
          <w:b/>
          <w:bCs/>
          <w:sz w:val="24"/>
        </w:rPr>
        <w:t xml:space="preserve"> </w:t>
      </w:r>
      <w:r w:rsidR="0082038B" w:rsidRPr="00065496">
        <w:rPr>
          <w:b/>
          <w:bCs/>
          <w:sz w:val="24"/>
        </w:rPr>
        <w:t>a</w:t>
      </w:r>
      <w:r w:rsidRPr="00065496">
        <w:rPr>
          <w:b/>
          <w:bCs/>
          <w:sz w:val="24"/>
        </w:rPr>
        <w:t>.m.</w:t>
      </w:r>
      <w:r w:rsidR="00CA70AD">
        <w:rPr>
          <w:b/>
          <w:bCs/>
          <w:sz w:val="24"/>
        </w:rPr>
        <w:t xml:space="preserve"> </w:t>
      </w:r>
      <w:proofErr w:type="gramStart"/>
      <w:r w:rsidR="00CA70AD">
        <w:rPr>
          <w:b/>
          <w:bCs/>
          <w:sz w:val="24"/>
        </w:rPr>
        <w:t>EDT</w:t>
      </w:r>
      <w:proofErr w:type="gramEnd"/>
    </w:p>
    <w:p w14:paraId="7DD8BBC4" w14:textId="7EA8561F" w:rsidR="00751E2F" w:rsidRDefault="00751E2F">
      <w:pPr>
        <w:suppressAutoHyphens/>
        <w:rPr>
          <w:b/>
          <w:bCs/>
          <w:sz w:val="20"/>
          <w:szCs w:val="20"/>
        </w:rPr>
      </w:pPr>
      <w:r>
        <w:rPr>
          <w:b/>
          <w:bCs/>
          <w:szCs w:val="20"/>
        </w:rPr>
        <w:br w:type="page"/>
      </w:r>
    </w:p>
    <w:p w14:paraId="0E92C19C" w14:textId="77777777" w:rsidR="00BC7F86" w:rsidRPr="005921D4" w:rsidRDefault="00BC7F86" w:rsidP="00BC7F86">
      <w:pPr>
        <w:keepNext/>
        <w:rPr>
          <w:b/>
          <w:bCs/>
        </w:rPr>
      </w:pPr>
      <w:r w:rsidRPr="005921D4">
        <w:rPr>
          <w:b/>
          <w:bCs/>
        </w:rPr>
        <w:lastRenderedPageBreak/>
        <w:t>Attendance</w:t>
      </w:r>
    </w:p>
    <w:p w14:paraId="00C87FD8" w14:textId="77777777" w:rsidR="00BC7F86" w:rsidRDefault="00BC7F86" w:rsidP="00642125">
      <w:pPr>
        <w:spacing w:after="120"/>
        <w:rPr>
          <w:b/>
          <w:bCs/>
          <w:sz w:val="20"/>
          <w:szCs w:val="20"/>
        </w:rPr>
      </w:pPr>
    </w:p>
    <w:tbl>
      <w:tblPr>
        <w:tblW w:w="10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21"/>
        <w:gridCol w:w="2420"/>
        <w:gridCol w:w="5544"/>
      </w:tblGrid>
      <w:tr w:rsidR="00BC7F86" w:rsidRPr="005921D4" w14:paraId="2B8BF885" w14:textId="77777777" w:rsidTr="00643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65973" w14:textId="77777777" w:rsidR="00BC7F86" w:rsidRPr="005921D4" w:rsidRDefault="00BC7F86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Breakout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255DD" w14:textId="77777777" w:rsidR="00BC7F86" w:rsidRPr="005921D4" w:rsidRDefault="00BC7F86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Timestamp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C4E6" w14:textId="77777777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25538" w14:textId="77777777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Affiliation</w:t>
            </w:r>
          </w:p>
        </w:tc>
      </w:tr>
      <w:tr w:rsidR="00267859" w:rsidRPr="005921D4" w14:paraId="2ABABBEF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2879B" w14:textId="51B7DB41" w:rsidR="00267859" w:rsidRDefault="00267859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90932" w14:textId="30DD68DC" w:rsidR="00267859" w:rsidRDefault="00267859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28C5F" w14:textId="5303BCAD" w:rsidR="00267859" w:rsidRDefault="00267859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Ali, </w:t>
            </w:r>
            <w:proofErr w:type="spellStart"/>
            <w:r>
              <w:rPr>
                <w:rFonts w:ascii="Calibri" w:hAnsi="Calibri" w:cs="Calibri"/>
                <w:color w:val="000000"/>
              </w:rPr>
              <w:t>Sawaida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Rafaqat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FDDBE" w14:textId="60289BFC" w:rsidR="00267859" w:rsidRDefault="00267859" w:rsidP="00643F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Vestel</w:t>
            </w:r>
            <w:proofErr w:type="spellEnd"/>
          </w:p>
        </w:tc>
      </w:tr>
      <w:tr w:rsidR="00BC7F86" w:rsidRPr="005921D4" w14:paraId="47CE7BCB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9E27B" w14:textId="77777777" w:rsidR="00BC7F86" w:rsidRDefault="00BC7F86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24C31" w14:textId="113C0166" w:rsidR="00BC7F86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1E6E3" w14:textId="6E8D48B3" w:rsidR="00BC7F86" w:rsidRDefault="00BC7F86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Ansley, Carol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392AC" w14:textId="77777777" w:rsidR="00BC7F86" w:rsidRDefault="00BC7F86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Cox Communications</w:t>
            </w:r>
          </w:p>
        </w:tc>
      </w:tr>
      <w:tr w:rsidR="00B2166D" w:rsidRPr="005921D4" w14:paraId="0A5D4580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BA3B0" w14:textId="2B75CF5A" w:rsidR="00B2166D" w:rsidRPr="005921D4" w:rsidRDefault="00B2166D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37BDE" w14:textId="29E50ECD" w:rsidR="00B2166D" w:rsidRDefault="00B2166D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3C0D3" w14:textId="215547BB" w:rsidR="00B2166D" w:rsidRPr="005921D4" w:rsidRDefault="00B2166D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la Oliva, Antonio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93BF0" w14:textId="78DB2407" w:rsidR="00B2166D" w:rsidRPr="005921D4" w:rsidRDefault="00B2166D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InterDigital</w:t>
            </w:r>
          </w:p>
        </w:tc>
      </w:tr>
      <w:tr w:rsidR="00861C92" w:rsidRPr="005921D4" w14:paraId="08F3FCDB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7E06" w14:textId="3B80DD96" w:rsidR="00861C92" w:rsidRPr="005921D4" w:rsidRDefault="00861C92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C8A24" w14:textId="17269764" w:rsidR="00861C92" w:rsidRDefault="00861C92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C5860" w14:textId="6B22C001" w:rsidR="00861C92" w:rsidRPr="005921D4" w:rsidRDefault="00861C92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Fang, </w:t>
            </w:r>
            <w:proofErr w:type="spellStart"/>
            <w:r>
              <w:rPr>
                <w:rFonts w:ascii="Calibri" w:hAnsi="Calibri" w:cs="Calibri"/>
                <w:color w:val="000000"/>
              </w:rPr>
              <w:t>Yonggang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737CA" w14:textId="3883FC94" w:rsidR="00861C92" w:rsidRPr="005921D4" w:rsidRDefault="00861C92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MediaTek</w:t>
            </w:r>
          </w:p>
        </w:tc>
      </w:tr>
      <w:tr w:rsidR="00BC7F86" w:rsidRPr="005921D4" w14:paraId="1E480A21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74433" w14:textId="77777777" w:rsidR="00BC7F86" w:rsidRPr="005921D4" w:rsidRDefault="00BC7F86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921D4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0040F" w14:textId="77D0696E" w:rsidR="00BC7F86" w:rsidRPr="005921D4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8A1BF" w14:textId="2499206D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Hamilton, 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1DE3F" w14:textId="77777777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Ruckus/CommScope</w:t>
            </w:r>
          </w:p>
        </w:tc>
      </w:tr>
      <w:tr w:rsidR="003C1737" w:rsidRPr="005921D4" w14:paraId="5D56A553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3DCEE" w14:textId="1C123093" w:rsidR="003C1737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F764C" w14:textId="193C74AF" w:rsidR="003C1737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A014D" w14:textId="7746B4A6" w:rsidR="003C1737" w:rsidRDefault="003C1737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Harkins, 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0A995" w14:textId="3ACE93D6" w:rsidR="003C1737" w:rsidRDefault="003C1737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HPE</w:t>
            </w:r>
          </w:p>
        </w:tc>
      </w:tr>
      <w:tr w:rsidR="00E24781" w:rsidRPr="005921D4" w14:paraId="15C0080C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D72A" w14:textId="1ED6A153" w:rsidR="00E24781" w:rsidRPr="005921D4" w:rsidRDefault="00E24781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86D34" w14:textId="58A80AB7" w:rsidR="00E24781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242FA" w14:textId="7C23D339" w:rsidR="00E24781" w:rsidRDefault="00E24781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Huang, </w:t>
            </w:r>
            <w:proofErr w:type="spellStart"/>
            <w:r>
              <w:rPr>
                <w:rFonts w:ascii="Calibri" w:hAnsi="Calibri" w:cs="Calibri"/>
                <w:color w:val="000000"/>
              </w:rPr>
              <w:t>Qisheng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0378D" w14:textId="0858AA3B" w:rsidR="00E24781" w:rsidRPr="005921D4" w:rsidRDefault="00E24781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ZTE</w:t>
            </w:r>
          </w:p>
        </w:tc>
      </w:tr>
      <w:tr w:rsidR="003C1737" w:rsidRPr="005921D4" w14:paraId="5EC53006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2A421" w14:textId="4D94C37F" w:rsidR="003C1737" w:rsidRPr="005921D4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6FDD" w14:textId="162DEF6B" w:rsidR="003C1737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33E16" w14:textId="201C4318" w:rsidR="003C1737" w:rsidRDefault="003C1737" w:rsidP="00643F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Kneckt</w:t>
            </w:r>
            <w:proofErr w:type="spellEnd"/>
            <w:r>
              <w:rPr>
                <w:rFonts w:ascii="Calibri" w:hAnsi="Calibri" w:cs="Calibri"/>
                <w:color w:val="000000"/>
              </w:rPr>
              <w:t>, Jarkko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1B2CD" w14:textId="3563622D" w:rsidR="003C1737" w:rsidRPr="005921D4" w:rsidRDefault="003C1737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Apple</w:t>
            </w:r>
          </w:p>
        </w:tc>
      </w:tr>
      <w:tr w:rsidR="00BC7F86" w:rsidRPr="005921D4" w14:paraId="24FAB9A6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EF07F" w14:textId="77777777" w:rsidR="00BC7F86" w:rsidRPr="005921D4" w:rsidRDefault="00BC7F86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921D4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CF5F3" w14:textId="5EE764A1" w:rsidR="00BC7F86" w:rsidRPr="005921D4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465DD" w14:textId="056B3210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Levy, Joseph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4890E" w14:textId="77777777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InterDigital</w:t>
            </w:r>
          </w:p>
        </w:tc>
      </w:tr>
      <w:tr w:rsidR="00E24781" w:rsidRPr="005921D4" w14:paraId="0EA6BC0A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014BF" w14:textId="7EC1B3FC" w:rsidR="00E24781" w:rsidRPr="005921D4" w:rsidRDefault="00E24781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A4F3" w14:textId="6B7BA349" w:rsidR="00E24781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CD5A5" w14:textId="5BD49463" w:rsidR="00E24781" w:rsidRPr="005921D4" w:rsidRDefault="00E24781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Li, Yan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CECD6" w14:textId="2940D2C2" w:rsidR="00E24781" w:rsidRPr="005921D4" w:rsidRDefault="00E24781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ZTE</w:t>
            </w:r>
          </w:p>
        </w:tc>
      </w:tr>
      <w:tr w:rsidR="00E24781" w:rsidRPr="005921D4" w14:paraId="64A90A92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42003" w14:textId="541C90C5" w:rsidR="00E24781" w:rsidRDefault="00E24781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CDA93" w14:textId="46D98D7E" w:rsidR="00E24781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9F7D1" w14:textId="3A7D7B1B" w:rsidR="00E24781" w:rsidRDefault="00E24781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Luo, Hui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4F287" w14:textId="013C4D21" w:rsidR="00E24781" w:rsidRDefault="00E24781" w:rsidP="00643F4E">
            <w:pPr>
              <w:rPr>
                <w:rFonts w:ascii="Calibri" w:hAnsi="Calibri" w:cs="Calibri"/>
                <w:color w:val="000000"/>
              </w:rPr>
            </w:pPr>
            <w:r w:rsidRPr="00E24781">
              <w:rPr>
                <w:rFonts w:ascii="Calibri" w:hAnsi="Calibri" w:cs="Calibri"/>
                <w:color w:val="000000"/>
              </w:rPr>
              <w:t>CYSC CSS ICW ENG SYS</w:t>
            </w:r>
          </w:p>
        </w:tc>
      </w:tr>
      <w:tr w:rsidR="001F553F" w:rsidRPr="005921D4" w14:paraId="258EADA6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A01A9" w14:textId="304EAB5D" w:rsidR="001F553F" w:rsidRPr="005921D4" w:rsidRDefault="001F553F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EA762" w14:textId="1ABAFAAB" w:rsidR="001F553F" w:rsidRDefault="001F553F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81F2A" w14:textId="34988FE2" w:rsidR="001F553F" w:rsidRPr="005921D4" w:rsidRDefault="001F553F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McCann, Stephen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974" w14:textId="76D62DAA" w:rsidR="001F553F" w:rsidRPr="005921D4" w:rsidRDefault="001F553F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Huawei</w:t>
            </w:r>
          </w:p>
        </w:tc>
      </w:tr>
      <w:tr w:rsidR="00BC7F86" w:rsidRPr="005921D4" w14:paraId="07F7E087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6626" w14:textId="77777777" w:rsidR="00BC7F86" w:rsidRPr="005921D4" w:rsidRDefault="00BC7F86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921D4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86B0" w14:textId="369126F1" w:rsidR="00BC7F86" w:rsidRPr="005921D4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EE156" w14:textId="217DC76C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921D4">
              <w:rPr>
                <w:rFonts w:ascii="Calibri" w:hAnsi="Calibri" w:cs="Calibri"/>
                <w:color w:val="000000"/>
              </w:rPr>
              <w:t>Mutgan</w:t>
            </w:r>
            <w:proofErr w:type="spellEnd"/>
            <w:r w:rsidRPr="005921D4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5921D4">
              <w:rPr>
                <w:rFonts w:ascii="Calibri" w:hAnsi="Calibri" w:cs="Calibri"/>
                <w:color w:val="000000"/>
              </w:rPr>
              <w:t>Okan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75A17" w14:textId="77777777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Nokia</w:t>
            </w:r>
          </w:p>
        </w:tc>
      </w:tr>
      <w:tr w:rsidR="00B2166D" w:rsidRPr="005921D4" w14:paraId="62158424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23856" w14:textId="4829117D" w:rsidR="00B2166D" w:rsidRDefault="00B2166D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8238C" w14:textId="3FBCF732" w:rsidR="00B2166D" w:rsidRDefault="00B2166D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5F58" w14:textId="060C99FB" w:rsidR="00B2166D" w:rsidRDefault="00B2166D" w:rsidP="00643F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Nezou</w:t>
            </w:r>
            <w:proofErr w:type="spellEnd"/>
            <w:r>
              <w:rPr>
                <w:rFonts w:ascii="Calibri" w:hAnsi="Calibri" w:cs="Calibri"/>
                <w:color w:val="000000"/>
              </w:rPr>
              <w:t>, Patrice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E7042" w14:textId="4D592B22" w:rsidR="00B2166D" w:rsidRDefault="00B2166D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Canon</w:t>
            </w:r>
          </w:p>
        </w:tc>
      </w:tr>
      <w:tr w:rsidR="00861C92" w:rsidRPr="005921D4" w14:paraId="1603EC7C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B910D" w14:textId="2BD70D9C" w:rsidR="00861C92" w:rsidRDefault="00861C92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88BB3" w14:textId="6830C56E" w:rsidR="00861C92" w:rsidRDefault="00861C92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3FBB0" w14:textId="4FBBF0D8" w:rsidR="00861C92" w:rsidRDefault="00861C92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Patwardhan, Gaurav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B687A" w14:textId="257F963F" w:rsidR="00861C92" w:rsidRDefault="00861C92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HPE</w:t>
            </w:r>
          </w:p>
        </w:tc>
      </w:tr>
      <w:tr w:rsidR="00BE20DB" w:rsidRPr="005921D4" w14:paraId="6015BA67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DD5AA" w14:textId="5B3F5FEB" w:rsidR="00BE20DB" w:rsidRDefault="00BE20DB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ABA71" w14:textId="77303721" w:rsidR="00BE20DB" w:rsidRDefault="00BE20DB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F592A" w14:textId="62170DD7" w:rsidR="00BE20DB" w:rsidRDefault="00BE20DB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Ravi, Sunil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C917B" w14:textId="77777777" w:rsidR="00BE20DB" w:rsidRDefault="00BE20DB" w:rsidP="00643F4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166D" w:rsidRPr="005921D4" w14:paraId="6CD07700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AC1CE" w14:textId="7E75E587" w:rsidR="00B2166D" w:rsidRDefault="00B2166D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A01A9" w14:textId="5142DC35" w:rsidR="00B2166D" w:rsidRDefault="00B2166D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E739C" w14:textId="331E5479" w:rsidR="00B2166D" w:rsidRDefault="00B2166D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Rosdahl, 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5D887" w14:textId="3D30B2AC" w:rsidR="00B2166D" w:rsidRDefault="00B2166D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Qualcomm</w:t>
            </w:r>
          </w:p>
        </w:tc>
      </w:tr>
      <w:tr w:rsidR="00BE20DB" w:rsidRPr="005921D4" w14:paraId="27326F7D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CA47A" w14:textId="3BA6DD38" w:rsidR="00BE20DB" w:rsidRDefault="00BE20DB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E9D6E" w14:textId="21143E11" w:rsidR="00BE20DB" w:rsidRDefault="00BE20DB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A7F3F" w14:textId="720DA2FC" w:rsidR="00BE20DB" w:rsidRDefault="00BE20DB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Sam, Harvey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05826" w14:textId="77777777" w:rsidR="00BE20DB" w:rsidRDefault="00BE20DB" w:rsidP="00643F4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24781" w:rsidRPr="005921D4" w14:paraId="2082DD90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68103" w14:textId="4DC7E7E2" w:rsidR="00E24781" w:rsidRPr="005921D4" w:rsidRDefault="00E24781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00C7B" w14:textId="4E511C6B" w:rsidR="00E24781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BB3F6" w14:textId="71583B32" w:rsidR="00E24781" w:rsidRDefault="00E24781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Smith, Graham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39FB5" w14:textId="550E4A1D" w:rsidR="00E24781" w:rsidRPr="005921D4" w:rsidRDefault="00E24781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SRT Wireless</w:t>
            </w:r>
          </w:p>
        </w:tc>
      </w:tr>
      <w:tr w:rsidR="00B734B2" w:rsidRPr="005921D4" w14:paraId="11582D31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27289" w14:textId="44638B3B" w:rsidR="00B734B2" w:rsidRDefault="00B734B2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0DA39" w14:textId="666EEC4E" w:rsidR="00B734B2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07820" w14:textId="0A020CBE" w:rsidR="00B734B2" w:rsidRDefault="00B734B2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Thakore, </w:t>
            </w:r>
            <w:proofErr w:type="spellStart"/>
            <w:r>
              <w:rPr>
                <w:rFonts w:ascii="Calibri" w:hAnsi="Calibri" w:cs="Calibri"/>
                <w:color w:val="000000"/>
              </w:rPr>
              <w:t>Darshak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D3F0B" w14:textId="01A82C23" w:rsidR="00B734B2" w:rsidRDefault="00B734B2" w:rsidP="00643F4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CableLabs</w:t>
            </w:r>
            <w:proofErr w:type="spellEnd"/>
          </w:p>
        </w:tc>
      </w:tr>
      <w:tr w:rsidR="00BE20DB" w:rsidRPr="005921D4" w14:paraId="1F2EB02C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218AD" w14:textId="6C47ABB0" w:rsidR="00BE20DB" w:rsidRPr="005921D4" w:rsidRDefault="00BE20DB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97CE3" w14:textId="03C73B63" w:rsidR="00BE20DB" w:rsidRDefault="00BE20DB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8FAB7" w14:textId="11FC5336" w:rsidR="00BE20DB" w:rsidRPr="005921D4" w:rsidRDefault="00BE20DB" w:rsidP="00643F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</w:rPr>
              <w:t>Zisheng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707B0" w14:textId="77777777" w:rsidR="00BE20DB" w:rsidRPr="005921D4" w:rsidRDefault="00BE20DB" w:rsidP="00643F4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7F86" w:rsidRPr="005921D4" w14:paraId="6867470A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5C1E9" w14:textId="77777777" w:rsidR="00BC7F86" w:rsidRPr="005921D4" w:rsidRDefault="00BC7F86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921D4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CD724" w14:textId="3640A112" w:rsidR="00BC7F86" w:rsidRPr="005921D4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67592" w14:textId="60E3D982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Yang, Jay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90E53" w14:textId="77777777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Nokia</w:t>
            </w:r>
          </w:p>
        </w:tc>
      </w:tr>
      <w:tr w:rsidR="00BC7F86" w:rsidRPr="005921D4" w14:paraId="622CFCF8" w14:textId="77777777" w:rsidTr="00643F4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1D49F" w14:textId="77777777" w:rsidR="00BC7F86" w:rsidRPr="005921D4" w:rsidRDefault="00BC7F86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5921D4">
              <w:rPr>
                <w:rFonts w:ascii="Calibri" w:hAnsi="Calibri" w:cs="Calibri"/>
                <w:color w:val="000000"/>
              </w:rPr>
              <w:t>TGbh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67FD9" w14:textId="29676AFA" w:rsidR="00BC7F86" w:rsidRPr="005921D4" w:rsidRDefault="003C1737" w:rsidP="0064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B2166D">
              <w:rPr>
                <w:rFonts w:ascii="Calibri" w:hAnsi="Calibri" w:cs="Calibri"/>
                <w:color w:val="000000"/>
              </w:rPr>
              <w:t>8/29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3887D" w14:textId="77777777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Yee,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80964" w14:textId="77777777" w:rsidR="00BC7F86" w:rsidRPr="005921D4" w:rsidRDefault="00BC7F86" w:rsidP="00643F4E">
            <w:pPr>
              <w:rPr>
                <w:rFonts w:ascii="Calibri" w:hAnsi="Calibri" w:cs="Calibri"/>
                <w:color w:val="000000"/>
              </w:rPr>
            </w:pPr>
            <w:r w:rsidRPr="005921D4">
              <w:rPr>
                <w:rFonts w:ascii="Calibri" w:hAnsi="Calibri" w:cs="Calibri"/>
                <w:color w:val="000000"/>
              </w:rPr>
              <w:t>NSA-CSD</w:t>
            </w:r>
          </w:p>
        </w:tc>
      </w:tr>
    </w:tbl>
    <w:p w14:paraId="61C6AF77" w14:textId="77777777" w:rsidR="00BC7F86" w:rsidRPr="004201C2" w:rsidRDefault="00BC7F86" w:rsidP="00642125">
      <w:pPr>
        <w:spacing w:after="120"/>
        <w:rPr>
          <w:b/>
          <w:bCs/>
          <w:sz w:val="20"/>
          <w:szCs w:val="20"/>
        </w:rPr>
      </w:pPr>
    </w:p>
    <w:sectPr w:rsidR="00BC7F86" w:rsidRPr="004201C2" w:rsidSect="00FA0A6C">
      <w:headerReference w:type="default" r:id="rId22"/>
      <w:footerReference w:type="default" r:id="rId23"/>
      <w:pgSz w:w="12240" w:h="15840"/>
      <w:pgMar w:top="1080" w:right="1080" w:bottom="1080" w:left="1080" w:header="432" w:footer="43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250A" w14:textId="77777777" w:rsidR="000441DE" w:rsidRDefault="000441DE">
      <w:r>
        <w:separator/>
      </w:r>
    </w:p>
  </w:endnote>
  <w:endnote w:type="continuationSeparator" w:id="0">
    <w:p w14:paraId="1C39AC98" w14:textId="77777777" w:rsidR="000441DE" w:rsidRDefault="000441DE">
      <w:r>
        <w:continuationSeparator/>
      </w:r>
    </w:p>
  </w:endnote>
  <w:endnote w:type="continuationNotice" w:id="1">
    <w:p w14:paraId="501F71A8" w14:textId="77777777" w:rsidR="000441DE" w:rsidRDefault="00044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Arial"/>
    <w:panose1 w:val="020B0604020202020204"/>
    <w:charset w:val="00"/>
    <w:family w:val="auto"/>
    <w:pitch w:val="default"/>
    <w:sig w:usb0="E4002EFF" w:usb1="C000E47F" w:usb2="00000009" w:usb3="00000000" w:csb0="2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068" w14:textId="53603514" w:rsidR="004F6669" w:rsidRDefault="004F666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>SUBJECT</w:instrText>
    </w:r>
    <w:r>
      <w:fldChar w:fldCharType="separate"/>
    </w:r>
    <w:r>
      <w:t>Minutes</w:t>
    </w:r>
    <w:r>
      <w:fldChar w:fldCharType="end"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="000F0B10">
      <w:t>Peter Yee</w:t>
    </w:r>
    <w:r>
      <w:t xml:space="preserve"> (</w:t>
    </w:r>
    <w:r w:rsidR="000F0B10">
      <w:t>NSA-CSD</w:t>
    </w:r>
    <w:r>
      <w:t>)</w:t>
    </w:r>
  </w:p>
  <w:p w14:paraId="6818C9BD" w14:textId="77777777" w:rsidR="004F6669" w:rsidRDefault="004F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63A4" w14:textId="77777777" w:rsidR="000441DE" w:rsidRDefault="000441DE">
      <w:r>
        <w:separator/>
      </w:r>
    </w:p>
  </w:footnote>
  <w:footnote w:type="continuationSeparator" w:id="0">
    <w:p w14:paraId="0548DEB6" w14:textId="77777777" w:rsidR="000441DE" w:rsidRDefault="000441DE">
      <w:r>
        <w:continuationSeparator/>
      </w:r>
    </w:p>
  </w:footnote>
  <w:footnote w:type="continuationNotice" w:id="1">
    <w:p w14:paraId="7E228036" w14:textId="77777777" w:rsidR="000441DE" w:rsidRDefault="00044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702" w14:textId="6AF91122" w:rsidR="004F6669" w:rsidRDefault="00BC7F86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4F6669">
      <w:t xml:space="preserve"> 202</w:t>
    </w:r>
    <w:r w:rsidR="00467E84">
      <w:t>3</w:t>
    </w:r>
    <w:r w:rsidR="004F6669">
      <w:ptab w:relativeTo="margin" w:alignment="right" w:leader="none"/>
    </w:r>
    <w:r w:rsidR="004F6669">
      <w:t>doc.: IEEE 802.11-2</w:t>
    </w:r>
    <w:r w:rsidR="00467E84">
      <w:t>3</w:t>
    </w:r>
    <w:r w:rsidR="004F6669">
      <w:t>/</w:t>
    </w:r>
    <w:r w:rsidR="00282BE3">
      <w:t>1438</w:t>
    </w:r>
    <w:r w:rsidR="004F6669">
      <w:t>r0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23D"/>
    <w:multiLevelType w:val="multilevel"/>
    <w:tmpl w:val="916ECFD4"/>
    <w:styleLink w:val="WWNum2"/>
    <w:lvl w:ilvl="0">
      <w:start w:val="1"/>
      <w:numFmt w:val="decimal"/>
      <w:lvlText w:val="%1"/>
      <w:lvlJc w:val="left"/>
      <w:pPr>
        <w:ind w:left="792" w:hanging="432"/>
      </w:pPr>
      <w:rPr>
        <w:lang w:val="en-US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91" w:hanging="431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" w15:restartNumberingAfterBreak="0">
    <w:nsid w:val="0A7733C1"/>
    <w:multiLevelType w:val="hybridMultilevel"/>
    <w:tmpl w:val="7CA66F20"/>
    <w:lvl w:ilvl="0" w:tplc="23C6A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47B8"/>
    <w:multiLevelType w:val="hybridMultilevel"/>
    <w:tmpl w:val="DE528AB0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2D73"/>
    <w:multiLevelType w:val="hybridMultilevel"/>
    <w:tmpl w:val="87FA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F18"/>
    <w:multiLevelType w:val="multilevel"/>
    <w:tmpl w:val="DFAC8018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140E"/>
    <w:multiLevelType w:val="hybridMultilevel"/>
    <w:tmpl w:val="469C457E"/>
    <w:lvl w:ilvl="0" w:tplc="706C7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0C60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E1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CC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8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A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A8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2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276445"/>
    <w:multiLevelType w:val="hybridMultilevel"/>
    <w:tmpl w:val="FDA8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5018E"/>
    <w:multiLevelType w:val="hybridMultilevel"/>
    <w:tmpl w:val="8C1C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15CAA"/>
    <w:multiLevelType w:val="hybridMultilevel"/>
    <w:tmpl w:val="D1C0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864FC"/>
    <w:multiLevelType w:val="hybridMultilevel"/>
    <w:tmpl w:val="D5A011EC"/>
    <w:lvl w:ilvl="0" w:tplc="49662E2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A0A67"/>
    <w:multiLevelType w:val="hybridMultilevel"/>
    <w:tmpl w:val="6AFA89BE"/>
    <w:lvl w:ilvl="0" w:tplc="AD669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E3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0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2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40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0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E5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1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6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703B14"/>
    <w:multiLevelType w:val="hybridMultilevel"/>
    <w:tmpl w:val="39FC05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E3499"/>
    <w:multiLevelType w:val="multilevel"/>
    <w:tmpl w:val="CE0E790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C0BD3"/>
    <w:multiLevelType w:val="hybridMultilevel"/>
    <w:tmpl w:val="39FC0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5234">
    <w:abstractNumId w:val="0"/>
  </w:num>
  <w:num w:numId="2" w16cid:durableId="709301315">
    <w:abstractNumId w:val="1"/>
  </w:num>
  <w:num w:numId="3" w16cid:durableId="1335887097">
    <w:abstractNumId w:val="12"/>
  </w:num>
  <w:num w:numId="4" w16cid:durableId="1309479042">
    <w:abstractNumId w:val="4"/>
  </w:num>
  <w:num w:numId="5" w16cid:durableId="1865898733">
    <w:abstractNumId w:val="3"/>
  </w:num>
  <w:num w:numId="6" w16cid:durableId="2045128736">
    <w:abstractNumId w:val="10"/>
  </w:num>
  <w:num w:numId="7" w16cid:durableId="1910650340">
    <w:abstractNumId w:val="6"/>
  </w:num>
  <w:num w:numId="8" w16cid:durableId="444735766">
    <w:abstractNumId w:val="13"/>
  </w:num>
  <w:num w:numId="9" w16cid:durableId="699209994">
    <w:abstractNumId w:val="11"/>
  </w:num>
  <w:num w:numId="10" w16cid:durableId="1140462550">
    <w:abstractNumId w:val="7"/>
  </w:num>
  <w:num w:numId="11" w16cid:durableId="2133865572">
    <w:abstractNumId w:val="2"/>
  </w:num>
  <w:num w:numId="12" w16cid:durableId="1287539055">
    <w:abstractNumId w:val="9"/>
  </w:num>
  <w:num w:numId="13" w16cid:durableId="1248148589">
    <w:abstractNumId w:val="5"/>
  </w:num>
  <w:num w:numId="14" w16cid:durableId="143636060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mirrorMargin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F"/>
    <w:rsid w:val="0000114B"/>
    <w:rsid w:val="000018B5"/>
    <w:rsid w:val="00003740"/>
    <w:rsid w:val="00005044"/>
    <w:rsid w:val="00005DEE"/>
    <w:rsid w:val="00010247"/>
    <w:rsid w:val="000113C8"/>
    <w:rsid w:val="00012649"/>
    <w:rsid w:val="000135E9"/>
    <w:rsid w:val="000141F5"/>
    <w:rsid w:val="0001429D"/>
    <w:rsid w:val="00015C06"/>
    <w:rsid w:val="00016453"/>
    <w:rsid w:val="00016F30"/>
    <w:rsid w:val="000226D9"/>
    <w:rsid w:val="000233D9"/>
    <w:rsid w:val="00023D96"/>
    <w:rsid w:val="00025916"/>
    <w:rsid w:val="00025AB4"/>
    <w:rsid w:val="00030A49"/>
    <w:rsid w:val="000318B8"/>
    <w:rsid w:val="00034E0E"/>
    <w:rsid w:val="0003609A"/>
    <w:rsid w:val="00036685"/>
    <w:rsid w:val="00041B82"/>
    <w:rsid w:val="00041BE1"/>
    <w:rsid w:val="000441A3"/>
    <w:rsid w:val="000441DE"/>
    <w:rsid w:val="00044DF3"/>
    <w:rsid w:val="000454EC"/>
    <w:rsid w:val="000471E3"/>
    <w:rsid w:val="00054EE1"/>
    <w:rsid w:val="00055D0A"/>
    <w:rsid w:val="00056DE4"/>
    <w:rsid w:val="000575EA"/>
    <w:rsid w:val="00060624"/>
    <w:rsid w:val="00061096"/>
    <w:rsid w:val="00061ADB"/>
    <w:rsid w:val="00065496"/>
    <w:rsid w:val="00066843"/>
    <w:rsid w:val="0006724E"/>
    <w:rsid w:val="000702A4"/>
    <w:rsid w:val="000708C9"/>
    <w:rsid w:val="000718A5"/>
    <w:rsid w:val="00071F2C"/>
    <w:rsid w:val="00073254"/>
    <w:rsid w:val="00073292"/>
    <w:rsid w:val="00074EAA"/>
    <w:rsid w:val="0007586C"/>
    <w:rsid w:val="000767F9"/>
    <w:rsid w:val="00076EC0"/>
    <w:rsid w:val="000775DD"/>
    <w:rsid w:val="000806CC"/>
    <w:rsid w:val="000809E1"/>
    <w:rsid w:val="000824E7"/>
    <w:rsid w:val="00082E06"/>
    <w:rsid w:val="00084A47"/>
    <w:rsid w:val="00084D06"/>
    <w:rsid w:val="00085324"/>
    <w:rsid w:val="0008576A"/>
    <w:rsid w:val="000870C4"/>
    <w:rsid w:val="00090BBE"/>
    <w:rsid w:val="00091B54"/>
    <w:rsid w:val="000964B9"/>
    <w:rsid w:val="000A12AE"/>
    <w:rsid w:val="000A296F"/>
    <w:rsid w:val="000A3B52"/>
    <w:rsid w:val="000A4C2C"/>
    <w:rsid w:val="000A4C57"/>
    <w:rsid w:val="000A4FA1"/>
    <w:rsid w:val="000A5543"/>
    <w:rsid w:val="000A59D0"/>
    <w:rsid w:val="000A6384"/>
    <w:rsid w:val="000A690B"/>
    <w:rsid w:val="000B0D52"/>
    <w:rsid w:val="000B0EEE"/>
    <w:rsid w:val="000B3353"/>
    <w:rsid w:val="000B38F7"/>
    <w:rsid w:val="000B6182"/>
    <w:rsid w:val="000B7AD9"/>
    <w:rsid w:val="000C324E"/>
    <w:rsid w:val="000C404D"/>
    <w:rsid w:val="000C5CAB"/>
    <w:rsid w:val="000D11A1"/>
    <w:rsid w:val="000D1A6D"/>
    <w:rsid w:val="000D2CD5"/>
    <w:rsid w:val="000D3960"/>
    <w:rsid w:val="000D5DF7"/>
    <w:rsid w:val="000D6044"/>
    <w:rsid w:val="000D6703"/>
    <w:rsid w:val="000D7EF8"/>
    <w:rsid w:val="000E04C7"/>
    <w:rsid w:val="000E0684"/>
    <w:rsid w:val="000E1720"/>
    <w:rsid w:val="000E35EB"/>
    <w:rsid w:val="000E4A36"/>
    <w:rsid w:val="000E4E6A"/>
    <w:rsid w:val="000F0B10"/>
    <w:rsid w:val="000F0C16"/>
    <w:rsid w:val="000F0DD1"/>
    <w:rsid w:val="000F1173"/>
    <w:rsid w:val="000F1C3A"/>
    <w:rsid w:val="000F66A7"/>
    <w:rsid w:val="000F6C86"/>
    <w:rsid w:val="000F6D4D"/>
    <w:rsid w:val="000F7C32"/>
    <w:rsid w:val="00100228"/>
    <w:rsid w:val="001032E9"/>
    <w:rsid w:val="0010349C"/>
    <w:rsid w:val="001055DE"/>
    <w:rsid w:val="001062ED"/>
    <w:rsid w:val="001065D6"/>
    <w:rsid w:val="00110050"/>
    <w:rsid w:val="001109C3"/>
    <w:rsid w:val="0011340E"/>
    <w:rsid w:val="001164AF"/>
    <w:rsid w:val="00116755"/>
    <w:rsid w:val="00120C83"/>
    <w:rsid w:val="001216E8"/>
    <w:rsid w:val="0012233C"/>
    <w:rsid w:val="00122AD6"/>
    <w:rsid w:val="00122AF9"/>
    <w:rsid w:val="001236EA"/>
    <w:rsid w:val="001278D0"/>
    <w:rsid w:val="00127FA9"/>
    <w:rsid w:val="0013120D"/>
    <w:rsid w:val="00132B6E"/>
    <w:rsid w:val="00133F40"/>
    <w:rsid w:val="0013506B"/>
    <w:rsid w:val="00140D5D"/>
    <w:rsid w:val="00143497"/>
    <w:rsid w:val="0015473A"/>
    <w:rsid w:val="00155F53"/>
    <w:rsid w:val="00160A2E"/>
    <w:rsid w:val="00161C01"/>
    <w:rsid w:val="00165189"/>
    <w:rsid w:val="00167C13"/>
    <w:rsid w:val="001708CF"/>
    <w:rsid w:val="00171382"/>
    <w:rsid w:val="001716D0"/>
    <w:rsid w:val="00171B97"/>
    <w:rsid w:val="00174EF0"/>
    <w:rsid w:val="0017505D"/>
    <w:rsid w:val="00177E7C"/>
    <w:rsid w:val="0018074C"/>
    <w:rsid w:val="001837E9"/>
    <w:rsid w:val="00183A08"/>
    <w:rsid w:val="001845A6"/>
    <w:rsid w:val="001847F2"/>
    <w:rsid w:val="001863D7"/>
    <w:rsid w:val="00191D67"/>
    <w:rsid w:val="00192C6D"/>
    <w:rsid w:val="001932CF"/>
    <w:rsid w:val="001933C7"/>
    <w:rsid w:val="00194D07"/>
    <w:rsid w:val="00195E09"/>
    <w:rsid w:val="001960ED"/>
    <w:rsid w:val="00196546"/>
    <w:rsid w:val="001A3EA1"/>
    <w:rsid w:val="001A4E3E"/>
    <w:rsid w:val="001A557E"/>
    <w:rsid w:val="001B4915"/>
    <w:rsid w:val="001B56B3"/>
    <w:rsid w:val="001C0583"/>
    <w:rsid w:val="001C0CC7"/>
    <w:rsid w:val="001C2FDB"/>
    <w:rsid w:val="001C4253"/>
    <w:rsid w:val="001C613F"/>
    <w:rsid w:val="001C6B51"/>
    <w:rsid w:val="001D02BB"/>
    <w:rsid w:val="001D4D14"/>
    <w:rsid w:val="001D546A"/>
    <w:rsid w:val="001D67E6"/>
    <w:rsid w:val="001D6FB4"/>
    <w:rsid w:val="001E0482"/>
    <w:rsid w:val="001E1523"/>
    <w:rsid w:val="001E3E21"/>
    <w:rsid w:val="001E5FDE"/>
    <w:rsid w:val="001E627A"/>
    <w:rsid w:val="001E70A4"/>
    <w:rsid w:val="001E784F"/>
    <w:rsid w:val="001F201D"/>
    <w:rsid w:val="001F230C"/>
    <w:rsid w:val="001F420E"/>
    <w:rsid w:val="001F4BAE"/>
    <w:rsid w:val="001F553F"/>
    <w:rsid w:val="001F6FA2"/>
    <w:rsid w:val="00201109"/>
    <w:rsid w:val="0020288D"/>
    <w:rsid w:val="00202C5B"/>
    <w:rsid w:val="00203293"/>
    <w:rsid w:val="002037BC"/>
    <w:rsid w:val="002074E3"/>
    <w:rsid w:val="00211FE9"/>
    <w:rsid w:val="00212360"/>
    <w:rsid w:val="002126A9"/>
    <w:rsid w:val="00212C8E"/>
    <w:rsid w:val="002134CB"/>
    <w:rsid w:val="0022346B"/>
    <w:rsid w:val="00224ADA"/>
    <w:rsid w:val="00226F46"/>
    <w:rsid w:val="002279B6"/>
    <w:rsid w:val="00230158"/>
    <w:rsid w:val="00230372"/>
    <w:rsid w:val="002304D1"/>
    <w:rsid w:val="00230AFC"/>
    <w:rsid w:val="00233D67"/>
    <w:rsid w:val="00233EA9"/>
    <w:rsid w:val="002351C6"/>
    <w:rsid w:val="002354D7"/>
    <w:rsid w:val="002429C1"/>
    <w:rsid w:val="00242B15"/>
    <w:rsid w:val="00243B90"/>
    <w:rsid w:val="00244B88"/>
    <w:rsid w:val="002479F4"/>
    <w:rsid w:val="00250BFF"/>
    <w:rsid w:val="00253DB5"/>
    <w:rsid w:val="0025463C"/>
    <w:rsid w:val="00255826"/>
    <w:rsid w:val="002565D5"/>
    <w:rsid w:val="0025666F"/>
    <w:rsid w:val="00261359"/>
    <w:rsid w:val="00261A04"/>
    <w:rsid w:val="00263370"/>
    <w:rsid w:val="00264836"/>
    <w:rsid w:val="0026574B"/>
    <w:rsid w:val="00267352"/>
    <w:rsid w:val="002674AA"/>
    <w:rsid w:val="00267859"/>
    <w:rsid w:val="00267A90"/>
    <w:rsid w:val="0027627A"/>
    <w:rsid w:val="002769AD"/>
    <w:rsid w:val="002805E1"/>
    <w:rsid w:val="00280B1D"/>
    <w:rsid w:val="00282BE3"/>
    <w:rsid w:val="00282F36"/>
    <w:rsid w:val="00283F8D"/>
    <w:rsid w:val="002866F5"/>
    <w:rsid w:val="00286852"/>
    <w:rsid w:val="00287AD1"/>
    <w:rsid w:val="00291D9F"/>
    <w:rsid w:val="00293098"/>
    <w:rsid w:val="0029323C"/>
    <w:rsid w:val="0029378C"/>
    <w:rsid w:val="00293E1E"/>
    <w:rsid w:val="0029771A"/>
    <w:rsid w:val="00297AE5"/>
    <w:rsid w:val="00297B32"/>
    <w:rsid w:val="002B421B"/>
    <w:rsid w:val="002B5FDD"/>
    <w:rsid w:val="002B6D7C"/>
    <w:rsid w:val="002C0C78"/>
    <w:rsid w:val="002C1BD8"/>
    <w:rsid w:val="002D07C0"/>
    <w:rsid w:val="002D0EFE"/>
    <w:rsid w:val="002D18F2"/>
    <w:rsid w:val="002D1D22"/>
    <w:rsid w:val="002D1E9E"/>
    <w:rsid w:val="002D5A24"/>
    <w:rsid w:val="002D66C1"/>
    <w:rsid w:val="002E017C"/>
    <w:rsid w:val="002E06A0"/>
    <w:rsid w:val="002E1558"/>
    <w:rsid w:val="002E49F3"/>
    <w:rsid w:val="002E5789"/>
    <w:rsid w:val="002E679C"/>
    <w:rsid w:val="002E69ED"/>
    <w:rsid w:val="002F0216"/>
    <w:rsid w:val="002F128C"/>
    <w:rsid w:val="002F16CE"/>
    <w:rsid w:val="002F26C0"/>
    <w:rsid w:val="002F2A54"/>
    <w:rsid w:val="00301A2F"/>
    <w:rsid w:val="003030C9"/>
    <w:rsid w:val="003037E5"/>
    <w:rsid w:val="00304CC9"/>
    <w:rsid w:val="003055E6"/>
    <w:rsid w:val="00307B89"/>
    <w:rsid w:val="00310CAB"/>
    <w:rsid w:val="00311A3B"/>
    <w:rsid w:val="003136BC"/>
    <w:rsid w:val="00316130"/>
    <w:rsid w:val="00316494"/>
    <w:rsid w:val="00317668"/>
    <w:rsid w:val="00317DED"/>
    <w:rsid w:val="00321997"/>
    <w:rsid w:val="00321999"/>
    <w:rsid w:val="003249A9"/>
    <w:rsid w:val="00324C57"/>
    <w:rsid w:val="00324E8C"/>
    <w:rsid w:val="00327341"/>
    <w:rsid w:val="00327914"/>
    <w:rsid w:val="00330EF7"/>
    <w:rsid w:val="00332F4C"/>
    <w:rsid w:val="00334A4B"/>
    <w:rsid w:val="00334ECD"/>
    <w:rsid w:val="00335B4A"/>
    <w:rsid w:val="003360B9"/>
    <w:rsid w:val="0033692C"/>
    <w:rsid w:val="00337B9F"/>
    <w:rsid w:val="00340A27"/>
    <w:rsid w:val="00340B9B"/>
    <w:rsid w:val="0034226C"/>
    <w:rsid w:val="00342BBD"/>
    <w:rsid w:val="003443B4"/>
    <w:rsid w:val="00344623"/>
    <w:rsid w:val="00345E5A"/>
    <w:rsid w:val="003460D2"/>
    <w:rsid w:val="0034641F"/>
    <w:rsid w:val="00347DFE"/>
    <w:rsid w:val="003507E2"/>
    <w:rsid w:val="00350F5C"/>
    <w:rsid w:val="00354951"/>
    <w:rsid w:val="00354BDB"/>
    <w:rsid w:val="00357B53"/>
    <w:rsid w:val="00357D01"/>
    <w:rsid w:val="00360A73"/>
    <w:rsid w:val="00364B20"/>
    <w:rsid w:val="00364E05"/>
    <w:rsid w:val="0036619A"/>
    <w:rsid w:val="00370C62"/>
    <w:rsid w:val="0037186D"/>
    <w:rsid w:val="00373978"/>
    <w:rsid w:val="00373B90"/>
    <w:rsid w:val="00377795"/>
    <w:rsid w:val="00381BE3"/>
    <w:rsid w:val="00383827"/>
    <w:rsid w:val="00383DDC"/>
    <w:rsid w:val="00384AF0"/>
    <w:rsid w:val="00385CD9"/>
    <w:rsid w:val="003930C0"/>
    <w:rsid w:val="003937B3"/>
    <w:rsid w:val="00393D46"/>
    <w:rsid w:val="00395679"/>
    <w:rsid w:val="003960BD"/>
    <w:rsid w:val="003964AA"/>
    <w:rsid w:val="003A3297"/>
    <w:rsid w:val="003A3E46"/>
    <w:rsid w:val="003A4DBF"/>
    <w:rsid w:val="003A7A67"/>
    <w:rsid w:val="003B0247"/>
    <w:rsid w:val="003B177B"/>
    <w:rsid w:val="003B226A"/>
    <w:rsid w:val="003B22F1"/>
    <w:rsid w:val="003B2421"/>
    <w:rsid w:val="003B4B37"/>
    <w:rsid w:val="003B6A8A"/>
    <w:rsid w:val="003B7117"/>
    <w:rsid w:val="003C1737"/>
    <w:rsid w:val="003C1931"/>
    <w:rsid w:val="003C1C1C"/>
    <w:rsid w:val="003C1D11"/>
    <w:rsid w:val="003C24D8"/>
    <w:rsid w:val="003C32BA"/>
    <w:rsid w:val="003C468B"/>
    <w:rsid w:val="003C502A"/>
    <w:rsid w:val="003C640D"/>
    <w:rsid w:val="003D0F4C"/>
    <w:rsid w:val="003D1257"/>
    <w:rsid w:val="003D2203"/>
    <w:rsid w:val="003D2E75"/>
    <w:rsid w:val="003D35EE"/>
    <w:rsid w:val="003D4C3B"/>
    <w:rsid w:val="003D5188"/>
    <w:rsid w:val="003D5525"/>
    <w:rsid w:val="003D7D8A"/>
    <w:rsid w:val="003E0464"/>
    <w:rsid w:val="003E2177"/>
    <w:rsid w:val="003E2265"/>
    <w:rsid w:val="003E2806"/>
    <w:rsid w:val="003E3CAF"/>
    <w:rsid w:val="003E7D68"/>
    <w:rsid w:val="003E7E73"/>
    <w:rsid w:val="003F10D8"/>
    <w:rsid w:val="003F2D09"/>
    <w:rsid w:val="003F761F"/>
    <w:rsid w:val="00400C73"/>
    <w:rsid w:val="00401345"/>
    <w:rsid w:val="00403135"/>
    <w:rsid w:val="00404554"/>
    <w:rsid w:val="00404DDA"/>
    <w:rsid w:val="00407117"/>
    <w:rsid w:val="0041014C"/>
    <w:rsid w:val="004109CA"/>
    <w:rsid w:val="00412789"/>
    <w:rsid w:val="00413709"/>
    <w:rsid w:val="004169E9"/>
    <w:rsid w:val="004201C2"/>
    <w:rsid w:val="00420F4F"/>
    <w:rsid w:val="00422E60"/>
    <w:rsid w:val="0042426A"/>
    <w:rsid w:val="004267EF"/>
    <w:rsid w:val="00432715"/>
    <w:rsid w:val="00433361"/>
    <w:rsid w:val="00434E11"/>
    <w:rsid w:val="00437A8B"/>
    <w:rsid w:val="00443920"/>
    <w:rsid w:val="00444A68"/>
    <w:rsid w:val="00445528"/>
    <w:rsid w:val="004477C4"/>
    <w:rsid w:val="00451C19"/>
    <w:rsid w:val="00452F47"/>
    <w:rsid w:val="004531DC"/>
    <w:rsid w:val="004543C8"/>
    <w:rsid w:val="00461E78"/>
    <w:rsid w:val="0046383C"/>
    <w:rsid w:val="00465EAE"/>
    <w:rsid w:val="0046610F"/>
    <w:rsid w:val="004671C8"/>
    <w:rsid w:val="00467546"/>
    <w:rsid w:val="00467E84"/>
    <w:rsid w:val="00473004"/>
    <w:rsid w:val="00474D42"/>
    <w:rsid w:val="0047696A"/>
    <w:rsid w:val="00476BE7"/>
    <w:rsid w:val="00476D86"/>
    <w:rsid w:val="00480B2D"/>
    <w:rsid w:val="00481E85"/>
    <w:rsid w:val="00482EF3"/>
    <w:rsid w:val="00484BA9"/>
    <w:rsid w:val="00485CBE"/>
    <w:rsid w:val="00491F4B"/>
    <w:rsid w:val="004921A6"/>
    <w:rsid w:val="004927EB"/>
    <w:rsid w:val="00493AC9"/>
    <w:rsid w:val="00494773"/>
    <w:rsid w:val="00496ADB"/>
    <w:rsid w:val="00497F85"/>
    <w:rsid w:val="004A1713"/>
    <w:rsid w:val="004A23BA"/>
    <w:rsid w:val="004A3DBE"/>
    <w:rsid w:val="004A3E41"/>
    <w:rsid w:val="004A4527"/>
    <w:rsid w:val="004B0E5E"/>
    <w:rsid w:val="004B255C"/>
    <w:rsid w:val="004B29F1"/>
    <w:rsid w:val="004B7029"/>
    <w:rsid w:val="004C28AA"/>
    <w:rsid w:val="004C2C2F"/>
    <w:rsid w:val="004C3A07"/>
    <w:rsid w:val="004C4FC9"/>
    <w:rsid w:val="004C5550"/>
    <w:rsid w:val="004C5738"/>
    <w:rsid w:val="004C6A3D"/>
    <w:rsid w:val="004D0158"/>
    <w:rsid w:val="004D4C20"/>
    <w:rsid w:val="004D7EA9"/>
    <w:rsid w:val="004E39A4"/>
    <w:rsid w:val="004E4C23"/>
    <w:rsid w:val="004E793D"/>
    <w:rsid w:val="004F0F79"/>
    <w:rsid w:val="004F113E"/>
    <w:rsid w:val="004F1858"/>
    <w:rsid w:val="004F2DA0"/>
    <w:rsid w:val="004F35B1"/>
    <w:rsid w:val="004F4EE3"/>
    <w:rsid w:val="004F6669"/>
    <w:rsid w:val="005006FF"/>
    <w:rsid w:val="005014C6"/>
    <w:rsid w:val="005033CA"/>
    <w:rsid w:val="00504FF4"/>
    <w:rsid w:val="00511109"/>
    <w:rsid w:val="0051240D"/>
    <w:rsid w:val="00515C14"/>
    <w:rsid w:val="005165AA"/>
    <w:rsid w:val="00517906"/>
    <w:rsid w:val="00522F64"/>
    <w:rsid w:val="0052308D"/>
    <w:rsid w:val="005235F7"/>
    <w:rsid w:val="0052471C"/>
    <w:rsid w:val="0052633B"/>
    <w:rsid w:val="005303B7"/>
    <w:rsid w:val="00531A28"/>
    <w:rsid w:val="00532AAA"/>
    <w:rsid w:val="0053383C"/>
    <w:rsid w:val="00534C1F"/>
    <w:rsid w:val="00537640"/>
    <w:rsid w:val="00540460"/>
    <w:rsid w:val="00541540"/>
    <w:rsid w:val="00541CB1"/>
    <w:rsid w:val="00542916"/>
    <w:rsid w:val="00544C74"/>
    <w:rsid w:val="005466A3"/>
    <w:rsid w:val="00547FE2"/>
    <w:rsid w:val="005517D1"/>
    <w:rsid w:val="0055365F"/>
    <w:rsid w:val="00553D00"/>
    <w:rsid w:val="0055562D"/>
    <w:rsid w:val="005558A2"/>
    <w:rsid w:val="0055792E"/>
    <w:rsid w:val="00560D8A"/>
    <w:rsid w:val="00563D0A"/>
    <w:rsid w:val="00564D74"/>
    <w:rsid w:val="0056521B"/>
    <w:rsid w:val="00565E46"/>
    <w:rsid w:val="00566371"/>
    <w:rsid w:val="00567776"/>
    <w:rsid w:val="00571ED4"/>
    <w:rsid w:val="005735A9"/>
    <w:rsid w:val="00573E6E"/>
    <w:rsid w:val="00574EE6"/>
    <w:rsid w:val="00583356"/>
    <w:rsid w:val="00584A08"/>
    <w:rsid w:val="00585992"/>
    <w:rsid w:val="005873A6"/>
    <w:rsid w:val="00591368"/>
    <w:rsid w:val="005915C0"/>
    <w:rsid w:val="0059174C"/>
    <w:rsid w:val="00591E47"/>
    <w:rsid w:val="005921D4"/>
    <w:rsid w:val="00592DC1"/>
    <w:rsid w:val="005959D2"/>
    <w:rsid w:val="005A0B36"/>
    <w:rsid w:val="005A1317"/>
    <w:rsid w:val="005A3E0C"/>
    <w:rsid w:val="005A4A54"/>
    <w:rsid w:val="005A6569"/>
    <w:rsid w:val="005A6ABE"/>
    <w:rsid w:val="005B00A9"/>
    <w:rsid w:val="005B05A1"/>
    <w:rsid w:val="005B0755"/>
    <w:rsid w:val="005B2745"/>
    <w:rsid w:val="005B2E23"/>
    <w:rsid w:val="005B2EDF"/>
    <w:rsid w:val="005C08FF"/>
    <w:rsid w:val="005C2F78"/>
    <w:rsid w:val="005C4840"/>
    <w:rsid w:val="005C63A0"/>
    <w:rsid w:val="005D0536"/>
    <w:rsid w:val="005D345F"/>
    <w:rsid w:val="005D3684"/>
    <w:rsid w:val="005D4DB1"/>
    <w:rsid w:val="005D5A37"/>
    <w:rsid w:val="005E04BB"/>
    <w:rsid w:val="005E185C"/>
    <w:rsid w:val="005E20F0"/>
    <w:rsid w:val="005E37E9"/>
    <w:rsid w:val="005E44AE"/>
    <w:rsid w:val="005E4EE5"/>
    <w:rsid w:val="005E5804"/>
    <w:rsid w:val="005E6251"/>
    <w:rsid w:val="005E6C71"/>
    <w:rsid w:val="005F18CB"/>
    <w:rsid w:val="005F6B5E"/>
    <w:rsid w:val="005F7359"/>
    <w:rsid w:val="005F7B10"/>
    <w:rsid w:val="005F7C91"/>
    <w:rsid w:val="006101B7"/>
    <w:rsid w:val="00613F83"/>
    <w:rsid w:val="006151EE"/>
    <w:rsid w:val="00621235"/>
    <w:rsid w:val="0062237D"/>
    <w:rsid w:val="00622576"/>
    <w:rsid w:val="006266C7"/>
    <w:rsid w:val="006267BE"/>
    <w:rsid w:val="00626E37"/>
    <w:rsid w:val="006300D1"/>
    <w:rsid w:val="006322D9"/>
    <w:rsid w:val="0063339F"/>
    <w:rsid w:val="00633D94"/>
    <w:rsid w:val="006366AB"/>
    <w:rsid w:val="0064025A"/>
    <w:rsid w:val="00641CE2"/>
    <w:rsid w:val="00642125"/>
    <w:rsid w:val="00643B68"/>
    <w:rsid w:val="00644473"/>
    <w:rsid w:val="0064688E"/>
    <w:rsid w:val="0065035F"/>
    <w:rsid w:val="00651650"/>
    <w:rsid w:val="00652BD0"/>
    <w:rsid w:val="00653DB8"/>
    <w:rsid w:val="00655909"/>
    <w:rsid w:val="00656BCB"/>
    <w:rsid w:val="00661F19"/>
    <w:rsid w:val="0066744B"/>
    <w:rsid w:val="00670EE0"/>
    <w:rsid w:val="006718F8"/>
    <w:rsid w:val="00673FBF"/>
    <w:rsid w:val="00675364"/>
    <w:rsid w:val="006805CD"/>
    <w:rsid w:val="006842F0"/>
    <w:rsid w:val="00685DA8"/>
    <w:rsid w:val="00686192"/>
    <w:rsid w:val="0068752A"/>
    <w:rsid w:val="006902B9"/>
    <w:rsid w:val="006920E1"/>
    <w:rsid w:val="0069246C"/>
    <w:rsid w:val="00694079"/>
    <w:rsid w:val="0069733F"/>
    <w:rsid w:val="006A1400"/>
    <w:rsid w:val="006A3937"/>
    <w:rsid w:val="006A5934"/>
    <w:rsid w:val="006B2427"/>
    <w:rsid w:val="006B3D3D"/>
    <w:rsid w:val="006B3D62"/>
    <w:rsid w:val="006B40C1"/>
    <w:rsid w:val="006B5B7F"/>
    <w:rsid w:val="006B7C37"/>
    <w:rsid w:val="006C1C77"/>
    <w:rsid w:val="006C1E39"/>
    <w:rsid w:val="006C37AA"/>
    <w:rsid w:val="006C4B10"/>
    <w:rsid w:val="006C6071"/>
    <w:rsid w:val="006C6789"/>
    <w:rsid w:val="006C7644"/>
    <w:rsid w:val="006D0590"/>
    <w:rsid w:val="006D181E"/>
    <w:rsid w:val="006D37EE"/>
    <w:rsid w:val="006D46A9"/>
    <w:rsid w:val="006D5E48"/>
    <w:rsid w:val="006D65F6"/>
    <w:rsid w:val="006D75BE"/>
    <w:rsid w:val="006E550F"/>
    <w:rsid w:val="006E5700"/>
    <w:rsid w:val="006F0685"/>
    <w:rsid w:val="006F0F9C"/>
    <w:rsid w:val="006F2C30"/>
    <w:rsid w:val="006F2DEA"/>
    <w:rsid w:val="006F4041"/>
    <w:rsid w:val="006F482F"/>
    <w:rsid w:val="00700E8E"/>
    <w:rsid w:val="007038FA"/>
    <w:rsid w:val="00710BB6"/>
    <w:rsid w:val="007111AC"/>
    <w:rsid w:val="00711E9F"/>
    <w:rsid w:val="00716142"/>
    <w:rsid w:val="00717575"/>
    <w:rsid w:val="00720E9D"/>
    <w:rsid w:val="007212DA"/>
    <w:rsid w:val="007242F3"/>
    <w:rsid w:val="007329BD"/>
    <w:rsid w:val="00734C56"/>
    <w:rsid w:val="0073543A"/>
    <w:rsid w:val="0073768B"/>
    <w:rsid w:val="00741FCB"/>
    <w:rsid w:val="007436E8"/>
    <w:rsid w:val="007437A6"/>
    <w:rsid w:val="00747BF3"/>
    <w:rsid w:val="007514D8"/>
    <w:rsid w:val="00751E2F"/>
    <w:rsid w:val="00752AEC"/>
    <w:rsid w:val="00753220"/>
    <w:rsid w:val="00753632"/>
    <w:rsid w:val="00755304"/>
    <w:rsid w:val="00755AA9"/>
    <w:rsid w:val="00755AFB"/>
    <w:rsid w:val="00755C4A"/>
    <w:rsid w:val="00757E07"/>
    <w:rsid w:val="00764259"/>
    <w:rsid w:val="00764954"/>
    <w:rsid w:val="00765B33"/>
    <w:rsid w:val="007667A7"/>
    <w:rsid w:val="0077194E"/>
    <w:rsid w:val="00776405"/>
    <w:rsid w:val="007764C1"/>
    <w:rsid w:val="007810D3"/>
    <w:rsid w:val="00781C24"/>
    <w:rsid w:val="00785210"/>
    <w:rsid w:val="00785A81"/>
    <w:rsid w:val="007864DC"/>
    <w:rsid w:val="00786C19"/>
    <w:rsid w:val="007871AF"/>
    <w:rsid w:val="00791919"/>
    <w:rsid w:val="00792406"/>
    <w:rsid w:val="00793189"/>
    <w:rsid w:val="00795E33"/>
    <w:rsid w:val="007975CF"/>
    <w:rsid w:val="007A03BC"/>
    <w:rsid w:val="007A09AF"/>
    <w:rsid w:val="007A3CE4"/>
    <w:rsid w:val="007A6DF9"/>
    <w:rsid w:val="007A74F5"/>
    <w:rsid w:val="007B07D5"/>
    <w:rsid w:val="007B2406"/>
    <w:rsid w:val="007B36E2"/>
    <w:rsid w:val="007B43C7"/>
    <w:rsid w:val="007B46EC"/>
    <w:rsid w:val="007B551E"/>
    <w:rsid w:val="007B7121"/>
    <w:rsid w:val="007C26D5"/>
    <w:rsid w:val="007C2B0C"/>
    <w:rsid w:val="007C434D"/>
    <w:rsid w:val="007C58DB"/>
    <w:rsid w:val="007C7D07"/>
    <w:rsid w:val="007D08C3"/>
    <w:rsid w:val="007D1ABB"/>
    <w:rsid w:val="007D4752"/>
    <w:rsid w:val="007D4C48"/>
    <w:rsid w:val="007D65D4"/>
    <w:rsid w:val="007D683E"/>
    <w:rsid w:val="007D6EA4"/>
    <w:rsid w:val="007E118B"/>
    <w:rsid w:val="007E17C1"/>
    <w:rsid w:val="007E1B91"/>
    <w:rsid w:val="007E2028"/>
    <w:rsid w:val="007E41B6"/>
    <w:rsid w:val="007E5754"/>
    <w:rsid w:val="007E7491"/>
    <w:rsid w:val="007E76AB"/>
    <w:rsid w:val="007F1014"/>
    <w:rsid w:val="007F1F30"/>
    <w:rsid w:val="007F5614"/>
    <w:rsid w:val="007F5693"/>
    <w:rsid w:val="007F638D"/>
    <w:rsid w:val="007F778E"/>
    <w:rsid w:val="00803451"/>
    <w:rsid w:val="00804A15"/>
    <w:rsid w:val="00805B46"/>
    <w:rsid w:val="00807BBF"/>
    <w:rsid w:val="00810C62"/>
    <w:rsid w:val="00810E27"/>
    <w:rsid w:val="008132F0"/>
    <w:rsid w:val="00813845"/>
    <w:rsid w:val="00815CC2"/>
    <w:rsid w:val="00820012"/>
    <w:rsid w:val="00820040"/>
    <w:rsid w:val="0082038B"/>
    <w:rsid w:val="00820639"/>
    <w:rsid w:val="00821553"/>
    <w:rsid w:val="00822225"/>
    <w:rsid w:val="0083045A"/>
    <w:rsid w:val="008319CF"/>
    <w:rsid w:val="008319D2"/>
    <w:rsid w:val="00833EC8"/>
    <w:rsid w:val="0083444D"/>
    <w:rsid w:val="00834F4B"/>
    <w:rsid w:val="00835601"/>
    <w:rsid w:val="008413E0"/>
    <w:rsid w:val="008420F5"/>
    <w:rsid w:val="00845917"/>
    <w:rsid w:val="0084641F"/>
    <w:rsid w:val="00846BAD"/>
    <w:rsid w:val="00851066"/>
    <w:rsid w:val="00851B8F"/>
    <w:rsid w:val="00852DF4"/>
    <w:rsid w:val="008536AE"/>
    <w:rsid w:val="00855441"/>
    <w:rsid w:val="008554FC"/>
    <w:rsid w:val="00857423"/>
    <w:rsid w:val="00860063"/>
    <w:rsid w:val="008605F7"/>
    <w:rsid w:val="00861C92"/>
    <w:rsid w:val="00861ECB"/>
    <w:rsid w:val="008627B7"/>
    <w:rsid w:val="00864B49"/>
    <w:rsid w:val="00866452"/>
    <w:rsid w:val="0087128D"/>
    <w:rsid w:val="00871316"/>
    <w:rsid w:val="008739D2"/>
    <w:rsid w:val="00875893"/>
    <w:rsid w:val="008759DE"/>
    <w:rsid w:val="008765B2"/>
    <w:rsid w:val="008768DD"/>
    <w:rsid w:val="008769C5"/>
    <w:rsid w:val="0088142F"/>
    <w:rsid w:val="0088200E"/>
    <w:rsid w:val="008820C3"/>
    <w:rsid w:val="008867F6"/>
    <w:rsid w:val="00887289"/>
    <w:rsid w:val="00892F2E"/>
    <w:rsid w:val="00893B21"/>
    <w:rsid w:val="008976B6"/>
    <w:rsid w:val="00897DEB"/>
    <w:rsid w:val="008A551C"/>
    <w:rsid w:val="008A6772"/>
    <w:rsid w:val="008B3CE8"/>
    <w:rsid w:val="008B473F"/>
    <w:rsid w:val="008B58A6"/>
    <w:rsid w:val="008C0E9A"/>
    <w:rsid w:val="008C1318"/>
    <w:rsid w:val="008C2A57"/>
    <w:rsid w:val="008C3D93"/>
    <w:rsid w:val="008C5657"/>
    <w:rsid w:val="008C59BF"/>
    <w:rsid w:val="008C5FF0"/>
    <w:rsid w:val="008C7637"/>
    <w:rsid w:val="008D0F44"/>
    <w:rsid w:val="008D27F1"/>
    <w:rsid w:val="008D2E02"/>
    <w:rsid w:val="008E3219"/>
    <w:rsid w:val="008E5817"/>
    <w:rsid w:val="008E5DC3"/>
    <w:rsid w:val="008F3D3F"/>
    <w:rsid w:val="008F7E6C"/>
    <w:rsid w:val="009028B1"/>
    <w:rsid w:val="0090505C"/>
    <w:rsid w:val="00905201"/>
    <w:rsid w:val="00906DE6"/>
    <w:rsid w:val="009131AE"/>
    <w:rsid w:val="00914C91"/>
    <w:rsid w:val="00915858"/>
    <w:rsid w:val="00916B25"/>
    <w:rsid w:val="00917452"/>
    <w:rsid w:val="009219F3"/>
    <w:rsid w:val="00921D96"/>
    <w:rsid w:val="0092558A"/>
    <w:rsid w:val="00926AD6"/>
    <w:rsid w:val="009307C9"/>
    <w:rsid w:val="00931A0E"/>
    <w:rsid w:val="00931FA2"/>
    <w:rsid w:val="009347E7"/>
    <w:rsid w:val="00934CF1"/>
    <w:rsid w:val="0093520D"/>
    <w:rsid w:val="009367B6"/>
    <w:rsid w:val="00936C7A"/>
    <w:rsid w:val="0093794C"/>
    <w:rsid w:val="00937D4D"/>
    <w:rsid w:val="0094094B"/>
    <w:rsid w:val="00941788"/>
    <w:rsid w:val="009419F0"/>
    <w:rsid w:val="00941FC8"/>
    <w:rsid w:val="00942F85"/>
    <w:rsid w:val="009438C5"/>
    <w:rsid w:val="009479E8"/>
    <w:rsid w:val="00953733"/>
    <w:rsid w:val="00954506"/>
    <w:rsid w:val="009546A6"/>
    <w:rsid w:val="009566C7"/>
    <w:rsid w:val="00956941"/>
    <w:rsid w:val="00956C57"/>
    <w:rsid w:val="00960450"/>
    <w:rsid w:val="009607E8"/>
    <w:rsid w:val="00964BBF"/>
    <w:rsid w:val="00965986"/>
    <w:rsid w:val="00965ABC"/>
    <w:rsid w:val="00965E7B"/>
    <w:rsid w:val="00967586"/>
    <w:rsid w:val="00970757"/>
    <w:rsid w:val="009752B9"/>
    <w:rsid w:val="00975BE3"/>
    <w:rsid w:val="00977311"/>
    <w:rsid w:val="0098025E"/>
    <w:rsid w:val="00980ACC"/>
    <w:rsid w:val="00980CDB"/>
    <w:rsid w:val="00981475"/>
    <w:rsid w:val="00981D47"/>
    <w:rsid w:val="00985536"/>
    <w:rsid w:val="00986136"/>
    <w:rsid w:val="0098694D"/>
    <w:rsid w:val="00986B58"/>
    <w:rsid w:val="009871D9"/>
    <w:rsid w:val="009878E7"/>
    <w:rsid w:val="00991975"/>
    <w:rsid w:val="00991F97"/>
    <w:rsid w:val="00992B57"/>
    <w:rsid w:val="00994383"/>
    <w:rsid w:val="00996DE5"/>
    <w:rsid w:val="009A00CF"/>
    <w:rsid w:val="009A15C7"/>
    <w:rsid w:val="009A3732"/>
    <w:rsid w:val="009A6276"/>
    <w:rsid w:val="009A62C5"/>
    <w:rsid w:val="009B2797"/>
    <w:rsid w:val="009B493C"/>
    <w:rsid w:val="009B4C7F"/>
    <w:rsid w:val="009B6108"/>
    <w:rsid w:val="009B6539"/>
    <w:rsid w:val="009C09D6"/>
    <w:rsid w:val="009C09DE"/>
    <w:rsid w:val="009C1C32"/>
    <w:rsid w:val="009C2D8D"/>
    <w:rsid w:val="009C32F9"/>
    <w:rsid w:val="009C40C5"/>
    <w:rsid w:val="009C4809"/>
    <w:rsid w:val="009C677F"/>
    <w:rsid w:val="009D23FC"/>
    <w:rsid w:val="009D2A02"/>
    <w:rsid w:val="009D2D15"/>
    <w:rsid w:val="009D3AA1"/>
    <w:rsid w:val="009E04A7"/>
    <w:rsid w:val="009E0717"/>
    <w:rsid w:val="009E11AA"/>
    <w:rsid w:val="009E278A"/>
    <w:rsid w:val="009E7F78"/>
    <w:rsid w:val="009F1D69"/>
    <w:rsid w:val="009F3B0A"/>
    <w:rsid w:val="009F43A5"/>
    <w:rsid w:val="009F5A3E"/>
    <w:rsid w:val="009F63DD"/>
    <w:rsid w:val="009F67AF"/>
    <w:rsid w:val="00A00C54"/>
    <w:rsid w:val="00A05937"/>
    <w:rsid w:val="00A06070"/>
    <w:rsid w:val="00A07253"/>
    <w:rsid w:val="00A10EE8"/>
    <w:rsid w:val="00A112A3"/>
    <w:rsid w:val="00A132E1"/>
    <w:rsid w:val="00A13782"/>
    <w:rsid w:val="00A17ADD"/>
    <w:rsid w:val="00A20E34"/>
    <w:rsid w:val="00A24A51"/>
    <w:rsid w:val="00A261B1"/>
    <w:rsid w:val="00A303BE"/>
    <w:rsid w:val="00A311C0"/>
    <w:rsid w:val="00A3448D"/>
    <w:rsid w:val="00A36D96"/>
    <w:rsid w:val="00A36F8E"/>
    <w:rsid w:val="00A37982"/>
    <w:rsid w:val="00A40162"/>
    <w:rsid w:val="00A42027"/>
    <w:rsid w:val="00A43F46"/>
    <w:rsid w:val="00A5009E"/>
    <w:rsid w:val="00A50E94"/>
    <w:rsid w:val="00A52634"/>
    <w:rsid w:val="00A528A7"/>
    <w:rsid w:val="00A54992"/>
    <w:rsid w:val="00A55C2E"/>
    <w:rsid w:val="00A60551"/>
    <w:rsid w:val="00A613A7"/>
    <w:rsid w:val="00A61640"/>
    <w:rsid w:val="00A6276E"/>
    <w:rsid w:val="00A65209"/>
    <w:rsid w:val="00A6563B"/>
    <w:rsid w:val="00A66B9F"/>
    <w:rsid w:val="00A70766"/>
    <w:rsid w:val="00A707F6"/>
    <w:rsid w:val="00A70AA2"/>
    <w:rsid w:val="00A71E81"/>
    <w:rsid w:val="00A72D82"/>
    <w:rsid w:val="00A75D4A"/>
    <w:rsid w:val="00A76864"/>
    <w:rsid w:val="00A8051D"/>
    <w:rsid w:val="00A83692"/>
    <w:rsid w:val="00A85A84"/>
    <w:rsid w:val="00A870CA"/>
    <w:rsid w:val="00A90E48"/>
    <w:rsid w:val="00A91AF5"/>
    <w:rsid w:val="00A959C1"/>
    <w:rsid w:val="00AA0B82"/>
    <w:rsid w:val="00AA3DEE"/>
    <w:rsid w:val="00AA3FBA"/>
    <w:rsid w:val="00AA48D1"/>
    <w:rsid w:val="00AA60CB"/>
    <w:rsid w:val="00AA7A2E"/>
    <w:rsid w:val="00AB04F2"/>
    <w:rsid w:val="00AB105B"/>
    <w:rsid w:val="00AB1E50"/>
    <w:rsid w:val="00AB1F63"/>
    <w:rsid w:val="00AB35D1"/>
    <w:rsid w:val="00AC300A"/>
    <w:rsid w:val="00AC443B"/>
    <w:rsid w:val="00AC758C"/>
    <w:rsid w:val="00AD2494"/>
    <w:rsid w:val="00AD28C9"/>
    <w:rsid w:val="00AD2FDA"/>
    <w:rsid w:val="00AD3B68"/>
    <w:rsid w:val="00AD5E80"/>
    <w:rsid w:val="00AD720E"/>
    <w:rsid w:val="00AE0ACB"/>
    <w:rsid w:val="00AE0CC0"/>
    <w:rsid w:val="00AE1782"/>
    <w:rsid w:val="00AE2DB8"/>
    <w:rsid w:val="00AE540A"/>
    <w:rsid w:val="00AE7CF5"/>
    <w:rsid w:val="00AF0582"/>
    <w:rsid w:val="00AF381B"/>
    <w:rsid w:val="00AF66B6"/>
    <w:rsid w:val="00B00A27"/>
    <w:rsid w:val="00B10283"/>
    <w:rsid w:val="00B13F18"/>
    <w:rsid w:val="00B14927"/>
    <w:rsid w:val="00B15DF9"/>
    <w:rsid w:val="00B1675C"/>
    <w:rsid w:val="00B1712C"/>
    <w:rsid w:val="00B2166D"/>
    <w:rsid w:val="00B23A08"/>
    <w:rsid w:val="00B25199"/>
    <w:rsid w:val="00B31C98"/>
    <w:rsid w:val="00B335FB"/>
    <w:rsid w:val="00B41BFC"/>
    <w:rsid w:val="00B41DAC"/>
    <w:rsid w:val="00B4529B"/>
    <w:rsid w:val="00B46FB0"/>
    <w:rsid w:val="00B50082"/>
    <w:rsid w:val="00B517B4"/>
    <w:rsid w:val="00B52506"/>
    <w:rsid w:val="00B533B2"/>
    <w:rsid w:val="00B55037"/>
    <w:rsid w:val="00B563D4"/>
    <w:rsid w:val="00B6066B"/>
    <w:rsid w:val="00B60DA7"/>
    <w:rsid w:val="00B634E9"/>
    <w:rsid w:val="00B6431A"/>
    <w:rsid w:val="00B668FB"/>
    <w:rsid w:val="00B66A2A"/>
    <w:rsid w:val="00B66FE1"/>
    <w:rsid w:val="00B6791D"/>
    <w:rsid w:val="00B67EE7"/>
    <w:rsid w:val="00B70111"/>
    <w:rsid w:val="00B718C9"/>
    <w:rsid w:val="00B734B2"/>
    <w:rsid w:val="00B73C3A"/>
    <w:rsid w:val="00B76303"/>
    <w:rsid w:val="00B777A1"/>
    <w:rsid w:val="00B8185F"/>
    <w:rsid w:val="00B83298"/>
    <w:rsid w:val="00B83BE6"/>
    <w:rsid w:val="00B8567A"/>
    <w:rsid w:val="00B86095"/>
    <w:rsid w:val="00B934F0"/>
    <w:rsid w:val="00B93703"/>
    <w:rsid w:val="00BA0E68"/>
    <w:rsid w:val="00BA15F3"/>
    <w:rsid w:val="00BA3739"/>
    <w:rsid w:val="00BB4517"/>
    <w:rsid w:val="00BB6778"/>
    <w:rsid w:val="00BB67F7"/>
    <w:rsid w:val="00BC0FDB"/>
    <w:rsid w:val="00BC1CF8"/>
    <w:rsid w:val="00BC333F"/>
    <w:rsid w:val="00BC5A97"/>
    <w:rsid w:val="00BC5F22"/>
    <w:rsid w:val="00BC641F"/>
    <w:rsid w:val="00BC6CFA"/>
    <w:rsid w:val="00BC7F86"/>
    <w:rsid w:val="00BD1360"/>
    <w:rsid w:val="00BD2163"/>
    <w:rsid w:val="00BD3D93"/>
    <w:rsid w:val="00BD601E"/>
    <w:rsid w:val="00BD67D8"/>
    <w:rsid w:val="00BD6A18"/>
    <w:rsid w:val="00BE1BEF"/>
    <w:rsid w:val="00BE20DB"/>
    <w:rsid w:val="00BE22A0"/>
    <w:rsid w:val="00BE2C62"/>
    <w:rsid w:val="00BE4E27"/>
    <w:rsid w:val="00BE6C84"/>
    <w:rsid w:val="00BF1437"/>
    <w:rsid w:val="00BF1AEC"/>
    <w:rsid w:val="00BF1B37"/>
    <w:rsid w:val="00BF2BFB"/>
    <w:rsid w:val="00BF31C5"/>
    <w:rsid w:val="00BF3429"/>
    <w:rsid w:val="00BF3456"/>
    <w:rsid w:val="00BF493D"/>
    <w:rsid w:val="00BF579B"/>
    <w:rsid w:val="00BF6040"/>
    <w:rsid w:val="00BF7381"/>
    <w:rsid w:val="00C02147"/>
    <w:rsid w:val="00C06383"/>
    <w:rsid w:val="00C064F2"/>
    <w:rsid w:val="00C06C39"/>
    <w:rsid w:val="00C07F3A"/>
    <w:rsid w:val="00C12941"/>
    <w:rsid w:val="00C15EB0"/>
    <w:rsid w:val="00C16FBD"/>
    <w:rsid w:val="00C17EBA"/>
    <w:rsid w:val="00C20108"/>
    <w:rsid w:val="00C204D3"/>
    <w:rsid w:val="00C20DAD"/>
    <w:rsid w:val="00C224FE"/>
    <w:rsid w:val="00C26690"/>
    <w:rsid w:val="00C27219"/>
    <w:rsid w:val="00C30761"/>
    <w:rsid w:val="00C33218"/>
    <w:rsid w:val="00C333B2"/>
    <w:rsid w:val="00C33A67"/>
    <w:rsid w:val="00C33F24"/>
    <w:rsid w:val="00C3456B"/>
    <w:rsid w:val="00C34ACD"/>
    <w:rsid w:val="00C34B08"/>
    <w:rsid w:val="00C354A1"/>
    <w:rsid w:val="00C356A2"/>
    <w:rsid w:val="00C42440"/>
    <w:rsid w:val="00C43CA8"/>
    <w:rsid w:val="00C47A3E"/>
    <w:rsid w:val="00C5034B"/>
    <w:rsid w:val="00C5120B"/>
    <w:rsid w:val="00C54C2D"/>
    <w:rsid w:val="00C56BCE"/>
    <w:rsid w:val="00C57372"/>
    <w:rsid w:val="00C574DE"/>
    <w:rsid w:val="00C57EC2"/>
    <w:rsid w:val="00C60124"/>
    <w:rsid w:val="00C6111B"/>
    <w:rsid w:val="00C62DF8"/>
    <w:rsid w:val="00C634D8"/>
    <w:rsid w:val="00C67352"/>
    <w:rsid w:val="00C67F79"/>
    <w:rsid w:val="00C71963"/>
    <w:rsid w:val="00C73952"/>
    <w:rsid w:val="00C759E2"/>
    <w:rsid w:val="00C77521"/>
    <w:rsid w:val="00C8028D"/>
    <w:rsid w:val="00C80502"/>
    <w:rsid w:val="00C80A05"/>
    <w:rsid w:val="00C81C97"/>
    <w:rsid w:val="00C824CC"/>
    <w:rsid w:val="00C84C36"/>
    <w:rsid w:val="00C85CBD"/>
    <w:rsid w:val="00C85E8D"/>
    <w:rsid w:val="00C91A11"/>
    <w:rsid w:val="00C94AC6"/>
    <w:rsid w:val="00C9625B"/>
    <w:rsid w:val="00C96B91"/>
    <w:rsid w:val="00CA1B2C"/>
    <w:rsid w:val="00CA5522"/>
    <w:rsid w:val="00CA5D19"/>
    <w:rsid w:val="00CA70AD"/>
    <w:rsid w:val="00CA7610"/>
    <w:rsid w:val="00CB13C0"/>
    <w:rsid w:val="00CB206C"/>
    <w:rsid w:val="00CB4D2C"/>
    <w:rsid w:val="00CB5F85"/>
    <w:rsid w:val="00CB652F"/>
    <w:rsid w:val="00CB6F94"/>
    <w:rsid w:val="00CB7B7D"/>
    <w:rsid w:val="00CC2630"/>
    <w:rsid w:val="00CC3197"/>
    <w:rsid w:val="00CC43B2"/>
    <w:rsid w:val="00CC4ECE"/>
    <w:rsid w:val="00CC5BCE"/>
    <w:rsid w:val="00CD07F2"/>
    <w:rsid w:val="00CD159E"/>
    <w:rsid w:val="00CD2521"/>
    <w:rsid w:val="00CD6794"/>
    <w:rsid w:val="00CD7B10"/>
    <w:rsid w:val="00CE0224"/>
    <w:rsid w:val="00CE13F6"/>
    <w:rsid w:val="00CE19D1"/>
    <w:rsid w:val="00CE3897"/>
    <w:rsid w:val="00CE4D5B"/>
    <w:rsid w:val="00CF287C"/>
    <w:rsid w:val="00CF294E"/>
    <w:rsid w:val="00CF3248"/>
    <w:rsid w:val="00CF44C2"/>
    <w:rsid w:val="00CF67FF"/>
    <w:rsid w:val="00D01E98"/>
    <w:rsid w:val="00D04A21"/>
    <w:rsid w:val="00D05668"/>
    <w:rsid w:val="00D05D30"/>
    <w:rsid w:val="00D06557"/>
    <w:rsid w:val="00D07FEA"/>
    <w:rsid w:val="00D11B96"/>
    <w:rsid w:val="00D159EE"/>
    <w:rsid w:val="00D16FF2"/>
    <w:rsid w:val="00D2618B"/>
    <w:rsid w:val="00D26F97"/>
    <w:rsid w:val="00D30DE9"/>
    <w:rsid w:val="00D32947"/>
    <w:rsid w:val="00D32C85"/>
    <w:rsid w:val="00D33132"/>
    <w:rsid w:val="00D34B90"/>
    <w:rsid w:val="00D34D81"/>
    <w:rsid w:val="00D35057"/>
    <w:rsid w:val="00D43A91"/>
    <w:rsid w:val="00D4712E"/>
    <w:rsid w:val="00D50FBC"/>
    <w:rsid w:val="00D51577"/>
    <w:rsid w:val="00D53743"/>
    <w:rsid w:val="00D570A2"/>
    <w:rsid w:val="00D605F6"/>
    <w:rsid w:val="00D60A33"/>
    <w:rsid w:val="00D61278"/>
    <w:rsid w:val="00D615EA"/>
    <w:rsid w:val="00D6424D"/>
    <w:rsid w:val="00D652D8"/>
    <w:rsid w:val="00D65BA1"/>
    <w:rsid w:val="00D7039C"/>
    <w:rsid w:val="00D71F1F"/>
    <w:rsid w:val="00D74FBA"/>
    <w:rsid w:val="00D81FDD"/>
    <w:rsid w:val="00D821F7"/>
    <w:rsid w:val="00D83738"/>
    <w:rsid w:val="00D8511B"/>
    <w:rsid w:val="00D875CA"/>
    <w:rsid w:val="00D9250C"/>
    <w:rsid w:val="00D925CD"/>
    <w:rsid w:val="00D93B4F"/>
    <w:rsid w:val="00D93EC6"/>
    <w:rsid w:val="00D948CA"/>
    <w:rsid w:val="00D97222"/>
    <w:rsid w:val="00D97570"/>
    <w:rsid w:val="00DA114D"/>
    <w:rsid w:val="00DA1C84"/>
    <w:rsid w:val="00DA209E"/>
    <w:rsid w:val="00DA2F86"/>
    <w:rsid w:val="00DA317B"/>
    <w:rsid w:val="00DA4B74"/>
    <w:rsid w:val="00DA5B82"/>
    <w:rsid w:val="00DA6AD3"/>
    <w:rsid w:val="00DA7C62"/>
    <w:rsid w:val="00DA7FAB"/>
    <w:rsid w:val="00DB038E"/>
    <w:rsid w:val="00DB3B25"/>
    <w:rsid w:val="00DC0D92"/>
    <w:rsid w:val="00DC1328"/>
    <w:rsid w:val="00DC3D55"/>
    <w:rsid w:val="00DD0E32"/>
    <w:rsid w:val="00DD3001"/>
    <w:rsid w:val="00DD45BF"/>
    <w:rsid w:val="00DD52FC"/>
    <w:rsid w:val="00DD5348"/>
    <w:rsid w:val="00DD5B82"/>
    <w:rsid w:val="00DE4278"/>
    <w:rsid w:val="00DE4E09"/>
    <w:rsid w:val="00DF0EA7"/>
    <w:rsid w:val="00DF1537"/>
    <w:rsid w:val="00DF16C7"/>
    <w:rsid w:val="00DF6ECF"/>
    <w:rsid w:val="00E00867"/>
    <w:rsid w:val="00E00CA5"/>
    <w:rsid w:val="00E01517"/>
    <w:rsid w:val="00E01D9A"/>
    <w:rsid w:val="00E057DA"/>
    <w:rsid w:val="00E05AE9"/>
    <w:rsid w:val="00E06632"/>
    <w:rsid w:val="00E0729D"/>
    <w:rsid w:val="00E07C30"/>
    <w:rsid w:val="00E10F9A"/>
    <w:rsid w:val="00E15C3A"/>
    <w:rsid w:val="00E23B75"/>
    <w:rsid w:val="00E24781"/>
    <w:rsid w:val="00E268BE"/>
    <w:rsid w:val="00E31CBA"/>
    <w:rsid w:val="00E3223E"/>
    <w:rsid w:val="00E37302"/>
    <w:rsid w:val="00E3772C"/>
    <w:rsid w:val="00E4498A"/>
    <w:rsid w:val="00E44C05"/>
    <w:rsid w:val="00E44F36"/>
    <w:rsid w:val="00E45151"/>
    <w:rsid w:val="00E46CAB"/>
    <w:rsid w:val="00E47A1B"/>
    <w:rsid w:val="00E51522"/>
    <w:rsid w:val="00E51F81"/>
    <w:rsid w:val="00E527C2"/>
    <w:rsid w:val="00E5465C"/>
    <w:rsid w:val="00E54FBE"/>
    <w:rsid w:val="00E55F84"/>
    <w:rsid w:val="00E6106A"/>
    <w:rsid w:val="00E61E6A"/>
    <w:rsid w:val="00E638F6"/>
    <w:rsid w:val="00E64E02"/>
    <w:rsid w:val="00E651DF"/>
    <w:rsid w:val="00E737D9"/>
    <w:rsid w:val="00E74B04"/>
    <w:rsid w:val="00E8063B"/>
    <w:rsid w:val="00E84432"/>
    <w:rsid w:val="00E86AD4"/>
    <w:rsid w:val="00E86ADD"/>
    <w:rsid w:val="00E874E9"/>
    <w:rsid w:val="00E91C7E"/>
    <w:rsid w:val="00E91D7D"/>
    <w:rsid w:val="00E92D8D"/>
    <w:rsid w:val="00E934FB"/>
    <w:rsid w:val="00E93737"/>
    <w:rsid w:val="00E9466E"/>
    <w:rsid w:val="00E973ED"/>
    <w:rsid w:val="00EA0C03"/>
    <w:rsid w:val="00EA0CCE"/>
    <w:rsid w:val="00EA43FE"/>
    <w:rsid w:val="00EA624E"/>
    <w:rsid w:val="00EA7686"/>
    <w:rsid w:val="00EB16F1"/>
    <w:rsid w:val="00EB2000"/>
    <w:rsid w:val="00EB2842"/>
    <w:rsid w:val="00EB5A01"/>
    <w:rsid w:val="00EB76C0"/>
    <w:rsid w:val="00EC1983"/>
    <w:rsid w:val="00EC4A10"/>
    <w:rsid w:val="00EC5018"/>
    <w:rsid w:val="00EC66F1"/>
    <w:rsid w:val="00EC7376"/>
    <w:rsid w:val="00ED022E"/>
    <w:rsid w:val="00ED1A86"/>
    <w:rsid w:val="00ED2355"/>
    <w:rsid w:val="00ED26D8"/>
    <w:rsid w:val="00ED413F"/>
    <w:rsid w:val="00ED4405"/>
    <w:rsid w:val="00ED46C4"/>
    <w:rsid w:val="00ED53D2"/>
    <w:rsid w:val="00ED5B54"/>
    <w:rsid w:val="00ED5FFC"/>
    <w:rsid w:val="00ED69F5"/>
    <w:rsid w:val="00ED6F2A"/>
    <w:rsid w:val="00ED7541"/>
    <w:rsid w:val="00ED78FF"/>
    <w:rsid w:val="00EE2C63"/>
    <w:rsid w:val="00EE2D73"/>
    <w:rsid w:val="00EE2FC9"/>
    <w:rsid w:val="00EE3033"/>
    <w:rsid w:val="00EE549A"/>
    <w:rsid w:val="00EE664D"/>
    <w:rsid w:val="00EE68C0"/>
    <w:rsid w:val="00EE6A1D"/>
    <w:rsid w:val="00EE720A"/>
    <w:rsid w:val="00EE77EC"/>
    <w:rsid w:val="00EE7CC2"/>
    <w:rsid w:val="00EF08AB"/>
    <w:rsid w:val="00EF2660"/>
    <w:rsid w:val="00EF2F9D"/>
    <w:rsid w:val="00EF49FA"/>
    <w:rsid w:val="00EF4CD2"/>
    <w:rsid w:val="00EF55E4"/>
    <w:rsid w:val="00EF60E3"/>
    <w:rsid w:val="00EF7D60"/>
    <w:rsid w:val="00F00642"/>
    <w:rsid w:val="00F03900"/>
    <w:rsid w:val="00F03F7B"/>
    <w:rsid w:val="00F05EF9"/>
    <w:rsid w:val="00F06CB8"/>
    <w:rsid w:val="00F07699"/>
    <w:rsid w:val="00F11E57"/>
    <w:rsid w:val="00F15064"/>
    <w:rsid w:val="00F17D81"/>
    <w:rsid w:val="00F246C4"/>
    <w:rsid w:val="00F26A71"/>
    <w:rsid w:val="00F30407"/>
    <w:rsid w:val="00F31CE8"/>
    <w:rsid w:val="00F321FB"/>
    <w:rsid w:val="00F3324B"/>
    <w:rsid w:val="00F336C1"/>
    <w:rsid w:val="00F339BA"/>
    <w:rsid w:val="00F347C6"/>
    <w:rsid w:val="00F34B9C"/>
    <w:rsid w:val="00F35597"/>
    <w:rsid w:val="00F35DD9"/>
    <w:rsid w:val="00F37AB0"/>
    <w:rsid w:val="00F42A99"/>
    <w:rsid w:val="00F43CE6"/>
    <w:rsid w:val="00F47B4C"/>
    <w:rsid w:val="00F47FB2"/>
    <w:rsid w:val="00F50391"/>
    <w:rsid w:val="00F51113"/>
    <w:rsid w:val="00F517B4"/>
    <w:rsid w:val="00F5240C"/>
    <w:rsid w:val="00F524B4"/>
    <w:rsid w:val="00F538E4"/>
    <w:rsid w:val="00F55588"/>
    <w:rsid w:val="00F579A8"/>
    <w:rsid w:val="00F66F4F"/>
    <w:rsid w:val="00F70443"/>
    <w:rsid w:val="00F70F35"/>
    <w:rsid w:val="00F722A3"/>
    <w:rsid w:val="00F72BBD"/>
    <w:rsid w:val="00F73665"/>
    <w:rsid w:val="00F75A0A"/>
    <w:rsid w:val="00F763C6"/>
    <w:rsid w:val="00F76808"/>
    <w:rsid w:val="00F804EC"/>
    <w:rsid w:val="00F81966"/>
    <w:rsid w:val="00F82126"/>
    <w:rsid w:val="00F82CD9"/>
    <w:rsid w:val="00F85F20"/>
    <w:rsid w:val="00F875DE"/>
    <w:rsid w:val="00F87C04"/>
    <w:rsid w:val="00FA0A6C"/>
    <w:rsid w:val="00FA2AE0"/>
    <w:rsid w:val="00FA3072"/>
    <w:rsid w:val="00FA718E"/>
    <w:rsid w:val="00FA7716"/>
    <w:rsid w:val="00FB253D"/>
    <w:rsid w:val="00FB4B06"/>
    <w:rsid w:val="00FC0934"/>
    <w:rsid w:val="00FC2C87"/>
    <w:rsid w:val="00FC305C"/>
    <w:rsid w:val="00FC7173"/>
    <w:rsid w:val="00FD0B43"/>
    <w:rsid w:val="00FD1C78"/>
    <w:rsid w:val="00FD238F"/>
    <w:rsid w:val="00FD491C"/>
    <w:rsid w:val="00FD50A7"/>
    <w:rsid w:val="00FD5C6E"/>
    <w:rsid w:val="00FD631A"/>
    <w:rsid w:val="00FD6D81"/>
    <w:rsid w:val="00FD7194"/>
    <w:rsid w:val="00FE1711"/>
    <w:rsid w:val="00FE2279"/>
    <w:rsid w:val="00FE22DB"/>
    <w:rsid w:val="00FE2A2E"/>
    <w:rsid w:val="00FE2B42"/>
    <w:rsid w:val="00FE3C9D"/>
    <w:rsid w:val="00FF2104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EABCF"/>
  <w15:docId w15:val="{05206CBF-75DE-244B-8F37-46225D3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297"/>
    <w:pPr>
      <w:suppressAutoHyphens w:val="0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030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20305"/>
    <w:pPr>
      <w:keepNext/>
      <w:keepLines/>
      <w:spacing w:before="2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22759A"/>
    <w:rPr>
      <w:rFonts w:ascii="Arial" w:hAnsi="Arial"/>
      <w:b/>
      <w:sz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22759A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2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5581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unhideWhenUsed/>
    <w:qFormat/>
    <w:rsid w:val="007630CF"/>
    <w:rPr>
      <w:i/>
      <w:iCs/>
    </w:rPr>
  </w:style>
  <w:style w:type="character" w:customStyle="1" w:styleId="IndexLink">
    <w:name w:val="Index Link"/>
    <w:qFormat/>
  </w:style>
  <w:style w:type="character" w:customStyle="1" w:styleId="BalloonTextChar">
    <w:name w:val="Balloon Text Char"/>
    <w:basedOn w:val="DefaultParagraphFont"/>
    <w:link w:val="BalloonText"/>
    <w:semiHidden/>
    <w:qFormat/>
    <w:rsid w:val="00A20305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A20305"/>
    <w:pPr>
      <w:spacing w:after="120"/>
    </w:pPr>
    <w:rPr>
      <w:sz w:val="20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next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A20305"/>
    <w:pPr>
      <w:spacing w:after="240"/>
      <w:ind w:left="720" w:right="720"/>
    </w:pPr>
  </w:style>
  <w:style w:type="paragraph" w:customStyle="1" w:styleId="T3">
    <w:name w:val="T3"/>
    <w:basedOn w:val="T1"/>
    <w:qFormat/>
    <w:rsid w:val="00A20305"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A20305"/>
    <w:pPr>
      <w:spacing w:before="240" w:line="259" w:lineRule="auto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2030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20305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203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7630CF"/>
    <w:pPr>
      <w:spacing w:beforeAutospacing="1" w:afterAutospacing="1"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rsid w:val="00A20305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sid w:val="00A20305"/>
    <w:rPr>
      <w:rFonts w:ascii="Liberation Mono" w:eastAsia="Liberation Mono" w:hAnsi="Liberation Mono" w:cs="Liberation Mono"/>
      <w:sz w:val="20"/>
    </w:rPr>
  </w:style>
  <w:style w:type="paragraph" w:styleId="BalloonText">
    <w:name w:val="Balloon Text"/>
    <w:basedOn w:val="Normal"/>
    <w:link w:val="BalloonTextChar"/>
    <w:semiHidden/>
    <w:unhideWhenUsed/>
    <w:qFormat/>
    <w:rsid w:val="00A20305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20305"/>
    <w:pPr>
      <w:suppressAutoHyphens w:val="0"/>
    </w:pPr>
    <w:rPr>
      <w:rFonts w:eastAsia="Times New Roman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5EA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541CB1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rsid w:val="003E7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E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7E73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7E73"/>
    <w:rPr>
      <w:rFonts w:eastAsia="Times New Roman"/>
      <w:b/>
      <w:bCs/>
      <w:lang w:val="en-GB"/>
    </w:rPr>
  </w:style>
  <w:style w:type="paragraph" w:customStyle="1" w:styleId="Standard">
    <w:name w:val="Standard"/>
    <w:rsid w:val="00E37302"/>
    <w:pPr>
      <w:autoSpaceDN w:val="0"/>
      <w:jc w:val="both"/>
      <w:textAlignment w:val="baseline"/>
    </w:pPr>
    <w:rPr>
      <w:sz w:val="22"/>
      <w:lang w:val="en-GB"/>
    </w:rPr>
  </w:style>
  <w:style w:type="paragraph" w:customStyle="1" w:styleId="Standarduser">
    <w:name w:val="Standard (user)"/>
    <w:rsid w:val="005303B7"/>
    <w:pPr>
      <w:autoSpaceDN w:val="0"/>
      <w:jc w:val="both"/>
      <w:textAlignment w:val="baseline"/>
    </w:pPr>
    <w:rPr>
      <w:sz w:val="22"/>
      <w:lang w:val="en-GB"/>
    </w:rPr>
  </w:style>
  <w:style w:type="numbering" w:customStyle="1" w:styleId="WWNum2">
    <w:name w:val="WWNum2"/>
    <w:basedOn w:val="NoList"/>
    <w:rsid w:val="005303B7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550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D2CD5"/>
    <w:pPr>
      <w:numPr>
        <w:numId w:val="3"/>
      </w:numPr>
    </w:pPr>
  </w:style>
  <w:style w:type="numbering" w:customStyle="1" w:styleId="CurrentList2">
    <w:name w:val="Current List2"/>
    <w:uiPriority w:val="99"/>
    <w:rsid w:val="0020288D"/>
    <w:pPr>
      <w:numPr>
        <w:numId w:val="4"/>
      </w:numPr>
    </w:pPr>
  </w:style>
  <w:style w:type="character" w:customStyle="1" w:styleId="style-chat-msg-3pazj">
    <w:name w:val="style-chat-msg-3pazj"/>
    <w:basedOn w:val="DefaultParagraphFont"/>
    <w:rsid w:val="0020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37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8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1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33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6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58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5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1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1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4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7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05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6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1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65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97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70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3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6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6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4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2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70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6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0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5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51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18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2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68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4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6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88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51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6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12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28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7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89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6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5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8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86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20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7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45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57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8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3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6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8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5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3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8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4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4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80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33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7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04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69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7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2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2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5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89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85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34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148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0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9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4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63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15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80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0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6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60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05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98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83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4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0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34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5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94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2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5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05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0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88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9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39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7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1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86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9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5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13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3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7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3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24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02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7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9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9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96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2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5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6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2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7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1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38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78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70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6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2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01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6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67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5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5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5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2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3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0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2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8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8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35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9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76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7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4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7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0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71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42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8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1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0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7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7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4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5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9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8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5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21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0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3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3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7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2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3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02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2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0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3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59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032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4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3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56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02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49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7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1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630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03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4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9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54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03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21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9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47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3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92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15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6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4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4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9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7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24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00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05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35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82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4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5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7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0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31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5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5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2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3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2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3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2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1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08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16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3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1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21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5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5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6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41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2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548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5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63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06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7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71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9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419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77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5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8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07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11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79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8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96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8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725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23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94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99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3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899">
          <w:marLeft w:val="135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41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474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878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40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49999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2365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2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7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2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3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70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7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9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2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8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1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1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85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169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41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6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658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82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8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907">
          <w:marLeft w:val="198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37">
          <w:marLeft w:val="13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9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9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56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46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4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8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49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17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98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74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8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10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8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5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6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54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4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53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52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86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6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2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18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3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05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3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6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0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9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7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5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06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51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11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4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2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9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2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29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98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5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6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0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7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7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5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5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3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60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1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7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37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0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28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80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1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93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7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8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4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4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01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66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89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74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3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3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3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55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7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2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6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0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2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7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52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13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1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89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85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3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20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7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6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75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2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96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55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6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38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6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45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7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22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7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8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942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27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1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50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94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2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21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25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95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43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4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20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1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42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9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63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1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2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09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16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5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83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68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9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1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33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88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65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93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1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22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37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544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21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5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2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7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28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7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72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3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43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6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3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0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61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0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71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3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6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2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81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9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2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1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8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8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2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6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4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6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0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4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64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4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1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5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1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79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45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2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99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661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267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41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538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0651-23-00bh-tgbh-motions-list.pptx" TargetMode="External"/><Relationship Id="rId18" Type="http://schemas.openxmlformats.org/officeDocument/2006/relationships/hyperlink" Target="https://mentor.ieee.org/802.11/dcn/22/11-22-0653-00-0000-2022-march-wba-whitepaper-re-device-identificatio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3/11-23-1245-14-00bh-cid-resolutions-irm-1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3/11-23-1432-01-00bh-agenda-tgbh-2023-aug-29.pptx" TargetMode="External"/><Relationship Id="rId17" Type="http://schemas.openxmlformats.org/officeDocument/2006/relationships/hyperlink" Target="https://mentor.ieee.org/802.11/dcn/22/11-22-0668-00-0000-liaison-statement-from-wba-re-wi-fi-devices-identification-group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141-00-00bh-excerpts-of-wba-document-wi-fi-id-scope.pptx" TargetMode="External"/><Relationship Id="rId20" Type="http://schemas.openxmlformats.org/officeDocument/2006/relationships/hyperlink" Target="https://mentor.ieee.org/802.11/dcn/23/11-23-1314-02-00bh-cr-for-use-case-4-8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@akayla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0703-00-0000-2021-april-liaison-from-wba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3/11-23-0888-00-00bh-wba-liaison-discussion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1152-16-00bh-ieee-802-11bh-lb274-comments.xls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F1101-D7A2-4695-A3AC-109AE2D18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CB94F-8CE4-480F-AF58-EDC197D9DC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3DAC51-D413-4B4A-9BCE-93CEEAB18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1AC0A-0F64-42AA-BDD3-72614CC8E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802.11-20/1146r0</vt:lpstr>
    </vt:vector>
  </TitlesOfParts>
  <Company>InterDigital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802.11-20/1146r0</dc:title>
  <dc:subject>Minutes</dc:subject>
  <dc:creator>Levy, Joseph</dc:creator>
  <cp:keywords>June 2020</cp:keywords>
  <dc:description/>
  <cp:lastModifiedBy>Peter Yee</cp:lastModifiedBy>
  <cp:revision>105</cp:revision>
  <cp:lastPrinted>1900-01-01T08:00:00Z</cp:lastPrinted>
  <dcterms:created xsi:type="dcterms:W3CDTF">2023-04-18T05:23:00Z</dcterms:created>
  <dcterms:modified xsi:type="dcterms:W3CDTF">2023-08-29T15:36:00Z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InterDigital</vt:lpwstr>
  </property>
  <property fmtid="{D5CDD505-2E9C-101B-9397-08002B2CF9AE}" pid="4" name="ContentTypeId">
    <vt:lpwstr>0x0101005C7DFCADC33959499CA2174C6C12CE0D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