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7F502361" w:rsidR="00494773" w:rsidRPr="005921D4" w:rsidRDefault="007C7D07" w:rsidP="00373978">
            <w:pPr>
              <w:pStyle w:val="T2"/>
            </w:pPr>
            <w:r w:rsidRPr="005921D4">
              <w:t xml:space="preserve">IEEE </w:t>
            </w:r>
            <w:r w:rsidR="00EA0C03" w:rsidRPr="005921D4">
              <w:t xml:space="preserve">802.11 </w:t>
            </w:r>
            <w:r w:rsidRPr="005921D4">
              <w:t>TG</w:t>
            </w:r>
            <w:r w:rsidR="00EA0C03" w:rsidRPr="005921D4">
              <w:t xml:space="preserve">bh </w:t>
            </w:r>
            <w:r w:rsidR="008C5657">
              <w:t>Teleconference</w:t>
            </w:r>
            <w:r w:rsidR="000F0B10">
              <w:t xml:space="preserve"> </w:t>
            </w:r>
            <w:r w:rsidR="00EA0C03" w:rsidRPr="005921D4">
              <w:t>Minutes</w:t>
            </w:r>
            <w:r w:rsidR="002D5A24" w:rsidRPr="005921D4">
              <w:t xml:space="preserve">, </w:t>
            </w:r>
            <w:r w:rsidR="008C5657">
              <w:t>August</w:t>
            </w:r>
            <w:r w:rsidR="000F0B10">
              <w:t xml:space="preserve"> 1</w:t>
            </w:r>
            <w:r w:rsidR="00F26A71">
              <w:t>, 2023</w:t>
            </w:r>
          </w:p>
          <w:p w14:paraId="6A3F0430" w14:textId="4D973354"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64DA705D"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467E84">
              <w:rPr>
                <w:b w:val="0"/>
                <w:sz w:val="20"/>
              </w:rPr>
              <w:t>3-</w:t>
            </w:r>
            <w:r w:rsidR="000F0B10">
              <w:rPr>
                <w:b w:val="0"/>
                <w:sz w:val="20"/>
              </w:rPr>
              <w:t>0</w:t>
            </w:r>
            <w:r w:rsidR="008C5657">
              <w:rPr>
                <w:b w:val="0"/>
                <w:sz w:val="20"/>
              </w:rPr>
              <w:t>8-01</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CD159E">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71CB0282"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E5465C">
                              <w:rPr>
                                <w:color w:val="000000"/>
                              </w:rPr>
                              <w:t>August</w:t>
                            </w:r>
                            <w:r w:rsidR="000F0B10">
                              <w:rPr>
                                <w:color w:val="000000"/>
                              </w:rPr>
                              <w:t xml:space="preserve"> </w:t>
                            </w:r>
                            <w:r w:rsidR="00544C74">
                              <w:rPr>
                                <w:color w:val="000000"/>
                              </w:rPr>
                              <w:t>1</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" stroked="f">
                <v:textbox>
                  <w:txbxContent>
                    <w:p w14:paraId="211F688F" w14:textId="77777777" w:rsidR="004F6669" w:rsidRDefault="004F6669">
                      <w:pPr>
                        <w:pStyle w:val="T1"/>
                        <w:spacing w:after="120"/>
                        <w:rPr>
                          <w:color w:val="000000"/>
                        </w:rPr>
                      </w:pPr>
                      <w:r>
                        <w:rPr>
                          <w:color w:val="000000"/>
                        </w:rPr>
                        <w:t>Abstract</w:t>
                      </w:r>
                    </w:p>
                    <w:p w14:paraId="4CFAF6B0" w14:textId="71CB0282" w:rsidR="004F6669" w:rsidRDefault="004F6669">
                      <w:pPr>
                        <w:pStyle w:val="FrameContents"/>
                        <w:jc w:val="both"/>
                        <w:rPr>
                          <w:color w:val="000000"/>
                        </w:rPr>
                      </w:pPr>
                      <w:r>
                        <w:rPr>
                          <w:color w:val="000000"/>
                        </w:rPr>
                        <w:t xml:space="preserve">This document contains the minutes of the IEEE 802.11bh </w:t>
                      </w:r>
                      <w:r w:rsidR="00E5465C">
                        <w:rPr>
                          <w:color w:val="000000"/>
                        </w:rPr>
                        <w:t>teleconference</w:t>
                      </w:r>
                      <w:r>
                        <w:rPr>
                          <w:color w:val="000000"/>
                        </w:rPr>
                        <w:t xml:space="preserve"> of </w:t>
                      </w:r>
                      <w:r w:rsidR="00E5465C">
                        <w:rPr>
                          <w:color w:val="000000"/>
                        </w:rPr>
                        <w:t>August</w:t>
                      </w:r>
                      <w:r w:rsidR="000F0B10">
                        <w:rPr>
                          <w:color w:val="000000"/>
                        </w:rPr>
                        <w:t xml:space="preserve"> </w:t>
                      </w:r>
                      <w:r w:rsidR="00544C74">
                        <w:rPr>
                          <w:color w:val="000000"/>
                        </w:rPr>
                        <w:t>1</w:t>
                      </w:r>
                      <w:r w:rsidR="000F0B10">
                        <w:rPr>
                          <w:color w:val="000000"/>
                        </w:rPr>
                        <w:t>,</w:t>
                      </w:r>
                      <w:r>
                        <w:rPr>
                          <w:color w:val="000000"/>
                        </w:rPr>
                        <w:t xml:space="preserve"> 202</w:t>
                      </w:r>
                      <w:r w:rsidR="00250BFF">
                        <w:rPr>
                          <w:color w:val="000000"/>
                        </w:rPr>
                        <w:t>3</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4BEB81CA" w:rsidR="0042426A" w:rsidRPr="005921D4" w:rsidRDefault="0042426A" w:rsidP="0042426A">
      <w:pPr>
        <w:rPr>
          <w:b/>
        </w:rPr>
      </w:pPr>
      <w:r w:rsidRPr="005921D4">
        <w:rPr>
          <w:b/>
        </w:rPr>
        <w:lastRenderedPageBreak/>
        <w:t xml:space="preserve">Meeting </w:t>
      </w:r>
      <w:r w:rsidR="00BC7F86">
        <w:rPr>
          <w:b/>
        </w:rPr>
        <w:t>August</w:t>
      </w:r>
      <w:r>
        <w:rPr>
          <w:b/>
        </w:rPr>
        <w:t xml:space="preserve"> 1</w:t>
      </w:r>
      <w:r w:rsidR="00BC7F86" w:rsidRPr="00BC7F86">
        <w:rPr>
          <w:b/>
          <w:vertAlign w:val="superscript"/>
        </w:rPr>
        <w:t>st</w:t>
      </w:r>
      <w:r w:rsidRPr="005921D4">
        <w:rPr>
          <w:b/>
        </w:rPr>
        <w:t>, 202</w:t>
      </w:r>
      <w:r>
        <w:rPr>
          <w:b/>
        </w:rPr>
        <w:t>3</w:t>
      </w:r>
      <w:r w:rsidR="00751E2F">
        <w:rPr>
          <w:b/>
        </w:rPr>
        <w:t>,</w:t>
      </w:r>
      <w:r w:rsidRPr="005921D4">
        <w:rPr>
          <w:b/>
        </w:rPr>
        <w:t xml:space="preserve"> </w:t>
      </w:r>
      <w:r w:rsidR="00BC7F86">
        <w:rPr>
          <w:b/>
        </w:rPr>
        <w:t>9</w:t>
      </w:r>
      <w:r w:rsidRPr="005921D4">
        <w:rPr>
          <w:b/>
        </w:rPr>
        <w:t>:</w:t>
      </w:r>
      <w:r w:rsidR="00544C74">
        <w:rPr>
          <w:b/>
        </w:rPr>
        <w:t>3</w:t>
      </w:r>
      <w:r w:rsidRPr="005921D4">
        <w:rPr>
          <w:b/>
        </w:rPr>
        <w:t xml:space="preserve">0 a.m. to </w:t>
      </w:r>
      <w:r>
        <w:rPr>
          <w:b/>
        </w:rPr>
        <w:t>1</w:t>
      </w:r>
      <w:r w:rsidR="00BC7F86">
        <w:rPr>
          <w:b/>
        </w:rPr>
        <w:t>1</w:t>
      </w:r>
      <w:r w:rsidRPr="005921D4">
        <w:rPr>
          <w:b/>
        </w:rPr>
        <w:t>:</w:t>
      </w:r>
      <w:r w:rsidR="00544C74">
        <w:rPr>
          <w:b/>
        </w:rPr>
        <w:t>3</w:t>
      </w:r>
      <w:r w:rsidRPr="005921D4">
        <w:rPr>
          <w:b/>
        </w:rPr>
        <w:t xml:space="preserve">0 </w:t>
      </w:r>
      <w:r w:rsidR="00544C74">
        <w:rPr>
          <w:b/>
        </w:rPr>
        <w:t>p</w:t>
      </w:r>
      <w:r w:rsidRPr="005921D4">
        <w:rPr>
          <w:b/>
        </w:rPr>
        <w:t>.m. E</w:t>
      </w:r>
      <w:r w:rsidR="00BC7F86">
        <w:rPr>
          <w:b/>
        </w:rPr>
        <w:t>D</w:t>
      </w:r>
      <w:r w:rsidRPr="005921D4">
        <w:rPr>
          <w:b/>
        </w:rPr>
        <w:t>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77777777" w:rsidR="0042426A" w:rsidRPr="005921D4" w:rsidRDefault="0042426A" w:rsidP="0042426A">
      <w:pPr>
        <w:rPr>
          <w:b/>
        </w:rPr>
      </w:pPr>
      <w:r w:rsidRPr="005921D4">
        <w:rPr>
          <w:b/>
        </w:rPr>
        <w:t xml:space="preserve">Secretary: </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1827DA39" w:rsidR="0042426A" w:rsidRPr="005921D4" w:rsidRDefault="0042426A" w:rsidP="0042426A">
      <w:r w:rsidRPr="005921D4">
        <w:rPr>
          <w:b/>
          <w:bCs/>
        </w:rPr>
        <w:t xml:space="preserve">The teleconference was called to order by </w:t>
      </w:r>
      <w:r>
        <w:rPr>
          <w:b/>
          <w:bCs/>
        </w:rPr>
        <w:t xml:space="preserve">the Chair </w:t>
      </w:r>
      <w:r w:rsidRPr="005921D4">
        <w:rPr>
          <w:b/>
          <w:bCs/>
        </w:rPr>
        <w:t xml:space="preserve">at </w:t>
      </w:r>
      <w:r w:rsidR="00BC7F86">
        <w:rPr>
          <w:b/>
          <w:bCs/>
        </w:rPr>
        <w:t>9</w:t>
      </w:r>
      <w:r w:rsidRPr="005921D4">
        <w:rPr>
          <w:b/>
          <w:bCs/>
        </w:rPr>
        <w:t>:</w:t>
      </w:r>
      <w:r w:rsidR="00BC7F86">
        <w:rPr>
          <w:b/>
          <w:bCs/>
        </w:rPr>
        <w:t>33</w:t>
      </w:r>
      <w:r w:rsidRPr="005921D4">
        <w:rPr>
          <w:b/>
          <w:bCs/>
        </w:rPr>
        <w:t xml:space="preserve"> a.m. E</w:t>
      </w:r>
      <w:r w:rsidR="00544C74">
        <w:rPr>
          <w:b/>
          <w:bCs/>
        </w:rPr>
        <w:t>D</w:t>
      </w:r>
      <w:r w:rsidRPr="005921D4">
        <w:rPr>
          <w:b/>
          <w:bCs/>
        </w:rPr>
        <w:t>T.</w:t>
      </w:r>
    </w:p>
    <w:p w14:paraId="1633EBF5" w14:textId="77777777" w:rsidR="0042426A" w:rsidRPr="005921D4" w:rsidRDefault="0042426A" w:rsidP="0042426A">
      <w:pPr>
        <w:rPr>
          <w:bCs/>
        </w:rPr>
      </w:pPr>
    </w:p>
    <w:p w14:paraId="6DF6B87A" w14:textId="4428FCBD" w:rsidR="0042426A" w:rsidRPr="00934CF1" w:rsidRDefault="0042426A" w:rsidP="0042426A">
      <w:r w:rsidRPr="00934CF1">
        <w:t xml:space="preserve">Agenda slide deck </w:t>
      </w:r>
      <w:hyperlink r:id="rId12" w:history="1">
        <w:r w:rsidR="00BC7F86" w:rsidRPr="00934CF1">
          <w:rPr>
            <w:rStyle w:val="Hyperlink"/>
          </w:rPr>
          <w:t>11-23/1315r01</w:t>
        </w:r>
      </w:hyperlink>
    </w:p>
    <w:p w14:paraId="2D101582" w14:textId="3044398C" w:rsidR="0042426A" w:rsidRPr="00934CF1" w:rsidRDefault="0042426A" w:rsidP="00D43A91">
      <w:pPr>
        <w:pStyle w:val="ListParagraph"/>
        <w:numPr>
          <w:ilvl w:val="0"/>
          <w:numId w:val="2"/>
        </w:numPr>
        <w:suppressAutoHyphens/>
        <w:spacing w:before="240" w:after="240"/>
        <w:rPr>
          <w:b/>
          <w:bCs/>
        </w:rPr>
      </w:pPr>
      <w:r w:rsidRPr="00934CF1">
        <w:rPr>
          <w:b/>
          <w:bCs/>
        </w:rPr>
        <w:t>Policies and procedures were presented by Chair Mark Hamilton. (Slides 4 to 1</w:t>
      </w:r>
      <w:r w:rsidR="005F6B5E" w:rsidRPr="00934CF1">
        <w:rPr>
          <w:b/>
          <w:bCs/>
        </w:rPr>
        <w:t>5</w:t>
      </w:r>
      <w:r w:rsidRPr="00934CF1">
        <w:rPr>
          <w:b/>
          <w:bCs/>
        </w:rPr>
        <w:t>)</w:t>
      </w:r>
    </w:p>
    <w:p w14:paraId="5D15F95C" w14:textId="77777777" w:rsidR="0042426A" w:rsidRPr="00934CF1" w:rsidRDefault="0042426A" w:rsidP="00D43A91">
      <w:pPr>
        <w:spacing w:after="120"/>
        <w:rPr>
          <w:bCs/>
        </w:rPr>
      </w:pPr>
      <w:r w:rsidRPr="00934CF1">
        <w:rPr>
          <w:bCs/>
        </w:rPr>
        <w:t>There were no Patent declarations.</w:t>
      </w:r>
    </w:p>
    <w:p w14:paraId="0286806A" w14:textId="22EDEA1F" w:rsidR="0042426A" w:rsidRPr="00934CF1" w:rsidRDefault="0042426A" w:rsidP="00D43A91">
      <w:pPr>
        <w:spacing w:after="120"/>
        <w:rPr>
          <w:bCs/>
        </w:rPr>
      </w:pPr>
      <w:r w:rsidRPr="00934CF1">
        <w:rPr>
          <w:bCs/>
        </w:rPr>
        <w:t>Copyright policy slides were presented (Slides 1</w:t>
      </w:r>
      <w:r w:rsidR="00BC7F86" w:rsidRPr="00934CF1">
        <w:rPr>
          <w:bCs/>
        </w:rPr>
        <w:t>0</w:t>
      </w:r>
      <w:r w:rsidRPr="00934CF1">
        <w:rPr>
          <w:bCs/>
        </w:rPr>
        <w:t xml:space="preserve"> and 1</w:t>
      </w:r>
      <w:r w:rsidR="00BC7F86" w:rsidRPr="00934CF1">
        <w:rPr>
          <w:bCs/>
        </w:rPr>
        <w:t>1</w:t>
      </w:r>
      <w:r w:rsidRPr="00934CF1">
        <w:rPr>
          <w:bCs/>
        </w:rPr>
        <w:t>)</w:t>
      </w:r>
    </w:p>
    <w:p w14:paraId="7CF91ADA" w14:textId="77777777" w:rsidR="0042426A" w:rsidRDefault="0042426A" w:rsidP="00D43A91">
      <w:pPr>
        <w:pStyle w:val="BodyText"/>
        <w:numPr>
          <w:ilvl w:val="0"/>
          <w:numId w:val="2"/>
        </w:numPr>
        <w:suppressAutoHyphens/>
        <w:spacing w:before="240" w:after="240"/>
        <w:rPr>
          <w:b/>
          <w:bCs/>
          <w:sz w:val="24"/>
        </w:rPr>
      </w:pPr>
      <w:r w:rsidRPr="005921D4">
        <w:rPr>
          <w:b/>
          <w:bCs/>
          <w:sz w:val="24"/>
        </w:rPr>
        <w:t>Agenda:</w:t>
      </w:r>
    </w:p>
    <w:p w14:paraId="1F7A2276" w14:textId="77777777" w:rsidR="00BC7F86" w:rsidRPr="00BC7F86" w:rsidRDefault="00BC7F86" w:rsidP="007A3CE4">
      <w:pPr>
        <w:pStyle w:val="BodyText"/>
        <w:numPr>
          <w:ilvl w:val="0"/>
          <w:numId w:val="5"/>
        </w:numPr>
        <w:suppressAutoHyphens/>
        <w:rPr>
          <w:b/>
          <w:bCs/>
          <w:sz w:val="24"/>
        </w:rPr>
      </w:pPr>
      <w:r w:rsidRPr="00BC7F86">
        <w:rPr>
          <w:b/>
          <w:bCs/>
          <w:sz w:val="24"/>
        </w:rPr>
        <w:t>Attendance, noises/recording, meeting protocol</w:t>
      </w:r>
    </w:p>
    <w:p w14:paraId="2B88DD3D" w14:textId="77777777" w:rsidR="00BC7F86" w:rsidRPr="00BC7F86" w:rsidRDefault="00BC7F86" w:rsidP="007A3CE4">
      <w:pPr>
        <w:pStyle w:val="BodyText"/>
        <w:numPr>
          <w:ilvl w:val="0"/>
          <w:numId w:val="5"/>
        </w:numPr>
        <w:suppressAutoHyphens/>
        <w:rPr>
          <w:b/>
          <w:bCs/>
          <w:sz w:val="24"/>
        </w:rPr>
      </w:pPr>
      <w:r w:rsidRPr="00BC7F86">
        <w:rPr>
          <w:b/>
          <w:bCs/>
          <w:sz w:val="24"/>
        </w:rPr>
        <w:t>Policies, duty to inform, participation rules</w:t>
      </w:r>
    </w:p>
    <w:p w14:paraId="3C9C34DE" w14:textId="77777777" w:rsidR="00BC7F86" w:rsidRPr="00BC7F86" w:rsidRDefault="00BC7F86" w:rsidP="007A3CE4">
      <w:pPr>
        <w:pStyle w:val="BodyText"/>
        <w:numPr>
          <w:ilvl w:val="0"/>
          <w:numId w:val="5"/>
        </w:numPr>
        <w:suppressAutoHyphens/>
        <w:rPr>
          <w:b/>
          <w:bCs/>
          <w:sz w:val="24"/>
        </w:rPr>
      </w:pPr>
      <w:r w:rsidRPr="00BC7F86">
        <w:rPr>
          <w:b/>
          <w:bCs/>
          <w:sz w:val="24"/>
        </w:rPr>
        <w:t>Organization topics:</w:t>
      </w:r>
    </w:p>
    <w:p w14:paraId="4FA4FBF8" w14:textId="77777777" w:rsidR="00BC7F86" w:rsidRPr="00BC7F86" w:rsidRDefault="00BC7F86" w:rsidP="007A3CE4">
      <w:pPr>
        <w:pStyle w:val="BodyText"/>
        <w:numPr>
          <w:ilvl w:val="1"/>
          <w:numId w:val="5"/>
        </w:numPr>
        <w:suppressAutoHyphens/>
        <w:rPr>
          <w:sz w:val="24"/>
        </w:rPr>
      </w:pPr>
      <w:r w:rsidRPr="00BC7F86">
        <w:rPr>
          <w:sz w:val="24"/>
        </w:rPr>
        <w:t>Timeline reminder (slide 16)</w:t>
      </w:r>
    </w:p>
    <w:p w14:paraId="07633256" w14:textId="77777777" w:rsidR="00BC7F86" w:rsidRPr="00BC7F86" w:rsidRDefault="00BC7F86" w:rsidP="007A3CE4">
      <w:pPr>
        <w:pStyle w:val="BodyText"/>
        <w:numPr>
          <w:ilvl w:val="1"/>
          <w:numId w:val="5"/>
        </w:numPr>
        <w:suppressAutoHyphens/>
        <w:rPr>
          <w:sz w:val="24"/>
        </w:rPr>
      </w:pPr>
      <w:r w:rsidRPr="00BC7F86">
        <w:rPr>
          <w:sz w:val="24"/>
        </w:rPr>
        <w:t xml:space="preserve">Motions record: </w:t>
      </w:r>
      <w:hyperlink r:id="rId13" w:history="1">
        <w:r w:rsidRPr="00BC7F86">
          <w:rPr>
            <w:rStyle w:val="Hyperlink"/>
            <w:sz w:val="24"/>
          </w:rPr>
          <w:t>11-22/0651r21</w:t>
        </w:r>
      </w:hyperlink>
      <w:r w:rsidRPr="00BC7F86">
        <w:rPr>
          <w:sz w:val="24"/>
        </w:rPr>
        <w:t xml:space="preserve"> </w:t>
      </w:r>
    </w:p>
    <w:p w14:paraId="038ECD89" w14:textId="77777777" w:rsidR="00BC7F86" w:rsidRPr="00BC7F86" w:rsidRDefault="00BC7F86" w:rsidP="007A3CE4">
      <w:pPr>
        <w:pStyle w:val="BodyText"/>
        <w:numPr>
          <w:ilvl w:val="0"/>
          <w:numId w:val="5"/>
        </w:numPr>
        <w:suppressAutoHyphens/>
        <w:rPr>
          <w:b/>
          <w:bCs/>
          <w:sz w:val="24"/>
        </w:rPr>
      </w:pPr>
      <w:r w:rsidRPr="00BC7F86">
        <w:rPr>
          <w:b/>
          <w:bCs/>
          <w:sz w:val="24"/>
        </w:rPr>
        <w:t>Comment Resolution</w:t>
      </w:r>
    </w:p>
    <w:p w14:paraId="186FAE67" w14:textId="77777777" w:rsidR="00BC7F86" w:rsidRPr="00BC7F86" w:rsidRDefault="00BC7F86" w:rsidP="007A3CE4">
      <w:pPr>
        <w:pStyle w:val="BodyText"/>
        <w:numPr>
          <w:ilvl w:val="1"/>
          <w:numId w:val="5"/>
        </w:numPr>
        <w:suppressAutoHyphens/>
        <w:rPr>
          <w:sz w:val="24"/>
        </w:rPr>
      </w:pPr>
      <w:r w:rsidRPr="00BC7F86">
        <w:rPr>
          <w:sz w:val="24"/>
        </w:rPr>
        <w:t xml:space="preserve">Tracking document: </w:t>
      </w:r>
      <w:hyperlink r:id="rId14" w:history="1">
        <w:r w:rsidRPr="00BC7F86">
          <w:rPr>
            <w:rStyle w:val="Hyperlink"/>
            <w:sz w:val="24"/>
          </w:rPr>
          <w:t>11-23/1152r12</w:t>
        </w:r>
      </w:hyperlink>
      <w:r w:rsidRPr="00BC7F86">
        <w:rPr>
          <w:sz w:val="24"/>
        </w:rPr>
        <w:t xml:space="preserve"> </w:t>
      </w:r>
    </w:p>
    <w:p w14:paraId="0F8270A6" w14:textId="77777777" w:rsidR="00BC7F86" w:rsidRPr="00BC7F86" w:rsidRDefault="00BC7F86" w:rsidP="007A3CE4">
      <w:pPr>
        <w:pStyle w:val="BodyText"/>
        <w:numPr>
          <w:ilvl w:val="1"/>
          <w:numId w:val="5"/>
        </w:numPr>
        <w:suppressAutoHyphens/>
        <w:rPr>
          <w:sz w:val="24"/>
        </w:rPr>
      </w:pPr>
      <w:r w:rsidRPr="00BC7F86">
        <w:rPr>
          <w:sz w:val="24"/>
        </w:rPr>
        <w:t>Comment topics list (slide 17)</w:t>
      </w:r>
    </w:p>
    <w:p w14:paraId="1A2851DF" w14:textId="77777777" w:rsidR="00BC7F86" w:rsidRPr="00BC7F86" w:rsidRDefault="00BC7F86" w:rsidP="007A3CE4">
      <w:pPr>
        <w:pStyle w:val="BodyText"/>
        <w:numPr>
          <w:ilvl w:val="1"/>
          <w:numId w:val="5"/>
        </w:numPr>
        <w:suppressAutoHyphens/>
        <w:rPr>
          <w:sz w:val="24"/>
        </w:rPr>
      </w:pPr>
      <w:r w:rsidRPr="00BC7F86">
        <w:rPr>
          <w:sz w:val="24"/>
        </w:rPr>
        <w:t>Comment resolution queue (slide 18)</w:t>
      </w:r>
    </w:p>
    <w:p w14:paraId="17D98905" w14:textId="77777777" w:rsidR="00BC7F86" w:rsidRPr="00BC7F86" w:rsidRDefault="00BC7F86" w:rsidP="007A3CE4">
      <w:pPr>
        <w:pStyle w:val="BodyText"/>
        <w:numPr>
          <w:ilvl w:val="0"/>
          <w:numId w:val="5"/>
        </w:numPr>
        <w:suppressAutoHyphens/>
        <w:rPr>
          <w:b/>
          <w:bCs/>
          <w:sz w:val="24"/>
        </w:rPr>
      </w:pPr>
      <w:r w:rsidRPr="00BC7F86">
        <w:rPr>
          <w:b/>
          <w:bCs/>
          <w:sz w:val="24"/>
        </w:rPr>
        <w:t xml:space="preserve">Discussion on response to WBA liaisons: </w:t>
      </w:r>
      <w:hyperlink r:id="rId15" w:history="1">
        <w:r w:rsidRPr="00BC7F86">
          <w:rPr>
            <w:rStyle w:val="Hyperlink"/>
            <w:b/>
            <w:bCs/>
            <w:sz w:val="24"/>
          </w:rPr>
          <w:t>11-21/0703r0</w:t>
        </w:r>
      </w:hyperlink>
      <w:r w:rsidRPr="00BC7F86">
        <w:rPr>
          <w:b/>
          <w:bCs/>
          <w:sz w:val="24"/>
        </w:rPr>
        <w:t xml:space="preserve">, </w:t>
      </w:r>
      <w:hyperlink r:id="rId16" w:history="1">
        <w:r w:rsidRPr="00BC7F86">
          <w:rPr>
            <w:rStyle w:val="Hyperlink"/>
            <w:b/>
            <w:bCs/>
            <w:sz w:val="24"/>
          </w:rPr>
          <w:t>11-21/1141r0</w:t>
        </w:r>
      </w:hyperlink>
      <w:r w:rsidRPr="00BC7F86">
        <w:rPr>
          <w:b/>
          <w:bCs/>
          <w:sz w:val="24"/>
        </w:rPr>
        <w:t xml:space="preserve">, </w:t>
      </w:r>
      <w:hyperlink r:id="rId17" w:history="1">
        <w:r w:rsidRPr="00BC7F86">
          <w:rPr>
            <w:rStyle w:val="Hyperlink"/>
            <w:b/>
            <w:bCs/>
            <w:sz w:val="24"/>
          </w:rPr>
          <w:t>11-22/0668r0</w:t>
        </w:r>
      </w:hyperlink>
      <w:r w:rsidRPr="00BC7F86">
        <w:rPr>
          <w:b/>
          <w:bCs/>
          <w:sz w:val="24"/>
        </w:rPr>
        <w:t xml:space="preserve">, </w:t>
      </w:r>
      <w:hyperlink r:id="rId18" w:history="1">
        <w:r w:rsidRPr="00BC7F86">
          <w:rPr>
            <w:rStyle w:val="Hyperlink"/>
            <w:b/>
            <w:bCs/>
            <w:sz w:val="24"/>
          </w:rPr>
          <w:t>11-22/0653r0</w:t>
        </w:r>
      </w:hyperlink>
      <w:r w:rsidRPr="00BC7F86">
        <w:rPr>
          <w:b/>
          <w:bCs/>
          <w:sz w:val="24"/>
        </w:rPr>
        <w:t xml:space="preserve"> </w:t>
      </w:r>
    </w:p>
    <w:p w14:paraId="0F6A305A" w14:textId="77777777" w:rsidR="00BC7F86" w:rsidRPr="00BC7F86" w:rsidRDefault="00CD159E" w:rsidP="00BC7F86">
      <w:pPr>
        <w:pStyle w:val="BodyText"/>
        <w:numPr>
          <w:ilvl w:val="1"/>
          <w:numId w:val="2"/>
        </w:numPr>
        <w:suppressAutoHyphens/>
        <w:rPr>
          <w:sz w:val="24"/>
        </w:rPr>
      </w:pPr>
      <w:hyperlink r:id="rId19" w:history="1">
        <w:r w:rsidR="00BC7F86" w:rsidRPr="00BC7F86">
          <w:rPr>
            <w:rStyle w:val="Hyperlink"/>
            <w:sz w:val="24"/>
          </w:rPr>
          <w:t>11-23/0888r0</w:t>
        </w:r>
      </w:hyperlink>
      <w:r w:rsidR="00BC7F86" w:rsidRPr="00BC7F86">
        <w:rPr>
          <w:sz w:val="24"/>
        </w:rPr>
        <w:t xml:space="preserve"> Stephen Orr</w:t>
      </w:r>
    </w:p>
    <w:p w14:paraId="1C8A74D4" w14:textId="54C8D3A2" w:rsidR="006300D1" w:rsidRPr="00065496" w:rsidRDefault="006300D1" w:rsidP="006300D1">
      <w:pPr>
        <w:pStyle w:val="BodyText"/>
        <w:suppressAutoHyphens/>
        <w:rPr>
          <w:sz w:val="24"/>
        </w:rPr>
      </w:pPr>
      <w:r w:rsidRPr="00065496">
        <w:rPr>
          <w:sz w:val="24"/>
        </w:rPr>
        <w:t>The agenda was approved with unanimous consent.</w:t>
      </w:r>
    </w:p>
    <w:p w14:paraId="00B92BBE" w14:textId="5979D893" w:rsidR="004B0E5E" w:rsidRPr="00065496" w:rsidRDefault="00D43A91" w:rsidP="00D43A91">
      <w:pPr>
        <w:pStyle w:val="BodyText"/>
        <w:numPr>
          <w:ilvl w:val="0"/>
          <w:numId w:val="2"/>
        </w:numPr>
        <w:suppressAutoHyphens/>
        <w:spacing w:before="240" w:after="240"/>
        <w:rPr>
          <w:b/>
          <w:bCs/>
          <w:sz w:val="24"/>
        </w:rPr>
      </w:pPr>
      <w:r w:rsidRPr="00065496">
        <w:rPr>
          <w:b/>
          <w:bCs/>
          <w:sz w:val="24"/>
        </w:rPr>
        <w:t>Timeline Review</w:t>
      </w:r>
    </w:p>
    <w:p w14:paraId="10B0C765" w14:textId="3F9ECEB1" w:rsidR="00785210" w:rsidRPr="00065496" w:rsidRDefault="00BC7F86" w:rsidP="00785210">
      <w:pPr>
        <w:pStyle w:val="BodyText"/>
        <w:suppressAutoHyphens/>
        <w:spacing w:before="240" w:after="240"/>
        <w:rPr>
          <w:sz w:val="24"/>
        </w:rPr>
      </w:pPr>
      <w:r w:rsidRPr="00065496">
        <w:rPr>
          <w:sz w:val="24"/>
        </w:rPr>
        <w:t>Hopefully, we will be able to wrap up comment resolution in time for a recirculation ballot by November if not earlier.</w:t>
      </w:r>
    </w:p>
    <w:p w14:paraId="4A6C4546" w14:textId="46A415D8" w:rsidR="00BC7F86" w:rsidRPr="00065496" w:rsidRDefault="00BC7F86" w:rsidP="00BC7F86">
      <w:pPr>
        <w:pStyle w:val="BodyText"/>
        <w:numPr>
          <w:ilvl w:val="0"/>
          <w:numId w:val="2"/>
        </w:numPr>
        <w:suppressAutoHyphens/>
        <w:spacing w:before="240" w:after="240"/>
        <w:rPr>
          <w:b/>
          <w:bCs/>
          <w:sz w:val="24"/>
        </w:rPr>
      </w:pPr>
      <w:r w:rsidRPr="00065496">
        <w:rPr>
          <w:b/>
          <w:bCs/>
          <w:sz w:val="24"/>
        </w:rPr>
        <w:t>Miscellaneous CIDs</w:t>
      </w:r>
    </w:p>
    <w:p w14:paraId="1FE6D39E" w14:textId="2C7975EF" w:rsidR="00BC7F86" w:rsidRDefault="00BC7F86" w:rsidP="00BC7F86">
      <w:pPr>
        <w:pStyle w:val="BodyText"/>
        <w:suppressAutoHyphens/>
        <w:spacing w:before="240" w:after="240"/>
        <w:rPr>
          <w:sz w:val="24"/>
        </w:rPr>
      </w:pPr>
      <w:r w:rsidRPr="00065496">
        <w:rPr>
          <w:sz w:val="24"/>
        </w:rPr>
        <w:t xml:space="preserve">Okan Mutgan (Nokia) presented some miscellaneous CID resolutions found in </w:t>
      </w:r>
      <w:hyperlink r:id="rId20" w:history="1">
        <w:r w:rsidR="0064688E" w:rsidRPr="00065496">
          <w:rPr>
            <w:rStyle w:val="Hyperlink"/>
            <w:sz w:val="24"/>
          </w:rPr>
          <w:t>11-23/1285r00</w:t>
        </w:r>
      </w:hyperlink>
      <w:r w:rsidR="00E24781" w:rsidRPr="00065496">
        <w:rPr>
          <w:sz w:val="24"/>
        </w:rPr>
        <w:t xml:space="preserve">. It covers CIDs 82, 83, 84, 85, 86, 87, 111, 112, </w:t>
      </w:r>
      <w:r w:rsidR="00934CF1">
        <w:rPr>
          <w:sz w:val="24"/>
        </w:rPr>
        <w:t xml:space="preserve">and </w:t>
      </w:r>
      <w:r w:rsidR="00E24781" w:rsidRPr="00065496">
        <w:rPr>
          <w:sz w:val="24"/>
        </w:rPr>
        <w:t>113.</w:t>
      </w:r>
      <w:r w:rsidR="00491F4B" w:rsidRPr="00065496">
        <w:rPr>
          <w:sz w:val="24"/>
        </w:rPr>
        <w:t xml:space="preserve"> It was agreed to transfer CID</w:t>
      </w:r>
      <w:r w:rsidR="008C5657" w:rsidRPr="00065496">
        <w:rPr>
          <w:sz w:val="24"/>
        </w:rPr>
        <w:t>s</w:t>
      </w:r>
      <w:r w:rsidR="00491F4B" w:rsidRPr="00065496">
        <w:rPr>
          <w:sz w:val="24"/>
        </w:rPr>
        <w:t xml:space="preserve"> 82</w:t>
      </w:r>
      <w:r w:rsidR="008C5657" w:rsidRPr="00065496">
        <w:rPr>
          <w:sz w:val="24"/>
        </w:rPr>
        <w:t xml:space="preserve"> and 83</w:t>
      </w:r>
      <w:r w:rsidR="00491F4B" w:rsidRPr="00065496">
        <w:rPr>
          <w:sz w:val="24"/>
        </w:rPr>
        <w:t xml:space="preserve"> to Jay Yang (ZTE), who is doing a more substantial rewrite of this part of the text. </w:t>
      </w:r>
      <w:r w:rsidR="008C5657" w:rsidRPr="00065496">
        <w:rPr>
          <w:sz w:val="24"/>
        </w:rPr>
        <w:t xml:space="preserve">CID 84 will be addressed later as it requires a larger contribution. </w:t>
      </w:r>
      <w:r w:rsidR="00065496" w:rsidRPr="00065496">
        <w:rPr>
          <w:sz w:val="24"/>
        </w:rPr>
        <w:t>CID 85 will be deferred until the changes in CID 84 are agreed upon, as they could rewrite the text CID 85 applies to.</w:t>
      </w:r>
      <w:r w:rsidR="00065496">
        <w:rPr>
          <w:sz w:val="24"/>
        </w:rPr>
        <w:t xml:space="preserve"> CID 86 is considered technical not editorial. It is accepted</w:t>
      </w:r>
      <w:r w:rsidR="006E5700">
        <w:rPr>
          <w:sz w:val="24"/>
        </w:rPr>
        <w:t xml:space="preserve">. </w:t>
      </w:r>
      <w:r w:rsidR="006E5700">
        <w:rPr>
          <w:sz w:val="24"/>
        </w:rPr>
        <w:lastRenderedPageBreak/>
        <w:t>CID 87 is deferred for the larger discussion. CID 111 requests that the draft address TDLS. That will require further discussion. CID 112 is resolved by adding parenthetical “as part of FILS Encrypted Data” in three places</w:t>
      </w:r>
      <w:r w:rsidR="0055792E">
        <w:rPr>
          <w:sz w:val="24"/>
        </w:rPr>
        <w:t xml:space="preserve">. This resolution will need some updating to clarify what exactly is encrypted and perhaps to consolidate the text in one place. Mutgan will revisit this CID. </w:t>
      </w:r>
      <w:r w:rsidR="00B734B2">
        <w:rPr>
          <w:sz w:val="24"/>
        </w:rPr>
        <w:t xml:space="preserve">CID 113 requires further discussion. </w:t>
      </w:r>
    </w:p>
    <w:p w14:paraId="1DA4658B" w14:textId="77777777" w:rsidR="005033CA" w:rsidRDefault="005033CA" w:rsidP="005033CA">
      <w:pPr>
        <w:pStyle w:val="BodyText"/>
        <w:numPr>
          <w:ilvl w:val="0"/>
          <w:numId w:val="2"/>
        </w:numPr>
        <w:suppressAutoHyphens/>
        <w:spacing w:before="240" w:after="240"/>
        <w:rPr>
          <w:b/>
          <w:bCs/>
          <w:sz w:val="24"/>
        </w:rPr>
      </w:pPr>
      <w:r w:rsidRPr="005033CA">
        <w:rPr>
          <w:b/>
          <w:bCs/>
          <w:sz w:val="24"/>
        </w:rPr>
        <w:t>802.11bh D1.0 Comment Resolutions Section 12.7 &amp; 9.4</w:t>
      </w:r>
    </w:p>
    <w:p w14:paraId="05571BF3" w14:textId="1C322724" w:rsidR="005033CA" w:rsidRDefault="005033CA" w:rsidP="005033CA">
      <w:pPr>
        <w:pStyle w:val="BodyText"/>
        <w:suppressAutoHyphens/>
        <w:spacing w:before="240" w:after="240"/>
        <w:rPr>
          <w:sz w:val="24"/>
        </w:rPr>
      </w:pPr>
      <w:r>
        <w:rPr>
          <w:sz w:val="24"/>
        </w:rPr>
        <w:t xml:space="preserve">Kurt Lumbatis (ZaiNar) presented resolutions to CIDs </w:t>
      </w:r>
      <w:r w:rsidRPr="005033CA">
        <w:rPr>
          <w:sz w:val="24"/>
        </w:rPr>
        <w:t xml:space="preserve">8, 9, 10, 11, 52, 53, 36, </w:t>
      </w:r>
      <w:r>
        <w:rPr>
          <w:sz w:val="24"/>
        </w:rPr>
        <w:t xml:space="preserve">and </w:t>
      </w:r>
      <w:r w:rsidRPr="005033CA">
        <w:rPr>
          <w:sz w:val="24"/>
        </w:rPr>
        <w:t xml:space="preserve">272 </w:t>
      </w:r>
      <w:r>
        <w:rPr>
          <w:sz w:val="24"/>
        </w:rPr>
        <w:t xml:space="preserve">in </w:t>
      </w:r>
      <w:hyperlink r:id="rId21" w:history="1">
        <w:r w:rsidRPr="005033CA">
          <w:rPr>
            <w:rStyle w:val="Hyperlink"/>
            <w:sz w:val="24"/>
          </w:rPr>
          <w:t>11-23/1248r04</w:t>
        </w:r>
      </w:hyperlink>
      <w:r>
        <w:rPr>
          <w:sz w:val="24"/>
        </w:rPr>
        <w:t xml:space="preserve">. Lumbatis’ resolutions for CIDs 8, 9, 52, and 53 note that </w:t>
      </w:r>
      <w:r w:rsidR="00934CF1">
        <w:rPr>
          <w:sz w:val="24"/>
        </w:rPr>
        <w:t xml:space="preserve">the </w:t>
      </w:r>
      <w:r>
        <w:rPr>
          <w:sz w:val="24"/>
        </w:rPr>
        <w:t xml:space="preserve">field length of the Device ID is 0 </w:t>
      </w:r>
      <w:r w:rsidR="00934CF1">
        <w:rPr>
          <w:sz w:val="24"/>
        </w:rPr>
        <w:t>to</w:t>
      </w:r>
      <w:r>
        <w:rPr>
          <w:sz w:val="24"/>
        </w:rPr>
        <w:t xml:space="preserve"> 250 octets. After discussion, </w:t>
      </w:r>
      <w:r w:rsidR="00D07FEA">
        <w:rPr>
          <w:sz w:val="24"/>
        </w:rPr>
        <w:t xml:space="preserve">the field length was changed “to less than or equal to 250 octets.” There was a discussion if zero octets was </w:t>
      </w:r>
      <w:r w:rsidR="00334ECD">
        <w:rPr>
          <w:sz w:val="24"/>
        </w:rPr>
        <w:t xml:space="preserve">an </w:t>
      </w:r>
      <w:r w:rsidR="00D07FEA">
        <w:rPr>
          <w:sz w:val="24"/>
        </w:rPr>
        <w:t>acceptable</w:t>
      </w:r>
      <w:r w:rsidR="00334ECD">
        <w:rPr>
          <w:sz w:val="24"/>
        </w:rPr>
        <w:t xml:space="preserve"> length or what the minimum should be.</w:t>
      </w:r>
      <w:r w:rsidR="005735A9">
        <w:rPr>
          <w:sz w:val="24"/>
        </w:rPr>
        <w:t xml:space="preserve"> Sid Thakur</w:t>
      </w:r>
      <w:r w:rsidR="00934CF1">
        <w:rPr>
          <w:sz w:val="24"/>
        </w:rPr>
        <w:t xml:space="preserve"> (Apple)</w:t>
      </w:r>
      <w:r w:rsidR="005735A9">
        <w:rPr>
          <w:sz w:val="24"/>
        </w:rPr>
        <w:t xml:space="preserve"> will research the impact of 250-octet long IDs. </w:t>
      </w:r>
    </w:p>
    <w:p w14:paraId="16478D1A" w14:textId="6DE4C603" w:rsidR="00A75D4A" w:rsidRPr="00A75D4A" w:rsidRDefault="00A75D4A" w:rsidP="00A75D4A">
      <w:pPr>
        <w:pStyle w:val="BodyText"/>
        <w:numPr>
          <w:ilvl w:val="0"/>
          <w:numId w:val="2"/>
        </w:numPr>
        <w:suppressAutoHyphens/>
        <w:spacing w:before="240" w:after="240"/>
        <w:rPr>
          <w:b/>
          <w:bCs/>
          <w:sz w:val="24"/>
        </w:rPr>
      </w:pPr>
      <w:r w:rsidRPr="00A75D4A">
        <w:rPr>
          <w:b/>
          <w:bCs/>
          <w:sz w:val="24"/>
        </w:rPr>
        <w:t>CR for CIDs in Annex B</w:t>
      </w:r>
    </w:p>
    <w:p w14:paraId="1F59C848" w14:textId="5CE14B78" w:rsidR="00A75D4A" w:rsidRDefault="00A75D4A" w:rsidP="00A75D4A">
      <w:pPr>
        <w:pStyle w:val="BodyText"/>
        <w:suppressAutoHyphens/>
        <w:spacing w:before="240" w:after="240"/>
        <w:rPr>
          <w:sz w:val="24"/>
        </w:rPr>
      </w:pPr>
      <w:r>
        <w:rPr>
          <w:sz w:val="24"/>
        </w:rPr>
        <w:t xml:space="preserve">Yang presented resolutions for CIDS 110 and 152 in </w:t>
      </w:r>
      <w:hyperlink r:id="rId22" w:history="1">
        <w:r>
          <w:rPr>
            <w:rStyle w:val="Hyperlink"/>
            <w:sz w:val="24"/>
          </w:rPr>
          <w:t>11-23/1250r02</w:t>
        </w:r>
      </w:hyperlink>
      <w:r>
        <w:rPr>
          <w:sz w:val="24"/>
        </w:rPr>
        <w:t xml:space="preserve">. He offers a revised resolution for CID </w:t>
      </w:r>
      <w:r w:rsidR="00C60124">
        <w:rPr>
          <w:sz w:val="24"/>
        </w:rPr>
        <w:t>110 but</w:t>
      </w:r>
      <w:r>
        <w:rPr>
          <w:sz w:val="24"/>
        </w:rPr>
        <w:t xml:space="preserve"> rejects CID 152. </w:t>
      </w:r>
      <w:r w:rsidR="00C60124">
        <w:rPr>
          <w:sz w:val="24"/>
        </w:rPr>
        <w:t>A slightly modified version of the resolutions (</w:t>
      </w:r>
      <w:hyperlink r:id="rId23" w:history="1">
        <w:r w:rsidR="00C60124" w:rsidRPr="00C60124">
          <w:rPr>
            <w:rStyle w:val="Hyperlink"/>
            <w:sz w:val="24"/>
          </w:rPr>
          <w:t>11-23/1250r03</w:t>
        </w:r>
      </w:hyperlink>
      <w:r w:rsidR="00C60124">
        <w:rPr>
          <w:sz w:val="24"/>
        </w:rPr>
        <w:t>) was generated based on input from the task group.</w:t>
      </w:r>
    </w:p>
    <w:p w14:paraId="4A1913D5" w14:textId="14344592" w:rsidR="00C60124" w:rsidRPr="00044DF3" w:rsidRDefault="00044DF3" w:rsidP="00044DF3">
      <w:pPr>
        <w:pStyle w:val="BodyText"/>
        <w:numPr>
          <w:ilvl w:val="0"/>
          <w:numId w:val="2"/>
        </w:numPr>
        <w:suppressAutoHyphens/>
        <w:spacing w:before="240" w:after="240"/>
        <w:rPr>
          <w:b/>
          <w:bCs/>
          <w:sz w:val="24"/>
        </w:rPr>
      </w:pPr>
      <w:r w:rsidRPr="00044DF3">
        <w:rPr>
          <w:b/>
          <w:bCs/>
          <w:sz w:val="24"/>
        </w:rPr>
        <w:t>CID Resolutions IRM</w:t>
      </w:r>
      <w:r>
        <w:rPr>
          <w:b/>
          <w:bCs/>
          <w:sz w:val="24"/>
        </w:rPr>
        <w:t xml:space="preserve"> </w:t>
      </w:r>
      <w:r w:rsidRPr="00044DF3">
        <w:rPr>
          <w:b/>
          <w:bCs/>
          <w:sz w:val="24"/>
        </w:rPr>
        <w:t>-</w:t>
      </w:r>
      <w:r>
        <w:rPr>
          <w:b/>
          <w:bCs/>
          <w:sz w:val="24"/>
        </w:rPr>
        <w:t xml:space="preserve"> </w:t>
      </w:r>
      <w:r w:rsidRPr="00044DF3">
        <w:rPr>
          <w:b/>
          <w:bCs/>
          <w:sz w:val="24"/>
        </w:rPr>
        <w:t>1</w:t>
      </w:r>
    </w:p>
    <w:p w14:paraId="45CB6165" w14:textId="1C0CE596" w:rsidR="00044DF3" w:rsidRPr="005033CA" w:rsidRDefault="00934CF1" w:rsidP="00044DF3">
      <w:pPr>
        <w:pStyle w:val="BodyText"/>
        <w:suppressAutoHyphens/>
        <w:spacing w:before="240" w:after="240"/>
        <w:rPr>
          <w:sz w:val="24"/>
        </w:rPr>
      </w:pPr>
      <w:r>
        <w:rPr>
          <w:sz w:val="24"/>
        </w:rPr>
        <w:t xml:space="preserve">Graham </w:t>
      </w:r>
      <w:r w:rsidR="00044DF3">
        <w:rPr>
          <w:sz w:val="24"/>
        </w:rPr>
        <w:t>Smith</w:t>
      </w:r>
      <w:r>
        <w:rPr>
          <w:sz w:val="24"/>
        </w:rPr>
        <w:t xml:space="preserve"> (SRT Wireless)</w:t>
      </w:r>
      <w:r w:rsidR="00044DF3">
        <w:rPr>
          <w:sz w:val="24"/>
        </w:rPr>
        <w:t xml:space="preserve"> continued his presentation from the previous call of resolutions in </w:t>
      </w:r>
      <w:hyperlink r:id="rId24" w:history="1">
        <w:r w:rsidR="00044DF3" w:rsidRPr="00044DF3">
          <w:rPr>
            <w:rStyle w:val="Hyperlink"/>
            <w:sz w:val="24"/>
          </w:rPr>
          <w:t>11-23/1245r08</w:t>
        </w:r>
      </w:hyperlink>
      <w:r w:rsidR="00044DF3">
        <w:rPr>
          <w:sz w:val="24"/>
        </w:rPr>
        <w:t xml:space="preserve">. </w:t>
      </w:r>
      <w:r w:rsidR="007D65D4">
        <w:rPr>
          <w:sz w:val="24"/>
        </w:rPr>
        <w:t xml:space="preserve">For CIDs 135 and 224, he is proposing a new value for the Device ID status </w:t>
      </w:r>
      <w:r w:rsidR="007764C1">
        <w:rPr>
          <w:sz w:val="24"/>
        </w:rPr>
        <w:t xml:space="preserve">field </w:t>
      </w:r>
      <w:r w:rsidR="007D65D4">
        <w:rPr>
          <w:sz w:val="24"/>
        </w:rPr>
        <w:t>that indicates that the Device ID does not correspond with the IRM. A similar change would be made for the IRM status field.</w:t>
      </w:r>
      <w:r w:rsidR="005E37E9">
        <w:rPr>
          <w:sz w:val="24"/>
        </w:rPr>
        <w:t xml:space="preserve"> These resolutions affect Tables 9.322aq and 9.322ar. </w:t>
      </w:r>
      <w:r w:rsidR="008D2E02">
        <w:rPr>
          <w:sz w:val="24"/>
        </w:rPr>
        <w:t xml:space="preserve">This topic will require further discussion on the mailing list as there wasn’t consensus on these </w:t>
      </w:r>
      <w:r>
        <w:rPr>
          <w:sz w:val="24"/>
        </w:rPr>
        <w:t>re</w:t>
      </w:r>
      <w:r w:rsidR="008D2E02">
        <w:rPr>
          <w:sz w:val="24"/>
        </w:rPr>
        <w:t>solutions. Thakur will also ask Jarkko Knecht to join the discussion as one of the comments is his.</w:t>
      </w:r>
    </w:p>
    <w:p w14:paraId="42F9A80E" w14:textId="0EFCB44B" w:rsidR="0015473A" w:rsidRPr="00065496" w:rsidRDefault="00C02147" w:rsidP="00C02147">
      <w:pPr>
        <w:pStyle w:val="BodyText"/>
        <w:suppressAutoHyphens/>
        <w:rPr>
          <w:b/>
          <w:bCs/>
          <w:sz w:val="24"/>
        </w:rPr>
      </w:pPr>
      <w:r w:rsidRPr="00065496">
        <w:rPr>
          <w:b/>
          <w:bCs/>
          <w:sz w:val="24"/>
        </w:rPr>
        <w:t xml:space="preserve">Meeting </w:t>
      </w:r>
      <w:r w:rsidR="00BC7F86" w:rsidRPr="00065496">
        <w:rPr>
          <w:b/>
          <w:bCs/>
          <w:sz w:val="24"/>
        </w:rPr>
        <w:t>adjourned</w:t>
      </w:r>
      <w:r w:rsidRPr="00065496">
        <w:rPr>
          <w:b/>
          <w:bCs/>
          <w:sz w:val="24"/>
        </w:rPr>
        <w:t xml:space="preserve"> at </w:t>
      </w:r>
      <w:r w:rsidR="00BC7F86" w:rsidRPr="00065496">
        <w:rPr>
          <w:b/>
          <w:bCs/>
          <w:sz w:val="24"/>
        </w:rPr>
        <w:t>11</w:t>
      </w:r>
      <w:r w:rsidRPr="00065496">
        <w:rPr>
          <w:b/>
          <w:bCs/>
          <w:sz w:val="24"/>
        </w:rPr>
        <w:t>:</w:t>
      </w:r>
      <w:r w:rsidR="00934CF1">
        <w:rPr>
          <w:b/>
          <w:bCs/>
          <w:sz w:val="24"/>
        </w:rPr>
        <w:t>30</w:t>
      </w:r>
      <w:bookmarkStart w:id="0" w:name="_GoBack"/>
      <w:bookmarkEnd w:id="0"/>
      <w:r w:rsidRPr="00065496">
        <w:rPr>
          <w:b/>
          <w:bCs/>
          <w:sz w:val="24"/>
        </w:rPr>
        <w:t xml:space="preserve"> </w:t>
      </w:r>
      <w:r w:rsidR="0082038B" w:rsidRPr="00065496">
        <w:rPr>
          <w:b/>
          <w:bCs/>
          <w:sz w:val="24"/>
        </w:rPr>
        <w:t>a</w:t>
      </w:r>
      <w:r w:rsidRPr="00065496">
        <w:rPr>
          <w:b/>
          <w:bCs/>
          <w:sz w:val="24"/>
        </w:rPr>
        <w:t>.m.</w:t>
      </w:r>
    </w:p>
    <w:p w14:paraId="7DD8BBC4" w14:textId="7EA8561F" w:rsidR="00751E2F" w:rsidRDefault="00751E2F">
      <w:pPr>
        <w:suppressAutoHyphens/>
        <w:rPr>
          <w:b/>
          <w:bCs/>
          <w:sz w:val="20"/>
          <w:szCs w:val="20"/>
        </w:rPr>
      </w:pPr>
      <w:r>
        <w:rPr>
          <w:b/>
          <w:bCs/>
          <w:szCs w:val="20"/>
        </w:rPr>
        <w:br w:type="page"/>
      </w:r>
    </w:p>
    <w:p w14:paraId="0E92C19C" w14:textId="77777777" w:rsidR="00BC7F86" w:rsidRPr="005921D4" w:rsidRDefault="00BC7F86" w:rsidP="00BC7F86">
      <w:pPr>
        <w:keepNext/>
        <w:rPr>
          <w:b/>
          <w:bCs/>
        </w:rPr>
      </w:pPr>
      <w:r w:rsidRPr="005921D4">
        <w:rPr>
          <w:b/>
          <w:bCs/>
        </w:rPr>
        <w:lastRenderedPageBreak/>
        <w:t>Attendance</w:t>
      </w:r>
    </w:p>
    <w:p w14:paraId="00C87FD8" w14:textId="77777777" w:rsidR="00BC7F86" w:rsidRDefault="00BC7F86" w:rsidP="00642125">
      <w:pPr>
        <w:spacing w:after="120"/>
        <w:rPr>
          <w:b/>
          <w:bCs/>
          <w:sz w:val="20"/>
          <w:szCs w:val="20"/>
        </w:rPr>
      </w:pPr>
    </w:p>
    <w:tbl>
      <w:tblPr>
        <w:tblW w:w="10045" w:type="dxa"/>
        <w:shd w:val="clear" w:color="auto" w:fill="FFFFFF"/>
        <w:tblCellMar>
          <w:left w:w="0" w:type="dxa"/>
          <w:right w:w="0" w:type="dxa"/>
        </w:tblCellMar>
        <w:tblLook w:val="04A0" w:firstRow="1" w:lastRow="0" w:firstColumn="1" w:lastColumn="0" w:noHBand="0" w:noVBand="1"/>
      </w:tblPr>
      <w:tblGrid>
        <w:gridCol w:w="960"/>
        <w:gridCol w:w="1121"/>
        <w:gridCol w:w="2420"/>
        <w:gridCol w:w="5544"/>
      </w:tblGrid>
      <w:tr w:rsidR="00BC7F86" w:rsidRPr="005921D4" w14:paraId="2B8BF885" w14:textId="77777777" w:rsidTr="00643F4E">
        <w:trPr>
          <w:trHeight w:val="300"/>
        </w:trPr>
        <w:tc>
          <w:tcPr>
            <w:tcW w:w="960" w:type="dxa"/>
            <w:tcBorders>
              <w:top w:val="nil"/>
              <w:left w:val="nil"/>
              <w:bottom w:val="nil"/>
              <w:right w:val="nil"/>
            </w:tcBorders>
            <w:shd w:val="clear" w:color="auto" w:fill="FFFFFF"/>
            <w:noWrap/>
            <w:tcMar>
              <w:top w:w="15" w:type="dxa"/>
              <w:left w:w="15" w:type="dxa"/>
              <w:bottom w:w="0" w:type="dxa"/>
              <w:right w:w="15" w:type="dxa"/>
            </w:tcMar>
            <w:vAlign w:val="bottom"/>
            <w:hideMark/>
          </w:tcPr>
          <w:p w14:paraId="1E465973"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Breakout</w:t>
            </w:r>
          </w:p>
        </w:tc>
        <w:tc>
          <w:tcPr>
            <w:tcW w:w="1121"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E255DD"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Timestamp</w:t>
            </w:r>
          </w:p>
        </w:tc>
        <w:tc>
          <w:tcPr>
            <w:tcW w:w="24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504C4E6" w14:textId="77777777" w:rsidR="00BC7F86" w:rsidRPr="005921D4" w:rsidRDefault="00BC7F86" w:rsidP="00643F4E">
            <w:pPr>
              <w:rPr>
                <w:rFonts w:ascii="Calibri" w:hAnsi="Calibri" w:cs="Calibri"/>
                <w:color w:val="000000"/>
              </w:rPr>
            </w:pPr>
            <w:r w:rsidRPr="005921D4">
              <w:rPr>
                <w:rFonts w:ascii="Calibri" w:hAnsi="Calibri" w:cs="Calibri"/>
                <w:color w:val="000000"/>
              </w:rPr>
              <w:t>Name</w:t>
            </w:r>
          </w:p>
        </w:tc>
        <w:tc>
          <w:tcPr>
            <w:tcW w:w="5544" w:type="dxa"/>
            <w:tcBorders>
              <w:top w:val="nil"/>
              <w:left w:val="nil"/>
              <w:bottom w:val="nil"/>
              <w:right w:val="nil"/>
            </w:tcBorders>
            <w:shd w:val="clear" w:color="auto" w:fill="FFFFFF"/>
            <w:noWrap/>
            <w:tcMar>
              <w:top w:w="15" w:type="dxa"/>
              <w:left w:w="15" w:type="dxa"/>
              <w:bottom w:w="0" w:type="dxa"/>
              <w:right w:w="15" w:type="dxa"/>
            </w:tcMar>
            <w:vAlign w:val="bottom"/>
            <w:hideMark/>
          </w:tcPr>
          <w:p w14:paraId="23025538" w14:textId="77777777" w:rsidR="00BC7F86" w:rsidRPr="005921D4" w:rsidRDefault="00BC7F86" w:rsidP="00643F4E">
            <w:pPr>
              <w:rPr>
                <w:rFonts w:ascii="Calibri" w:hAnsi="Calibri" w:cs="Calibri"/>
                <w:color w:val="000000"/>
              </w:rPr>
            </w:pPr>
            <w:r w:rsidRPr="005921D4">
              <w:rPr>
                <w:rFonts w:ascii="Calibri" w:hAnsi="Calibri" w:cs="Calibri"/>
                <w:color w:val="000000"/>
              </w:rPr>
              <w:t>Affiliation</w:t>
            </w:r>
          </w:p>
        </w:tc>
      </w:tr>
      <w:tr w:rsidR="00BC7F86" w:rsidRPr="005921D4" w14:paraId="47CE7BCB"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3C9E27B" w14:textId="77777777" w:rsidR="00BC7F86" w:rsidRDefault="00BC7F86"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3024C31" w14:textId="6B0193F7" w:rsidR="00BC7F86"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A31E6E3" w14:textId="77777777" w:rsidR="00BC7F86" w:rsidRDefault="00BC7F86" w:rsidP="00643F4E">
            <w:pPr>
              <w:rPr>
                <w:rFonts w:ascii="Calibri" w:hAnsi="Calibri" w:cs="Calibri"/>
                <w:color w:val="000000"/>
              </w:rPr>
            </w:pPr>
            <w:r>
              <w:rPr>
                <w:rFonts w:ascii="Calibri" w:hAnsi="Calibri" w:cs="Calibri"/>
                <w:color w:val="000000"/>
              </w:rPr>
              <w:t>Ansley, Carol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7392AC" w14:textId="77777777" w:rsidR="00BC7F86" w:rsidRDefault="00BC7F86" w:rsidP="00643F4E">
            <w:pPr>
              <w:rPr>
                <w:rFonts w:ascii="Calibri" w:hAnsi="Calibri" w:cs="Calibri"/>
                <w:color w:val="000000"/>
              </w:rPr>
            </w:pPr>
            <w:r>
              <w:rPr>
                <w:rFonts w:ascii="Calibri" w:hAnsi="Calibri" w:cs="Calibri"/>
                <w:color w:val="000000"/>
              </w:rPr>
              <w:t>Cox Communications</w:t>
            </w:r>
          </w:p>
        </w:tc>
      </w:tr>
      <w:tr w:rsidR="00BC7F86" w:rsidRPr="005921D4" w14:paraId="54212AE4"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76FF422" w14:textId="77777777" w:rsidR="00BC7F86" w:rsidRPr="005921D4" w:rsidRDefault="00BC7F86"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F5B0F0" w14:textId="43F17047" w:rsidR="00BC7F86"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891D94D" w14:textId="32F744BD" w:rsidR="00BC7F86" w:rsidRDefault="00BC7F86" w:rsidP="00643F4E">
            <w:pPr>
              <w:rPr>
                <w:rFonts w:ascii="Calibri" w:hAnsi="Calibri" w:cs="Calibri"/>
                <w:color w:val="000000"/>
              </w:rPr>
            </w:pPr>
            <w:r>
              <w:rPr>
                <w:rFonts w:ascii="Calibri" w:hAnsi="Calibri" w:cs="Calibri"/>
                <w:color w:val="000000"/>
              </w:rPr>
              <w:t>Bredewoud,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E4A5164" w14:textId="77777777" w:rsidR="00BC7F86" w:rsidRPr="005921D4" w:rsidRDefault="00BC7F86" w:rsidP="00643F4E">
            <w:pPr>
              <w:rPr>
                <w:rFonts w:ascii="Calibri" w:hAnsi="Calibri" w:cs="Calibri"/>
                <w:color w:val="000000"/>
              </w:rPr>
            </w:pPr>
            <w:r>
              <w:rPr>
                <w:rFonts w:ascii="Calibri" w:hAnsi="Calibri" w:cs="Calibri"/>
                <w:color w:val="000000"/>
              </w:rPr>
              <w:t>Broadcom</w:t>
            </w:r>
          </w:p>
        </w:tc>
      </w:tr>
      <w:tr w:rsidR="00491F4B" w:rsidRPr="005921D4" w14:paraId="10F5B84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6375F6" w14:textId="0034171F" w:rsidR="00491F4B" w:rsidRDefault="00491F4B"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2B1647D" w14:textId="498DEEE3" w:rsidR="00491F4B" w:rsidRDefault="00491F4B"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A68EEA5" w14:textId="7AA7ECE2" w:rsidR="00491F4B" w:rsidRDefault="00491F4B" w:rsidP="00643F4E">
            <w:pPr>
              <w:rPr>
                <w:rFonts w:ascii="Calibri" w:hAnsi="Calibri" w:cs="Calibri"/>
                <w:color w:val="000000"/>
              </w:rPr>
            </w:pPr>
            <w:r>
              <w:rPr>
                <w:rFonts w:ascii="Calibri" w:hAnsi="Calibri" w:cs="Calibri"/>
                <w:color w:val="000000"/>
              </w:rPr>
              <w:t>Chen, Shuqiao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98049D" w14:textId="77777777" w:rsidR="00491F4B" w:rsidRDefault="00491F4B" w:rsidP="00643F4E">
            <w:pPr>
              <w:rPr>
                <w:rFonts w:ascii="Calibri" w:hAnsi="Calibri" w:cs="Calibri"/>
                <w:color w:val="000000"/>
              </w:rPr>
            </w:pPr>
          </w:p>
        </w:tc>
      </w:tr>
      <w:tr w:rsidR="00E24781" w:rsidRPr="005921D4" w14:paraId="65A8E2A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E7A8CB" w14:textId="2D68C135" w:rsidR="00E24781" w:rsidRPr="005921D4" w:rsidRDefault="00E24781"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A4348CB" w14:textId="0A4C27CF"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24C4D70" w14:textId="5C992948" w:rsidR="00E24781" w:rsidRPr="005921D4" w:rsidRDefault="00E24781" w:rsidP="00643F4E">
            <w:pPr>
              <w:rPr>
                <w:rFonts w:ascii="Calibri" w:hAnsi="Calibri" w:cs="Calibri"/>
                <w:color w:val="000000"/>
              </w:rPr>
            </w:pPr>
            <w:r>
              <w:rPr>
                <w:rFonts w:ascii="Calibri" w:hAnsi="Calibri" w:cs="Calibri"/>
                <w:color w:val="000000"/>
              </w:rPr>
              <w:t>Fujimori, Yuki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443BCA4" w14:textId="7EB063CA" w:rsidR="00E24781" w:rsidRPr="005921D4" w:rsidRDefault="00E24781" w:rsidP="00643F4E">
            <w:pPr>
              <w:rPr>
                <w:rFonts w:ascii="Calibri" w:hAnsi="Calibri" w:cs="Calibri"/>
                <w:color w:val="000000"/>
              </w:rPr>
            </w:pPr>
            <w:r>
              <w:rPr>
                <w:rFonts w:ascii="Calibri" w:hAnsi="Calibri" w:cs="Calibri"/>
                <w:color w:val="000000"/>
              </w:rPr>
              <w:t>Canon</w:t>
            </w:r>
          </w:p>
        </w:tc>
      </w:tr>
      <w:tr w:rsidR="00BC7F86" w:rsidRPr="005921D4" w14:paraId="1E480A2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74433"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80040F" w14:textId="158B27E6"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28A1BF" w14:textId="77777777" w:rsidR="00BC7F86" w:rsidRPr="005921D4" w:rsidRDefault="00BC7F86" w:rsidP="00643F4E">
            <w:pPr>
              <w:rPr>
                <w:rFonts w:ascii="Calibri" w:hAnsi="Calibri" w:cs="Calibri"/>
                <w:color w:val="000000"/>
              </w:rPr>
            </w:pPr>
            <w:r w:rsidRPr="005921D4">
              <w:rPr>
                <w:rFonts w:ascii="Calibri" w:hAnsi="Calibri" w:cs="Calibri"/>
                <w:color w:val="000000"/>
              </w:rPr>
              <w:t>Hamilton, Mark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D1DE3F" w14:textId="77777777" w:rsidR="00BC7F86" w:rsidRPr="005921D4" w:rsidRDefault="00BC7F86" w:rsidP="00643F4E">
            <w:pPr>
              <w:rPr>
                <w:rFonts w:ascii="Calibri" w:hAnsi="Calibri" w:cs="Calibri"/>
                <w:color w:val="000000"/>
              </w:rPr>
            </w:pPr>
            <w:r w:rsidRPr="005921D4">
              <w:rPr>
                <w:rFonts w:ascii="Calibri" w:hAnsi="Calibri" w:cs="Calibri"/>
                <w:color w:val="000000"/>
              </w:rPr>
              <w:t>Ruckus/CommScope</w:t>
            </w:r>
          </w:p>
        </w:tc>
      </w:tr>
      <w:tr w:rsidR="00E24781" w:rsidRPr="005921D4" w14:paraId="15C0080C"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EE1D72A" w14:textId="1ED6A153" w:rsidR="00E24781" w:rsidRPr="005921D4" w:rsidRDefault="00E24781"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9086D34" w14:textId="6657C8BC"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5242FA" w14:textId="1280E448" w:rsidR="00E24781" w:rsidRDefault="00E24781" w:rsidP="00643F4E">
            <w:pPr>
              <w:rPr>
                <w:rFonts w:ascii="Calibri" w:hAnsi="Calibri" w:cs="Calibri"/>
                <w:color w:val="000000"/>
              </w:rPr>
            </w:pPr>
            <w:r>
              <w:rPr>
                <w:rFonts w:ascii="Calibri" w:hAnsi="Calibri" w:cs="Calibri"/>
                <w:color w:val="000000"/>
              </w:rPr>
              <w:t>Huang, Qisheng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5E0378D" w14:textId="0858AA3B" w:rsidR="00E24781" w:rsidRPr="005921D4" w:rsidRDefault="00E24781" w:rsidP="00643F4E">
            <w:pPr>
              <w:rPr>
                <w:rFonts w:ascii="Calibri" w:hAnsi="Calibri" w:cs="Calibri"/>
                <w:color w:val="000000"/>
              </w:rPr>
            </w:pPr>
            <w:r>
              <w:rPr>
                <w:rFonts w:ascii="Calibri" w:hAnsi="Calibri" w:cs="Calibri"/>
                <w:color w:val="000000"/>
              </w:rPr>
              <w:t>ZTE</w:t>
            </w:r>
          </w:p>
        </w:tc>
      </w:tr>
      <w:tr w:rsidR="00E24781" w:rsidRPr="005921D4" w14:paraId="2949A86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7912B7" w14:textId="0D6D1337" w:rsidR="00E24781" w:rsidRDefault="00E24781"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CFD483" w14:textId="1294A351"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018A437" w14:textId="74F0FFF6" w:rsidR="00E24781" w:rsidRDefault="00E24781" w:rsidP="00643F4E">
            <w:pPr>
              <w:rPr>
                <w:rFonts w:ascii="Calibri" w:hAnsi="Calibri" w:cs="Calibri"/>
                <w:color w:val="000000"/>
              </w:rPr>
            </w:pPr>
            <w:r>
              <w:rPr>
                <w:rFonts w:ascii="Calibri" w:hAnsi="Calibri" w:cs="Calibri"/>
                <w:color w:val="000000"/>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C60D148" w14:textId="52967B06" w:rsidR="00E24781" w:rsidRDefault="00E24781" w:rsidP="00643F4E">
            <w:pPr>
              <w:rPr>
                <w:rFonts w:ascii="Calibri" w:hAnsi="Calibri" w:cs="Calibri"/>
                <w:color w:val="000000"/>
              </w:rPr>
            </w:pPr>
            <w:r>
              <w:rPr>
                <w:rFonts w:ascii="Calibri" w:hAnsi="Calibri" w:cs="Calibri"/>
                <w:color w:val="000000"/>
              </w:rPr>
              <w:t>USDOT/Noblis</w:t>
            </w:r>
          </w:p>
        </w:tc>
      </w:tr>
      <w:tr w:rsidR="00BC7F86" w:rsidRPr="005921D4" w14:paraId="24FAB9A6"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75EF07F"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03CF5F3" w14:textId="5C729E88"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B465DD" w14:textId="203E2AB4" w:rsidR="00BC7F86" w:rsidRPr="005921D4" w:rsidRDefault="00BC7F86" w:rsidP="00643F4E">
            <w:pPr>
              <w:rPr>
                <w:rFonts w:ascii="Calibri" w:hAnsi="Calibri" w:cs="Calibri"/>
                <w:color w:val="000000"/>
              </w:rPr>
            </w:pPr>
            <w:r w:rsidRPr="005921D4">
              <w:rPr>
                <w:rFonts w:ascii="Calibri" w:hAnsi="Calibri" w:cs="Calibri"/>
                <w:color w:val="000000"/>
              </w:rPr>
              <w:t>Levy, Joseph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B4890E" w14:textId="77777777" w:rsidR="00BC7F86" w:rsidRPr="005921D4" w:rsidRDefault="00BC7F86" w:rsidP="00643F4E">
            <w:pPr>
              <w:rPr>
                <w:rFonts w:ascii="Calibri" w:hAnsi="Calibri" w:cs="Calibri"/>
                <w:color w:val="000000"/>
              </w:rPr>
            </w:pPr>
            <w:r w:rsidRPr="005921D4">
              <w:rPr>
                <w:rFonts w:ascii="Calibri" w:hAnsi="Calibri" w:cs="Calibri"/>
                <w:color w:val="000000"/>
              </w:rPr>
              <w:t>InterDigital</w:t>
            </w:r>
          </w:p>
        </w:tc>
      </w:tr>
      <w:tr w:rsidR="00E24781" w:rsidRPr="005921D4" w14:paraId="0EA6BC0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9A014BF" w14:textId="7EC1B3FC" w:rsidR="00E24781" w:rsidRPr="005921D4" w:rsidRDefault="00E24781"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D48A4F3" w14:textId="57EAB23B"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ECD5A5" w14:textId="5DAF2EF7" w:rsidR="00E24781" w:rsidRPr="005921D4" w:rsidRDefault="00E24781" w:rsidP="00643F4E">
            <w:pPr>
              <w:rPr>
                <w:rFonts w:ascii="Calibri" w:hAnsi="Calibri" w:cs="Calibri"/>
                <w:color w:val="000000"/>
              </w:rPr>
            </w:pPr>
            <w:r>
              <w:rPr>
                <w:rFonts w:ascii="Calibri" w:hAnsi="Calibri" w:cs="Calibri"/>
                <w:color w:val="000000"/>
              </w:rPr>
              <w:t>Li, Yan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6CCECD6" w14:textId="2940D2C2" w:rsidR="00E24781" w:rsidRPr="005921D4" w:rsidRDefault="00E24781" w:rsidP="00643F4E">
            <w:pPr>
              <w:rPr>
                <w:rFonts w:ascii="Calibri" w:hAnsi="Calibri" w:cs="Calibri"/>
                <w:color w:val="000000"/>
              </w:rPr>
            </w:pPr>
            <w:r>
              <w:rPr>
                <w:rFonts w:ascii="Calibri" w:hAnsi="Calibri" w:cs="Calibri"/>
                <w:color w:val="000000"/>
              </w:rPr>
              <w:t>ZTE</w:t>
            </w:r>
          </w:p>
        </w:tc>
      </w:tr>
      <w:tr w:rsidR="00BC7F86" w:rsidRPr="005921D4" w14:paraId="69D04A69"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1B0EDCC"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B9F7271" w14:textId="7BB6FDBF"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EF62FE4" w14:textId="0BF91203" w:rsidR="00BC7F86" w:rsidRPr="005921D4" w:rsidRDefault="00BC7F86" w:rsidP="00643F4E">
            <w:pPr>
              <w:rPr>
                <w:rFonts w:ascii="Calibri" w:hAnsi="Calibri" w:cs="Calibri"/>
                <w:color w:val="000000"/>
              </w:rPr>
            </w:pPr>
            <w:r w:rsidRPr="005921D4">
              <w:rPr>
                <w:rFonts w:ascii="Calibri" w:hAnsi="Calibri" w:cs="Calibri"/>
                <w:color w:val="000000"/>
              </w:rPr>
              <w:t>Lumbatis,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5982BAC" w14:textId="692603E1" w:rsidR="00BC7F86" w:rsidRPr="005921D4" w:rsidRDefault="00E24781" w:rsidP="00643F4E">
            <w:pPr>
              <w:rPr>
                <w:rFonts w:ascii="Calibri" w:hAnsi="Calibri" w:cs="Calibri"/>
                <w:color w:val="000000"/>
              </w:rPr>
            </w:pPr>
            <w:r>
              <w:rPr>
                <w:rFonts w:ascii="Calibri" w:hAnsi="Calibri" w:cs="Calibri"/>
                <w:color w:val="000000"/>
              </w:rPr>
              <w:t>ZaiNar</w:t>
            </w:r>
          </w:p>
        </w:tc>
      </w:tr>
      <w:tr w:rsidR="00E24781" w:rsidRPr="005921D4" w14:paraId="64A90A92"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C42003" w14:textId="541C90C5" w:rsidR="00E24781" w:rsidRDefault="00E24781"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0CDA93" w14:textId="751F9330"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D29F7D1" w14:textId="340F055F" w:rsidR="00E24781" w:rsidRDefault="00E24781" w:rsidP="00643F4E">
            <w:pPr>
              <w:rPr>
                <w:rFonts w:ascii="Calibri" w:hAnsi="Calibri" w:cs="Calibri"/>
                <w:color w:val="000000"/>
              </w:rPr>
            </w:pPr>
            <w:r>
              <w:rPr>
                <w:rFonts w:ascii="Calibri" w:hAnsi="Calibri" w:cs="Calibri"/>
                <w:color w:val="000000"/>
              </w:rPr>
              <w:t>Luo, Hui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E14F287" w14:textId="013C4D21" w:rsidR="00E24781" w:rsidRDefault="00E24781" w:rsidP="00643F4E">
            <w:pPr>
              <w:rPr>
                <w:rFonts w:ascii="Calibri" w:hAnsi="Calibri" w:cs="Calibri"/>
                <w:color w:val="000000"/>
              </w:rPr>
            </w:pPr>
            <w:r w:rsidRPr="00E24781">
              <w:rPr>
                <w:rFonts w:ascii="Calibri" w:hAnsi="Calibri" w:cs="Calibri"/>
                <w:color w:val="000000"/>
              </w:rPr>
              <w:t>CYSC CSS ICW ENG SYS</w:t>
            </w:r>
          </w:p>
        </w:tc>
      </w:tr>
      <w:tr w:rsidR="00BC7F86" w:rsidRPr="005921D4" w14:paraId="07F7E087"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246626"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6F86B0" w14:textId="745424DD"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EE156" w14:textId="77777777" w:rsidR="00BC7F86" w:rsidRPr="005921D4" w:rsidRDefault="00BC7F86" w:rsidP="00643F4E">
            <w:pPr>
              <w:rPr>
                <w:rFonts w:ascii="Calibri" w:hAnsi="Calibri" w:cs="Calibri"/>
                <w:color w:val="000000"/>
              </w:rPr>
            </w:pPr>
            <w:r w:rsidRPr="005921D4">
              <w:rPr>
                <w:rFonts w:ascii="Calibri" w:hAnsi="Calibri" w:cs="Calibri"/>
                <w:color w:val="000000"/>
              </w:rPr>
              <w:t>Mutgan, Okan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75A17" w14:textId="77777777" w:rsidR="00BC7F86" w:rsidRPr="005921D4" w:rsidRDefault="00BC7F86" w:rsidP="00643F4E">
            <w:pPr>
              <w:rPr>
                <w:rFonts w:ascii="Calibri" w:hAnsi="Calibri" w:cs="Calibri"/>
                <w:color w:val="000000"/>
              </w:rPr>
            </w:pPr>
            <w:r w:rsidRPr="005921D4">
              <w:rPr>
                <w:rFonts w:ascii="Calibri" w:hAnsi="Calibri" w:cs="Calibri"/>
                <w:color w:val="000000"/>
              </w:rPr>
              <w:t>Nokia</w:t>
            </w:r>
          </w:p>
        </w:tc>
      </w:tr>
      <w:tr w:rsidR="00B734B2" w:rsidRPr="005921D4" w14:paraId="6CDB3FF6"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CFBC29A" w14:textId="7EC33AF7" w:rsidR="00B734B2" w:rsidRDefault="00B734B2"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55DF8" w14:textId="156C04B9" w:rsidR="00B734B2" w:rsidRDefault="00B734B2"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8D2CCA2" w14:textId="3969E1E7" w:rsidR="00B734B2" w:rsidRDefault="00B734B2" w:rsidP="00643F4E">
            <w:pPr>
              <w:rPr>
                <w:rFonts w:ascii="Calibri" w:hAnsi="Calibri" w:cs="Calibri"/>
                <w:color w:val="000000"/>
              </w:rPr>
            </w:pPr>
            <w:r>
              <w:rPr>
                <w:rFonts w:ascii="Calibri" w:hAnsi="Calibri" w:cs="Calibri"/>
                <w:color w:val="000000"/>
              </w:rPr>
              <w:t>Orr,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A013F04" w14:textId="2F607ACD" w:rsidR="00B734B2" w:rsidRPr="005921D4" w:rsidRDefault="00B734B2" w:rsidP="00643F4E">
            <w:pPr>
              <w:rPr>
                <w:rFonts w:ascii="Calibri" w:hAnsi="Calibri" w:cs="Calibri"/>
                <w:color w:val="000000"/>
              </w:rPr>
            </w:pPr>
            <w:r>
              <w:rPr>
                <w:rFonts w:ascii="Calibri" w:hAnsi="Calibri" w:cs="Calibri"/>
                <w:color w:val="000000"/>
              </w:rPr>
              <w:t>Cisco</w:t>
            </w:r>
          </w:p>
        </w:tc>
      </w:tr>
      <w:tr w:rsidR="00491F4B" w:rsidRPr="005921D4" w14:paraId="18014EA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77E9FDB" w14:textId="13E9B14D" w:rsidR="00491F4B" w:rsidRPr="005921D4" w:rsidRDefault="00491F4B"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FC79835" w14:textId="5CA6B813" w:rsidR="00491F4B" w:rsidRDefault="00491F4B"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72708A3" w14:textId="143C25A9" w:rsidR="00491F4B" w:rsidRDefault="00491F4B" w:rsidP="00643F4E">
            <w:pPr>
              <w:rPr>
                <w:rFonts w:ascii="Calibri" w:hAnsi="Calibri" w:cs="Calibri"/>
                <w:color w:val="000000"/>
              </w:rPr>
            </w:pPr>
            <w:r>
              <w:rPr>
                <w:rFonts w:ascii="Calibri" w:hAnsi="Calibri" w:cs="Calibri"/>
                <w:color w:val="000000"/>
              </w:rPr>
              <w:t>Ravi, Sunil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F8337D1" w14:textId="77777777" w:rsidR="00491F4B" w:rsidRPr="005921D4" w:rsidRDefault="00491F4B" w:rsidP="00643F4E">
            <w:pPr>
              <w:rPr>
                <w:rFonts w:ascii="Calibri" w:hAnsi="Calibri" w:cs="Calibri"/>
                <w:color w:val="000000"/>
              </w:rPr>
            </w:pPr>
          </w:p>
        </w:tc>
      </w:tr>
      <w:tr w:rsidR="00BC7F86" w:rsidRPr="005921D4" w14:paraId="6E0A994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FC908F"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42AC06" w14:textId="4EA76CEE"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E0F24" w14:textId="36E230B2" w:rsidR="00BC7F86" w:rsidRPr="005921D4" w:rsidRDefault="00BC7F86" w:rsidP="00643F4E">
            <w:pPr>
              <w:rPr>
                <w:rFonts w:ascii="Calibri" w:hAnsi="Calibri" w:cs="Calibri"/>
                <w:color w:val="000000"/>
              </w:rPr>
            </w:pPr>
            <w:r w:rsidRPr="005921D4">
              <w:rPr>
                <w:rFonts w:ascii="Calibri" w:hAnsi="Calibri" w:cs="Calibri"/>
                <w:color w:val="000000"/>
              </w:rPr>
              <w:t>Sam, Harvey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78AF5" w14:textId="77777777" w:rsidR="00BC7F86" w:rsidRPr="005921D4" w:rsidRDefault="00BC7F86" w:rsidP="00643F4E">
            <w:pPr>
              <w:rPr>
                <w:rFonts w:ascii="Calibri" w:hAnsi="Calibri" w:cs="Calibri"/>
                <w:color w:val="000000"/>
              </w:rPr>
            </w:pPr>
            <w:r w:rsidRPr="005921D4">
              <w:rPr>
                <w:rFonts w:ascii="Calibri" w:hAnsi="Calibri" w:cs="Calibri"/>
                <w:color w:val="000000"/>
              </w:rPr>
              <w:t>Broadcom Corporation</w:t>
            </w:r>
          </w:p>
        </w:tc>
      </w:tr>
      <w:tr w:rsidR="00E24781" w:rsidRPr="005921D4" w14:paraId="2082DD90"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FC68103" w14:textId="4DC7E7E2" w:rsidR="00E24781" w:rsidRPr="005921D4" w:rsidRDefault="00E24781"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D500C7B" w14:textId="4AD8957D"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2FBB3F6" w14:textId="03A265DB" w:rsidR="00E24781" w:rsidRDefault="00E24781" w:rsidP="00643F4E">
            <w:pPr>
              <w:rPr>
                <w:rFonts w:ascii="Calibri" w:hAnsi="Calibri" w:cs="Calibri"/>
                <w:color w:val="000000"/>
              </w:rPr>
            </w:pPr>
            <w:r>
              <w:rPr>
                <w:rFonts w:ascii="Calibri" w:hAnsi="Calibri" w:cs="Calibri"/>
                <w:color w:val="000000"/>
              </w:rPr>
              <w:t>Smith, Graham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D339FB5" w14:textId="550E4A1D" w:rsidR="00E24781" w:rsidRPr="005921D4" w:rsidRDefault="00E24781" w:rsidP="00643F4E">
            <w:pPr>
              <w:rPr>
                <w:rFonts w:ascii="Calibri" w:hAnsi="Calibri" w:cs="Calibri"/>
                <w:color w:val="000000"/>
              </w:rPr>
            </w:pPr>
            <w:r>
              <w:rPr>
                <w:rFonts w:ascii="Calibri" w:hAnsi="Calibri" w:cs="Calibri"/>
                <w:color w:val="000000"/>
              </w:rPr>
              <w:t>SRT Wireless</w:t>
            </w:r>
          </w:p>
        </w:tc>
      </w:tr>
      <w:tr w:rsidR="00BC7F86" w:rsidRPr="005921D4" w14:paraId="127F5828"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7A7A63E"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5A163D3" w14:textId="224BDB72"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B7F848B" w14:textId="726FB68C" w:rsidR="00BC7F86" w:rsidRPr="005921D4" w:rsidRDefault="00BC7F86" w:rsidP="00643F4E">
            <w:pPr>
              <w:rPr>
                <w:rFonts w:ascii="Calibri" w:hAnsi="Calibri" w:cs="Calibri"/>
                <w:color w:val="000000"/>
              </w:rPr>
            </w:pPr>
            <w:r w:rsidRPr="005921D4">
              <w:rPr>
                <w:rFonts w:ascii="Calibri" w:hAnsi="Calibri" w:cs="Calibri"/>
                <w:color w:val="000000"/>
              </w:rPr>
              <w:t>Smith, Luther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60CC21A" w14:textId="77777777" w:rsidR="00BC7F86" w:rsidRPr="005921D4" w:rsidRDefault="00BC7F86" w:rsidP="00643F4E">
            <w:pPr>
              <w:rPr>
                <w:rFonts w:ascii="Calibri" w:hAnsi="Calibri" w:cs="Calibri"/>
                <w:color w:val="000000"/>
              </w:rPr>
            </w:pPr>
            <w:r w:rsidRPr="005921D4">
              <w:rPr>
                <w:rFonts w:ascii="Calibri" w:hAnsi="Calibri" w:cs="Calibri"/>
                <w:color w:val="000000"/>
              </w:rPr>
              <w:t>CableLabs</w:t>
            </w:r>
          </w:p>
        </w:tc>
      </w:tr>
      <w:tr w:rsidR="00B734B2" w:rsidRPr="005921D4" w14:paraId="11582D31"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B27289" w14:textId="44638B3B" w:rsidR="00B734B2" w:rsidRDefault="00B734B2"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7E0DA39" w14:textId="4F0901BA" w:rsidR="00B734B2" w:rsidRDefault="00B734B2"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28207820" w14:textId="0AE52643" w:rsidR="00B734B2" w:rsidRDefault="00B734B2" w:rsidP="00643F4E">
            <w:pPr>
              <w:rPr>
                <w:rFonts w:ascii="Calibri" w:hAnsi="Calibri" w:cs="Calibri"/>
                <w:color w:val="000000"/>
              </w:rPr>
            </w:pPr>
            <w:r>
              <w:rPr>
                <w:rFonts w:ascii="Calibri" w:hAnsi="Calibri" w:cs="Calibri"/>
                <w:color w:val="000000"/>
              </w:rPr>
              <w:t>Thakore, Darshak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0AD3F0B" w14:textId="01A82C23" w:rsidR="00B734B2" w:rsidRDefault="00B734B2" w:rsidP="00643F4E">
            <w:pPr>
              <w:rPr>
                <w:rFonts w:ascii="Calibri" w:hAnsi="Calibri" w:cs="Calibri"/>
                <w:color w:val="000000"/>
              </w:rPr>
            </w:pPr>
            <w:r>
              <w:rPr>
                <w:rFonts w:ascii="Calibri" w:hAnsi="Calibri" w:cs="Calibri"/>
                <w:color w:val="000000"/>
              </w:rPr>
              <w:t>CableLabs</w:t>
            </w:r>
          </w:p>
        </w:tc>
      </w:tr>
      <w:tr w:rsidR="00E24781" w:rsidRPr="005921D4" w14:paraId="2ECEB16B"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DDB1AC6" w14:textId="70386565" w:rsidR="00E24781" w:rsidRPr="005921D4" w:rsidRDefault="00E24781" w:rsidP="00643F4E">
            <w:pPr>
              <w:jc w:val="center"/>
              <w:rPr>
                <w:rFonts w:ascii="Calibri" w:hAnsi="Calibri" w:cs="Calibri"/>
                <w:color w:val="000000"/>
              </w:rPr>
            </w:pPr>
            <w:r>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799ED0F4" w14:textId="60666E98" w:rsidR="00E24781" w:rsidRDefault="00E24781"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CC3153A" w14:textId="55776570" w:rsidR="00E24781" w:rsidRPr="005921D4" w:rsidRDefault="00E24781" w:rsidP="00643F4E">
            <w:pPr>
              <w:rPr>
                <w:rFonts w:ascii="Calibri" w:hAnsi="Calibri" w:cs="Calibri"/>
                <w:color w:val="000000"/>
              </w:rPr>
            </w:pPr>
            <w:r>
              <w:rPr>
                <w:rFonts w:ascii="Calibri" w:hAnsi="Calibri" w:cs="Calibri"/>
                <w:color w:val="000000"/>
              </w:rPr>
              <w:t>Thakur, Sid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3124430" w14:textId="0E1ABDFD" w:rsidR="00E24781" w:rsidRPr="005921D4" w:rsidRDefault="00E24781" w:rsidP="00643F4E">
            <w:pPr>
              <w:rPr>
                <w:rFonts w:ascii="Calibri" w:hAnsi="Calibri" w:cs="Calibri"/>
                <w:color w:val="000000"/>
              </w:rPr>
            </w:pPr>
            <w:r>
              <w:rPr>
                <w:rFonts w:ascii="Calibri" w:hAnsi="Calibri" w:cs="Calibri"/>
                <w:color w:val="000000"/>
              </w:rPr>
              <w:t>Apple</w:t>
            </w:r>
          </w:p>
        </w:tc>
      </w:tr>
      <w:tr w:rsidR="00BC7F86" w:rsidRPr="005921D4" w14:paraId="6867470A"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65C1E9"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6CCCD724" w14:textId="35502798"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9667592" w14:textId="0726A67B" w:rsidR="00BC7F86" w:rsidRPr="005921D4" w:rsidRDefault="00BC7F86" w:rsidP="00643F4E">
            <w:pPr>
              <w:rPr>
                <w:rFonts w:ascii="Calibri" w:hAnsi="Calibri" w:cs="Calibri"/>
                <w:color w:val="000000"/>
              </w:rPr>
            </w:pPr>
            <w:r w:rsidRPr="005921D4">
              <w:rPr>
                <w:rFonts w:ascii="Calibri" w:hAnsi="Calibri" w:cs="Calibri"/>
                <w:color w:val="000000"/>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AB90E53" w14:textId="77777777" w:rsidR="00BC7F86" w:rsidRPr="005921D4" w:rsidRDefault="00BC7F86" w:rsidP="00643F4E">
            <w:pPr>
              <w:rPr>
                <w:rFonts w:ascii="Calibri" w:hAnsi="Calibri" w:cs="Calibri"/>
                <w:color w:val="000000"/>
              </w:rPr>
            </w:pPr>
            <w:r w:rsidRPr="005921D4">
              <w:rPr>
                <w:rFonts w:ascii="Calibri" w:hAnsi="Calibri" w:cs="Calibri"/>
                <w:color w:val="000000"/>
              </w:rPr>
              <w:t>Nokia</w:t>
            </w:r>
          </w:p>
        </w:tc>
      </w:tr>
      <w:tr w:rsidR="00BC7F86" w:rsidRPr="005921D4" w14:paraId="622CFCF8" w14:textId="77777777" w:rsidTr="00643F4E">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E1D49F" w14:textId="77777777" w:rsidR="00BC7F86" w:rsidRPr="005921D4" w:rsidRDefault="00BC7F86" w:rsidP="00643F4E">
            <w:pPr>
              <w:jc w:val="center"/>
              <w:rPr>
                <w:rFonts w:ascii="Calibri" w:hAnsi="Calibri" w:cs="Calibri"/>
                <w:color w:val="000000"/>
              </w:rPr>
            </w:pPr>
            <w:r w:rsidRPr="005921D4">
              <w:rPr>
                <w:rFonts w:ascii="Calibri" w:hAnsi="Calibri" w:cs="Calibri"/>
                <w:color w:val="000000"/>
              </w:rPr>
              <w:t>TGbh</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A67FD9" w14:textId="51E8E893" w:rsidR="00BC7F86" w:rsidRPr="005921D4" w:rsidRDefault="00BC7F86" w:rsidP="00643F4E">
            <w:pPr>
              <w:jc w:val="center"/>
              <w:rPr>
                <w:rFonts w:ascii="Calibri" w:hAnsi="Calibri" w:cs="Calibri"/>
                <w:color w:val="000000"/>
              </w:rPr>
            </w:pPr>
            <w:r>
              <w:rPr>
                <w:rFonts w:ascii="Calibri" w:hAnsi="Calibri" w:cs="Calibri"/>
                <w:color w:val="000000"/>
              </w:rPr>
              <w:t>08/01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83887D" w14:textId="77777777" w:rsidR="00BC7F86" w:rsidRPr="005921D4" w:rsidRDefault="00BC7F86" w:rsidP="00643F4E">
            <w:pPr>
              <w:rPr>
                <w:rFonts w:ascii="Calibri" w:hAnsi="Calibri" w:cs="Calibri"/>
                <w:color w:val="000000"/>
              </w:rPr>
            </w:pPr>
            <w:r w:rsidRPr="005921D4">
              <w:rPr>
                <w:rFonts w:ascii="Calibri" w:hAnsi="Calibri" w:cs="Calibri"/>
                <w:color w:val="000000"/>
              </w:rPr>
              <w:t>Yee, Peter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180964" w14:textId="77777777" w:rsidR="00BC7F86" w:rsidRPr="005921D4" w:rsidRDefault="00BC7F86" w:rsidP="00643F4E">
            <w:pPr>
              <w:rPr>
                <w:rFonts w:ascii="Calibri" w:hAnsi="Calibri" w:cs="Calibri"/>
                <w:color w:val="000000"/>
              </w:rPr>
            </w:pPr>
            <w:r w:rsidRPr="005921D4">
              <w:rPr>
                <w:rFonts w:ascii="Calibri" w:hAnsi="Calibri" w:cs="Calibri"/>
                <w:color w:val="000000"/>
              </w:rPr>
              <w:t>NSA-CSD</w:t>
            </w:r>
          </w:p>
        </w:tc>
      </w:tr>
    </w:tbl>
    <w:p w14:paraId="61C6AF77" w14:textId="77777777" w:rsidR="00BC7F86" w:rsidRPr="004201C2" w:rsidRDefault="00BC7F86" w:rsidP="00642125">
      <w:pPr>
        <w:spacing w:after="120"/>
        <w:rPr>
          <w:b/>
          <w:bCs/>
          <w:sz w:val="20"/>
          <w:szCs w:val="20"/>
        </w:rPr>
      </w:pPr>
    </w:p>
    <w:sectPr w:rsidR="00BC7F86" w:rsidRPr="004201C2" w:rsidSect="00FA0A6C">
      <w:headerReference w:type="default" r:id="rId25"/>
      <w:footerReference w:type="default" r:id="rId26"/>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16C11" w14:textId="77777777" w:rsidR="00CD159E" w:rsidRDefault="00CD159E">
      <w:r>
        <w:separator/>
      </w:r>
    </w:p>
  </w:endnote>
  <w:endnote w:type="continuationSeparator" w:id="0">
    <w:p w14:paraId="62C22542" w14:textId="77777777" w:rsidR="00CD159E" w:rsidRDefault="00CD159E">
      <w:r>
        <w:continuationSeparator/>
      </w:r>
    </w:p>
  </w:endnote>
  <w:endnote w:type="continuationNotice" w:id="1">
    <w:p w14:paraId="4E426DD4" w14:textId="77777777" w:rsidR="00CD159E" w:rsidRDefault="00CD1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Verdana"/>
    <w:panose1 w:val="020B0603030804020204"/>
    <w:charset w:val="00"/>
    <w:family w:val="swiss"/>
    <w:pitch w:val="variable"/>
    <w:sig w:usb0="E7002EFF" w:usb1="D200FDFF" w:usb2="0A246029" w:usb3="00000000" w:csb0="000001FF" w:csb1="00000000"/>
  </w:font>
  <w:font w:name="Noto Sans Devanagari">
    <w:altName w:val="Mang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Liberation Mono">
    <w:altName w:val="Courier New"/>
    <w:charset w:val="00"/>
    <w:family w:val="roman"/>
    <w:pitch w:val="variable"/>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0AA3" w14:textId="77777777" w:rsidR="00CD159E" w:rsidRDefault="00CD159E">
      <w:r>
        <w:separator/>
      </w:r>
    </w:p>
  </w:footnote>
  <w:footnote w:type="continuationSeparator" w:id="0">
    <w:p w14:paraId="2AEFC4D3" w14:textId="77777777" w:rsidR="00CD159E" w:rsidRDefault="00CD159E">
      <w:r>
        <w:continuationSeparator/>
      </w:r>
    </w:p>
  </w:footnote>
  <w:footnote w:type="continuationNotice" w:id="1">
    <w:p w14:paraId="0945D85F" w14:textId="77777777" w:rsidR="00CD159E" w:rsidRDefault="00CD1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702" w14:textId="62684953" w:rsidR="004F6669" w:rsidRDefault="00BC7F86">
    <w:pPr>
      <w:pStyle w:val="Header"/>
      <w:tabs>
        <w:tab w:val="clear" w:pos="6480"/>
        <w:tab w:val="center" w:pos="4680"/>
        <w:tab w:val="right" w:pos="9360"/>
      </w:tabs>
    </w:pPr>
    <w:r>
      <w:t>August</w:t>
    </w:r>
    <w:r w:rsidR="004F6669">
      <w:t xml:space="preserve"> 202</w:t>
    </w:r>
    <w:r w:rsidR="00467E84">
      <w:t>3</w:t>
    </w:r>
    <w:r w:rsidR="004F6669">
      <w:ptab w:relativeTo="margin" w:alignment="right" w:leader="none"/>
    </w:r>
    <w:r w:rsidR="004F6669">
      <w:t>doc.: IEEE 802.11-2</w:t>
    </w:r>
    <w:r w:rsidR="00467E84">
      <w:t>3</w:t>
    </w:r>
    <w:r w:rsidR="004F6669">
      <w:t>/</w:t>
    </w:r>
    <w:r w:rsidR="00934CF1">
      <w:t>1326</w:t>
    </w:r>
    <w:r w:rsidR="004F6669">
      <w:t>r0</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A7733C1"/>
    <w:multiLevelType w:val="hybridMultilevel"/>
    <w:tmpl w:val="175ECF9E"/>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B2D73"/>
    <w:multiLevelType w:val="hybridMultilevel"/>
    <w:tmpl w:val="87FAF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3740"/>
    <w:rsid w:val="00005044"/>
    <w:rsid w:val="00005DEE"/>
    <w:rsid w:val="00010247"/>
    <w:rsid w:val="000113C8"/>
    <w:rsid w:val="00012649"/>
    <w:rsid w:val="000135E9"/>
    <w:rsid w:val="000141F5"/>
    <w:rsid w:val="0001429D"/>
    <w:rsid w:val="00015C06"/>
    <w:rsid w:val="00016453"/>
    <w:rsid w:val="00016F30"/>
    <w:rsid w:val="000226D9"/>
    <w:rsid w:val="000233D9"/>
    <w:rsid w:val="00023D96"/>
    <w:rsid w:val="00025916"/>
    <w:rsid w:val="00025AB4"/>
    <w:rsid w:val="000318B8"/>
    <w:rsid w:val="00034E0E"/>
    <w:rsid w:val="0003609A"/>
    <w:rsid w:val="00036685"/>
    <w:rsid w:val="00041B82"/>
    <w:rsid w:val="00041BE1"/>
    <w:rsid w:val="000441A3"/>
    <w:rsid w:val="00044DF3"/>
    <w:rsid w:val="000454EC"/>
    <w:rsid w:val="000471E3"/>
    <w:rsid w:val="00054EE1"/>
    <w:rsid w:val="00055D0A"/>
    <w:rsid w:val="00056DE4"/>
    <w:rsid w:val="000575EA"/>
    <w:rsid w:val="00060624"/>
    <w:rsid w:val="00061096"/>
    <w:rsid w:val="00061ADB"/>
    <w:rsid w:val="00065496"/>
    <w:rsid w:val="00066843"/>
    <w:rsid w:val="0006724E"/>
    <w:rsid w:val="000702A4"/>
    <w:rsid w:val="000708C9"/>
    <w:rsid w:val="000718A5"/>
    <w:rsid w:val="00071F2C"/>
    <w:rsid w:val="00073254"/>
    <w:rsid w:val="00073292"/>
    <w:rsid w:val="00074EAA"/>
    <w:rsid w:val="0007586C"/>
    <w:rsid w:val="000767F9"/>
    <w:rsid w:val="000775DD"/>
    <w:rsid w:val="000806CC"/>
    <w:rsid w:val="000809E1"/>
    <w:rsid w:val="000824E7"/>
    <w:rsid w:val="00082E06"/>
    <w:rsid w:val="00084D06"/>
    <w:rsid w:val="00085324"/>
    <w:rsid w:val="0008576A"/>
    <w:rsid w:val="000870C4"/>
    <w:rsid w:val="00090BBE"/>
    <w:rsid w:val="00091B54"/>
    <w:rsid w:val="000964B9"/>
    <w:rsid w:val="000A296F"/>
    <w:rsid w:val="000A3B52"/>
    <w:rsid w:val="000A4C2C"/>
    <w:rsid w:val="000A4C57"/>
    <w:rsid w:val="000A4FA1"/>
    <w:rsid w:val="000A5543"/>
    <w:rsid w:val="000A59D0"/>
    <w:rsid w:val="000A6384"/>
    <w:rsid w:val="000B0D52"/>
    <w:rsid w:val="000B0EEE"/>
    <w:rsid w:val="000B3353"/>
    <w:rsid w:val="000B38F7"/>
    <w:rsid w:val="000B6182"/>
    <w:rsid w:val="000B7AD9"/>
    <w:rsid w:val="000C324E"/>
    <w:rsid w:val="000C404D"/>
    <w:rsid w:val="000C5CAB"/>
    <w:rsid w:val="000D11A1"/>
    <w:rsid w:val="000D1A6D"/>
    <w:rsid w:val="000D2CD5"/>
    <w:rsid w:val="000D3960"/>
    <w:rsid w:val="000D5DF7"/>
    <w:rsid w:val="000D6044"/>
    <w:rsid w:val="000D6703"/>
    <w:rsid w:val="000D7EF8"/>
    <w:rsid w:val="000E04C7"/>
    <w:rsid w:val="000E0684"/>
    <w:rsid w:val="000E1720"/>
    <w:rsid w:val="000E35EB"/>
    <w:rsid w:val="000E4A36"/>
    <w:rsid w:val="000E4E6A"/>
    <w:rsid w:val="000F0B10"/>
    <w:rsid w:val="000F0C16"/>
    <w:rsid w:val="000F0DD1"/>
    <w:rsid w:val="000F1173"/>
    <w:rsid w:val="000F1C3A"/>
    <w:rsid w:val="000F66A7"/>
    <w:rsid w:val="000F6C86"/>
    <w:rsid w:val="000F6D4D"/>
    <w:rsid w:val="000F7C32"/>
    <w:rsid w:val="00100228"/>
    <w:rsid w:val="001032E9"/>
    <w:rsid w:val="0010349C"/>
    <w:rsid w:val="001055DE"/>
    <w:rsid w:val="001062ED"/>
    <w:rsid w:val="001065D6"/>
    <w:rsid w:val="00110050"/>
    <w:rsid w:val="001109C3"/>
    <w:rsid w:val="0011340E"/>
    <w:rsid w:val="001164AF"/>
    <w:rsid w:val="00116755"/>
    <w:rsid w:val="00120C83"/>
    <w:rsid w:val="001216E8"/>
    <w:rsid w:val="0012233C"/>
    <w:rsid w:val="00122AD6"/>
    <w:rsid w:val="00122AF9"/>
    <w:rsid w:val="001236EA"/>
    <w:rsid w:val="001278D0"/>
    <w:rsid w:val="00127FA9"/>
    <w:rsid w:val="0013120D"/>
    <w:rsid w:val="00132B6E"/>
    <w:rsid w:val="00133F40"/>
    <w:rsid w:val="0013506B"/>
    <w:rsid w:val="00140D5D"/>
    <w:rsid w:val="00143497"/>
    <w:rsid w:val="0015473A"/>
    <w:rsid w:val="00155F53"/>
    <w:rsid w:val="00160A2E"/>
    <w:rsid w:val="00161C01"/>
    <w:rsid w:val="00165189"/>
    <w:rsid w:val="00167C13"/>
    <w:rsid w:val="001708CF"/>
    <w:rsid w:val="00171382"/>
    <w:rsid w:val="001716D0"/>
    <w:rsid w:val="00171B97"/>
    <w:rsid w:val="00174EF0"/>
    <w:rsid w:val="0017505D"/>
    <w:rsid w:val="00177E7C"/>
    <w:rsid w:val="0018074C"/>
    <w:rsid w:val="001837E9"/>
    <w:rsid w:val="00183A08"/>
    <w:rsid w:val="001845A6"/>
    <w:rsid w:val="001847F2"/>
    <w:rsid w:val="001863D7"/>
    <w:rsid w:val="00191D67"/>
    <w:rsid w:val="00192C6D"/>
    <w:rsid w:val="001932CF"/>
    <w:rsid w:val="001933C7"/>
    <w:rsid w:val="00194D07"/>
    <w:rsid w:val="00195E09"/>
    <w:rsid w:val="001960ED"/>
    <w:rsid w:val="001A3EA1"/>
    <w:rsid w:val="001A4E3E"/>
    <w:rsid w:val="001A557E"/>
    <w:rsid w:val="001B4915"/>
    <w:rsid w:val="001B56B3"/>
    <w:rsid w:val="001C0583"/>
    <w:rsid w:val="001C0CC7"/>
    <w:rsid w:val="001C2FDB"/>
    <w:rsid w:val="001C4253"/>
    <w:rsid w:val="001C613F"/>
    <w:rsid w:val="001C6B51"/>
    <w:rsid w:val="001D02BB"/>
    <w:rsid w:val="001D4D14"/>
    <w:rsid w:val="001D546A"/>
    <w:rsid w:val="001D67E6"/>
    <w:rsid w:val="001D6FB4"/>
    <w:rsid w:val="001E0482"/>
    <w:rsid w:val="001E1523"/>
    <w:rsid w:val="001E3E21"/>
    <w:rsid w:val="001E5FDE"/>
    <w:rsid w:val="001E627A"/>
    <w:rsid w:val="001E70A4"/>
    <w:rsid w:val="001E784F"/>
    <w:rsid w:val="001F201D"/>
    <w:rsid w:val="001F230C"/>
    <w:rsid w:val="001F420E"/>
    <w:rsid w:val="001F4BAE"/>
    <w:rsid w:val="00201109"/>
    <w:rsid w:val="0020288D"/>
    <w:rsid w:val="00202C5B"/>
    <w:rsid w:val="00203293"/>
    <w:rsid w:val="002037BC"/>
    <w:rsid w:val="002074E3"/>
    <w:rsid w:val="00211FE9"/>
    <w:rsid w:val="00212360"/>
    <w:rsid w:val="002126A9"/>
    <w:rsid w:val="00212C8E"/>
    <w:rsid w:val="002134CB"/>
    <w:rsid w:val="0022346B"/>
    <w:rsid w:val="00224ADA"/>
    <w:rsid w:val="00226F46"/>
    <w:rsid w:val="002279B6"/>
    <w:rsid w:val="00230372"/>
    <w:rsid w:val="002304D1"/>
    <w:rsid w:val="00230AFC"/>
    <w:rsid w:val="00233D67"/>
    <w:rsid w:val="00233EA9"/>
    <w:rsid w:val="002351C6"/>
    <w:rsid w:val="002354D7"/>
    <w:rsid w:val="002429C1"/>
    <w:rsid w:val="00243B90"/>
    <w:rsid w:val="00244B88"/>
    <w:rsid w:val="002479F4"/>
    <w:rsid w:val="00250BFF"/>
    <w:rsid w:val="00253DB5"/>
    <w:rsid w:val="0025463C"/>
    <w:rsid w:val="00255826"/>
    <w:rsid w:val="002565D5"/>
    <w:rsid w:val="0025666F"/>
    <w:rsid w:val="00261359"/>
    <w:rsid w:val="00261A04"/>
    <w:rsid w:val="00263370"/>
    <w:rsid w:val="00264836"/>
    <w:rsid w:val="0026574B"/>
    <w:rsid w:val="00267352"/>
    <w:rsid w:val="002674AA"/>
    <w:rsid w:val="00267A90"/>
    <w:rsid w:val="0027627A"/>
    <w:rsid w:val="002769AD"/>
    <w:rsid w:val="002805E1"/>
    <w:rsid w:val="00280B1D"/>
    <w:rsid w:val="00282F36"/>
    <w:rsid w:val="00283F8D"/>
    <w:rsid w:val="002866F5"/>
    <w:rsid w:val="00286852"/>
    <w:rsid w:val="00287AD1"/>
    <w:rsid w:val="00291D9F"/>
    <w:rsid w:val="00293098"/>
    <w:rsid w:val="0029323C"/>
    <w:rsid w:val="0029378C"/>
    <w:rsid w:val="00293E1E"/>
    <w:rsid w:val="0029771A"/>
    <w:rsid w:val="00297AE5"/>
    <w:rsid w:val="00297B32"/>
    <w:rsid w:val="002B421B"/>
    <w:rsid w:val="002B5FDD"/>
    <w:rsid w:val="002B6D7C"/>
    <w:rsid w:val="002C0C78"/>
    <w:rsid w:val="002C1BD8"/>
    <w:rsid w:val="002D07C0"/>
    <w:rsid w:val="002D0EFE"/>
    <w:rsid w:val="002D18F2"/>
    <w:rsid w:val="002D1D22"/>
    <w:rsid w:val="002D1E9E"/>
    <w:rsid w:val="002D5A24"/>
    <w:rsid w:val="002D66C1"/>
    <w:rsid w:val="002E017C"/>
    <w:rsid w:val="002E06A0"/>
    <w:rsid w:val="002E1558"/>
    <w:rsid w:val="002E49F3"/>
    <w:rsid w:val="002E5789"/>
    <w:rsid w:val="002E679C"/>
    <w:rsid w:val="002E69ED"/>
    <w:rsid w:val="002F0216"/>
    <w:rsid w:val="002F128C"/>
    <w:rsid w:val="002F16CE"/>
    <w:rsid w:val="002F26C0"/>
    <w:rsid w:val="002F2A54"/>
    <w:rsid w:val="00301A2F"/>
    <w:rsid w:val="003037E5"/>
    <w:rsid w:val="00304CC9"/>
    <w:rsid w:val="003055E6"/>
    <w:rsid w:val="00307B89"/>
    <w:rsid w:val="00310CAB"/>
    <w:rsid w:val="00311A3B"/>
    <w:rsid w:val="003136BC"/>
    <w:rsid w:val="00316130"/>
    <w:rsid w:val="00316494"/>
    <w:rsid w:val="00317668"/>
    <w:rsid w:val="00317DED"/>
    <w:rsid w:val="00321997"/>
    <w:rsid w:val="003249A9"/>
    <w:rsid w:val="00324C57"/>
    <w:rsid w:val="00324E8C"/>
    <w:rsid w:val="00327341"/>
    <w:rsid w:val="00327914"/>
    <w:rsid w:val="00330EF7"/>
    <w:rsid w:val="00332F4C"/>
    <w:rsid w:val="00334A4B"/>
    <w:rsid w:val="00334ECD"/>
    <w:rsid w:val="00335B4A"/>
    <w:rsid w:val="003360B9"/>
    <w:rsid w:val="0033692C"/>
    <w:rsid w:val="00337B9F"/>
    <w:rsid w:val="00340A27"/>
    <w:rsid w:val="00340B9B"/>
    <w:rsid w:val="0034226C"/>
    <w:rsid w:val="00342BBD"/>
    <w:rsid w:val="003443B4"/>
    <w:rsid w:val="00344623"/>
    <w:rsid w:val="00345E5A"/>
    <w:rsid w:val="003460D2"/>
    <w:rsid w:val="0034641F"/>
    <w:rsid w:val="00347DFE"/>
    <w:rsid w:val="00350F5C"/>
    <w:rsid w:val="00354951"/>
    <w:rsid w:val="00357B53"/>
    <w:rsid w:val="00357D01"/>
    <w:rsid w:val="00360A73"/>
    <w:rsid w:val="00364B20"/>
    <w:rsid w:val="00364E05"/>
    <w:rsid w:val="0036619A"/>
    <w:rsid w:val="00370C62"/>
    <w:rsid w:val="0037186D"/>
    <w:rsid w:val="00373978"/>
    <w:rsid w:val="00373B90"/>
    <w:rsid w:val="00377795"/>
    <w:rsid w:val="00381BE3"/>
    <w:rsid w:val="00383827"/>
    <w:rsid w:val="00383DDC"/>
    <w:rsid w:val="00384AF0"/>
    <w:rsid w:val="00385CD9"/>
    <w:rsid w:val="003930C0"/>
    <w:rsid w:val="003937B3"/>
    <w:rsid w:val="00393D46"/>
    <w:rsid w:val="003960BD"/>
    <w:rsid w:val="003964AA"/>
    <w:rsid w:val="003A3297"/>
    <w:rsid w:val="003A3E46"/>
    <w:rsid w:val="003A4DBF"/>
    <w:rsid w:val="003A7A67"/>
    <w:rsid w:val="003B0247"/>
    <w:rsid w:val="003B177B"/>
    <w:rsid w:val="003B226A"/>
    <w:rsid w:val="003B22F1"/>
    <w:rsid w:val="003B2421"/>
    <w:rsid w:val="003B4B37"/>
    <w:rsid w:val="003B6A8A"/>
    <w:rsid w:val="003B7117"/>
    <w:rsid w:val="003C1931"/>
    <w:rsid w:val="003C1D11"/>
    <w:rsid w:val="003C24D8"/>
    <w:rsid w:val="003C32BA"/>
    <w:rsid w:val="003C468B"/>
    <w:rsid w:val="003C502A"/>
    <w:rsid w:val="003C640D"/>
    <w:rsid w:val="003D0F4C"/>
    <w:rsid w:val="003D1257"/>
    <w:rsid w:val="003D2203"/>
    <w:rsid w:val="003D2E75"/>
    <w:rsid w:val="003D35EE"/>
    <w:rsid w:val="003D4C3B"/>
    <w:rsid w:val="003D5188"/>
    <w:rsid w:val="003D5525"/>
    <w:rsid w:val="003D7D8A"/>
    <w:rsid w:val="003E0464"/>
    <w:rsid w:val="003E2177"/>
    <w:rsid w:val="003E2265"/>
    <w:rsid w:val="003E2806"/>
    <w:rsid w:val="003E3CAF"/>
    <w:rsid w:val="003E7D68"/>
    <w:rsid w:val="003E7E73"/>
    <w:rsid w:val="003F10D8"/>
    <w:rsid w:val="003F2D09"/>
    <w:rsid w:val="003F761F"/>
    <w:rsid w:val="00400C73"/>
    <w:rsid w:val="00401345"/>
    <w:rsid w:val="00403135"/>
    <w:rsid w:val="00404554"/>
    <w:rsid w:val="00404DDA"/>
    <w:rsid w:val="00407117"/>
    <w:rsid w:val="0041014C"/>
    <w:rsid w:val="004109CA"/>
    <w:rsid w:val="00412789"/>
    <w:rsid w:val="00413709"/>
    <w:rsid w:val="004169E9"/>
    <w:rsid w:val="004201C2"/>
    <w:rsid w:val="00420F4F"/>
    <w:rsid w:val="00422E60"/>
    <w:rsid w:val="0042426A"/>
    <w:rsid w:val="004267EF"/>
    <w:rsid w:val="00432715"/>
    <w:rsid w:val="00433361"/>
    <w:rsid w:val="00434E11"/>
    <w:rsid w:val="00437A8B"/>
    <w:rsid w:val="00443920"/>
    <w:rsid w:val="00444A68"/>
    <w:rsid w:val="00445528"/>
    <w:rsid w:val="004477C4"/>
    <w:rsid w:val="00451C19"/>
    <w:rsid w:val="00452F47"/>
    <w:rsid w:val="004531DC"/>
    <w:rsid w:val="004543C8"/>
    <w:rsid w:val="00461E78"/>
    <w:rsid w:val="0046383C"/>
    <w:rsid w:val="00465EAE"/>
    <w:rsid w:val="0046610F"/>
    <w:rsid w:val="004671C8"/>
    <w:rsid w:val="00467546"/>
    <w:rsid w:val="00467E84"/>
    <w:rsid w:val="00473004"/>
    <w:rsid w:val="00474D42"/>
    <w:rsid w:val="0047696A"/>
    <w:rsid w:val="00476BE7"/>
    <w:rsid w:val="00476D86"/>
    <w:rsid w:val="00480B2D"/>
    <w:rsid w:val="00482EF3"/>
    <w:rsid w:val="00484BA9"/>
    <w:rsid w:val="00485CBE"/>
    <w:rsid w:val="00491F4B"/>
    <w:rsid w:val="004921A6"/>
    <w:rsid w:val="004927EB"/>
    <w:rsid w:val="00493AC9"/>
    <w:rsid w:val="00494773"/>
    <w:rsid w:val="00496ADB"/>
    <w:rsid w:val="00497F85"/>
    <w:rsid w:val="004A1713"/>
    <w:rsid w:val="004A23BA"/>
    <w:rsid w:val="004A3DBE"/>
    <w:rsid w:val="004A3E41"/>
    <w:rsid w:val="004A4527"/>
    <w:rsid w:val="004B0E5E"/>
    <w:rsid w:val="004B255C"/>
    <w:rsid w:val="004B29F1"/>
    <w:rsid w:val="004B7029"/>
    <w:rsid w:val="004C28AA"/>
    <w:rsid w:val="004C2C2F"/>
    <w:rsid w:val="004C3A07"/>
    <w:rsid w:val="004C4FC9"/>
    <w:rsid w:val="004C5550"/>
    <w:rsid w:val="004C5738"/>
    <w:rsid w:val="004C6A3D"/>
    <w:rsid w:val="004D0158"/>
    <w:rsid w:val="004D4C20"/>
    <w:rsid w:val="004D7EA9"/>
    <w:rsid w:val="004E39A4"/>
    <w:rsid w:val="004E4C23"/>
    <w:rsid w:val="004F0F79"/>
    <w:rsid w:val="004F113E"/>
    <w:rsid w:val="004F1858"/>
    <w:rsid w:val="004F2DA0"/>
    <w:rsid w:val="004F35B1"/>
    <w:rsid w:val="004F6669"/>
    <w:rsid w:val="005006FF"/>
    <w:rsid w:val="005014C6"/>
    <w:rsid w:val="005033CA"/>
    <w:rsid w:val="00504FF4"/>
    <w:rsid w:val="00511109"/>
    <w:rsid w:val="0051240D"/>
    <w:rsid w:val="00515C14"/>
    <w:rsid w:val="00517906"/>
    <w:rsid w:val="00522F64"/>
    <w:rsid w:val="0052308D"/>
    <w:rsid w:val="005235F7"/>
    <w:rsid w:val="0052471C"/>
    <w:rsid w:val="0052633B"/>
    <w:rsid w:val="005303B7"/>
    <w:rsid w:val="00531A28"/>
    <w:rsid w:val="00532AAA"/>
    <w:rsid w:val="0053383C"/>
    <w:rsid w:val="00534C1F"/>
    <w:rsid w:val="00537640"/>
    <w:rsid w:val="00541540"/>
    <w:rsid w:val="00541CB1"/>
    <w:rsid w:val="00542916"/>
    <w:rsid w:val="00544C74"/>
    <w:rsid w:val="005466A3"/>
    <w:rsid w:val="00547FE2"/>
    <w:rsid w:val="005517D1"/>
    <w:rsid w:val="0055365F"/>
    <w:rsid w:val="00553D00"/>
    <w:rsid w:val="0055562D"/>
    <w:rsid w:val="005558A2"/>
    <w:rsid w:val="0055792E"/>
    <w:rsid w:val="00560D8A"/>
    <w:rsid w:val="00563D0A"/>
    <w:rsid w:val="00564D74"/>
    <w:rsid w:val="0056521B"/>
    <w:rsid w:val="00565E46"/>
    <w:rsid w:val="00566371"/>
    <w:rsid w:val="00567776"/>
    <w:rsid w:val="00571ED4"/>
    <w:rsid w:val="005735A9"/>
    <w:rsid w:val="00573E6E"/>
    <w:rsid w:val="00574EE6"/>
    <w:rsid w:val="00583356"/>
    <w:rsid w:val="00584A08"/>
    <w:rsid w:val="00585992"/>
    <w:rsid w:val="005873A6"/>
    <w:rsid w:val="00591368"/>
    <w:rsid w:val="005915C0"/>
    <w:rsid w:val="0059174C"/>
    <w:rsid w:val="00591E47"/>
    <w:rsid w:val="005921D4"/>
    <w:rsid w:val="00592DC1"/>
    <w:rsid w:val="005959D2"/>
    <w:rsid w:val="005A0B36"/>
    <w:rsid w:val="005A1317"/>
    <w:rsid w:val="005A3E0C"/>
    <w:rsid w:val="005A4A54"/>
    <w:rsid w:val="005A6569"/>
    <w:rsid w:val="005A6ABE"/>
    <w:rsid w:val="005B00A9"/>
    <w:rsid w:val="005B05A1"/>
    <w:rsid w:val="005B0755"/>
    <w:rsid w:val="005B2745"/>
    <w:rsid w:val="005B2E23"/>
    <w:rsid w:val="005C08FF"/>
    <w:rsid w:val="005C2F78"/>
    <w:rsid w:val="005C4840"/>
    <w:rsid w:val="005C63A0"/>
    <w:rsid w:val="005D0536"/>
    <w:rsid w:val="005D345F"/>
    <w:rsid w:val="005D3684"/>
    <w:rsid w:val="005D4DB1"/>
    <w:rsid w:val="005D5A37"/>
    <w:rsid w:val="005E04BB"/>
    <w:rsid w:val="005E185C"/>
    <w:rsid w:val="005E20F0"/>
    <w:rsid w:val="005E37E9"/>
    <w:rsid w:val="005E44AE"/>
    <w:rsid w:val="005E4EE5"/>
    <w:rsid w:val="005E5804"/>
    <w:rsid w:val="005E6251"/>
    <w:rsid w:val="005F18CB"/>
    <w:rsid w:val="005F6B5E"/>
    <w:rsid w:val="005F7359"/>
    <w:rsid w:val="005F7B10"/>
    <w:rsid w:val="005F7C91"/>
    <w:rsid w:val="006101B7"/>
    <w:rsid w:val="00613F83"/>
    <w:rsid w:val="006151EE"/>
    <w:rsid w:val="00621235"/>
    <w:rsid w:val="0062237D"/>
    <w:rsid w:val="00622576"/>
    <w:rsid w:val="006266C7"/>
    <w:rsid w:val="006267BE"/>
    <w:rsid w:val="00626E37"/>
    <w:rsid w:val="006300D1"/>
    <w:rsid w:val="006322D9"/>
    <w:rsid w:val="00633D94"/>
    <w:rsid w:val="006366AB"/>
    <w:rsid w:val="0064025A"/>
    <w:rsid w:val="00641CE2"/>
    <w:rsid w:val="00642125"/>
    <w:rsid w:val="00643B68"/>
    <w:rsid w:val="00644473"/>
    <w:rsid w:val="0064688E"/>
    <w:rsid w:val="00651650"/>
    <w:rsid w:val="00653DB8"/>
    <w:rsid w:val="00655909"/>
    <w:rsid w:val="00656BCB"/>
    <w:rsid w:val="00661F19"/>
    <w:rsid w:val="0066744B"/>
    <w:rsid w:val="00670EE0"/>
    <w:rsid w:val="006718F8"/>
    <w:rsid w:val="00675364"/>
    <w:rsid w:val="006805CD"/>
    <w:rsid w:val="006842F0"/>
    <w:rsid w:val="00685DA8"/>
    <w:rsid w:val="00686192"/>
    <w:rsid w:val="0068752A"/>
    <w:rsid w:val="006902B9"/>
    <w:rsid w:val="006920E1"/>
    <w:rsid w:val="0069246C"/>
    <w:rsid w:val="00694079"/>
    <w:rsid w:val="0069733F"/>
    <w:rsid w:val="006A1400"/>
    <w:rsid w:val="006A3937"/>
    <w:rsid w:val="006A5934"/>
    <w:rsid w:val="006B2427"/>
    <w:rsid w:val="006B3D3D"/>
    <w:rsid w:val="006B3D62"/>
    <w:rsid w:val="006B40C1"/>
    <w:rsid w:val="006B5B7F"/>
    <w:rsid w:val="006B7C37"/>
    <w:rsid w:val="006C1E39"/>
    <w:rsid w:val="006C37AA"/>
    <w:rsid w:val="006C4B10"/>
    <w:rsid w:val="006C6071"/>
    <w:rsid w:val="006C6789"/>
    <w:rsid w:val="006C7644"/>
    <w:rsid w:val="006D181E"/>
    <w:rsid w:val="006D37EE"/>
    <w:rsid w:val="006D46A9"/>
    <w:rsid w:val="006D5E48"/>
    <w:rsid w:val="006D65F6"/>
    <w:rsid w:val="006D75BE"/>
    <w:rsid w:val="006E550F"/>
    <w:rsid w:val="006E5700"/>
    <w:rsid w:val="006F0685"/>
    <w:rsid w:val="006F2C30"/>
    <w:rsid w:val="006F2DEA"/>
    <w:rsid w:val="006F4041"/>
    <w:rsid w:val="006F482F"/>
    <w:rsid w:val="00700E8E"/>
    <w:rsid w:val="007038FA"/>
    <w:rsid w:val="00710BB6"/>
    <w:rsid w:val="007111AC"/>
    <w:rsid w:val="00711E9F"/>
    <w:rsid w:val="00716142"/>
    <w:rsid w:val="00717575"/>
    <w:rsid w:val="00720E9D"/>
    <w:rsid w:val="007212DA"/>
    <w:rsid w:val="007242F3"/>
    <w:rsid w:val="007329BD"/>
    <w:rsid w:val="00734C56"/>
    <w:rsid w:val="0073543A"/>
    <w:rsid w:val="0073768B"/>
    <w:rsid w:val="00741FCB"/>
    <w:rsid w:val="007436E8"/>
    <w:rsid w:val="007437A6"/>
    <w:rsid w:val="00747BF3"/>
    <w:rsid w:val="007514D8"/>
    <w:rsid w:val="00751E2F"/>
    <w:rsid w:val="00752AEC"/>
    <w:rsid w:val="00753220"/>
    <w:rsid w:val="00753632"/>
    <w:rsid w:val="00755304"/>
    <w:rsid w:val="00755AA9"/>
    <w:rsid w:val="00755AFB"/>
    <w:rsid w:val="00755C4A"/>
    <w:rsid w:val="00757E07"/>
    <w:rsid w:val="00764259"/>
    <w:rsid w:val="00764954"/>
    <w:rsid w:val="00765B33"/>
    <w:rsid w:val="007667A7"/>
    <w:rsid w:val="0077194E"/>
    <w:rsid w:val="00776405"/>
    <w:rsid w:val="007764C1"/>
    <w:rsid w:val="007810D3"/>
    <w:rsid w:val="00781C24"/>
    <w:rsid w:val="00785210"/>
    <w:rsid w:val="00785A81"/>
    <w:rsid w:val="007864DC"/>
    <w:rsid w:val="00786C19"/>
    <w:rsid w:val="007871AF"/>
    <w:rsid w:val="00791919"/>
    <w:rsid w:val="00792406"/>
    <w:rsid w:val="00793189"/>
    <w:rsid w:val="00795E33"/>
    <w:rsid w:val="007975CF"/>
    <w:rsid w:val="007A03BC"/>
    <w:rsid w:val="007A09AF"/>
    <w:rsid w:val="007A3CE4"/>
    <w:rsid w:val="007A6DF9"/>
    <w:rsid w:val="007A74F5"/>
    <w:rsid w:val="007B07D5"/>
    <w:rsid w:val="007B2406"/>
    <w:rsid w:val="007B36E2"/>
    <w:rsid w:val="007B43C7"/>
    <w:rsid w:val="007B46EC"/>
    <w:rsid w:val="007B551E"/>
    <w:rsid w:val="007B7121"/>
    <w:rsid w:val="007C26D5"/>
    <w:rsid w:val="007C2B0C"/>
    <w:rsid w:val="007C434D"/>
    <w:rsid w:val="007C58DB"/>
    <w:rsid w:val="007C7D07"/>
    <w:rsid w:val="007D08C3"/>
    <w:rsid w:val="007D1ABB"/>
    <w:rsid w:val="007D4752"/>
    <w:rsid w:val="007D4C48"/>
    <w:rsid w:val="007D65D4"/>
    <w:rsid w:val="007D683E"/>
    <w:rsid w:val="007D6EA4"/>
    <w:rsid w:val="007E118B"/>
    <w:rsid w:val="007E17C1"/>
    <w:rsid w:val="007E1B91"/>
    <w:rsid w:val="007E2028"/>
    <w:rsid w:val="007E41B6"/>
    <w:rsid w:val="007E5754"/>
    <w:rsid w:val="007E7491"/>
    <w:rsid w:val="007E76AB"/>
    <w:rsid w:val="007F1014"/>
    <w:rsid w:val="007F1F30"/>
    <w:rsid w:val="007F5614"/>
    <w:rsid w:val="007F5693"/>
    <w:rsid w:val="007F638D"/>
    <w:rsid w:val="007F778E"/>
    <w:rsid w:val="00803451"/>
    <w:rsid w:val="00804A15"/>
    <w:rsid w:val="00805B46"/>
    <w:rsid w:val="00807BBF"/>
    <w:rsid w:val="00810C62"/>
    <w:rsid w:val="00810E27"/>
    <w:rsid w:val="008132F0"/>
    <w:rsid w:val="00813845"/>
    <w:rsid w:val="00815CC2"/>
    <w:rsid w:val="00820012"/>
    <w:rsid w:val="0082038B"/>
    <w:rsid w:val="00820639"/>
    <w:rsid w:val="00821553"/>
    <w:rsid w:val="00822225"/>
    <w:rsid w:val="0083045A"/>
    <w:rsid w:val="008319CF"/>
    <w:rsid w:val="008319D2"/>
    <w:rsid w:val="00833EC8"/>
    <w:rsid w:val="0083444D"/>
    <w:rsid w:val="00834F4B"/>
    <w:rsid w:val="00835601"/>
    <w:rsid w:val="008413E0"/>
    <w:rsid w:val="008420F5"/>
    <w:rsid w:val="00845917"/>
    <w:rsid w:val="0084641F"/>
    <w:rsid w:val="00846BAD"/>
    <w:rsid w:val="00851066"/>
    <w:rsid w:val="00851B8F"/>
    <w:rsid w:val="00852DF4"/>
    <w:rsid w:val="008536AE"/>
    <w:rsid w:val="00855441"/>
    <w:rsid w:val="008554FC"/>
    <w:rsid w:val="00857423"/>
    <w:rsid w:val="00860063"/>
    <w:rsid w:val="008605F7"/>
    <w:rsid w:val="00861ECB"/>
    <w:rsid w:val="008627B7"/>
    <w:rsid w:val="00864B49"/>
    <w:rsid w:val="00866452"/>
    <w:rsid w:val="0087128D"/>
    <w:rsid w:val="00871316"/>
    <w:rsid w:val="008739D2"/>
    <w:rsid w:val="00875893"/>
    <w:rsid w:val="008759DE"/>
    <w:rsid w:val="008765B2"/>
    <w:rsid w:val="008768DD"/>
    <w:rsid w:val="008769C5"/>
    <w:rsid w:val="0088142F"/>
    <w:rsid w:val="0088200E"/>
    <w:rsid w:val="008820C3"/>
    <w:rsid w:val="008867F6"/>
    <w:rsid w:val="00887289"/>
    <w:rsid w:val="00892F2E"/>
    <w:rsid w:val="00893B21"/>
    <w:rsid w:val="008976B6"/>
    <w:rsid w:val="00897DEB"/>
    <w:rsid w:val="008A551C"/>
    <w:rsid w:val="008A6772"/>
    <w:rsid w:val="008B3CE8"/>
    <w:rsid w:val="008B473F"/>
    <w:rsid w:val="008B58A6"/>
    <w:rsid w:val="008C0E9A"/>
    <w:rsid w:val="008C1318"/>
    <w:rsid w:val="008C2A57"/>
    <w:rsid w:val="008C3D93"/>
    <w:rsid w:val="008C5657"/>
    <w:rsid w:val="008C59BF"/>
    <w:rsid w:val="008C5FF0"/>
    <w:rsid w:val="008C7637"/>
    <w:rsid w:val="008D0F44"/>
    <w:rsid w:val="008D27F1"/>
    <w:rsid w:val="008D2E02"/>
    <w:rsid w:val="008E3219"/>
    <w:rsid w:val="008E5817"/>
    <w:rsid w:val="008E5DC3"/>
    <w:rsid w:val="008F3D3F"/>
    <w:rsid w:val="008F7E6C"/>
    <w:rsid w:val="009028B1"/>
    <w:rsid w:val="0090505C"/>
    <w:rsid w:val="00905201"/>
    <w:rsid w:val="00906DE6"/>
    <w:rsid w:val="009131AE"/>
    <w:rsid w:val="00914C91"/>
    <w:rsid w:val="00915858"/>
    <w:rsid w:val="00916B25"/>
    <w:rsid w:val="00917452"/>
    <w:rsid w:val="009219F3"/>
    <w:rsid w:val="00921D96"/>
    <w:rsid w:val="0092558A"/>
    <w:rsid w:val="00926AD6"/>
    <w:rsid w:val="009307C9"/>
    <w:rsid w:val="00931A0E"/>
    <w:rsid w:val="00931FA2"/>
    <w:rsid w:val="009347E7"/>
    <w:rsid w:val="00934CF1"/>
    <w:rsid w:val="0093520D"/>
    <w:rsid w:val="009367B6"/>
    <w:rsid w:val="00936C7A"/>
    <w:rsid w:val="0093794C"/>
    <w:rsid w:val="00937D4D"/>
    <w:rsid w:val="0094094B"/>
    <w:rsid w:val="00941788"/>
    <w:rsid w:val="009419F0"/>
    <w:rsid w:val="00941FC8"/>
    <w:rsid w:val="00942F85"/>
    <w:rsid w:val="009438C5"/>
    <w:rsid w:val="009479E8"/>
    <w:rsid w:val="00953733"/>
    <w:rsid w:val="00954506"/>
    <w:rsid w:val="009546A6"/>
    <w:rsid w:val="009566C7"/>
    <w:rsid w:val="00956941"/>
    <w:rsid w:val="00956C57"/>
    <w:rsid w:val="009607E8"/>
    <w:rsid w:val="00964BBF"/>
    <w:rsid w:val="00965986"/>
    <w:rsid w:val="00965ABC"/>
    <w:rsid w:val="00965E7B"/>
    <w:rsid w:val="00967586"/>
    <w:rsid w:val="00970757"/>
    <w:rsid w:val="009752B9"/>
    <w:rsid w:val="00977311"/>
    <w:rsid w:val="0098025E"/>
    <w:rsid w:val="00980ACC"/>
    <w:rsid w:val="00980CDB"/>
    <w:rsid w:val="00981475"/>
    <w:rsid w:val="00981D47"/>
    <w:rsid w:val="00985536"/>
    <w:rsid w:val="00986136"/>
    <w:rsid w:val="0098694D"/>
    <w:rsid w:val="00986B58"/>
    <w:rsid w:val="009871D9"/>
    <w:rsid w:val="009878E7"/>
    <w:rsid w:val="00991975"/>
    <w:rsid w:val="00991F97"/>
    <w:rsid w:val="00994383"/>
    <w:rsid w:val="00996DE5"/>
    <w:rsid w:val="009A15C7"/>
    <w:rsid w:val="009A3732"/>
    <w:rsid w:val="009A6276"/>
    <w:rsid w:val="009A62C5"/>
    <w:rsid w:val="009B2797"/>
    <w:rsid w:val="009B493C"/>
    <w:rsid w:val="009B4C7F"/>
    <w:rsid w:val="009B6108"/>
    <w:rsid w:val="009B6539"/>
    <w:rsid w:val="009C09D6"/>
    <w:rsid w:val="009C09DE"/>
    <w:rsid w:val="009C1C32"/>
    <w:rsid w:val="009C2D8D"/>
    <w:rsid w:val="009C32F9"/>
    <w:rsid w:val="009C40C5"/>
    <w:rsid w:val="009C4809"/>
    <w:rsid w:val="009C677F"/>
    <w:rsid w:val="009D23FC"/>
    <w:rsid w:val="009D2A02"/>
    <w:rsid w:val="009D2D15"/>
    <w:rsid w:val="009D3AA1"/>
    <w:rsid w:val="009E04A7"/>
    <w:rsid w:val="009E0717"/>
    <w:rsid w:val="009E11AA"/>
    <w:rsid w:val="009E278A"/>
    <w:rsid w:val="009E7F78"/>
    <w:rsid w:val="009F1D69"/>
    <w:rsid w:val="009F3B0A"/>
    <w:rsid w:val="009F43A5"/>
    <w:rsid w:val="009F5A3E"/>
    <w:rsid w:val="009F63DD"/>
    <w:rsid w:val="009F67AF"/>
    <w:rsid w:val="00A00C54"/>
    <w:rsid w:val="00A05937"/>
    <w:rsid w:val="00A06070"/>
    <w:rsid w:val="00A07253"/>
    <w:rsid w:val="00A10EE8"/>
    <w:rsid w:val="00A112A3"/>
    <w:rsid w:val="00A132E1"/>
    <w:rsid w:val="00A13782"/>
    <w:rsid w:val="00A17ADD"/>
    <w:rsid w:val="00A20E34"/>
    <w:rsid w:val="00A24A51"/>
    <w:rsid w:val="00A261B1"/>
    <w:rsid w:val="00A303BE"/>
    <w:rsid w:val="00A311C0"/>
    <w:rsid w:val="00A3448D"/>
    <w:rsid w:val="00A36D96"/>
    <w:rsid w:val="00A36F8E"/>
    <w:rsid w:val="00A37982"/>
    <w:rsid w:val="00A40162"/>
    <w:rsid w:val="00A42027"/>
    <w:rsid w:val="00A43F46"/>
    <w:rsid w:val="00A5009E"/>
    <w:rsid w:val="00A50E94"/>
    <w:rsid w:val="00A52634"/>
    <w:rsid w:val="00A528A7"/>
    <w:rsid w:val="00A54992"/>
    <w:rsid w:val="00A55C2E"/>
    <w:rsid w:val="00A60551"/>
    <w:rsid w:val="00A613A7"/>
    <w:rsid w:val="00A61640"/>
    <w:rsid w:val="00A6276E"/>
    <w:rsid w:val="00A65209"/>
    <w:rsid w:val="00A6563B"/>
    <w:rsid w:val="00A66B9F"/>
    <w:rsid w:val="00A70766"/>
    <w:rsid w:val="00A707F6"/>
    <w:rsid w:val="00A70AA2"/>
    <w:rsid w:val="00A71E81"/>
    <w:rsid w:val="00A72D82"/>
    <w:rsid w:val="00A75D4A"/>
    <w:rsid w:val="00A76864"/>
    <w:rsid w:val="00A8051D"/>
    <w:rsid w:val="00A83692"/>
    <w:rsid w:val="00A85A84"/>
    <w:rsid w:val="00A870CA"/>
    <w:rsid w:val="00A90E48"/>
    <w:rsid w:val="00A91AF5"/>
    <w:rsid w:val="00A959C1"/>
    <w:rsid w:val="00AA0B82"/>
    <w:rsid w:val="00AA3DEE"/>
    <w:rsid w:val="00AA3FBA"/>
    <w:rsid w:val="00AA48D1"/>
    <w:rsid w:val="00AA60CB"/>
    <w:rsid w:val="00AA7A2E"/>
    <w:rsid w:val="00AB04F2"/>
    <w:rsid w:val="00AB105B"/>
    <w:rsid w:val="00AB1E50"/>
    <w:rsid w:val="00AB1F63"/>
    <w:rsid w:val="00AB35D1"/>
    <w:rsid w:val="00AC300A"/>
    <w:rsid w:val="00AC443B"/>
    <w:rsid w:val="00AC758C"/>
    <w:rsid w:val="00AD2494"/>
    <w:rsid w:val="00AD28C9"/>
    <w:rsid w:val="00AD2FDA"/>
    <w:rsid w:val="00AD3B68"/>
    <w:rsid w:val="00AD5E80"/>
    <w:rsid w:val="00AD720E"/>
    <w:rsid w:val="00AE0ACB"/>
    <w:rsid w:val="00AE0CC0"/>
    <w:rsid w:val="00AE1782"/>
    <w:rsid w:val="00AE2DB8"/>
    <w:rsid w:val="00AE540A"/>
    <w:rsid w:val="00AE7CF5"/>
    <w:rsid w:val="00AF0582"/>
    <w:rsid w:val="00AF66B6"/>
    <w:rsid w:val="00B00A27"/>
    <w:rsid w:val="00B13F18"/>
    <w:rsid w:val="00B14927"/>
    <w:rsid w:val="00B15DF9"/>
    <w:rsid w:val="00B1675C"/>
    <w:rsid w:val="00B1712C"/>
    <w:rsid w:val="00B23A08"/>
    <w:rsid w:val="00B25199"/>
    <w:rsid w:val="00B31C98"/>
    <w:rsid w:val="00B335FB"/>
    <w:rsid w:val="00B41BFC"/>
    <w:rsid w:val="00B41DAC"/>
    <w:rsid w:val="00B4529B"/>
    <w:rsid w:val="00B46FB0"/>
    <w:rsid w:val="00B50082"/>
    <w:rsid w:val="00B517B4"/>
    <w:rsid w:val="00B52506"/>
    <w:rsid w:val="00B533B2"/>
    <w:rsid w:val="00B55037"/>
    <w:rsid w:val="00B563D4"/>
    <w:rsid w:val="00B6066B"/>
    <w:rsid w:val="00B60DA7"/>
    <w:rsid w:val="00B634E9"/>
    <w:rsid w:val="00B6431A"/>
    <w:rsid w:val="00B668FB"/>
    <w:rsid w:val="00B66A2A"/>
    <w:rsid w:val="00B6791D"/>
    <w:rsid w:val="00B70111"/>
    <w:rsid w:val="00B718C9"/>
    <w:rsid w:val="00B734B2"/>
    <w:rsid w:val="00B73C3A"/>
    <w:rsid w:val="00B777A1"/>
    <w:rsid w:val="00B8185F"/>
    <w:rsid w:val="00B83298"/>
    <w:rsid w:val="00B83BE6"/>
    <w:rsid w:val="00B8567A"/>
    <w:rsid w:val="00B86095"/>
    <w:rsid w:val="00B934F0"/>
    <w:rsid w:val="00B93703"/>
    <w:rsid w:val="00BA0E68"/>
    <w:rsid w:val="00BA15F3"/>
    <w:rsid w:val="00BA3739"/>
    <w:rsid w:val="00BB4517"/>
    <w:rsid w:val="00BB6778"/>
    <w:rsid w:val="00BB67F7"/>
    <w:rsid w:val="00BC0FDB"/>
    <w:rsid w:val="00BC1CF8"/>
    <w:rsid w:val="00BC333F"/>
    <w:rsid w:val="00BC5A97"/>
    <w:rsid w:val="00BC641F"/>
    <w:rsid w:val="00BC6CFA"/>
    <w:rsid w:val="00BC7F86"/>
    <w:rsid w:val="00BD2163"/>
    <w:rsid w:val="00BD3D93"/>
    <w:rsid w:val="00BD601E"/>
    <w:rsid w:val="00BD67D8"/>
    <w:rsid w:val="00BD6A18"/>
    <w:rsid w:val="00BE1BEF"/>
    <w:rsid w:val="00BE22A0"/>
    <w:rsid w:val="00BE2C62"/>
    <w:rsid w:val="00BE4E27"/>
    <w:rsid w:val="00BE6C84"/>
    <w:rsid w:val="00BF1437"/>
    <w:rsid w:val="00BF1AEC"/>
    <w:rsid w:val="00BF1B37"/>
    <w:rsid w:val="00BF2BFB"/>
    <w:rsid w:val="00BF31C5"/>
    <w:rsid w:val="00BF3429"/>
    <w:rsid w:val="00BF3456"/>
    <w:rsid w:val="00BF493D"/>
    <w:rsid w:val="00BF579B"/>
    <w:rsid w:val="00BF6040"/>
    <w:rsid w:val="00BF7381"/>
    <w:rsid w:val="00C02147"/>
    <w:rsid w:val="00C06383"/>
    <w:rsid w:val="00C064F2"/>
    <w:rsid w:val="00C06C39"/>
    <w:rsid w:val="00C07F3A"/>
    <w:rsid w:val="00C12941"/>
    <w:rsid w:val="00C15EB0"/>
    <w:rsid w:val="00C16FBD"/>
    <w:rsid w:val="00C17EBA"/>
    <w:rsid w:val="00C204D3"/>
    <w:rsid w:val="00C20DAD"/>
    <w:rsid w:val="00C224FE"/>
    <w:rsid w:val="00C26690"/>
    <w:rsid w:val="00C27219"/>
    <w:rsid w:val="00C30761"/>
    <w:rsid w:val="00C33218"/>
    <w:rsid w:val="00C333B2"/>
    <w:rsid w:val="00C33A67"/>
    <w:rsid w:val="00C33F24"/>
    <w:rsid w:val="00C3456B"/>
    <w:rsid w:val="00C34ACD"/>
    <w:rsid w:val="00C34B08"/>
    <w:rsid w:val="00C354A1"/>
    <w:rsid w:val="00C356A2"/>
    <w:rsid w:val="00C42440"/>
    <w:rsid w:val="00C43CA8"/>
    <w:rsid w:val="00C47A3E"/>
    <w:rsid w:val="00C5034B"/>
    <w:rsid w:val="00C5120B"/>
    <w:rsid w:val="00C54C2D"/>
    <w:rsid w:val="00C56BCE"/>
    <w:rsid w:val="00C57372"/>
    <w:rsid w:val="00C574DE"/>
    <w:rsid w:val="00C57EC2"/>
    <w:rsid w:val="00C60124"/>
    <w:rsid w:val="00C6111B"/>
    <w:rsid w:val="00C62DF8"/>
    <w:rsid w:val="00C634D8"/>
    <w:rsid w:val="00C67352"/>
    <w:rsid w:val="00C67F79"/>
    <w:rsid w:val="00C71963"/>
    <w:rsid w:val="00C73952"/>
    <w:rsid w:val="00C759E2"/>
    <w:rsid w:val="00C77521"/>
    <w:rsid w:val="00C8028D"/>
    <w:rsid w:val="00C80502"/>
    <w:rsid w:val="00C80A05"/>
    <w:rsid w:val="00C81C97"/>
    <w:rsid w:val="00C824CC"/>
    <w:rsid w:val="00C84C36"/>
    <w:rsid w:val="00C85CBD"/>
    <w:rsid w:val="00C85E8D"/>
    <w:rsid w:val="00C91A11"/>
    <w:rsid w:val="00C94AC6"/>
    <w:rsid w:val="00C9625B"/>
    <w:rsid w:val="00C96B91"/>
    <w:rsid w:val="00CA5522"/>
    <w:rsid w:val="00CA5D19"/>
    <w:rsid w:val="00CA7610"/>
    <w:rsid w:val="00CB13C0"/>
    <w:rsid w:val="00CB206C"/>
    <w:rsid w:val="00CB4D2C"/>
    <w:rsid w:val="00CB5F85"/>
    <w:rsid w:val="00CB652F"/>
    <w:rsid w:val="00CB6F94"/>
    <w:rsid w:val="00CB7B7D"/>
    <w:rsid w:val="00CC2630"/>
    <w:rsid w:val="00CC3197"/>
    <w:rsid w:val="00CC43B2"/>
    <w:rsid w:val="00CC4ECE"/>
    <w:rsid w:val="00CC5BCE"/>
    <w:rsid w:val="00CD07F2"/>
    <w:rsid w:val="00CD159E"/>
    <w:rsid w:val="00CD2521"/>
    <w:rsid w:val="00CD6794"/>
    <w:rsid w:val="00CD7B10"/>
    <w:rsid w:val="00CE0224"/>
    <w:rsid w:val="00CE13F6"/>
    <w:rsid w:val="00CE19D1"/>
    <w:rsid w:val="00CE3897"/>
    <w:rsid w:val="00CE4D5B"/>
    <w:rsid w:val="00CF287C"/>
    <w:rsid w:val="00CF294E"/>
    <w:rsid w:val="00CF3248"/>
    <w:rsid w:val="00CF44C2"/>
    <w:rsid w:val="00CF67FF"/>
    <w:rsid w:val="00D01E98"/>
    <w:rsid w:val="00D04A21"/>
    <w:rsid w:val="00D05668"/>
    <w:rsid w:val="00D05D30"/>
    <w:rsid w:val="00D06557"/>
    <w:rsid w:val="00D07FEA"/>
    <w:rsid w:val="00D11B96"/>
    <w:rsid w:val="00D159EE"/>
    <w:rsid w:val="00D16FF2"/>
    <w:rsid w:val="00D2618B"/>
    <w:rsid w:val="00D26F97"/>
    <w:rsid w:val="00D32947"/>
    <w:rsid w:val="00D32C85"/>
    <w:rsid w:val="00D33132"/>
    <w:rsid w:val="00D34B90"/>
    <w:rsid w:val="00D34D81"/>
    <w:rsid w:val="00D35057"/>
    <w:rsid w:val="00D43A91"/>
    <w:rsid w:val="00D4712E"/>
    <w:rsid w:val="00D50FBC"/>
    <w:rsid w:val="00D51577"/>
    <w:rsid w:val="00D53743"/>
    <w:rsid w:val="00D570A2"/>
    <w:rsid w:val="00D60A33"/>
    <w:rsid w:val="00D61278"/>
    <w:rsid w:val="00D615EA"/>
    <w:rsid w:val="00D6424D"/>
    <w:rsid w:val="00D652D8"/>
    <w:rsid w:val="00D65BA1"/>
    <w:rsid w:val="00D7039C"/>
    <w:rsid w:val="00D71F1F"/>
    <w:rsid w:val="00D74FBA"/>
    <w:rsid w:val="00D81FDD"/>
    <w:rsid w:val="00D821F7"/>
    <w:rsid w:val="00D83738"/>
    <w:rsid w:val="00D8511B"/>
    <w:rsid w:val="00D875CA"/>
    <w:rsid w:val="00D9250C"/>
    <w:rsid w:val="00D925CD"/>
    <w:rsid w:val="00D93B4F"/>
    <w:rsid w:val="00D93EC6"/>
    <w:rsid w:val="00D948CA"/>
    <w:rsid w:val="00D97222"/>
    <w:rsid w:val="00D97570"/>
    <w:rsid w:val="00DA114D"/>
    <w:rsid w:val="00DA1C84"/>
    <w:rsid w:val="00DA209E"/>
    <w:rsid w:val="00DA2F86"/>
    <w:rsid w:val="00DA317B"/>
    <w:rsid w:val="00DA4B74"/>
    <w:rsid w:val="00DA5B82"/>
    <w:rsid w:val="00DA6AD3"/>
    <w:rsid w:val="00DA7C62"/>
    <w:rsid w:val="00DA7FAB"/>
    <w:rsid w:val="00DB3B25"/>
    <w:rsid w:val="00DC0D92"/>
    <w:rsid w:val="00DC1328"/>
    <w:rsid w:val="00DC3D55"/>
    <w:rsid w:val="00DD0E32"/>
    <w:rsid w:val="00DD3001"/>
    <w:rsid w:val="00DD45BF"/>
    <w:rsid w:val="00DD52FC"/>
    <w:rsid w:val="00DD5348"/>
    <w:rsid w:val="00DD5B82"/>
    <w:rsid w:val="00DE4278"/>
    <w:rsid w:val="00DE4E09"/>
    <w:rsid w:val="00DF0EA7"/>
    <w:rsid w:val="00DF16C7"/>
    <w:rsid w:val="00E00867"/>
    <w:rsid w:val="00E00CA5"/>
    <w:rsid w:val="00E01517"/>
    <w:rsid w:val="00E01D9A"/>
    <w:rsid w:val="00E057DA"/>
    <w:rsid w:val="00E05AE9"/>
    <w:rsid w:val="00E06632"/>
    <w:rsid w:val="00E0729D"/>
    <w:rsid w:val="00E07C30"/>
    <w:rsid w:val="00E15C3A"/>
    <w:rsid w:val="00E23B75"/>
    <w:rsid w:val="00E24781"/>
    <w:rsid w:val="00E268BE"/>
    <w:rsid w:val="00E31CBA"/>
    <w:rsid w:val="00E3223E"/>
    <w:rsid w:val="00E37302"/>
    <w:rsid w:val="00E3772C"/>
    <w:rsid w:val="00E4498A"/>
    <w:rsid w:val="00E44C05"/>
    <w:rsid w:val="00E44F36"/>
    <w:rsid w:val="00E45151"/>
    <w:rsid w:val="00E46CAB"/>
    <w:rsid w:val="00E47A1B"/>
    <w:rsid w:val="00E51F81"/>
    <w:rsid w:val="00E527C2"/>
    <w:rsid w:val="00E5465C"/>
    <w:rsid w:val="00E54FBE"/>
    <w:rsid w:val="00E55F84"/>
    <w:rsid w:val="00E6106A"/>
    <w:rsid w:val="00E61E6A"/>
    <w:rsid w:val="00E638F6"/>
    <w:rsid w:val="00E64E02"/>
    <w:rsid w:val="00E651DF"/>
    <w:rsid w:val="00E737D9"/>
    <w:rsid w:val="00E74B04"/>
    <w:rsid w:val="00E8063B"/>
    <w:rsid w:val="00E84432"/>
    <w:rsid w:val="00E86AD4"/>
    <w:rsid w:val="00E86ADD"/>
    <w:rsid w:val="00E874E9"/>
    <w:rsid w:val="00E91C7E"/>
    <w:rsid w:val="00E91D7D"/>
    <w:rsid w:val="00E92D8D"/>
    <w:rsid w:val="00E934FB"/>
    <w:rsid w:val="00E93737"/>
    <w:rsid w:val="00E9466E"/>
    <w:rsid w:val="00E973ED"/>
    <w:rsid w:val="00EA0C03"/>
    <w:rsid w:val="00EA0CCE"/>
    <w:rsid w:val="00EA43FE"/>
    <w:rsid w:val="00EA624E"/>
    <w:rsid w:val="00EA7686"/>
    <w:rsid w:val="00EB16F1"/>
    <w:rsid w:val="00EB2000"/>
    <w:rsid w:val="00EB2842"/>
    <w:rsid w:val="00EB5A01"/>
    <w:rsid w:val="00EB76C0"/>
    <w:rsid w:val="00EC1983"/>
    <w:rsid w:val="00EC4A10"/>
    <w:rsid w:val="00EC5018"/>
    <w:rsid w:val="00EC66F1"/>
    <w:rsid w:val="00EC7376"/>
    <w:rsid w:val="00ED022E"/>
    <w:rsid w:val="00ED1A86"/>
    <w:rsid w:val="00ED2355"/>
    <w:rsid w:val="00ED26D8"/>
    <w:rsid w:val="00ED413F"/>
    <w:rsid w:val="00ED4405"/>
    <w:rsid w:val="00ED53D2"/>
    <w:rsid w:val="00ED5B54"/>
    <w:rsid w:val="00ED5FFC"/>
    <w:rsid w:val="00ED69F5"/>
    <w:rsid w:val="00ED6F2A"/>
    <w:rsid w:val="00ED7541"/>
    <w:rsid w:val="00ED78FF"/>
    <w:rsid w:val="00EE2C63"/>
    <w:rsid w:val="00EE2D73"/>
    <w:rsid w:val="00EE2FC9"/>
    <w:rsid w:val="00EE3033"/>
    <w:rsid w:val="00EE549A"/>
    <w:rsid w:val="00EE664D"/>
    <w:rsid w:val="00EE68C0"/>
    <w:rsid w:val="00EE6A1D"/>
    <w:rsid w:val="00EE720A"/>
    <w:rsid w:val="00EE77EC"/>
    <w:rsid w:val="00EE7CC2"/>
    <w:rsid w:val="00EF08AB"/>
    <w:rsid w:val="00EF2660"/>
    <w:rsid w:val="00EF49FA"/>
    <w:rsid w:val="00EF4CD2"/>
    <w:rsid w:val="00EF55E4"/>
    <w:rsid w:val="00EF60E3"/>
    <w:rsid w:val="00EF7D60"/>
    <w:rsid w:val="00F00642"/>
    <w:rsid w:val="00F03900"/>
    <w:rsid w:val="00F03F7B"/>
    <w:rsid w:val="00F05EF9"/>
    <w:rsid w:val="00F06CB8"/>
    <w:rsid w:val="00F07699"/>
    <w:rsid w:val="00F11E57"/>
    <w:rsid w:val="00F15064"/>
    <w:rsid w:val="00F17D81"/>
    <w:rsid w:val="00F246C4"/>
    <w:rsid w:val="00F26A71"/>
    <w:rsid w:val="00F30407"/>
    <w:rsid w:val="00F31CE8"/>
    <w:rsid w:val="00F321FB"/>
    <w:rsid w:val="00F3324B"/>
    <w:rsid w:val="00F336C1"/>
    <w:rsid w:val="00F339BA"/>
    <w:rsid w:val="00F347C6"/>
    <w:rsid w:val="00F34B9C"/>
    <w:rsid w:val="00F35597"/>
    <w:rsid w:val="00F35DD9"/>
    <w:rsid w:val="00F37AB0"/>
    <w:rsid w:val="00F42A99"/>
    <w:rsid w:val="00F43CE6"/>
    <w:rsid w:val="00F47B4C"/>
    <w:rsid w:val="00F47FB2"/>
    <w:rsid w:val="00F50391"/>
    <w:rsid w:val="00F51113"/>
    <w:rsid w:val="00F517B4"/>
    <w:rsid w:val="00F5240C"/>
    <w:rsid w:val="00F524B4"/>
    <w:rsid w:val="00F538E4"/>
    <w:rsid w:val="00F55588"/>
    <w:rsid w:val="00F579A8"/>
    <w:rsid w:val="00F66F4F"/>
    <w:rsid w:val="00F70443"/>
    <w:rsid w:val="00F70F35"/>
    <w:rsid w:val="00F722A3"/>
    <w:rsid w:val="00F72BBD"/>
    <w:rsid w:val="00F73665"/>
    <w:rsid w:val="00F75A0A"/>
    <w:rsid w:val="00F763C6"/>
    <w:rsid w:val="00F76808"/>
    <w:rsid w:val="00F804EC"/>
    <w:rsid w:val="00F81966"/>
    <w:rsid w:val="00F82126"/>
    <w:rsid w:val="00F82CD9"/>
    <w:rsid w:val="00F85F20"/>
    <w:rsid w:val="00F875DE"/>
    <w:rsid w:val="00F87C04"/>
    <w:rsid w:val="00FA0A6C"/>
    <w:rsid w:val="00FA2AE0"/>
    <w:rsid w:val="00FA3072"/>
    <w:rsid w:val="00FA718E"/>
    <w:rsid w:val="00FA7716"/>
    <w:rsid w:val="00FB253D"/>
    <w:rsid w:val="00FB4B06"/>
    <w:rsid w:val="00FC0934"/>
    <w:rsid w:val="00FC2C87"/>
    <w:rsid w:val="00FC305C"/>
    <w:rsid w:val="00FC7173"/>
    <w:rsid w:val="00FD0B43"/>
    <w:rsid w:val="00FD1C78"/>
    <w:rsid w:val="00FD238F"/>
    <w:rsid w:val="00FD50A7"/>
    <w:rsid w:val="00FD5C6E"/>
    <w:rsid w:val="00FD631A"/>
    <w:rsid w:val="00FD6D81"/>
    <w:rsid w:val="00FD7194"/>
    <w:rsid w:val="00FE1711"/>
    <w:rsid w:val="00FE2279"/>
    <w:rsid w:val="00FE22DB"/>
    <w:rsid w:val="00FE2A2E"/>
    <w:rsid w:val="00FE2B42"/>
    <w:rsid w:val="00FE3C9D"/>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2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3"/>
      </w:numPr>
    </w:pPr>
  </w:style>
  <w:style w:type="numbering" w:customStyle="1" w:styleId="CurrentList2">
    <w:name w:val="Current List2"/>
    <w:uiPriority w:val="99"/>
    <w:rsid w:val="0020288D"/>
    <w:pPr>
      <w:numPr>
        <w:numId w:val="4"/>
      </w:numPr>
    </w:pPr>
  </w:style>
  <w:style w:type="character" w:customStyle="1" w:styleId="style-chat-msg-3pazj">
    <w:name w:val="style-chat-msg-3pazj"/>
    <w:basedOn w:val="DefaultParagraphFont"/>
    <w:rsid w:val="0020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17921789">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0669964">
      <w:bodyDiv w:val="1"/>
      <w:marLeft w:val="0"/>
      <w:marRight w:val="0"/>
      <w:marTop w:val="0"/>
      <w:marBottom w:val="0"/>
      <w:divBdr>
        <w:top w:val="none" w:sz="0" w:space="0" w:color="auto"/>
        <w:left w:val="none" w:sz="0" w:space="0" w:color="auto"/>
        <w:bottom w:val="none" w:sz="0" w:space="0" w:color="auto"/>
        <w:right w:val="none" w:sz="0" w:space="0" w:color="auto"/>
      </w:divBdr>
      <w:divsChild>
        <w:div w:id="75641174">
          <w:marLeft w:val="720"/>
          <w:marRight w:val="0"/>
          <w:marTop w:val="0"/>
          <w:marBottom w:val="120"/>
          <w:divBdr>
            <w:top w:val="none" w:sz="0" w:space="0" w:color="auto"/>
            <w:left w:val="none" w:sz="0" w:space="0" w:color="auto"/>
            <w:bottom w:val="none" w:sz="0" w:space="0" w:color="auto"/>
            <w:right w:val="none" w:sz="0" w:space="0" w:color="auto"/>
          </w:divBdr>
        </w:div>
        <w:div w:id="797794797">
          <w:marLeft w:val="720"/>
          <w:marRight w:val="0"/>
          <w:marTop w:val="0"/>
          <w:marBottom w:val="120"/>
          <w:divBdr>
            <w:top w:val="none" w:sz="0" w:space="0" w:color="auto"/>
            <w:left w:val="none" w:sz="0" w:space="0" w:color="auto"/>
            <w:bottom w:val="none" w:sz="0" w:space="0" w:color="auto"/>
            <w:right w:val="none" w:sz="0" w:space="0" w:color="auto"/>
          </w:divBdr>
        </w:div>
        <w:div w:id="67848389">
          <w:marLeft w:val="720"/>
          <w:marRight w:val="0"/>
          <w:marTop w:val="0"/>
          <w:marBottom w:val="120"/>
          <w:divBdr>
            <w:top w:val="none" w:sz="0" w:space="0" w:color="auto"/>
            <w:left w:val="none" w:sz="0" w:space="0" w:color="auto"/>
            <w:bottom w:val="none" w:sz="0" w:space="0" w:color="auto"/>
            <w:right w:val="none" w:sz="0" w:space="0" w:color="auto"/>
          </w:divBdr>
        </w:div>
        <w:div w:id="594636961">
          <w:marLeft w:val="1354"/>
          <w:marRight w:val="0"/>
          <w:marTop w:val="0"/>
          <w:marBottom w:val="120"/>
          <w:divBdr>
            <w:top w:val="none" w:sz="0" w:space="0" w:color="auto"/>
            <w:left w:val="none" w:sz="0" w:space="0" w:color="auto"/>
            <w:bottom w:val="none" w:sz="0" w:space="0" w:color="auto"/>
            <w:right w:val="none" w:sz="0" w:space="0" w:color="auto"/>
          </w:divBdr>
        </w:div>
        <w:div w:id="58795151">
          <w:marLeft w:val="1354"/>
          <w:marRight w:val="0"/>
          <w:marTop w:val="60"/>
          <w:marBottom w:val="120"/>
          <w:divBdr>
            <w:top w:val="none" w:sz="0" w:space="0" w:color="auto"/>
            <w:left w:val="none" w:sz="0" w:space="0" w:color="auto"/>
            <w:bottom w:val="none" w:sz="0" w:space="0" w:color="auto"/>
            <w:right w:val="none" w:sz="0" w:space="0" w:color="auto"/>
          </w:divBdr>
        </w:div>
        <w:div w:id="933589916">
          <w:marLeft w:val="720"/>
          <w:marRight w:val="0"/>
          <w:marTop w:val="60"/>
          <w:marBottom w:val="120"/>
          <w:divBdr>
            <w:top w:val="none" w:sz="0" w:space="0" w:color="auto"/>
            <w:left w:val="none" w:sz="0" w:space="0" w:color="auto"/>
            <w:bottom w:val="none" w:sz="0" w:space="0" w:color="auto"/>
            <w:right w:val="none" w:sz="0" w:space="0" w:color="auto"/>
          </w:divBdr>
        </w:div>
        <w:div w:id="1414887885">
          <w:marLeft w:val="1354"/>
          <w:marRight w:val="0"/>
          <w:marTop w:val="60"/>
          <w:marBottom w:val="120"/>
          <w:divBdr>
            <w:top w:val="none" w:sz="0" w:space="0" w:color="auto"/>
            <w:left w:val="none" w:sz="0" w:space="0" w:color="auto"/>
            <w:bottom w:val="none" w:sz="0" w:space="0" w:color="auto"/>
            <w:right w:val="none" w:sz="0" w:space="0" w:color="auto"/>
          </w:divBdr>
        </w:div>
        <w:div w:id="570237729">
          <w:marLeft w:val="1354"/>
          <w:marRight w:val="0"/>
          <w:marTop w:val="60"/>
          <w:marBottom w:val="120"/>
          <w:divBdr>
            <w:top w:val="none" w:sz="0" w:space="0" w:color="auto"/>
            <w:left w:val="none" w:sz="0" w:space="0" w:color="auto"/>
            <w:bottom w:val="none" w:sz="0" w:space="0" w:color="auto"/>
            <w:right w:val="none" w:sz="0" w:space="0" w:color="auto"/>
          </w:divBdr>
        </w:div>
        <w:div w:id="38675120">
          <w:marLeft w:val="1354"/>
          <w:marRight w:val="0"/>
          <w:marTop w:val="60"/>
          <w:marBottom w:val="120"/>
          <w:divBdr>
            <w:top w:val="none" w:sz="0" w:space="0" w:color="auto"/>
            <w:left w:val="none" w:sz="0" w:space="0" w:color="auto"/>
            <w:bottom w:val="none" w:sz="0" w:space="0" w:color="auto"/>
            <w:right w:val="none" w:sz="0" w:space="0" w:color="auto"/>
          </w:divBdr>
        </w:div>
        <w:div w:id="2099056963">
          <w:marLeft w:val="720"/>
          <w:marRight w:val="0"/>
          <w:marTop w:val="60"/>
          <w:marBottom w:val="120"/>
          <w:divBdr>
            <w:top w:val="none" w:sz="0" w:space="0" w:color="auto"/>
            <w:left w:val="none" w:sz="0" w:space="0" w:color="auto"/>
            <w:bottom w:val="none" w:sz="0" w:space="0" w:color="auto"/>
            <w:right w:val="none" w:sz="0" w:space="0" w:color="auto"/>
          </w:divBdr>
        </w:div>
        <w:div w:id="314992589">
          <w:marLeft w:val="1354"/>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4499176">
      <w:bodyDiv w:val="1"/>
      <w:marLeft w:val="0"/>
      <w:marRight w:val="0"/>
      <w:marTop w:val="0"/>
      <w:marBottom w:val="0"/>
      <w:divBdr>
        <w:top w:val="none" w:sz="0" w:space="0" w:color="auto"/>
        <w:left w:val="none" w:sz="0" w:space="0" w:color="auto"/>
        <w:bottom w:val="none" w:sz="0" w:space="0" w:color="auto"/>
        <w:right w:val="none" w:sz="0" w:space="0" w:color="auto"/>
      </w:divBdr>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651-21-00bh-tgbh-motions-list.pptx" TargetMode="External"/><Relationship Id="rId18" Type="http://schemas.openxmlformats.org/officeDocument/2006/relationships/hyperlink" Target="https://mentor.ieee.org/802.11/dcn/22/11-22-0653-00-0000-2022-march-wba-whitepaper-re-device-identificatio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entor.ieee.org/802.11/dcn/23/11-23-1258-04-00bh-comment-resolutions-draft-3-0-section-12-7.docx" TargetMode="External"/><Relationship Id="rId7" Type="http://schemas.openxmlformats.org/officeDocument/2006/relationships/settings" Target="settings.xml"/><Relationship Id="rId12" Type="http://schemas.openxmlformats.org/officeDocument/2006/relationships/hyperlink" Target="https://mentor.ieee.org/802.11/dcn/23/11-23-1315-01-00bh-agenda-tgbh-2023-aug-1.pptx" TargetMode="External"/><Relationship Id="rId17" Type="http://schemas.openxmlformats.org/officeDocument/2006/relationships/hyperlink" Target="https://mentor.ieee.org/802.11/dcn/22/11-22-0668-00-0000-liaison-statement-from-wba-re-wi-fi-devices-identification-group.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1/11-21-1141-00-00bh-excerpts-of-wba-document-wi-fi-id-scope.pptx" TargetMode="External"/><Relationship Id="rId20" Type="http://schemas.openxmlformats.org/officeDocument/2006/relationships/hyperlink" Target="https://mentor.ieee.org/802.11/dcn/23/11-23-1285-00-00bh-lb274-cid-resolution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akayla.com" TargetMode="External"/><Relationship Id="rId24" Type="http://schemas.openxmlformats.org/officeDocument/2006/relationships/hyperlink" Target="https://mentor.ieee.org/802.11/dcn/23/11-23-1245-08-00bh-cid-resolutions-irm-1.docx" TargetMode="External"/><Relationship Id="rId5" Type="http://schemas.openxmlformats.org/officeDocument/2006/relationships/numbering" Target="numbering.xml"/><Relationship Id="rId15" Type="http://schemas.openxmlformats.org/officeDocument/2006/relationships/hyperlink" Target="https://mentor.ieee.org/802.11/dcn/21/11-21-0703-00-0000-2021-april-liaison-from-wba.docx" TargetMode="External"/><Relationship Id="rId23" Type="http://schemas.openxmlformats.org/officeDocument/2006/relationships/hyperlink" Target="https://mentor.ieee.org/802.11/dcn/23/11-23-1250-02-00bh-cr-for-cids-in-annex-b.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entor.ieee.org/802.11/dcn/23/11-23-0888-00-00bh-wba-liaison-discussion.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3/11-23-1152-12-00bh-ieee-802-11bh-lb274-comments.xlsx" TargetMode="External"/><Relationship Id="rId22" Type="http://schemas.openxmlformats.org/officeDocument/2006/relationships/hyperlink" Target="https://mentor.ieee.org/802.11/dcn/23/11-23-1250-02-00bh-cr-for-cids-in-annex-b.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5CB94F-8CE4-480F-AF58-EDC197D9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58</cp:revision>
  <cp:lastPrinted>1900-01-01T08:00:00Z</cp:lastPrinted>
  <dcterms:created xsi:type="dcterms:W3CDTF">2023-04-18T05:23:00Z</dcterms:created>
  <dcterms:modified xsi:type="dcterms:W3CDTF">2023-08-01T15:51:00Z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