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0"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B9AE156" w14:textId="1DAD795E" w:rsidR="00904C32"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 xml:space="preserve">Device ID, (CID 135, 224), resolved 38, 49, </w:t>
                            </w:r>
                            <w:proofErr w:type="gramStart"/>
                            <w:r w:rsidR="00C62090">
                              <w:rPr>
                                <w:b w:val="0"/>
                                <w:sz w:val="24"/>
                              </w:rPr>
                              <w:t>102,  56</w:t>
                            </w:r>
                            <w:proofErr w:type="gramEnd"/>
                            <w:r w:rsidR="00C62090">
                              <w:rPr>
                                <w:b w:val="0"/>
                                <w:sz w:val="24"/>
                              </w:rPr>
                              <w:t>.</w:t>
                            </w:r>
                            <w:r>
                              <w:rPr>
                                <w:b w:val="0"/>
                                <w:sz w:val="24"/>
                              </w:rPr>
                              <w:t xml:space="preserve"> </w:t>
                            </w:r>
                            <w:r w:rsidR="0037706C">
                              <w:rPr>
                                <w:b w:val="0"/>
                                <w:sz w:val="24"/>
                              </w:rPr>
                              <w:t xml:space="preserve">Deleted CIDs on status code removal (resolved by Jay).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1"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B9AE156" w14:textId="1DAD795E" w:rsidR="00904C32"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 xml:space="preserve">Device ID, (CID 135, 224), resolved 38, 49, </w:t>
                      </w:r>
                      <w:proofErr w:type="gramStart"/>
                      <w:r w:rsidR="00C62090">
                        <w:rPr>
                          <w:b w:val="0"/>
                          <w:sz w:val="24"/>
                        </w:rPr>
                        <w:t>102,  56</w:t>
                      </w:r>
                      <w:proofErr w:type="gramEnd"/>
                      <w:r w:rsidR="00C62090">
                        <w:rPr>
                          <w:b w:val="0"/>
                          <w:sz w:val="24"/>
                        </w:rPr>
                        <w:t>.</w:t>
                      </w:r>
                      <w:r>
                        <w:rPr>
                          <w:b w:val="0"/>
                          <w:sz w:val="24"/>
                        </w:rPr>
                        <w:t xml:space="preserve"> </w:t>
                      </w:r>
                      <w:r w:rsidR="0037706C">
                        <w:rPr>
                          <w:b w:val="0"/>
                          <w:sz w:val="24"/>
                        </w:rPr>
                        <w:t xml:space="preserve">Deleted CIDs on status code removal (resolved by Jay).  </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997579">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997579">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997579">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41707EE7" w14:textId="77777777"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997579">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 xml:space="preserve">At 33.12, Change cited text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3226DCB3" w14:textId="77777777" w:rsidR="00C23A84" w:rsidRDefault="00C23A84" w:rsidP="00680B36">
            <w:pPr>
              <w:rPr>
                <w:rFonts w:ascii="Calibri" w:hAnsi="Calibri" w:cs="Calibri"/>
                <w:color w:val="000000"/>
                <w:szCs w:val="22"/>
              </w:rPr>
            </w:pPr>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997579">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43405C77" w14:textId="77777777" w:rsidR="00CC2514" w:rsidRDefault="00CC2514" w:rsidP="004249D5">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172824F6" w14:textId="77777777" w:rsidR="00CC2514" w:rsidRDefault="00CC2514" w:rsidP="004249D5">
            <w:pPr>
              <w:rPr>
                <w:rFonts w:ascii="Calibri" w:hAnsi="Calibri" w:cs="Calibri"/>
                <w:color w:val="000000"/>
                <w:szCs w:val="22"/>
              </w:rPr>
            </w:pPr>
          </w:p>
          <w:p w14:paraId="7A1EC223" w14:textId="77777777" w:rsidR="00CC2514" w:rsidRDefault="00CC2514" w:rsidP="004249D5">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090AB194" w14:textId="77777777" w:rsidR="00CC2514" w:rsidRDefault="00CC2514" w:rsidP="004249D5">
            <w:pPr>
              <w:rPr>
                <w:rFonts w:ascii="Calibri" w:hAnsi="Calibri" w:cs="Calibri"/>
                <w:color w:val="000000"/>
                <w:szCs w:val="22"/>
              </w:rPr>
            </w:pPr>
          </w:p>
        </w:tc>
      </w:tr>
      <w:tr w:rsidR="00CC2514" w14:paraId="7B8CBAB3" w14:textId="77777777" w:rsidTr="00997579">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4BE9A92A" w14:textId="77777777" w:rsidR="00CC2514" w:rsidRDefault="00CC2514" w:rsidP="003D36F3">
            <w:pPr>
              <w:rPr>
                <w:rFonts w:ascii="Calibri" w:hAnsi="Calibri" w:cs="Calibri"/>
                <w:color w:val="000000"/>
                <w:szCs w:val="22"/>
              </w:rPr>
            </w:pPr>
            <w:r>
              <w:rPr>
                <w:rFonts w:ascii="Calibri" w:hAnsi="Calibri" w:cs="Calibri"/>
                <w:color w:val="000000"/>
                <w:szCs w:val="22"/>
              </w:rPr>
              <w:t xml:space="preserve">See 2,3,4, </w:t>
            </w:r>
            <w:proofErr w:type="gramStart"/>
            <w:r>
              <w:rPr>
                <w:rFonts w:ascii="Calibri" w:hAnsi="Calibri" w:cs="Calibri"/>
                <w:color w:val="000000"/>
                <w:szCs w:val="22"/>
              </w:rPr>
              <w:t>149</w:t>
            </w:r>
            <w:proofErr w:type="gramEnd"/>
          </w:p>
          <w:p w14:paraId="5E0B7DE2" w14:textId="77777777" w:rsidR="00CC2514" w:rsidRDefault="00CC2514" w:rsidP="003D36F3">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79E927D5" w14:textId="77777777" w:rsidR="00CC2514" w:rsidRDefault="00CC2514" w:rsidP="003D36F3">
            <w:pPr>
              <w:rPr>
                <w:rFonts w:ascii="Calibri" w:hAnsi="Calibri" w:cs="Calibri"/>
                <w:color w:val="000000"/>
                <w:szCs w:val="22"/>
              </w:rPr>
            </w:pPr>
          </w:p>
          <w:p w14:paraId="00AA0354" w14:textId="77777777" w:rsidR="00CC2514" w:rsidRDefault="00CC2514" w:rsidP="003D36F3">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154E6531" w14:textId="77777777" w:rsidR="00CC2514" w:rsidRDefault="00CC2514" w:rsidP="003D36F3">
            <w:pPr>
              <w:rPr>
                <w:rFonts w:ascii="Calibri" w:hAnsi="Calibri" w:cs="Calibri"/>
                <w:color w:val="000000"/>
                <w:szCs w:val="22"/>
              </w:rPr>
            </w:pPr>
          </w:p>
        </w:tc>
      </w:tr>
      <w:tr w:rsidR="00000186" w14:paraId="0EEBB2F7" w14:textId="58C35B4C" w:rsidTr="00997579">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4D055583" w14:textId="77777777" w:rsidR="00C23A84" w:rsidRDefault="00C23A84" w:rsidP="00680B36">
            <w:pPr>
              <w:rPr>
                <w:rFonts w:ascii="Calibri" w:hAnsi="Calibri" w:cs="Calibri"/>
                <w:color w:val="000000"/>
                <w:szCs w:val="22"/>
              </w:rPr>
            </w:pPr>
          </w:p>
          <w:p w14:paraId="1C985413" w14:textId="1ADE1E8B"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A53DF">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Pr>
                <w:rFonts w:ascii="Calibri" w:hAnsi="Calibri" w:cs="Calibri"/>
                <w:color w:val="000000"/>
                <w:szCs w:val="22"/>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997579">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71C77A1E" w14:textId="77777777" w:rsidR="00D63357" w:rsidRDefault="00680B36" w:rsidP="00680B36">
            <w:pPr>
              <w:rPr>
                <w:rFonts w:ascii="Calibri" w:hAnsi="Calibri" w:cs="Calibri"/>
                <w:color w:val="000000"/>
                <w:szCs w:val="22"/>
              </w:rPr>
            </w:pPr>
            <w:r>
              <w:rPr>
                <w:rFonts w:ascii="Calibri" w:hAnsi="Calibri" w:cs="Calibri"/>
                <w:color w:val="000000"/>
                <w:szCs w:val="22"/>
              </w:rPr>
              <w:t xml:space="preserve">At 34.26 Replace "The IRM Status field indicates the current status of the IRM." with "The IRM Status field is defined in 9.4.2.307b (IRM element)" and delete lines 28-52. </w:t>
            </w:r>
          </w:p>
          <w:p w14:paraId="1C4ECB29" w14:textId="5583A34A" w:rsidR="00680B36" w:rsidRDefault="00D63357" w:rsidP="00680B36">
            <w:pPr>
              <w:rPr>
                <w:rFonts w:ascii="Calibri" w:hAnsi="Calibri" w:cs="Calibri"/>
                <w:color w:val="000000"/>
                <w:szCs w:val="22"/>
              </w:rPr>
            </w:pPr>
            <w:r>
              <w:rPr>
                <w:rFonts w:ascii="Calibri" w:hAnsi="Calibri" w:cs="Calibri"/>
                <w:color w:val="000000"/>
                <w:szCs w:val="22"/>
              </w:rPr>
              <w:t>(Accepted</w:t>
            </w:r>
            <w:r w:rsidR="00680B36">
              <w:rPr>
                <w:rFonts w:ascii="Calibri" w:hAnsi="Calibri" w:cs="Calibri"/>
                <w:color w:val="000000"/>
                <w:szCs w:val="22"/>
              </w:rPr>
              <w:t xml:space="preserve"> CID 37)</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997579">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Please replace "The IRM Status field indicates the current status of the IRM." with "The IRM Status field is defined in 9.4.2.307b (IRM </w:t>
            </w:r>
            <w:r>
              <w:rPr>
                <w:rFonts w:ascii="Calibri" w:hAnsi="Calibri" w:cs="Calibri"/>
                <w:sz w:val="22"/>
                <w:szCs w:val="22"/>
              </w:rPr>
              <w:lastRenderedPageBreak/>
              <w:t>element)" and delete lines 28-52.</w:t>
            </w:r>
          </w:p>
        </w:tc>
        <w:tc>
          <w:tcPr>
            <w:tcW w:w="2902" w:type="dxa"/>
          </w:tcPr>
          <w:p w14:paraId="36B3598F"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ACCEPT</w:t>
            </w:r>
          </w:p>
          <w:p w14:paraId="197FA2C9" w14:textId="450B0FF7" w:rsidR="00C1153F" w:rsidRDefault="00C1153F" w:rsidP="006C58CB">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6)</w:t>
            </w:r>
          </w:p>
          <w:p w14:paraId="5094B8B5"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997579">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39A3A95F" w14:textId="77777777" w:rsidR="00102902" w:rsidRDefault="00102902" w:rsidP="009821B6">
            <w:pPr>
              <w:rPr>
                <w:rFonts w:ascii="Calibri" w:hAnsi="Calibri" w:cs="Calibri"/>
                <w:color w:val="000000"/>
                <w:szCs w:val="22"/>
              </w:rPr>
            </w:pPr>
            <w:r>
              <w:rPr>
                <w:rFonts w:ascii="Calibri" w:hAnsi="Calibri" w:cs="Calibri"/>
                <w:color w:val="000000"/>
                <w:szCs w:val="22"/>
              </w:rPr>
              <w:t>REVISED</w:t>
            </w:r>
          </w:p>
          <w:p w14:paraId="56A57235" w14:textId="77777777" w:rsidR="00102902" w:rsidRDefault="00102902" w:rsidP="009821B6">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241B4D26" w14:textId="77777777" w:rsidR="00102902" w:rsidRDefault="00102902" w:rsidP="009821B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997579">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t xml:space="preserve"> 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50E9E02C" w:rsidR="003863E6" w:rsidRDefault="003863E6" w:rsidP="00BD330F">
            <w:pPr>
              <w:rPr>
                <w:rFonts w:ascii="Calibri" w:hAnsi="Calibri" w:cs="Calibri"/>
                <w:color w:val="000000"/>
                <w:szCs w:val="22"/>
              </w:rPr>
            </w:pPr>
            <w:r>
              <w:rPr>
                <w:rFonts w:ascii="Calibri" w:hAnsi="Calibri" w:cs="Calibri"/>
                <w:color w:val="000000"/>
                <w:szCs w:val="22"/>
              </w:rPr>
              <w:t>ALTERNATIVE</w:t>
            </w:r>
            <w:r w:rsidR="00B166CF">
              <w:rPr>
                <w:rFonts w:ascii="Calibri" w:hAnsi="Calibri" w:cs="Calibri"/>
                <w:color w:val="000000"/>
                <w:szCs w:val="22"/>
              </w:rPr>
              <w:t xml:space="preserve"> </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p>
          <w:p w14:paraId="26FD7213" w14:textId="77777777" w:rsidR="00B166CF" w:rsidRDefault="00B166CF" w:rsidP="00BD330F">
            <w:pPr>
              <w:rPr>
                <w:rFonts w:ascii="Calibri" w:hAnsi="Calibri" w:cs="Calibri"/>
                <w:color w:val="000000"/>
                <w:szCs w:val="22"/>
              </w:rPr>
            </w:pPr>
          </w:p>
          <w:p w14:paraId="0A636E5E" w14:textId="32EB70F8" w:rsidR="00B166CF" w:rsidRPr="00B166CF" w:rsidRDefault="00B166CF" w:rsidP="00BD330F">
            <w:pPr>
              <w:rPr>
                <w:rFonts w:ascii="Calibri" w:hAnsi="Calibri" w:cs="Calibri"/>
                <w:color w:val="FF0000"/>
                <w:szCs w:val="22"/>
              </w:rPr>
            </w:pPr>
            <w:r w:rsidRPr="00B166CF">
              <w:rPr>
                <w:rFonts w:ascii="Calibri" w:hAnsi="Calibri" w:cs="Calibri"/>
                <w:color w:val="FF0000"/>
                <w:szCs w:val="22"/>
              </w:rPr>
              <w:t>ALTERNATIVE</w:t>
            </w:r>
          </w:p>
          <w:p w14:paraId="4436568F" w14:textId="0C3CBC0F" w:rsidR="00B166CF" w:rsidRPr="00B166CF" w:rsidRDefault="00B166CF" w:rsidP="00BD330F">
            <w:pPr>
              <w:rPr>
                <w:rFonts w:ascii="Calibri" w:hAnsi="Calibri" w:cs="Calibri"/>
                <w:color w:val="FF0000"/>
                <w:szCs w:val="22"/>
              </w:rPr>
            </w:pPr>
            <w:r w:rsidRPr="00B166CF">
              <w:rPr>
                <w:rFonts w:ascii="Calibri" w:hAnsi="Calibri" w:cs="Calibri"/>
                <w:color w:val="FF0000"/>
                <w:szCs w:val="22"/>
              </w:rPr>
              <w:t>Add “Duplicate” to the Status Field.</w:t>
            </w:r>
          </w:p>
          <w:p w14:paraId="1646064F" w14:textId="4A5A183F" w:rsidR="00BD330F" w:rsidRDefault="00B166CF" w:rsidP="00BD330F">
            <w:pPr>
              <w:pStyle w:val="Bulleted"/>
              <w:tabs>
                <w:tab w:val="clear" w:pos="360"/>
                <w:tab w:val="left" w:pos="1540"/>
                <w:tab w:val="left" w:pos="2160"/>
              </w:tabs>
              <w:suppressAutoHyphens/>
              <w:spacing w:line="240" w:lineRule="auto"/>
              <w:ind w:left="0" w:firstLine="0"/>
              <w:rPr>
                <w:rFonts w:eastAsia="Times New Roman"/>
                <w:sz w:val="22"/>
              </w:rPr>
            </w:pPr>
            <w:r w:rsidRPr="00B166CF">
              <w:rPr>
                <w:rFonts w:eastAsia="Times New Roman"/>
                <w:color w:val="FF0000"/>
                <w:sz w:val="22"/>
              </w:rPr>
              <w:t>(</w:t>
            </w:r>
            <w:proofErr w:type="gramStart"/>
            <w:r w:rsidRPr="00B166CF">
              <w:rPr>
                <w:rFonts w:eastAsia="Times New Roman"/>
                <w:color w:val="FF0000"/>
                <w:sz w:val="22"/>
              </w:rPr>
              <w:t>Also</w:t>
            </w:r>
            <w:proofErr w:type="gramEnd"/>
            <w:r w:rsidRPr="00B166CF">
              <w:rPr>
                <w:rFonts w:eastAsia="Times New Roman"/>
                <w:color w:val="FF0000"/>
                <w:sz w:val="22"/>
              </w:rPr>
              <w:t xml:space="preserve"> CIDs 21, 114)</w:t>
            </w:r>
          </w:p>
        </w:tc>
      </w:tr>
      <w:tr w:rsidR="00CD279F" w14:paraId="7CB4F28D" w14:textId="77777777" w:rsidTr="00997579">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w:t>
            </w:r>
            <w:r>
              <w:rPr>
                <w:rFonts w:ascii="Calibri" w:hAnsi="Calibri" w:cs="Calibri"/>
                <w:sz w:val="22"/>
                <w:szCs w:val="22"/>
              </w:rPr>
              <w:lastRenderedPageBreak/>
              <w:t>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4088A18B" w14:textId="77777777" w:rsidR="00CD279F" w:rsidRDefault="00CD279F" w:rsidP="006522BC">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114) </w:t>
            </w:r>
          </w:p>
          <w:p w14:paraId="54AA3500" w14:textId="77777777" w:rsidR="00CD279F" w:rsidRDefault="00CD279F" w:rsidP="006522BC">
            <w:pPr>
              <w:rPr>
                <w:rFonts w:ascii="Calibri" w:hAnsi="Calibri" w:cs="Calibri"/>
                <w:color w:val="000000"/>
                <w:szCs w:val="22"/>
              </w:rPr>
            </w:pPr>
            <w:r>
              <w:rPr>
                <w:rFonts w:ascii="Calibri" w:hAnsi="Calibri" w:cs="Calibri"/>
                <w:color w:val="000000"/>
                <w:szCs w:val="22"/>
              </w:rPr>
              <w:t>Add NOTE</w:t>
            </w:r>
          </w:p>
          <w:p w14:paraId="20C0233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OR </w:t>
            </w:r>
          </w:p>
          <w:p w14:paraId="06146D4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REJECT  </w:t>
            </w:r>
          </w:p>
          <w:p w14:paraId="58B1AE6F" w14:textId="77777777" w:rsidR="00CD279F" w:rsidRDefault="00CD279F" w:rsidP="006522BC">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w:t>
            </w:r>
            <w:r>
              <w:rPr>
                <w:rFonts w:ascii="Calibri" w:hAnsi="Calibri" w:cs="Calibri"/>
                <w:color w:val="000000"/>
                <w:szCs w:val="22"/>
              </w:rPr>
              <w:lastRenderedPageBreak/>
              <w:t xml:space="preserve">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37DD08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0CF8BD89" w14:textId="77777777" w:rsidTr="00997579">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098F9C17" w14:textId="77777777" w:rsidR="00CD279F" w:rsidRDefault="00CD279F" w:rsidP="00066518">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CID 7)</w:t>
            </w:r>
          </w:p>
          <w:p w14:paraId="6563C2FE" w14:textId="77777777" w:rsidR="00CD279F" w:rsidRDefault="00CD279F" w:rsidP="00066518">
            <w:pPr>
              <w:rPr>
                <w:rFonts w:ascii="Calibri" w:hAnsi="Calibri" w:cs="Calibri"/>
                <w:color w:val="000000"/>
                <w:szCs w:val="22"/>
              </w:rPr>
            </w:pPr>
            <w:r>
              <w:rPr>
                <w:rFonts w:ascii="Calibri" w:hAnsi="Calibri" w:cs="Calibri"/>
                <w:color w:val="000000"/>
                <w:szCs w:val="22"/>
              </w:rPr>
              <w:t>ADD NOTE or</w:t>
            </w:r>
          </w:p>
          <w:p w14:paraId="3F3C83A8" w14:textId="77777777" w:rsidR="00CD279F" w:rsidRDefault="00CD279F" w:rsidP="00066518">
            <w:pPr>
              <w:rPr>
                <w:rFonts w:ascii="Calibri" w:hAnsi="Calibri" w:cs="Calibri"/>
                <w:color w:val="000000"/>
                <w:szCs w:val="22"/>
              </w:rPr>
            </w:pPr>
            <w:r>
              <w:rPr>
                <w:rFonts w:ascii="Calibri" w:hAnsi="Calibri" w:cs="Calibri"/>
                <w:color w:val="000000"/>
                <w:szCs w:val="22"/>
              </w:rPr>
              <w:t xml:space="preserve"> REJECT.  </w:t>
            </w:r>
          </w:p>
          <w:p w14:paraId="0F93A7C4" w14:textId="77777777" w:rsidR="00CD279F" w:rsidRDefault="00CD279F" w:rsidP="00066518">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8B4412" w14:paraId="241CC460" w14:textId="77777777" w:rsidTr="00997579">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997579">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997579">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term IRM is being used to refer to the </w:t>
            </w:r>
            <w:r>
              <w:rPr>
                <w:rFonts w:ascii="Calibri" w:hAnsi="Calibri" w:cs="Calibri"/>
                <w:sz w:val="22"/>
                <w:szCs w:val="22"/>
              </w:rPr>
              <w:lastRenderedPageBreak/>
              <w:t>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 xml:space="preserve">Choose a term for the mechanism (e.g., IRM </w:t>
            </w:r>
            <w:r>
              <w:rPr>
                <w:rFonts w:ascii="Calibri" w:hAnsi="Calibri" w:cs="Calibri"/>
                <w:sz w:val="22"/>
                <w:szCs w:val="22"/>
              </w:rPr>
              <w:lastRenderedPageBreak/>
              <w:t>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lastRenderedPageBreak/>
              <w:t xml:space="preserve">Do not think there is any need to add “IRM operation” or </w:t>
            </w:r>
            <w:r>
              <w:rPr>
                <w:rFonts w:eastAsia="Times New Roman"/>
              </w:rPr>
              <w:lastRenderedPageBreak/>
              <w:t xml:space="preserve">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997579">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997579">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997579">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w:t>
            </w:r>
            <w:r>
              <w:rPr>
                <w:rFonts w:ascii="Calibri" w:hAnsi="Calibri" w:cs="Calibri"/>
                <w:sz w:val="22"/>
                <w:szCs w:val="22"/>
              </w:rPr>
              <w:lastRenderedPageBreak/>
              <w:t>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lastRenderedPageBreak/>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lastRenderedPageBreak/>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997579">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tcPr>
          <w:p w14:paraId="2BFE0764" w14:textId="5F63B166" w:rsidR="00CB3B62" w:rsidRDefault="00CB3B62" w:rsidP="00CB3B62">
            <w:pPr>
              <w:rPr>
                <w:rFonts w:ascii="Calibri" w:hAnsi="Calibri" w:cs="Calibri"/>
                <w:color w:val="000000"/>
                <w:szCs w:val="22"/>
              </w:rPr>
            </w:pPr>
            <w:r w:rsidRPr="00CB3B62">
              <w:rPr>
                <w:rFonts w:ascii="Calibri" w:hAnsi="Calibri" w:cs="Calibri"/>
                <w:color w:val="000000"/>
                <w:szCs w:val="22"/>
              </w:rPr>
              <w:t>REVISED</w:t>
            </w:r>
          </w:p>
          <w:p w14:paraId="69F0403A" w14:textId="69D90451" w:rsidR="000B73CF" w:rsidRDefault="00CB3B62" w:rsidP="00CB3B62">
            <w:pPr>
              <w:autoSpaceDE w:val="0"/>
              <w:autoSpaceDN w:val="0"/>
              <w:adjustRightInd w:val="0"/>
              <w:rPr>
                <w:rFonts w:ascii="Calibri" w:hAnsi="Calibri" w:cs="Calibri"/>
                <w:color w:val="000000"/>
                <w:szCs w:val="22"/>
              </w:rPr>
            </w:pPr>
            <w:r>
              <w:rPr>
                <w:rFonts w:ascii="Calibri" w:hAnsi="Calibri" w:cs="Calibri"/>
                <w:color w:val="000000"/>
                <w:szCs w:val="22"/>
              </w:rPr>
              <w:t>Add at 30.25</w:t>
            </w:r>
            <w:r w:rsidR="000B73CF">
              <w:rPr>
                <w:rFonts w:ascii="Calibri" w:hAnsi="Calibri" w:cs="Calibri"/>
                <w:color w:val="000000"/>
                <w:szCs w:val="22"/>
              </w:rPr>
              <w:t xml:space="preserve"> see CID 23</w:t>
            </w:r>
          </w:p>
          <w:p w14:paraId="4B6E60A4" w14:textId="6A1605FA" w:rsidR="00CB3B62" w:rsidRDefault="00CB3B62" w:rsidP="00CB3B62">
            <w:pPr>
              <w:autoSpaceDE w:val="0"/>
              <w:autoSpaceDN w:val="0"/>
              <w:adjustRightInd w:val="0"/>
              <w:rPr>
                <w:rFonts w:ascii="Calibri" w:hAnsi="Calibri" w:cs="Calibri"/>
                <w:color w:val="000000"/>
                <w:sz w:val="24"/>
                <w:szCs w:val="24"/>
              </w:rPr>
            </w:pPr>
            <w:r>
              <w:rPr>
                <w:rFonts w:ascii="Calibri" w:hAnsi="Calibri" w:cs="Calibri"/>
                <w:color w:val="000000"/>
                <w:szCs w:val="22"/>
              </w:rPr>
              <w:t xml:space="preserve"> </w:t>
            </w:r>
            <w:r w:rsidRPr="00E034B4">
              <w:rPr>
                <w:rFonts w:ascii="Calibri" w:hAnsi="Calibri" w:cs="Calibri"/>
                <w:color w:val="FF0000"/>
                <w:sz w:val="24"/>
                <w:szCs w:val="24"/>
              </w:rPr>
              <w:t>NOTE: Device ID and IRM are independent schemes</w:t>
            </w:r>
            <w:r>
              <w:rPr>
                <w:rFonts w:ascii="Calibri" w:hAnsi="Calibri" w:cs="Calibri"/>
                <w:color w:val="FF0000"/>
                <w:sz w:val="24"/>
                <w:szCs w:val="24"/>
              </w:rPr>
              <w:t xml:space="preserve"> that allow an AP to </w:t>
            </w:r>
            <w:r w:rsidRPr="004F3794">
              <w:rPr>
                <w:rFonts w:ascii="Calibri" w:hAnsi="Calibri" w:cs="Calibri"/>
                <w:color w:val="FF0000"/>
                <w:sz w:val="24"/>
                <w:szCs w:val="24"/>
              </w:rPr>
              <w:t xml:space="preserve">recognize </w:t>
            </w:r>
            <w:r>
              <w:rPr>
                <w:rFonts w:ascii="Calibri" w:hAnsi="Calibri" w:cs="Calibri"/>
                <w:color w:val="FF0000"/>
                <w:sz w:val="24"/>
                <w:szCs w:val="24"/>
              </w:rPr>
              <w:t xml:space="preserve">a non-AP STA prior to association and </w:t>
            </w:r>
            <w:r w:rsidRPr="004F3794">
              <w:rPr>
                <w:rFonts w:ascii="Calibri" w:hAnsi="Calibri" w:cs="Calibri"/>
                <w:color w:val="FF0000"/>
                <w:sz w:val="24"/>
                <w:szCs w:val="24"/>
              </w:rPr>
              <w:t>identify</w:t>
            </w:r>
            <w:r>
              <w:rPr>
                <w:rFonts w:ascii="Calibri" w:hAnsi="Calibri" w:cs="Calibri"/>
                <w:color w:val="FF0000"/>
                <w:sz w:val="24"/>
                <w:szCs w:val="24"/>
              </w:rPr>
              <w:t xml:space="preserve"> it during association respectively</w:t>
            </w:r>
            <w:r w:rsidRPr="00E034B4">
              <w:rPr>
                <w:rFonts w:ascii="Calibri" w:hAnsi="Calibri" w:cs="Calibri"/>
                <w:color w:val="FF0000"/>
                <w:sz w:val="24"/>
                <w:szCs w:val="24"/>
              </w:rPr>
              <w:t>.  The device ID is allocated by an AP, an</w:t>
            </w:r>
            <w:r>
              <w:rPr>
                <w:rFonts w:ascii="Calibri" w:hAnsi="Calibri" w:cs="Calibri"/>
                <w:color w:val="FF0000"/>
                <w:sz w:val="24"/>
                <w:szCs w:val="24"/>
              </w:rPr>
              <w:t>d the</w:t>
            </w:r>
            <w:r w:rsidRPr="00E034B4">
              <w:rPr>
                <w:rFonts w:ascii="Calibri" w:hAnsi="Calibri" w:cs="Calibri"/>
                <w:color w:val="FF0000"/>
                <w:sz w:val="24"/>
                <w:szCs w:val="24"/>
              </w:rPr>
              <w:t xml:space="preserve"> IRM is </w:t>
            </w:r>
            <w:r>
              <w:rPr>
                <w:rFonts w:ascii="Calibri" w:hAnsi="Calibri" w:cs="Calibri"/>
                <w:color w:val="FF0000"/>
                <w:sz w:val="24"/>
                <w:szCs w:val="24"/>
              </w:rPr>
              <w:t>selected</w:t>
            </w:r>
            <w:r w:rsidRPr="00E034B4">
              <w:rPr>
                <w:rFonts w:ascii="Calibri" w:hAnsi="Calibri" w:cs="Calibri"/>
                <w:color w:val="FF0000"/>
                <w:sz w:val="24"/>
                <w:szCs w:val="24"/>
              </w:rPr>
              <w:t xml:space="preserve"> by a non-AP STA.  </w:t>
            </w:r>
            <w:r w:rsidRPr="00C86FAB">
              <w:rPr>
                <w:rFonts w:ascii="Calibri" w:hAnsi="Calibri" w:cs="Calibri"/>
                <w:color w:val="FF0000"/>
                <w:sz w:val="24"/>
                <w:szCs w:val="24"/>
              </w:rPr>
              <w:t>If an AP and a</w:t>
            </w:r>
            <w:r>
              <w:rPr>
                <w:rFonts w:ascii="Calibri" w:hAnsi="Calibri" w:cs="Calibri"/>
                <w:color w:val="FF0000"/>
                <w:sz w:val="24"/>
                <w:szCs w:val="24"/>
              </w:rPr>
              <w:t xml:space="preserve"> non-AP </w:t>
            </w:r>
            <w:r w:rsidRPr="00C86FAB">
              <w:rPr>
                <w:rFonts w:ascii="Calibri" w:hAnsi="Calibri" w:cs="Calibri"/>
                <w:color w:val="FF0000"/>
                <w:sz w:val="24"/>
                <w:szCs w:val="24"/>
              </w:rPr>
              <w:t xml:space="preserve">STA both support both IRM and device ID, the </w:t>
            </w:r>
            <w:r>
              <w:rPr>
                <w:rFonts w:ascii="Calibri" w:hAnsi="Calibri" w:cs="Calibri"/>
                <w:color w:val="FF0000"/>
                <w:sz w:val="24"/>
                <w:szCs w:val="24"/>
              </w:rPr>
              <w:t xml:space="preserve">non-AP </w:t>
            </w:r>
            <w:r w:rsidRPr="00C86FAB">
              <w:rPr>
                <w:rFonts w:ascii="Calibri" w:hAnsi="Calibri" w:cs="Calibri"/>
                <w:color w:val="FF0000"/>
                <w:sz w:val="24"/>
                <w:szCs w:val="24"/>
              </w:rPr>
              <w:t>STA might provide both an IRM and a device ID</w:t>
            </w:r>
            <w:r>
              <w:rPr>
                <w:rFonts w:ascii="Calibri" w:hAnsi="Calibri" w:cs="Calibri"/>
                <w:color w:val="000000"/>
                <w:sz w:val="24"/>
                <w:szCs w:val="24"/>
              </w:rPr>
              <w:t>.</w:t>
            </w:r>
          </w:p>
          <w:p w14:paraId="0C60F101" w14:textId="77777777" w:rsidR="00571F1F" w:rsidRDefault="00571F1F" w:rsidP="00CB3B62">
            <w:pPr>
              <w:autoSpaceDE w:val="0"/>
              <w:autoSpaceDN w:val="0"/>
              <w:adjustRightInd w:val="0"/>
              <w:rPr>
                <w:rFonts w:ascii="Calibri" w:hAnsi="Calibri" w:cs="Calibri"/>
                <w:color w:val="000000"/>
                <w:sz w:val="24"/>
                <w:szCs w:val="24"/>
              </w:rPr>
            </w:pPr>
          </w:p>
          <w:p w14:paraId="6D9B4157" w14:textId="3DA6329F" w:rsidR="001D7E5C" w:rsidRDefault="001D7E5C" w:rsidP="00CB3B62">
            <w:pPr>
              <w:autoSpaceDE w:val="0"/>
              <w:autoSpaceDN w:val="0"/>
              <w:adjustRightInd w:val="0"/>
              <w:rPr>
                <w:rFonts w:ascii="Calibri" w:hAnsi="Calibri" w:cs="Calibri"/>
                <w:color w:val="000000"/>
                <w:sz w:val="24"/>
                <w:szCs w:val="24"/>
              </w:rPr>
            </w:pPr>
            <w:r>
              <w:rPr>
                <w:rFonts w:ascii="Calibri" w:hAnsi="Calibri" w:cs="Calibri"/>
                <w:color w:val="000000"/>
                <w:sz w:val="24"/>
                <w:szCs w:val="24"/>
              </w:rPr>
              <w:t>Also, incorporate the changes identified as CIDs 135, 224 this document 23/1245</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997579">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simultaneously, what </w:t>
            </w:r>
            <w:r>
              <w:rPr>
                <w:rFonts w:ascii="Calibri" w:hAnsi="Calibri" w:cs="Calibri"/>
                <w:sz w:val="22"/>
                <w:szCs w:val="22"/>
              </w:rPr>
              <w:lastRenderedPageBreak/>
              <w:t>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clarify what happens </w:t>
            </w:r>
            <w:r>
              <w:rPr>
                <w:rFonts w:ascii="Calibri" w:hAnsi="Calibri" w:cs="Calibri"/>
                <w:sz w:val="22"/>
                <w:szCs w:val="22"/>
              </w:rPr>
              <w:lastRenderedPageBreak/>
              <w:t>when there is a collision</w:t>
            </w:r>
          </w:p>
        </w:tc>
        <w:tc>
          <w:tcPr>
            <w:tcW w:w="2902" w:type="dxa"/>
          </w:tcPr>
          <w:p w14:paraId="1BD0F331" w14:textId="22A3EBD8" w:rsidR="001D7E5C" w:rsidRDefault="001D7E5C" w:rsidP="001D7E5C">
            <w:pPr>
              <w:autoSpaceDE w:val="0"/>
              <w:autoSpaceDN w:val="0"/>
              <w:adjustRightInd w:val="0"/>
              <w:rPr>
                <w:rFonts w:ascii="Calibri" w:hAnsi="Calibri" w:cs="Calibri"/>
                <w:color w:val="000000"/>
                <w:sz w:val="24"/>
                <w:szCs w:val="24"/>
              </w:rPr>
            </w:pPr>
            <w:r>
              <w:rPr>
                <w:rFonts w:ascii="Calibri" w:hAnsi="Calibri" w:cs="Calibri"/>
                <w:color w:val="000000"/>
                <w:sz w:val="24"/>
                <w:szCs w:val="24"/>
              </w:rPr>
              <w:lastRenderedPageBreak/>
              <w:t>REVISED</w:t>
            </w:r>
          </w:p>
          <w:p w14:paraId="0176FA0D" w14:textId="4C6362C5" w:rsidR="001D7E5C" w:rsidRDefault="001D7E5C" w:rsidP="001D7E5C">
            <w:pPr>
              <w:autoSpaceDE w:val="0"/>
              <w:autoSpaceDN w:val="0"/>
              <w:adjustRightInd w:val="0"/>
              <w:rPr>
                <w:rFonts w:ascii="Calibri" w:hAnsi="Calibri" w:cs="Calibri"/>
                <w:color w:val="000000"/>
                <w:sz w:val="24"/>
                <w:szCs w:val="24"/>
              </w:rPr>
            </w:pPr>
            <w:r>
              <w:rPr>
                <w:rFonts w:ascii="Calibri" w:hAnsi="Calibri" w:cs="Calibri"/>
                <w:color w:val="000000"/>
                <w:sz w:val="24"/>
                <w:szCs w:val="24"/>
              </w:rPr>
              <w:lastRenderedPageBreak/>
              <w:t>incorporate the changes identified as CIDs 135, 224 this document 23/1245</w:t>
            </w:r>
          </w:p>
          <w:p w14:paraId="237A855C" w14:textId="4EF3FE7E" w:rsidR="007E18CD" w:rsidRDefault="007E18CD" w:rsidP="007E18CD">
            <w:pPr>
              <w:autoSpaceDE w:val="0"/>
              <w:autoSpaceDN w:val="0"/>
              <w:adjustRightInd w:val="0"/>
              <w:rPr>
                <w:rFonts w:ascii="Calibri" w:hAnsi="Calibri" w:cs="Calibri"/>
                <w:color w:val="000000"/>
                <w:szCs w:val="22"/>
              </w:rPr>
            </w:pPr>
          </w:p>
          <w:p w14:paraId="007A7B61" w14:textId="2E5AE427" w:rsidR="00D158A5" w:rsidRDefault="00D158A5" w:rsidP="00C32855">
            <w:pPr>
              <w:rPr>
                <w:rFonts w:ascii="Calibri" w:hAnsi="Calibri" w:cs="Calibri"/>
                <w:color w:val="000000"/>
                <w:szCs w:val="22"/>
              </w:rPr>
            </w:pPr>
          </w:p>
        </w:tc>
      </w:tr>
      <w:tr w:rsidR="006A2961" w14:paraId="780321EA" w14:textId="77777777" w:rsidTr="00997579">
        <w:tc>
          <w:tcPr>
            <w:tcW w:w="620" w:type="dxa"/>
          </w:tcPr>
          <w:p w14:paraId="72BAE621" w14:textId="3271A58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38</w:t>
            </w:r>
          </w:p>
        </w:tc>
        <w:tc>
          <w:tcPr>
            <w:tcW w:w="1158" w:type="dxa"/>
            <w:vAlign w:val="bottom"/>
          </w:tcPr>
          <w:p w14:paraId="071B7388" w14:textId="233DB77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tcPr>
          <w:p w14:paraId="5B6620BF" w14:textId="1D1D06F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sidRPr="007E18CD">
              <w:rPr>
                <w:rFonts w:eastAsia="Times New Roman"/>
                <w:sz w:val="22"/>
                <w:highlight w:val="green"/>
              </w:rPr>
              <w:t>ACCEPT</w:t>
            </w:r>
          </w:p>
        </w:tc>
      </w:tr>
      <w:tr w:rsidR="006A2961" w14:paraId="20DD8A54" w14:textId="77777777" w:rsidTr="00997579">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w:t>
            </w:r>
            <w:r>
              <w:rPr>
                <w:rFonts w:ascii="Calibri" w:hAnsi="Calibri" w:cs="Calibri"/>
                <w:sz w:val="22"/>
                <w:szCs w:val="22"/>
              </w:rPr>
              <w:lastRenderedPageBreak/>
              <w:t>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w:t>
            </w:r>
            <w:r w:rsidRPr="00824E0B">
              <w:lastRenderedPageBreak/>
              <w:t>(different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997579">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w:t>
            </w:r>
            <w:r w:rsidRPr="00824E0B">
              <w:lastRenderedPageBreak/>
              <w:t>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997579">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w:t>
            </w:r>
            <w:r w:rsidRPr="00824E0B">
              <w:lastRenderedPageBreak/>
              <w:t>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997579">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Pr>
                <w:rFonts w:ascii="Calibri" w:hAnsi="Calibri" w:cs="Calibri"/>
                <w:color w:val="000000"/>
                <w:szCs w:val="22"/>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997579">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Pr>
                <w:rFonts w:ascii="Calibri" w:hAnsi="Calibri" w:cs="Calibri"/>
                <w:color w:val="000000"/>
                <w:szCs w:val="22"/>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997579">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w:t>
            </w:r>
            <w:r>
              <w:rPr>
                <w:rFonts w:ascii="Calibri" w:hAnsi="Calibri" w:cs="Calibri"/>
                <w:sz w:val="22"/>
                <w:szCs w:val="22"/>
              </w:rPr>
              <w:lastRenderedPageBreak/>
              <w:t>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"the non-AP STA may indicate to the AP the </w:t>
            </w:r>
            <w:r>
              <w:rPr>
                <w:rFonts w:ascii="Calibri" w:hAnsi="Calibri" w:cs="Calibri"/>
                <w:sz w:val="22"/>
                <w:szCs w:val="22"/>
              </w:rPr>
              <w:lastRenderedPageBreak/>
              <w:t>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lastRenderedPageBreak/>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Pr>
                <w:rFonts w:ascii="Calibri" w:hAnsi="Calibri" w:cs="Calibri"/>
                <w:color w:val="000000"/>
                <w:szCs w:val="22"/>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w:t>
            </w:r>
            <w:r w:rsidRPr="00C66198">
              <w:rPr>
                <w:rFonts w:eastAsia="TimesNewRoman"/>
                <w:sz w:val="24"/>
                <w:szCs w:val="24"/>
                <w:lang w:val="en-US" w:eastAsia="ja-JP"/>
              </w:rPr>
              <w:lastRenderedPageBreak/>
              <w:t xml:space="preserve">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997579">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Pr>
                <w:rFonts w:ascii="Calibri" w:hAnsi="Calibri" w:cs="Calibri"/>
                <w:color w:val="000000"/>
                <w:szCs w:val="22"/>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997579">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Pr>
                <w:rFonts w:ascii="Calibri" w:hAnsi="Calibri" w:cs="Calibri"/>
                <w:color w:val="000000"/>
                <w:szCs w:val="22"/>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997579">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Pr>
                <w:rFonts w:ascii="Calibri" w:hAnsi="Calibri" w:cs="Calibri"/>
                <w:color w:val="000000"/>
                <w:szCs w:val="22"/>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997579">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Pr>
                <w:rFonts w:ascii="Calibri" w:hAnsi="Calibri" w:cs="Calibri"/>
                <w:color w:val="000000"/>
                <w:szCs w:val="22"/>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9143EA" w14:paraId="0C3A9BEE" w14:textId="77777777" w:rsidTr="00997579">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w:t>
            </w:r>
            <w:r>
              <w:rPr>
                <w:rFonts w:ascii="Calibri" w:hAnsi="Calibri" w:cs="Calibri"/>
                <w:sz w:val="22"/>
                <w:szCs w:val="22"/>
              </w:rPr>
              <w:lastRenderedPageBreak/>
              <w:t>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w:t>
            </w:r>
            <w:r>
              <w:rPr>
                <w:rFonts w:ascii="Calibri" w:hAnsi="Calibri" w:cs="Calibri"/>
                <w:sz w:val="22"/>
                <w:szCs w:val="22"/>
              </w:rPr>
              <w:lastRenderedPageBreak/>
              <w:t>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4063378B" w14:textId="77777777" w:rsidR="009143EA" w:rsidRPr="008676C6" w:rsidRDefault="009143EA" w:rsidP="009143EA">
            <w:pPr>
              <w:rPr>
                <w:rFonts w:ascii="Calibri" w:hAnsi="Calibri" w:cs="Calibri"/>
                <w:color w:val="000000"/>
                <w:sz w:val="24"/>
                <w:szCs w:val="24"/>
              </w:rPr>
            </w:pPr>
            <w:r w:rsidRPr="008676C6">
              <w:rPr>
                <w:rFonts w:ascii="Calibri" w:hAnsi="Calibri" w:cs="Calibri"/>
                <w:color w:val="000000"/>
                <w:sz w:val="24"/>
                <w:szCs w:val="24"/>
              </w:rPr>
              <w:t>REJECT</w:t>
            </w:r>
          </w:p>
          <w:p w14:paraId="3F8C80EB" w14:textId="20F4E0CF" w:rsidR="009143EA" w:rsidRDefault="009143EA" w:rsidP="009143EA">
            <w:pPr>
              <w:rPr>
                <w:rFonts w:ascii="Calibri" w:hAnsi="Calibri" w:cs="Calibri"/>
                <w:color w:val="000000"/>
                <w:szCs w:val="22"/>
              </w:rPr>
            </w:pPr>
            <w:r w:rsidRPr="008676C6">
              <w:rPr>
                <w:rFonts w:ascii="Calibri" w:hAnsi="Calibri" w:cs="Calibri"/>
                <w:color w:val="000000"/>
                <w:sz w:val="24"/>
                <w:szCs w:val="24"/>
              </w:rPr>
              <w:t xml:space="preserve">Concerns </w:t>
            </w:r>
            <w:proofErr w:type="spellStart"/>
            <w:r w:rsidRPr="008676C6">
              <w:rPr>
                <w:rFonts w:ascii="Calibri" w:hAnsi="Calibri" w:cs="Calibri"/>
                <w:color w:val="000000"/>
                <w:sz w:val="24"/>
                <w:szCs w:val="24"/>
              </w:rPr>
              <w:t>behavior</w:t>
            </w:r>
            <w:proofErr w:type="spellEnd"/>
            <w:r w:rsidRPr="008676C6">
              <w:rPr>
                <w:rFonts w:ascii="Calibri" w:hAnsi="Calibri" w:cs="Calibri"/>
                <w:color w:val="000000"/>
                <w:sz w:val="24"/>
                <w:szCs w:val="24"/>
              </w:rPr>
              <w:t xml:space="preserve"> of the STA which is better suited to a Note.</w:t>
            </w:r>
            <w:r>
              <w:rPr>
                <w:rFonts w:ascii="Calibri" w:hAnsi="Calibri" w:cs="Calibri"/>
                <w:color w:val="000000"/>
                <w:sz w:val="24"/>
                <w:szCs w:val="24"/>
              </w:rPr>
              <w:t xml:space="preserve">  Also, introducing idea that MAC address can change periodically rather than each association is open ended and not recommended at all.</w:t>
            </w:r>
          </w:p>
        </w:tc>
      </w:tr>
      <w:tr w:rsidR="009143EA" w14:paraId="01FE08DE" w14:textId="77777777" w:rsidTr="00997579">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A53971">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997579">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an IRM KDE in message 3 of the 4-way handshake, or, if </w:t>
            </w:r>
            <w:r>
              <w:rPr>
                <w:rFonts w:ascii="Calibri" w:hAnsi="Calibri" w:cs="Calibri"/>
                <w:sz w:val="22"/>
                <w:szCs w:val="22"/>
              </w:rPr>
              <w:lastRenderedPageBreak/>
              <w:t>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gramStart"/>
            <w:r>
              <w:rPr>
                <w:rFonts w:ascii="Calibri" w:hAnsi="Calibri" w:cs="Calibri"/>
                <w:color w:val="000000"/>
                <w:szCs w:val="22"/>
              </w:rPr>
              <w:t>’</w:t>
            </w:r>
            <w:proofErr w:type="spellEnd"/>
            <w:proofErr w:type="gramEnd"/>
            <w:r>
              <w:rPr>
                <w:rFonts w:ascii="Calibri" w:hAnsi="Calibri" w:cs="Calibri"/>
                <w:color w:val="000000"/>
                <w:szCs w:val="22"/>
              </w:rPr>
              <w:t xml:space="preserve"> but this is detailed in text later.</w:t>
            </w:r>
          </w:p>
        </w:tc>
      </w:tr>
      <w:tr w:rsidR="009143EA" w14:paraId="5982E9A6" w14:textId="77777777" w:rsidTr="00997579">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1C83EB32"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otherwise the </w:t>
            </w:r>
            <w:proofErr w:type="spellStart"/>
            <w:r>
              <w:rPr>
                <w:rFonts w:ascii="Calibri" w:hAnsi="Calibri" w:cs="Calibri"/>
                <w:color w:val="000000"/>
                <w:szCs w:val="22"/>
              </w:rPr>
              <w:t>schems</w:t>
            </w:r>
            <w:proofErr w:type="spellEnd"/>
            <w:r>
              <w:rPr>
                <w:rFonts w:ascii="Calibri" w:hAnsi="Calibri" w:cs="Calibri"/>
                <w:color w:val="000000"/>
                <w:szCs w:val="22"/>
              </w:rPr>
              <w:t xml:space="preserve">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997579">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19A19984" w14:textId="77777777" w:rsidTr="00997579">
        <w:tc>
          <w:tcPr>
            <w:tcW w:w="620" w:type="dxa"/>
          </w:tcPr>
          <w:p w14:paraId="2F24DF7B" w14:textId="7D8DECD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70</w:t>
            </w:r>
          </w:p>
        </w:tc>
        <w:tc>
          <w:tcPr>
            <w:tcW w:w="1158" w:type="dxa"/>
            <w:vAlign w:val="bottom"/>
          </w:tcPr>
          <w:p w14:paraId="349E4D9F" w14:textId="2FE81CEB"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23" w:type="dxa"/>
            <w:vAlign w:val="bottom"/>
          </w:tcPr>
          <w:p w14:paraId="6C102AE4" w14:textId="003B873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02" w:type="dxa"/>
          </w:tcPr>
          <w:p w14:paraId="4232108D" w14:textId="77777777" w:rsidR="009143EA" w:rsidRDefault="009143EA" w:rsidP="009143EA">
            <w:pPr>
              <w:rPr>
                <w:rFonts w:ascii="Calibri" w:hAnsi="Calibri" w:cs="Calibri"/>
                <w:color w:val="000000"/>
                <w:szCs w:val="22"/>
              </w:rPr>
            </w:pPr>
            <w:r>
              <w:rPr>
                <w:rFonts w:ascii="Calibri" w:hAnsi="Calibri" w:cs="Calibri"/>
                <w:color w:val="000000"/>
                <w:szCs w:val="22"/>
              </w:rPr>
              <w:t xml:space="preserve">Could use MAAD "MAC Address Designation" if preferred?  </w:t>
            </w:r>
          </w:p>
          <w:p w14:paraId="4846237C" w14:textId="441ACB1C" w:rsidR="009143EA" w:rsidRDefault="009143EA" w:rsidP="009143EA">
            <w:pPr>
              <w:rPr>
                <w:rFonts w:ascii="Calibri" w:hAnsi="Calibri" w:cs="Calibri"/>
                <w:color w:val="000000"/>
                <w:szCs w:val="22"/>
              </w:rPr>
            </w:pPr>
            <w:r>
              <w:rPr>
                <w:rFonts w:ascii="Calibri" w:hAnsi="Calibri" w:cs="Calibri"/>
                <w:color w:val="000000"/>
                <w:szCs w:val="22"/>
              </w:rPr>
              <w:t>Not a fan of FMA.  IRM has been used for a long time now.</w:t>
            </w:r>
          </w:p>
          <w:p w14:paraId="430A3052" w14:textId="77777777" w:rsidR="009143EA" w:rsidRDefault="009143EA" w:rsidP="009143EA">
            <w:pPr>
              <w:rPr>
                <w:rFonts w:ascii="Calibri" w:hAnsi="Calibri" w:cs="Calibri"/>
                <w:color w:val="000000"/>
                <w:szCs w:val="22"/>
              </w:rPr>
            </w:pPr>
          </w:p>
          <w:p w14:paraId="3C4D40A2" w14:textId="45CC2091" w:rsidR="009143EA" w:rsidRDefault="009143EA" w:rsidP="009143EA">
            <w:pPr>
              <w:rPr>
                <w:rFonts w:ascii="Calibri" w:hAnsi="Calibri" w:cs="Calibri"/>
                <w:color w:val="000000"/>
                <w:szCs w:val="22"/>
              </w:rPr>
            </w:pPr>
            <w:r>
              <w:rPr>
                <w:rFonts w:ascii="Calibri" w:hAnsi="Calibri" w:cs="Calibri"/>
                <w:color w:val="000000"/>
                <w:szCs w:val="22"/>
              </w:rPr>
              <w:t>REJECT</w:t>
            </w:r>
          </w:p>
          <w:p w14:paraId="6FEA925F" w14:textId="361E0DAC" w:rsidR="009143EA" w:rsidRDefault="009143EA" w:rsidP="009143EA">
            <w:pPr>
              <w:rPr>
                <w:rFonts w:ascii="Calibri" w:hAnsi="Calibri" w:cs="Calibri"/>
                <w:color w:val="000000"/>
                <w:szCs w:val="22"/>
              </w:rPr>
            </w:pPr>
            <w:r>
              <w:rPr>
                <w:rFonts w:ascii="Calibri" w:hAnsi="Calibri" w:cs="Calibri"/>
                <w:color w:val="000000"/>
                <w:szCs w:val="22"/>
              </w:rPr>
              <w:t xml:space="preserve">The IRM is random, and it is identifiable because the AP was given it in advance.  </w:t>
            </w:r>
          </w:p>
          <w:p w14:paraId="434A6F6E" w14:textId="544DCFC6" w:rsidR="009143EA" w:rsidRDefault="009143EA" w:rsidP="009143EA">
            <w:pPr>
              <w:rPr>
                <w:rFonts w:ascii="Calibri" w:hAnsi="Calibri" w:cs="Calibri"/>
                <w:color w:val="000000"/>
                <w:szCs w:val="22"/>
              </w:rPr>
            </w:pPr>
          </w:p>
        </w:tc>
      </w:tr>
      <w:tr w:rsidR="009143EA" w14:paraId="533770E1" w14:textId="77777777" w:rsidTr="00997579">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997579">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997579">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997579">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997579">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lastRenderedPageBreak/>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lastRenderedPageBreak/>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997579">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997579">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997579">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181A650" w14:textId="77777777" w:rsidTr="00997579">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997579">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4ADA8666" w14:textId="77777777" w:rsidR="009143EA" w:rsidRDefault="009143EA" w:rsidP="009143EA">
            <w:pPr>
              <w:rPr>
                <w:rFonts w:ascii="Calibri" w:hAnsi="Calibri" w:cs="Calibri"/>
                <w:color w:val="000000"/>
                <w:szCs w:val="22"/>
              </w:rPr>
            </w:pPr>
            <w:r>
              <w:rPr>
                <w:rFonts w:ascii="Calibri" w:hAnsi="Calibri" w:cs="Calibri"/>
                <w:color w:val="000000"/>
                <w:szCs w:val="22"/>
              </w:rPr>
              <w:t>Same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997579">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997579">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 xml:space="preserve">AP shall include an IRM KDE in message 3 of the 4-way handshake or, </w:t>
            </w:r>
            <w:r>
              <w:rPr>
                <w:rFonts w:ascii="Calibri" w:hAnsi="Calibri" w:cs="Calibri"/>
                <w:sz w:val="22"/>
                <w:szCs w:val="22"/>
              </w:rPr>
              <w:lastRenderedPageBreak/>
              <w:t>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997579">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997579">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997579">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w:t>
      </w:r>
      <w:proofErr w:type="gramStart"/>
      <w:r>
        <w:rPr>
          <w:rFonts w:ascii="Calibri" w:hAnsi="Calibri" w:cs="Calibri"/>
          <w:b/>
          <w:bCs/>
          <w:sz w:val="22"/>
          <w:szCs w:val="22"/>
        </w:rPr>
        <w:t>224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E0D6585" w14:textId="77A2CED8"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4770"/>
      </w:tblGrid>
      <w:tr w:rsidR="00860524" w14:paraId="1845A39B" w14:textId="77777777" w:rsidTr="00860524">
        <w:tc>
          <w:tcPr>
            <w:tcW w:w="1165" w:type="dxa"/>
          </w:tcPr>
          <w:p w14:paraId="7068CE99" w14:textId="3413958A"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7FCAABBB" w14:textId="3B1E70C1"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1D2B115B" w14:textId="153DE45E"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60524" w14:paraId="0B88E27B" w14:textId="77777777" w:rsidTr="00860524">
        <w:tc>
          <w:tcPr>
            <w:tcW w:w="1165" w:type="dxa"/>
          </w:tcPr>
          <w:p w14:paraId="42A23917" w14:textId="1923B7B8"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647501A4" w14:textId="020045B4"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77CCEC0F" w14:textId="3B775288"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60524" w14:paraId="68FB9741" w14:textId="77777777" w:rsidTr="00860524">
        <w:tc>
          <w:tcPr>
            <w:tcW w:w="1165" w:type="dxa"/>
          </w:tcPr>
          <w:p w14:paraId="1D6532DF" w14:textId="0A4BD554"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E5D529A" w14:textId="79968151"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6D36C39F" w14:textId="5436A3DA"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60524" w:rsidRPr="00860524" w14:paraId="4AB7014E" w14:textId="77777777" w:rsidTr="00860524">
        <w:tc>
          <w:tcPr>
            <w:tcW w:w="1165" w:type="dxa"/>
          </w:tcPr>
          <w:p w14:paraId="16E6996B" w14:textId="1A43B5EF" w:rsidR="00860524" w:rsidRP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27985A91" w14:textId="6ADDDE99"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1AD72519" w14:textId="308E1EB5"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Device ID does not correspond with IRM</w:t>
            </w:r>
          </w:p>
        </w:tc>
      </w:tr>
      <w:tr w:rsidR="00860524" w14:paraId="1E009CF0" w14:textId="77777777" w:rsidTr="00860524">
        <w:tc>
          <w:tcPr>
            <w:tcW w:w="1165" w:type="dxa"/>
          </w:tcPr>
          <w:p w14:paraId="69B9E347" w14:textId="6089F291"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B5101BF" w14:textId="64CAA545"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0DBCC5E5" w14:textId="77777777"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099C3AF1" w14:textId="778B3D02"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5CA4C4F4" w14:textId="23777F81" w:rsidR="00317C9A" w:rsidRPr="00860524"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1711F9AA" w14:textId="078A46DC" w:rsidR="00317C9A"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00317C9A" w:rsidRPr="001D7E5C">
        <w:rPr>
          <w:rFonts w:ascii="Calibri" w:hAnsi="Calibri" w:cs="Calibri"/>
          <w:color w:val="FF0000"/>
          <w:sz w:val="22"/>
          <w:szCs w:val="22"/>
        </w:rPr>
        <w:t xml:space="preserve">If a non-AP STA associates or PASN authenticates with an IRM </w:t>
      </w:r>
      <w:proofErr w:type="gramStart"/>
      <w:r w:rsidR="00317C9A" w:rsidRPr="001D7E5C">
        <w:rPr>
          <w:rFonts w:ascii="Calibri" w:hAnsi="Calibri" w:cs="Calibri"/>
          <w:color w:val="FF0000"/>
          <w:sz w:val="22"/>
          <w:szCs w:val="22"/>
        </w:rPr>
        <w:t xml:space="preserve">and </w:t>
      </w:r>
      <w:r w:rsidR="002C66FC" w:rsidRPr="001D7E5C">
        <w:rPr>
          <w:rFonts w:ascii="Calibri" w:hAnsi="Calibri" w:cs="Calibri"/>
          <w:color w:val="FF0000"/>
          <w:sz w:val="22"/>
          <w:szCs w:val="22"/>
        </w:rPr>
        <w:t>also</w:t>
      </w:r>
      <w:proofErr w:type="gramEnd"/>
      <w:r w:rsidR="002C66FC" w:rsidRPr="001D7E5C">
        <w:rPr>
          <w:rFonts w:ascii="Calibri" w:hAnsi="Calibri" w:cs="Calibri"/>
          <w:color w:val="FF0000"/>
          <w:sz w:val="22"/>
          <w:szCs w:val="22"/>
        </w:rPr>
        <w:t xml:space="preserve"> provides </w:t>
      </w:r>
      <w:r w:rsidR="00317C9A" w:rsidRPr="001D7E5C">
        <w:rPr>
          <w:rFonts w:ascii="Calibri" w:hAnsi="Calibri" w:cs="Calibri"/>
          <w:color w:val="FF0000"/>
          <w:sz w:val="22"/>
          <w:szCs w:val="22"/>
        </w:rPr>
        <w:t xml:space="preserve">a device ID </w:t>
      </w:r>
      <w:r w:rsidR="002C66FC" w:rsidRPr="001D7E5C">
        <w:rPr>
          <w:rFonts w:ascii="Calibri" w:hAnsi="Calibri" w:cs="Calibri"/>
          <w:color w:val="FF0000"/>
          <w:sz w:val="22"/>
          <w:szCs w:val="22"/>
        </w:rPr>
        <w:t>that the AP does not recognize as corresponding to that non-AP STA, then the AP shall set Device ID status to 2 indicating “No agreement.</w:t>
      </w:r>
      <w:r w:rsidR="002C66FC">
        <w:rPr>
          <w:rFonts w:ascii="Calibri" w:hAnsi="Calibri" w:cs="Calibri"/>
          <w:sz w:val="22"/>
          <w:szCs w:val="22"/>
        </w:rPr>
        <w:t xml:space="preserve">” </w:t>
      </w:r>
    </w:p>
    <w:p w14:paraId="60F354AA"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448FD5FB" w14:textId="2AC78BA3" w:rsidR="002C66FC"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w:t>
      </w:r>
      <w:r>
        <w:rPr>
          <w:rFonts w:ascii="Calibri" w:hAnsi="Calibri" w:cs="Calibri"/>
          <w:sz w:val="22"/>
          <w:szCs w:val="22"/>
        </w:rPr>
        <w:t>8</w:t>
      </w:r>
      <w:r w:rsidRPr="00860524">
        <w:rPr>
          <w:rFonts w:ascii="Calibri" w:hAnsi="Calibri" w:cs="Calibri"/>
          <w:sz w:val="22"/>
          <w:szCs w:val="22"/>
        </w:rPr>
        <w:t>.57 add new line to Table 9.322a</w:t>
      </w:r>
      <w:r>
        <w:rPr>
          <w:rFonts w:ascii="Calibri" w:hAnsi="Calibri" w:cs="Calibri"/>
          <w:sz w:val="22"/>
          <w:szCs w:val="22"/>
        </w:rPr>
        <w:t>r</w:t>
      </w:r>
    </w:p>
    <w:tbl>
      <w:tblPr>
        <w:tblStyle w:val="TableGrid"/>
        <w:tblW w:w="0" w:type="auto"/>
        <w:tblLook w:val="04A0" w:firstRow="1" w:lastRow="0" w:firstColumn="1" w:lastColumn="0" w:noHBand="0" w:noVBand="1"/>
      </w:tblPr>
      <w:tblGrid>
        <w:gridCol w:w="1165"/>
        <w:gridCol w:w="2340"/>
        <w:gridCol w:w="4770"/>
      </w:tblGrid>
      <w:tr w:rsidR="002C66FC" w14:paraId="6FB531CB" w14:textId="77777777" w:rsidTr="0063374A">
        <w:tc>
          <w:tcPr>
            <w:tcW w:w="1165" w:type="dxa"/>
          </w:tcPr>
          <w:p w14:paraId="4CD9DCBF" w14:textId="6357F834"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IRM</w:t>
            </w:r>
            <w:r>
              <w:rPr>
                <w:rFonts w:ascii="Calibri" w:hAnsi="Calibri" w:cs="Calibri"/>
                <w:sz w:val="22"/>
                <w:szCs w:val="22"/>
              </w:rPr>
              <w:t xml:space="preserve"> Status</w:t>
            </w:r>
          </w:p>
        </w:tc>
        <w:tc>
          <w:tcPr>
            <w:tcW w:w="2340" w:type="dxa"/>
          </w:tcPr>
          <w:p w14:paraId="5CF67569"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760317CE"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2C66FC" w14:paraId="0C58E65F" w14:textId="77777777" w:rsidTr="0063374A">
        <w:tc>
          <w:tcPr>
            <w:tcW w:w="1165" w:type="dxa"/>
          </w:tcPr>
          <w:p w14:paraId="1544319C"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742FE0B2"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6BCC0140" w14:textId="202C6BD4"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recognized by the AP.</w:t>
            </w:r>
          </w:p>
        </w:tc>
      </w:tr>
      <w:tr w:rsidR="002C66FC" w14:paraId="4CFCB43B" w14:textId="77777777" w:rsidTr="0063374A">
        <w:tc>
          <w:tcPr>
            <w:tcW w:w="1165" w:type="dxa"/>
          </w:tcPr>
          <w:p w14:paraId="498A703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5EFF3C60"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00BC25A4" w14:textId="7B9FD34A"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not recognized by the AP.</w:t>
            </w:r>
          </w:p>
        </w:tc>
      </w:tr>
      <w:tr w:rsidR="002C66FC" w:rsidRPr="00860524" w14:paraId="177E95BC" w14:textId="77777777" w:rsidTr="0063374A">
        <w:tc>
          <w:tcPr>
            <w:tcW w:w="1165" w:type="dxa"/>
          </w:tcPr>
          <w:p w14:paraId="159B295C" w14:textId="77777777" w:rsidR="002C66FC" w:rsidRPr="00860524"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7C8E58E7" w14:textId="77777777" w:rsidR="002C66FC" w:rsidRPr="00860524" w:rsidRDefault="002C66F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7BF595BE" w14:textId="6077BE19" w:rsidR="002C66FC" w:rsidRPr="00860524" w:rsidRDefault="002C66F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IRM</w:t>
            </w:r>
            <w:r w:rsidRPr="00860524">
              <w:rPr>
                <w:rFonts w:ascii="Calibri" w:hAnsi="Calibri" w:cs="Calibri"/>
                <w:color w:val="FF0000"/>
                <w:sz w:val="22"/>
                <w:szCs w:val="22"/>
              </w:rPr>
              <w:t xml:space="preserve"> does not correspond with </w:t>
            </w:r>
            <w:r>
              <w:rPr>
                <w:rFonts w:ascii="Calibri" w:hAnsi="Calibri" w:cs="Calibri"/>
                <w:color w:val="FF0000"/>
                <w:sz w:val="22"/>
                <w:szCs w:val="22"/>
              </w:rPr>
              <w:t>Device ID</w:t>
            </w:r>
          </w:p>
        </w:tc>
      </w:tr>
      <w:tr w:rsidR="002C66FC" w14:paraId="089D23DC" w14:textId="77777777" w:rsidTr="0063374A">
        <w:tc>
          <w:tcPr>
            <w:tcW w:w="1165" w:type="dxa"/>
          </w:tcPr>
          <w:p w14:paraId="6E42FC9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AE084D9"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32552C9C"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1D18E4B7"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8A0F77" w14:textId="19FEE5DA" w:rsidR="002C66FC" w:rsidRPr="00860524"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Add at 3</w:t>
      </w:r>
      <w:r>
        <w:rPr>
          <w:rFonts w:ascii="Calibri" w:hAnsi="Calibri" w:cs="Calibri"/>
          <w:sz w:val="22"/>
          <w:szCs w:val="22"/>
        </w:rPr>
        <w:t>3</w:t>
      </w:r>
      <w:r w:rsidRPr="00860524">
        <w:rPr>
          <w:rFonts w:ascii="Calibri" w:hAnsi="Calibri" w:cs="Calibri"/>
          <w:sz w:val="22"/>
          <w:szCs w:val="22"/>
        </w:rPr>
        <w:t>.</w:t>
      </w:r>
      <w:r>
        <w:rPr>
          <w:rFonts w:ascii="Calibri" w:hAnsi="Calibri" w:cs="Calibri"/>
          <w:sz w:val="22"/>
          <w:szCs w:val="22"/>
        </w:rPr>
        <w:t>16</w:t>
      </w:r>
      <w:r w:rsidRPr="00860524">
        <w:rPr>
          <w:rFonts w:ascii="Calibri" w:hAnsi="Calibri" w:cs="Calibri"/>
          <w:sz w:val="22"/>
          <w:szCs w:val="22"/>
        </w:rPr>
        <w:t xml:space="preserve"> </w:t>
      </w:r>
    </w:p>
    <w:p w14:paraId="401610A9" w14:textId="77777777" w:rsidR="000B73CF"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r w:rsidRPr="001D7E5C">
        <w:rPr>
          <w:rFonts w:ascii="Calibri" w:hAnsi="Calibri" w:cs="Calibri"/>
          <w:color w:val="FF0000"/>
          <w:sz w:val="22"/>
          <w:szCs w:val="22"/>
        </w:rPr>
        <w:t xml:space="preserve">If a non-AP STA associates or PASN authenticates with an IRM </w:t>
      </w:r>
      <w:proofErr w:type="gramStart"/>
      <w:r w:rsidRPr="001D7E5C">
        <w:rPr>
          <w:rFonts w:ascii="Calibri" w:hAnsi="Calibri" w:cs="Calibri"/>
          <w:color w:val="FF0000"/>
          <w:sz w:val="22"/>
          <w:szCs w:val="22"/>
        </w:rPr>
        <w:t xml:space="preserve">and </w:t>
      </w:r>
      <w:r w:rsidRPr="001D7E5C">
        <w:rPr>
          <w:rFonts w:ascii="Calibri" w:hAnsi="Calibri" w:cs="Calibri"/>
          <w:color w:val="FF0000"/>
          <w:sz w:val="22"/>
          <w:szCs w:val="22"/>
        </w:rPr>
        <w:t>also</w:t>
      </w:r>
      <w:proofErr w:type="gramEnd"/>
      <w:r w:rsidRPr="001D7E5C">
        <w:rPr>
          <w:rFonts w:ascii="Calibri" w:hAnsi="Calibri" w:cs="Calibri"/>
          <w:color w:val="FF0000"/>
          <w:sz w:val="22"/>
          <w:szCs w:val="22"/>
        </w:rPr>
        <w:t xml:space="preserve"> </w:t>
      </w:r>
      <w:r w:rsidRPr="001D7E5C">
        <w:rPr>
          <w:rFonts w:ascii="Calibri" w:hAnsi="Calibri" w:cs="Calibri"/>
          <w:color w:val="FF0000"/>
          <w:sz w:val="22"/>
          <w:szCs w:val="22"/>
        </w:rPr>
        <w:t xml:space="preserve">provides a device ID that the AP does not recognize as corresponding to that non-AP STA, then the AP shall set </w:t>
      </w:r>
      <w:r w:rsidRPr="001D7E5C">
        <w:rPr>
          <w:rFonts w:ascii="Calibri" w:hAnsi="Calibri" w:cs="Calibri"/>
          <w:color w:val="FF0000"/>
          <w:sz w:val="22"/>
          <w:szCs w:val="22"/>
        </w:rPr>
        <w:t xml:space="preserve">IRM </w:t>
      </w:r>
      <w:r w:rsidRPr="001D7E5C">
        <w:rPr>
          <w:rFonts w:ascii="Calibri" w:hAnsi="Calibri" w:cs="Calibri"/>
          <w:color w:val="FF0000"/>
          <w:sz w:val="22"/>
          <w:szCs w:val="22"/>
        </w:rPr>
        <w:t>status to 2 indicating “No agreement.</w:t>
      </w:r>
      <w:r>
        <w:rPr>
          <w:rFonts w:ascii="Calibri" w:hAnsi="Calibri" w:cs="Calibri"/>
          <w:sz w:val="22"/>
          <w:szCs w:val="22"/>
        </w:rPr>
        <w:t>”</w:t>
      </w:r>
    </w:p>
    <w:p w14:paraId="2E8B0F8C" w14:textId="77777777" w:rsidR="000B73CF" w:rsidRDefault="000B73CF"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C8027D6" w14:textId="7AEFFA53" w:rsidR="002C66FC" w:rsidRDefault="000B73CF"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___________________________________________________________________________________________</w:t>
      </w:r>
      <w:r w:rsidR="002C66FC">
        <w:rPr>
          <w:rFonts w:ascii="Calibri" w:hAnsi="Calibri" w:cs="Calibri"/>
          <w:sz w:val="22"/>
          <w:szCs w:val="22"/>
        </w:rPr>
        <w:t xml:space="preserve"> </w:t>
      </w:r>
    </w:p>
    <w:p w14:paraId="4F387FC2"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B5D0BED"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word</w:t>
      </w:r>
      <w:r w:rsidR="002955FB">
        <w:rPr>
          <w:rFonts w:ascii="Calibri" w:hAnsi="Calibri" w:cs="Calibri"/>
          <w:b/>
          <w:bCs/>
          <w:sz w:val="22"/>
          <w:szCs w:val="22"/>
        </w:rPr>
        <w:t xml:space="preserve"> </w:t>
      </w:r>
      <w:r>
        <w:rPr>
          <w:rFonts w:ascii="Calibri" w:hAnsi="Calibri" w:cs="Calibri"/>
          <w:b/>
          <w:bCs/>
          <w:sz w:val="22"/>
          <w:szCs w:val="22"/>
        </w:rPr>
        <w:t>smithing</w:t>
      </w:r>
      <w:r w:rsidR="002955FB">
        <w:rPr>
          <w:rFonts w:ascii="Calibri" w:hAnsi="Calibri" w:cs="Calibri"/>
          <w:b/>
          <w:bCs/>
          <w:sz w:val="22"/>
          <w:szCs w:val="22"/>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CIDS 2,3,4,5</w:t>
      </w:r>
      <w:r w:rsidR="006B1265">
        <w:rPr>
          <w:rFonts w:eastAsia="TimesNewRoman"/>
          <w:sz w:val="24"/>
          <w:szCs w:val="24"/>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CEA8494"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has a zero length IRM field</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has a zero length IRM field</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CID 6</w:t>
      </w:r>
      <w:r w:rsidR="006B1265">
        <w:rPr>
          <w:rFonts w:eastAsia="TimesNewRoman"/>
          <w:sz w:val="24"/>
          <w:szCs w:val="32"/>
          <w:lang w:val="en-US" w:eastAsia="ja-JP"/>
        </w:rPr>
        <w:t>, 37, 207</w:t>
      </w:r>
    </w:p>
    <w:p w14:paraId="46B86C1D" w14:textId="4CDF944C"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4A7839AF"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field </w:t>
      </w:r>
      <w:r w:rsidRPr="00883F4F">
        <w:rPr>
          <w:rFonts w:eastAsia="TimesNewRoman"/>
          <w:strike/>
          <w:color w:val="FF0000"/>
          <w:sz w:val="24"/>
          <w:szCs w:val="24"/>
          <w:lang w:val="en-US" w:eastAsia="ja-JP"/>
        </w:rPr>
        <w:t xml:space="preserve">indicates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IRM.</w:t>
      </w:r>
      <w:r w:rsidRPr="00883F4F">
        <w:rPr>
          <w:rFonts w:eastAsia="TimesNewRoman"/>
          <w:color w:val="FF0000"/>
          <w:sz w:val="24"/>
          <w:szCs w:val="24"/>
          <w:lang w:val="en-US" w:eastAsia="ja-JP"/>
        </w:rPr>
        <w:t xml:space="preserve">is defined in 9.4.2.307b (IRM </w:t>
      </w:r>
      <w:proofErr w:type="spellStart"/>
      <w:r w:rsidRPr="00883F4F">
        <w:rPr>
          <w:rFonts w:eastAsia="TimesNewRoman"/>
          <w:color w:val="FF0000"/>
          <w:sz w:val="24"/>
          <w:szCs w:val="24"/>
          <w:lang w:val="en-US" w:eastAsia="ja-JP"/>
        </w:rPr>
        <w:t>elemt</w:t>
      </w:r>
      <w:r>
        <w:rPr>
          <w:rFonts w:eastAsia="TimesNewRoman"/>
          <w:color w:val="FF0000"/>
          <w:sz w:val="24"/>
          <w:szCs w:val="24"/>
          <w:lang w:val="en-US" w:eastAsia="ja-JP"/>
        </w:rPr>
        <w:t>ent</w:t>
      </w:r>
      <w:proofErr w:type="spellEnd"/>
      <w:r>
        <w:rPr>
          <w:rFonts w:eastAsia="TimesNewRoman"/>
          <w:color w:val="FF0000"/>
          <w:sz w:val="24"/>
          <w:szCs w:val="24"/>
          <w:lang w:val="en-US" w:eastAsia="ja-JP"/>
        </w:rPr>
        <w: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Pr>
          <w:rFonts w:eastAsia="TimesNewRoman"/>
          <w:sz w:val="24"/>
          <w:szCs w:val="24"/>
          <w:lang w:val="en-US" w:eastAsia="ja-JP"/>
        </w:rPr>
        <w:t>CID 57</w:t>
      </w:r>
      <w:r>
        <w:rPr>
          <w:rFonts w:eastAsia="TimesNewRoman"/>
          <w:sz w:val="24"/>
          <w:szCs w:val="24"/>
          <w:lang w:val="en-US" w:eastAsia="ja-JP"/>
        </w:rPr>
        <w:tab/>
        <w:t xml:space="preserve"> </w:t>
      </w:r>
      <w:proofErr w:type="gramStart"/>
      <w:r>
        <w:rPr>
          <w:rFonts w:eastAsia="TimesNewRoman"/>
          <w:sz w:val="24"/>
          <w:szCs w:val="24"/>
          <w:lang w:val="en-US" w:eastAsia="ja-JP"/>
        </w:rPr>
        <w:t>32.47</w:t>
      </w:r>
      <w:r w:rsidR="00D21E10">
        <w:rPr>
          <w:rFonts w:eastAsia="TimesNewRoman"/>
          <w:sz w:val="24"/>
          <w:szCs w:val="24"/>
          <w:lang w:val="en-US" w:eastAsia="ja-JP"/>
        </w:rPr>
        <w:t xml:space="preserve">  REJECT</w:t>
      </w:r>
      <w:proofErr w:type="gramEnd"/>
      <w:r w:rsidR="004D58F9">
        <w:rPr>
          <w:rFonts w:eastAsia="TimesNewRoman"/>
          <w:sz w:val="24"/>
          <w:szCs w:val="24"/>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58 </w:t>
      </w:r>
      <w:proofErr w:type="gramStart"/>
      <w:r>
        <w:rPr>
          <w:rFonts w:eastAsia="TimesNewRoman"/>
          <w:sz w:val="24"/>
          <w:szCs w:val="24"/>
          <w:lang w:val="en-US" w:eastAsia="ja-JP"/>
        </w:rPr>
        <w:t>32.54</w:t>
      </w:r>
      <w:r w:rsidR="00D21E10">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35904D8"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_____________________________________________________________________________________</w:t>
      </w:r>
      <w:r w:rsidR="00C66198">
        <w:rPr>
          <w:rFonts w:eastAsia="TimesNewRoman"/>
          <w:sz w:val="24"/>
          <w:szCs w:val="24"/>
          <w:lang w:val="en-US" w:eastAsia="ja-JP"/>
        </w:rPr>
        <w:t>CID 59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60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61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Pr>
          <w:rFonts w:eastAsia="TimesNewRoman"/>
          <w:sz w:val="24"/>
          <w:szCs w:val="24"/>
          <w:lang w:val="en-US" w:eastAsia="ja-JP"/>
        </w:rPr>
        <w:t>CID 62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C77D" w14:textId="77777777" w:rsidR="00302A93" w:rsidRDefault="00302A93">
      <w:r>
        <w:separator/>
      </w:r>
    </w:p>
  </w:endnote>
  <w:endnote w:type="continuationSeparator" w:id="0">
    <w:p w14:paraId="737A39EB" w14:textId="77777777" w:rsidR="00302A93" w:rsidRDefault="0030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7BE6" w14:textId="77777777" w:rsidR="00302A93" w:rsidRDefault="00302A93">
      <w:r>
        <w:separator/>
      </w:r>
    </w:p>
  </w:footnote>
  <w:footnote w:type="continuationSeparator" w:id="0">
    <w:p w14:paraId="3BBD305F" w14:textId="77777777" w:rsidR="00302A93" w:rsidRDefault="0030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42B9F551"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2119C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20CE"/>
    <w:rsid w:val="00283805"/>
    <w:rsid w:val="002850F5"/>
    <w:rsid w:val="0028626F"/>
    <w:rsid w:val="0028659D"/>
    <w:rsid w:val="002865C2"/>
    <w:rsid w:val="002866A4"/>
    <w:rsid w:val="0029020B"/>
    <w:rsid w:val="0029055C"/>
    <w:rsid w:val="0029241F"/>
    <w:rsid w:val="00294526"/>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24</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2023-07-25T16:34:00Z</dcterms:created>
  <dcterms:modified xsi:type="dcterms:W3CDTF">2023-07-25T16:34:00Z</dcterms:modified>
</cp:coreProperties>
</file>