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0665F9AB" w:rsidR="00CA09B2" w:rsidRDefault="008217AB" w:rsidP="002856CE">
            <w:pPr>
              <w:pStyle w:val="T2"/>
            </w:pPr>
            <w:r>
              <w:t>UHR SG</w:t>
            </w:r>
            <w:r w:rsidR="00204CB3">
              <w:t xml:space="preserve"> </w:t>
            </w:r>
            <w:r w:rsidR="002856CE">
              <w:t>July</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1DA2EE59"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016530">
              <w:rPr>
                <w:b w:val="0"/>
                <w:sz w:val="20"/>
              </w:rPr>
              <w:t>7</w:t>
            </w:r>
            <w:r>
              <w:rPr>
                <w:b w:val="0"/>
                <w:sz w:val="20"/>
              </w:rPr>
              <w:t>-</w:t>
            </w:r>
            <w:r w:rsidR="00016530">
              <w:rPr>
                <w:b w:val="0"/>
                <w:sz w:val="20"/>
              </w:rPr>
              <w:t>10</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A34EB7" w:rsidRDefault="00A34EB7">
                            <w:pPr>
                              <w:pStyle w:val="T1"/>
                              <w:spacing w:after="120"/>
                            </w:pPr>
                            <w:r>
                              <w:t>Abstract</w:t>
                            </w:r>
                          </w:p>
                          <w:p w14:paraId="57579FD4" w14:textId="5462434C" w:rsidR="00A34EB7" w:rsidRDefault="00A34EB7">
                            <w:pPr>
                              <w:jc w:val="both"/>
                            </w:pPr>
                            <w:r>
                              <w:t>This document contains the minutes for the UHR SG July 2023</w:t>
                            </w:r>
                            <w:r w:rsidRPr="008217AB">
                              <w:t xml:space="preserve"> Meeting Minutes</w:t>
                            </w:r>
                            <w:r>
                              <w:t>.</w:t>
                            </w:r>
                          </w:p>
                          <w:p w14:paraId="579B6B12" w14:textId="77777777" w:rsidR="00A34EB7" w:rsidRDefault="00A34EB7">
                            <w:pPr>
                              <w:jc w:val="both"/>
                            </w:pPr>
                          </w:p>
                          <w:p w14:paraId="00677054" w14:textId="77777777" w:rsidR="00A34EB7" w:rsidRDefault="00A34EB7">
                            <w:pPr>
                              <w:jc w:val="both"/>
                            </w:pPr>
                            <w:r>
                              <w:t>Revision history:</w:t>
                            </w:r>
                          </w:p>
                          <w:p w14:paraId="1B4CF161" w14:textId="2BAEBE4F" w:rsidR="00A34EB7" w:rsidRDefault="00A34EB7" w:rsidP="004F5487">
                            <w:pPr>
                              <w:pStyle w:val="a"/>
                              <w:numPr>
                                <w:ilvl w:val="0"/>
                                <w:numId w:val="3"/>
                              </w:numPr>
                            </w:pPr>
                            <w:r>
                              <w:t>Rev0: initial version.</w:t>
                            </w:r>
                          </w:p>
                          <w:p w14:paraId="69C7B590" w14:textId="6103D4AC" w:rsidR="00453685" w:rsidRDefault="00453685" w:rsidP="004F5487">
                            <w:pPr>
                              <w:pStyle w:val="a"/>
                              <w:numPr>
                                <w:ilvl w:val="0"/>
                                <w:numId w:val="3"/>
                              </w:numPr>
                            </w:pPr>
                            <w:r>
                              <w:rPr>
                                <w:rFonts w:hint="eastAsia"/>
                                <w:lang w:eastAsia="zh-CN"/>
                              </w:rPr>
                              <w:t>Rev</w:t>
                            </w:r>
                            <w:r>
                              <w:rPr>
                                <w:lang w:eastAsia="zh-CN"/>
                              </w:rPr>
                              <w:t>1: editorial update</w:t>
                            </w:r>
                          </w:p>
                          <w:p w14:paraId="71D4C5D1" w14:textId="77777777" w:rsidR="00A34EB7" w:rsidRDefault="00A34EB7" w:rsidP="00FD1A9D"/>
                          <w:p w14:paraId="0AB5D844" w14:textId="77777777" w:rsidR="00A34EB7" w:rsidRDefault="00A34EB7" w:rsidP="00FD1A9D"/>
                          <w:p w14:paraId="7D366D8F" w14:textId="77777777" w:rsidR="00A34EB7" w:rsidRDefault="00A34EB7" w:rsidP="00FD1A9D"/>
                          <w:p w14:paraId="2C160461" w14:textId="77777777" w:rsidR="00A34EB7" w:rsidRDefault="00A34EB7" w:rsidP="00FD1A9D">
                            <w:pPr>
                              <w:jc w:val="both"/>
                            </w:pPr>
                            <w:r>
                              <w:t>Abbreviations:</w:t>
                            </w:r>
                          </w:p>
                          <w:p w14:paraId="63B2D9C6" w14:textId="77777777" w:rsidR="00A34EB7" w:rsidRDefault="00A34EB7" w:rsidP="004F5487">
                            <w:pPr>
                              <w:pStyle w:val="a"/>
                              <w:numPr>
                                <w:ilvl w:val="0"/>
                                <w:numId w:val="3"/>
                              </w:numPr>
                            </w:pPr>
                            <w:r>
                              <w:rPr>
                                <w:rFonts w:hint="eastAsia"/>
                              </w:rPr>
                              <w:t>C: Comment</w:t>
                            </w:r>
                          </w:p>
                          <w:p w14:paraId="5F596748" w14:textId="77777777" w:rsidR="00A34EB7" w:rsidRDefault="00A34EB7" w:rsidP="004F5487">
                            <w:pPr>
                              <w:pStyle w:val="a"/>
                              <w:numPr>
                                <w:ilvl w:val="0"/>
                                <w:numId w:val="3"/>
                              </w:numPr>
                            </w:pPr>
                            <w:r>
                              <w:t>A: answer</w:t>
                            </w:r>
                          </w:p>
                          <w:p w14:paraId="1BA1E9BB" w14:textId="0ED0CF05" w:rsidR="00A34EB7" w:rsidRDefault="00A34EB7" w:rsidP="004F5487">
                            <w:pPr>
                              <w:pStyle w:val="a"/>
                              <w:numPr>
                                <w:ilvl w:val="0"/>
                                <w:numId w:val="3"/>
                              </w:numPr>
                            </w:pPr>
                            <w:r>
                              <w:t xml:space="preserve">CET: </w:t>
                            </w:r>
                            <w:r w:rsidRPr="00B029A0">
                              <w:t>Central European Time</w:t>
                            </w:r>
                          </w:p>
                          <w:p w14:paraId="03DC13A5" w14:textId="77777777" w:rsidR="00A34EB7" w:rsidRDefault="00A34EB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A34EB7" w:rsidRDefault="00A34EB7">
                      <w:pPr>
                        <w:pStyle w:val="T1"/>
                        <w:spacing w:after="120"/>
                      </w:pPr>
                      <w:r>
                        <w:t>Abstract</w:t>
                      </w:r>
                    </w:p>
                    <w:p w14:paraId="57579FD4" w14:textId="5462434C" w:rsidR="00A34EB7" w:rsidRDefault="00A34EB7">
                      <w:pPr>
                        <w:jc w:val="both"/>
                      </w:pPr>
                      <w:r>
                        <w:t>This document contains the minutes for the UHR SG July 2023</w:t>
                      </w:r>
                      <w:r w:rsidRPr="008217AB">
                        <w:t xml:space="preserve"> Meeting Minutes</w:t>
                      </w:r>
                      <w:r>
                        <w:t>.</w:t>
                      </w:r>
                    </w:p>
                    <w:p w14:paraId="579B6B12" w14:textId="77777777" w:rsidR="00A34EB7" w:rsidRDefault="00A34EB7">
                      <w:pPr>
                        <w:jc w:val="both"/>
                      </w:pPr>
                    </w:p>
                    <w:p w14:paraId="00677054" w14:textId="77777777" w:rsidR="00A34EB7" w:rsidRDefault="00A34EB7">
                      <w:pPr>
                        <w:jc w:val="both"/>
                      </w:pPr>
                      <w:r>
                        <w:t>Revision history:</w:t>
                      </w:r>
                    </w:p>
                    <w:p w14:paraId="1B4CF161" w14:textId="2BAEBE4F" w:rsidR="00A34EB7" w:rsidRDefault="00A34EB7" w:rsidP="004F5487">
                      <w:pPr>
                        <w:pStyle w:val="a"/>
                        <w:numPr>
                          <w:ilvl w:val="0"/>
                          <w:numId w:val="3"/>
                        </w:numPr>
                      </w:pPr>
                      <w:r>
                        <w:t>Rev0: initial version.</w:t>
                      </w:r>
                    </w:p>
                    <w:p w14:paraId="69C7B590" w14:textId="6103D4AC" w:rsidR="00453685" w:rsidRDefault="00453685" w:rsidP="004F5487">
                      <w:pPr>
                        <w:pStyle w:val="a"/>
                        <w:numPr>
                          <w:ilvl w:val="0"/>
                          <w:numId w:val="3"/>
                        </w:numPr>
                      </w:pPr>
                      <w:r>
                        <w:rPr>
                          <w:rFonts w:hint="eastAsia"/>
                          <w:lang w:eastAsia="zh-CN"/>
                        </w:rPr>
                        <w:t>Rev</w:t>
                      </w:r>
                      <w:r>
                        <w:rPr>
                          <w:lang w:eastAsia="zh-CN"/>
                        </w:rPr>
                        <w:t>1: editorial update</w:t>
                      </w:r>
                    </w:p>
                    <w:p w14:paraId="71D4C5D1" w14:textId="77777777" w:rsidR="00A34EB7" w:rsidRDefault="00A34EB7" w:rsidP="00FD1A9D"/>
                    <w:p w14:paraId="0AB5D844" w14:textId="77777777" w:rsidR="00A34EB7" w:rsidRDefault="00A34EB7" w:rsidP="00FD1A9D"/>
                    <w:p w14:paraId="7D366D8F" w14:textId="77777777" w:rsidR="00A34EB7" w:rsidRDefault="00A34EB7" w:rsidP="00FD1A9D"/>
                    <w:p w14:paraId="2C160461" w14:textId="77777777" w:rsidR="00A34EB7" w:rsidRDefault="00A34EB7" w:rsidP="00FD1A9D">
                      <w:pPr>
                        <w:jc w:val="both"/>
                      </w:pPr>
                      <w:r>
                        <w:t>Abbreviations:</w:t>
                      </w:r>
                    </w:p>
                    <w:p w14:paraId="63B2D9C6" w14:textId="77777777" w:rsidR="00A34EB7" w:rsidRDefault="00A34EB7" w:rsidP="004F5487">
                      <w:pPr>
                        <w:pStyle w:val="a"/>
                        <w:numPr>
                          <w:ilvl w:val="0"/>
                          <w:numId w:val="3"/>
                        </w:numPr>
                      </w:pPr>
                      <w:r>
                        <w:rPr>
                          <w:rFonts w:hint="eastAsia"/>
                        </w:rPr>
                        <w:t>C: Comment</w:t>
                      </w:r>
                    </w:p>
                    <w:p w14:paraId="5F596748" w14:textId="77777777" w:rsidR="00A34EB7" w:rsidRDefault="00A34EB7" w:rsidP="004F5487">
                      <w:pPr>
                        <w:pStyle w:val="a"/>
                        <w:numPr>
                          <w:ilvl w:val="0"/>
                          <w:numId w:val="3"/>
                        </w:numPr>
                      </w:pPr>
                      <w:r>
                        <w:t>A: answer</w:t>
                      </w:r>
                    </w:p>
                    <w:p w14:paraId="1BA1E9BB" w14:textId="0ED0CF05" w:rsidR="00A34EB7" w:rsidRDefault="00A34EB7" w:rsidP="004F5487">
                      <w:pPr>
                        <w:pStyle w:val="a"/>
                        <w:numPr>
                          <w:ilvl w:val="0"/>
                          <w:numId w:val="3"/>
                        </w:numPr>
                      </w:pPr>
                      <w:r>
                        <w:t xml:space="preserve">CET: </w:t>
                      </w:r>
                      <w:r w:rsidRPr="00B029A0">
                        <w:t>Central European Time</w:t>
                      </w:r>
                    </w:p>
                    <w:p w14:paraId="03DC13A5" w14:textId="77777777" w:rsidR="00A34EB7" w:rsidRDefault="00A34EB7" w:rsidP="00FD1A9D"/>
                  </w:txbxContent>
                </v:textbox>
              </v:shape>
            </w:pict>
          </mc:Fallback>
        </mc:AlternateContent>
      </w:r>
    </w:p>
    <w:p w14:paraId="6BA8B370" w14:textId="77777777" w:rsidR="00CA09B2" w:rsidRDefault="00CA09B2" w:rsidP="00730359">
      <w:pPr>
        <w:rPr>
          <w:b/>
          <w:sz w:val="24"/>
        </w:rPr>
      </w:pPr>
      <w:r>
        <w:br w:type="page"/>
      </w:r>
    </w:p>
    <w:p w14:paraId="41F8B118" w14:textId="4E578A90"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w:t>
      </w:r>
      <w:r w:rsidR="00CD420A">
        <w:rPr>
          <w:bCs/>
        </w:rPr>
        <w:t>CET</w:t>
      </w:r>
      <w:r w:rsidR="00692C75" w:rsidRPr="00692C75">
        <w:rPr>
          <w:bCs/>
        </w:rPr>
        <w:t>)</w:t>
      </w:r>
    </w:p>
    <w:p w14:paraId="7CAEC4A6" w14:textId="77777777" w:rsidR="003E6BA9" w:rsidRPr="00F81295" w:rsidRDefault="003E6BA9" w:rsidP="003E6BA9"/>
    <w:p w14:paraId="57BB19D3" w14:textId="17F845B3" w:rsidR="004B27DA" w:rsidRDefault="004B27DA" w:rsidP="001078B2">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hyperlink r:id="rId8" w:history="1">
        <w:r w:rsidRPr="001078B2">
          <w:t xml:space="preserve"> </w:t>
        </w:r>
        <w:r w:rsidRPr="001078B2">
          <w:rPr>
            <w:rStyle w:val="a7"/>
            <w:bCs/>
            <w:lang w:eastAsia="en-GB"/>
          </w:rPr>
          <w:t>11-2</w:t>
        </w:r>
        <w:r w:rsidR="00144EB8" w:rsidRPr="001078B2">
          <w:rPr>
            <w:rStyle w:val="a7"/>
            <w:bCs/>
            <w:lang w:eastAsia="en-GB"/>
          </w:rPr>
          <w:t>3</w:t>
        </w:r>
        <w:r w:rsidRPr="001078B2">
          <w:rPr>
            <w:rStyle w:val="a7"/>
            <w:bCs/>
            <w:lang w:eastAsia="en-GB"/>
          </w:rPr>
          <w:t>-</w:t>
        </w:r>
        <w:r w:rsidR="00144EB8" w:rsidRPr="001078B2">
          <w:rPr>
            <w:rStyle w:val="a7"/>
            <w:bCs/>
            <w:lang w:eastAsia="en-GB"/>
          </w:rPr>
          <w:t>0</w:t>
        </w:r>
        <w:r w:rsidR="00016530" w:rsidRPr="001078B2">
          <w:rPr>
            <w:rStyle w:val="a7"/>
            <w:bCs/>
            <w:lang w:eastAsia="en-GB"/>
          </w:rPr>
          <w:t>975</w:t>
        </w:r>
        <w:r w:rsidRPr="001078B2">
          <w:rPr>
            <w:rStyle w:val="a7"/>
            <w:bCs/>
            <w:lang w:eastAsia="en-GB"/>
          </w:rPr>
          <w:t>r</w:t>
        </w:r>
        <w:r w:rsidR="0052528A">
          <w:rPr>
            <w:rStyle w:val="a7"/>
            <w:bCs/>
            <w:lang w:eastAsia="en-GB"/>
          </w:rPr>
          <w:t>3</w:t>
        </w:r>
      </w:hyperlink>
      <w:r>
        <w:t xml:space="preserve">. </w:t>
      </w:r>
    </w:p>
    <w:p w14:paraId="3FDAA7DE"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EFB628C" w14:textId="77777777" w:rsidR="004B27DA" w:rsidRDefault="004B27DA" w:rsidP="004F5487">
      <w:pPr>
        <w:pStyle w:val="a"/>
      </w:pPr>
      <w:r>
        <w:t>Chair provides an a</w:t>
      </w:r>
      <w:r w:rsidRPr="00933B14">
        <w:t>ttendance reminder</w:t>
      </w:r>
      <w:r>
        <w:t>:</w:t>
      </w:r>
    </w:p>
    <w:p w14:paraId="7D004FD3" w14:textId="77777777" w:rsidR="004B27DA" w:rsidRDefault="004B27DA" w:rsidP="00BC0E29">
      <w:pPr>
        <w:ind w:leftChars="300" w:left="660" w:firstLine="720"/>
      </w:pPr>
      <w:r>
        <w:t xml:space="preserve">3.1. Please record your attendance during the session by using the IMAT system: </w:t>
      </w:r>
    </w:p>
    <w:p w14:paraId="10034FFC" w14:textId="77777777" w:rsidR="004B27DA" w:rsidRDefault="004B27DA" w:rsidP="004F5487">
      <w:pPr>
        <w:pStyle w:val="a"/>
      </w:pPr>
      <w:r>
        <w:t xml:space="preserve">login to </w:t>
      </w:r>
      <w:hyperlink r:id="rId9" w:history="1">
        <w:r w:rsidRPr="003A33C2">
          <w:rPr>
            <w:rStyle w:val="a7"/>
          </w:rPr>
          <w:t>imat</w:t>
        </w:r>
      </w:hyperlink>
    </w:p>
    <w:p w14:paraId="6A20339C" w14:textId="5F91AAB6" w:rsidR="004B27DA" w:rsidRDefault="004B27DA" w:rsidP="004F5487">
      <w:pPr>
        <w:pStyle w:val="a"/>
      </w:pPr>
      <w:r>
        <w:t>select “</w:t>
      </w:r>
      <w:r w:rsidR="0052528A" w:rsidRPr="0052528A">
        <w:t>802 Plenary Mixed-mode Session - July 2023</w:t>
      </w:r>
      <w:r>
        <w:t>”</w:t>
      </w:r>
    </w:p>
    <w:p w14:paraId="7068E94C" w14:textId="77777777" w:rsidR="004B27DA" w:rsidRDefault="004B27DA" w:rsidP="004F5487">
      <w:pPr>
        <w:pStyle w:val="a"/>
      </w:pPr>
      <w:r>
        <w:t>select “</w:t>
      </w:r>
      <w:r w:rsidRPr="004B27DA">
        <w:t>C/LM/WG802.11 Attendance</w:t>
      </w:r>
      <w:r>
        <w:t>” entry</w:t>
      </w:r>
    </w:p>
    <w:p w14:paraId="03CAEB98" w14:textId="77777777" w:rsidR="004B27DA" w:rsidRDefault="004B27DA" w:rsidP="004F5487">
      <w:pPr>
        <w:pStyle w:val="a"/>
      </w:pPr>
      <w:r>
        <w:t>click “UHR SG session that you are attending</w:t>
      </w:r>
    </w:p>
    <w:p w14:paraId="1ABCD7C0" w14:textId="77777777" w:rsidR="004B27DA" w:rsidRPr="009455FD" w:rsidRDefault="004B27DA" w:rsidP="004F5487">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4F5487">
      <w:pPr>
        <w:pStyle w:val="a"/>
        <w:rPr>
          <w:rStyle w:val="a7"/>
          <w:color w:val="000000" w:themeColor="text1"/>
          <w:u w:val="none"/>
        </w:rPr>
      </w:pPr>
      <w:r>
        <w:t>Chair reviews proposed agenda</w:t>
      </w:r>
    </w:p>
    <w:p w14:paraId="0302C794" w14:textId="77777777" w:rsidR="004B27DA" w:rsidRDefault="004B27DA" w:rsidP="004F5487">
      <w:pPr>
        <w:pStyle w:val="a"/>
      </w:pPr>
      <w:r>
        <w:t>Discussion:</w:t>
      </w:r>
    </w:p>
    <w:p w14:paraId="1CAF2AF8" w14:textId="5BA91362" w:rsidR="004B27DA" w:rsidRDefault="00FE2F00" w:rsidP="004F5487">
      <w:pPr>
        <w:pStyle w:val="a"/>
      </w:pPr>
      <w:r>
        <w:t>None</w:t>
      </w:r>
      <w:r w:rsidR="00B27BC5">
        <w:t xml:space="preserve"> </w:t>
      </w:r>
    </w:p>
    <w:p w14:paraId="07103A66" w14:textId="77777777" w:rsidR="004B27DA" w:rsidRPr="00F81295" w:rsidRDefault="004B27DA" w:rsidP="004F5487">
      <w:pPr>
        <w:pStyle w:val="a"/>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4F5487">
      <w:pPr>
        <w:pStyle w:val="a"/>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01C51F7B" w14:textId="77777777" w:rsidR="00A83D38" w:rsidRPr="00A83D38" w:rsidRDefault="00A83D38" w:rsidP="00A83D38">
      <w:pPr>
        <w:ind w:left="720"/>
      </w:pPr>
      <w:r w:rsidRPr="00A83D38">
        <w:t>Move to approve UHR SG minutes listed below:</w:t>
      </w:r>
    </w:p>
    <w:p w14:paraId="02555042" w14:textId="0A50AD53" w:rsidR="00A83D38" w:rsidRPr="00A83D38" w:rsidRDefault="00153DB8" w:rsidP="004F5487">
      <w:pPr>
        <w:pStyle w:val="a"/>
      </w:pPr>
      <w:r>
        <w:t>May interim</w:t>
      </w:r>
      <w:r w:rsidR="00A83D38" w:rsidRPr="00A83D38">
        <w:t>:</w:t>
      </w:r>
    </w:p>
    <w:p w14:paraId="1DF4ABA7" w14:textId="0F80506E" w:rsidR="00A83D38" w:rsidRPr="00A83D38" w:rsidRDefault="00153DB8" w:rsidP="004F5487">
      <w:pPr>
        <w:pStyle w:val="a"/>
        <w:numPr>
          <w:ilvl w:val="2"/>
          <w:numId w:val="8"/>
        </w:numPr>
        <w:rPr>
          <w:rStyle w:val="a7"/>
        </w:rPr>
      </w:pPr>
      <w:r w:rsidRPr="00153DB8">
        <w:rPr>
          <w:rStyle w:val="a7"/>
        </w:rPr>
        <w:t>https://mentor.ieee.org/802.11/dcn/23/11-23-0785-01-0uhr-uhr-sg-may-2023-meeting-minutes.docx</w:t>
      </w:r>
    </w:p>
    <w:p w14:paraId="4E69EE91" w14:textId="5699B140" w:rsidR="00A83D38" w:rsidRPr="00A83D38" w:rsidRDefault="00A83D38" w:rsidP="004F5487">
      <w:pPr>
        <w:pStyle w:val="a"/>
      </w:pPr>
      <w:r w:rsidRPr="00A83D38">
        <w:t xml:space="preserve">Teleconferences </w:t>
      </w:r>
      <w:r w:rsidR="00FE2F00">
        <w:t>May-</w:t>
      </w:r>
      <w:r w:rsidR="00153DB8">
        <w:t>June</w:t>
      </w:r>
      <w:r w:rsidRPr="00A83D38">
        <w:t>:</w:t>
      </w:r>
    </w:p>
    <w:p w14:paraId="374F4A01" w14:textId="658B329D" w:rsidR="006211C8" w:rsidRPr="00A83D38" w:rsidRDefault="0007117D" w:rsidP="004F5487">
      <w:pPr>
        <w:pStyle w:val="a"/>
        <w:numPr>
          <w:ilvl w:val="2"/>
          <w:numId w:val="8"/>
        </w:numPr>
        <w:rPr>
          <w:rStyle w:val="a7"/>
        </w:rPr>
      </w:pPr>
      <w:hyperlink r:id="rId10" w:history="1">
        <w:r w:rsidR="00153DB8" w:rsidRPr="0052528A">
          <w:rPr>
            <w:rStyle w:val="a7"/>
          </w:rPr>
          <w:t>https://mentor.ieee.org/802.11/dcn/23/11-23-0937-0</w:t>
        </w:r>
        <w:r w:rsidR="0052528A" w:rsidRPr="0052528A">
          <w:rPr>
            <w:rStyle w:val="a7"/>
          </w:rPr>
          <w:t>3</w:t>
        </w:r>
        <w:r w:rsidR="00153DB8" w:rsidRPr="0052528A">
          <w:rPr>
            <w:rStyle w:val="a7"/>
          </w:rPr>
          <w:t>-0uhr-uhr-sg-june-2023-telecon-minutes.docx</w:t>
        </w:r>
      </w:hyperlink>
    </w:p>
    <w:p w14:paraId="77D6C8E0" w14:textId="0B606CDE"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FE2F00" w:rsidRPr="00FE2F00">
        <w:t>Peshal Nayak</w:t>
      </w:r>
    </w:p>
    <w:p w14:paraId="7A41AAFF" w14:textId="77777777" w:rsidR="006761EE" w:rsidRDefault="006821CF" w:rsidP="00507597">
      <w:pPr>
        <w:ind w:left="720"/>
      </w:pPr>
      <w:r w:rsidRPr="006821CF">
        <w:t xml:space="preserve">Discussion: </w:t>
      </w:r>
    </w:p>
    <w:p w14:paraId="05E52247" w14:textId="3D189995" w:rsidR="006821CF" w:rsidRPr="006821CF" w:rsidRDefault="00FE2F00" w:rsidP="004F5487">
      <w:pPr>
        <w:pStyle w:val="a"/>
      </w:pPr>
      <w:r>
        <w:t>None</w:t>
      </w:r>
      <w:r w:rsidR="006761EE">
        <w:t xml:space="preserve"> </w:t>
      </w:r>
    </w:p>
    <w:p w14:paraId="4260BCA8" w14:textId="5BF8F11B" w:rsidR="006821CF" w:rsidRPr="006821CF" w:rsidRDefault="006821CF" w:rsidP="00507597">
      <w:pPr>
        <w:ind w:left="720"/>
        <w:rPr>
          <w:bCs/>
        </w:rPr>
      </w:pPr>
      <w:r w:rsidRPr="006821CF">
        <w:rPr>
          <w:bCs/>
        </w:rPr>
        <w:t>Result:</w:t>
      </w:r>
      <w:r w:rsidR="008A58BB">
        <w:t xml:space="preserve"> </w:t>
      </w:r>
      <w:r w:rsidR="00D05759" w:rsidRPr="00D90BD5">
        <w:rPr>
          <w:highlight w:val="green"/>
        </w:rPr>
        <w:t>approved with unanimous consensus</w:t>
      </w:r>
    </w:p>
    <w:p w14:paraId="14326215" w14:textId="77777777" w:rsidR="006821CF" w:rsidRPr="00507597" w:rsidRDefault="006821CF" w:rsidP="00507597">
      <w:pPr>
        <w:ind w:left="720"/>
        <w:rPr>
          <w:lang w:val="en-GB"/>
        </w:rPr>
      </w:pPr>
    </w:p>
    <w:p w14:paraId="1BD97FED" w14:textId="77777777" w:rsidR="00D05759" w:rsidRPr="00A674C7" w:rsidRDefault="00D05759" w:rsidP="00A674C7">
      <w:pPr>
        <w:numPr>
          <w:ilvl w:val="0"/>
          <w:numId w:val="1"/>
        </w:numPr>
        <w:tabs>
          <w:tab w:val="num" w:pos="720"/>
        </w:tabs>
      </w:pPr>
      <w:r w:rsidRPr="00A674C7">
        <w:t>Submissions</w:t>
      </w:r>
    </w:p>
    <w:p w14:paraId="171A0081" w14:textId="3E025DE3" w:rsidR="00B27BC5" w:rsidRPr="00926025" w:rsidRDefault="0007117D" w:rsidP="004F5487">
      <w:pPr>
        <w:pStyle w:val="a"/>
      </w:pPr>
      <w:hyperlink r:id="rId11" w:history="1">
        <w:r w:rsidR="00B27BC5" w:rsidRPr="00711DB4">
          <w:rPr>
            <w:rStyle w:val="a7"/>
          </w:rPr>
          <w:t>11-23-</w:t>
        </w:r>
        <w:r w:rsidR="00FE2F00" w:rsidRPr="00711DB4">
          <w:rPr>
            <w:rStyle w:val="a7"/>
          </w:rPr>
          <w:t>07</w:t>
        </w:r>
        <w:r w:rsidR="00711DB4" w:rsidRPr="00711DB4">
          <w:rPr>
            <w:rStyle w:val="a7"/>
          </w:rPr>
          <w:t>39</w:t>
        </w:r>
        <w:r w:rsidR="00B27BC5" w:rsidRPr="00711DB4">
          <w:rPr>
            <w:rStyle w:val="a7"/>
          </w:rPr>
          <w:t>r</w:t>
        </w:r>
        <w:r w:rsidR="00711DB4" w:rsidRPr="00711DB4">
          <w:rPr>
            <w:rStyle w:val="a7"/>
          </w:rPr>
          <w:t>1</w:t>
        </w:r>
      </w:hyperlink>
      <w:r w:rsidR="00B27BC5" w:rsidRPr="00926025">
        <w:tab/>
      </w:r>
      <w:r w:rsidR="00711DB4" w:rsidRPr="00711DB4">
        <w:t>Follow-up on Coordinated TDMA (C-TDMA)</w:t>
      </w:r>
      <w:r w:rsidR="00B27BC5">
        <w:t xml:space="preserve"> </w:t>
      </w:r>
      <w:r w:rsidR="00B27BC5" w:rsidRPr="00926025">
        <w:tab/>
      </w:r>
      <w:r w:rsidR="00711DB4" w:rsidRPr="00711DB4">
        <w:t>Yanjun Sun (Qualcomm)</w:t>
      </w:r>
      <w:r w:rsidR="00B27BC5" w:rsidRPr="00170D39">
        <w:t xml:space="preserve"> </w:t>
      </w:r>
    </w:p>
    <w:p w14:paraId="5B9204BE" w14:textId="1C3B8D6F" w:rsidR="00B27BC5" w:rsidRDefault="00B27BC5" w:rsidP="004F5487">
      <w:pPr>
        <w:pStyle w:val="a"/>
        <w:numPr>
          <w:ilvl w:val="2"/>
          <w:numId w:val="11"/>
        </w:numPr>
      </w:pPr>
      <w:r w:rsidRPr="0008304C">
        <w:lastRenderedPageBreak/>
        <w:t xml:space="preserve">C: </w:t>
      </w:r>
      <w:r w:rsidR="00AA59B8">
        <w:t>Slide 6, AP2 doesn’t have any data to transmit at all. In that case, after transmitting CTS frame, does the AP2 send CF-end?</w:t>
      </w:r>
    </w:p>
    <w:p w14:paraId="36E327A2" w14:textId="71DFCA4A" w:rsidR="0015236A" w:rsidRDefault="00B27BC5" w:rsidP="004F5487">
      <w:pPr>
        <w:pStyle w:val="a"/>
        <w:numPr>
          <w:ilvl w:val="2"/>
          <w:numId w:val="11"/>
        </w:numPr>
      </w:pPr>
      <w:r>
        <w:t xml:space="preserve">A: </w:t>
      </w:r>
      <w:r w:rsidR="00AA59B8">
        <w:t>That’s a good question. We have multiple ways. One way is to indicate duration in CTS. We can send CF-end as well. Other possibilities, AP2 should be polled in the first place. We are open to discuss.</w:t>
      </w:r>
    </w:p>
    <w:p w14:paraId="50937A92" w14:textId="40A630E9" w:rsidR="001C173A" w:rsidRDefault="001C173A" w:rsidP="004F5487">
      <w:pPr>
        <w:pStyle w:val="a"/>
        <w:numPr>
          <w:ilvl w:val="2"/>
          <w:numId w:val="11"/>
        </w:numPr>
      </w:pPr>
      <w:r>
        <w:t>C:</w:t>
      </w:r>
      <w:r w:rsidR="00AA59B8">
        <w:t xml:space="preserve"> slide 4, RTS can be notification?</w:t>
      </w:r>
    </w:p>
    <w:p w14:paraId="484510EC" w14:textId="4EA5BB14" w:rsidR="001C173A" w:rsidRDefault="001C173A" w:rsidP="004F5487">
      <w:pPr>
        <w:pStyle w:val="a"/>
        <w:numPr>
          <w:ilvl w:val="2"/>
          <w:numId w:val="11"/>
        </w:numPr>
      </w:pPr>
      <w:r>
        <w:t>A:</w:t>
      </w:r>
      <w:r w:rsidR="00AA59B8">
        <w:t xml:space="preserve"> RTS itself may not be sufficient. To make sure AP2 can take control of its own TXOP. Need to avoid the collision between AP2 and AP3. AP1 nee</w:t>
      </w:r>
      <w:r w:rsidR="000452C3">
        <w:t>d</w:t>
      </w:r>
      <w:r w:rsidR="00AA59B8">
        <w:t>s to tell the AP3 to defer the transmission.</w:t>
      </w:r>
    </w:p>
    <w:p w14:paraId="7AFD60EA" w14:textId="2C4B3189" w:rsidR="00AD0F83" w:rsidRDefault="00AD0F83" w:rsidP="004F5487">
      <w:pPr>
        <w:pStyle w:val="a"/>
        <w:numPr>
          <w:ilvl w:val="2"/>
          <w:numId w:val="11"/>
        </w:numPr>
      </w:pPr>
      <w:r>
        <w:t>C:</w:t>
      </w:r>
      <w:r w:rsidR="00AA59B8">
        <w:t xml:space="preserve"> Slide 4, in current single BSS, there still </w:t>
      </w:r>
      <w:r w:rsidR="000452C3">
        <w:t>exits</w:t>
      </w:r>
      <w:r w:rsidR="00AA59B8">
        <w:t xml:space="preserve"> hidden STAs issue, similar as hidden AP issue. Why do you think hidden AP is a </w:t>
      </w:r>
      <w:r w:rsidR="007D6A96">
        <w:t>new issue</w:t>
      </w:r>
      <w:r w:rsidR="00AA59B8">
        <w:t>?</w:t>
      </w:r>
    </w:p>
    <w:p w14:paraId="12FCD9C6" w14:textId="6940DA40" w:rsidR="002068C0" w:rsidRDefault="00AD0F83" w:rsidP="004F5487">
      <w:pPr>
        <w:pStyle w:val="a"/>
        <w:numPr>
          <w:ilvl w:val="2"/>
          <w:numId w:val="11"/>
        </w:numPr>
      </w:pPr>
      <w:r>
        <w:t>A:</w:t>
      </w:r>
      <w:r w:rsidR="00AA59B8">
        <w:t xml:space="preserve"> </w:t>
      </w:r>
      <w:r w:rsidR="007D6A96">
        <w:t xml:space="preserve">Reliability is more important. </w:t>
      </w:r>
      <w:r w:rsidR="00AA59B8">
        <w:t xml:space="preserve">Wants to increase </w:t>
      </w:r>
      <w:r w:rsidR="002068C0">
        <w:t>reliability.</w:t>
      </w:r>
    </w:p>
    <w:p w14:paraId="5AF91E92" w14:textId="77777777" w:rsidR="002068C0" w:rsidRDefault="002068C0" w:rsidP="004F5487">
      <w:pPr>
        <w:pStyle w:val="a"/>
        <w:numPr>
          <w:ilvl w:val="2"/>
          <w:numId w:val="11"/>
        </w:numPr>
      </w:pPr>
      <w:r>
        <w:t>C: the solution cannot work for legacy STA.</w:t>
      </w:r>
    </w:p>
    <w:p w14:paraId="3672163D" w14:textId="6B02C058" w:rsidR="00AD0F83" w:rsidRDefault="002068C0" w:rsidP="004F5487">
      <w:pPr>
        <w:pStyle w:val="a"/>
        <w:numPr>
          <w:ilvl w:val="2"/>
          <w:numId w:val="11"/>
        </w:numPr>
      </w:pPr>
      <w:r>
        <w:t xml:space="preserve">A: we could have </w:t>
      </w:r>
      <w:r w:rsidR="007220E1">
        <w:t xml:space="preserve">other </w:t>
      </w:r>
      <w:r>
        <w:t xml:space="preserve">sequences to </w:t>
      </w:r>
      <w:proofErr w:type="spellStart"/>
      <w:r>
        <w:t>surpress</w:t>
      </w:r>
      <w:proofErr w:type="spellEnd"/>
      <w:r>
        <w:t xml:space="preserve"> legacy STAs.  </w:t>
      </w:r>
      <w:r w:rsidR="00AA59B8">
        <w:t xml:space="preserve"> </w:t>
      </w:r>
    </w:p>
    <w:p w14:paraId="09669DAC" w14:textId="77777777" w:rsidR="00F81F6A" w:rsidRDefault="00F81F6A" w:rsidP="004F5487">
      <w:pPr>
        <w:ind w:left="2160"/>
      </w:pPr>
    </w:p>
    <w:p w14:paraId="30355A9E" w14:textId="74DB1C00" w:rsidR="00904D24" w:rsidRPr="00926025" w:rsidRDefault="0007117D" w:rsidP="004F5487">
      <w:pPr>
        <w:pStyle w:val="a"/>
      </w:pPr>
      <w:hyperlink r:id="rId12" w:history="1">
        <w:r w:rsidR="00904D24" w:rsidRPr="005C2AC0">
          <w:rPr>
            <w:rStyle w:val="a7"/>
          </w:rPr>
          <w:t>11-23-</w:t>
        </w:r>
        <w:r w:rsidR="005C2AC0" w:rsidRPr="005C2AC0">
          <w:rPr>
            <w:rStyle w:val="a7"/>
          </w:rPr>
          <w:t>0768r0</w:t>
        </w:r>
      </w:hyperlink>
      <w:r w:rsidR="00904D24" w:rsidRPr="00926025">
        <w:tab/>
      </w:r>
      <w:r w:rsidR="005C2AC0" w:rsidRPr="005C2AC0">
        <w:t>Discussion on C-OFDMA operation</w:t>
      </w:r>
      <w:r w:rsidR="00904D24">
        <w:t xml:space="preserve"> </w:t>
      </w:r>
      <w:r w:rsidR="00904D24" w:rsidRPr="00926025">
        <w:tab/>
      </w:r>
      <w:proofErr w:type="spellStart"/>
      <w:r w:rsidR="005C2AC0" w:rsidRPr="005C2AC0">
        <w:t>Jinyoung</w:t>
      </w:r>
      <w:proofErr w:type="spellEnd"/>
      <w:r w:rsidR="005C2AC0" w:rsidRPr="005C2AC0">
        <w:t xml:space="preserve"> Chun (LG Electronics)</w:t>
      </w:r>
    </w:p>
    <w:p w14:paraId="09E23CC3" w14:textId="0D23261B" w:rsidR="00904D24" w:rsidRDefault="001945F2" w:rsidP="004F5487">
      <w:pPr>
        <w:pStyle w:val="a"/>
        <w:numPr>
          <w:ilvl w:val="2"/>
          <w:numId w:val="11"/>
        </w:numPr>
      </w:pPr>
      <w:r>
        <w:rPr>
          <w:rFonts w:hint="eastAsia"/>
          <w:lang w:eastAsia="zh-CN"/>
        </w:rPr>
        <w:t>No</w:t>
      </w:r>
      <w:r>
        <w:t xml:space="preserve"> Q&amp;A</w:t>
      </w:r>
    </w:p>
    <w:p w14:paraId="2BE2B9C8" w14:textId="33FDF54A" w:rsidR="00170D39" w:rsidRPr="00ED180A" w:rsidRDefault="00170D39" w:rsidP="00ED180A">
      <w:pPr>
        <w:ind w:left="2160"/>
        <w:rPr>
          <w:rStyle w:val="a7"/>
          <w:color w:val="auto"/>
          <w:u w:val="none"/>
        </w:rPr>
      </w:pPr>
    </w:p>
    <w:p w14:paraId="4125F7A1" w14:textId="06F91737" w:rsidR="00904D24" w:rsidRPr="00926025" w:rsidRDefault="0007117D" w:rsidP="004F5487">
      <w:pPr>
        <w:pStyle w:val="a"/>
      </w:pPr>
      <w:hyperlink r:id="rId13" w:history="1">
        <w:r w:rsidR="00904D24" w:rsidRPr="00C4493B">
          <w:rPr>
            <w:rStyle w:val="a7"/>
          </w:rPr>
          <w:t>11-23-</w:t>
        </w:r>
        <w:r w:rsidR="005C2AC0" w:rsidRPr="00C4493B">
          <w:rPr>
            <w:rStyle w:val="a7"/>
          </w:rPr>
          <w:t>1023r</w:t>
        </w:r>
        <w:r w:rsidR="00C4493B" w:rsidRPr="00C4493B">
          <w:rPr>
            <w:rStyle w:val="a7"/>
          </w:rPr>
          <w:t>2</w:t>
        </w:r>
      </w:hyperlink>
      <w:r w:rsidR="00904D24" w:rsidRPr="00926025">
        <w:tab/>
      </w:r>
      <w:r w:rsidR="00C4493B" w:rsidRPr="00C4493B">
        <w:t xml:space="preserve">Coordinated Spatial Reuse in a 4 AP </w:t>
      </w:r>
      <w:proofErr w:type="spellStart"/>
      <w:r w:rsidR="00C4493B" w:rsidRPr="00C4493B">
        <w:t>Topoplogy</w:t>
      </w:r>
      <w:proofErr w:type="spellEnd"/>
      <w:r w:rsidR="00904D24">
        <w:t xml:space="preserve"> </w:t>
      </w:r>
      <w:r w:rsidR="00904D24" w:rsidRPr="00926025">
        <w:tab/>
      </w:r>
      <w:r w:rsidR="00C4493B" w:rsidRPr="00C4493B">
        <w:t xml:space="preserve">Gary </w:t>
      </w:r>
      <w:proofErr w:type="spellStart"/>
      <w:r w:rsidR="00C4493B" w:rsidRPr="00C4493B">
        <w:t>Anwyl</w:t>
      </w:r>
      <w:proofErr w:type="spellEnd"/>
      <w:r w:rsidR="00C4493B" w:rsidRPr="00C4493B">
        <w:t xml:space="preserve"> (MediaTek)</w:t>
      </w:r>
    </w:p>
    <w:p w14:paraId="6899BB52" w14:textId="6423A2F5" w:rsidR="00904D24" w:rsidRDefault="00904D24" w:rsidP="004F5487">
      <w:pPr>
        <w:pStyle w:val="a"/>
        <w:numPr>
          <w:ilvl w:val="2"/>
          <w:numId w:val="11"/>
        </w:numPr>
      </w:pPr>
      <w:r w:rsidRPr="0008304C">
        <w:t xml:space="preserve">C: </w:t>
      </w:r>
      <w:r w:rsidR="00C9147B">
        <w:t>How to decide MCS?</w:t>
      </w:r>
    </w:p>
    <w:p w14:paraId="6CB41ED7" w14:textId="3081AD8F" w:rsidR="00904D24" w:rsidRDefault="00904D24" w:rsidP="004F5487">
      <w:pPr>
        <w:pStyle w:val="a"/>
        <w:numPr>
          <w:ilvl w:val="2"/>
          <w:numId w:val="11"/>
        </w:numPr>
      </w:pPr>
      <w:r>
        <w:t xml:space="preserve">A: </w:t>
      </w:r>
      <w:r w:rsidR="00C9147B">
        <w:t xml:space="preserve">MCS depends on SNR. </w:t>
      </w:r>
    </w:p>
    <w:p w14:paraId="63276BFC" w14:textId="71D83F55" w:rsidR="00317611" w:rsidRDefault="00317611" w:rsidP="004F5487">
      <w:pPr>
        <w:pStyle w:val="a"/>
        <w:numPr>
          <w:ilvl w:val="2"/>
          <w:numId w:val="11"/>
        </w:numPr>
      </w:pPr>
      <w:r w:rsidRPr="0008304C">
        <w:t xml:space="preserve">C: </w:t>
      </w:r>
      <w:r w:rsidR="00C9147B">
        <w:t xml:space="preserve">The main value will be MAC level. It delivers on time. Rather compare latency rather than </w:t>
      </w:r>
      <w:proofErr w:type="spellStart"/>
      <w:r w:rsidR="00C9147B">
        <w:t>Tput</w:t>
      </w:r>
      <w:proofErr w:type="spellEnd"/>
      <w:r w:rsidR="00C9147B">
        <w:t>.</w:t>
      </w:r>
    </w:p>
    <w:p w14:paraId="7A667FD4" w14:textId="71CD319B" w:rsidR="00317611" w:rsidRDefault="00317611" w:rsidP="004F5487">
      <w:pPr>
        <w:pStyle w:val="a"/>
        <w:numPr>
          <w:ilvl w:val="2"/>
          <w:numId w:val="11"/>
        </w:numPr>
      </w:pPr>
      <w:r>
        <w:t xml:space="preserve">A: </w:t>
      </w:r>
      <w:r w:rsidR="00C9147B">
        <w:t>Agree that require more SLS.</w:t>
      </w:r>
    </w:p>
    <w:p w14:paraId="3AD564E0" w14:textId="77777777" w:rsidR="00C9147B" w:rsidRPr="00ED180A" w:rsidRDefault="00C9147B" w:rsidP="00ED180A">
      <w:pPr>
        <w:ind w:left="2160"/>
        <w:rPr>
          <w:rStyle w:val="a7"/>
          <w:color w:val="auto"/>
          <w:u w:val="none"/>
        </w:rPr>
      </w:pPr>
    </w:p>
    <w:p w14:paraId="55100714" w14:textId="1709DDAA" w:rsidR="00904D24" w:rsidRPr="00926025" w:rsidRDefault="0007117D" w:rsidP="004F5487">
      <w:pPr>
        <w:pStyle w:val="a"/>
      </w:pPr>
      <w:hyperlink r:id="rId14" w:history="1">
        <w:r w:rsidR="00904D24" w:rsidRPr="00767705">
          <w:rPr>
            <w:rStyle w:val="a7"/>
          </w:rPr>
          <w:t>11-23-</w:t>
        </w:r>
        <w:r w:rsidR="00767705" w:rsidRPr="00767705">
          <w:rPr>
            <w:rStyle w:val="a7"/>
          </w:rPr>
          <w:t>1037r0</w:t>
        </w:r>
      </w:hyperlink>
      <w:r w:rsidR="00904D24" w:rsidRPr="00926025">
        <w:tab/>
      </w:r>
      <w:r w:rsidR="00767705" w:rsidRPr="00767705">
        <w:t>Performance of Coordinated Spatial Reuse</w:t>
      </w:r>
      <w:r w:rsidR="00904D24" w:rsidRPr="00926025">
        <w:tab/>
      </w:r>
      <w:r w:rsidR="00767705" w:rsidRPr="00767705">
        <w:t>Kanke Wu (Qualcomm)</w:t>
      </w:r>
    </w:p>
    <w:p w14:paraId="62EC7689" w14:textId="44F1503B" w:rsidR="00904D24" w:rsidRDefault="00904D24" w:rsidP="004F5487">
      <w:pPr>
        <w:pStyle w:val="a"/>
        <w:numPr>
          <w:ilvl w:val="2"/>
          <w:numId w:val="11"/>
        </w:numPr>
      </w:pPr>
      <w:r w:rsidRPr="0008304C">
        <w:t xml:space="preserve">C: </w:t>
      </w:r>
      <w:r w:rsidR="009540BB">
        <w:t>Slide 4, you talk about based on given MCS table and SINR level, do you mean that the STA refers to a given MCS table and SINR level on transmission.</w:t>
      </w:r>
    </w:p>
    <w:p w14:paraId="248C51AB" w14:textId="3FC23161" w:rsidR="00904D24" w:rsidRDefault="00904D24" w:rsidP="004F5487">
      <w:pPr>
        <w:pStyle w:val="a"/>
        <w:numPr>
          <w:ilvl w:val="2"/>
          <w:numId w:val="11"/>
        </w:numPr>
      </w:pPr>
      <w:r>
        <w:t xml:space="preserve">A: </w:t>
      </w:r>
      <w:r w:rsidR="009540BB">
        <w:t>In simulation, to simply the link adaptation process.</w:t>
      </w:r>
    </w:p>
    <w:p w14:paraId="44DB5611" w14:textId="3980D48A" w:rsidR="00317611" w:rsidRDefault="00317611" w:rsidP="004F5487">
      <w:pPr>
        <w:pStyle w:val="a"/>
        <w:numPr>
          <w:ilvl w:val="2"/>
          <w:numId w:val="11"/>
        </w:numPr>
      </w:pPr>
      <w:r w:rsidRPr="0008304C">
        <w:t xml:space="preserve">C: </w:t>
      </w:r>
      <w:r w:rsidR="009540BB">
        <w:t>In practical implementation, how to get a MCS table and SINR level, how to use the table?</w:t>
      </w:r>
    </w:p>
    <w:p w14:paraId="2D81AF1B" w14:textId="6B2FDD48" w:rsidR="00317611" w:rsidRDefault="00317611" w:rsidP="004F5487">
      <w:pPr>
        <w:pStyle w:val="a"/>
        <w:numPr>
          <w:ilvl w:val="2"/>
          <w:numId w:val="11"/>
        </w:numPr>
      </w:pPr>
      <w:r>
        <w:t xml:space="preserve">A: </w:t>
      </w:r>
      <w:r w:rsidR="009540BB">
        <w:t xml:space="preserve">I am not sure. What we are trying to do here is to simplify link adaptation based on some PHY measurements. You have some sort of methods like depending on historical data. 10% PER threshold based on simulation, like 11ax PHY abstraction. And we calculate the </w:t>
      </w:r>
      <w:proofErr w:type="spellStart"/>
      <w:r w:rsidR="009540BB">
        <w:t>Tput</w:t>
      </w:r>
      <w:proofErr w:type="spellEnd"/>
      <w:r w:rsidR="009540BB">
        <w:t>.</w:t>
      </w:r>
    </w:p>
    <w:p w14:paraId="264901E7" w14:textId="19E16D98" w:rsidR="009540BB" w:rsidRDefault="009540BB" w:rsidP="004F5487">
      <w:pPr>
        <w:pStyle w:val="a"/>
        <w:numPr>
          <w:ilvl w:val="2"/>
          <w:numId w:val="11"/>
        </w:numPr>
      </w:pPr>
      <w:r>
        <w:t>C: Since these two BSS are co-channel, why we must use ED instead of PD. What are the purposes?</w:t>
      </w:r>
    </w:p>
    <w:p w14:paraId="78360F32" w14:textId="3F31B2D7" w:rsidR="009540BB" w:rsidRDefault="009540BB" w:rsidP="004F5487">
      <w:pPr>
        <w:pStyle w:val="a"/>
        <w:numPr>
          <w:ilvl w:val="2"/>
          <w:numId w:val="11"/>
        </w:numPr>
      </w:pPr>
      <w:r>
        <w:t xml:space="preserve">A: The main reason is because if you use PD, this will be very like CSMA/CA. </w:t>
      </w:r>
    </w:p>
    <w:p w14:paraId="70A6C3CF" w14:textId="694A0B47" w:rsidR="009540BB" w:rsidRDefault="009540BB" w:rsidP="004F5487">
      <w:pPr>
        <w:pStyle w:val="a"/>
        <w:numPr>
          <w:ilvl w:val="2"/>
          <w:numId w:val="11"/>
        </w:numPr>
      </w:pPr>
      <w:r>
        <w:t>C: for comparison purpose? They are within the same 80 MHz, they can receive the preamble in Primary channel. This is only for simulation purpose.</w:t>
      </w:r>
    </w:p>
    <w:p w14:paraId="0E2204EF" w14:textId="079E61D9" w:rsidR="009540BB" w:rsidRDefault="009540BB" w:rsidP="004F5487">
      <w:pPr>
        <w:pStyle w:val="a"/>
        <w:numPr>
          <w:ilvl w:val="2"/>
          <w:numId w:val="11"/>
        </w:numPr>
      </w:pPr>
      <w:r>
        <w:t>A: yes.</w:t>
      </w:r>
    </w:p>
    <w:p w14:paraId="6EA55EC5" w14:textId="77777777" w:rsidR="00812E15" w:rsidRPr="004F5487" w:rsidRDefault="00812E15" w:rsidP="004F5487">
      <w:pPr>
        <w:ind w:left="2160"/>
        <w:rPr>
          <w:rStyle w:val="a7"/>
          <w:color w:val="auto"/>
          <w:u w:val="none"/>
        </w:rPr>
      </w:pPr>
    </w:p>
    <w:p w14:paraId="3625D62D" w14:textId="0E0C0C7F" w:rsidR="00904D24" w:rsidRPr="00926025" w:rsidRDefault="0007117D" w:rsidP="004F5487">
      <w:pPr>
        <w:pStyle w:val="a"/>
      </w:pPr>
      <w:hyperlink r:id="rId15" w:history="1">
        <w:r w:rsidR="00904D24" w:rsidRPr="00317611">
          <w:rPr>
            <w:rStyle w:val="a7"/>
          </w:rPr>
          <w:t>11-23-</w:t>
        </w:r>
        <w:r w:rsidR="00767705" w:rsidRPr="00317611">
          <w:rPr>
            <w:rStyle w:val="a7"/>
          </w:rPr>
          <w:t>1176</w:t>
        </w:r>
        <w:r w:rsidR="00904D24" w:rsidRPr="00317611">
          <w:rPr>
            <w:rStyle w:val="a7"/>
          </w:rPr>
          <w:t>r</w:t>
        </w:r>
        <w:r w:rsidR="00767705" w:rsidRPr="00317611">
          <w:rPr>
            <w:rStyle w:val="a7"/>
          </w:rPr>
          <w:t>1</w:t>
        </w:r>
      </w:hyperlink>
      <w:r w:rsidR="00904D24" w:rsidRPr="00926025">
        <w:tab/>
      </w:r>
      <w:r w:rsidR="00767705" w:rsidRPr="00767705">
        <w:t>Multi-AP Simulations: framework and Joint Transmission results</w:t>
      </w:r>
      <w:r w:rsidR="00904D24">
        <w:t xml:space="preserve"> </w:t>
      </w:r>
      <w:r w:rsidR="00904D24" w:rsidRPr="00926025">
        <w:tab/>
      </w:r>
      <w:r w:rsidR="00767705" w:rsidRPr="00767705">
        <w:t>Rainer Strobel (</w:t>
      </w:r>
      <w:proofErr w:type="spellStart"/>
      <w:r w:rsidR="00767705" w:rsidRPr="00767705">
        <w:t>MaxLinear</w:t>
      </w:r>
      <w:proofErr w:type="spellEnd"/>
      <w:r w:rsidR="00767705" w:rsidRPr="00767705">
        <w:t>)</w:t>
      </w:r>
    </w:p>
    <w:p w14:paraId="0DEFD56C" w14:textId="40060852" w:rsidR="00317611" w:rsidRDefault="007E45F0" w:rsidP="004F5487">
      <w:pPr>
        <w:pStyle w:val="a"/>
        <w:numPr>
          <w:ilvl w:val="2"/>
          <w:numId w:val="11"/>
        </w:numPr>
      </w:pPr>
      <w:r>
        <w:t>No</w:t>
      </w:r>
      <w:r w:rsidR="000728B7">
        <w:t xml:space="preserve"> Q&amp;A</w:t>
      </w:r>
    </w:p>
    <w:p w14:paraId="53E9D574" w14:textId="77777777" w:rsidR="00170D39" w:rsidRPr="00ED180A" w:rsidRDefault="00170D39" w:rsidP="00ED180A">
      <w:pPr>
        <w:ind w:left="2160"/>
        <w:rPr>
          <w:rStyle w:val="a7"/>
          <w:color w:val="auto"/>
          <w:u w:val="none"/>
        </w:rPr>
      </w:pPr>
    </w:p>
    <w:p w14:paraId="56FAE266" w14:textId="2E6EA3DB" w:rsidR="0095459C" w:rsidRDefault="0095459C" w:rsidP="004F5487">
      <w:pPr>
        <w:pStyle w:val="a"/>
      </w:pPr>
      <w:r w:rsidRPr="0095459C">
        <w:rPr>
          <w:lang w:val="en-GB"/>
        </w:rPr>
        <w:t xml:space="preserve">Recess at </w:t>
      </w:r>
      <w:r w:rsidR="001B52E4">
        <w:rPr>
          <w:lang w:val="en-GB"/>
        </w:rPr>
        <w:t>1</w:t>
      </w:r>
      <w:r w:rsidR="00DF3608">
        <w:rPr>
          <w:lang w:val="en-GB"/>
        </w:rPr>
        <w:t>7</w:t>
      </w:r>
      <w:r w:rsidR="00904D24">
        <w:rPr>
          <w:lang w:val="en-GB"/>
        </w:rPr>
        <w:t>:</w:t>
      </w:r>
      <w:r w:rsidR="00DF3608">
        <w:rPr>
          <w:lang w:val="en-GB"/>
        </w:rPr>
        <w:t>56</w:t>
      </w:r>
      <w:r w:rsidR="00904D24">
        <w:rPr>
          <w:lang w:val="en-GB"/>
        </w:rPr>
        <w:t xml:space="preserve"> </w:t>
      </w:r>
      <w:r w:rsidR="00CD420A">
        <w:rPr>
          <w:lang w:val="en-GB"/>
        </w:rPr>
        <w:t>CET</w:t>
      </w:r>
    </w:p>
    <w:p w14:paraId="42A5163C" w14:textId="2C609EE5" w:rsidR="00490C17" w:rsidRDefault="00490C17" w:rsidP="00FF0131">
      <w:pPr>
        <w:tabs>
          <w:tab w:val="left" w:pos="3225"/>
          <w:tab w:val="left" w:pos="5103"/>
        </w:tabs>
      </w:pPr>
    </w:p>
    <w:p w14:paraId="56E13D26" w14:textId="00B7C6D6" w:rsidR="00AB19B4" w:rsidRDefault="00AB19B4" w:rsidP="00AB19B4">
      <w:pPr>
        <w:pStyle w:val="1"/>
        <w:rPr>
          <w:bCs/>
        </w:rPr>
      </w:pPr>
      <w:r>
        <w:rPr>
          <w:bCs/>
        </w:rPr>
        <w:t>2nd</w:t>
      </w:r>
      <w:r w:rsidRPr="000B4DF2">
        <w:rPr>
          <w:bCs/>
        </w:rPr>
        <w:t xml:space="preserve"> Call: </w:t>
      </w:r>
      <w:r w:rsidR="001078B2">
        <w:rPr>
          <w:bCs/>
        </w:rPr>
        <w:t>Tuesday</w:t>
      </w:r>
      <w:r>
        <w:rPr>
          <w:bCs/>
        </w:rPr>
        <w:t>, PM</w:t>
      </w:r>
      <w:r w:rsidR="001078B2">
        <w:rPr>
          <w:bCs/>
        </w:rPr>
        <w:t>3</w:t>
      </w:r>
      <w:r>
        <w:rPr>
          <w:bCs/>
        </w:rPr>
        <w:t>, (1</w:t>
      </w:r>
      <w:r w:rsidR="001078B2">
        <w:rPr>
          <w:bCs/>
        </w:rPr>
        <w:t>9</w:t>
      </w:r>
      <w:r w:rsidRPr="00692C75">
        <w:rPr>
          <w:bCs/>
        </w:rPr>
        <w:t>:</w:t>
      </w:r>
      <w:r w:rsidR="001078B2">
        <w:rPr>
          <w:bCs/>
        </w:rPr>
        <w:t>3</w:t>
      </w:r>
      <w:r>
        <w:rPr>
          <w:bCs/>
        </w:rPr>
        <w:t>0</w:t>
      </w:r>
      <w:r w:rsidRPr="00692C75">
        <w:rPr>
          <w:bCs/>
        </w:rPr>
        <w:t>-</w:t>
      </w:r>
      <w:r w:rsidR="001078B2">
        <w:rPr>
          <w:bCs/>
        </w:rPr>
        <w:t>21</w:t>
      </w:r>
      <w:r>
        <w:rPr>
          <w:bCs/>
        </w:rPr>
        <w:t>:</w:t>
      </w:r>
      <w:r w:rsidR="001078B2">
        <w:rPr>
          <w:bCs/>
        </w:rPr>
        <w:t>3</w:t>
      </w:r>
      <w:r>
        <w:rPr>
          <w:bCs/>
        </w:rPr>
        <w:t xml:space="preserve">0 </w:t>
      </w:r>
      <w:r w:rsidR="00CD420A">
        <w:rPr>
          <w:bCs/>
        </w:rPr>
        <w:t>CET</w:t>
      </w:r>
      <w:r w:rsidRPr="00692C75">
        <w:rPr>
          <w:bCs/>
        </w:rPr>
        <w:t>)</w:t>
      </w:r>
    </w:p>
    <w:p w14:paraId="19F3BB9D" w14:textId="77777777" w:rsidR="00AB19B4" w:rsidRPr="00F81295" w:rsidRDefault="00AB19B4" w:rsidP="00AB19B4"/>
    <w:p w14:paraId="36714396" w14:textId="2D0A16CE" w:rsidR="00AB19B4" w:rsidRDefault="00AB19B4" w:rsidP="001078B2">
      <w:pPr>
        <w:numPr>
          <w:ilvl w:val="0"/>
          <w:numId w:val="20"/>
        </w:numPr>
      </w:pPr>
      <w:r w:rsidRPr="008D41DD">
        <w:lastRenderedPageBreak/>
        <w:t xml:space="preserve">The Chair, </w:t>
      </w:r>
      <w:r>
        <w:t>Laurent Cariou</w:t>
      </w:r>
      <w:r w:rsidRPr="008D41DD">
        <w:t xml:space="preserve"> (</w:t>
      </w:r>
      <w:r>
        <w:t>Intel), calls the meeting to order</w:t>
      </w:r>
      <w:r w:rsidRPr="008D41DD">
        <w:t xml:space="preserve">. The Chair notifies </w:t>
      </w:r>
      <w:r>
        <w:t xml:space="preserve">the attendees </w:t>
      </w:r>
      <w:r w:rsidRPr="008D41DD">
        <w:t xml:space="preserve">that the agenda is </w:t>
      </w:r>
      <w:r>
        <w:t>in</w:t>
      </w:r>
      <w:hyperlink r:id="rId16" w:history="1">
        <w:r w:rsidRPr="001078B2">
          <w:t xml:space="preserve"> </w:t>
        </w:r>
        <w:r w:rsidRPr="001078B2">
          <w:rPr>
            <w:rStyle w:val="a7"/>
            <w:bCs/>
            <w:lang w:eastAsia="en-GB"/>
          </w:rPr>
          <w:t>11-23-0975r</w:t>
        </w:r>
        <w:r w:rsidR="00AD2BA3">
          <w:rPr>
            <w:rStyle w:val="a7"/>
            <w:bCs/>
            <w:lang w:eastAsia="en-GB"/>
          </w:rPr>
          <w:t>4</w:t>
        </w:r>
      </w:hyperlink>
      <w:r>
        <w:t xml:space="preserve">. </w:t>
      </w:r>
    </w:p>
    <w:p w14:paraId="323AAB42" w14:textId="77777777" w:rsidR="00AB19B4" w:rsidRDefault="00AB19B4" w:rsidP="001078B2">
      <w:pPr>
        <w:numPr>
          <w:ilvl w:val="1"/>
          <w:numId w:val="20"/>
        </w:numPr>
      </w:pPr>
      <w:r>
        <w:t xml:space="preserve">Note that this is a hybrid meeting, with some participants in person and some participating online through a </w:t>
      </w:r>
      <w:proofErr w:type="spellStart"/>
      <w:r>
        <w:t>webex</w:t>
      </w:r>
      <w:proofErr w:type="spellEnd"/>
      <w:r>
        <w:t xml:space="preserve"> session</w:t>
      </w:r>
    </w:p>
    <w:p w14:paraId="0FC8CDAF" w14:textId="77777777" w:rsidR="00AB19B4" w:rsidRDefault="00AB19B4" w:rsidP="001078B2">
      <w:pPr>
        <w:numPr>
          <w:ilvl w:val="1"/>
          <w:numId w:val="20"/>
        </w:numPr>
      </w:pPr>
      <w:r>
        <w:t>Need to pay the registration fee to attend</w:t>
      </w:r>
    </w:p>
    <w:p w14:paraId="258769B9" w14:textId="77777777" w:rsidR="00AB19B4" w:rsidRDefault="00AB19B4" w:rsidP="00AB19B4"/>
    <w:p w14:paraId="56EFAC0E" w14:textId="77777777" w:rsidR="00AB19B4" w:rsidRPr="00F648F3" w:rsidRDefault="00AB19B4" w:rsidP="001078B2">
      <w:pPr>
        <w:numPr>
          <w:ilvl w:val="0"/>
          <w:numId w:val="20"/>
        </w:numPr>
      </w:pPr>
      <w:r w:rsidRPr="00F648F3">
        <w:t>IEEE-SA Policies and Procedure</w:t>
      </w:r>
    </w:p>
    <w:p w14:paraId="43A88AB9" w14:textId="77777777" w:rsidR="00AB19B4" w:rsidRDefault="00AB19B4" w:rsidP="00AB19B4">
      <w:pPr>
        <w:ind w:left="720"/>
      </w:pPr>
      <w:r>
        <w:t>The chair reviews the IEEE-SA Patent Policy:</w:t>
      </w:r>
    </w:p>
    <w:p w14:paraId="33DEBBCA" w14:textId="77777777" w:rsidR="00AB19B4" w:rsidRDefault="00AB19B4" w:rsidP="00AB19B4">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02D71365" w14:textId="77777777" w:rsidR="00AB19B4" w:rsidRDefault="00AB19B4" w:rsidP="00AB19B4">
      <w:pPr>
        <w:ind w:left="720"/>
        <w:rPr>
          <w:bCs/>
        </w:rPr>
      </w:pPr>
    </w:p>
    <w:p w14:paraId="100FC975" w14:textId="77777777" w:rsidR="00AB19B4" w:rsidRDefault="00AB19B4" w:rsidP="001078B2">
      <w:pPr>
        <w:numPr>
          <w:ilvl w:val="0"/>
          <w:numId w:val="20"/>
        </w:numPr>
      </w:pPr>
      <w:r>
        <w:t>The chair goes through 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48B05716" w14:textId="77777777" w:rsidR="00AB19B4" w:rsidRDefault="00AB19B4" w:rsidP="004F5487">
      <w:pPr>
        <w:pStyle w:val="a"/>
      </w:pPr>
      <w:r>
        <w:t>Chair provides an a</w:t>
      </w:r>
      <w:r w:rsidRPr="00933B14">
        <w:t>ttendance reminder</w:t>
      </w:r>
      <w:r>
        <w:t>:</w:t>
      </w:r>
    </w:p>
    <w:p w14:paraId="3009BFB5" w14:textId="77777777" w:rsidR="00AB19B4" w:rsidRDefault="00AB19B4" w:rsidP="00AB19B4">
      <w:pPr>
        <w:ind w:leftChars="300" w:left="660" w:firstLine="720"/>
      </w:pPr>
      <w:r>
        <w:t xml:space="preserve">3.1. Please record your attendance during the session by using the IMAT system: </w:t>
      </w:r>
    </w:p>
    <w:p w14:paraId="010C5EFF" w14:textId="77777777" w:rsidR="00AB19B4" w:rsidRDefault="00AB19B4" w:rsidP="004F5487">
      <w:pPr>
        <w:pStyle w:val="a"/>
      </w:pPr>
      <w:r>
        <w:t xml:space="preserve">login to </w:t>
      </w:r>
      <w:hyperlink r:id="rId17" w:history="1">
        <w:r w:rsidRPr="003A33C2">
          <w:rPr>
            <w:rStyle w:val="a7"/>
          </w:rPr>
          <w:t>imat</w:t>
        </w:r>
      </w:hyperlink>
    </w:p>
    <w:p w14:paraId="52A500C0" w14:textId="7B77B4B6" w:rsidR="00AB19B4" w:rsidRDefault="00AB19B4" w:rsidP="004F5487">
      <w:pPr>
        <w:pStyle w:val="a"/>
      </w:pPr>
      <w:r>
        <w:t>select “</w:t>
      </w:r>
      <w:r w:rsidR="00D65949">
        <w:t>802 Plenary Mixed-mode Session - July 2023</w:t>
      </w:r>
      <w:r>
        <w:t>”</w:t>
      </w:r>
    </w:p>
    <w:p w14:paraId="1F1AB4B9" w14:textId="77777777" w:rsidR="00AB19B4" w:rsidRDefault="00AB19B4" w:rsidP="004F5487">
      <w:pPr>
        <w:pStyle w:val="a"/>
      </w:pPr>
      <w:r>
        <w:t>select “</w:t>
      </w:r>
      <w:r w:rsidRPr="004B27DA">
        <w:t>C/LM/WG802.11 Attendance</w:t>
      </w:r>
      <w:r>
        <w:t>” entry</w:t>
      </w:r>
    </w:p>
    <w:p w14:paraId="5E93DC85" w14:textId="77777777" w:rsidR="00AB19B4" w:rsidRDefault="00AB19B4" w:rsidP="004F5487">
      <w:pPr>
        <w:pStyle w:val="a"/>
      </w:pPr>
      <w:r>
        <w:t>click “UHR SG session that you are attending</w:t>
      </w:r>
    </w:p>
    <w:p w14:paraId="697FC6CF" w14:textId="77777777" w:rsidR="00AB19B4" w:rsidRPr="009455FD" w:rsidRDefault="00AB19B4" w:rsidP="004F5487">
      <w:pPr>
        <w:pStyle w:val="a"/>
        <w:numPr>
          <w:ilvl w:val="1"/>
          <w:numId w:val="2"/>
        </w:numPr>
      </w:pPr>
      <w:r>
        <w:t>If you are unable to record your attendance contact Laurent Cariou (laurent.cariou@intel.com) and Ross Jian Yu (ross.yujian@huawei.com) for assistance</w:t>
      </w:r>
    </w:p>
    <w:p w14:paraId="65FAF400" w14:textId="77777777" w:rsidR="00AB19B4" w:rsidRDefault="00AB19B4" w:rsidP="00AB19B4"/>
    <w:p w14:paraId="676F870E" w14:textId="77777777" w:rsidR="00AB19B4" w:rsidRDefault="00AB19B4" w:rsidP="001078B2">
      <w:pPr>
        <w:numPr>
          <w:ilvl w:val="0"/>
          <w:numId w:val="20"/>
        </w:numPr>
      </w:pPr>
      <w:r>
        <w:t>Agenda:</w:t>
      </w:r>
    </w:p>
    <w:p w14:paraId="3C9D02DF" w14:textId="77777777" w:rsidR="00AB19B4" w:rsidRPr="00603917" w:rsidRDefault="00AB19B4" w:rsidP="004F5487">
      <w:pPr>
        <w:pStyle w:val="a"/>
        <w:rPr>
          <w:rStyle w:val="a7"/>
          <w:color w:val="000000" w:themeColor="text1"/>
          <w:u w:val="none"/>
        </w:rPr>
      </w:pPr>
      <w:r>
        <w:t>Chair reviews proposed agenda</w:t>
      </w:r>
    </w:p>
    <w:p w14:paraId="6E83F63B" w14:textId="77777777" w:rsidR="00AB19B4" w:rsidRDefault="00AB19B4" w:rsidP="004F5487">
      <w:pPr>
        <w:pStyle w:val="a"/>
      </w:pPr>
      <w:r>
        <w:t>Discussion:</w:t>
      </w:r>
    </w:p>
    <w:p w14:paraId="578A31BD" w14:textId="1F8E6A40" w:rsidR="00AB19B4" w:rsidRDefault="00BB397B" w:rsidP="004F5487">
      <w:pPr>
        <w:pStyle w:val="a"/>
      </w:pPr>
      <w:r>
        <w:t>None</w:t>
      </w:r>
      <w:r w:rsidR="00AB19B4">
        <w:t xml:space="preserve"> </w:t>
      </w:r>
    </w:p>
    <w:p w14:paraId="6BA306AF" w14:textId="77777777" w:rsidR="00AB19B4" w:rsidRPr="00F81295" w:rsidRDefault="00AB19B4" w:rsidP="004F5487">
      <w:pPr>
        <w:pStyle w:val="a"/>
      </w:pPr>
      <w:r>
        <w:t>Agenda approved with unanimous consent.</w:t>
      </w:r>
    </w:p>
    <w:p w14:paraId="68445E69" w14:textId="77777777" w:rsidR="00AB19B4" w:rsidRDefault="00AB19B4" w:rsidP="00AB19B4">
      <w:pPr>
        <w:ind w:left="720"/>
        <w:rPr>
          <w:bCs/>
        </w:rPr>
      </w:pPr>
    </w:p>
    <w:p w14:paraId="21E6BF48" w14:textId="77777777" w:rsidR="00AB19B4" w:rsidRPr="008A0BA6" w:rsidRDefault="00AB19B4" w:rsidP="001078B2">
      <w:pPr>
        <w:numPr>
          <w:ilvl w:val="0"/>
          <w:numId w:val="20"/>
        </w:numPr>
      </w:pPr>
      <w:r w:rsidRPr="00BA4DA9">
        <w:t>Announcements:</w:t>
      </w:r>
    </w:p>
    <w:p w14:paraId="2C44FE88" w14:textId="77777777" w:rsidR="00AB19B4" w:rsidRDefault="00AB19B4" w:rsidP="004F5487">
      <w:pPr>
        <w:pStyle w:val="a"/>
      </w:pPr>
      <w:r>
        <w:t>None</w:t>
      </w:r>
    </w:p>
    <w:p w14:paraId="6DE564EB" w14:textId="77777777" w:rsidR="00AB19B4" w:rsidRDefault="00AB19B4" w:rsidP="00AB19B4"/>
    <w:p w14:paraId="0DC27255" w14:textId="21B237AE" w:rsidR="00AA317F" w:rsidRDefault="00B74A48" w:rsidP="00AA317F">
      <w:pPr>
        <w:numPr>
          <w:ilvl w:val="0"/>
          <w:numId w:val="20"/>
        </w:numPr>
      </w:pPr>
      <w:r w:rsidRPr="00B74A48">
        <w:t>PAR: process of other WG’s comments</w:t>
      </w:r>
      <w:r w:rsidR="003F70D9">
        <w:t xml:space="preserve">, presented by </w:t>
      </w:r>
      <w:r w:rsidR="003F70D9" w:rsidRPr="00D6764B">
        <w:t>Laurent Cariou (Intel)</w:t>
      </w:r>
      <w:r w:rsidR="003F70D9">
        <w:t>, documents include:</w:t>
      </w:r>
    </w:p>
    <w:p w14:paraId="145D9072" w14:textId="77A8CDFD" w:rsidR="00AB19B4" w:rsidRPr="00BA4DA9" w:rsidRDefault="0007117D" w:rsidP="004F5487">
      <w:pPr>
        <w:pStyle w:val="a"/>
      </w:pPr>
      <w:hyperlink r:id="rId18" w:history="1">
        <w:r w:rsidR="00AA317F" w:rsidRPr="00AA317F">
          <w:rPr>
            <w:rStyle w:val="a7"/>
          </w:rPr>
          <w:t>11</w:t>
        </w:r>
        <w:r w:rsidR="00AA317F" w:rsidRPr="00AA317F">
          <w:rPr>
            <w:rStyle w:val="a7"/>
            <w:rFonts w:hint="eastAsia"/>
            <w:lang w:eastAsia="zh-CN"/>
          </w:rPr>
          <w:t>/</w:t>
        </w:r>
        <w:r w:rsidR="00AA317F" w:rsidRPr="00AA317F">
          <w:rPr>
            <w:rStyle w:val="a7"/>
            <w:lang w:eastAsia="zh-CN"/>
          </w:rPr>
          <w:t>23-1237r3</w:t>
        </w:r>
      </w:hyperlink>
      <w:r w:rsidR="00AA317F">
        <w:t xml:space="preserve"> </w:t>
      </w:r>
      <w:r w:rsidR="00AA317F" w:rsidRPr="00AA317F">
        <w:t>Comments from 802 on P802.11bn PAR</w:t>
      </w:r>
      <w:r w:rsidR="00AA317F">
        <w:t xml:space="preserve"> </w:t>
      </w:r>
      <w:r w:rsidR="00AA317F" w:rsidRPr="00AA317F">
        <w:t>Dorothy Stanley (HPE)</w:t>
      </w:r>
    </w:p>
    <w:p w14:paraId="7F9DEBB5" w14:textId="14548A5D" w:rsidR="00D6764B" w:rsidRDefault="0007117D" w:rsidP="004F5487">
      <w:pPr>
        <w:pStyle w:val="a"/>
      </w:pPr>
      <w:hyperlink r:id="rId19" w:history="1">
        <w:r w:rsidR="00D6764B" w:rsidRPr="00D6764B">
          <w:rPr>
            <w:rStyle w:val="a7"/>
          </w:rPr>
          <w:t>11-23/11</w:t>
        </w:r>
        <w:r w:rsidR="00D6764B">
          <w:rPr>
            <w:rStyle w:val="a7"/>
          </w:rPr>
          <w:t>6</w:t>
        </w:r>
        <w:r w:rsidR="00D6764B" w:rsidRPr="00D6764B">
          <w:rPr>
            <w:rStyle w:val="a7"/>
          </w:rPr>
          <w:t>6r2</w:t>
        </w:r>
      </w:hyperlink>
      <w:r w:rsidR="00D6764B">
        <w:t xml:space="preserve"> </w:t>
      </w:r>
      <w:r w:rsidR="00D6764B" w:rsidRPr="00D6764B">
        <w:t>UHR PAR and CSD comments</w:t>
      </w:r>
      <w:r w:rsidR="00D6764B">
        <w:t xml:space="preserve"> </w:t>
      </w:r>
      <w:r w:rsidR="00D6764B" w:rsidRPr="00D6764B">
        <w:t>Laurent Cariou (Intel)</w:t>
      </w:r>
    </w:p>
    <w:p w14:paraId="6CF72838" w14:textId="4A76A090" w:rsidR="00D6764B" w:rsidRDefault="0007117D" w:rsidP="004F5487">
      <w:pPr>
        <w:pStyle w:val="a"/>
      </w:pPr>
      <w:hyperlink r:id="rId20" w:history="1">
        <w:r w:rsidR="00D6764B" w:rsidRPr="00D6764B">
          <w:rPr>
            <w:rStyle w:val="a7"/>
          </w:rPr>
          <w:t>11-23</w:t>
        </w:r>
        <w:r w:rsidR="00D6764B" w:rsidRPr="00D6764B">
          <w:rPr>
            <w:rStyle w:val="a7"/>
            <w:rFonts w:hint="eastAsia"/>
            <w:lang w:eastAsia="zh-CN"/>
          </w:rPr>
          <w:t>/</w:t>
        </w:r>
        <w:r w:rsidR="00D6764B" w:rsidRPr="00D6764B">
          <w:rPr>
            <w:rStyle w:val="a7"/>
            <w:lang w:eastAsia="zh-CN"/>
          </w:rPr>
          <w:t>1252r3</w:t>
        </w:r>
      </w:hyperlink>
      <w:r w:rsidR="00D6764B">
        <w:t xml:space="preserve"> </w:t>
      </w:r>
      <w:r w:rsidR="00D6764B" w:rsidRPr="00D6764B">
        <w:t>802.11bn revised PAR</w:t>
      </w:r>
      <w:r w:rsidR="00D6764B">
        <w:t xml:space="preserve"> </w:t>
      </w:r>
      <w:r w:rsidR="00D6764B" w:rsidRPr="00D6764B">
        <w:t>Laurent Cariou (Intel)</w:t>
      </w:r>
    </w:p>
    <w:p w14:paraId="4474458B" w14:textId="65AA8DD2" w:rsidR="00C31E54" w:rsidRDefault="0007117D" w:rsidP="004F5487">
      <w:pPr>
        <w:pStyle w:val="a"/>
      </w:pPr>
      <w:hyperlink r:id="rId21" w:history="1">
        <w:r w:rsidR="00C31E54" w:rsidRPr="00C31E54">
          <w:rPr>
            <w:rStyle w:val="a7"/>
          </w:rPr>
          <w:t>11-23/0079r8</w:t>
        </w:r>
      </w:hyperlink>
      <w:r w:rsidR="00C31E54">
        <w:t xml:space="preserve"> </w:t>
      </w:r>
      <w:r w:rsidR="00C31E54" w:rsidRPr="00C31E54">
        <w:t>UHR Draft Proposed CSD</w:t>
      </w:r>
      <w:r w:rsidR="00C31E54">
        <w:t xml:space="preserve"> </w:t>
      </w:r>
      <w:r w:rsidR="00C31E54" w:rsidRPr="00C31E54">
        <w:t>Laurent Cariou (Intel)</w:t>
      </w:r>
    </w:p>
    <w:p w14:paraId="4729E59E" w14:textId="77777777" w:rsidR="00AB19B4" w:rsidRDefault="00AB19B4" w:rsidP="00B74A48">
      <w:pPr>
        <w:ind w:left="720" w:firstLine="540"/>
      </w:pPr>
      <w:r w:rsidRPr="006821CF">
        <w:t xml:space="preserve">Discussion: </w:t>
      </w:r>
    </w:p>
    <w:p w14:paraId="2D5AAC7A" w14:textId="7544D02E" w:rsidR="00AB19B4" w:rsidRDefault="00AB19B4" w:rsidP="004F5487">
      <w:pPr>
        <w:pStyle w:val="a"/>
      </w:pPr>
      <w:r>
        <w:t xml:space="preserve">C: </w:t>
      </w:r>
      <w:r w:rsidR="001E6E4A">
        <w:t>Propose reliability extensions. That’s what we want to achieve. Make it more aligned with what the commenter.</w:t>
      </w:r>
    </w:p>
    <w:p w14:paraId="69C940AA" w14:textId="40C5F779" w:rsidR="00B74A48" w:rsidRDefault="00B74A48" w:rsidP="004F5487">
      <w:pPr>
        <w:pStyle w:val="a"/>
      </w:pPr>
      <w:r>
        <w:t>A:</w:t>
      </w:r>
      <w:r w:rsidR="001E6E4A">
        <w:t xml:space="preserve"> </w:t>
      </w:r>
      <w:proofErr w:type="spellStart"/>
      <w:r w:rsidR="001E6E4A">
        <w:t>Nescom</w:t>
      </w:r>
      <w:proofErr w:type="spellEnd"/>
      <w:r w:rsidR="001E6E4A">
        <w:t xml:space="preserve"> problem regarding the name. Keep the term, the reasons we discuss in the past. But may not explain it probably. We may have a backup plan of cha</w:t>
      </w:r>
      <w:r w:rsidR="000E09B4">
        <w:t>ng</w:t>
      </w:r>
      <w:r w:rsidR="001E6E4A">
        <w:t xml:space="preserve">ing name </w:t>
      </w:r>
      <w:r w:rsidR="000E09B4">
        <w:t xml:space="preserve">if </w:t>
      </w:r>
      <w:r w:rsidR="001E6E4A">
        <w:t xml:space="preserve">it doesn’t pass </w:t>
      </w:r>
      <w:proofErr w:type="spellStart"/>
      <w:r w:rsidR="001E6E4A">
        <w:t>Nescom</w:t>
      </w:r>
      <w:proofErr w:type="spellEnd"/>
      <w:r w:rsidR="001E6E4A">
        <w:t>.</w:t>
      </w:r>
    </w:p>
    <w:p w14:paraId="1919EDF9" w14:textId="77D62E67" w:rsidR="00BD3623" w:rsidRDefault="00BD3623" w:rsidP="004F5487">
      <w:pPr>
        <w:pStyle w:val="a"/>
      </w:pPr>
      <w:r>
        <w:t xml:space="preserve">C: Not just data and also management. </w:t>
      </w:r>
      <w:r w:rsidR="00422787">
        <w:t>For t</w:t>
      </w:r>
      <w:r>
        <w:t xml:space="preserve">he first </w:t>
      </w:r>
      <w:r w:rsidR="00422787">
        <w:t>two, there are</w:t>
      </w:r>
      <w:r>
        <w:t xml:space="preserve"> 25% as a quantif</w:t>
      </w:r>
      <w:r w:rsidR="00850342">
        <w:t>ication</w:t>
      </w:r>
      <w:r>
        <w:t>, but do have quantify for the 3</w:t>
      </w:r>
      <w:r w:rsidRPr="00BD3623">
        <w:rPr>
          <w:vertAlign w:val="superscript"/>
        </w:rPr>
        <w:t>rd</w:t>
      </w:r>
      <w:r>
        <w:t xml:space="preserve"> item, the packet loss.</w:t>
      </w:r>
    </w:p>
    <w:p w14:paraId="295E3BE0" w14:textId="1E9FECEF" w:rsidR="00CA31BF" w:rsidRDefault="00D15849" w:rsidP="004F5487">
      <w:pPr>
        <w:pStyle w:val="a"/>
      </w:pPr>
      <w:r>
        <w:t>It is not needed because t</w:t>
      </w:r>
      <w:r w:rsidR="00CA31BF">
        <w:t xml:space="preserve">hat’s the first time we define packet loss. </w:t>
      </w:r>
    </w:p>
    <w:p w14:paraId="5EBBE4D3" w14:textId="030735CD" w:rsidR="00BD3623" w:rsidRDefault="00BD3623" w:rsidP="004F5487">
      <w:pPr>
        <w:pStyle w:val="a"/>
      </w:pPr>
      <w:r>
        <w:t xml:space="preserve">C: Compared with EHT, you are reducing MAC SAP loss, you probably should have something there. The UHR </w:t>
      </w:r>
      <w:proofErr w:type="spellStart"/>
      <w:r>
        <w:t>Tput</w:t>
      </w:r>
      <w:proofErr w:type="spellEnd"/>
      <w:r>
        <w:t xml:space="preserve"> like video, when you having a PAR that is understand</w:t>
      </w:r>
      <w:r w:rsidR="00D15849">
        <w:t>able</w:t>
      </w:r>
      <w:r>
        <w:t xml:space="preserve"> who are not here. To us</w:t>
      </w:r>
      <w:r w:rsidR="00D15849">
        <w:t>,</w:t>
      </w:r>
      <w:r>
        <w:t xml:space="preserve"> UHR is very familiar. But for people who are not he</w:t>
      </w:r>
      <w:r w:rsidR="00D15849">
        <w:t>re</w:t>
      </w:r>
      <w:r>
        <w:t xml:space="preserve">, </w:t>
      </w:r>
      <w:r w:rsidR="00D15849">
        <w:t xml:space="preserve">when </w:t>
      </w:r>
      <w:r>
        <w:t xml:space="preserve">they look at the name, they only can see the title and scope. You need </w:t>
      </w:r>
      <w:r>
        <w:lastRenderedPageBreak/>
        <w:t xml:space="preserve">to have a name and scope that are materially correct. The </w:t>
      </w:r>
      <w:proofErr w:type="spellStart"/>
      <w:r>
        <w:t>sope</w:t>
      </w:r>
      <w:proofErr w:type="spellEnd"/>
      <w:r>
        <w:t xml:space="preserve"> is written in present tense.</w:t>
      </w:r>
    </w:p>
    <w:p w14:paraId="3B0A06FF" w14:textId="22048C27" w:rsidR="00CA31BF" w:rsidRDefault="00CA31BF" w:rsidP="004F5487">
      <w:pPr>
        <w:pStyle w:val="a"/>
      </w:pPr>
      <w:r>
        <w:t xml:space="preserve">A: the name, the definition of </w:t>
      </w:r>
      <w:r w:rsidR="00C07180">
        <w:t>reliability</w:t>
      </w:r>
      <w:r>
        <w:t>, the quantification on different requirements. We are making changes here</w:t>
      </w:r>
      <w:r w:rsidR="00075A0C">
        <w:t xml:space="preserve">, giving our definition of </w:t>
      </w:r>
      <w:r w:rsidR="00061E70">
        <w:t>reliability</w:t>
      </w:r>
      <w:r>
        <w:t>.</w:t>
      </w:r>
      <w:r w:rsidR="00075A0C">
        <w:t xml:space="preserve"> It is difficult to change the name all the time.</w:t>
      </w:r>
    </w:p>
    <w:p w14:paraId="22F96AA6" w14:textId="2381750F" w:rsidR="00FB57AC" w:rsidRDefault="00FB57AC" w:rsidP="004F5487">
      <w:pPr>
        <w:pStyle w:val="a"/>
      </w:pPr>
      <w:r>
        <w:rPr>
          <w:rFonts w:hint="eastAsia"/>
        </w:rPr>
        <w:t>C</w:t>
      </w:r>
      <w:r>
        <w:t xml:space="preserve">: These PARs, the projects must be understandable by a larger </w:t>
      </w:r>
      <w:r w:rsidR="009843F0">
        <w:t>audience</w:t>
      </w:r>
      <w:r>
        <w:t xml:space="preserve">. </w:t>
      </w:r>
      <w:r w:rsidR="00850342">
        <w:t>The word we choose should be understandable.</w:t>
      </w:r>
      <w:r w:rsidR="004763A7">
        <w:t xml:space="preserve"> My comment is to try to make the group to understand.</w:t>
      </w:r>
    </w:p>
    <w:p w14:paraId="10F45148" w14:textId="07A62C85" w:rsidR="008627B9" w:rsidRDefault="008627B9" w:rsidP="004F5487">
      <w:pPr>
        <w:pStyle w:val="a"/>
      </w:pPr>
      <w:r>
        <w:t>C: what level of mobility? Walking in the house?</w:t>
      </w:r>
    </w:p>
    <w:p w14:paraId="14B16367" w14:textId="3DE0BE58" w:rsidR="008627B9" w:rsidRDefault="008627B9" w:rsidP="004F5487">
      <w:pPr>
        <w:pStyle w:val="a"/>
      </w:pPr>
      <w:r>
        <w:t>A: The PAR needs to be in high level. There are proposal with details. Walking speed, in home, enterprise.</w:t>
      </w:r>
    </w:p>
    <w:p w14:paraId="71F3125A" w14:textId="53D28FFC" w:rsidR="008627B9" w:rsidRDefault="008627B9" w:rsidP="004F5487">
      <w:pPr>
        <w:pStyle w:val="a"/>
      </w:pPr>
      <w:r>
        <w:t>C: Will not cover high speed?</w:t>
      </w:r>
    </w:p>
    <w:p w14:paraId="4FEA89B7" w14:textId="2791CFC0" w:rsidR="008627B9" w:rsidRDefault="008627B9" w:rsidP="004F5487">
      <w:pPr>
        <w:pStyle w:val="a"/>
      </w:pPr>
      <w:r>
        <w:t xml:space="preserve">A: </w:t>
      </w:r>
      <w:r w:rsidR="00D15849">
        <w:t>N</w:t>
      </w:r>
      <w:r>
        <w:t>o.</w:t>
      </w:r>
    </w:p>
    <w:p w14:paraId="3ECC543E" w14:textId="11D93C13" w:rsidR="008627B9" w:rsidRDefault="008627B9" w:rsidP="004F5487">
      <w:pPr>
        <w:pStyle w:val="a"/>
      </w:pPr>
      <w:r>
        <w:t>C: Do you want to change mobility</w:t>
      </w:r>
      <w:r w:rsidR="005B169B">
        <w:t xml:space="preserve"> to transitions?</w:t>
      </w:r>
    </w:p>
    <w:p w14:paraId="0975B077" w14:textId="05695ED3" w:rsidR="008627B9" w:rsidRDefault="008627B9" w:rsidP="004F5487">
      <w:pPr>
        <w:pStyle w:val="a"/>
      </w:pPr>
      <w:r>
        <w:t xml:space="preserve">C: Suggest </w:t>
      </w:r>
      <w:r w:rsidR="005B169B">
        <w:t xml:space="preserve">change data to </w:t>
      </w:r>
      <w:r>
        <w:t>MPDUs.</w:t>
      </w:r>
    </w:p>
    <w:p w14:paraId="6A0A0253" w14:textId="38747F77" w:rsidR="00713E90" w:rsidRDefault="00713E90" w:rsidP="004F5487">
      <w:pPr>
        <w:pStyle w:val="a"/>
      </w:pPr>
      <w:r>
        <w:t xml:space="preserve">C: </w:t>
      </w:r>
      <w:proofErr w:type="spellStart"/>
      <w:r>
        <w:t>Suppose to</w:t>
      </w:r>
      <w:proofErr w:type="spellEnd"/>
      <w:r>
        <w:t xml:space="preserve"> quantify for high, very high. In explanation section, you can write some notes. Your definition of reliability, I read that. It is not really about reliability. People will use translate, google, to explain that. </w:t>
      </w:r>
      <w:r w:rsidR="00626D37">
        <w:t>Reliability</w:t>
      </w:r>
      <w:r>
        <w:t xml:space="preserve">, stability, </w:t>
      </w:r>
      <w:proofErr w:type="spellStart"/>
      <w:r>
        <w:t>Tput</w:t>
      </w:r>
      <w:proofErr w:type="spellEnd"/>
      <w:r>
        <w:t>. The point is here your explanation notes, what is writing now has an issue. Some work needs to be done.</w:t>
      </w:r>
    </w:p>
    <w:p w14:paraId="650409BB" w14:textId="6AAD8AF6" w:rsidR="00713E90" w:rsidRDefault="00713E90" w:rsidP="004F5487">
      <w:pPr>
        <w:pStyle w:val="a"/>
      </w:pPr>
      <w:r>
        <w:t xml:space="preserve">C: go back to the title, we used to have UHR. Now we have </w:t>
      </w:r>
      <w:proofErr w:type="spellStart"/>
      <w:r>
        <w:t>exhancements</w:t>
      </w:r>
      <w:proofErr w:type="spellEnd"/>
      <w:r>
        <w:t xml:space="preserve"> for UHR. We say have reliability, we wants to increase.</w:t>
      </w:r>
    </w:p>
    <w:p w14:paraId="1EB8DEFA" w14:textId="684AC8DA" w:rsidR="00713E90" w:rsidRDefault="00713E90" w:rsidP="004F5487">
      <w:pPr>
        <w:pStyle w:val="a"/>
      </w:pPr>
      <w:r>
        <w:t xml:space="preserve">C: 5.2, remove </w:t>
      </w:r>
      <w:r w:rsidR="00F519BD">
        <w:t>“</w:t>
      </w:r>
      <w:r>
        <w:t>will</w:t>
      </w:r>
      <w:r w:rsidR="00F519BD">
        <w:t>”</w:t>
      </w:r>
      <w:r>
        <w:t xml:space="preserve">. Enhancements for UHR </w:t>
      </w:r>
      <w:r w:rsidR="00626D37">
        <w:t xml:space="preserve">aligns </w:t>
      </w:r>
      <w:r>
        <w:t>with your title.</w:t>
      </w:r>
    </w:p>
    <w:p w14:paraId="3BA2DD66" w14:textId="4A99DB4F" w:rsidR="00713E90" w:rsidRDefault="00713E90" w:rsidP="004F5487">
      <w:pPr>
        <w:pStyle w:val="a"/>
      </w:pPr>
      <w:r>
        <w:t>A: Enhancements are copy and pasted for the projects. Enhancements for EHT doesn’t mean you have EHT. 5.2b UHR capability is some new capability into 802.11. We have a long discussion.</w:t>
      </w:r>
      <w:r w:rsidR="003F70D9">
        <w:t xml:space="preserve"> We need to make progress. Will never be perfect.</w:t>
      </w:r>
      <w:r w:rsidR="006E3A7F">
        <w:t xml:space="preserve"> Thanks.</w:t>
      </w:r>
    </w:p>
    <w:p w14:paraId="7F82C860" w14:textId="38CEC062" w:rsidR="003F70D9" w:rsidRDefault="003F70D9" w:rsidP="004F5487">
      <w:pPr>
        <w:pStyle w:val="a"/>
      </w:pPr>
      <w:r>
        <w:t>C:</w:t>
      </w:r>
      <w:r w:rsidR="006E3A7F">
        <w:t xml:space="preserve"> People try to make constructive comments. You get my comments about the title and contents. That’s not consistent.</w:t>
      </w:r>
    </w:p>
    <w:p w14:paraId="13EA6B66" w14:textId="77777777" w:rsidR="007F1361" w:rsidRDefault="007F1361" w:rsidP="004F5487">
      <w:pPr>
        <w:pStyle w:val="a"/>
      </w:pPr>
      <w:r>
        <w:t>C: The PAR is not written for us, write for outside community. It is not just an internal thing about naming.</w:t>
      </w:r>
    </w:p>
    <w:p w14:paraId="171CF060" w14:textId="2F114B71" w:rsidR="007F1361" w:rsidRDefault="00CD1329" w:rsidP="004F5487">
      <w:pPr>
        <w:pStyle w:val="a"/>
      </w:pPr>
      <w:r>
        <w:t xml:space="preserve">C: I appreciate the work. There is already definition of reliability. </w:t>
      </w:r>
      <w:r w:rsidR="00F519BD">
        <w:t>T</w:t>
      </w:r>
      <w:r>
        <w:t>here are many reviewer</w:t>
      </w:r>
      <w:r>
        <w:rPr>
          <w:rFonts w:hint="eastAsia"/>
        </w:rPr>
        <w:t>s</w:t>
      </w:r>
      <w:r>
        <w:t xml:space="preserve">. You may want to say, there is already definition. You may consider it later as it is </w:t>
      </w:r>
      <w:proofErr w:type="spellStart"/>
      <w:r>
        <w:t>editoiral</w:t>
      </w:r>
      <w:proofErr w:type="spellEnd"/>
      <w:r>
        <w:t>.</w:t>
      </w:r>
      <w:r w:rsidR="007F1361">
        <w:t xml:space="preserve"> </w:t>
      </w:r>
    </w:p>
    <w:p w14:paraId="4F16B2CA" w14:textId="77777777" w:rsidR="00C9655B" w:rsidRDefault="00C9655B" w:rsidP="004F5487">
      <w:pPr>
        <w:ind w:left="1680"/>
      </w:pPr>
    </w:p>
    <w:p w14:paraId="11BE4D06" w14:textId="6CD8B3B3" w:rsidR="00C9655B" w:rsidRDefault="00C9655B" w:rsidP="004F5487">
      <w:pPr>
        <w:pStyle w:val="a"/>
      </w:pPr>
      <w:r>
        <w:t>C: slide 16, the answer should be yes rather than No.</w:t>
      </w:r>
    </w:p>
    <w:p w14:paraId="5072D535" w14:textId="14EF0E07" w:rsidR="00C9655B" w:rsidRDefault="00C9655B" w:rsidP="004F5487">
      <w:pPr>
        <w:pStyle w:val="a"/>
      </w:pPr>
      <w:r>
        <w:rPr>
          <w:rFonts w:hint="eastAsia"/>
        </w:rPr>
        <w:t>A</w:t>
      </w:r>
      <w:r>
        <w:t>: Should be No.</w:t>
      </w:r>
    </w:p>
    <w:p w14:paraId="31F9D809" w14:textId="1F929AFD" w:rsidR="00C9655B" w:rsidRDefault="00C9655B" w:rsidP="004F5487">
      <w:pPr>
        <w:pStyle w:val="a"/>
      </w:pPr>
      <w:r>
        <w:t>C: Then should provide a reason</w:t>
      </w:r>
    </w:p>
    <w:p w14:paraId="56508D36" w14:textId="45880352" w:rsidR="00C9655B" w:rsidRDefault="00C9655B" w:rsidP="004F5487">
      <w:pPr>
        <w:pStyle w:val="a"/>
      </w:pPr>
      <w:r>
        <w:t>C: the answer is yes. We need to evaluate the performance. The standard is not complete.</w:t>
      </w:r>
      <w:r w:rsidR="00F519BD">
        <w:t xml:space="preserve"> </w:t>
      </w:r>
      <w:r>
        <w:t xml:space="preserve">There should be no </w:t>
      </w:r>
      <w:proofErr w:type="spellStart"/>
      <w:r>
        <w:t>isssues</w:t>
      </w:r>
      <w:proofErr w:type="spellEnd"/>
      <w:r>
        <w:t xml:space="preserve"> with answering yes. </w:t>
      </w:r>
    </w:p>
    <w:p w14:paraId="58FBCDE5" w14:textId="3782671F" w:rsidR="00C9655B" w:rsidRDefault="00C9655B" w:rsidP="004F5487">
      <w:pPr>
        <w:pStyle w:val="a"/>
      </w:pPr>
      <w:r>
        <w:rPr>
          <w:rFonts w:hint="eastAsia"/>
        </w:rPr>
        <w:t>C</w:t>
      </w:r>
      <w:r>
        <w:t>: .15 slides, slide 8, make sure you copy all 5 comments.</w:t>
      </w:r>
    </w:p>
    <w:p w14:paraId="20BADE90" w14:textId="4ED15B6D" w:rsidR="00C9655B" w:rsidRDefault="00C9655B" w:rsidP="004F5487">
      <w:pPr>
        <w:pStyle w:val="a"/>
      </w:pPr>
      <w:r>
        <w:t>A: yes in slide 17.</w:t>
      </w:r>
    </w:p>
    <w:p w14:paraId="50AD318C" w14:textId="18083E1F" w:rsidR="00C9655B" w:rsidRDefault="00C9655B" w:rsidP="004F5487">
      <w:pPr>
        <w:pStyle w:val="a"/>
      </w:pPr>
      <w:r>
        <w:t xml:space="preserve">C: when you change to yes. </w:t>
      </w:r>
      <w:r w:rsidR="0039783B">
        <w:t xml:space="preserve">You need to explain, P802.11be is in progress and this amendment will enhance its base </w:t>
      </w:r>
      <w:proofErr w:type="spellStart"/>
      <w:r w:rsidR="001B14BD">
        <w:t>fuctionalities</w:t>
      </w:r>
      <w:proofErr w:type="spellEnd"/>
      <w:r w:rsidR="0039783B">
        <w:t>.</w:t>
      </w:r>
    </w:p>
    <w:p w14:paraId="2D142C82" w14:textId="7CADE2A1" w:rsidR="0039783B" w:rsidRDefault="0039783B" w:rsidP="004F5487">
      <w:pPr>
        <w:pStyle w:val="a"/>
      </w:pPr>
      <w:r>
        <w:t>C: I will you take into the changes and make it pdf. The pdf will send to the EC.</w:t>
      </w:r>
    </w:p>
    <w:p w14:paraId="66E5E669" w14:textId="70F29C97" w:rsidR="00B629A2" w:rsidRDefault="00B629A2" w:rsidP="004F5487">
      <w:pPr>
        <w:pStyle w:val="a"/>
      </w:pPr>
      <w:r>
        <w:t>C: removal of clients. Which comment leads to the removal?</w:t>
      </w:r>
    </w:p>
    <w:p w14:paraId="266E49B0" w14:textId="57CDBACD" w:rsidR="00B629A2" w:rsidRDefault="00B629A2" w:rsidP="004F5487">
      <w:pPr>
        <w:pStyle w:val="a"/>
      </w:pPr>
      <w:r>
        <w:t>A: there are couple of comments to quantify power consumption. We don’t need to quantify new. Power consumption that we will do and don’t need to mention.</w:t>
      </w:r>
    </w:p>
    <w:p w14:paraId="0A841F25" w14:textId="7A4CF8AE" w:rsidR="00B629A2" w:rsidRDefault="00B629A2" w:rsidP="004F5487">
      <w:pPr>
        <w:pStyle w:val="a"/>
      </w:pPr>
      <w:r>
        <w:t>C: client and APs, now we have a lot of clients. It is strange to only mention</w:t>
      </w:r>
      <w:r w:rsidRPr="00B629A2">
        <w:t xml:space="preserve"> untethered</w:t>
      </w:r>
      <w:r>
        <w:t xml:space="preserve"> devices.</w:t>
      </w:r>
    </w:p>
    <w:p w14:paraId="07DD2499" w14:textId="77777777" w:rsidR="00CE18CB" w:rsidRDefault="00CE18CB" w:rsidP="004F5487">
      <w:pPr>
        <w:ind w:left="1680"/>
      </w:pPr>
    </w:p>
    <w:p w14:paraId="6400F11D" w14:textId="26D410CF" w:rsidR="00CE18CB" w:rsidRDefault="00CE18CB" w:rsidP="004F5487">
      <w:pPr>
        <w:pStyle w:val="a"/>
      </w:pPr>
      <w:r>
        <w:t xml:space="preserve">C: thanks a lot for the comments. People are </w:t>
      </w:r>
      <w:proofErr w:type="spellStart"/>
      <w:r>
        <w:t>tyring</w:t>
      </w:r>
      <w:proofErr w:type="spellEnd"/>
      <w:r>
        <w:t xml:space="preserve"> to be helpful. I hope the comments can be considered.</w:t>
      </w:r>
      <w:r w:rsidR="0018045A">
        <w:t xml:space="preserve"> Will vote No for the PAR.</w:t>
      </w:r>
    </w:p>
    <w:p w14:paraId="551124F0" w14:textId="77777777" w:rsidR="00631A12" w:rsidRDefault="00631A12" w:rsidP="004F5487">
      <w:pPr>
        <w:ind w:left="420"/>
      </w:pPr>
    </w:p>
    <w:p w14:paraId="4C9D902F" w14:textId="77777777" w:rsidR="00C9655B" w:rsidRPr="00075A0C" w:rsidRDefault="00C9655B" w:rsidP="004F5487">
      <w:pPr>
        <w:ind w:left="420"/>
      </w:pPr>
    </w:p>
    <w:p w14:paraId="25F4C84B" w14:textId="16DA549B" w:rsidR="00AD2BA3" w:rsidRDefault="00AD2BA3" w:rsidP="004F5487">
      <w:pPr>
        <w:ind w:left="420"/>
      </w:pPr>
      <w:r w:rsidRPr="00AD2BA3">
        <w:t>PAR and CSD Comment Responses</w:t>
      </w:r>
      <w:r w:rsidR="002A7851">
        <w:t xml:space="preserve"> Motion</w:t>
      </w:r>
    </w:p>
    <w:p w14:paraId="2F396CAA" w14:textId="50A6E34C" w:rsidR="00AD2BA3" w:rsidRPr="0015709A" w:rsidRDefault="00AD2BA3" w:rsidP="004F5487">
      <w:pPr>
        <w:pStyle w:val="a"/>
      </w:pPr>
      <w:r w:rsidRPr="0015709A">
        <w:lastRenderedPageBreak/>
        <w:t xml:space="preserve">Move to accept </w:t>
      </w:r>
      <w:hyperlink r:id="rId22" w:history="1">
        <w:r w:rsidR="002A7851" w:rsidRPr="00A96847">
          <w:rPr>
            <w:rStyle w:val="a7"/>
            <w:b/>
          </w:rPr>
          <w:t>https://mentor.ieee.org/802.11/dcn/23/11-23-1166-03-0uhr-uhr-par-and-csd-comments.pptx</w:t>
        </w:r>
      </w:hyperlink>
      <w:r w:rsidRPr="0015709A">
        <w:t xml:space="preserve"> as the response to comments received on the UHR PAR and CSD documents received from IEEE 802.</w:t>
      </w:r>
    </w:p>
    <w:p w14:paraId="35DD4AA0" w14:textId="53F06E22" w:rsidR="00AD2BA3" w:rsidRPr="00AD2BA3" w:rsidRDefault="00AD2BA3" w:rsidP="00AD2BA3">
      <w:r w:rsidRPr="00AD2BA3">
        <w:rPr>
          <w:rFonts w:hint="eastAsia"/>
        </w:rPr>
        <w:t> </w:t>
      </w:r>
    </w:p>
    <w:p w14:paraId="0584A88E" w14:textId="77777777" w:rsidR="00AD2BA3" w:rsidRPr="00AD2BA3" w:rsidRDefault="00AD2BA3" w:rsidP="004F5487">
      <w:pPr>
        <w:ind w:left="420"/>
      </w:pPr>
      <w:r w:rsidRPr="00AD2BA3">
        <w:t>Moved by [] on behalf of UHR SG</w:t>
      </w:r>
    </w:p>
    <w:p w14:paraId="4D430D8D" w14:textId="1912867D" w:rsidR="00AD2BA3" w:rsidRPr="00AD2BA3" w:rsidRDefault="00AD2BA3" w:rsidP="004F5487">
      <w:pPr>
        <w:ind w:left="420"/>
      </w:pPr>
      <w:r w:rsidRPr="00AD2BA3">
        <w:t xml:space="preserve">UHR SG vote: </w:t>
      </w:r>
    </w:p>
    <w:p w14:paraId="206BBC62" w14:textId="1732D6B4" w:rsidR="00AD2BA3" w:rsidRPr="00AD2BA3" w:rsidRDefault="00AD2BA3" w:rsidP="004F5487">
      <w:pPr>
        <w:ind w:left="420"/>
      </w:pPr>
      <w:r w:rsidRPr="00AD2BA3">
        <w:t xml:space="preserve">Moved: </w:t>
      </w:r>
      <w:r w:rsidR="002A7851">
        <w:t>Rolf de Vegt</w:t>
      </w:r>
      <w:r w:rsidRPr="00AD2BA3">
        <w:tab/>
      </w:r>
      <w:r w:rsidRPr="00AD2BA3">
        <w:tab/>
      </w:r>
      <w:r w:rsidRPr="00AD2BA3">
        <w:tab/>
        <w:t xml:space="preserve">Seconded: </w:t>
      </w:r>
      <w:r w:rsidR="002A7851">
        <w:t>Brian Hart</w:t>
      </w:r>
    </w:p>
    <w:p w14:paraId="3AB49CB2" w14:textId="2F6964AF" w:rsidR="00AD2BA3" w:rsidRDefault="00AD2BA3" w:rsidP="004F5487">
      <w:pPr>
        <w:ind w:left="420"/>
      </w:pPr>
      <w:r w:rsidRPr="004F5487">
        <w:rPr>
          <w:highlight w:val="green"/>
        </w:rPr>
        <w:t>Result:</w:t>
      </w:r>
      <w:r w:rsidR="001A20C3" w:rsidRPr="004F5487">
        <w:rPr>
          <w:highlight w:val="green"/>
        </w:rPr>
        <w:t xml:space="preserve"> 172Y-15N-25A-82 no answer</w:t>
      </w:r>
      <w:r w:rsidR="00BB0CBC" w:rsidRPr="004F5487">
        <w:rPr>
          <w:highlight w:val="green"/>
        </w:rPr>
        <w:t>, motion passe</w:t>
      </w:r>
      <w:r w:rsidR="007F17CE">
        <w:t>s</w:t>
      </w:r>
    </w:p>
    <w:p w14:paraId="72429BCD" w14:textId="77777777" w:rsidR="00AD2BA3" w:rsidRDefault="00AD2BA3" w:rsidP="004F5487">
      <w:pPr>
        <w:ind w:left="420"/>
      </w:pPr>
    </w:p>
    <w:p w14:paraId="005FED14" w14:textId="25703F01" w:rsidR="00AD2BA3" w:rsidRDefault="006F1ACF" w:rsidP="004F5487">
      <w:pPr>
        <w:ind w:left="420"/>
      </w:pPr>
      <w:r w:rsidRPr="006F1ACF">
        <w:t>PAR Approval Motion</w:t>
      </w:r>
    </w:p>
    <w:p w14:paraId="74FD574B" w14:textId="77777777" w:rsidR="006F1ACF" w:rsidRPr="0015709A" w:rsidRDefault="006F1ACF" w:rsidP="004F5487">
      <w:pPr>
        <w:pStyle w:val="a"/>
        <w:numPr>
          <w:ilvl w:val="0"/>
          <w:numId w:val="23"/>
        </w:numPr>
      </w:pPr>
      <w:r w:rsidRPr="0015709A">
        <w:t>Believing that the PAR contained in the document referenced below meets IEEE-SA guidelines,</w:t>
      </w:r>
    </w:p>
    <w:p w14:paraId="360AD813" w14:textId="5C7C8596" w:rsidR="006F1ACF" w:rsidRPr="0015709A" w:rsidRDefault="006F1ACF" w:rsidP="006F1ACF">
      <w:pPr>
        <w:ind w:leftChars="200" w:left="440"/>
        <w:rPr>
          <w:b/>
        </w:rPr>
      </w:pPr>
      <w:r w:rsidRPr="0015709A">
        <w:rPr>
          <w:b/>
        </w:rPr>
        <w:t>Request that the PAR contained in 11-23/1252r</w:t>
      </w:r>
      <w:r w:rsidR="0018045A">
        <w:rPr>
          <w:b/>
        </w:rPr>
        <w:t>4</w:t>
      </w:r>
      <w:r w:rsidRPr="0015709A">
        <w:rPr>
          <w:b/>
        </w:rPr>
        <w:t xml:space="preserve"> &lt;</w:t>
      </w:r>
      <w:hyperlink r:id="rId23" w:history="1">
        <w:r w:rsidRPr="0018045A">
          <w:rPr>
            <w:rStyle w:val="a7"/>
            <w:b/>
          </w:rPr>
          <w:t>https://mentor.ieee.org/802.11/dcn/23/11-23-1252-0</w:t>
        </w:r>
        <w:r w:rsidR="0018045A" w:rsidRPr="0018045A">
          <w:rPr>
            <w:rStyle w:val="a7"/>
            <w:b/>
          </w:rPr>
          <w:t>4</w:t>
        </w:r>
        <w:r w:rsidRPr="0018045A">
          <w:rPr>
            <w:rStyle w:val="a7"/>
            <w:b/>
          </w:rPr>
          <w:t>-0uhr-802-11bn-revised-par.docx</w:t>
        </w:r>
      </w:hyperlink>
      <w:r w:rsidRPr="0015709A">
        <w:rPr>
          <w:b/>
        </w:rPr>
        <w:t xml:space="preserve">&gt; be posted to the IEEE 802 Executive Committee (EC) agenda for WG 802 preview and EC approval to submit to </w:t>
      </w:r>
      <w:proofErr w:type="spellStart"/>
      <w:r w:rsidRPr="0015709A">
        <w:rPr>
          <w:b/>
        </w:rPr>
        <w:t>NesCom</w:t>
      </w:r>
      <w:proofErr w:type="spellEnd"/>
      <w:r w:rsidRPr="0015709A">
        <w:rPr>
          <w:b/>
        </w:rPr>
        <w:t xml:space="preserve">. </w:t>
      </w:r>
    </w:p>
    <w:p w14:paraId="5910263F" w14:textId="77777777" w:rsidR="006F1ACF" w:rsidRPr="006F1ACF" w:rsidRDefault="006F1ACF" w:rsidP="006F1ACF">
      <w:pPr>
        <w:ind w:leftChars="200" w:left="440"/>
      </w:pPr>
      <w:r w:rsidRPr="006F1ACF">
        <w:rPr>
          <w:rFonts w:hint="eastAsia"/>
        </w:rPr>
        <w:t> </w:t>
      </w:r>
    </w:p>
    <w:p w14:paraId="5B981474" w14:textId="77777777" w:rsidR="006F1ACF" w:rsidRPr="006F1ACF" w:rsidRDefault="006F1ACF" w:rsidP="006F1ACF">
      <w:pPr>
        <w:ind w:leftChars="200" w:left="440"/>
      </w:pPr>
      <w:r w:rsidRPr="006F1ACF">
        <w:t>Moved by [] on behalf of UHR SG</w:t>
      </w:r>
    </w:p>
    <w:p w14:paraId="7455909C" w14:textId="77777777" w:rsidR="006F1ACF" w:rsidRPr="006F1ACF" w:rsidRDefault="006F1ACF" w:rsidP="006F1ACF">
      <w:pPr>
        <w:ind w:leftChars="200" w:left="440"/>
      </w:pPr>
      <w:r w:rsidRPr="006F1ACF">
        <w:t xml:space="preserve">UHR SG vote: </w:t>
      </w:r>
    </w:p>
    <w:p w14:paraId="1199B526" w14:textId="15A8A730" w:rsidR="006F1ACF" w:rsidRPr="006F1ACF" w:rsidRDefault="006F1ACF" w:rsidP="006F1ACF">
      <w:pPr>
        <w:ind w:leftChars="200" w:left="440"/>
      </w:pPr>
      <w:r w:rsidRPr="006F1ACF">
        <w:t xml:space="preserve">Moved: </w:t>
      </w:r>
      <w:r w:rsidR="00525911" w:rsidRPr="00525911">
        <w:t>Rolf de Vegt</w:t>
      </w:r>
      <w:r w:rsidRPr="006F1ACF">
        <w:tab/>
      </w:r>
      <w:r w:rsidRPr="006F1ACF">
        <w:tab/>
      </w:r>
      <w:r w:rsidRPr="006F1ACF">
        <w:tab/>
      </w:r>
      <w:r w:rsidRPr="006F1ACF">
        <w:tab/>
        <w:t xml:space="preserve">Seconded: </w:t>
      </w:r>
      <w:r w:rsidR="00525911" w:rsidRPr="00525911">
        <w:t>Brian Hart</w:t>
      </w:r>
      <w:r w:rsidRPr="006F1ACF">
        <w:tab/>
      </w:r>
      <w:r w:rsidRPr="006F1ACF">
        <w:tab/>
      </w:r>
    </w:p>
    <w:p w14:paraId="50C72BAD" w14:textId="6A5517EF" w:rsidR="006F1ACF" w:rsidRPr="006F1ACF" w:rsidRDefault="006F1ACF" w:rsidP="006F1ACF">
      <w:pPr>
        <w:ind w:leftChars="200" w:left="440"/>
      </w:pPr>
      <w:r w:rsidRPr="007F17CE">
        <w:rPr>
          <w:highlight w:val="green"/>
        </w:rPr>
        <w:t>Result:</w:t>
      </w:r>
      <w:r w:rsidR="007F17CE" w:rsidRPr="007F17CE">
        <w:rPr>
          <w:highlight w:val="green"/>
        </w:rPr>
        <w:t xml:space="preserve"> 174</w:t>
      </w:r>
      <w:r w:rsidR="007F17CE">
        <w:rPr>
          <w:highlight w:val="green"/>
        </w:rPr>
        <w:t>+1</w:t>
      </w:r>
      <w:r w:rsidR="007F17CE" w:rsidRPr="007F17CE">
        <w:rPr>
          <w:highlight w:val="green"/>
        </w:rPr>
        <w:t>Y-14N-18A-87 no answer, motion passes</w:t>
      </w:r>
    </w:p>
    <w:p w14:paraId="1EA09407" w14:textId="77777777" w:rsidR="006F1ACF" w:rsidRDefault="006F1ACF" w:rsidP="004F5487">
      <w:pPr>
        <w:ind w:left="420"/>
      </w:pPr>
    </w:p>
    <w:p w14:paraId="403A0EC4" w14:textId="4456043B" w:rsidR="006F1ACF" w:rsidRDefault="006F1ACF" w:rsidP="004F5487">
      <w:pPr>
        <w:ind w:left="420"/>
      </w:pPr>
      <w:r w:rsidRPr="006F1ACF">
        <w:t>CSD Approval Motion</w:t>
      </w:r>
    </w:p>
    <w:p w14:paraId="666D9095" w14:textId="77777777" w:rsidR="006F1ACF" w:rsidRPr="006F1ACF" w:rsidRDefault="006F1ACF" w:rsidP="004F5487">
      <w:pPr>
        <w:pStyle w:val="a"/>
      </w:pPr>
      <w:r w:rsidRPr="006F1ACF">
        <w:t>Believing that the CSD contained in the document referenced below meets IEEE 802 guidelines,</w:t>
      </w:r>
    </w:p>
    <w:p w14:paraId="14509858" w14:textId="73C77EA0" w:rsidR="006F1ACF" w:rsidRPr="006F1ACF" w:rsidRDefault="006F1ACF" w:rsidP="006F1ACF">
      <w:pPr>
        <w:ind w:leftChars="200" w:left="440"/>
        <w:rPr>
          <w:b/>
        </w:rPr>
      </w:pPr>
      <w:r w:rsidRPr="006F1ACF">
        <w:rPr>
          <w:b/>
        </w:rPr>
        <w:t>Request that the CSD contained in 11-23/0079r</w:t>
      </w:r>
      <w:r w:rsidR="00CE18CB">
        <w:rPr>
          <w:b/>
        </w:rPr>
        <w:t>9</w:t>
      </w:r>
      <w:r w:rsidRPr="006F1ACF">
        <w:rPr>
          <w:b/>
        </w:rPr>
        <w:t xml:space="preserve"> &lt;</w:t>
      </w:r>
      <w:hyperlink r:id="rId24" w:history="1">
        <w:r w:rsidRPr="0018045A">
          <w:rPr>
            <w:rStyle w:val="a7"/>
            <w:b/>
          </w:rPr>
          <w:t>https://mentor.ieee.org/802.11/dcn/23/11-23-0079-0</w:t>
        </w:r>
        <w:r w:rsidR="00CE18CB" w:rsidRPr="0018045A">
          <w:rPr>
            <w:rStyle w:val="a7"/>
            <w:b/>
          </w:rPr>
          <w:t>9</w:t>
        </w:r>
        <w:r w:rsidRPr="0018045A">
          <w:rPr>
            <w:rStyle w:val="a7"/>
            <w:b/>
          </w:rPr>
          <w:t>-0uhr-uhr-draft-proposed-csd.docx</w:t>
        </w:r>
      </w:hyperlink>
      <w:r w:rsidRPr="006F1ACF">
        <w:rPr>
          <w:b/>
        </w:rPr>
        <w:t>&gt; be posted to the IEEE 802 Executive Committee (EC) agenda for WG 802 preview and EC approval.</w:t>
      </w:r>
    </w:p>
    <w:p w14:paraId="72F1373D" w14:textId="77777777" w:rsidR="006F1ACF" w:rsidRPr="006F1ACF" w:rsidRDefault="006F1ACF" w:rsidP="006F1ACF">
      <w:pPr>
        <w:ind w:leftChars="200" w:left="440"/>
        <w:rPr>
          <w:b/>
        </w:rPr>
      </w:pPr>
      <w:r w:rsidRPr="006F1ACF">
        <w:rPr>
          <w:rFonts w:hint="eastAsia"/>
          <w:b/>
        </w:rPr>
        <w:t> </w:t>
      </w:r>
    </w:p>
    <w:p w14:paraId="2AE1261C" w14:textId="77777777" w:rsidR="006F1ACF" w:rsidRPr="006F1ACF" w:rsidRDefault="006F1ACF" w:rsidP="006F1ACF">
      <w:pPr>
        <w:ind w:leftChars="200" w:left="440"/>
        <w:rPr>
          <w:b/>
        </w:rPr>
      </w:pPr>
      <w:r w:rsidRPr="006F1ACF">
        <w:rPr>
          <w:b/>
        </w:rPr>
        <w:t>Moved by [] on behalf of UHR SG</w:t>
      </w:r>
    </w:p>
    <w:p w14:paraId="1A7FB8E5" w14:textId="77777777" w:rsidR="006F1ACF" w:rsidRPr="006F1ACF" w:rsidRDefault="006F1ACF" w:rsidP="006F1ACF">
      <w:pPr>
        <w:ind w:leftChars="200" w:left="440"/>
        <w:rPr>
          <w:b/>
        </w:rPr>
      </w:pPr>
      <w:r w:rsidRPr="006F1ACF">
        <w:rPr>
          <w:b/>
        </w:rPr>
        <w:t xml:space="preserve">UHR SG vote: </w:t>
      </w:r>
    </w:p>
    <w:p w14:paraId="30E4EFED" w14:textId="602B0313" w:rsidR="006F1ACF" w:rsidRPr="006F1ACF" w:rsidRDefault="006F1ACF" w:rsidP="006F1ACF">
      <w:pPr>
        <w:ind w:leftChars="200" w:left="440"/>
        <w:rPr>
          <w:b/>
        </w:rPr>
      </w:pPr>
      <w:r w:rsidRPr="007F17CE">
        <w:t>Moved:</w:t>
      </w:r>
      <w:r w:rsidR="007F17CE" w:rsidRPr="007F17CE">
        <w:t xml:space="preserve"> Rolf de Vegt</w:t>
      </w:r>
      <w:r w:rsidRPr="007F17CE">
        <w:tab/>
      </w:r>
      <w:r w:rsidRPr="007F17CE">
        <w:tab/>
      </w:r>
      <w:r w:rsidRPr="007F17CE">
        <w:tab/>
        <w:t xml:space="preserve"> Seconded: </w:t>
      </w:r>
      <w:r w:rsidR="007F17CE" w:rsidRPr="007F17CE">
        <w:t>Akira Kishida</w:t>
      </w:r>
      <w:r w:rsidRPr="006F1ACF">
        <w:rPr>
          <w:b/>
        </w:rPr>
        <w:tab/>
      </w:r>
    </w:p>
    <w:p w14:paraId="4D519065" w14:textId="56D37876" w:rsidR="006F1ACF" w:rsidRPr="006F1ACF" w:rsidRDefault="006F1ACF" w:rsidP="006F1ACF">
      <w:pPr>
        <w:ind w:leftChars="200" w:left="440"/>
        <w:rPr>
          <w:b/>
        </w:rPr>
      </w:pPr>
      <w:r w:rsidRPr="007F17CE">
        <w:t>Result</w:t>
      </w:r>
      <w:r w:rsidRPr="006F1ACF">
        <w:rPr>
          <w:b/>
        </w:rPr>
        <w:t>:</w:t>
      </w:r>
      <w:r w:rsidR="005D79A6">
        <w:rPr>
          <w:b/>
        </w:rPr>
        <w:t xml:space="preserve"> </w:t>
      </w:r>
      <w:r w:rsidR="00741CA5" w:rsidRPr="00741CA5">
        <w:rPr>
          <w:highlight w:val="green"/>
        </w:rPr>
        <w:t>168Y-9N-18A-97</w:t>
      </w:r>
      <w:r w:rsidR="00F01E5F" w:rsidRPr="00741CA5">
        <w:rPr>
          <w:highlight w:val="green"/>
        </w:rPr>
        <w:t>no answer, motion passes</w:t>
      </w:r>
    </w:p>
    <w:p w14:paraId="3DEC1C06" w14:textId="77777777" w:rsidR="00AD2BA3" w:rsidRDefault="00AD2BA3" w:rsidP="004F5487">
      <w:pPr>
        <w:ind w:left="420"/>
      </w:pPr>
    </w:p>
    <w:p w14:paraId="3F018279" w14:textId="4FCDBC5C" w:rsidR="00631A12" w:rsidRDefault="00631A12" w:rsidP="00631A12">
      <w:pPr>
        <w:numPr>
          <w:ilvl w:val="0"/>
          <w:numId w:val="20"/>
        </w:numPr>
      </w:pPr>
      <w:r w:rsidRPr="00631A12">
        <w:t>Review liaison from WFA re energy efficiency</w:t>
      </w:r>
    </w:p>
    <w:p w14:paraId="1B13264A" w14:textId="1EDECCC0" w:rsidR="00C82487" w:rsidRDefault="0007117D" w:rsidP="005B69FA">
      <w:pPr>
        <w:ind w:left="720" w:firstLine="540"/>
        <w:rPr>
          <w:lang w:eastAsia="zh-CN"/>
        </w:rPr>
      </w:pPr>
      <w:hyperlink r:id="rId25" w:history="1">
        <w:r w:rsidR="00C82487" w:rsidRPr="00EF66F7">
          <w:rPr>
            <w:rStyle w:val="a7"/>
            <w:rFonts w:hint="eastAsia"/>
            <w:lang w:eastAsia="zh-CN"/>
          </w:rPr>
          <w:t>1</w:t>
        </w:r>
        <w:r w:rsidR="00C82487" w:rsidRPr="00EF66F7">
          <w:rPr>
            <w:rStyle w:val="a7"/>
            <w:lang w:eastAsia="zh-CN"/>
          </w:rPr>
          <w:t>1-23/0917r0</w:t>
        </w:r>
      </w:hyperlink>
      <w:r w:rsidR="00C82487">
        <w:rPr>
          <w:lang w:eastAsia="zh-CN"/>
        </w:rPr>
        <w:t xml:space="preserve"> </w:t>
      </w:r>
      <w:r w:rsidR="009550E4">
        <w:rPr>
          <w:lang w:eastAsia="zh-CN"/>
        </w:rPr>
        <w:t xml:space="preserve">   </w:t>
      </w:r>
      <w:r w:rsidR="00C82487" w:rsidRPr="00C82487">
        <w:rPr>
          <w:lang w:eastAsia="zh-CN"/>
        </w:rPr>
        <w:t>Liaison from WFA re: energy efficiency</w:t>
      </w:r>
      <w:r w:rsidR="00C82487">
        <w:rPr>
          <w:lang w:eastAsia="zh-CN"/>
        </w:rPr>
        <w:t xml:space="preserve"> </w:t>
      </w:r>
      <w:r w:rsidR="009550E4">
        <w:rPr>
          <w:lang w:eastAsia="zh-CN"/>
        </w:rPr>
        <w:t xml:space="preserve">   </w:t>
      </w:r>
      <w:r w:rsidR="00C82487" w:rsidRPr="00C82487">
        <w:rPr>
          <w:lang w:eastAsia="zh-CN"/>
        </w:rPr>
        <w:t>Dorothy Stanley (HPE)</w:t>
      </w:r>
      <w:r w:rsidR="00C82487">
        <w:rPr>
          <w:lang w:eastAsia="zh-CN"/>
        </w:rPr>
        <w:t xml:space="preserve">, presented by </w:t>
      </w:r>
      <w:r w:rsidR="00C82487" w:rsidRPr="00C82487">
        <w:rPr>
          <w:lang w:eastAsia="zh-CN"/>
        </w:rPr>
        <w:t>Laurent Cariou (Intel)</w:t>
      </w:r>
    </w:p>
    <w:p w14:paraId="6461B033" w14:textId="41941DBC" w:rsidR="009550E4" w:rsidRDefault="009550E4" w:rsidP="005B69FA">
      <w:pPr>
        <w:ind w:left="720" w:firstLine="540"/>
        <w:rPr>
          <w:lang w:eastAsia="zh-CN"/>
        </w:rPr>
      </w:pPr>
      <w:r>
        <w:rPr>
          <w:lang w:eastAsia="zh-CN"/>
        </w:rPr>
        <w:t xml:space="preserve">11-23/1254r0 </w:t>
      </w:r>
      <w:r w:rsidRPr="009550E4">
        <w:rPr>
          <w:lang w:eastAsia="zh-CN"/>
        </w:rPr>
        <w:t>Draft liaison response to WFA re energy efficiency</w:t>
      </w:r>
      <w:r>
        <w:rPr>
          <w:lang w:eastAsia="zh-CN"/>
        </w:rPr>
        <w:t xml:space="preserve">   </w:t>
      </w:r>
      <w:r w:rsidRPr="009550E4">
        <w:rPr>
          <w:lang w:eastAsia="zh-CN"/>
        </w:rPr>
        <w:t>Laurent Cariou (Intel)</w:t>
      </w:r>
    </w:p>
    <w:p w14:paraId="7BB458CA" w14:textId="77777777" w:rsidR="005B69FA" w:rsidRDefault="005B69FA" w:rsidP="005B69FA">
      <w:pPr>
        <w:ind w:left="720" w:firstLine="540"/>
      </w:pPr>
      <w:r w:rsidRPr="006821CF">
        <w:t xml:space="preserve">Discussion: </w:t>
      </w:r>
    </w:p>
    <w:p w14:paraId="50BF2D66" w14:textId="728F5E83" w:rsidR="005B69FA" w:rsidRDefault="005B69FA" w:rsidP="004F5487">
      <w:pPr>
        <w:pStyle w:val="a"/>
      </w:pPr>
      <w:r>
        <w:t xml:space="preserve">C: </w:t>
      </w:r>
      <w:r w:rsidR="00326830">
        <w:t>Typo, should be thanks to the inputs.</w:t>
      </w:r>
    </w:p>
    <w:p w14:paraId="498856D8" w14:textId="2EE1EEF6" w:rsidR="009A5768" w:rsidRDefault="009A5768" w:rsidP="004F5487">
      <w:pPr>
        <w:pStyle w:val="a"/>
      </w:pPr>
      <w:r>
        <w:t xml:space="preserve">C: </w:t>
      </w:r>
      <w:r w:rsidR="00762951">
        <w:t xml:space="preserve">always have </w:t>
      </w:r>
      <w:r>
        <w:t xml:space="preserve">IEEE </w:t>
      </w:r>
      <w:r w:rsidR="00762951">
        <w:t xml:space="preserve">before </w:t>
      </w:r>
      <w:r>
        <w:t>802.11</w:t>
      </w:r>
    </w:p>
    <w:p w14:paraId="37F7344C" w14:textId="77777777" w:rsidR="00631A12" w:rsidRDefault="00631A12" w:rsidP="004F5487">
      <w:pPr>
        <w:ind w:left="420"/>
      </w:pPr>
    </w:p>
    <w:p w14:paraId="038A8680" w14:textId="79C4BB5D" w:rsidR="006F1ACF" w:rsidRDefault="006F1ACF" w:rsidP="004F5487">
      <w:pPr>
        <w:ind w:left="420"/>
      </w:pPr>
      <w:r w:rsidRPr="006F1ACF">
        <w:t>Liaison response to WFA re energy efficiency</w:t>
      </w:r>
    </w:p>
    <w:p w14:paraId="79434ED0" w14:textId="5CF1F672" w:rsidR="006F1ACF" w:rsidRPr="006F1ACF" w:rsidRDefault="006F1ACF" w:rsidP="004F5487">
      <w:pPr>
        <w:pStyle w:val="a"/>
      </w:pPr>
      <w:r w:rsidRPr="006F1ACF">
        <w:t xml:space="preserve">Move to accept the liaison document in </w:t>
      </w:r>
      <w:hyperlink r:id="rId26" w:history="1">
        <w:r w:rsidR="009A5768" w:rsidRPr="00A96847">
          <w:rPr>
            <w:rStyle w:val="a7"/>
            <w:b/>
          </w:rPr>
          <w:t>https://mentor.ieee.org/802.11/dcn/23/11-23-1254-01-0uhr-draft-liaison-response-to-wfa-re-energy-efficiency.docx</w:t>
        </w:r>
      </w:hyperlink>
      <w:r w:rsidRPr="006F1ACF">
        <w:t xml:space="preserve"> to be sent to WFA, granting the WG chair editorial license.</w:t>
      </w:r>
    </w:p>
    <w:p w14:paraId="263385E3" w14:textId="77777777" w:rsidR="006F1ACF" w:rsidRPr="006F1ACF" w:rsidRDefault="006F1ACF" w:rsidP="006F1ACF">
      <w:pPr>
        <w:ind w:leftChars="200" w:left="440"/>
      </w:pPr>
      <w:r w:rsidRPr="006F1ACF">
        <w:rPr>
          <w:b/>
        </w:rPr>
        <w:t> </w:t>
      </w:r>
    </w:p>
    <w:p w14:paraId="21A426EA" w14:textId="77777777" w:rsidR="006F1ACF" w:rsidRPr="00D009CC" w:rsidRDefault="006F1ACF" w:rsidP="006F1ACF">
      <w:pPr>
        <w:ind w:leftChars="200" w:left="440"/>
      </w:pPr>
      <w:r w:rsidRPr="00D009CC">
        <w:t xml:space="preserve">Moved by [] on behalf of </w:t>
      </w:r>
      <w:r w:rsidRPr="00D009CC">
        <w:rPr>
          <w:lang w:val="en-CA"/>
        </w:rPr>
        <w:t>UHR SG</w:t>
      </w:r>
    </w:p>
    <w:p w14:paraId="3175A37E" w14:textId="77777777" w:rsidR="006F1ACF" w:rsidRPr="00D009CC" w:rsidRDefault="006F1ACF" w:rsidP="006F1ACF">
      <w:pPr>
        <w:ind w:leftChars="200" w:left="440"/>
      </w:pPr>
      <w:r w:rsidRPr="00D009CC">
        <w:t xml:space="preserve">UHR SG vote: </w:t>
      </w:r>
    </w:p>
    <w:p w14:paraId="090DF35E" w14:textId="3148E899" w:rsidR="006F1ACF" w:rsidRPr="00D009CC" w:rsidRDefault="006F1ACF" w:rsidP="006F1ACF">
      <w:pPr>
        <w:ind w:leftChars="200" w:left="440"/>
      </w:pPr>
      <w:r w:rsidRPr="00D009CC">
        <w:t xml:space="preserve">Moved: </w:t>
      </w:r>
      <w:r w:rsidR="00762951" w:rsidRPr="00D009CC">
        <w:t>Jon Rosdahl</w:t>
      </w:r>
      <w:r w:rsidRPr="00D009CC">
        <w:tab/>
      </w:r>
      <w:r w:rsidRPr="00D009CC">
        <w:tab/>
      </w:r>
      <w:r w:rsidRPr="00D009CC">
        <w:tab/>
        <w:t xml:space="preserve">Seconded: </w:t>
      </w:r>
      <w:r w:rsidR="00762951" w:rsidRPr="00D009CC">
        <w:t>Rolf de Vegt</w:t>
      </w:r>
    </w:p>
    <w:p w14:paraId="773E0169" w14:textId="14D83D7C" w:rsidR="006F1ACF" w:rsidRPr="00D009CC" w:rsidRDefault="006F1ACF" w:rsidP="006F1ACF">
      <w:pPr>
        <w:ind w:leftChars="200" w:left="440"/>
      </w:pPr>
      <w:r w:rsidRPr="00D009CC">
        <w:rPr>
          <w:highlight w:val="green"/>
        </w:rPr>
        <w:t xml:space="preserve">Result: </w:t>
      </w:r>
      <w:r w:rsidR="00D009CC" w:rsidRPr="00D009CC">
        <w:rPr>
          <w:highlight w:val="green"/>
        </w:rPr>
        <w:t>143Y-1N-11A-119 no answer, motion passes</w:t>
      </w:r>
    </w:p>
    <w:p w14:paraId="7456A0FB" w14:textId="77777777" w:rsidR="006F1ACF" w:rsidRPr="006821CF" w:rsidRDefault="006F1ACF" w:rsidP="004F5487">
      <w:pPr>
        <w:ind w:left="420"/>
      </w:pPr>
    </w:p>
    <w:p w14:paraId="7EE232E1" w14:textId="17377B36" w:rsidR="001078B2" w:rsidRPr="001078B2" w:rsidRDefault="001078B2" w:rsidP="004F5487">
      <w:pPr>
        <w:pStyle w:val="a"/>
        <w:rPr>
          <w:lang w:val="en-GB"/>
        </w:rPr>
      </w:pPr>
      <w:r w:rsidRPr="0095459C">
        <w:rPr>
          <w:lang w:val="en-GB"/>
        </w:rPr>
        <w:t xml:space="preserve">Recess at </w:t>
      </w:r>
      <w:r w:rsidR="00631A12">
        <w:rPr>
          <w:lang w:val="en-GB"/>
        </w:rPr>
        <w:t>21:3</w:t>
      </w:r>
      <w:r>
        <w:rPr>
          <w:lang w:val="en-GB"/>
        </w:rPr>
        <w:t xml:space="preserve">0 </w:t>
      </w:r>
      <w:r w:rsidR="00CD420A">
        <w:rPr>
          <w:lang w:val="en-GB"/>
        </w:rPr>
        <w:t>CET</w:t>
      </w:r>
    </w:p>
    <w:p w14:paraId="5A2A6A95" w14:textId="6F10A8D9" w:rsidR="00AB19B4" w:rsidRDefault="00AB19B4" w:rsidP="00AB19B4">
      <w:pPr>
        <w:tabs>
          <w:tab w:val="left" w:pos="3225"/>
          <w:tab w:val="left" w:pos="5103"/>
        </w:tabs>
      </w:pPr>
    </w:p>
    <w:p w14:paraId="5252D9FB" w14:textId="7BE11AAE" w:rsidR="00490C17" w:rsidRDefault="00AB19B4" w:rsidP="00490C17">
      <w:pPr>
        <w:pStyle w:val="1"/>
        <w:rPr>
          <w:bCs/>
        </w:rPr>
      </w:pPr>
      <w:r>
        <w:rPr>
          <w:bCs/>
        </w:rPr>
        <w:lastRenderedPageBreak/>
        <w:t>3r</w:t>
      </w:r>
      <w:r w:rsidR="00490C17">
        <w:rPr>
          <w:bCs/>
        </w:rPr>
        <w:t>d</w:t>
      </w:r>
      <w:r w:rsidR="00490C17"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w:t>
      </w:r>
      <w:r w:rsidR="00CD420A">
        <w:rPr>
          <w:bCs/>
        </w:rPr>
        <w:t>CET</w:t>
      </w:r>
      <w:r w:rsidR="00692C75" w:rsidRPr="00692C75">
        <w:rPr>
          <w:bCs/>
        </w:rPr>
        <w:t>)</w:t>
      </w:r>
    </w:p>
    <w:p w14:paraId="4F815863" w14:textId="77777777" w:rsidR="00490C17" w:rsidRPr="00F81295" w:rsidRDefault="00490C17" w:rsidP="00490C17"/>
    <w:p w14:paraId="30289E84" w14:textId="4731181E" w:rsidR="00490C17" w:rsidRDefault="00490C17" w:rsidP="004F5487">
      <w:pPr>
        <w:pStyle w:val="a"/>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7" w:history="1">
        <w:r w:rsidR="00016530" w:rsidRPr="00016530">
          <w:rPr>
            <w:rStyle w:val="a7"/>
          </w:rPr>
          <w:t>11-23-0975r</w:t>
        </w:r>
        <w:r w:rsidR="00D662BA">
          <w:rPr>
            <w:rStyle w:val="a7"/>
          </w:rPr>
          <w:t>5</w:t>
        </w:r>
      </w:hyperlink>
      <w:r>
        <w:t xml:space="preserve">. </w:t>
      </w:r>
    </w:p>
    <w:p w14:paraId="2155EB8C" w14:textId="77777777" w:rsidR="00490C17" w:rsidRDefault="00490C17" w:rsidP="00490C17">
      <w:pPr>
        <w:numPr>
          <w:ilvl w:val="1"/>
          <w:numId w:val="4"/>
        </w:numPr>
      </w:pPr>
      <w:r>
        <w:t xml:space="preserve">Note that this is a hybrid meeting, with some participants in person and some participating online through a </w:t>
      </w:r>
      <w:proofErr w:type="spellStart"/>
      <w:r>
        <w:t>webex</w:t>
      </w:r>
      <w:proofErr w:type="spellEnd"/>
      <w:r>
        <w:t xml:space="preserve">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255AD6">
      <w:pPr>
        <w:numPr>
          <w:ilvl w:val="0"/>
          <w:numId w:val="13"/>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255AD6">
      <w:pPr>
        <w:numPr>
          <w:ilvl w:val="0"/>
          <w:numId w:val="13"/>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4F5487">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4F5487">
      <w:pPr>
        <w:pStyle w:val="a"/>
      </w:pPr>
      <w:r>
        <w:t xml:space="preserve">login to </w:t>
      </w:r>
      <w:hyperlink r:id="rId28" w:history="1">
        <w:r w:rsidRPr="003A33C2">
          <w:rPr>
            <w:rStyle w:val="a7"/>
          </w:rPr>
          <w:t>imat</w:t>
        </w:r>
      </w:hyperlink>
    </w:p>
    <w:p w14:paraId="03BE5388" w14:textId="0DACE22A" w:rsidR="00860C5B" w:rsidRPr="00860C5B" w:rsidRDefault="00860C5B" w:rsidP="004F5487">
      <w:pPr>
        <w:pStyle w:val="a"/>
      </w:pPr>
      <w:r w:rsidRPr="00860C5B">
        <w:t>select “</w:t>
      </w:r>
      <w:r w:rsidR="00D65949" w:rsidRPr="00D65949">
        <w:t>802 Plenary Mixed-mode Session - July 2023</w:t>
      </w:r>
      <w:r w:rsidRPr="00860C5B">
        <w:t>”</w:t>
      </w:r>
    </w:p>
    <w:p w14:paraId="4DEB0FDF" w14:textId="77777777" w:rsidR="003A33C2" w:rsidRDefault="003A33C2" w:rsidP="004F5487">
      <w:pPr>
        <w:pStyle w:val="a"/>
      </w:pPr>
      <w:r>
        <w:t>select “</w:t>
      </w:r>
      <w:r w:rsidRPr="004B27DA">
        <w:t>C/LM/WG802.11 Attendance</w:t>
      </w:r>
      <w:r>
        <w:t>” entry</w:t>
      </w:r>
    </w:p>
    <w:p w14:paraId="4DCCABB6" w14:textId="77777777" w:rsidR="003A33C2" w:rsidRDefault="003A33C2" w:rsidP="004F5487">
      <w:pPr>
        <w:pStyle w:val="a"/>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255AD6">
      <w:pPr>
        <w:numPr>
          <w:ilvl w:val="0"/>
          <w:numId w:val="13"/>
        </w:numPr>
      </w:pPr>
      <w:r>
        <w:t>Agenda:</w:t>
      </w:r>
    </w:p>
    <w:p w14:paraId="28E6D3E6" w14:textId="0D1FE92A" w:rsidR="00490C17" w:rsidRDefault="00490C17" w:rsidP="004F5487">
      <w:pPr>
        <w:pStyle w:val="a"/>
      </w:pPr>
      <w:r>
        <w:t>Chair reviews proposed agenda</w:t>
      </w:r>
      <w:r w:rsidR="00B95D1A">
        <w:t>.</w:t>
      </w:r>
    </w:p>
    <w:p w14:paraId="3A5BEB0F" w14:textId="77777777" w:rsidR="00490C17" w:rsidRDefault="00490C17" w:rsidP="004F5487">
      <w:pPr>
        <w:pStyle w:val="a"/>
      </w:pPr>
      <w:r w:rsidRPr="00405909">
        <w:t>Discu</w:t>
      </w:r>
      <w:r>
        <w:t>ssion:</w:t>
      </w:r>
    </w:p>
    <w:p w14:paraId="73556361" w14:textId="57886FA0" w:rsidR="00490C17" w:rsidRDefault="00C31B81" w:rsidP="004F5487">
      <w:pPr>
        <w:pStyle w:val="a"/>
      </w:pPr>
      <w:r>
        <w:t>No</w:t>
      </w:r>
      <w:r w:rsidR="0022001F">
        <w:t>n</w:t>
      </w:r>
      <w:r>
        <w:t>e</w:t>
      </w:r>
    </w:p>
    <w:p w14:paraId="2DD284A3" w14:textId="77777777" w:rsidR="00490C17" w:rsidRPr="00F81295" w:rsidRDefault="00490C17" w:rsidP="004F5487">
      <w:pPr>
        <w:pStyle w:val="a"/>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255AD6">
      <w:pPr>
        <w:numPr>
          <w:ilvl w:val="0"/>
          <w:numId w:val="13"/>
        </w:numPr>
      </w:pPr>
      <w:r w:rsidRPr="00BA4DA9">
        <w:t>Announcements:</w:t>
      </w:r>
    </w:p>
    <w:p w14:paraId="7FBCFB0D" w14:textId="0ACFFC95" w:rsidR="00490C17" w:rsidRDefault="00490C17" w:rsidP="004F5487">
      <w:pPr>
        <w:pStyle w:val="a"/>
      </w:pPr>
      <w:r>
        <w:t>None</w:t>
      </w:r>
      <w:r w:rsidR="00597C62">
        <w:tab/>
      </w:r>
      <w:r w:rsidR="00597C62">
        <w:tab/>
      </w:r>
    </w:p>
    <w:p w14:paraId="0FF81D35" w14:textId="77777777" w:rsidR="00490C17" w:rsidRDefault="00490C17" w:rsidP="00490C17"/>
    <w:p w14:paraId="3C853AEB" w14:textId="77777777" w:rsidR="00490C17" w:rsidRPr="006B3172" w:rsidRDefault="00490C17" w:rsidP="00255AD6">
      <w:pPr>
        <w:numPr>
          <w:ilvl w:val="0"/>
          <w:numId w:val="13"/>
        </w:numPr>
      </w:pPr>
      <w:r w:rsidRPr="00BA4DA9">
        <w:t xml:space="preserve">Submissions </w:t>
      </w:r>
    </w:p>
    <w:p w14:paraId="6B214288" w14:textId="31B7F019" w:rsidR="004661D8" w:rsidRPr="00926025" w:rsidRDefault="0007117D" w:rsidP="004F5487">
      <w:pPr>
        <w:pStyle w:val="a"/>
      </w:pPr>
      <w:hyperlink r:id="rId29" w:history="1">
        <w:r w:rsidR="004661D8" w:rsidRPr="009E5BB0">
          <w:rPr>
            <w:rStyle w:val="a7"/>
          </w:rPr>
          <w:t>11-23-0924r</w:t>
        </w:r>
        <w:r w:rsidR="00880585">
          <w:rPr>
            <w:rStyle w:val="a7"/>
          </w:rPr>
          <w:t>2</w:t>
        </w:r>
      </w:hyperlink>
      <w:r w:rsidR="004661D8" w:rsidRPr="00926025">
        <w:tab/>
      </w:r>
      <w:r w:rsidR="004661D8" w:rsidRPr="009E5BB0">
        <w:t>AIML Use Cases and Features for WLAN</w:t>
      </w:r>
      <w:r w:rsidR="004661D8">
        <w:t xml:space="preserve"> </w:t>
      </w:r>
      <w:r w:rsidR="004661D8" w:rsidRPr="00926025">
        <w:tab/>
      </w:r>
      <w:r w:rsidR="004661D8" w:rsidRPr="009E5BB0">
        <w:t>Xiaofei WANG (</w:t>
      </w:r>
      <w:proofErr w:type="spellStart"/>
      <w:r w:rsidR="004661D8" w:rsidRPr="009E5BB0">
        <w:t>InterDigital</w:t>
      </w:r>
      <w:proofErr w:type="spellEnd"/>
      <w:r w:rsidR="004661D8" w:rsidRPr="009E5BB0">
        <w:t>)</w:t>
      </w:r>
    </w:p>
    <w:p w14:paraId="000FAB92" w14:textId="1BB4F35D" w:rsidR="00F11E94" w:rsidRDefault="00F11E94" w:rsidP="004F5487">
      <w:pPr>
        <w:pStyle w:val="a"/>
        <w:numPr>
          <w:ilvl w:val="2"/>
          <w:numId w:val="11"/>
        </w:numPr>
      </w:pPr>
      <w:r>
        <w:t xml:space="preserve">C: The third application, efficient AIML model sharing, Why Wi-Fi has to know the </w:t>
      </w:r>
      <w:proofErr w:type="spellStart"/>
      <w:r>
        <w:t>cotents</w:t>
      </w:r>
      <w:proofErr w:type="spellEnd"/>
      <w:r>
        <w:t xml:space="preserve"> of the payload? </w:t>
      </w:r>
    </w:p>
    <w:p w14:paraId="71101E49" w14:textId="442EEF29" w:rsidR="007818C0" w:rsidRDefault="00F11E94" w:rsidP="004F5487">
      <w:pPr>
        <w:pStyle w:val="a"/>
        <w:numPr>
          <w:ilvl w:val="2"/>
          <w:numId w:val="11"/>
        </w:numPr>
      </w:pPr>
      <w:r>
        <w:t>A: Two cases per different scenarios.</w:t>
      </w:r>
    </w:p>
    <w:p w14:paraId="50CE3E7D" w14:textId="77777777" w:rsidR="004661D8" w:rsidRDefault="004661D8" w:rsidP="004661D8">
      <w:pPr>
        <w:ind w:left="1440"/>
      </w:pPr>
    </w:p>
    <w:p w14:paraId="31C9767A" w14:textId="6EA86218" w:rsidR="006A7C84" w:rsidRDefault="006A7C84" w:rsidP="004661D8">
      <w:pPr>
        <w:ind w:left="1440"/>
        <w:rPr>
          <w:lang w:eastAsia="zh-CN"/>
        </w:rPr>
      </w:pPr>
      <w:r>
        <w:rPr>
          <w:rFonts w:hint="eastAsia"/>
          <w:lang w:eastAsia="zh-CN"/>
        </w:rPr>
        <w:t>S</w:t>
      </w:r>
      <w:r>
        <w:rPr>
          <w:lang w:eastAsia="zh-CN"/>
        </w:rPr>
        <w:t>P1:</w:t>
      </w:r>
    </w:p>
    <w:p w14:paraId="704302F6" w14:textId="77777777" w:rsidR="006A7C84" w:rsidRPr="006A7C84" w:rsidRDefault="006A7C84" w:rsidP="006A7C84">
      <w:pPr>
        <w:ind w:left="1440"/>
      </w:pPr>
      <w:r w:rsidRPr="006A7C84">
        <w:rPr>
          <w:b/>
          <w:bCs/>
        </w:rPr>
        <w:t>Would you be interested to study/work on AIML related features (as discussed in this presentation) in UHR SG/802.11bn?</w:t>
      </w:r>
    </w:p>
    <w:p w14:paraId="55D5965F" w14:textId="77777777" w:rsidR="006A7C84" w:rsidRPr="006A7C84" w:rsidRDefault="006A7C84" w:rsidP="004F5487">
      <w:pPr>
        <w:pStyle w:val="a"/>
        <w:numPr>
          <w:ilvl w:val="0"/>
          <w:numId w:val="25"/>
        </w:numPr>
      </w:pPr>
      <w:r w:rsidRPr="006A7C84">
        <w:t>Yes:</w:t>
      </w:r>
    </w:p>
    <w:p w14:paraId="7DF68FDA" w14:textId="77777777" w:rsidR="006A7C84" w:rsidRPr="006A7C84" w:rsidRDefault="006A7C84" w:rsidP="004F5487">
      <w:pPr>
        <w:pStyle w:val="a"/>
        <w:numPr>
          <w:ilvl w:val="0"/>
          <w:numId w:val="25"/>
        </w:numPr>
      </w:pPr>
      <w:r w:rsidRPr="006A7C84">
        <w:t>No:</w:t>
      </w:r>
    </w:p>
    <w:p w14:paraId="76F99A20" w14:textId="77777777" w:rsidR="006A7C84" w:rsidRPr="006A7C84" w:rsidRDefault="006A7C84" w:rsidP="004F5487">
      <w:pPr>
        <w:pStyle w:val="a"/>
        <w:numPr>
          <w:ilvl w:val="0"/>
          <w:numId w:val="25"/>
        </w:numPr>
      </w:pPr>
      <w:r w:rsidRPr="006A7C84">
        <w:t>Abstain:</w:t>
      </w:r>
    </w:p>
    <w:p w14:paraId="7C7BCD42" w14:textId="4E321C13" w:rsidR="006A7C84" w:rsidRDefault="006A7C84" w:rsidP="006A7C84">
      <w:pPr>
        <w:ind w:left="1440"/>
        <w:rPr>
          <w:lang w:eastAsia="zh-CN"/>
        </w:rPr>
      </w:pPr>
      <w:r w:rsidRPr="005F7D5C">
        <w:rPr>
          <w:rFonts w:hint="eastAsia"/>
          <w:b/>
          <w:lang w:eastAsia="zh-CN"/>
        </w:rPr>
        <w:t>R</w:t>
      </w:r>
      <w:r w:rsidRPr="005F7D5C">
        <w:rPr>
          <w:b/>
          <w:lang w:eastAsia="zh-CN"/>
        </w:rPr>
        <w:t>esult</w:t>
      </w:r>
      <w:r>
        <w:rPr>
          <w:lang w:eastAsia="zh-CN"/>
        </w:rPr>
        <w:t>:</w:t>
      </w:r>
      <w:r w:rsidR="00866E9B">
        <w:rPr>
          <w:lang w:eastAsia="zh-CN"/>
        </w:rPr>
        <w:t xml:space="preserve"> 108Y-50N-53A-72No answer</w:t>
      </w:r>
    </w:p>
    <w:p w14:paraId="70FC4DAE" w14:textId="77777777" w:rsidR="006A7C84" w:rsidRPr="006A7C84" w:rsidRDefault="006A7C84" w:rsidP="006A7C84">
      <w:pPr>
        <w:ind w:left="1440"/>
      </w:pPr>
    </w:p>
    <w:p w14:paraId="18D2F2D3" w14:textId="485A11B2" w:rsidR="006A7C84" w:rsidRDefault="006A7C84" w:rsidP="004661D8">
      <w:pPr>
        <w:ind w:left="1440"/>
        <w:rPr>
          <w:lang w:eastAsia="zh-CN"/>
        </w:rPr>
      </w:pPr>
      <w:r>
        <w:rPr>
          <w:rFonts w:hint="eastAsia"/>
          <w:lang w:eastAsia="zh-CN"/>
        </w:rPr>
        <w:t>S</w:t>
      </w:r>
      <w:r>
        <w:rPr>
          <w:lang w:eastAsia="zh-CN"/>
        </w:rPr>
        <w:t>P2:</w:t>
      </w:r>
    </w:p>
    <w:p w14:paraId="49A40558" w14:textId="77777777" w:rsidR="006A7C84" w:rsidRPr="006A7C84" w:rsidRDefault="006A7C84" w:rsidP="006A7C84">
      <w:pPr>
        <w:ind w:left="1440"/>
        <w:rPr>
          <w:lang w:eastAsia="zh-CN"/>
        </w:rPr>
      </w:pPr>
      <w:r w:rsidRPr="006A7C84">
        <w:rPr>
          <w:b/>
          <w:bCs/>
          <w:lang w:eastAsia="zh-CN"/>
        </w:rPr>
        <w:lastRenderedPageBreak/>
        <w:t xml:space="preserve">Which one or more of the following AIML related use case(s)/feature(s) are you interested in working/studying for UHR SG/802.11bn? </w:t>
      </w:r>
    </w:p>
    <w:p w14:paraId="346DDAE2" w14:textId="77777777" w:rsidR="006B38C1" w:rsidRPr="006A7C84" w:rsidRDefault="006B38C1" w:rsidP="006A7C84">
      <w:pPr>
        <w:numPr>
          <w:ilvl w:val="0"/>
          <w:numId w:val="26"/>
        </w:numPr>
        <w:tabs>
          <w:tab w:val="num" w:pos="720"/>
        </w:tabs>
        <w:rPr>
          <w:lang w:eastAsia="zh-CN"/>
        </w:rPr>
      </w:pPr>
      <w:r w:rsidRPr="006A7C84">
        <w:rPr>
          <w:b/>
          <w:bCs/>
          <w:lang w:eastAsia="zh-CN"/>
        </w:rPr>
        <w:t>AIML CSI Feedback compression/enhancement</w:t>
      </w:r>
    </w:p>
    <w:p w14:paraId="7572E8BD" w14:textId="77777777" w:rsidR="006B38C1" w:rsidRPr="006A7C84" w:rsidRDefault="006B38C1" w:rsidP="006A7C84">
      <w:pPr>
        <w:numPr>
          <w:ilvl w:val="0"/>
          <w:numId w:val="26"/>
        </w:numPr>
        <w:tabs>
          <w:tab w:val="num" w:pos="720"/>
        </w:tabs>
        <w:rPr>
          <w:lang w:eastAsia="zh-CN"/>
        </w:rPr>
      </w:pPr>
      <w:r w:rsidRPr="006A7C84">
        <w:rPr>
          <w:b/>
          <w:bCs/>
          <w:lang w:eastAsia="zh-CN"/>
        </w:rPr>
        <w:t>AIML-based distributed channel access</w:t>
      </w:r>
    </w:p>
    <w:p w14:paraId="5457964A" w14:textId="77777777" w:rsidR="006B38C1" w:rsidRPr="006A7C84" w:rsidRDefault="006B38C1" w:rsidP="006A7C84">
      <w:pPr>
        <w:numPr>
          <w:ilvl w:val="0"/>
          <w:numId w:val="26"/>
        </w:numPr>
        <w:tabs>
          <w:tab w:val="num" w:pos="720"/>
        </w:tabs>
        <w:rPr>
          <w:lang w:eastAsia="zh-CN"/>
        </w:rPr>
      </w:pPr>
      <w:r w:rsidRPr="006A7C84">
        <w:rPr>
          <w:b/>
          <w:bCs/>
          <w:lang w:eastAsia="zh-CN"/>
        </w:rPr>
        <w:t>AIML model sharing</w:t>
      </w:r>
    </w:p>
    <w:p w14:paraId="3F2D89FF" w14:textId="77777777" w:rsidR="006B38C1" w:rsidRPr="006A7C84" w:rsidRDefault="006B38C1" w:rsidP="006A7C84">
      <w:pPr>
        <w:numPr>
          <w:ilvl w:val="0"/>
          <w:numId w:val="26"/>
        </w:numPr>
        <w:tabs>
          <w:tab w:val="num" w:pos="720"/>
        </w:tabs>
        <w:rPr>
          <w:lang w:eastAsia="zh-CN"/>
        </w:rPr>
      </w:pPr>
      <w:r w:rsidRPr="006A7C84">
        <w:rPr>
          <w:b/>
          <w:bCs/>
          <w:lang w:eastAsia="zh-CN"/>
        </w:rPr>
        <w:t>AIML-based roaming enhancement</w:t>
      </w:r>
    </w:p>
    <w:p w14:paraId="5113D1CE" w14:textId="77777777" w:rsidR="006B38C1" w:rsidRPr="006A7C84" w:rsidRDefault="006B38C1" w:rsidP="006A7C84">
      <w:pPr>
        <w:numPr>
          <w:ilvl w:val="0"/>
          <w:numId w:val="26"/>
        </w:numPr>
        <w:tabs>
          <w:tab w:val="num" w:pos="720"/>
        </w:tabs>
        <w:rPr>
          <w:lang w:eastAsia="zh-CN"/>
        </w:rPr>
      </w:pPr>
      <w:r w:rsidRPr="006A7C84">
        <w:rPr>
          <w:b/>
          <w:bCs/>
          <w:lang w:eastAsia="zh-CN"/>
        </w:rPr>
        <w:t>AIML-based multi-AP coordination</w:t>
      </w:r>
    </w:p>
    <w:p w14:paraId="0064A155" w14:textId="77777777" w:rsidR="006B38C1" w:rsidRPr="00866E9B" w:rsidRDefault="006B38C1" w:rsidP="006A7C84">
      <w:pPr>
        <w:numPr>
          <w:ilvl w:val="0"/>
          <w:numId w:val="26"/>
        </w:numPr>
        <w:tabs>
          <w:tab w:val="num" w:pos="720"/>
        </w:tabs>
        <w:rPr>
          <w:lang w:eastAsia="zh-CN"/>
        </w:rPr>
      </w:pPr>
      <w:r w:rsidRPr="006A7C84">
        <w:rPr>
          <w:b/>
          <w:bCs/>
          <w:lang w:eastAsia="zh-CN"/>
        </w:rPr>
        <w:t>AIML-based dynamic spectrum sharing</w:t>
      </w:r>
    </w:p>
    <w:p w14:paraId="736BE243" w14:textId="689C6609" w:rsidR="00866E9B" w:rsidRPr="006A7C84" w:rsidRDefault="00866E9B" w:rsidP="006A7C84">
      <w:pPr>
        <w:numPr>
          <w:ilvl w:val="0"/>
          <w:numId w:val="26"/>
        </w:numPr>
        <w:tabs>
          <w:tab w:val="num" w:pos="720"/>
        </w:tabs>
        <w:rPr>
          <w:lang w:eastAsia="zh-CN"/>
        </w:rPr>
      </w:pPr>
      <w:r>
        <w:rPr>
          <w:b/>
          <w:bCs/>
          <w:lang w:eastAsia="zh-CN"/>
        </w:rPr>
        <w:t>None of the above</w:t>
      </w:r>
    </w:p>
    <w:p w14:paraId="2F8DF706" w14:textId="77777777" w:rsidR="006A7C84" w:rsidRPr="006A7C84" w:rsidRDefault="006A7C84" w:rsidP="006A7C84">
      <w:pPr>
        <w:ind w:left="1440"/>
        <w:rPr>
          <w:lang w:eastAsia="zh-CN"/>
        </w:rPr>
      </w:pPr>
      <w:r w:rsidRPr="006A7C84">
        <w:rPr>
          <w:b/>
          <w:bCs/>
          <w:lang w:eastAsia="zh-CN"/>
        </w:rPr>
        <w:t>Note: Please choose one or more of AIML-based use cases/features</w:t>
      </w:r>
    </w:p>
    <w:p w14:paraId="68E51404" w14:textId="0B515CF2" w:rsidR="006A7C84" w:rsidRDefault="006A7C84" w:rsidP="006A7C84">
      <w:pPr>
        <w:ind w:left="1440"/>
        <w:rPr>
          <w:lang w:eastAsia="zh-CN"/>
        </w:rPr>
      </w:pPr>
      <w:r w:rsidRPr="005F7D5C">
        <w:rPr>
          <w:rFonts w:hint="eastAsia"/>
          <w:b/>
          <w:lang w:eastAsia="zh-CN"/>
        </w:rPr>
        <w:t>R</w:t>
      </w:r>
      <w:r w:rsidRPr="005F7D5C">
        <w:rPr>
          <w:b/>
          <w:lang w:eastAsia="zh-CN"/>
        </w:rPr>
        <w:t>esult</w:t>
      </w:r>
      <w:r>
        <w:rPr>
          <w:lang w:eastAsia="zh-CN"/>
        </w:rPr>
        <w:t>:</w:t>
      </w:r>
      <w:r w:rsidR="00884AF3">
        <w:rPr>
          <w:lang w:eastAsia="zh-CN"/>
        </w:rPr>
        <w:t xml:space="preserve"> Opt 1/2/3/4/5/6/7: 93-79-48-79-83-59-74</w:t>
      </w:r>
    </w:p>
    <w:p w14:paraId="4B6769D5" w14:textId="730C6619" w:rsidR="00884AF3" w:rsidRDefault="00884AF3" w:rsidP="006A7C84">
      <w:pPr>
        <w:ind w:left="1440"/>
        <w:rPr>
          <w:lang w:eastAsia="zh-CN"/>
        </w:rPr>
      </w:pPr>
      <w:r>
        <w:rPr>
          <w:lang w:eastAsia="zh-CN"/>
        </w:rPr>
        <w:t>No answer: 75</w:t>
      </w:r>
    </w:p>
    <w:p w14:paraId="4265B321" w14:textId="77777777" w:rsidR="006A7C84" w:rsidRPr="006A7C84" w:rsidRDefault="006A7C84" w:rsidP="004661D8">
      <w:pPr>
        <w:ind w:left="1440"/>
        <w:rPr>
          <w:lang w:eastAsia="zh-CN"/>
        </w:rPr>
      </w:pPr>
    </w:p>
    <w:p w14:paraId="4305EC7B" w14:textId="57CA26D6" w:rsidR="001078B2" w:rsidRPr="00926025" w:rsidRDefault="0007117D" w:rsidP="004F5487">
      <w:pPr>
        <w:pStyle w:val="a"/>
      </w:pPr>
      <w:hyperlink r:id="rId30" w:history="1">
        <w:r w:rsidR="001078B2" w:rsidRPr="00593582">
          <w:rPr>
            <w:rStyle w:val="a7"/>
          </w:rPr>
          <w:t>11-23-</w:t>
        </w:r>
        <w:r w:rsidR="00593582" w:rsidRPr="00593582">
          <w:rPr>
            <w:rStyle w:val="a7"/>
          </w:rPr>
          <w:t>1065</w:t>
        </w:r>
        <w:r w:rsidR="001078B2" w:rsidRPr="00593582">
          <w:rPr>
            <w:rStyle w:val="a7"/>
          </w:rPr>
          <w:t>r0</w:t>
        </w:r>
      </w:hyperlink>
      <w:r w:rsidR="001078B2" w:rsidRPr="00926025">
        <w:tab/>
      </w:r>
      <w:r w:rsidR="00593582" w:rsidRPr="00593582">
        <w:t>Low latency channel access</w:t>
      </w:r>
      <w:r w:rsidR="001078B2">
        <w:t xml:space="preserve"> </w:t>
      </w:r>
      <w:r w:rsidR="001078B2" w:rsidRPr="00926025">
        <w:tab/>
      </w:r>
      <w:r w:rsidR="00593582" w:rsidRPr="00593582">
        <w:t>Laurent Cariou (Intel)</w:t>
      </w:r>
      <w:r w:rsidR="004B39DC">
        <w:t xml:space="preserve"> and </w:t>
      </w:r>
      <w:r w:rsidR="004B39DC" w:rsidRPr="004B39DC">
        <w:t xml:space="preserve">Dmitry </w:t>
      </w:r>
      <w:proofErr w:type="spellStart"/>
      <w:r w:rsidR="004B39DC" w:rsidRPr="004B39DC">
        <w:t>Akhmetov</w:t>
      </w:r>
      <w:proofErr w:type="spellEnd"/>
      <w:r w:rsidR="004B39DC" w:rsidRPr="004B39DC">
        <w:t xml:space="preserve"> (Intel)</w:t>
      </w:r>
    </w:p>
    <w:p w14:paraId="554E05CC" w14:textId="50472DDE" w:rsidR="001078B2" w:rsidRDefault="001078B2" w:rsidP="004F5487">
      <w:pPr>
        <w:pStyle w:val="a"/>
        <w:numPr>
          <w:ilvl w:val="2"/>
          <w:numId w:val="11"/>
        </w:numPr>
      </w:pPr>
      <w:r w:rsidRPr="0008304C">
        <w:t xml:space="preserve">C: </w:t>
      </w:r>
      <w:r w:rsidR="00AA2FC8">
        <w:t>Any policy when the STA can use this policy?</w:t>
      </w:r>
    </w:p>
    <w:p w14:paraId="2D413828" w14:textId="5799D208" w:rsidR="001078B2" w:rsidRDefault="001078B2" w:rsidP="004F5487">
      <w:pPr>
        <w:pStyle w:val="a"/>
        <w:numPr>
          <w:ilvl w:val="2"/>
          <w:numId w:val="11"/>
        </w:numPr>
      </w:pPr>
      <w:r>
        <w:t>A:</w:t>
      </w:r>
      <w:r w:rsidR="00AA2FC8">
        <w:t xml:space="preserve"> Should have </w:t>
      </w:r>
      <w:proofErr w:type="spellStart"/>
      <w:r w:rsidR="00AA2FC8">
        <w:t>somer</w:t>
      </w:r>
      <w:proofErr w:type="spellEnd"/>
      <w:r w:rsidR="00AA2FC8">
        <w:t xml:space="preserve"> rule like when you achieve a number of retransmissions.</w:t>
      </w:r>
    </w:p>
    <w:p w14:paraId="1C86994B" w14:textId="77777777" w:rsidR="00D6124B" w:rsidRPr="00ED180A" w:rsidRDefault="00D6124B" w:rsidP="001078B2">
      <w:pPr>
        <w:ind w:left="2160"/>
        <w:rPr>
          <w:rStyle w:val="a7"/>
          <w:color w:val="auto"/>
          <w:u w:val="none"/>
        </w:rPr>
      </w:pPr>
    </w:p>
    <w:p w14:paraId="2EBF55AA" w14:textId="18B4685D" w:rsidR="001078B2" w:rsidRPr="00926025" w:rsidRDefault="0007117D" w:rsidP="004F5487">
      <w:pPr>
        <w:pStyle w:val="a"/>
      </w:pPr>
      <w:hyperlink r:id="rId31" w:history="1">
        <w:r w:rsidR="001078B2" w:rsidRPr="00593582">
          <w:rPr>
            <w:rStyle w:val="a7"/>
          </w:rPr>
          <w:t>11-23-</w:t>
        </w:r>
        <w:r w:rsidR="00593582" w:rsidRPr="00593582">
          <w:rPr>
            <w:rStyle w:val="a7"/>
          </w:rPr>
          <w:t>1155</w:t>
        </w:r>
        <w:r w:rsidR="001078B2" w:rsidRPr="00593582">
          <w:rPr>
            <w:rStyle w:val="a7"/>
          </w:rPr>
          <w:t>r0</w:t>
        </w:r>
      </w:hyperlink>
      <w:r w:rsidR="001078B2" w:rsidRPr="00926025">
        <w:tab/>
      </w:r>
      <w:r w:rsidR="00593582" w:rsidRPr="00593582">
        <w:t>Ultra-Low Latency with Wi-Fi</w:t>
      </w:r>
      <w:r w:rsidR="001078B2">
        <w:t xml:space="preserve"> </w:t>
      </w:r>
      <w:r w:rsidR="001078B2" w:rsidRPr="00926025">
        <w:tab/>
      </w:r>
      <w:r w:rsidR="00593582" w:rsidRPr="00593582">
        <w:t>Sigurd Schelstraete (</w:t>
      </w:r>
      <w:proofErr w:type="spellStart"/>
      <w:r w:rsidR="00593582" w:rsidRPr="00593582">
        <w:t>MaxLinear</w:t>
      </w:r>
      <w:proofErr w:type="spellEnd"/>
      <w:r w:rsidR="00593582" w:rsidRPr="00593582">
        <w:t>)</w:t>
      </w:r>
    </w:p>
    <w:p w14:paraId="7D46375E" w14:textId="0992BED4" w:rsidR="001078B2" w:rsidRDefault="001078B2" w:rsidP="004F5487">
      <w:pPr>
        <w:pStyle w:val="a"/>
        <w:numPr>
          <w:ilvl w:val="2"/>
          <w:numId w:val="11"/>
        </w:numPr>
      </w:pPr>
      <w:r w:rsidRPr="0008304C">
        <w:t xml:space="preserve">C: </w:t>
      </w:r>
      <w:r w:rsidR="007814C6">
        <w:t>Slide 15, this is UL or DL</w:t>
      </w:r>
      <w:r w:rsidR="008852DD">
        <w:t xml:space="preserve"> or both</w:t>
      </w:r>
      <w:r w:rsidR="007814C6">
        <w:t>?</w:t>
      </w:r>
    </w:p>
    <w:p w14:paraId="09C6FE79" w14:textId="25D5F380" w:rsidR="001078B2" w:rsidRDefault="001078B2" w:rsidP="004F5487">
      <w:pPr>
        <w:pStyle w:val="a"/>
        <w:numPr>
          <w:ilvl w:val="2"/>
          <w:numId w:val="11"/>
        </w:numPr>
      </w:pPr>
      <w:r>
        <w:t xml:space="preserve">A: </w:t>
      </w:r>
      <w:r w:rsidR="007814C6">
        <w:t>could be both DL and UL. Needs a dedicated RU. Assign a dedicated RU to a dedicated STA or a group of STAs.</w:t>
      </w:r>
    </w:p>
    <w:p w14:paraId="50EC79F1" w14:textId="1099D0BB" w:rsidR="007814C6" w:rsidRDefault="007814C6" w:rsidP="004F5487">
      <w:pPr>
        <w:pStyle w:val="a"/>
        <w:numPr>
          <w:ilvl w:val="2"/>
          <w:numId w:val="11"/>
        </w:numPr>
      </w:pPr>
      <w:r>
        <w:rPr>
          <w:rFonts w:hint="eastAsia"/>
        </w:rPr>
        <w:t>C</w:t>
      </w:r>
      <w:r>
        <w:t>: if ass</w:t>
      </w:r>
      <w:r w:rsidR="004D0135">
        <w:t xml:space="preserve">igned to multiple RUs? </w:t>
      </w:r>
      <w:r>
        <w:t>Would be challenging?</w:t>
      </w:r>
    </w:p>
    <w:p w14:paraId="027CFC52" w14:textId="7FA77247" w:rsidR="007814C6" w:rsidRDefault="007814C6" w:rsidP="004F5487">
      <w:pPr>
        <w:pStyle w:val="a"/>
        <w:numPr>
          <w:ilvl w:val="2"/>
          <w:numId w:val="11"/>
        </w:numPr>
      </w:pPr>
      <w:r>
        <w:rPr>
          <w:lang w:eastAsia="zh-CN"/>
        </w:rPr>
        <w:t xml:space="preserve">A: </w:t>
      </w:r>
      <w:r>
        <w:t>For DL it is easier</w:t>
      </w:r>
      <w:r w:rsidR="004D0135">
        <w:t>. The Rx can check the MAC address</w:t>
      </w:r>
      <w:r>
        <w:t>.</w:t>
      </w:r>
    </w:p>
    <w:p w14:paraId="167A287A" w14:textId="6716C33F" w:rsidR="007814C6" w:rsidRDefault="007814C6" w:rsidP="004F5487">
      <w:pPr>
        <w:pStyle w:val="a"/>
        <w:numPr>
          <w:ilvl w:val="2"/>
          <w:numId w:val="11"/>
        </w:numPr>
      </w:pPr>
      <w:r>
        <w:t xml:space="preserve">C: </w:t>
      </w:r>
      <w:r w:rsidR="00EE7070">
        <w:t>Same modulation and n</w:t>
      </w:r>
      <w:r>
        <w:t>o beamforming?</w:t>
      </w:r>
    </w:p>
    <w:p w14:paraId="143C399C" w14:textId="1895A5C5" w:rsidR="007814C6" w:rsidRDefault="007814C6" w:rsidP="004F5487">
      <w:pPr>
        <w:pStyle w:val="a"/>
        <w:numPr>
          <w:ilvl w:val="2"/>
          <w:numId w:val="11"/>
        </w:numPr>
      </w:pPr>
      <w:r>
        <w:t>A: yes</w:t>
      </w:r>
    </w:p>
    <w:p w14:paraId="6DC9CC85" w14:textId="77777777" w:rsidR="007814C6" w:rsidRDefault="007814C6" w:rsidP="001078B2">
      <w:pPr>
        <w:ind w:left="2160"/>
        <w:rPr>
          <w:rStyle w:val="a7"/>
          <w:color w:val="auto"/>
          <w:u w:val="none"/>
          <w:lang w:eastAsia="zh-CN"/>
        </w:rPr>
      </w:pPr>
    </w:p>
    <w:p w14:paraId="21C941F7" w14:textId="40A82FBA" w:rsidR="001078B2" w:rsidRPr="00926025" w:rsidRDefault="0007117D" w:rsidP="004F5487">
      <w:pPr>
        <w:pStyle w:val="a"/>
      </w:pPr>
      <w:hyperlink r:id="rId32" w:history="1">
        <w:r w:rsidR="001078B2" w:rsidRPr="00593582">
          <w:rPr>
            <w:rStyle w:val="a7"/>
          </w:rPr>
          <w:t>11-23-</w:t>
        </w:r>
        <w:r w:rsidR="00593582" w:rsidRPr="00593582">
          <w:rPr>
            <w:rStyle w:val="a7"/>
          </w:rPr>
          <w:t>0798</w:t>
        </w:r>
        <w:r w:rsidR="001078B2" w:rsidRPr="00593582">
          <w:rPr>
            <w:rStyle w:val="a7"/>
          </w:rPr>
          <w:t>r0</w:t>
        </w:r>
      </w:hyperlink>
      <w:r w:rsidR="001078B2" w:rsidRPr="00926025">
        <w:tab/>
      </w:r>
      <w:r w:rsidR="00593582" w:rsidRPr="00593582">
        <w:t>Low latency traffic report</w:t>
      </w:r>
      <w:r w:rsidR="001078B2">
        <w:t xml:space="preserve"> </w:t>
      </w:r>
      <w:r w:rsidR="001078B2" w:rsidRPr="00926025">
        <w:tab/>
      </w:r>
      <w:proofErr w:type="spellStart"/>
      <w:r w:rsidR="00593582" w:rsidRPr="00593582">
        <w:t>Yongho</w:t>
      </w:r>
      <w:proofErr w:type="spellEnd"/>
      <w:r w:rsidR="00593582" w:rsidRPr="00593582">
        <w:t xml:space="preserve"> Seok (MediaTek)</w:t>
      </w:r>
    </w:p>
    <w:p w14:paraId="40F45927" w14:textId="3F9C9945" w:rsidR="001078B2" w:rsidRDefault="001078B2" w:rsidP="004F5487">
      <w:pPr>
        <w:pStyle w:val="a"/>
        <w:numPr>
          <w:ilvl w:val="2"/>
          <w:numId w:val="11"/>
        </w:numPr>
      </w:pPr>
      <w:r w:rsidRPr="0008304C">
        <w:t xml:space="preserve">C: </w:t>
      </w:r>
      <w:r w:rsidR="009C383B">
        <w:t>I agree with you on the overall direction. The preemption can be supported based on PIFS recovery. Slide 7, the STA’s TXOP, STA can transmit multiple PPDU. Some AP can transmit LLR with SIFS interval.</w:t>
      </w:r>
    </w:p>
    <w:p w14:paraId="790CFE63" w14:textId="60070D2C" w:rsidR="001078B2" w:rsidRDefault="001078B2" w:rsidP="004F5487">
      <w:pPr>
        <w:pStyle w:val="a"/>
        <w:numPr>
          <w:ilvl w:val="2"/>
          <w:numId w:val="11"/>
        </w:numPr>
      </w:pPr>
      <w:r>
        <w:t xml:space="preserve">A: </w:t>
      </w:r>
      <w:r w:rsidR="009C383B">
        <w:t>I didn’t express the details. There should be indicated the STAs can preemption.</w:t>
      </w:r>
    </w:p>
    <w:p w14:paraId="5BE6494D" w14:textId="02042C46" w:rsidR="009C383B" w:rsidRDefault="009C383B" w:rsidP="004F5487">
      <w:pPr>
        <w:pStyle w:val="a"/>
        <w:numPr>
          <w:ilvl w:val="2"/>
          <w:numId w:val="11"/>
        </w:numPr>
      </w:pPr>
      <w:r>
        <w:t>C: slide 7, how about STA2 has LL to send?</w:t>
      </w:r>
    </w:p>
    <w:p w14:paraId="1E121F60" w14:textId="77777777" w:rsidR="009C383B" w:rsidRDefault="009C383B" w:rsidP="004F5487">
      <w:pPr>
        <w:pStyle w:val="a"/>
        <w:numPr>
          <w:ilvl w:val="2"/>
          <w:numId w:val="11"/>
        </w:numPr>
      </w:pPr>
      <w:r>
        <w:t>A: that’s another question. It probably in addition to this procedure, AP has to obtain and share the TXOP, give chance to other STAs.</w:t>
      </w:r>
    </w:p>
    <w:p w14:paraId="31761A02" w14:textId="77777777" w:rsidR="009C383B" w:rsidRDefault="009C383B" w:rsidP="004F5487">
      <w:pPr>
        <w:pStyle w:val="a"/>
        <w:numPr>
          <w:ilvl w:val="2"/>
          <w:numId w:val="11"/>
        </w:numPr>
      </w:pPr>
      <w:r>
        <w:t>C: AP is the TXOP holder, the other problem is the OBSS, which is not the TXOP holder. Devices will interrupt the TXOP. To make sure all the TXOP very short.</w:t>
      </w:r>
    </w:p>
    <w:p w14:paraId="752318D2" w14:textId="163AB96D" w:rsidR="009C383B" w:rsidRDefault="009C383B" w:rsidP="004F5487">
      <w:pPr>
        <w:pStyle w:val="a"/>
        <w:numPr>
          <w:ilvl w:val="2"/>
          <w:numId w:val="11"/>
        </w:numPr>
      </w:pPr>
      <w:r>
        <w:t xml:space="preserve">A: There are contributions like r-TWT. </w:t>
      </w:r>
    </w:p>
    <w:p w14:paraId="02881846" w14:textId="77777777" w:rsidR="001078B2" w:rsidRPr="004F5487" w:rsidRDefault="001078B2" w:rsidP="004F5487">
      <w:pPr>
        <w:ind w:left="2160"/>
        <w:rPr>
          <w:rStyle w:val="a7"/>
          <w:color w:val="auto"/>
          <w:u w:val="none"/>
        </w:rPr>
      </w:pPr>
    </w:p>
    <w:p w14:paraId="0E0D85F3" w14:textId="12E30AC6" w:rsidR="00490C17" w:rsidRDefault="00490C17" w:rsidP="004F5487">
      <w:pPr>
        <w:pStyle w:val="a"/>
      </w:pPr>
      <w:r w:rsidRPr="0095459C">
        <w:rPr>
          <w:lang w:val="en-GB"/>
        </w:rPr>
        <w:t xml:space="preserve">Recess at </w:t>
      </w:r>
      <w:r w:rsidR="00BF707F">
        <w:rPr>
          <w:lang w:val="en-GB"/>
        </w:rPr>
        <w:t>09</w:t>
      </w:r>
      <w:r w:rsidR="00EC3C1A">
        <w:rPr>
          <w:lang w:val="en-GB"/>
        </w:rPr>
        <w:t>:</w:t>
      </w:r>
      <w:r w:rsidR="00BF707F">
        <w:rPr>
          <w:lang w:val="en-GB"/>
        </w:rPr>
        <w:t>5</w:t>
      </w:r>
      <w:r w:rsidR="004E7D16">
        <w:rPr>
          <w:lang w:val="en-GB"/>
        </w:rPr>
        <w:t>2</w:t>
      </w:r>
      <w:r w:rsidRPr="0095459C">
        <w:rPr>
          <w:lang w:val="en-GB"/>
        </w:rPr>
        <w:t xml:space="preserve"> </w:t>
      </w:r>
      <w:r w:rsidR="00CD420A">
        <w:rPr>
          <w:lang w:val="en-GB"/>
        </w:rPr>
        <w:t>CET</w:t>
      </w:r>
    </w:p>
    <w:p w14:paraId="37D883BC" w14:textId="77777777" w:rsidR="00490C17" w:rsidRDefault="00490C17" w:rsidP="00FF0131">
      <w:pPr>
        <w:tabs>
          <w:tab w:val="left" w:pos="3225"/>
          <w:tab w:val="left" w:pos="5103"/>
        </w:tabs>
      </w:pPr>
    </w:p>
    <w:p w14:paraId="08428F94" w14:textId="712F67BD" w:rsidR="00124231" w:rsidRDefault="00AB19B4" w:rsidP="00124231">
      <w:pPr>
        <w:pStyle w:val="1"/>
        <w:rPr>
          <w:bCs/>
        </w:rPr>
      </w:pPr>
      <w:r>
        <w:rPr>
          <w:bCs/>
        </w:rPr>
        <w:t>4th</w:t>
      </w:r>
      <w:r w:rsidR="00124231" w:rsidRPr="000B4DF2">
        <w:rPr>
          <w:bCs/>
        </w:rPr>
        <w:t xml:space="preserve"> 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w:t>
      </w:r>
      <w:r w:rsidR="00CD420A">
        <w:rPr>
          <w:bCs/>
        </w:rPr>
        <w:t>CET</w:t>
      </w:r>
      <w:r w:rsidR="00D873BA" w:rsidRPr="00692C75">
        <w:rPr>
          <w:bCs/>
        </w:rPr>
        <w:t>)</w:t>
      </w:r>
    </w:p>
    <w:p w14:paraId="7C8AD0CB" w14:textId="25485258" w:rsidR="00124231" w:rsidRDefault="00124231" w:rsidP="004F5487">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33" w:history="1">
        <w:r w:rsidR="00016530" w:rsidRPr="00016530">
          <w:rPr>
            <w:rStyle w:val="a7"/>
          </w:rPr>
          <w:t>11-23-0975r</w:t>
        </w:r>
        <w:r w:rsidR="001A72B6">
          <w:rPr>
            <w:rStyle w:val="a7"/>
          </w:rPr>
          <w:t>7</w:t>
        </w:r>
      </w:hyperlink>
      <w:r>
        <w:t xml:space="preserve">. </w:t>
      </w:r>
    </w:p>
    <w:p w14:paraId="7478E62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5D21F095" w14:textId="77777777" w:rsidR="00124231" w:rsidRPr="00A57BC4" w:rsidRDefault="00124231" w:rsidP="004F5487">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B47D0C">
      <w:pPr>
        <w:numPr>
          <w:ilvl w:val="0"/>
          <w:numId w:val="9"/>
        </w:numPr>
      </w:pPr>
      <w:r w:rsidRPr="00F648F3">
        <w:t>IEEE-SA Policies and Procedure</w:t>
      </w:r>
    </w:p>
    <w:p w14:paraId="09CA5EC0" w14:textId="77777777" w:rsidR="00124231" w:rsidRDefault="00124231" w:rsidP="00124231">
      <w:pPr>
        <w:ind w:left="720"/>
      </w:pPr>
      <w:r>
        <w:lastRenderedPageBreak/>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4F5487">
      <w:pPr>
        <w:pStyle w:val="a"/>
        <w:numPr>
          <w:ilvl w:val="0"/>
          <w:numId w:val="9"/>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4F5487">
      <w:pPr>
        <w:pStyle w:val="a"/>
      </w:pPr>
      <w:r>
        <w:t xml:space="preserve">login to </w:t>
      </w:r>
      <w:hyperlink r:id="rId34" w:history="1">
        <w:r w:rsidRPr="003A33C2">
          <w:t>imat</w:t>
        </w:r>
      </w:hyperlink>
    </w:p>
    <w:p w14:paraId="472136DC" w14:textId="366C830D" w:rsidR="003A33C2" w:rsidRDefault="003A33C2" w:rsidP="004F5487">
      <w:pPr>
        <w:pStyle w:val="a"/>
      </w:pPr>
      <w:r>
        <w:t>select “</w:t>
      </w:r>
      <w:r w:rsidR="00D65949" w:rsidRPr="00D65949">
        <w:t>802 Plenary Mixed-mode Session - July 2023</w:t>
      </w:r>
      <w:r>
        <w:t>”</w:t>
      </w:r>
    </w:p>
    <w:p w14:paraId="6042778D" w14:textId="77777777" w:rsidR="003A33C2" w:rsidRDefault="003A33C2" w:rsidP="004F5487">
      <w:pPr>
        <w:pStyle w:val="a"/>
      </w:pPr>
      <w:r>
        <w:t>select “</w:t>
      </w:r>
      <w:r w:rsidRPr="004B27DA">
        <w:t>C/LM/WG802.11 Attendance</w:t>
      </w:r>
      <w:r>
        <w:t>” entry</w:t>
      </w:r>
    </w:p>
    <w:p w14:paraId="70F1500F" w14:textId="77777777" w:rsidR="003A33C2" w:rsidRDefault="003A33C2" w:rsidP="004F5487">
      <w:pPr>
        <w:pStyle w:val="a"/>
      </w:pPr>
      <w:r>
        <w:t>click “UHR SG session that you are attending</w:t>
      </w:r>
    </w:p>
    <w:p w14:paraId="7499489B" w14:textId="77777777" w:rsidR="00124231" w:rsidRPr="009455FD" w:rsidRDefault="00124231" w:rsidP="004F5487">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4F5487">
      <w:pPr>
        <w:pStyle w:val="a"/>
        <w:numPr>
          <w:ilvl w:val="0"/>
          <w:numId w:val="9"/>
        </w:numPr>
      </w:pPr>
      <w:r>
        <w:t>Agenda:</w:t>
      </w:r>
    </w:p>
    <w:p w14:paraId="164F1891" w14:textId="51A724C1" w:rsidR="00124231" w:rsidRDefault="00124231" w:rsidP="004F5487">
      <w:pPr>
        <w:pStyle w:val="a"/>
      </w:pPr>
      <w:r>
        <w:t xml:space="preserve">Chair reviews </w:t>
      </w:r>
      <w:r w:rsidR="00206348">
        <w:t>proposed agenda</w:t>
      </w:r>
    </w:p>
    <w:p w14:paraId="1439EE1C" w14:textId="1EB5A9F0" w:rsidR="00206348" w:rsidRDefault="00206348" w:rsidP="004F5487">
      <w:pPr>
        <w:pStyle w:val="a"/>
      </w:pPr>
      <w:r>
        <w:t>Discussion</w:t>
      </w:r>
    </w:p>
    <w:p w14:paraId="3A4524DE" w14:textId="77141705" w:rsidR="00206348" w:rsidRDefault="00206348" w:rsidP="004F5487">
      <w:pPr>
        <w:pStyle w:val="a"/>
      </w:pPr>
      <w:r>
        <w:rPr>
          <w:rFonts w:hint="eastAsia"/>
        </w:rPr>
        <w:t>N</w:t>
      </w:r>
      <w:r>
        <w:t>one</w:t>
      </w:r>
    </w:p>
    <w:p w14:paraId="64ABECF9" w14:textId="77777777" w:rsidR="00124231" w:rsidRPr="00F81295" w:rsidRDefault="00124231" w:rsidP="004F5487">
      <w:pPr>
        <w:pStyle w:val="a"/>
      </w:pPr>
      <w:r>
        <w:t>Agenda approved with unanimous consent.</w:t>
      </w:r>
    </w:p>
    <w:p w14:paraId="32AF0B76" w14:textId="77777777" w:rsidR="00124231" w:rsidRDefault="00124231" w:rsidP="00124231">
      <w:pPr>
        <w:ind w:left="720"/>
        <w:rPr>
          <w:bCs/>
        </w:rPr>
      </w:pPr>
    </w:p>
    <w:p w14:paraId="291CF946" w14:textId="77777777" w:rsidR="00BD0CF5" w:rsidRDefault="00BD0CF5" w:rsidP="00124231"/>
    <w:p w14:paraId="46E83C27" w14:textId="77777777" w:rsidR="00124231" w:rsidRDefault="00124231" w:rsidP="004F5487">
      <w:pPr>
        <w:pStyle w:val="a"/>
        <w:numPr>
          <w:ilvl w:val="0"/>
          <w:numId w:val="9"/>
        </w:numPr>
        <w:rPr>
          <w:lang w:val="en-GB"/>
        </w:rPr>
      </w:pPr>
      <w:r w:rsidRPr="0095459C">
        <w:rPr>
          <w:lang w:val="en-GB"/>
        </w:rPr>
        <w:t>Submissions</w:t>
      </w:r>
    </w:p>
    <w:p w14:paraId="286D455F" w14:textId="7B6B065B" w:rsidR="001A72B6" w:rsidRPr="00926025" w:rsidRDefault="0007117D" w:rsidP="004F5487">
      <w:pPr>
        <w:pStyle w:val="a"/>
      </w:pPr>
      <w:hyperlink r:id="rId35" w:history="1">
        <w:r w:rsidR="001A72B6" w:rsidRPr="00C04220">
          <w:rPr>
            <w:rStyle w:val="a7"/>
          </w:rPr>
          <w:t>11-23-0843</w:t>
        </w:r>
        <w:r w:rsidR="00C04220" w:rsidRPr="00C04220">
          <w:rPr>
            <w:rStyle w:val="a7"/>
          </w:rPr>
          <w:t>1</w:t>
        </w:r>
      </w:hyperlink>
      <w:r w:rsidR="001A72B6" w:rsidRPr="00926025">
        <w:tab/>
      </w:r>
      <w:r w:rsidR="001A72B6" w:rsidRPr="009C2A77">
        <w:t>Considerations on Dynamic Subchannel Operation</w:t>
      </w:r>
      <w:r w:rsidR="001A72B6">
        <w:t xml:space="preserve"> </w:t>
      </w:r>
      <w:r w:rsidR="001A72B6" w:rsidRPr="00926025">
        <w:tab/>
      </w:r>
      <w:r w:rsidR="001A72B6" w:rsidRPr="009C2A77">
        <w:t>Liuming Lu (OPPO)</w:t>
      </w:r>
    </w:p>
    <w:p w14:paraId="5D50809C" w14:textId="11C6D085" w:rsidR="001A72B6" w:rsidRDefault="009030E5" w:rsidP="004F5487">
      <w:pPr>
        <w:pStyle w:val="a"/>
        <w:numPr>
          <w:ilvl w:val="2"/>
          <w:numId w:val="11"/>
        </w:numPr>
      </w:pPr>
      <w:r>
        <w:t>No Q&amp;A</w:t>
      </w:r>
    </w:p>
    <w:p w14:paraId="456E30F5" w14:textId="77777777" w:rsidR="002172BA" w:rsidRDefault="002172BA" w:rsidP="004F5487">
      <w:pPr>
        <w:ind w:left="2160"/>
      </w:pPr>
    </w:p>
    <w:p w14:paraId="2F58EF89" w14:textId="6626CC04" w:rsidR="002172BA" w:rsidRPr="00926025" w:rsidRDefault="0007117D" w:rsidP="004F5487">
      <w:pPr>
        <w:pStyle w:val="a"/>
      </w:pPr>
      <w:hyperlink r:id="rId36" w:history="1">
        <w:r w:rsidR="002172BA" w:rsidRPr="00AB2C4E">
          <w:rPr>
            <w:rStyle w:val="a7"/>
          </w:rPr>
          <w:t>11-23-</w:t>
        </w:r>
        <w:r w:rsidR="00AB2C4E" w:rsidRPr="00AB2C4E">
          <w:rPr>
            <w:rStyle w:val="a7"/>
          </w:rPr>
          <w:t>1099</w:t>
        </w:r>
        <w:r w:rsidR="002172BA" w:rsidRPr="00AB2C4E">
          <w:rPr>
            <w:rStyle w:val="a7"/>
          </w:rPr>
          <w:t>r0</w:t>
        </w:r>
      </w:hyperlink>
      <w:r w:rsidR="002172BA" w:rsidRPr="00926025">
        <w:tab/>
      </w:r>
      <w:r w:rsidR="00AB2C4E" w:rsidRPr="00AB2C4E">
        <w:t>Vendor Specific SIG field</w:t>
      </w:r>
      <w:r w:rsidR="002172BA" w:rsidRPr="00926025">
        <w:tab/>
      </w:r>
      <w:r w:rsidR="00AB2C4E" w:rsidRPr="00AB2C4E">
        <w:t>Brian Hart (Cisco Systems)</w:t>
      </w:r>
    </w:p>
    <w:p w14:paraId="01EA2E05" w14:textId="73767298" w:rsidR="002172BA" w:rsidRDefault="002172BA" w:rsidP="004F5487">
      <w:pPr>
        <w:pStyle w:val="a"/>
        <w:numPr>
          <w:ilvl w:val="2"/>
          <w:numId w:val="11"/>
        </w:numPr>
      </w:pPr>
      <w:r w:rsidRPr="0008304C">
        <w:t xml:space="preserve">C: </w:t>
      </w:r>
      <w:r w:rsidR="00647CCC" w:rsidRPr="00647CCC">
        <w:t>can VS-SIG contents show right after UHR-SIG or within UHR-SIG?</w:t>
      </w:r>
    </w:p>
    <w:p w14:paraId="0FF421BA" w14:textId="29CADDD9" w:rsidR="002172BA" w:rsidRDefault="002172BA" w:rsidP="004F5487">
      <w:pPr>
        <w:pStyle w:val="a"/>
        <w:numPr>
          <w:ilvl w:val="2"/>
          <w:numId w:val="11"/>
        </w:numPr>
      </w:pPr>
      <w:r>
        <w:t xml:space="preserve">A: </w:t>
      </w:r>
      <w:r w:rsidR="00B8616E">
        <w:t>the advantage of p</w:t>
      </w:r>
      <w:r w:rsidR="00647CCC">
        <w:t xml:space="preserve">utting VS-SIG earlier can enable </w:t>
      </w:r>
      <w:r w:rsidR="00B8616E">
        <w:t>modifying semantics of UHR-SIG.</w:t>
      </w:r>
    </w:p>
    <w:p w14:paraId="51AA36E6" w14:textId="337251EA" w:rsidR="00647CCC" w:rsidRDefault="00647CCC" w:rsidP="004F5487">
      <w:pPr>
        <w:pStyle w:val="a"/>
        <w:numPr>
          <w:ilvl w:val="2"/>
          <w:numId w:val="11"/>
        </w:numPr>
      </w:pPr>
      <w:r>
        <w:t xml:space="preserve">C: VS-SIG is only used for SU transmission? </w:t>
      </w:r>
    </w:p>
    <w:p w14:paraId="1246C2BA" w14:textId="77777777" w:rsidR="00647CCC" w:rsidRDefault="00647CCC" w:rsidP="004F5487">
      <w:pPr>
        <w:pStyle w:val="a"/>
        <w:numPr>
          <w:ilvl w:val="2"/>
          <w:numId w:val="11"/>
        </w:numPr>
      </w:pPr>
      <w:r>
        <w:t>A: For TB PPDU, we have to see. For MU PPDU, if we want to change the meaning of MCS, we can do that early. If you want individual behavior, most efficient to change UHR-SIG.</w:t>
      </w:r>
    </w:p>
    <w:p w14:paraId="40DC0CFC" w14:textId="194481D0" w:rsidR="00194CCE" w:rsidRDefault="00194CCE" w:rsidP="004F5487">
      <w:pPr>
        <w:pStyle w:val="a"/>
        <w:numPr>
          <w:ilvl w:val="2"/>
          <w:numId w:val="11"/>
        </w:numPr>
      </w:pPr>
      <w:r>
        <w:t xml:space="preserve">C: </w:t>
      </w:r>
      <w:r w:rsidRPr="00194CCE">
        <w:t>2^16 = 65k silicon vendors, do we need even that much?</w:t>
      </w:r>
    </w:p>
    <w:p w14:paraId="7434C3E7" w14:textId="51B49C5B" w:rsidR="00194CCE" w:rsidRDefault="00194CCE" w:rsidP="004F5487">
      <w:pPr>
        <w:pStyle w:val="a"/>
        <w:numPr>
          <w:ilvl w:val="2"/>
          <w:numId w:val="11"/>
        </w:numPr>
      </w:pPr>
      <w:r>
        <w:t>A: for future.</w:t>
      </w:r>
    </w:p>
    <w:p w14:paraId="1C9DFA63" w14:textId="11E6E3F5" w:rsidR="00647CCC" w:rsidRDefault="00647CCC" w:rsidP="004F5487">
      <w:pPr>
        <w:pStyle w:val="a"/>
        <w:numPr>
          <w:ilvl w:val="2"/>
          <w:numId w:val="11"/>
        </w:numPr>
      </w:pPr>
      <w:r>
        <w:t xml:space="preserve">C: Can we define some rules </w:t>
      </w:r>
      <w:r w:rsidR="00B8616E">
        <w:t>to use 1-2</w:t>
      </w:r>
      <w:r>
        <w:t xml:space="preserve"> Disregard bits for vendor specific</w:t>
      </w:r>
      <w:r w:rsidR="00B8616E">
        <w:t xml:space="preserve"> purpose</w:t>
      </w:r>
      <w:r>
        <w:rPr>
          <w:rFonts w:hint="eastAsia"/>
        </w:rPr>
        <w:t>?</w:t>
      </w:r>
    </w:p>
    <w:p w14:paraId="074A3C7F" w14:textId="0F43E675" w:rsidR="00647CCC" w:rsidRDefault="00647CCC" w:rsidP="004F5487">
      <w:pPr>
        <w:pStyle w:val="a"/>
        <w:numPr>
          <w:ilvl w:val="2"/>
          <w:numId w:val="11"/>
        </w:numPr>
      </w:pPr>
      <w:r>
        <w:t xml:space="preserve">A: Vendor A </w:t>
      </w:r>
      <w:r w:rsidR="00B8616E">
        <w:t>may use</w:t>
      </w:r>
      <w:r>
        <w:t xml:space="preserve"> two </w:t>
      </w:r>
      <w:r w:rsidR="00B8616E">
        <w:t xml:space="preserve">Disregard </w:t>
      </w:r>
      <w:r>
        <w:t xml:space="preserve">bits, vendor B also try to use the two bits. </w:t>
      </w:r>
      <w:r w:rsidR="00E64C92">
        <w:t xml:space="preserve">Those </w:t>
      </w:r>
      <w:r>
        <w:t xml:space="preserve">bits will be interpreted differently. Really important to make it workable for a long term. </w:t>
      </w:r>
    </w:p>
    <w:p w14:paraId="0A8C9319" w14:textId="13420A99" w:rsidR="00647CCC" w:rsidRDefault="00647CCC" w:rsidP="004F5487">
      <w:pPr>
        <w:pStyle w:val="a"/>
        <w:numPr>
          <w:ilvl w:val="2"/>
          <w:numId w:val="11"/>
        </w:numPr>
      </w:pPr>
      <w:r>
        <w:t>C: This VS ID is vendor ID of the transmitter?</w:t>
      </w:r>
    </w:p>
    <w:p w14:paraId="2E52C172" w14:textId="38B479D2" w:rsidR="00647CCC" w:rsidRDefault="00647CCC" w:rsidP="004F5487">
      <w:pPr>
        <w:pStyle w:val="a"/>
        <w:numPr>
          <w:ilvl w:val="2"/>
          <w:numId w:val="11"/>
        </w:numPr>
      </w:pPr>
      <w:r>
        <w:t>A: yes.</w:t>
      </w:r>
    </w:p>
    <w:p w14:paraId="7EB238F7" w14:textId="07B7C4D8" w:rsidR="00647CCC" w:rsidRDefault="00647CCC" w:rsidP="004F5487">
      <w:pPr>
        <w:pStyle w:val="a"/>
        <w:numPr>
          <w:ilvl w:val="2"/>
          <w:numId w:val="11"/>
        </w:numPr>
      </w:pPr>
      <w:r>
        <w:t xml:space="preserve">C: Can </w:t>
      </w:r>
      <w:r w:rsidR="00B8616E">
        <w:t>it be</w:t>
      </w:r>
      <w:r>
        <w:t xml:space="preserve"> inform</w:t>
      </w:r>
      <w:r w:rsidR="00B8616E">
        <w:t>ed</w:t>
      </w:r>
      <w:r>
        <w:t xml:space="preserve"> through the MAC?</w:t>
      </w:r>
    </w:p>
    <w:p w14:paraId="3D20E9EB" w14:textId="77777777" w:rsidR="00097D32" w:rsidRDefault="00647CCC" w:rsidP="004F5487">
      <w:pPr>
        <w:pStyle w:val="a"/>
        <w:numPr>
          <w:ilvl w:val="2"/>
          <w:numId w:val="11"/>
        </w:numPr>
      </w:pPr>
      <w:r>
        <w:t>A: Whe</w:t>
      </w:r>
      <w:r w:rsidR="00B8616E">
        <w:t>n</w:t>
      </w:r>
      <w:r>
        <w:t xml:space="preserve"> you recei</w:t>
      </w:r>
      <w:r w:rsidR="00B8616E">
        <w:t>ve the two bits</w:t>
      </w:r>
      <w:r>
        <w:t xml:space="preserve">, you don’t know </w:t>
      </w:r>
      <w:r w:rsidR="00B8616E">
        <w:t xml:space="preserve">if the transmission is from </w:t>
      </w:r>
      <w:r>
        <w:t>this BSS or another BSS</w:t>
      </w:r>
      <w:r w:rsidR="00B8616E">
        <w:t>.</w:t>
      </w:r>
      <w:r>
        <w:t xml:space="preserve"> It becomes very hard, especially for OFDMA transmission. I am sure you can do this without it. Bu</w:t>
      </w:r>
      <w:r w:rsidR="00B8616E">
        <w:t>t in long term, wants to ensure it can work</w:t>
      </w:r>
    </w:p>
    <w:p w14:paraId="4041277B" w14:textId="3AECDD03" w:rsidR="00647CCC" w:rsidRDefault="00097D32" w:rsidP="004F5487">
      <w:pPr>
        <w:pStyle w:val="a"/>
        <w:numPr>
          <w:ilvl w:val="2"/>
          <w:numId w:val="11"/>
        </w:numPr>
      </w:pPr>
      <w:r>
        <w:t>C: we can further discuss offline.</w:t>
      </w:r>
    </w:p>
    <w:p w14:paraId="23BEA0FC" w14:textId="77777777" w:rsidR="002172BA" w:rsidRPr="00ED180A" w:rsidRDefault="002172BA" w:rsidP="002172BA">
      <w:pPr>
        <w:ind w:left="2160"/>
        <w:rPr>
          <w:rStyle w:val="a7"/>
          <w:color w:val="auto"/>
          <w:u w:val="none"/>
        </w:rPr>
      </w:pPr>
    </w:p>
    <w:p w14:paraId="6332A7CE" w14:textId="753F3551" w:rsidR="002172BA" w:rsidRPr="00926025" w:rsidRDefault="0007117D" w:rsidP="004F5487">
      <w:pPr>
        <w:pStyle w:val="a"/>
      </w:pPr>
      <w:hyperlink r:id="rId37" w:history="1">
        <w:r w:rsidR="002172BA" w:rsidRPr="00AB2C4E">
          <w:rPr>
            <w:rStyle w:val="a7"/>
          </w:rPr>
          <w:t>11-23-</w:t>
        </w:r>
        <w:r w:rsidR="00AB2C4E" w:rsidRPr="00AB2C4E">
          <w:rPr>
            <w:rStyle w:val="a7"/>
          </w:rPr>
          <w:t>1100</w:t>
        </w:r>
        <w:r w:rsidR="002172BA" w:rsidRPr="00AB2C4E">
          <w:rPr>
            <w:rStyle w:val="a7"/>
          </w:rPr>
          <w:t>r0</w:t>
        </w:r>
      </w:hyperlink>
      <w:r w:rsidR="002172BA" w:rsidRPr="00926025">
        <w:tab/>
      </w:r>
      <w:r w:rsidR="00AB2C4E" w:rsidRPr="00AB2C4E">
        <w:t>Low Power and Long Range Preamble</w:t>
      </w:r>
      <w:r w:rsidR="002172BA" w:rsidRPr="00926025">
        <w:tab/>
      </w:r>
      <w:r w:rsidR="00AB2C4E" w:rsidRPr="00AB2C4E">
        <w:t>Brian Hart (Cisco Systems)</w:t>
      </w:r>
    </w:p>
    <w:p w14:paraId="295C75E2" w14:textId="097EC269" w:rsidR="002172BA" w:rsidRDefault="002172BA" w:rsidP="004F5487">
      <w:pPr>
        <w:pStyle w:val="a"/>
        <w:numPr>
          <w:ilvl w:val="2"/>
          <w:numId w:val="11"/>
        </w:numPr>
      </w:pPr>
      <w:r w:rsidRPr="0008304C">
        <w:t xml:space="preserve">C: </w:t>
      </w:r>
      <w:r w:rsidR="00402C50">
        <w:t>Slide 5, UHR-LTF repetition, how to ensure A</w:t>
      </w:r>
      <w:r w:rsidR="00D02067">
        <w:t>GC</w:t>
      </w:r>
      <w:r w:rsidR="00117B4E">
        <w:t>?</w:t>
      </w:r>
    </w:p>
    <w:p w14:paraId="5B233618" w14:textId="6A9DF614" w:rsidR="002172BA" w:rsidRDefault="002172BA" w:rsidP="004F5487">
      <w:pPr>
        <w:pStyle w:val="a"/>
        <w:numPr>
          <w:ilvl w:val="2"/>
          <w:numId w:val="11"/>
        </w:numPr>
      </w:pPr>
      <w:r>
        <w:t xml:space="preserve">A: </w:t>
      </w:r>
      <w:r w:rsidR="00402C50">
        <w:t xml:space="preserve">Agree with that on the AGC. </w:t>
      </w:r>
      <w:r w:rsidR="00A8697B">
        <w:t>The first two cases would be able to support AGC</w:t>
      </w:r>
      <w:r w:rsidR="00402C50">
        <w:t>. We can further discuss through email.</w:t>
      </w:r>
    </w:p>
    <w:p w14:paraId="692A4D89" w14:textId="6C851ADC" w:rsidR="00402C50" w:rsidRDefault="00402C50" w:rsidP="004F5487">
      <w:pPr>
        <w:pStyle w:val="a"/>
        <w:numPr>
          <w:ilvl w:val="2"/>
          <w:numId w:val="11"/>
        </w:numPr>
      </w:pPr>
      <w:r>
        <w:t>C: For the power saving, it is only for SU or also for MU?</w:t>
      </w:r>
    </w:p>
    <w:p w14:paraId="49645538" w14:textId="6AF10D6B" w:rsidR="00402C50" w:rsidRDefault="00402C50" w:rsidP="004F5487">
      <w:pPr>
        <w:pStyle w:val="a"/>
        <w:numPr>
          <w:ilvl w:val="2"/>
          <w:numId w:val="11"/>
        </w:numPr>
      </w:pPr>
      <w:r>
        <w:t>A: It is nothing that prohibit for MU.</w:t>
      </w:r>
    </w:p>
    <w:p w14:paraId="620A02B5" w14:textId="639D7E2C" w:rsidR="00402C50" w:rsidRDefault="00402C50" w:rsidP="004F5487">
      <w:pPr>
        <w:pStyle w:val="a"/>
        <w:numPr>
          <w:ilvl w:val="2"/>
          <w:numId w:val="11"/>
        </w:numPr>
      </w:pPr>
      <w:r>
        <w:t>C: for the long range, what is your target, the L-STF/LTF/L-SIG/RL-SIG could be the bottleneck?</w:t>
      </w:r>
    </w:p>
    <w:p w14:paraId="2BFE56D8" w14:textId="16377577" w:rsidR="00402C50" w:rsidRDefault="00402C50" w:rsidP="004F5487">
      <w:pPr>
        <w:pStyle w:val="a"/>
        <w:numPr>
          <w:ilvl w:val="2"/>
          <w:numId w:val="11"/>
        </w:numPr>
      </w:pPr>
      <w:r>
        <w:t>A: Agreed.</w:t>
      </w:r>
    </w:p>
    <w:p w14:paraId="59B146EB" w14:textId="441CBF49" w:rsidR="00D61DEE" w:rsidRDefault="00D61DEE" w:rsidP="004F5487">
      <w:pPr>
        <w:pStyle w:val="a"/>
        <w:numPr>
          <w:ilvl w:val="2"/>
          <w:numId w:val="11"/>
        </w:numPr>
      </w:pPr>
      <w:r>
        <w:t>A: the preamble extension will be signaled through U-SIG.</w:t>
      </w:r>
    </w:p>
    <w:p w14:paraId="70DF0C22" w14:textId="77777777" w:rsidR="002172BA" w:rsidRPr="00ED180A" w:rsidRDefault="002172BA" w:rsidP="002172BA">
      <w:pPr>
        <w:ind w:left="2160"/>
        <w:rPr>
          <w:rStyle w:val="a7"/>
          <w:color w:val="auto"/>
          <w:u w:val="none"/>
        </w:rPr>
      </w:pPr>
    </w:p>
    <w:p w14:paraId="37E17741" w14:textId="75D726C3" w:rsidR="002172BA" w:rsidRPr="00926025" w:rsidRDefault="0007117D" w:rsidP="004F5487">
      <w:pPr>
        <w:pStyle w:val="a"/>
      </w:pPr>
      <w:hyperlink r:id="rId38" w:history="1">
        <w:r w:rsidR="002172BA" w:rsidRPr="00AB2C4E">
          <w:rPr>
            <w:rStyle w:val="a7"/>
          </w:rPr>
          <w:t>11-23-</w:t>
        </w:r>
        <w:r w:rsidR="00AB2C4E" w:rsidRPr="00AB2C4E">
          <w:rPr>
            <w:rStyle w:val="a7"/>
          </w:rPr>
          <w:t>1115</w:t>
        </w:r>
        <w:r w:rsidR="002172BA" w:rsidRPr="00AB2C4E">
          <w:rPr>
            <w:rStyle w:val="a7"/>
          </w:rPr>
          <w:t>r0</w:t>
        </w:r>
      </w:hyperlink>
      <w:r w:rsidR="002172BA" w:rsidRPr="00926025">
        <w:tab/>
      </w:r>
      <w:r w:rsidR="00AB2C4E" w:rsidRPr="00AB2C4E">
        <w:t xml:space="preserve">CFO Impact and Pilot Design for </w:t>
      </w:r>
      <w:proofErr w:type="spellStart"/>
      <w:r w:rsidR="00AB2C4E" w:rsidRPr="00AB2C4E">
        <w:t>dRU</w:t>
      </w:r>
      <w:proofErr w:type="spellEnd"/>
      <w:r w:rsidR="002172BA">
        <w:t xml:space="preserve"> </w:t>
      </w:r>
      <w:r w:rsidR="002172BA" w:rsidRPr="00926025">
        <w:tab/>
      </w:r>
      <w:r w:rsidR="00AB2C4E" w:rsidRPr="00AB2C4E">
        <w:t>Eunsung Park (LG Electronics)</w:t>
      </w:r>
    </w:p>
    <w:p w14:paraId="5FA8B8AD" w14:textId="2BE79302" w:rsidR="002172BA" w:rsidRDefault="002172BA" w:rsidP="004F5487">
      <w:pPr>
        <w:pStyle w:val="a"/>
        <w:numPr>
          <w:ilvl w:val="2"/>
          <w:numId w:val="11"/>
        </w:numPr>
      </w:pPr>
      <w:r w:rsidRPr="0008304C">
        <w:t xml:space="preserve">C: </w:t>
      </w:r>
      <w:r w:rsidR="00A425DD">
        <w:t xml:space="preserve">The results are interesting. You show the diversity of gain </w:t>
      </w:r>
      <w:proofErr w:type="spellStart"/>
      <w:r w:rsidR="00A425DD">
        <w:t>dRU</w:t>
      </w:r>
      <w:proofErr w:type="spellEnd"/>
      <w:r w:rsidR="00A425DD">
        <w:t xml:space="preserve"> always outperform </w:t>
      </w:r>
      <w:proofErr w:type="spellStart"/>
      <w:r w:rsidR="00A425DD">
        <w:t>rRU</w:t>
      </w:r>
      <w:proofErr w:type="spellEnd"/>
      <w:r w:rsidR="00A425DD">
        <w:t xml:space="preserve"> even with CFO. Slide 5, with CFO configuration, ha</w:t>
      </w:r>
      <w:r w:rsidR="00D02067">
        <w:t>ve</w:t>
      </w:r>
      <w:r w:rsidR="00A425DD">
        <w:t xml:space="preserve"> you check different users use different CFO. The users could be the same configuration. The </w:t>
      </w:r>
      <w:r w:rsidR="00E64C92">
        <w:t xml:space="preserve">first </w:t>
      </w:r>
      <w:r w:rsidR="00A425DD">
        <w:t>user will be only affected by the 2</w:t>
      </w:r>
      <w:r w:rsidR="00A425DD" w:rsidRPr="00A425DD">
        <w:rPr>
          <w:vertAlign w:val="superscript"/>
        </w:rPr>
        <w:t>nd</w:t>
      </w:r>
      <w:r w:rsidR="00A425DD">
        <w:t xml:space="preserve"> user but not the 3</w:t>
      </w:r>
      <w:r w:rsidR="00A425DD" w:rsidRPr="00A425DD">
        <w:rPr>
          <w:vertAlign w:val="superscript"/>
        </w:rPr>
        <w:t>rd</w:t>
      </w:r>
      <w:r w:rsidR="00A425DD">
        <w:t xml:space="preserve"> users.</w:t>
      </w:r>
    </w:p>
    <w:p w14:paraId="66C1AA4C" w14:textId="04644504" w:rsidR="002172BA" w:rsidRDefault="002172BA" w:rsidP="004F5487">
      <w:pPr>
        <w:pStyle w:val="a"/>
        <w:numPr>
          <w:ilvl w:val="2"/>
          <w:numId w:val="11"/>
        </w:numPr>
      </w:pPr>
      <w:r>
        <w:t xml:space="preserve">A: </w:t>
      </w:r>
      <w:r w:rsidR="00A425DD">
        <w:t>I can further check the performance.</w:t>
      </w:r>
    </w:p>
    <w:p w14:paraId="48F64AF6" w14:textId="6DFF822D" w:rsidR="00A8697B" w:rsidRDefault="00A8697B" w:rsidP="004F5487">
      <w:pPr>
        <w:pStyle w:val="a"/>
        <w:numPr>
          <w:ilvl w:val="2"/>
          <w:numId w:val="11"/>
        </w:numPr>
      </w:pPr>
      <w:r>
        <w:t>C:</w:t>
      </w:r>
      <w:r w:rsidR="00A425DD">
        <w:t xml:space="preserve"> Thanks for the simulations. It is difficult to see Opt1 and Opt2. Could you provide the subcarrier </w:t>
      </w:r>
      <w:r w:rsidR="00E64C92">
        <w:t>indices</w:t>
      </w:r>
      <w:r w:rsidR="00A425DD">
        <w:t>?</w:t>
      </w:r>
    </w:p>
    <w:p w14:paraId="7AFA0F34" w14:textId="0B652C39" w:rsidR="00A8697B" w:rsidRDefault="00A8697B" w:rsidP="004F5487">
      <w:pPr>
        <w:pStyle w:val="a"/>
        <w:numPr>
          <w:ilvl w:val="2"/>
          <w:numId w:val="11"/>
        </w:numPr>
      </w:pPr>
      <w:r>
        <w:t>A:</w:t>
      </w:r>
      <w:r w:rsidR="00A425DD">
        <w:t xml:space="preserve"> Will provide them.</w:t>
      </w:r>
    </w:p>
    <w:p w14:paraId="34F4D492" w14:textId="43C561F5" w:rsidR="00A8697B" w:rsidRDefault="00A8697B" w:rsidP="004F5487">
      <w:pPr>
        <w:pStyle w:val="a"/>
        <w:numPr>
          <w:ilvl w:val="2"/>
          <w:numId w:val="11"/>
        </w:numPr>
      </w:pPr>
      <w:r>
        <w:t>C:</w:t>
      </w:r>
      <w:r w:rsidR="00A425DD">
        <w:t xml:space="preserve"> the CFO use is valid for the range? </w:t>
      </w:r>
      <w:r w:rsidR="008D5040">
        <w:t xml:space="preserve">The CFO </w:t>
      </w:r>
      <w:r w:rsidR="00D02067">
        <w:t>may</w:t>
      </w:r>
      <w:r w:rsidR="008D5040">
        <w:t xml:space="preserve"> p</w:t>
      </w:r>
      <w:r w:rsidR="00A425DD">
        <w:t xml:space="preserve">robably </w:t>
      </w:r>
      <w:r w:rsidR="00D02067">
        <w:t xml:space="preserve">be </w:t>
      </w:r>
      <w:r w:rsidR="00A425DD">
        <w:t>much bigger</w:t>
      </w:r>
      <w:r w:rsidR="00D02067">
        <w:t xml:space="preserve"> than</w:t>
      </w:r>
      <w:r w:rsidR="00A425DD">
        <w:t xml:space="preserve"> that. </w:t>
      </w:r>
    </w:p>
    <w:p w14:paraId="1F8F2410" w14:textId="57CE71E2" w:rsidR="00A425DD" w:rsidRDefault="00A8697B" w:rsidP="004F5487">
      <w:pPr>
        <w:pStyle w:val="a"/>
        <w:numPr>
          <w:ilvl w:val="2"/>
          <w:numId w:val="11"/>
        </w:numPr>
      </w:pPr>
      <w:r>
        <w:t>A:</w:t>
      </w:r>
      <w:r w:rsidR="00A425DD">
        <w:t xml:space="preserve"> Will check.</w:t>
      </w:r>
    </w:p>
    <w:p w14:paraId="2EAF2391" w14:textId="77777777" w:rsidR="002172BA" w:rsidRPr="004F5487" w:rsidRDefault="002172BA" w:rsidP="004F5487">
      <w:pPr>
        <w:ind w:left="2160"/>
        <w:rPr>
          <w:rStyle w:val="a7"/>
          <w:color w:val="auto"/>
          <w:u w:val="none"/>
        </w:rPr>
      </w:pPr>
    </w:p>
    <w:p w14:paraId="0FF4321E" w14:textId="43A3734F" w:rsidR="002172BA" w:rsidRPr="00926025" w:rsidRDefault="0007117D" w:rsidP="004F5487">
      <w:pPr>
        <w:pStyle w:val="a"/>
      </w:pPr>
      <w:hyperlink r:id="rId39" w:history="1">
        <w:r w:rsidR="002172BA" w:rsidRPr="00326E72">
          <w:rPr>
            <w:rStyle w:val="a7"/>
          </w:rPr>
          <w:t>11-23-</w:t>
        </w:r>
        <w:r w:rsidR="00326E72" w:rsidRPr="00326E72">
          <w:rPr>
            <w:rStyle w:val="a7"/>
          </w:rPr>
          <w:t>1117</w:t>
        </w:r>
        <w:r w:rsidR="002172BA" w:rsidRPr="00326E72">
          <w:rPr>
            <w:rStyle w:val="a7"/>
          </w:rPr>
          <w:t>r0</w:t>
        </w:r>
      </w:hyperlink>
      <w:r w:rsidR="002172BA" w:rsidRPr="00926025">
        <w:tab/>
      </w:r>
      <w:proofErr w:type="spellStart"/>
      <w:r w:rsidR="00326E72" w:rsidRPr="00326E72">
        <w:t>dRU</w:t>
      </w:r>
      <w:proofErr w:type="spellEnd"/>
      <w:r w:rsidR="00326E72" w:rsidRPr="00326E72">
        <w:t xml:space="preserve"> Signaling for UHR</w:t>
      </w:r>
      <w:r w:rsidR="002172BA">
        <w:t xml:space="preserve"> </w:t>
      </w:r>
      <w:r w:rsidR="002172BA" w:rsidRPr="00926025">
        <w:tab/>
      </w:r>
      <w:r w:rsidR="00644A10" w:rsidRPr="00644A10">
        <w:t>Eunsung Park (LG Electronics)</w:t>
      </w:r>
    </w:p>
    <w:p w14:paraId="26336478" w14:textId="4730CF5B" w:rsidR="002172BA" w:rsidRDefault="002172BA" w:rsidP="004F5487">
      <w:pPr>
        <w:pStyle w:val="a"/>
        <w:numPr>
          <w:ilvl w:val="2"/>
          <w:numId w:val="11"/>
        </w:numPr>
      </w:pPr>
      <w:r w:rsidRPr="0008304C">
        <w:t xml:space="preserve">C: </w:t>
      </w:r>
      <w:r w:rsidR="00844C0E">
        <w:t xml:space="preserve">Why use </w:t>
      </w:r>
      <w:proofErr w:type="spellStart"/>
      <w:r w:rsidR="00844C0E">
        <w:t>rRU</w:t>
      </w:r>
      <w:proofErr w:type="spellEnd"/>
      <w:r w:rsidR="00844C0E">
        <w:t xml:space="preserve"> to indicate </w:t>
      </w:r>
      <w:proofErr w:type="spellStart"/>
      <w:r w:rsidR="00844C0E">
        <w:t>dRU</w:t>
      </w:r>
      <w:proofErr w:type="spellEnd"/>
      <w:r w:rsidR="00844C0E">
        <w:t>? Why use this complicate mapping?</w:t>
      </w:r>
    </w:p>
    <w:p w14:paraId="1CA21295" w14:textId="29CCC3D6" w:rsidR="002172BA" w:rsidRDefault="002172BA" w:rsidP="004F5487">
      <w:pPr>
        <w:pStyle w:val="a"/>
        <w:numPr>
          <w:ilvl w:val="2"/>
          <w:numId w:val="11"/>
        </w:numPr>
      </w:pPr>
      <w:r>
        <w:t xml:space="preserve">A: </w:t>
      </w:r>
      <w:r w:rsidR="00844C0E">
        <w:t>We can also come up with another approach. I just want to reuse. The approach to define the mapping rule. We just define</w:t>
      </w:r>
      <w:r w:rsidR="00E27B79">
        <w:t xml:space="preserve"> in the spec</w:t>
      </w:r>
      <w:r w:rsidR="00844C0E">
        <w:t xml:space="preserve">. </w:t>
      </w:r>
      <w:r w:rsidR="00A34EB7">
        <w:t>There</w:t>
      </w:r>
      <w:r w:rsidR="00844C0E">
        <w:t xml:space="preserve"> is nothing complicated.</w:t>
      </w:r>
    </w:p>
    <w:p w14:paraId="53A18F58" w14:textId="25AA98FB" w:rsidR="004756DC" w:rsidRDefault="004756DC" w:rsidP="004F5487">
      <w:pPr>
        <w:pStyle w:val="a"/>
        <w:numPr>
          <w:ilvl w:val="2"/>
          <w:numId w:val="11"/>
        </w:numPr>
      </w:pPr>
      <w:r w:rsidRPr="0008304C">
        <w:t xml:space="preserve">C: </w:t>
      </w:r>
      <w:r w:rsidR="00844C0E">
        <w:t xml:space="preserve">You need to define new tone plan. You can indicate the tones of each </w:t>
      </w:r>
      <w:proofErr w:type="spellStart"/>
      <w:r w:rsidR="00844C0E">
        <w:t>dRU</w:t>
      </w:r>
      <w:proofErr w:type="spellEnd"/>
      <w:r w:rsidR="00844C0E">
        <w:t>.</w:t>
      </w:r>
    </w:p>
    <w:p w14:paraId="780517EE" w14:textId="7E31D900" w:rsidR="004756DC" w:rsidRDefault="004756DC" w:rsidP="004F5487">
      <w:pPr>
        <w:pStyle w:val="a"/>
        <w:numPr>
          <w:ilvl w:val="2"/>
          <w:numId w:val="11"/>
        </w:numPr>
      </w:pPr>
      <w:r>
        <w:t xml:space="preserve">A: </w:t>
      </w:r>
      <w:r w:rsidR="00844C0E">
        <w:t xml:space="preserve">If we define the </w:t>
      </w:r>
      <w:proofErr w:type="spellStart"/>
      <w:r w:rsidR="00844C0E">
        <w:t>dRU</w:t>
      </w:r>
      <w:proofErr w:type="spellEnd"/>
      <w:r w:rsidR="00844C0E">
        <w:t xml:space="preserve">. We need another method to </w:t>
      </w:r>
      <w:r w:rsidR="00A760D5">
        <w:t xml:space="preserve">indicate </w:t>
      </w:r>
      <w:proofErr w:type="spellStart"/>
      <w:r w:rsidR="00844C0E">
        <w:t>dRU</w:t>
      </w:r>
      <w:proofErr w:type="spellEnd"/>
      <w:r w:rsidR="00844C0E">
        <w:t>.</w:t>
      </w:r>
      <w:r w:rsidR="00663A79">
        <w:t xml:space="preserve"> We can further discuss later.</w:t>
      </w:r>
    </w:p>
    <w:p w14:paraId="6F636834" w14:textId="04DFB28E" w:rsidR="004756DC" w:rsidRDefault="00663A79" w:rsidP="004F5487">
      <w:pPr>
        <w:pStyle w:val="a"/>
        <w:numPr>
          <w:ilvl w:val="2"/>
          <w:numId w:val="11"/>
        </w:numPr>
      </w:pPr>
      <w:r>
        <w:rPr>
          <w:rFonts w:hint="eastAsia"/>
        </w:rPr>
        <w:t>C</w:t>
      </w:r>
      <w:r>
        <w:t xml:space="preserve">: when you present for </w:t>
      </w:r>
      <w:proofErr w:type="spellStart"/>
      <w:r>
        <w:t>dRu</w:t>
      </w:r>
      <w:proofErr w:type="spellEnd"/>
      <w:r>
        <w:t xml:space="preserve"> allocation. </w:t>
      </w:r>
      <w:r w:rsidR="00811CB6">
        <w:t>It is the tone plan</w:t>
      </w:r>
      <w:r>
        <w:t xml:space="preserve"> you use for previous simulatio</w:t>
      </w:r>
      <w:r w:rsidR="00811CB6">
        <w:t>n</w:t>
      </w:r>
      <w:r>
        <w:t>?</w:t>
      </w:r>
    </w:p>
    <w:p w14:paraId="64E0C21E" w14:textId="3859D52C" w:rsidR="00663A79" w:rsidRDefault="00663A79" w:rsidP="004F5487">
      <w:pPr>
        <w:pStyle w:val="a"/>
        <w:numPr>
          <w:ilvl w:val="2"/>
          <w:numId w:val="11"/>
        </w:numPr>
      </w:pPr>
      <w:r>
        <w:t>A: yes.</w:t>
      </w:r>
    </w:p>
    <w:p w14:paraId="4257DFEC" w14:textId="3D524FE7" w:rsidR="00042B35" w:rsidRDefault="00042B35" w:rsidP="004F5487">
      <w:pPr>
        <w:pStyle w:val="a"/>
        <w:numPr>
          <w:ilvl w:val="2"/>
          <w:numId w:val="11"/>
        </w:numPr>
      </w:pPr>
      <w:r>
        <w:t xml:space="preserve">C: Would be helpful to see some numbers. 26-tone </w:t>
      </w:r>
      <w:proofErr w:type="spellStart"/>
      <w:r>
        <w:t>dRU</w:t>
      </w:r>
      <w:proofErr w:type="spellEnd"/>
      <w:r>
        <w:t>, are they uniformly distributed?</w:t>
      </w:r>
    </w:p>
    <w:p w14:paraId="19D02BCF" w14:textId="1E9382E8" w:rsidR="00042B35" w:rsidRDefault="00042B35" w:rsidP="004F5487">
      <w:pPr>
        <w:pStyle w:val="a"/>
        <w:numPr>
          <w:ilvl w:val="2"/>
          <w:numId w:val="11"/>
        </w:numPr>
      </w:pPr>
      <w:r>
        <w:t>A: there are some DC tones. Each row indicates each subcarrier.</w:t>
      </w:r>
    </w:p>
    <w:p w14:paraId="674745A1" w14:textId="1C827315" w:rsidR="00042B35" w:rsidRDefault="00042B35" w:rsidP="004F5487">
      <w:pPr>
        <w:ind w:left="2160"/>
      </w:pPr>
    </w:p>
    <w:p w14:paraId="46181C5D" w14:textId="77777777" w:rsidR="00E31BD2" w:rsidRPr="00926025" w:rsidRDefault="0007117D" w:rsidP="004F5487">
      <w:pPr>
        <w:pStyle w:val="a"/>
      </w:pPr>
      <w:hyperlink r:id="rId40" w:history="1">
        <w:r w:rsidR="00E31BD2" w:rsidRPr="0004380D">
          <w:rPr>
            <w:rStyle w:val="a7"/>
          </w:rPr>
          <w:t>11-23-0936r0</w:t>
        </w:r>
      </w:hyperlink>
      <w:r w:rsidR="00E31BD2" w:rsidRPr="00926025">
        <w:tab/>
      </w:r>
      <w:r w:rsidR="00E31BD2" w:rsidRPr="0004380D">
        <w:t>Medium efficient scheduled channel access in next generation 802.11</w:t>
      </w:r>
      <w:r w:rsidR="00E31BD2">
        <w:t xml:space="preserve"> </w:t>
      </w:r>
      <w:r w:rsidR="00E31BD2" w:rsidRPr="00926025">
        <w:tab/>
      </w:r>
      <w:r w:rsidR="00E31BD2" w:rsidRPr="0004380D">
        <w:t xml:space="preserve">Dmitry </w:t>
      </w:r>
      <w:proofErr w:type="spellStart"/>
      <w:r w:rsidR="00E31BD2" w:rsidRPr="0004380D">
        <w:t>Akhmetov</w:t>
      </w:r>
      <w:proofErr w:type="spellEnd"/>
      <w:r w:rsidR="00E31BD2" w:rsidRPr="0004380D">
        <w:t xml:space="preserve"> (Intel)</w:t>
      </w:r>
    </w:p>
    <w:p w14:paraId="331A325C" w14:textId="2CDF03E6" w:rsidR="00AD7F76" w:rsidRDefault="00AD7F76" w:rsidP="004F5487">
      <w:pPr>
        <w:pStyle w:val="a"/>
        <w:numPr>
          <w:ilvl w:val="2"/>
          <w:numId w:val="11"/>
        </w:numPr>
      </w:pPr>
      <w:r>
        <w:t>C: how random are those parameter</w:t>
      </w:r>
      <w:r>
        <w:rPr>
          <w:rFonts w:hint="eastAsia"/>
          <w:lang w:eastAsia="zh-CN"/>
        </w:rPr>
        <w:t>s</w:t>
      </w:r>
      <w:r>
        <w:rPr>
          <w:lang w:eastAsia="zh-CN"/>
        </w:rPr>
        <w:t>?</w:t>
      </w:r>
    </w:p>
    <w:p w14:paraId="27108FA5" w14:textId="36B75A91" w:rsidR="00E31BD2" w:rsidRDefault="009C39E8" w:rsidP="004F5487">
      <w:pPr>
        <w:pStyle w:val="a"/>
        <w:numPr>
          <w:ilvl w:val="2"/>
          <w:numId w:val="11"/>
        </w:numPr>
      </w:pPr>
      <w:r>
        <w:t>If you schedule 4 STAs, m</w:t>
      </w:r>
      <w:r>
        <w:rPr>
          <w:rFonts w:hint="eastAsia"/>
          <w:lang w:eastAsia="zh-CN"/>
        </w:rPr>
        <w:t>ost</w:t>
      </w:r>
      <w:r>
        <w:t xml:space="preserve"> of the parameters won’t change.</w:t>
      </w:r>
    </w:p>
    <w:p w14:paraId="186B5F06" w14:textId="571150B8" w:rsidR="009C39E8" w:rsidRDefault="009C39E8" w:rsidP="004F5487">
      <w:pPr>
        <w:pStyle w:val="a"/>
        <w:numPr>
          <w:ilvl w:val="2"/>
          <w:numId w:val="11"/>
        </w:numPr>
      </w:pPr>
      <w:r>
        <w:t>C: more stable parameters, and put more dynamic parameters separately.</w:t>
      </w:r>
    </w:p>
    <w:p w14:paraId="4E528899" w14:textId="28364291" w:rsidR="009C39E8" w:rsidRDefault="009C39E8" w:rsidP="004F5487">
      <w:pPr>
        <w:pStyle w:val="a"/>
        <w:numPr>
          <w:ilvl w:val="2"/>
          <w:numId w:val="11"/>
        </w:numPr>
      </w:pPr>
      <w:r>
        <w:t xml:space="preserve">A: just indicate the </w:t>
      </w:r>
      <w:proofErr w:type="spellStart"/>
      <w:r>
        <w:t>paraterters</w:t>
      </w:r>
      <w:proofErr w:type="spellEnd"/>
      <w:r>
        <w:t xml:space="preserve"> that are going to change.</w:t>
      </w:r>
    </w:p>
    <w:p w14:paraId="6BD03DB0" w14:textId="77777777" w:rsidR="00E9783F" w:rsidRDefault="00E9783F" w:rsidP="004F5487">
      <w:pPr>
        <w:ind w:left="2160"/>
      </w:pPr>
    </w:p>
    <w:p w14:paraId="6A962C7A" w14:textId="77777777" w:rsidR="00D07835" w:rsidRPr="00926025" w:rsidRDefault="0007117D" w:rsidP="004F5487">
      <w:pPr>
        <w:pStyle w:val="a"/>
      </w:pPr>
      <w:hyperlink r:id="rId41" w:history="1">
        <w:r w:rsidR="00D07835" w:rsidRPr="009E5BB0">
          <w:rPr>
            <w:rStyle w:val="a7"/>
          </w:rPr>
          <w:t>11-23-0799r0</w:t>
        </w:r>
      </w:hyperlink>
      <w:r w:rsidR="00D07835" w:rsidRPr="00926025">
        <w:tab/>
      </w:r>
      <w:r w:rsidR="00D07835" w:rsidRPr="009E5BB0">
        <w:t>Low latency out-of-order delivery</w:t>
      </w:r>
      <w:r w:rsidR="00D07835">
        <w:t xml:space="preserve"> </w:t>
      </w:r>
      <w:r w:rsidR="00D07835" w:rsidRPr="00926025">
        <w:tab/>
      </w:r>
      <w:proofErr w:type="spellStart"/>
      <w:r w:rsidR="00D07835" w:rsidRPr="009E5BB0">
        <w:t>Yongho</w:t>
      </w:r>
      <w:proofErr w:type="spellEnd"/>
      <w:r w:rsidR="00D07835" w:rsidRPr="009E5BB0">
        <w:t xml:space="preserve"> Seok (MediaTek)</w:t>
      </w:r>
    </w:p>
    <w:p w14:paraId="1E353072" w14:textId="03692738" w:rsidR="00D07835" w:rsidRDefault="00D07835" w:rsidP="004F5487">
      <w:pPr>
        <w:pStyle w:val="a"/>
        <w:numPr>
          <w:ilvl w:val="2"/>
          <w:numId w:val="11"/>
        </w:numPr>
      </w:pPr>
      <w:r w:rsidRPr="0008304C">
        <w:t xml:space="preserve">C: </w:t>
      </w:r>
      <w:r w:rsidR="00E9580B">
        <w:t>This proposal to add additional PN counter. PN could be helpful for reorder and out of order delivery.</w:t>
      </w:r>
    </w:p>
    <w:p w14:paraId="603DC339" w14:textId="1F7FB0E6" w:rsidR="00E9580B" w:rsidRDefault="00E9580B" w:rsidP="004F5487">
      <w:pPr>
        <w:pStyle w:val="a"/>
        <w:numPr>
          <w:ilvl w:val="2"/>
          <w:numId w:val="11"/>
        </w:numPr>
      </w:pPr>
      <w:r>
        <w:lastRenderedPageBreak/>
        <w:t xml:space="preserve">C: Slide 3, the UHR CSD we can support .1 without any changes. What you propose to an exception to .1q. </w:t>
      </w:r>
      <w:r w:rsidR="00811CB6">
        <w:t>There are s</w:t>
      </w:r>
      <w:r>
        <w:t>ome homework we needs to do.</w:t>
      </w:r>
    </w:p>
    <w:p w14:paraId="209C2025" w14:textId="5006A72E" w:rsidR="00E9580B" w:rsidRDefault="00E9580B" w:rsidP="004F5487">
      <w:pPr>
        <w:pStyle w:val="a"/>
        <w:numPr>
          <w:ilvl w:val="2"/>
          <w:numId w:val="11"/>
        </w:numPr>
      </w:pPr>
      <w:r>
        <w:t xml:space="preserve">C: using different TIDs, TID from access category from </w:t>
      </w:r>
      <w:proofErr w:type="spellStart"/>
      <w:r>
        <w:t>uppler</w:t>
      </w:r>
      <w:proofErr w:type="spellEnd"/>
      <w:r>
        <w:t xml:space="preserve"> layer.</w:t>
      </w:r>
    </w:p>
    <w:p w14:paraId="2A488234" w14:textId="27FD686E" w:rsidR="00E9580B" w:rsidRDefault="004372A3" w:rsidP="004F5487">
      <w:pPr>
        <w:pStyle w:val="a"/>
        <w:numPr>
          <w:ilvl w:val="2"/>
          <w:numId w:val="11"/>
        </w:numPr>
      </w:pPr>
      <w:r>
        <w:t>A</w:t>
      </w:r>
      <w:r w:rsidR="00E9580B">
        <w:t xml:space="preserve">: It is like UP. We can depend on another TID. We already define SCS. SCS based on </w:t>
      </w:r>
      <w:proofErr w:type="spellStart"/>
      <w:r w:rsidR="00E9580B">
        <w:t>soluation</w:t>
      </w:r>
      <w:proofErr w:type="spellEnd"/>
      <w:r w:rsidR="00E9580B">
        <w:t xml:space="preserve">. Don’t know about the details. Just want to say we need </w:t>
      </w:r>
      <w:r w:rsidR="00A760D5">
        <w:t xml:space="preserve">more </w:t>
      </w:r>
      <w:r w:rsidR="00E9580B">
        <w:t>evaluate on that.</w:t>
      </w:r>
    </w:p>
    <w:p w14:paraId="55E93DAC" w14:textId="4B909A7F" w:rsidR="002575A0" w:rsidRPr="002575A0" w:rsidRDefault="002575A0" w:rsidP="00722867">
      <w:pPr>
        <w:ind w:left="720"/>
      </w:pPr>
    </w:p>
    <w:p w14:paraId="3B156CAB" w14:textId="50C802A8" w:rsidR="002172BA" w:rsidRDefault="002172BA" w:rsidP="004F5487">
      <w:pPr>
        <w:pStyle w:val="a"/>
      </w:pPr>
      <w:r w:rsidRPr="0095459C">
        <w:rPr>
          <w:lang w:val="en-GB"/>
        </w:rPr>
        <w:t xml:space="preserve">Recess at </w:t>
      </w:r>
      <w:r>
        <w:rPr>
          <w:lang w:val="en-GB"/>
        </w:rPr>
        <w:t>1</w:t>
      </w:r>
      <w:r w:rsidR="00D73D27">
        <w:rPr>
          <w:lang w:val="en-GB"/>
        </w:rPr>
        <w:t>2:3</w:t>
      </w:r>
      <w:r>
        <w:rPr>
          <w:lang w:val="en-GB"/>
        </w:rPr>
        <w:t xml:space="preserve">0 </w:t>
      </w:r>
      <w:r w:rsidR="00CD420A">
        <w:rPr>
          <w:lang w:val="en-GB"/>
        </w:rPr>
        <w:t>CET</w:t>
      </w:r>
    </w:p>
    <w:p w14:paraId="1F64EE4E" w14:textId="7E16E26D" w:rsidR="00F74C75" w:rsidRDefault="00F74C75" w:rsidP="00F74C75"/>
    <w:p w14:paraId="5065B2B0" w14:textId="31A819B6" w:rsidR="00F74C75" w:rsidRDefault="00AB19B4" w:rsidP="00F74C75">
      <w:pPr>
        <w:pStyle w:val="1"/>
        <w:rPr>
          <w:bCs/>
        </w:rPr>
      </w:pPr>
      <w:r>
        <w:rPr>
          <w:bCs/>
        </w:rPr>
        <w:t>5</w:t>
      </w:r>
      <w:r w:rsidR="00F74C75">
        <w:rPr>
          <w:bCs/>
        </w:rPr>
        <w:t>th</w:t>
      </w:r>
      <w:r w:rsidR="00F74C75" w:rsidRPr="000B4DF2">
        <w:rPr>
          <w:bCs/>
        </w:rPr>
        <w:t xml:space="preserve"> Call: </w:t>
      </w:r>
      <w:r w:rsidR="00F74C75" w:rsidRPr="00692C75">
        <w:rPr>
          <w:bCs/>
        </w:rPr>
        <w:t xml:space="preserve">Thursday, </w:t>
      </w:r>
      <w:r w:rsidR="00F74C75">
        <w:rPr>
          <w:bCs/>
        </w:rPr>
        <w:t>P</w:t>
      </w:r>
      <w:r w:rsidR="00F74C75" w:rsidRPr="00692C75">
        <w:rPr>
          <w:bCs/>
        </w:rPr>
        <w:t>M2, (1</w:t>
      </w:r>
      <w:r w:rsidR="00F74C75">
        <w:rPr>
          <w:bCs/>
        </w:rPr>
        <w:t>6</w:t>
      </w:r>
      <w:r w:rsidR="00F74C75" w:rsidRPr="00692C75">
        <w:rPr>
          <w:bCs/>
        </w:rPr>
        <w:t>:</w:t>
      </w:r>
      <w:r w:rsidR="00F74C75">
        <w:rPr>
          <w:bCs/>
        </w:rPr>
        <w:t>0</w:t>
      </w:r>
      <w:r w:rsidR="00F74C75" w:rsidRPr="00692C75">
        <w:rPr>
          <w:bCs/>
        </w:rPr>
        <w:t>0-1</w:t>
      </w:r>
      <w:r w:rsidR="00F74C75">
        <w:rPr>
          <w:bCs/>
        </w:rPr>
        <w:t>8</w:t>
      </w:r>
      <w:r w:rsidR="00F74C75" w:rsidRPr="00692C75">
        <w:rPr>
          <w:bCs/>
        </w:rPr>
        <w:t>:</w:t>
      </w:r>
      <w:r w:rsidR="00F74C75">
        <w:rPr>
          <w:bCs/>
        </w:rPr>
        <w:t>0</w:t>
      </w:r>
      <w:r w:rsidR="00F74C75" w:rsidRPr="00692C75">
        <w:rPr>
          <w:bCs/>
        </w:rPr>
        <w:t>0</w:t>
      </w:r>
      <w:r w:rsidR="00F74C75">
        <w:rPr>
          <w:bCs/>
        </w:rPr>
        <w:t xml:space="preserve"> </w:t>
      </w:r>
      <w:r w:rsidR="00CD420A">
        <w:rPr>
          <w:bCs/>
        </w:rPr>
        <w:t>CET</w:t>
      </w:r>
      <w:r w:rsidR="00F74C75" w:rsidRPr="00692C75">
        <w:rPr>
          <w:bCs/>
        </w:rPr>
        <w:t>)</w:t>
      </w:r>
    </w:p>
    <w:p w14:paraId="6884E3D9" w14:textId="3DE6F5AD" w:rsidR="00F74C75" w:rsidRDefault="00F74C75" w:rsidP="004F5487">
      <w:pPr>
        <w:pStyle w:val="a"/>
        <w:numPr>
          <w:ilvl w:val="0"/>
          <w:numId w:val="17"/>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42" w:history="1">
        <w:r w:rsidR="00016530" w:rsidRPr="00016530">
          <w:rPr>
            <w:rStyle w:val="a7"/>
          </w:rPr>
          <w:t>11-23-0975r</w:t>
        </w:r>
        <w:r w:rsidR="00C703EB">
          <w:rPr>
            <w:rStyle w:val="a7"/>
          </w:rPr>
          <w:t>8</w:t>
        </w:r>
      </w:hyperlink>
      <w:r>
        <w:t xml:space="preserve">. </w:t>
      </w:r>
    </w:p>
    <w:p w14:paraId="4D25FAD6" w14:textId="77777777" w:rsidR="00F74C75" w:rsidRDefault="00F74C75" w:rsidP="001078B2">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514B903" w14:textId="77777777" w:rsidR="00F74C75" w:rsidRPr="00A57BC4" w:rsidRDefault="00F74C75" w:rsidP="001078B2">
      <w:pPr>
        <w:numPr>
          <w:ilvl w:val="1"/>
          <w:numId w:val="1"/>
        </w:numPr>
      </w:pPr>
      <w:r w:rsidRPr="00AD6187">
        <w:t>Need to pay the registration fee to attend</w:t>
      </w:r>
    </w:p>
    <w:p w14:paraId="470A76B1" w14:textId="77777777" w:rsidR="00F74C75" w:rsidRDefault="00F74C75" w:rsidP="00F74C75"/>
    <w:p w14:paraId="77782C87" w14:textId="77777777" w:rsidR="00F74C75" w:rsidRPr="00F648F3" w:rsidRDefault="00F74C75" w:rsidP="00AB19B4">
      <w:pPr>
        <w:numPr>
          <w:ilvl w:val="0"/>
          <w:numId w:val="17"/>
        </w:numPr>
      </w:pPr>
      <w:r w:rsidRPr="00F648F3">
        <w:t>IEEE-SA Policies and Procedure</w:t>
      </w:r>
    </w:p>
    <w:p w14:paraId="58513B24" w14:textId="77777777" w:rsidR="00F74C75" w:rsidRDefault="00F74C75" w:rsidP="00F74C75">
      <w:pPr>
        <w:ind w:left="720"/>
      </w:pPr>
      <w:r>
        <w:t>The chair reviews the IEEE-SA Patent Policy:</w:t>
      </w:r>
    </w:p>
    <w:p w14:paraId="3F56B6E9" w14:textId="77777777" w:rsidR="00F74C75" w:rsidRDefault="00F74C75" w:rsidP="00F74C75">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7CB3D285" w14:textId="77777777" w:rsidR="00F74C75" w:rsidRDefault="00F74C75" w:rsidP="00F74C75">
      <w:pPr>
        <w:ind w:left="720"/>
        <w:rPr>
          <w:bCs/>
        </w:rPr>
      </w:pPr>
    </w:p>
    <w:p w14:paraId="19A03C45" w14:textId="77777777" w:rsidR="00F74C75" w:rsidRDefault="00F74C75" w:rsidP="00AB19B4">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334D199" w14:textId="77777777" w:rsidR="00F74C75" w:rsidRDefault="00F74C75" w:rsidP="00F74C75"/>
    <w:p w14:paraId="0C59ACB5" w14:textId="77777777" w:rsidR="00F74C75" w:rsidRDefault="00F74C75" w:rsidP="004F5487">
      <w:pPr>
        <w:pStyle w:val="a"/>
        <w:numPr>
          <w:ilvl w:val="0"/>
          <w:numId w:val="17"/>
        </w:numPr>
      </w:pPr>
      <w:r>
        <w:t>Chair provides an a</w:t>
      </w:r>
      <w:r w:rsidRPr="00933B14">
        <w:t>ttendance reminder</w:t>
      </w:r>
      <w:r>
        <w:t>:</w:t>
      </w:r>
    </w:p>
    <w:p w14:paraId="6743523A" w14:textId="77777777" w:rsidR="00F74C75" w:rsidRDefault="00F74C75" w:rsidP="00F74C75">
      <w:pPr>
        <w:ind w:firstLine="720"/>
      </w:pPr>
      <w:r>
        <w:t xml:space="preserve">3.1. Please record your attendance during the session by using the IMAT system: </w:t>
      </w:r>
    </w:p>
    <w:p w14:paraId="1CB656EF" w14:textId="77777777" w:rsidR="00F74C75" w:rsidRDefault="00F74C75" w:rsidP="004F5487">
      <w:pPr>
        <w:pStyle w:val="a"/>
      </w:pPr>
      <w:r>
        <w:t xml:space="preserve">login to </w:t>
      </w:r>
      <w:hyperlink r:id="rId43" w:history="1">
        <w:r w:rsidRPr="003A33C2">
          <w:t>imat</w:t>
        </w:r>
      </w:hyperlink>
    </w:p>
    <w:p w14:paraId="1A31DCD4" w14:textId="2235137F" w:rsidR="00F74C75" w:rsidRDefault="00F74C75" w:rsidP="004F5487">
      <w:pPr>
        <w:pStyle w:val="a"/>
      </w:pPr>
      <w:r>
        <w:t>select “</w:t>
      </w:r>
      <w:r w:rsidR="00D65949" w:rsidRPr="00D65949">
        <w:t>802 Plenary Mixed-mode Session - July 2023</w:t>
      </w:r>
      <w:r>
        <w:t>”</w:t>
      </w:r>
    </w:p>
    <w:p w14:paraId="05F167DE" w14:textId="77777777" w:rsidR="00F74C75" w:rsidRDefault="00F74C75" w:rsidP="004F5487">
      <w:pPr>
        <w:pStyle w:val="a"/>
      </w:pPr>
      <w:r>
        <w:t>select “</w:t>
      </w:r>
      <w:r w:rsidRPr="004B27DA">
        <w:t>C/LM/WG802.11 Attendance</w:t>
      </w:r>
      <w:r>
        <w:t>” entry</w:t>
      </w:r>
    </w:p>
    <w:p w14:paraId="192A61A1" w14:textId="77777777" w:rsidR="00F74C75" w:rsidRDefault="00F74C75" w:rsidP="004F5487">
      <w:pPr>
        <w:pStyle w:val="a"/>
      </w:pPr>
      <w:r>
        <w:t>click “UHR SG session that you are attending</w:t>
      </w:r>
    </w:p>
    <w:p w14:paraId="09F016E3" w14:textId="77777777" w:rsidR="00F74C75" w:rsidRPr="009455FD" w:rsidRDefault="00F74C75" w:rsidP="004F5487">
      <w:pPr>
        <w:pStyle w:val="a"/>
        <w:numPr>
          <w:ilvl w:val="1"/>
          <w:numId w:val="2"/>
        </w:numPr>
      </w:pPr>
      <w:r>
        <w:t>If you are unable to record your attendance contact Laurent Cariou (laurent.cariou@intel.com) and Ross Jian Yu (ross.yujian@huawei.com) for assistance</w:t>
      </w:r>
    </w:p>
    <w:p w14:paraId="5AAABB2F" w14:textId="77777777" w:rsidR="00F74C75" w:rsidRDefault="00F74C75" w:rsidP="00F74C75"/>
    <w:p w14:paraId="62DBE72B" w14:textId="77777777" w:rsidR="00F74C75" w:rsidRDefault="00F74C75" w:rsidP="004F5487">
      <w:pPr>
        <w:pStyle w:val="a"/>
        <w:numPr>
          <w:ilvl w:val="0"/>
          <w:numId w:val="17"/>
        </w:numPr>
      </w:pPr>
      <w:r>
        <w:t>Agenda:</w:t>
      </w:r>
    </w:p>
    <w:p w14:paraId="29404872" w14:textId="77777777" w:rsidR="00F74C75" w:rsidRDefault="00F74C75" w:rsidP="004F5487">
      <w:pPr>
        <w:pStyle w:val="a"/>
      </w:pPr>
      <w:r>
        <w:t>Chair reviews proposed agenda</w:t>
      </w:r>
    </w:p>
    <w:p w14:paraId="2227FF81" w14:textId="77777777" w:rsidR="00F74C75" w:rsidRDefault="00F74C75" w:rsidP="004F5487">
      <w:pPr>
        <w:pStyle w:val="a"/>
      </w:pPr>
      <w:r>
        <w:t>Discussion</w:t>
      </w:r>
    </w:p>
    <w:p w14:paraId="7381B347" w14:textId="77777777" w:rsidR="00F74C75" w:rsidRDefault="00F74C75" w:rsidP="004F5487">
      <w:pPr>
        <w:pStyle w:val="a"/>
      </w:pPr>
      <w:r>
        <w:rPr>
          <w:rFonts w:hint="eastAsia"/>
        </w:rPr>
        <w:t>N</w:t>
      </w:r>
      <w:r>
        <w:t>one</w:t>
      </w:r>
    </w:p>
    <w:p w14:paraId="51C7AC91" w14:textId="77777777" w:rsidR="00F74C75" w:rsidRPr="00F81295" w:rsidRDefault="00F74C75" w:rsidP="004F5487">
      <w:pPr>
        <w:pStyle w:val="a"/>
      </w:pPr>
      <w:r>
        <w:t>Agenda approved with unanimous consent.</w:t>
      </w:r>
    </w:p>
    <w:p w14:paraId="74342797" w14:textId="77777777" w:rsidR="00F74C75" w:rsidRDefault="00F74C75" w:rsidP="00F74C75">
      <w:pPr>
        <w:ind w:left="720"/>
        <w:rPr>
          <w:bCs/>
        </w:rPr>
      </w:pPr>
    </w:p>
    <w:p w14:paraId="3BEF5183" w14:textId="77777777" w:rsidR="00C703EB" w:rsidRDefault="00C703EB" w:rsidP="00F74C75">
      <w:pPr>
        <w:ind w:left="720"/>
        <w:rPr>
          <w:bCs/>
        </w:rPr>
      </w:pPr>
    </w:p>
    <w:p w14:paraId="6716EA9A" w14:textId="4FD949BD" w:rsidR="00C703EB" w:rsidRPr="00C703EB" w:rsidRDefault="00C703EB" w:rsidP="004F5487">
      <w:pPr>
        <w:pStyle w:val="a"/>
        <w:numPr>
          <w:ilvl w:val="0"/>
          <w:numId w:val="17"/>
        </w:numPr>
      </w:pPr>
      <w:r w:rsidRPr="00C703EB">
        <w:t>PAR: process of other WG’s comments</w:t>
      </w:r>
      <w:r w:rsidR="00595D21">
        <w:rPr>
          <w:rFonts w:hint="eastAsia"/>
          <w:lang w:eastAsia="zh-CN"/>
        </w:rPr>
        <w:t>,</w:t>
      </w:r>
      <w:r w:rsidR="00595D21">
        <w:rPr>
          <w:lang w:eastAsia="zh-CN"/>
        </w:rPr>
        <w:t xml:space="preserve"> presented by </w:t>
      </w:r>
      <w:r w:rsidR="00595D21" w:rsidRPr="00C31E54">
        <w:t>Laurent Cariou (Intel)</w:t>
      </w:r>
    </w:p>
    <w:p w14:paraId="34FE862A" w14:textId="72CD069B" w:rsidR="00C703EB" w:rsidRDefault="0007117D" w:rsidP="004F5487">
      <w:pPr>
        <w:pStyle w:val="a"/>
      </w:pPr>
      <w:hyperlink r:id="rId44" w:history="1">
        <w:r w:rsidR="00C703EB" w:rsidRPr="00D6764B">
          <w:rPr>
            <w:rStyle w:val="a7"/>
          </w:rPr>
          <w:t>11-23/11</w:t>
        </w:r>
        <w:r w:rsidR="00C703EB">
          <w:rPr>
            <w:rStyle w:val="a7"/>
          </w:rPr>
          <w:t>6</w:t>
        </w:r>
        <w:r w:rsidR="00C703EB" w:rsidRPr="00D6764B">
          <w:rPr>
            <w:rStyle w:val="a7"/>
          </w:rPr>
          <w:t>6r</w:t>
        </w:r>
        <w:r w:rsidR="00355B6E">
          <w:rPr>
            <w:rStyle w:val="a7"/>
          </w:rPr>
          <w:t>4</w:t>
        </w:r>
      </w:hyperlink>
      <w:r w:rsidR="00C703EB">
        <w:t xml:space="preserve"> </w:t>
      </w:r>
      <w:r w:rsidR="00C703EB" w:rsidRPr="00D6764B">
        <w:t>UHR PAR and CSD comments</w:t>
      </w:r>
      <w:r w:rsidR="00C703EB">
        <w:t xml:space="preserve"> </w:t>
      </w:r>
      <w:r w:rsidR="00C703EB" w:rsidRPr="00D6764B">
        <w:t>Laurent Cariou (Intel)</w:t>
      </w:r>
    </w:p>
    <w:p w14:paraId="2A25D336" w14:textId="650B3AFC" w:rsidR="000C55FA" w:rsidRDefault="0007117D" w:rsidP="004F5487">
      <w:pPr>
        <w:pStyle w:val="a"/>
      </w:pPr>
      <w:hyperlink r:id="rId45" w:history="1">
        <w:r w:rsidR="000C55FA" w:rsidRPr="000C55FA">
          <w:rPr>
            <w:rStyle w:val="a7"/>
          </w:rPr>
          <w:t>11-23/0480r3</w:t>
        </w:r>
      </w:hyperlink>
      <w:r w:rsidR="000C55FA">
        <w:t xml:space="preserve"> </w:t>
      </w:r>
      <w:r w:rsidR="000C55FA" w:rsidRPr="000C55FA">
        <w:t>UHR proposed PAR</w:t>
      </w:r>
      <w:r w:rsidR="000C55FA">
        <w:t xml:space="preserve"> </w:t>
      </w:r>
      <w:r w:rsidR="000C55FA" w:rsidRPr="00D6764B">
        <w:t>Laurent Cariou (Intel)</w:t>
      </w:r>
    </w:p>
    <w:p w14:paraId="4784950A" w14:textId="56A70D52" w:rsidR="00C703EB" w:rsidRDefault="0007117D" w:rsidP="004F5487">
      <w:pPr>
        <w:pStyle w:val="a"/>
      </w:pPr>
      <w:hyperlink r:id="rId46" w:history="1">
        <w:r w:rsidR="00C703EB" w:rsidRPr="00C31E54">
          <w:rPr>
            <w:rStyle w:val="a7"/>
          </w:rPr>
          <w:t>11-23/0079r</w:t>
        </w:r>
        <w:r w:rsidR="000C55FA">
          <w:rPr>
            <w:rStyle w:val="a7"/>
          </w:rPr>
          <w:t>10</w:t>
        </w:r>
      </w:hyperlink>
      <w:r w:rsidR="00C703EB">
        <w:t xml:space="preserve"> </w:t>
      </w:r>
      <w:r w:rsidR="00C703EB" w:rsidRPr="00C31E54">
        <w:t>UHR Draft Proposed CSD</w:t>
      </w:r>
      <w:r w:rsidR="00C703EB">
        <w:t xml:space="preserve"> </w:t>
      </w:r>
      <w:r w:rsidR="00C703EB" w:rsidRPr="00C31E54">
        <w:t>Laurent Cariou (Intel)</w:t>
      </w:r>
    </w:p>
    <w:p w14:paraId="1BE77E0E" w14:textId="3E34E557" w:rsidR="00C703EB" w:rsidRDefault="004F5487" w:rsidP="004F5487">
      <w:pPr>
        <w:ind w:left="1260"/>
        <w:rPr>
          <w:lang w:eastAsia="zh-CN"/>
        </w:rPr>
      </w:pPr>
      <w:r>
        <w:rPr>
          <w:rFonts w:hint="eastAsia"/>
          <w:lang w:eastAsia="zh-CN"/>
        </w:rPr>
        <w:t>D</w:t>
      </w:r>
      <w:r>
        <w:rPr>
          <w:lang w:eastAsia="zh-CN"/>
        </w:rPr>
        <w:t>iscussions</w:t>
      </w:r>
    </w:p>
    <w:p w14:paraId="1307EB1F" w14:textId="590A4A73" w:rsidR="004F5487" w:rsidRDefault="004F5487" w:rsidP="004F5487">
      <w:pPr>
        <w:pStyle w:val="a"/>
      </w:pPr>
      <w:r>
        <w:t>C: the question is why power save is in the scope. And you are saying as power save is in the scope.</w:t>
      </w:r>
    </w:p>
    <w:p w14:paraId="7AD6F7EA" w14:textId="1721FB9D" w:rsidR="004F5487" w:rsidRDefault="004F5487" w:rsidP="004F5487">
      <w:pPr>
        <w:pStyle w:val="a"/>
      </w:pPr>
      <w:r>
        <w:t>A: will fix that.</w:t>
      </w:r>
    </w:p>
    <w:p w14:paraId="424B1B94" w14:textId="77777777" w:rsidR="00C703EB" w:rsidRDefault="00C703EB" w:rsidP="00C703EB">
      <w:pPr>
        <w:rPr>
          <w:lang w:val="en-GB"/>
        </w:rPr>
      </w:pPr>
    </w:p>
    <w:p w14:paraId="34446BE2" w14:textId="654610D1" w:rsidR="003E2B45" w:rsidRDefault="003E2B45" w:rsidP="00C703EB">
      <w:pPr>
        <w:rPr>
          <w:lang w:val="en-GB"/>
        </w:rPr>
      </w:pPr>
      <w:r w:rsidRPr="003E2B45">
        <w:rPr>
          <w:b/>
          <w:bCs/>
          <w:lang w:val="en-GB"/>
        </w:rPr>
        <w:t>PAR Approval Motion</w:t>
      </w:r>
    </w:p>
    <w:p w14:paraId="693AD736" w14:textId="77777777" w:rsidR="003E2B45" w:rsidRPr="003E2B45" w:rsidRDefault="003E2B45" w:rsidP="003E2B45">
      <w:pPr>
        <w:ind w:leftChars="200" w:left="440"/>
        <w:rPr>
          <w:lang w:val="en-GB"/>
        </w:rPr>
      </w:pPr>
      <w:r w:rsidRPr="003E2B45">
        <w:rPr>
          <w:bCs/>
          <w:lang w:val="en-GB"/>
        </w:rPr>
        <w:t>Believing that the PAR contained in the document referenced below meets IEEE-SA guidelines,</w:t>
      </w:r>
    </w:p>
    <w:p w14:paraId="115F202A" w14:textId="77777777" w:rsidR="003E2B45" w:rsidRPr="003E2B45" w:rsidRDefault="003E2B45" w:rsidP="003E2B45">
      <w:pPr>
        <w:ind w:leftChars="200" w:left="440"/>
        <w:rPr>
          <w:lang w:val="en-GB"/>
        </w:rPr>
      </w:pPr>
      <w:r w:rsidRPr="003E2B45">
        <w:rPr>
          <w:bCs/>
          <w:lang w:val="en-GB"/>
        </w:rPr>
        <w:t>Request that the PAR contained in 11-23/480r3 &lt;</w:t>
      </w:r>
      <w:hyperlink r:id="rId47" w:history="1">
        <w:r w:rsidRPr="003E2B45">
          <w:rPr>
            <w:rStyle w:val="a7"/>
            <w:bCs/>
            <w:lang w:val="en-GB"/>
          </w:rPr>
          <w:t>https://mentor.ieee.org/802.11/dcn/23/11-23-0480-03-0uhr-uhr-proposed-par.pdf</w:t>
        </w:r>
      </w:hyperlink>
      <w:r w:rsidRPr="003E2B45">
        <w:rPr>
          <w:bCs/>
          <w:lang w:val="en-GB"/>
        </w:rPr>
        <w:t xml:space="preserve">&gt; be posted to the IEEE 802 Executive Committee (EC) agenda for WG 802 preview and EC approval to submit to </w:t>
      </w:r>
      <w:proofErr w:type="spellStart"/>
      <w:r w:rsidRPr="003E2B45">
        <w:rPr>
          <w:bCs/>
          <w:lang w:val="en-GB"/>
        </w:rPr>
        <w:t>NesCom</w:t>
      </w:r>
      <w:proofErr w:type="spellEnd"/>
      <w:r w:rsidRPr="003E2B45">
        <w:rPr>
          <w:bCs/>
          <w:lang w:val="en-GB"/>
        </w:rPr>
        <w:t xml:space="preserve">. </w:t>
      </w:r>
    </w:p>
    <w:p w14:paraId="0961B42B" w14:textId="77777777" w:rsidR="003E2B45" w:rsidRPr="003E2B45" w:rsidRDefault="003E2B45" w:rsidP="003E2B45">
      <w:pPr>
        <w:ind w:leftChars="200" w:left="440"/>
        <w:rPr>
          <w:lang w:val="en-GB"/>
        </w:rPr>
      </w:pPr>
      <w:r w:rsidRPr="003E2B45">
        <w:rPr>
          <w:bCs/>
          <w:lang w:val="en-GB"/>
        </w:rPr>
        <w:t> </w:t>
      </w:r>
    </w:p>
    <w:p w14:paraId="04497EFC" w14:textId="77777777" w:rsidR="003E2B45" w:rsidRPr="003E2B45" w:rsidRDefault="003E2B45" w:rsidP="003E2B45">
      <w:pPr>
        <w:ind w:leftChars="200" w:left="440"/>
        <w:rPr>
          <w:lang w:val="en-GB"/>
        </w:rPr>
      </w:pPr>
      <w:r w:rsidRPr="003E2B45">
        <w:rPr>
          <w:bCs/>
          <w:lang w:val="en-GB"/>
        </w:rPr>
        <w:t xml:space="preserve">Moved by [] on behalf of </w:t>
      </w:r>
      <w:r w:rsidRPr="003E2B45">
        <w:rPr>
          <w:bCs/>
          <w:lang w:val="en-CA"/>
        </w:rPr>
        <w:t>UHR SG</w:t>
      </w:r>
    </w:p>
    <w:p w14:paraId="12994737" w14:textId="77777777" w:rsidR="003E2B45" w:rsidRPr="003E2B45" w:rsidRDefault="003E2B45" w:rsidP="003E2B45">
      <w:pPr>
        <w:ind w:leftChars="200" w:left="440"/>
        <w:rPr>
          <w:lang w:val="en-GB"/>
        </w:rPr>
      </w:pPr>
      <w:r w:rsidRPr="003E2B45">
        <w:rPr>
          <w:bCs/>
          <w:lang w:val="en-GB"/>
        </w:rPr>
        <w:t xml:space="preserve">UHR SG vote: </w:t>
      </w:r>
    </w:p>
    <w:p w14:paraId="1D4DCF44" w14:textId="2458174E" w:rsidR="003E2B45" w:rsidRPr="003E2B45" w:rsidRDefault="003E2B45" w:rsidP="003E2B45">
      <w:pPr>
        <w:ind w:leftChars="200" w:left="440"/>
        <w:rPr>
          <w:lang w:val="en-GB"/>
        </w:rPr>
      </w:pPr>
      <w:r w:rsidRPr="003E2B45">
        <w:rPr>
          <w:bCs/>
          <w:lang w:val="en-GB"/>
        </w:rPr>
        <w:t xml:space="preserve">Moved: </w:t>
      </w:r>
      <w:r w:rsidR="00755141">
        <w:rPr>
          <w:bCs/>
          <w:lang w:val="en-GB"/>
        </w:rPr>
        <w:t>Ross Jian Yu</w:t>
      </w:r>
      <w:r w:rsidRPr="003E2B45">
        <w:rPr>
          <w:bCs/>
          <w:lang w:val="en-GB"/>
        </w:rPr>
        <w:tab/>
      </w:r>
      <w:r w:rsidRPr="003E2B45">
        <w:rPr>
          <w:bCs/>
          <w:lang w:val="en-GB"/>
        </w:rPr>
        <w:tab/>
      </w:r>
      <w:r w:rsidRPr="003E2B45">
        <w:rPr>
          <w:bCs/>
          <w:lang w:val="en-GB"/>
        </w:rPr>
        <w:tab/>
      </w:r>
      <w:r w:rsidRPr="003E2B45">
        <w:rPr>
          <w:bCs/>
          <w:lang w:val="en-GB"/>
        </w:rPr>
        <w:tab/>
        <w:t xml:space="preserve">Seconded: </w:t>
      </w:r>
      <w:r w:rsidR="00755141">
        <w:rPr>
          <w:bCs/>
          <w:lang w:val="en-GB"/>
        </w:rPr>
        <w:t>Rolf de Vegt</w:t>
      </w:r>
      <w:r w:rsidRPr="003E2B45">
        <w:rPr>
          <w:bCs/>
          <w:lang w:val="en-GB"/>
        </w:rPr>
        <w:tab/>
      </w:r>
    </w:p>
    <w:p w14:paraId="4D1525B7" w14:textId="5DFBE2D5" w:rsidR="003E2B45" w:rsidRPr="003E2B45" w:rsidRDefault="003E2B45" w:rsidP="003E2B45">
      <w:pPr>
        <w:ind w:leftChars="200" w:left="440"/>
        <w:rPr>
          <w:lang w:val="en-GB"/>
        </w:rPr>
      </w:pPr>
      <w:r w:rsidRPr="00943FCF">
        <w:rPr>
          <w:bCs/>
          <w:highlight w:val="green"/>
          <w:lang w:val="en-GB"/>
        </w:rPr>
        <w:t>Result:</w:t>
      </w:r>
      <w:r w:rsidR="00943FCF" w:rsidRPr="00943FCF">
        <w:rPr>
          <w:bCs/>
          <w:highlight w:val="green"/>
          <w:lang w:val="en-GB"/>
        </w:rPr>
        <w:t xml:space="preserve"> 130Y-4N-11A-77No answer, motion passes</w:t>
      </w:r>
    </w:p>
    <w:p w14:paraId="566DE7C3" w14:textId="77777777" w:rsidR="00C703EB" w:rsidRDefault="00C703EB" w:rsidP="00C703EB">
      <w:pPr>
        <w:rPr>
          <w:lang w:val="en-GB"/>
        </w:rPr>
      </w:pPr>
    </w:p>
    <w:p w14:paraId="4B414D22" w14:textId="75AECD65" w:rsidR="003E2B45" w:rsidRDefault="003E2B45" w:rsidP="00C703EB">
      <w:pPr>
        <w:rPr>
          <w:lang w:val="en-GB"/>
        </w:rPr>
      </w:pPr>
      <w:r w:rsidRPr="003E2B45">
        <w:rPr>
          <w:b/>
          <w:bCs/>
          <w:lang w:val="en-GB"/>
        </w:rPr>
        <w:t>CSD Approval Motion</w:t>
      </w:r>
    </w:p>
    <w:p w14:paraId="23E5EED9" w14:textId="77777777" w:rsidR="003E2B45" w:rsidRPr="003E2B45" w:rsidRDefault="003E2B45" w:rsidP="003E2B45">
      <w:pPr>
        <w:ind w:leftChars="200" w:left="440"/>
        <w:rPr>
          <w:lang w:val="en-GB"/>
        </w:rPr>
      </w:pPr>
      <w:r w:rsidRPr="003E2B45">
        <w:rPr>
          <w:bCs/>
          <w:lang w:val="en-GB"/>
        </w:rPr>
        <w:t>Believing that the CSD contained in the document referenced below meets IEEE 802 guidelines,</w:t>
      </w:r>
    </w:p>
    <w:p w14:paraId="4708C29D" w14:textId="77777777" w:rsidR="003E2B45" w:rsidRPr="003E2B45" w:rsidRDefault="003E2B45" w:rsidP="003E2B45">
      <w:pPr>
        <w:ind w:leftChars="200" w:left="440"/>
        <w:rPr>
          <w:lang w:val="en-GB"/>
        </w:rPr>
      </w:pPr>
      <w:r w:rsidRPr="003E2B45">
        <w:rPr>
          <w:bCs/>
          <w:lang w:val="en-GB"/>
        </w:rPr>
        <w:t>Request that the CSD contained in 11-23/0079r10 &lt;</w:t>
      </w:r>
      <w:hyperlink r:id="rId48" w:history="1">
        <w:r w:rsidRPr="003E2B45">
          <w:rPr>
            <w:rStyle w:val="a7"/>
            <w:bCs/>
            <w:lang w:val="en-GB"/>
          </w:rPr>
          <w:t>https://mentor.ieee.org/802.11/dcn/23/11-23-0079-10-0uhr-uhr-draft-proposed-csd.docx</w:t>
        </w:r>
      </w:hyperlink>
      <w:r w:rsidRPr="003E2B45">
        <w:rPr>
          <w:bCs/>
          <w:lang w:val="en-GB"/>
        </w:rPr>
        <w:t>&gt; be posted to the IEEE 802 Executive Committee (EC) agenda for WG 802 preview and EC approval.</w:t>
      </w:r>
    </w:p>
    <w:p w14:paraId="361EDB53" w14:textId="77777777" w:rsidR="003E2B45" w:rsidRPr="003E2B45" w:rsidRDefault="003E2B45" w:rsidP="003E2B45">
      <w:pPr>
        <w:ind w:leftChars="200" w:left="440"/>
        <w:rPr>
          <w:lang w:val="en-GB"/>
        </w:rPr>
      </w:pPr>
      <w:r w:rsidRPr="003E2B45">
        <w:rPr>
          <w:bCs/>
          <w:lang w:val="en-GB"/>
        </w:rPr>
        <w:t> </w:t>
      </w:r>
    </w:p>
    <w:p w14:paraId="58D0D445" w14:textId="77777777" w:rsidR="003E2B45" w:rsidRPr="003E2B45" w:rsidRDefault="003E2B45" w:rsidP="003E2B45">
      <w:pPr>
        <w:ind w:leftChars="200" w:left="440"/>
        <w:rPr>
          <w:lang w:val="en-GB"/>
        </w:rPr>
      </w:pPr>
      <w:r w:rsidRPr="003E2B45">
        <w:rPr>
          <w:bCs/>
          <w:lang w:val="en-GB"/>
        </w:rPr>
        <w:t xml:space="preserve">Moved by [] on behalf of </w:t>
      </w:r>
      <w:r w:rsidRPr="003E2B45">
        <w:rPr>
          <w:bCs/>
          <w:lang w:val="en-CA"/>
        </w:rPr>
        <w:t>UHR SG</w:t>
      </w:r>
    </w:p>
    <w:p w14:paraId="5E6C4217" w14:textId="77777777" w:rsidR="003E2B45" w:rsidRPr="003E2B45" w:rsidRDefault="003E2B45" w:rsidP="003E2B45">
      <w:pPr>
        <w:ind w:leftChars="200" w:left="440"/>
        <w:rPr>
          <w:lang w:val="en-GB"/>
        </w:rPr>
      </w:pPr>
      <w:r w:rsidRPr="003E2B45">
        <w:rPr>
          <w:bCs/>
          <w:lang w:val="en-GB"/>
        </w:rPr>
        <w:t xml:space="preserve">UHR SG vote: </w:t>
      </w:r>
    </w:p>
    <w:p w14:paraId="7A306330" w14:textId="41ED91EA" w:rsidR="003E2B45" w:rsidRPr="003E2B45" w:rsidRDefault="003E2B45" w:rsidP="003E2B45">
      <w:pPr>
        <w:ind w:leftChars="200" w:left="440"/>
        <w:rPr>
          <w:lang w:val="en-GB"/>
        </w:rPr>
      </w:pPr>
      <w:r w:rsidRPr="003E2B45">
        <w:rPr>
          <w:bCs/>
          <w:lang w:val="en-GB"/>
        </w:rPr>
        <w:t>Moved:</w:t>
      </w:r>
      <w:r w:rsidR="00B72343">
        <w:rPr>
          <w:bCs/>
          <w:lang w:val="en-GB"/>
        </w:rPr>
        <w:t xml:space="preserve"> Ross Jian Yu</w:t>
      </w:r>
      <w:r w:rsidRPr="003E2B45">
        <w:rPr>
          <w:bCs/>
          <w:lang w:val="en-GB"/>
        </w:rPr>
        <w:tab/>
      </w:r>
      <w:r w:rsidRPr="003E2B45">
        <w:rPr>
          <w:bCs/>
          <w:lang w:val="en-GB"/>
        </w:rPr>
        <w:tab/>
      </w:r>
      <w:r w:rsidRPr="003E2B45">
        <w:rPr>
          <w:bCs/>
          <w:lang w:val="en-GB"/>
        </w:rPr>
        <w:tab/>
        <w:t xml:space="preserve"> </w:t>
      </w:r>
      <w:r w:rsidR="00B72343">
        <w:rPr>
          <w:bCs/>
          <w:lang w:val="en-GB"/>
        </w:rPr>
        <w:t>Seconded: Akira Kishida</w:t>
      </w:r>
    </w:p>
    <w:p w14:paraId="2D5A2BCA" w14:textId="79CCD0AC" w:rsidR="003E2B45" w:rsidRPr="003E2B45" w:rsidRDefault="00B72343" w:rsidP="003E2B45">
      <w:pPr>
        <w:ind w:leftChars="200" w:left="440"/>
        <w:rPr>
          <w:lang w:val="en-GB"/>
        </w:rPr>
      </w:pPr>
      <w:r w:rsidRPr="00012CE3">
        <w:rPr>
          <w:bCs/>
          <w:highlight w:val="green"/>
          <w:lang w:val="en-GB"/>
        </w:rPr>
        <w:t xml:space="preserve">Result: </w:t>
      </w:r>
      <w:r w:rsidR="00012CE3" w:rsidRPr="00012CE3">
        <w:rPr>
          <w:bCs/>
          <w:highlight w:val="green"/>
          <w:lang w:val="en-GB"/>
        </w:rPr>
        <w:t>129Y-0N-11A-92No answer, motion passes</w:t>
      </w:r>
    </w:p>
    <w:p w14:paraId="67844E27" w14:textId="77777777" w:rsidR="003E2B45" w:rsidRPr="00C703EB" w:rsidRDefault="003E2B45" w:rsidP="00C703EB">
      <w:pPr>
        <w:rPr>
          <w:lang w:val="en-GB"/>
        </w:rPr>
      </w:pPr>
    </w:p>
    <w:p w14:paraId="059BC6F6" w14:textId="379B4257" w:rsidR="00F74C75" w:rsidRDefault="00F74C75" w:rsidP="004F5487">
      <w:pPr>
        <w:pStyle w:val="a"/>
        <w:numPr>
          <w:ilvl w:val="0"/>
          <w:numId w:val="17"/>
        </w:numPr>
        <w:rPr>
          <w:lang w:val="en-GB"/>
        </w:rPr>
      </w:pPr>
      <w:r w:rsidRPr="0095459C">
        <w:rPr>
          <w:lang w:val="en-GB"/>
        </w:rPr>
        <w:t>Submissions</w:t>
      </w:r>
    </w:p>
    <w:p w14:paraId="2EFACF02" w14:textId="79D7ABDB" w:rsidR="001078B2" w:rsidRPr="00926025" w:rsidRDefault="0007117D" w:rsidP="004F5487">
      <w:pPr>
        <w:pStyle w:val="a"/>
      </w:pPr>
      <w:hyperlink r:id="rId49" w:history="1">
        <w:r w:rsidR="001078B2" w:rsidRPr="0026644D">
          <w:rPr>
            <w:rStyle w:val="a7"/>
          </w:rPr>
          <w:t>11-23-</w:t>
        </w:r>
        <w:r w:rsidR="0026644D" w:rsidRPr="0026644D">
          <w:rPr>
            <w:rStyle w:val="a7"/>
          </w:rPr>
          <w:t>0797</w:t>
        </w:r>
        <w:r w:rsidR="001078B2" w:rsidRPr="0026644D">
          <w:rPr>
            <w:rStyle w:val="a7"/>
          </w:rPr>
          <w:t>r</w:t>
        </w:r>
        <w:r w:rsidR="00926B21">
          <w:rPr>
            <w:rStyle w:val="a7"/>
          </w:rPr>
          <w:t>1</w:t>
        </w:r>
      </w:hyperlink>
      <w:r w:rsidR="001078B2" w:rsidRPr="00926025">
        <w:tab/>
      </w:r>
      <w:r w:rsidR="0026644D" w:rsidRPr="0026644D">
        <w:t>Non-primary channel access</w:t>
      </w:r>
      <w:r w:rsidR="001078B2">
        <w:t xml:space="preserve"> </w:t>
      </w:r>
      <w:r w:rsidR="001078B2" w:rsidRPr="00926025">
        <w:tab/>
      </w:r>
      <w:proofErr w:type="spellStart"/>
      <w:r w:rsidR="0026644D" w:rsidRPr="0026644D">
        <w:t>Yongho</w:t>
      </w:r>
      <w:proofErr w:type="spellEnd"/>
      <w:r w:rsidR="0026644D" w:rsidRPr="0026644D">
        <w:t xml:space="preserve"> Seok (MediaTek)</w:t>
      </w:r>
    </w:p>
    <w:p w14:paraId="60446D3E" w14:textId="7E7ECD9C" w:rsidR="001078B2" w:rsidRDefault="000E1F6F" w:rsidP="000E1F6F">
      <w:pPr>
        <w:pStyle w:val="a"/>
        <w:numPr>
          <w:ilvl w:val="2"/>
          <w:numId w:val="11"/>
        </w:numPr>
      </w:pPr>
      <w:r>
        <w:t>C: suggests</w:t>
      </w:r>
      <w:r w:rsidRPr="000E1F6F">
        <w:t xml:space="preserve"> to show more details </w:t>
      </w:r>
      <w:r>
        <w:t>regarding changes on ED as well.</w:t>
      </w:r>
    </w:p>
    <w:p w14:paraId="3C1FDEC8" w14:textId="77777777" w:rsidR="001078B2" w:rsidRDefault="001078B2" w:rsidP="004F5487">
      <w:pPr>
        <w:ind w:left="2160"/>
      </w:pPr>
    </w:p>
    <w:p w14:paraId="4A2D2073" w14:textId="411C9449" w:rsidR="001078B2" w:rsidRPr="00926025" w:rsidRDefault="0007117D" w:rsidP="004F5487">
      <w:pPr>
        <w:pStyle w:val="a"/>
      </w:pPr>
      <w:hyperlink r:id="rId50" w:history="1">
        <w:r w:rsidR="001078B2" w:rsidRPr="00DA763C">
          <w:rPr>
            <w:rStyle w:val="a7"/>
          </w:rPr>
          <w:t>11-23-</w:t>
        </w:r>
        <w:r w:rsidR="00DA763C" w:rsidRPr="00DA763C">
          <w:rPr>
            <w:rStyle w:val="a7"/>
          </w:rPr>
          <w:t>961</w:t>
        </w:r>
        <w:r w:rsidR="001078B2" w:rsidRPr="00DA763C">
          <w:rPr>
            <w:rStyle w:val="a7"/>
          </w:rPr>
          <w:t>r0</w:t>
        </w:r>
      </w:hyperlink>
      <w:r w:rsidR="001078B2" w:rsidRPr="00926025">
        <w:tab/>
      </w:r>
      <w:r w:rsidR="00DA763C" w:rsidRPr="00DA763C">
        <w:t>UHR secondary channel access</w:t>
      </w:r>
      <w:r w:rsidR="001078B2">
        <w:t xml:space="preserve"> </w:t>
      </w:r>
      <w:r w:rsidR="001078B2" w:rsidRPr="00926025">
        <w:tab/>
      </w:r>
      <w:r w:rsidR="00DA763C" w:rsidRPr="00DA763C">
        <w:t>channel access</w:t>
      </w:r>
      <w:r w:rsidR="00DA763C" w:rsidRPr="00DA763C">
        <w:tab/>
        <w:t>Minyoung Park (Intel Corp.)</w:t>
      </w:r>
    </w:p>
    <w:p w14:paraId="4042BB16" w14:textId="724CEA86" w:rsidR="001078B2" w:rsidRDefault="001078B2" w:rsidP="004F5487">
      <w:pPr>
        <w:pStyle w:val="a"/>
        <w:numPr>
          <w:ilvl w:val="2"/>
          <w:numId w:val="11"/>
        </w:numPr>
      </w:pPr>
      <w:r w:rsidRPr="0008304C">
        <w:t xml:space="preserve">C: </w:t>
      </w:r>
      <w:r w:rsidR="00C476B6">
        <w:t>Page 5, the AP is transmitter, the STA is receiver. This is an example?</w:t>
      </w:r>
    </w:p>
    <w:p w14:paraId="5B1016A1" w14:textId="4632FDBB" w:rsidR="001078B2" w:rsidRDefault="001078B2" w:rsidP="004F5487">
      <w:pPr>
        <w:pStyle w:val="a"/>
        <w:numPr>
          <w:ilvl w:val="2"/>
          <w:numId w:val="11"/>
        </w:numPr>
      </w:pPr>
      <w:r>
        <w:t xml:space="preserve">A: </w:t>
      </w:r>
      <w:r w:rsidR="00C476B6">
        <w:t>It is an example. The STA can also transmit.</w:t>
      </w:r>
    </w:p>
    <w:p w14:paraId="1340FDF3" w14:textId="77777777" w:rsidR="001078B2" w:rsidRPr="00ED180A" w:rsidRDefault="001078B2" w:rsidP="001078B2">
      <w:pPr>
        <w:ind w:left="2160"/>
        <w:rPr>
          <w:rStyle w:val="a7"/>
          <w:color w:val="auto"/>
          <w:u w:val="none"/>
        </w:rPr>
      </w:pPr>
    </w:p>
    <w:p w14:paraId="3F5B167D" w14:textId="17857DA7" w:rsidR="001078B2" w:rsidRPr="00926025" w:rsidRDefault="0007117D" w:rsidP="004F5487">
      <w:pPr>
        <w:pStyle w:val="a"/>
      </w:pPr>
      <w:hyperlink r:id="rId51" w:history="1">
        <w:r w:rsidR="001078B2" w:rsidRPr="00F65C4B">
          <w:rPr>
            <w:rStyle w:val="a7"/>
          </w:rPr>
          <w:t>11-23-</w:t>
        </w:r>
        <w:r w:rsidR="00A076E5" w:rsidRPr="00F65C4B">
          <w:rPr>
            <w:rStyle w:val="a7"/>
          </w:rPr>
          <w:t>0962</w:t>
        </w:r>
        <w:r w:rsidR="001078B2" w:rsidRPr="00F65C4B">
          <w:rPr>
            <w:rStyle w:val="a7"/>
          </w:rPr>
          <w:t>r0</w:t>
        </w:r>
      </w:hyperlink>
      <w:r w:rsidR="001078B2" w:rsidRPr="00926025">
        <w:tab/>
      </w:r>
      <w:r w:rsidR="00A076E5" w:rsidRPr="00A076E5">
        <w:t>UHR secondary channel access evaluation</w:t>
      </w:r>
      <w:r w:rsidR="001078B2">
        <w:t xml:space="preserve"> </w:t>
      </w:r>
      <w:r w:rsidR="001078B2" w:rsidRPr="00926025">
        <w:tab/>
      </w:r>
      <w:r w:rsidR="00A076E5" w:rsidRPr="00A076E5">
        <w:t>Dibakar Das (Intel Corporation)</w:t>
      </w:r>
    </w:p>
    <w:p w14:paraId="247A90A1" w14:textId="49057690" w:rsidR="001078B2" w:rsidRDefault="001078B2" w:rsidP="004F5487">
      <w:pPr>
        <w:pStyle w:val="a"/>
        <w:numPr>
          <w:ilvl w:val="2"/>
          <w:numId w:val="11"/>
        </w:numPr>
      </w:pPr>
      <w:r w:rsidRPr="0008304C">
        <w:t xml:space="preserve">C: </w:t>
      </w:r>
      <w:r w:rsidR="00861FB4">
        <w:t xml:space="preserve">slide 6, the assumption is all the STAs can </w:t>
      </w:r>
      <w:r w:rsidR="00453685">
        <w:t xml:space="preserve">hear </w:t>
      </w:r>
      <w:r w:rsidR="00861FB4">
        <w:t>each other?</w:t>
      </w:r>
    </w:p>
    <w:p w14:paraId="65B77691" w14:textId="6B70EB96" w:rsidR="00861FB4" w:rsidRDefault="00861FB4" w:rsidP="004F5487">
      <w:pPr>
        <w:pStyle w:val="a"/>
        <w:numPr>
          <w:ilvl w:val="2"/>
          <w:numId w:val="11"/>
        </w:numPr>
      </w:pPr>
      <w:r>
        <w:t>A: yes</w:t>
      </w:r>
    </w:p>
    <w:p w14:paraId="3E79D44D" w14:textId="77777777" w:rsidR="00861FB4" w:rsidRDefault="00861FB4" w:rsidP="004F5487">
      <w:pPr>
        <w:pStyle w:val="a"/>
        <w:numPr>
          <w:ilvl w:val="2"/>
          <w:numId w:val="11"/>
        </w:numPr>
      </w:pPr>
      <w:r>
        <w:t>C</w:t>
      </w:r>
      <w:r w:rsidR="001078B2">
        <w:t>:</w:t>
      </w:r>
      <w:r>
        <w:t xml:space="preserve"> slide 3, you mentioned listen time. This time is quite similar as blindness in 11be. Why we choose waiting for duration instead of using blind rule.</w:t>
      </w:r>
    </w:p>
    <w:p w14:paraId="0D0B3474" w14:textId="7F0A214D" w:rsidR="001078B2" w:rsidRDefault="00861FB4" w:rsidP="004F5487">
      <w:pPr>
        <w:pStyle w:val="a"/>
        <w:numPr>
          <w:ilvl w:val="2"/>
          <w:numId w:val="11"/>
        </w:numPr>
      </w:pPr>
      <w:r>
        <w:t xml:space="preserve">A: We can look into that. The basic idea is to not </w:t>
      </w:r>
      <w:proofErr w:type="spellStart"/>
      <w:r>
        <w:t>intefere</w:t>
      </w:r>
      <w:proofErr w:type="spellEnd"/>
      <w:r>
        <w:t xml:space="preserve"> the ongoing transmission.</w:t>
      </w:r>
    </w:p>
    <w:p w14:paraId="42AC8228" w14:textId="37EEF9F9" w:rsidR="00861FB4" w:rsidRDefault="00861FB4" w:rsidP="004F5487">
      <w:pPr>
        <w:pStyle w:val="a"/>
        <w:numPr>
          <w:ilvl w:val="2"/>
          <w:numId w:val="11"/>
        </w:numPr>
      </w:pPr>
      <w:r>
        <w:t>A: very similar as EMLSR.</w:t>
      </w:r>
    </w:p>
    <w:p w14:paraId="250CD476" w14:textId="59024367" w:rsidR="00861FB4" w:rsidRDefault="00861FB4" w:rsidP="004F5487">
      <w:pPr>
        <w:pStyle w:val="a"/>
        <w:numPr>
          <w:ilvl w:val="2"/>
          <w:numId w:val="11"/>
        </w:numPr>
      </w:pPr>
      <w:r>
        <w:t>C: this is for simulation. We can further discuss the details in the future.</w:t>
      </w:r>
    </w:p>
    <w:p w14:paraId="46E0B037" w14:textId="4ACC997B" w:rsidR="00861FB4" w:rsidRDefault="00861FB4" w:rsidP="004F5487">
      <w:pPr>
        <w:pStyle w:val="a"/>
        <w:numPr>
          <w:ilvl w:val="2"/>
          <w:numId w:val="11"/>
        </w:numPr>
      </w:pPr>
      <w:r>
        <w:t>A: yes</w:t>
      </w:r>
    </w:p>
    <w:p w14:paraId="78B7A5A7" w14:textId="14AF68BE" w:rsidR="00861FB4" w:rsidRDefault="00861FB4" w:rsidP="004F5487">
      <w:pPr>
        <w:pStyle w:val="a"/>
        <w:numPr>
          <w:ilvl w:val="2"/>
          <w:numId w:val="11"/>
        </w:numPr>
      </w:pPr>
      <w:r>
        <w:rPr>
          <w:rFonts w:hint="eastAsia"/>
          <w:lang w:eastAsia="zh-CN"/>
        </w:rPr>
        <w:t>C</w:t>
      </w:r>
      <w:r>
        <w:rPr>
          <w:lang w:eastAsia="zh-CN"/>
        </w:rPr>
        <w:t>: where are those two values come from?</w:t>
      </w:r>
    </w:p>
    <w:p w14:paraId="2851F09B" w14:textId="12178317" w:rsidR="00861FB4" w:rsidRDefault="00861FB4" w:rsidP="004F5487">
      <w:pPr>
        <w:pStyle w:val="a"/>
        <w:numPr>
          <w:ilvl w:val="2"/>
          <w:numId w:val="11"/>
        </w:numPr>
      </w:pPr>
      <w:r>
        <w:rPr>
          <w:lang w:eastAsia="zh-CN"/>
        </w:rPr>
        <w:t>A: Based on max PPDU size and half of it.</w:t>
      </w:r>
    </w:p>
    <w:p w14:paraId="647A84EF" w14:textId="4CB49D65" w:rsidR="00861FB4" w:rsidRDefault="00861FB4" w:rsidP="004F5487">
      <w:pPr>
        <w:pStyle w:val="a"/>
        <w:numPr>
          <w:ilvl w:val="2"/>
          <w:numId w:val="11"/>
        </w:numPr>
      </w:pPr>
      <w:r>
        <w:t>C: what is the assumption for your padding requirement?</w:t>
      </w:r>
    </w:p>
    <w:p w14:paraId="205BC22E" w14:textId="78399DE4" w:rsidR="00861FB4" w:rsidRDefault="00861FB4" w:rsidP="007365E5">
      <w:pPr>
        <w:pStyle w:val="a"/>
        <w:numPr>
          <w:ilvl w:val="2"/>
          <w:numId w:val="11"/>
        </w:numPr>
      </w:pPr>
      <w:r>
        <w:t xml:space="preserve">A: in </w:t>
      </w:r>
      <w:proofErr w:type="spellStart"/>
      <w:r>
        <w:t>simulatin</w:t>
      </w:r>
      <w:proofErr w:type="spellEnd"/>
      <w:r>
        <w:t xml:space="preserve">, the </w:t>
      </w:r>
      <w:bookmarkStart w:id="0" w:name="_GoBack"/>
      <w:r w:rsidR="00E95015">
        <w:t xml:space="preserve">switching </w:t>
      </w:r>
      <w:bookmarkEnd w:id="0"/>
      <w:r>
        <w:t>is simultaneous. Would think it is similar as EMLSR.</w:t>
      </w:r>
    </w:p>
    <w:p w14:paraId="01E7EFF4" w14:textId="77777777" w:rsidR="001078B2" w:rsidRPr="004F5487" w:rsidRDefault="001078B2" w:rsidP="004F5487">
      <w:pPr>
        <w:ind w:left="2160"/>
        <w:rPr>
          <w:rStyle w:val="a7"/>
          <w:color w:val="auto"/>
          <w:u w:val="none"/>
        </w:rPr>
      </w:pPr>
    </w:p>
    <w:p w14:paraId="39ED24C1" w14:textId="3581FDC2" w:rsidR="001078B2" w:rsidRPr="00926025" w:rsidRDefault="0007117D" w:rsidP="004F5487">
      <w:pPr>
        <w:pStyle w:val="a"/>
      </w:pPr>
      <w:hyperlink r:id="rId52" w:history="1">
        <w:r w:rsidR="001078B2" w:rsidRPr="00EE1934">
          <w:rPr>
            <w:rStyle w:val="a7"/>
          </w:rPr>
          <w:t>11-23-</w:t>
        </w:r>
        <w:r w:rsidR="00F65C4B" w:rsidRPr="00EE1934">
          <w:rPr>
            <w:rStyle w:val="a7"/>
          </w:rPr>
          <w:t>1112</w:t>
        </w:r>
        <w:r w:rsidR="001078B2" w:rsidRPr="00EE1934">
          <w:rPr>
            <w:rStyle w:val="a7"/>
          </w:rPr>
          <w:t>r0</w:t>
        </w:r>
      </w:hyperlink>
      <w:r w:rsidR="001078B2" w:rsidRPr="00926025">
        <w:tab/>
      </w:r>
      <w:r w:rsidR="00DD683B" w:rsidRPr="00DD683B">
        <w:t>Thoughts on Secondary Channel Access</w:t>
      </w:r>
      <w:r w:rsidR="001078B2">
        <w:t xml:space="preserve"> </w:t>
      </w:r>
      <w:r w:rsidR="001078B2" w:rsidRPr="00926025">
        <w:tab/>
      </w:r>
      <w:proofErr w:type="spellStart"/>
      <w:r w:rsidR="00DD683B" w:rsidRPr="00DD683B">
        <w:t>Insun</w:t>
      </w:r>
      <w:proofErr w:type="spellEnd"/>
      <w:r w:rsidR="00DD683B" w:rsidRPr="00DD683B">
        <w:t xml:space="preserve"> Jang (LG Electronics)</w:t>
      </w:r>
    </w:p>
    <w:p w14:paraId="59A7D409" w14:textId="6FEA8FD3" w:rsidR="001078B2" w:rsidRDefault="001078B2" w:rsidP="004F5487">
      <w:pPr>
        <w:pStyle w:val="a"/>
        <w:numPr>
          <w:ilvl w:val="2"/>
          <w:numId w:val="11"/>
        </w:numPr>
      </w:pPr>
      <w:r w:rsidRPr="0008304C">
        <w:t xml:space="preserve">C: </w:t>
      </w:r>
      <w:r w:rsidR="00B336D5">
        <w:t>AP doesn’t have MU EDCA. Why don’t think simply reuse EDCA parameters.</w:t>
      </w:r>
    </w:p>
    <w:p w14:paraId="167E3889" w14:textId="68787342" w:rsidR="001078B2" w:rsidRDefault="001078B2" w:rsidP="004F5487">
      <w:pPr>
        <w:pStyle w:val="a"/>
        <w:numPr>
          <w:ilvl w:val="2"/>
          <w:numId w:val="11"/>
        </w:numPr>
      </w:pPr>
      <w:r>
        <w:t xml:space="preserve">A: </w:t>
      </w:r>
      <w:r w:rsidR="00B336D5">
        <w:t>Just an example.</w:t>
      </w:r>
    </w:p>
    <w:p w14:paraId="0D591972" w14:textId="2F27DE8B" w:rsidR="003543ED" w:rsidRDefault="00B336D5" w:rsidP="00A2068F">
      <w:pPr>
        <w:pStyle w:val="a"/>
        <w:numPr>
          <w:ilvl w:val="2"/>
          <w:numId w:val="11"/>
        </w:numPr>
      </w:pPr>
      <w:r>
        <w:lastRenderedPageBreak/>
        <w:t xml:space="preserve">C: </w:t>
      </w:r>
      <w:r w:rsidR="003543ED">
        <w:t>slide 6, you mention max PPDU bandwidth, can you explain it, limited by capability?</w:t>
      </w:r>
    </w:p>
    <w:p w14:paraId="27914C2B" w14:textId="6D3601D7" w:rsidR="003543ED" w:rsidRDefault="003543ED" w:rsidP="00A2068F">
      <w:pPr>
        <w:pStyle w:val="a"/>
        <w:numPr>
          <w:ilvl w:val="2"/>
          <w:numId w:val="11"/>
        </w:numPr>
      </w:pPr>
      <w:r>
        <w:t>A: yes.</w:t>
      </w:r>
    </w:p>
    <w:p w14:paraId="034B9C64" w14:textId="77777777" w:rsidR="001078B2" w:rsidRPr="00ED180A" w:rsidRDefault="001078B2" w:rsidP="001078B2">
      <w:pPr>
        <w:ind w:left="2160"/>
        <w:rPr>
          <w:rStyle w:val="a7"/>
          <w:color w:val="auto"/>
          <w:u w:val="none"/>
          <w:lang w:eastAsia="zh-CN"/>
        </w:rPr>
      </w:pPr>
    </w:p>
    <w:p w14:paraId="06BB59C9" w14:textId="60BF754C" w:rsidR="001078B2" w:rsidRPr="00926025" w:rsidRDefault="0007117D" w:rsidP="004F5487">
      <w:pPr>
        <w:pStyle w:val="a"/>
      </w:pPr>
      <w:hyperlink r:id="rId53" w:history="1">
        <w:r w:rsidR="001078B2" w:rsidRPr="00B4392D">
          <w:rPr>
            <w:rStyle w:val="a7"/>
          </w:rPr>
          <w:t>11-23-</w:t>
        </w:r>
        <w:r w:rsidR="00C04220" w:rsidRPr="00B4392D">
          <w:rPr>
            <w:rStyle w:val="a7"/>
          </w:rPr>
          <w:t>1288</w:t>
        </w:r>
        <w:r w:rsidR="001078B2" w:rsidRPr="00B4392D">
          <w:rPr>
            <w:rStyle w:val="a7"/>
          </w:rPr>
          <w:t>r0</w:t>
        </w:r>
      </w:hyperlink>
      <w:r w:rsidR="001078B2" w:rsidRPr="00926025">
        <w:tab/>
      </w:r>
      <w:r w:rsidR="00C04220" w:rsidRPr="00C04220">
        <w:t>Non-primary Channel Utilization Follow-up</w:t>
      </w:r>
      <w:r w:rsidR="001078B2" w:rsidRPr="00926025">
        <w:tab/>
      </w:r>
      <w:r w:rsidR="00C04220">
        <w:t xml:space="preserve">   </w:t>
      </w:r>
      <w:r w:rsidR="00C04220" w:rsidRPr="00C04220">
        <w:t>Sindhu Verma (Broadcom)</w:t>
      </w:r>
    </w:p>
    <w:p w14:paraId="40F5C106" w14:textId="2EB68557" w:rsidR="001078B2" w:rsidRDefault="00456BF8" w:rsidP="00456BF8">
      <w:pPr>
        <w:pStyle w:val="a"/>
        <w:numPr>
          <w:ilvl w:val="2"/>
          <w:numId w:val="11"/>
        </w:numPr>
      </w:pPr>
      <w:r>
        <w:t>No time for Q&amp;A</w:t>
      </w:r>
    </w:p>
    <w:p w14:paraId="2B26320C" w14:textId="77777777" w:rsidR="00456BF8" w:rsidRPr="00FB6015" w:rsidRDefault="00456BF8" w:rsidP="00456BF8">
      <w:pPr>
        <w:pStyle w:val="a"/>
        <w:numPr>
          <w:ilvl w:val="0"/>
          <w:numId w:val="0"/>
        </w:numPr>
        <w:ind w:left="2160"/>
      </w:pPr>
    </w:p>
    <w:p w14:paraId="27EA18E2" w14:textId="38F9FD3C" w:rsidR="00F74C75" w:rsidRDefault="00F74C75" w:rsidP="004F5487">
      <w:pPr>
        <w:pStyle w:val="a"/>
        <w:numPr>
          <w:ilvl w:val="0"/>
          <w:numId w:val="17"/>
        </w:numPr>
        <w:rPr>
          <w:lang w:val="en-GB"/>
        </w:rPr>
      </w:pPr>
      <w:r w:rsidRPr="00063439">
        <w:rPr>
          <w:lang w:val="en-GB"/>
        </w:rPr>
        <w:t xml:space="preserve">Goals for </w:t>
      </w:r>
      <w:r w:rsidR="002172BA">
        <w:rPr>
          <w:lang w:val="en-GB"/>
        </w:rPr>
        <w:t>September</w:t>
      </w:r>
      <w:r>
        <w:rPr>
          <w:lang w:val="en-GB"/>
        </w:rPr>
        <w:t xml:space="preserve"> 2023</w:t>
      </w:r>
    </w:p>
    <w:p w14:paraId="5AC96AC5" w14:textId="77777777" w:rsidR="00F74C75" w:rsidRPr="00373459" w:rsidRDefault="00F74C75" w:rsidP="004F5487">
      <w:pPr>
        <w:pStyle w:val="a"/>
        <w:numPr>
          <w:ilvl w:val="0"/>
          <w:numId w:val="10"/>
        </w:numPr>
        <w:rPr>
          <w:lang w:val="en-GB"/>
        </w:rPr>
      </w:pPr>
      <w:r w:rsidRPr="00944758">
        <w:rPr>
          <w:lang w:val="en-GB"/>
        </w:rPr>
        <w:t>Technical submissions and discussion on the different PAR KPIs</w:t>
      </w:r>
    </w:p>
    <w:p w14:paraId="7C11EB25" w14:textId="77777777" w:rsidR="00F74C75" w:rsidRPr="00A914C0" w:rsidRDefault="00F74C75" w:rsidP="00F74C75">
      <w:pPr>
        <w:ind w:left="1080"/>
        <w:rPr>
          <w:lang w:val="en-GB"/>
        </w:rPr>
      </w:pPr>
    </w:p>
    <w:p w14:paraId="5676D3A4" w14:textId="77777777" w:rsidR="00F74C75" w:rsidRDefault="00F74C75" w:rsidP="004F5487">
      <w:pPr>
        <w:pStyle w:val="a"/>
        <w:numPr>
          <w:ilvl w:val="0"/>
          <w:numId w:val="17"/>
        </w:numPr>
        <w:rPr>
          <w:lang w:val="en-GB"/>
        </w:rPr>
      </w:pPr>
      <w:r w:rsidRPr="00063439">
        <w:rPr>
          <w:lang w:val="en-GB"/>
        </w:rPr>
        <w:t>Teleconference</w:t>
      </w:r>
      <w:r>
        <w:rPr>
          <w:lang w:val="en-GB"/>
        </w:rPr>
        <w:t>/ad-hoc p</w:t>
      </w:r>
      <w:r w:rsidRPr="00063439">
        <w:rPr>
          <w:lang w:val="en-GB"/>
        </w:rPr>
        <w:t>lan</w:t>
      </w:r>
    </w:p>
    <w:p w14:paraId="48AF8202" w14:textId="77777777" w:rsidR="0007354E" w:rsidRPr="0007354E" w:rsidRDefault="0007354E" w:rsidP="004F5487">
      <w:pPr>
        <w:pStyle w:val="a"/>
        <w:numPr>
          <w:ilvl w:val="0"/>
          <w:numId w:val="10"/>
        </w:numPr>
        <w:rPr>
          <w:lang w:val="en-GB"/>
        </w:rPr>
      </w:pPr>
      <w:r w:rsidRPr="0007354E">
        <w:rPr>
          <w:lang w:val="en-GB"/>
        </w:rPr>
        <w:t>July 24th</w:t>
      </w:r>
      <w:r w:rsidRPr="0007354E">
        <w:rPr>
          <w:lang w:val="en-GB"/>
        </w:rPr>
        <w:tab/>
        <w:t>10am-12pm ET</w:t>
      </w:r>
    </w:p>
    <w:p w14:paraId="101B5388" w14:textId="77777777" w:rsidR="0007354E" w:rsidRPr="0007354E" w:rsidRDefault="0007354E" w:rsidP="004F5487">
      <w:pPr>
        <w:pStyle w:val="a"/>
        <w:numPr>
          <w:ilvl w:val="0"/>
          <w:numId w:val="10"/>
        </w:numPr>
        <w:rPr>
          <w:lang w:val="en-GB"/>
        </w:rPr>
      </w:pPr>
      <w:r w:rsidRPr="0007354E">
        <w:rPr>
          <w:lang w:val="en-GB"/>
        </w:rPr>
        <w:t xml:space="preserve">July 31st </w:t>
      </w:r>
      <w:r w:rsidRPr="0007354E">
        <w:rPr>
          <w:lang w:val="en-GB"/>
        </w:rPr>
        <w:tab/>
        <w:t>10am-12pm ET</w:t>
      </w:r>
    </w:p>
    <w:p w14:paraId="036042DB" w14:textId="393032B2" w:rsidR="0007354E" w:rsidRPr="0007354E" w:rsidRDefault="0007354E" w:rsidP="004F5487">
      <w:pPr>
        <w:pStyle w:val="a"/>
        <w:numPr>
          <w:ilvl w:val="0"/>
          <w:numId w:val="10"/>
        </w:numPr>
        <w:rPr>
          <w:lang w:val="en-GB"/>
        </w:rPr>
      </w:pPr>
      <w:r w:rsidRPr="0007354E">
        <w:rPr>
          <w:lang w:val="en-GB"/>
        </w:rPr>
        <w:t>August 7th</w:t>
      </w:r>
      <w:r w:rsidRPr="0007354E">
        <w:rPr>
          <w:lang w:val="en-GB"/>
        </w:rPr>
        <w:tab/>
        <w:t>10am-12pm ET</w:t>
      </w:r>
    </w:p>
    <w:p w14:paraId="1EF172C0" w14:textId="77777777" w:rsidR="0007354E" w:rsidRPr="0007354E" w:rsidRDefault="0007354E" w:rsidP="004F5487">
      <w:pPr>
        <w:pStyle w:val="a"/>
        <w:numPr>
          <w:ilvl w:val="0"/>
          <w:numId w:val="10"/>
        </w:numPr>
        <w:rPr>
          <w:lang w:val="en-GB"/>
        </w:rPr>
      </w:pPr>
      <w:r w:rsidRPr="0007354E">
        <w:rPr>
          <w:lang w:val="en-GB"/>
        </w:rPr>
        <w:t>August 14th</w:t>
      </w:r>
      <w:r w:rsidRPr="0007354E">
        <w:rPr>
          <w:lang w:val="en-GB"/>
        </w:rPr>
        <w:tab/>
        <w:t>10am-12pm ET</w:t>
      </w:r>
    </w:p>
    <w:p w14:paraId="2FCBE327" w14:textId="77777777" w:rsidR="0007354E" w:rsidRPr="0007354E" w:rsidRDefault="0007354E" w:rsidP="004F5487">
      <w:pPr>
        <w:pStyle w:val="a"/>
        <w:numPr>
          <w:ilvl w:val="0"/>
          <w:numId w:val="10"/>
        </w:numPr>
        <w:rPr>
          <w:lang w:val="en-GB"/>
        </w:rPr>
      </w:pPr>
      <w:r w:rsidRPr="0007354E">
        <w:rPr>
          <w:lang w:val="en-GB"/>
        </w:rPr>
        <w:t xml:space="preserve">August 21st </w:t>
      </w:r>
      <w:r w:rsidRPr="0007354E">
        <w:rPr>
          <w:lang w:val="en-GB"/>
        </w:rPr>
        <w:tab/>
        <w:t>10am-12pm ET</w:t>
      </w:r>
    </w:p>
    <w:p w14:paraId="3BD619DF" w14:textId="77777777" w:rsidR="0007354E" w:rsidRPr="0007354E" w:rsidRDefault="0007354E" w:rsidP="004F5487">
      <w:pPr>
        <w:pStyle w:val="a"/>
        <w:numPr>
          <w:ilvl w:val="0"/>
          <w:numId w:val="10"/>
        </w:numPr>
        <w:rPr>
          <w:lang w:val="en-GB"/>
        </w:rPr>
      </w:pPr>
      <w:r w:rsidRPr="0007354E">
        <w:rPr>
          <w:lang w:val="en-GB"/>
        </w:rPr>
        <w:t>August 28th</w:t>
      </w:r>
      <w:r w:rsidRPr="0007354E">
        <w:rPr>
          <w:lang w:val="en-GB"/>
        </w:rPr>
        <w:tab/>
        <w:t>10am-12pm ET</w:t>
      </w:r>
    </w:p>
    <w:p w14:paraId="3C0FFC20" w14:textId="04849B9A" w:rsidR="00F74C75" w:rsidRDefault="00F74C75" w:rsidP="00F74C75">
      <w:pPr>
        <w:ind w:left="720"/>
      </w:pPr>
    </w:p>
    <w:p w14:paraId="6E521C1D" w14:textId="24FD9ADD" w:rsidR="00FC6CB1" w:rsidRPr="00FC6CB1" w:rsidRDefault="00FC6CB1" w:rsidP="004F5487">
      <w:pPr>
        <w:pStyle w:val="a"/>
        <w:numPr>
          <w:ilvl w:val="0"/>
          <w:numId w:val="17"/>
        </w:numPr>
        <w:rPr>
          <w:lang w:val="en-GB"/>
        </w:rPr>
      </w:pPr>
      <w:proofErr w:type="spellStart"/>
      <w:r w:rsidRPr="00FC6CB1">
        <w:rPr>
          <w:rFonts w:hint="eastAsia"/>
          <w:lang w:val="en-GB"/>
        </w:rPr>
        <w:t>AoB</w:t>
      </w:r>
      <w:proofErr w:type="spellEnd"/>
    </w:p>
    <w:p w14:paraId="22515383" w14:textId="2B37F331" w:rsidR="00FC6CB1" w:rsidRPr="002575A0" w:rsidRDefault="006D7A38" w:rsidP="004F5487">
      <w:pPr>
        <w:pStyle w:val="a"/>
        <w:numPr>
          <w:ilvl w:val="1"/>
          <w:numId w:val="27"/>
        </w:numPr>
      </w:pPr>
      <w:r>
        <w:t>None</w:t>
      </w:r>
    </w:p>
    <w:p w14:paraId="4C481F7B" w14:textId="6A9535EF" w:rsidR="00F74C75" w:rsidRDefault="00F74C75" w:rsidP="004F5487">
      <w:pPr>
        <w:pStyle w:val="a"/>
        <w:numPr>
          <w:ilvl w:val="0"/>
          <w:numId w:val="17"/>
        </w:numPr>
      </w:pPr>
      <w:r>
        <w:rPr>
          <w:lang w:val="en-GB"/>
        </w:rPr>
        <w:t>Adjourn</w:t>
      </w:r>
      <w:r w:rsidRPr="0095459C">
        <w:rPr>
          <w:lang w:val="en-GB"/>
        </w:rPr>
        <w:t xml:space="preserve"> at </w:t>
      </w:r>
      <w:r>
        <w:rPr>
          <w:lang w:val="en-GB"/>
        </w:rPr>
        <w:t>1</w:t>
      </w:r>
      <w:r w:rsidR="009E4FD9">
        <w:rPr>
          <w:lang w:val="en-GB"/>
        </w:rPr>
        <w:t>7</w:t>
      </w:r>
      <w:r w:rsidRPr="0095459C">
        <w:rPr>
          <w:lang w:val="en-GB"/>
        </w:rPr>
        <w:t>:</w:t>
      </w:r>
      <w:r w:rsidR="009E4FD9">
        <w:rPr>
          <w:lang w:val="en-GB"/>
        </w:rPr>
        <w:t>5</w:t>
      </w:r>
      <w:r w:rsidR="002A0A44">
        <w:rPr>
          <w:lang w:val="en-GB"/>
        </w:rPr>
        <w:t>8</w:t>
      </w:r>
      <w:r w:rsidRPr="0095459C">
        <w:rPr>
          <w:lang w:val="en-GB"/>
        </w:rPr>
        <w:t xml:space="preserve"> </w:t>
      </w:r>
      <w:r w:rsidR="00CD420A">
        <w:rPr>
          <w:lang w:val="en-GB"/>
        </w:rPr>
        <w:t>CET</w:t>
      </w:r>
    </w:p>
    <w:p w14:paraId="4EF9635C" w14:textId="77777777" w:rsidR="00F74C75" w:rsidRDefault="00F74C75" w:rsidP="00F74C75"/>
    <w:sectPr w:rsidR="00F74C75">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493F" w14:textId="77777777" w:rsidR="0007117D" w:rsidRDefault="0007117D">
      <w:r>
        <w:separator/>
      </w:r>
    </w:p>
  </w:endnote>
  <w:endnote w:type="continuationSeparator" w:id="0">
    <w:p w14:paraId="26009DB9" w14:textId="77777777" w:rsidR="0007117D" w:rsidRDefault="0007117D">
      <w:r>
        <w:continuationSeparator/>
      </w:r>
    </w:p>
  </w:endnote>
  <w:endnote w:type="continuationNotice" w:id="1">
    <w:p w14:paraId="671FE249" w14:textId="77777777" w:rsidR="0007117D" w:rsidRDefault="00071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CC1" w14:textId="77777777" w:rsidR="00A34EB7" w:rsidRDefault="00A34EB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E95015">
      <w:rPr>
        <w:noProof/>
      </w:rPr>
      <w:t>13</w:t>
    </w:r>
    <w:r>
      <w:fldChar w:fldCharType="end"/>
    </w:r>
    <w:r>
      <w:tab/>
      <w:t>Ross Jian Yu, Huawei</w:t>
    </w:r>
  </w:p>
  <w:p w14:paraId="1CFB48D0" w14:textId="77777777" w:rsidR="00A34EB7" w:rsidRDefault="00A34E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3DD77" w14:textId="77777777" w:rsidR="0007117D" w:rsidRDefault="0007117D">
      <w:r>
        <w:separator/>
      </w:r>
    </w:p>
  </w:footnote>
  <w:footnote w:type="continuationSeparator" w:id="0">
    <w:p w14:paraId="6E668D9C" w14:textId="77777777" w:rsidR="0007117D" w:rsidRDefault="0007117D">
      <w:r>
        <w:continuationSeparator/>
      </w:r>
    </w:p>
  </w:footnote>
  <w:footnote w:type="continuationNotice" w:id="1">
    <w:p w14:paraId="75657691" w14:textId="77777777" w:rsidR="0007117D" w:rsidRDefault="00071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997" w14:textId="125D9877" w:rsidR="00A34EB7" w:rsidRDefault="00A34EB7">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sidR="002856CE">
      <w:rPr>
        <w:lang w:eastAsia="zh-CN"/>
      </w:rPr>
      <w:t>July</w:t>
    </w:r>
    <w:r>
      <w:t xml:space="preserve"> 2023</w:t>
    </w:r>
    <w:r>
      <w:fldChar w:fldCharType="end"/>
    </w:r>
    <w:r>
      <w:tab/>
    </w:r>
    <w:r>
      <w:tab/>
    </w:r>
    <w:fldSimple w:instr=" TITLE  \* MERGEFORMAT ">
      <w:r>
        <w:t>doc.: IEEE 802.11-23/1181r</w:t>
      </w:r>
    </w:fldSimple>
    <w:r w:rsidR="0045368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680F"/>
    <w:multiLevelType w:val="hybridMultilevel"/>
    <w:tmpl w:val="BC06E06C"/>
    <w:lvl w:ilvl="0" w:tplc="41BC18FA">
      <w:start w:val="1"/>
      <w:numFmt w:val="decimal"/>
      <w:lvlText w:val="%1."/>
      <w:lvlJc w:val="left"/>
      <w:pPr>
        <w:tabs>
          <w:tab w:val="num" w:pos="2160"/>
        </w:tabs>
        <w:ind w:left="2160" w:hanging="360"/>
      </w:pPr>
    </w:lvl>
    <w:lvl w:ilvl="1" w:tplc="B2BA2F34" w:tentative="1">
      <w:start w:val="1"/>
      <w:numFmt w:val="decimal"/>
      <w:lvlText w:val="%2."/>
      <w:lvlJc w:val="left"/>
      <w:pPr>
        <w:tabs>
          <w:tab w:val="num" w:pos="2880"/>
        </w:tabs>
        <w:ind w:left="2880" w:hanging="360"/>
      </w:pPr>
    </w:lvl>
    <w:lvl w:ilvl="2" w:tplc="63E491F2" w:tentative="1">
      <w:start w:val="1"/>
      <w:numFmt w:val="decimal"/>
      <w:lvlText w:val="%3."/>
      <w:lvlJc w:val="left"/>
      <w:pPr>
        <w:tabs>
          <w:tab w:val="num" w:pos="3600"/>
        </w:tabs>
        <w:ind w:left="3600" w:hanging="360"/>
      </w:pPr>
    </w:lvl>
    <w:lvl w:ilvl="3" w:tplc="949CA04A" w:tentative="1">
      <w:start w:val="1"/>
      <w:numFmt w:val="decimal"/>
      <w:lvlText w:val="%4."/>
      <w:lvlJc w:val="left"/>
      <w:pPr>
        <w:tabs>
          <w:tab w:val="num" w:pos="4320"/>
        </w:tabs>
        <w:ind w:left="4320" w:hanging="360"/>
      </w:pPr>
    </w:lvl>
    <w:lvl w:ilvl="4" w:tplc="D9482388" w:tentative="1">
      <w:start w:val="1"/>
      <w:numFmt w:val="decimal"/>
      <w:lvlText w:val="%5."/>
      <w:lvlJc w:val="left"/>
      <w:pPr>
        <w:tabs>
          <w:tab w:val="num" w:pos="5040"/>
        </w:tabs>
        <w:ind w:left="5040" w:hanging="360"/>
      </w:pPr>
    </w:lvl>
    <w:lvl w:ilvl="5" w:tplc="7354BCDE" w:tentative="1">
      <w:start w:val="1"/>
      <w:numFmt w:val="decimal"/>
      <w:lvlText w:val="%6."/>
      <w:lvlJc w:val="left"/>
      <w:pPr>
        <w:tabs>
          <w:tab w:val="num" w:pos="5760"/>
        </w:tabs>
        <w:ind w:left="5760" w:hanging="360"/>
      </w:pPr>
    </w:lvl>
    <w:lvl w:ilvl="6" w:tplc="18C20B26" w:tentative="1">
      <w:start w:val="1"/>
      <w:numFmt w:val="decimal"/>
      <w:lvlText w:val="%7."/>
      <w:lvlJc w:val="left"/>
      <w:pPr>
        <w:tabs>
          <w:tab w:val="num" w:pos="6480"/>
        </w:tabs>
        <w:ind w:left="6480" w:hanging="360"/>
      </w:pPr>
    </w:lvl>
    <w:lvl w:ilvl="7" w:tplc="01EE45DE" w:tentative="1">
      <w:start w:val="1"/>
      <w:numFmt w:val="decimal"/>
      <w:lvlText w:val="%8."/>
      <w:lvlJc w:val="left"/>
      <w:pPr>
        <w:tabs>
          <w:tab w:val="num" w:pos="7200"/>
        </w:tabs>
        <w:ind w:left="7200" w:hanging="360"/>
      </w:pPr>
    </w:lvl>
    <w:lvl w:ilvl="8" w:tplc="C214EB68" w:tentative="1">
      <w:start w:val="1"/>
      <w:numFmt w:val="decimal"/>
      <w:lvlText w:val="%9."/>
      <w:lvlJc w:val="left"/>
      <w:pPr>
        <w:tabs>
          <w:tab w:val="num" w:pos="7920"/>
        </w:tabs>
        <w:ind w:left="7920" w:hanging="360"/>
      </w:pPr>
    </w:lvl>
  </w:abstractNum>
  <w:abstractNum w:abstractNumId="3"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4" w15:restartNumberingAfterBreak="0">
    <w:nsid w:val="09C1645E"/>
    <w:multiLevelType w:val="hybridMultilevel"/>
    <w:tmpl w:val="5646228E"/>
    <w:lvl w:ilvl="0" w:tplc="2D16FCB8">
      <w:start w:val="1"/>
      <w:numFmt w:val="bullet"/>
      <w:lvlText w:val="•"/>
      <w:lvlJc w:val="left"/>
      <w:pPr>
        <w:ind w:left="2880" w:hanging="180"/>
      </w:pPr>
      <w:rPr>
        <w:rFonts w:ascii="Arial" w:hAnsi="Aria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7642F9"/>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52037A8"/>
    <w:multiLevelType w:val="hybridMultilevel"/>
    <w:tmpl w:val="14F2E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E32DD9"/>
    <w:multiLevelType w:val="hybridMultilevel"/>
    <w:tmpl w:val="A7609E2C"/>
    <w:lvl w:ilvl="0" w:tplc="CB5ABDF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E476A"/>
    <w:multiLevelType w:val="hybridMultilevel"/>
    <w:tmpl w:val="1C9C114A"/>
    <w:lvl w:ilvl="0" w:tplc="97F6363E">
      <w:numFmt w:val="bullet"/>
      <w:pStyle w:val="a"/>
      <w:lvlText w:val="-"/>
      <w:lvlJc w:val="left"/>
      <w:pPr>
        <w:ind w:left="1680" w:hanging="42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6F7E8E"/>
    <w:multiLevelType w:val="hybridMultilevel"/>
    <w:tmpl w:val="E1BA26DE"/>
    <w:lvl w:ilvl="0" w:tplc="5D2CEC10">
      <w:numFmt w:val="bullet"/>
      <w:lvlText w:val="-"/>
      <w:lvlJc w:val="left"/>
      <w:pPr>
        <w:ind w:left="2301" w:hanging="420"/>
      </w:pPr>
      <w:rPr>
        <w:rFonts w:ascii="Times New Roman" w:eastAsiaTheme="minorEastAsia" w:hAnsi="Times New Roman" w:cs="Times New Roman" w:hint="default"/>
      </w:rPr>
    </w:lvl>
    <w:lvl w:ilvl="1" w:tplc="04090003" w:tentative="1">
      <w:start w:val="1"/>
      <w:numFmt w:val="bullet"/>
      <w:lvlText w:val=""/>
      <w:lvlJc w:val="left"/>
      <w:pPr>
        <w:ind w:left="2721" w:hanging="420"/>
      </w:pPr>
      <w:rPr>
        <w:rFonts w:ascii="Wingdings" w:hAnsi="Wingdings" w:hint="default"/>
      </w:rPr>
    </w:lvl>
    <w:lvl w:ilvl="2" w:tplc="04090005" w:tentative="1">
      <w:start w:val="1"/>
      <w:numFmt w:val="bullet"/>
      <w:lvlText w:val=""/>
      <w:lvlJc w:val="left"/>
      <w:pPr>
        <w:ind w:left="3141" w:hanging="420"/>
      </w:pPr>
      <w:rPr>
        <w:rFonts w:ascii="Wingdings" w:hAnsi="Wingdings" w:hint="default"/>
      </w:rPr>
    </w:lvl>
    <w:lvl w:ilvl="3" w:tplc="04090001" w:tentative="1">
      <w:start w:val="1"/>
      <w:numFmt w:val="bullet"/>
      <w:lvlText w:val=""/>
      <w:lvlJc w:val="left"/>
      <w:pPr>
        <w:ind w:left="3561" w:hanging="420"/>
      </w:pPr>
      <w:rPr>
        <w:rFonts w:ascii="Wingdings" w:hAnsi="Wingdings" w:hint="default"/>
      </w:rPr>
    </w:lvl>
    <w:lvl w:ilvl="4" w:tplc="04090003" w:tentative="1">
      <w:start w:val="1"/>
      <w:numFmt w:val="bullet"/>
      <w:lvlText w:val=""/>
      <w:lvlJc w:val="left"/>
      <w:pPr>
        <w:ind w:left="3981" w:hanging="420"/>
      </w:pPr>
      <w:rPr>
        <w:rFonts w:ascii="Wingdings" w:hAnsi="Wingdings" w:hint="default"/>
      </w:rPr>
    </w:lvl>
    <w:lvl w:ilvl="5" w:tplc="04090005" w:tentative="1">
      <w:start w:val="1"/>
      <w:numFmt w:val="bullet"/>
      <w:lvlText w:val=""/>
      <w:lvlJc w:val="left"/>
      <w:pPr>
        <w:ind w:left="4401" w:hanging="420"/>
      </w:pPr>
      <w:rPr>
        <w:rFonts w:ascii="Wingdings" w:hAnsi="Wingdings" w:hint="default"/>
      </w:rPr>
    </w:lvl>
    <w:lvl w:ilvl="6" w:tplc="04090001" w:tentative="1">
      <w:start w:val="1"/>
      <w:numFmt w:val="bullet"/>
      <w:lvlText w:val=""/>
      <w:lvlJc w:val="left"/>
      <w:pPr>
        <w:ind w:left="4821" w:hanging="420"/>
      </w:pPr>
      <w:rPr>
        <w:rFonts w:ascii="Wingdings" w:hAnsi="Wingdings" w:hint="default"/>
      </w:rPr>
    </w:lvl>
    <w:lvl w:ilvl="7" w:tplc="04090003" w:tentative="1">
      <w:start w:val="1"/>
      <w:numFmt w:val="bullet"/>
      <w:lvlText w:val=""/>
      <w:lvlJc w:val="left"/>
      <w:pPr>
        <w:ind w:left="5241" w:hanging="420"/>
      </w:pPr>
      <w:rPr>
        <w:rFonts w:ascii="Wingdings" w:hAnsi="Wingdings" w:hint="default"/>
      </w:rPr>
    </w:lvl>
    <w:lvl w:ilvl="8" w:tplc="04090005" w:tentative="1">
      <w:start w:val="1"/>
      <w:numFmt w:val="bullet"/>
      <w:lvlText w:val=""/>
      <w:lvlJc w:val="left"/>
      <w:pPr>
        <w:ind w:left="5661" w:hanging="420"/>
      </w:pPr>
      <w:rPr>
        <w:rFonts w:ascii="Wingdings" w:hAnsi="Wingdings" w:hint="default"/>
      </w:rPr>
    </w:lvl>
  </w:abstractNum>
  <w:abstractNum w:abstractNumId="16" w15:restartNumberingAfterBreak="0">
    <w:nsid w:val="4DF024DB"/>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0EAA"/>
    <w:multiLevelType w:val="hybridMultilevel"/>
    <w:tmpl w:val="6B066190"/>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C0D00"/>
    <w:multiLevelType w:val="hybridMultilevel"/>
    <w:tmpl w:val="BD8068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8528A"/>
    <w:multiLevelType w:val="hybridMultilevel"/>
    <w:tmpl w:val="E36E78D8"/>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9"/>
  </w:num>
  <w:num w:numId="4">
    <w:abstractNumId w:val="8"/>
  </w:num>
  <w:num w:numId="5">
    <w:abstractNumId w:val="12"/>
    <w:lvlOverride w:ilvl="0">
      <w:startOverride w:val="1"/>
    </w:lvlOverride>
  </w:num>
  <w:num w:numId="6">
    <w:abstractNumId w:val="6"/>
  </w:num>
  <w:num w:numId="7">
    <w:abstractNumId w:val="3"/>
  </w:num>
  <w:num w:numId="8">
    <w:abstractNumId w:val="14"/>
  </w:num>
  <w:num w:numId="9">
    <w:abstractNumId w:val="0"/>
  </w:num>
  <w:num w:numId="10">
    <w:abstractNumId w:val="5"/>
  </w:num>
  <w:num w:numId="11">
    <w:abstractNumId w:val="20"/>
  </w:num>
  <w:num w:numId="12">
    <w:abstractNumId w:val="11"/>
  </w:num>
  <w:num w:numId="13">
    <w:abstractNumId w:val="1"/>
  </w:num>
  <w:num w:numId="14">
    <w:abstractNumId w:val="11"/>
  </w:num>
  <w:num w:numId="15">
    <w:abstractNumId w:val="11"/>
  </w:num>
  <w:num w:numId="16">
    <w:abstractNumId w:val="11"/>
  </w:num>
  <w:num w:numId="17">
    <w:abstractNumId w:val="7"/>
  </w:num>
  <w:num w:numId="18">
    <w:abstractNumId w:val="16"/>
  </w:num>
  <w:num w:numId="19">
    <w:abstractNumId w:val="11"/>
  </w:num>
  <w:num w:numId="20">
    <w:abstractNumId w:val="17"/>
  </w:num>
  <w:num w:numId="21">
    <w:abstractNumId w:val="11"/>
  </w:num>
  <w:num w:numId="22">
    <w:abstractNumId w:val="18"/>
  </w:num>
  <w:num w:numId="23">
    <w:abstractNumId w:val="10"/>
  </w:num>
  <w:num w:numId="24">
    <w:abstractNumId w:val="11"/>
  </w:num>
  <w:num w:numId="25">
    <w:abstractNumId w:val="15"/>
  </w:num>
  <w:num w:numId="26">
    <w:abstractNumId w:val="2"/>
  </w:num>
  <w:num w:numId="27">
    <w:abstractNumId w:val="4"/>
  </w:num>
  <w:num w:numId="28">
    <w:abstractNumId w:val="11"/>
  </w:num>
  <w:num w:numId="29">
    <w:abstractNumId w:val="11"/>
  </w:num>
  <w:num w:numId="3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52"/>
    <w:rsid w:val="00002FB8"/>
    <w:rsid w:val="00006326"/>
    <w:rsid w:val="000065BF"/>
    <w:rsid w:val="0000772D"/>
    <w:rsid w:val="00012CE3"/>
    <w:rsid w:val="00012F4B"/>
    <w:rsid w:val="00013AEE"/>
    <w:rsid w:val="00014553"/>
    <w:rsid w:val="0001646B"/>
    <w:rsid w:val="00016530"/>
    <w:rsid w:val="00016791"/>
    <w:rsid w:val="000207ED"/>
    <w:rsid w:val="000208B2"/>
    <w:rsid w:val="000218E3"/>
    <w:rsid w:val="000221EF"/>
    <w:rsid w:val="000239D4"/>
    <w:rsid w:val="00023B83"/>
    <w:rsid w:val="00024284"/>
    <w:rsid w:val="00024993"/>
    <w:rsid w:val="00024E65"/>
    <w:rsid w:val="00026940"/>
    <w:rsid w:val="00027772"/>
    <w:rsid w:val="0003027F"/>
    <w:rsid w:val="00031424"/>
    <w:rsid w:val="00032451"/>
    <w:rsid w:val="00032A06"/>
    <w:rsid w:val="000341D3"/>
    <w:rsid w:val="000345D9"/>
    <w:rsid w:val="000367C1"/>
    <w:rsid w:val="00036A7C"/>
    <w:rsid w:val="000374CD"/>
    <w:rsid w:val="00037B32"/>
    <w:rsid w:val="00037C63"/>
    <w:rsid w:val="00040C14"/>
    <w:rsid w:val="0004122F"/>
    <w:rsid w:val="000414C7"/>
    <w:rsid w:val="00042B35"/>
    <w:rsid w:val="00042DB2"/>
    <w:rsid w:val="00042EB3"/>
    <w:rsid w:val="0004332D"/>
    <w:rsid w:val="0004380D"/>
    <w:rsid w:val="0004520D"/>
    <w:rsid w:val="000452C3"/>
    <w:rsid w:val="00046C51"/>
    <w:rsid w:val="00047472"/>
    <w:rsid w:val="000516F0"/>
    <w:rsid w:val="00053F09"/>
    <w:rsid w:val="0005463D"/>
    <w:rsid w:val="000547B4"/>
    <w:rsid w:val="00055D5A"/>
    <w:rsid w:val="00056185"/>
    <w:rsid w:val="000578F5"/>
    <w:rsid w:val="00060570"/>
    <w:rsid w:val="00061E70"/>
    <w:rsid w:val="000621E1"/>
    <w:rsid w:val="00063439"/>
    <w:rsid w:val="0006752C"/>
    <w:rsid w:val="00070541"/>
    <w:rsid w:val="0007117D"/>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7D32"/>
    <w:rsid w:val="000A1048"/>
    <w:rsid w:val="000A2A5F"/>
    <w:rsid w:val="000A30AD"/>
    <w:rsid w:val="000A484D"/>
    <w:rsid w:val="000A4E55"/>
    <w:rsid w:val="000A53F3"/>
    <w:rsid w:val="000A5F67"/>
    <w:rsid w:val="000A6B19"/>
    <w:rsid w:val="000B0AC5"/>
    <w:rsid w:val="000B0DE6"/>
    <w:rsid w:val="000B0E43"/>
    <w:rsid w:val="000B1DC0"/>
    <w:rsid w:val="000B2117"/>
    <w:rsid w:val="000B3D29"/>
    <w:rsid w:val="000B3D7A"/>
    <w:rsid w:val="000B43E3"/>
    <w:rsid w:val="000B46C4"/>
    <w:rsid w:val="000B4DF2"/>
    <w:rsid w:val="000B5DE8"/>
    <w:rsid w:val="000B6C7E"/>
    <w:rsid w:val="000C23B2"/>
    <w:rsid w:val="000C2701"/>
    <w:rsid w:val="000C2B53"/>
    <w:rsid w:val="000C32D7"/>
    <w:rsid w:val="000C55FA"/>
    <w:rsid w:val="000C578E"/>
    <w:rsid w:val="000C7393"/>
    <w:rsid w:val="000D0A8D"/>
    <w:rsid w:val="000D0B23"/>
    <w:rsid w:val="000D218F"/>
    <w:rsid w:val="000D54EA"/>
    <w:rsid w:val="000D6768"/>
    <w:rsid w:val="000D6C22"/>
    <w:rsid w:val="000E09B4"/>
    <w:rsid w:val="000E0C60"/>
    <w:rsid w:val="000E1F6F"/>
    <w:rsid w:val="000E5AAB"/>
    <w:rsid w:val="000F0145"/>
    <w:rsid w:val="000F0A97"/>
    <w:rsid w:val="000F26AE"/>
    <w:rsid w:val="000F28A0"/>
    <w:rsid w:val="000F3C02"/>
    <w:rsid w:val="000F465A"/>
    <w:rsid w:val="000F4B2D"/>
    <w:rsid w:val="000F4D8C"/>
    <w:rsid w:val="000F50DE"/>
    <w:rsid w:val="000F54B0"/>
    <w:rsid w:val="000F6FA7"/>
    <w:rsid w:val="00104078"/>
    <w:rsid w:val="0010531B"/>
    <w:rsid w:val="0010730F"/>
    <w:rsid w:val="001078B2"/>
    <w:rsid w:val="00107FA5"/>
    <w:rsid w:val="00111DA6"/>
    <w:rsid w:val="00112940"/>
    <w:rsid w:val="00112B6B"/>
    <w:rsid w:val="00114053"/>
    <w:rsid w:val="00115816"/>
    <w:rsid w:val="00116A7A"/>
    <w:rsid w:val="00117B4E"/>
    <w:rsid w:val="00122169"/>
    <w:rsid w:val="00124231"/>
    <w:rsid w:val="001253DD"/>
    <w:rsid w:val="0012578E"/>
    <w:rsid w:val="001273C9"/>
    <w:rsid w:val="0013048A"/>
    <w:rsid w:val="00131C2E"/>
    <w:rsid w:val="00133032"/>
    <w:rsid w:val="0013419D"/>
    <w:rsid w:val="00134AE1"/>
    <w:rsid w:val="00134CCA"/>
    <w:rsid w:val="00137EF4"/>
    <w:rsid w:val="00144EB8"/>
    <w:rsid w:val="00146F38"/>
    <w:rsid w:val="00147535"/>
    <w:rsid w:val="00151B0E"/>
    <w:rsid w:val="00151DE6"/>
    <w:rsid w:val="0015236A"/>
    <w:rsid w:val="00153A50"/>
    <w:rsid w:val="00153DB8"/>
    <w:rsid w:val="0015709A"/>
    <w:rsid w:val="00160838"/>
    <w:rsid w:val="0016333F"/>
    <w:rsid w:val="00166347"/>
    <w:rsid w:val="001666BB"/>
    <w:rsid w:val="00170C32"/>
    <w:rsid w:val="00170D39"/>
    <w:rsid w:val="001719B8"/>
    <w:rsid w:val="001731F1"/>
    <w:rsid w:val="00173290"/>
    <w:rsid w:val="00173BC4"/>
    <w:rsid w:val="00175FCD"/>
    <w:rsid w:val="00176AEB"/>
    <w:rsid w:val="0018045A"/>
    <w:rsid w:val="00180B5F"/>
    <w:rsid w:val="001814C5"/>
    <w:rsid w:val="00181503"/>
    <w:rsid w:val="00182254"/>
    <w:rsid w:val="00186FD4"/>
    <w:rsid w:val="00191811"/>
    <w:rsid w:val="001940E5"/>
    <w:rsid w:val="001945F2"/>
    <w:rsid w:val="00194CA5"/>
    <w:rsid w:val="00194CCE"/>
    <w:rsid w:val="00195FDE"/>
    <w:rsid w:val="00197EDD"/>
    <w:rsid w:val="001A1E59"/>
    <w:rsid w:val="001A20C3"/>
    <w:rsid w:val="001A22E0"/>
    <w:rsid w:val="001A3165"/>
    <w:rsid w:val="001A5267"/>
    <w:rsid w:val="001A597D"/>
    <w:rsid w:val="001A653B"/>
    <w:rsid w:val="001A6764"/>
    <w:rsid w:val="001A6A35"/>
    <w:rsid w:val="001A72B6"/>
    <w:rsid w:val="001A7518"/>
    <w:rsid w:val="001A7557"/>
    <w:rsid w:val="001B10CB"/>
    <w:rsid w:val="001B1245"/>
    <w:rsid w:val="001B14BD"/>
    <w:rsid w:val="001B24D8"/>
    <w:rsid w:val="001B2BCD"/>
    <w:rsid w:val="001B2CAD"/>
    <w:rsid w:val="001B3B36"/>
    <w:rsid w:val="001B4336"/>
    <w:rsid w:val="001B4447"/>
    <w:rsid w:val="001B5185"/>
    <w:rsid w:val="001B52E4"/>
    <w:rsid w:val="001B5A4F"/>
    <w:rsid w:val="001B5CB5"/>
    <w:rsid w:val="001B60D3"/>
    <w:rsid w:val="001B700E"/>
    <w:rsid w:val="001B7A42"/>
    <w:rsid w:val="001C0068"/>
    <w:rsid w:val="001C0975"/>
    <w:rsid w:val="001C0E47"/>
    <w:rsid w:val="001C173A"/>
    <w:rsid w:val="001C4459"/>
    <w:rsid w:val="001C6EE7"/>
    <w:rsid w:val="001C716D"/>
    <w:rsid w:val="001D05B5"/>
    <w:rsid w:val="001D3206"/>
    <w:rsid w:val="001D375B"/>
    <w:rsid w:val="001D408D"/>
    <w:rsid w:val="001D723B"/>
    <w:rsid w:val="001E1474"/>
    <w:rsid w:val="001E2DF6"/>
    <w:rsid w:val="001E3A7E"/>
    <w:rsid w:val="001E5265"/>
    <w:rsid w:val="001E555F"/>
    <w:rsid w:val="001E5C29"/>
    <w:rsid w:val="001E6E4A"/>
    <w:rsid w:val="001E7863"/>
    <w:rsid w:val="001F36B8"/>
    <w:rsid w:val="001F450F"/>
    <w:rsid w:val="001F4C3E"/>
    <w:rsid w:val="001F50C5"/>
    <w:rsid w:val="001F532F"/>
    <w:rsid w:val="001F61F2"/>
    <w:rsid w:val="001F69C5"/>
    <w:rsid w:val="001F6D05"/>
    <w:rsid w:val="001F6E30"/>
    <w:rsid w:val="001F70DD"/>
    <w:rsid w:val="00202049"/>
    <w:rsid w:val="00203915"/>
    <w:rsid w:val="00204263"/>
    <w:rsid w:val="002045E9"/>
    <w:rsid w:val="00204CB3"/>
    <w:rsid w:val="002061AD"/>
    <w:rsid w:val="00206348"/>
    <w:rsid w:val="002068C0"/>
    <w:rsid w:val="00206E98"/>
    <w:rsid w:val="00210D59"/>
    <w:rsid w:val="002130FE"/>
    <w:rsid w:val="0021323F"/>
    <w:rsid w:val="00217018"/>
    <w:rsid w:val="002172BA"/>
    <w:rsid w:val="002175F2"/>
    <w:rsid w:val="002177A3"/>
    <w:rsid w:val="0022001F"/>
    <w:rsid w:val="00221AB6"/>
    <w:rsid w:val="00221CBE"/>
    <w:rsid w:val="00222527"/>
    <w:rsid w:val="002229AB"/>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2087"/>
    <w:rsid w:val="00253E8E"/>
    <w:rsid w:val="00254687"/>
    <w:rsid w:val="00255AD6"/>
    <w:rsid w:val="00257379"/>
    <w:rsid w:val="002575A0"/>
    <w:rsid w:val="002603EB"/>
    <w:rsid w:val="00261634"/>
    <w:rsid w:val="002646E1"/>
    <w:rsid w:val="0026476F"/>
    <w:rsid w:val="00266147"/>
    <w:rsid w:val="0026644D"/>
    <w:rsid w:val="002701D9"/>
    <w:rsid w:val="002703C1"/>
    <w:rsid w:val="00272E7F"/>
    <w:rsid w:val="00274C17"/>
    <w:rsid w:val="00275E6B"/>
    <w:rsid w:val="00275E99"/>
    <w:rsid w:val="00276637"/>
    <w:rsid w:val="0027683B"/>
    <w:rsid w:val="002778BE"/>
    <w:rsid w:val="00277A29"/>
    <w:rsid w:val="00280D6B"/>
    <w:rsid w:val="0028133A"/>
    <w:rsid w:val="00281FD8"/>
    <w:rsid w:val="0028250F"/>
    <w:rsid w:val="00282C3C"/>
    <w:rsid w:val="00282C93"/>
    <w:rsid w:val="00283807"/>
    <w:rsid w:val="00284CB2"/>
    <w:rsid w:val="002856CE"/>
    <w:rsid w:val="002863A5"/>
    <w:rsid w:val="0029020B"/>
    <w:rsid w:val="00291EEF"/>
    <w:rsid w:val="002938BA"/>
    <w:rsid w:val="00293CFD"/>
    <w:rsid w:val="0029431C"/>
    <w:rsid w:val="00295998"/>
    <w:rsid w:val="00295A7B"/>
    <w:rsid w:val="00296124"/>
    <w:rsid w:val="002972B1"/>
    <w:rsid w:val="0029764B"/>
    <w:rsid w:val="002A0A44"/>
    <w:rsid w:val="002A3622"/>
    <w:rsid w:val="002A4010"/>
    <w:rsid w:val="002A4608"/>
    <w:rsid w:val="002A69DF"/>
    <w:rsid w:val="002A7851"/>
    <w:rsid w:val="002B2E2F"/>
    <w:rsid w:val="002B4DDA"/>
    <w:rsid w:val="002B602A"/>
    <w:rsid w:val="002B7443"/>
    <w:rsid w:val="002B7AE2"/>
    <w:rsid w:val="002C1114"/>
    <w:rsid w:val="002C2F95"/>
    <w:rsid w:val="002C30D5"/>
    <w:rsid w:val="002C3ACD"/>
    <w:rsid w:val="002C4293"/>
    <w:rsid w:val="002C4318"/>
    <w:rsid w:val="002C6081"/>
    <w:rsid w:val="002C7BA6"/>
    <w:rsid w:val="002D2BC3"/>
    <w:rsid w:val="002D2D1B"/>
    <w:rsid w:val="002D44BE"/>
    <w:rsid w:val="002D4E76"/>
    <w:rsid w:val="002D53C0"/>
    <w:rsid w:val="002D5DC8"/>
    <w:rsid w:val="002D749B"/>
    <w:rsid w:val="002D7BE1"/>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4419"/>
    <w:rsid w:val="003058A7"/>
    <w:rsid w:val="003058B8"/>
    <w:rsid w:val="0030695A"/>
    <w:rsid w:val="00306D8E"/>
    <w:rsid w:val="00307089"/>
    <w:rsid w:val="003073F2"/>
    <w:rsid w:val="00307D20"/>
    <w:rsid w:val="00307DED"/>
    <w:rsid w:val="00310587"/>
    <w:rsid w:val="00311761"/>
    <w:rsid w:val="0031505B"/>
    <w:rsid w:val="00315ACB"/>
    <w:rsid w:val="00315FF1"/>
    <w:rsid w:val="00317611"/>
    <w:rsid w:val="0032023F"/>
    <w:rsid w:val="003221DA"/>
    <w:rsid w:val="00323942"/>
    <w:rsid w:val="00325190"/>
    <w:rsid w:val="00326830"/>
    <w:rsid w:val="00326E72"/>
    <w:rsid w:val="00326F13"/>
    <w:rsid w:val="003275C4"/>
    <w:rsid w:val="003303DE"/>
    <w:rsid w:val="00330BBA"/>
    <w:rsid w:val="00331E51"/>
    <w:rsid w:val="00332BD5"/>
    <w:rsid w:val="0033342B"/>
    <w:rsid w:val="00334D90"/>
    <w:rsid w:val="00337037"/>
    <w:rsid w:val="00341359"/>
    <w:rsid w:val="003436BA"/>
    <w:rsid w:val="00344273"/>
    <w:rsid w:val="00344A25"/>
    <w:rsid w:val="00345C9C"/>
    <w:rsid w:val="00345F1C"/>
    <w:rsid w:val="0034738C"/>
    <w:rsid w:val="0034793D"/>
    <w:rsid w:val="0035025E"/>
    <w:rsid w:val="00351494"/>
    <w:rsid w:val="003521D1"/>
    <w:rsid w:val="0035254F"/>
    <w:rsid w:val="00352FCC"/>
    <w:rsid w:val="003543ED"/>
    <w:rsid w:val="00355B2E"/>
    <w:rsid w:val="00355B6E"/>
    <w:rsid w:val="00355DFE"/>
    <w:rsid w:val="003572AA"/>
    <w:rsid w:val="00357D2A"/>
    <w:rsid w:val="0036113C"/>
    <w:rsid w:val="00361157"/>
    <w:rsid w:val="00362DEB"/>
    <w:rsid w:val="00363D17"/>
    <w:rsid w:val="003642B5"/>
    <w:rsid w:val="0036432B"/>
    <w:rsid w:val="0036595E"/>
    <w:rsid w:val="00373459"/>
    <w:rsid w:val="00373818"/>
    <w:rsid w:val="00374762"/>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52"/>
    <w:rsid w:val="00386C8B"/>
    <w:rsid w:val="00386E79"/>
    <w:rsid w:val="003871C5"/>
    <w:rsid w:val="00391FBD"/>
    <w:rsid w:val="0039427E"/>
    <w:rsid w:val="00394906"/>
    <w:rsid w:val="003955FB"/>
    <w:rsid w:val="00395EB7"/>
    <w:rsid w:val="0039783B"/>
    <w:rsid w:val="003A0467"/>
    <w:rsid w:val="003A08AE"/>
    <w:rsid w:val="003A206B"/>
    <w:rsid w:val="003A33C2"/>
    <w:rsid w:val="003A3414"/>
    <w:rsid w:val="003A4A02"/>
    <w:rsid w:val="003A4B8D"/>
    <w:rsid w:val="003A56EF"/>
    <w:rsid w:val="003B0120"/>
    <w:rsid w:val="003B1B95"/>
    <w:rsid w:val="003B3E56"/>
    <w:rsid w:val="003B3E9F"/>
    <w:rsid w:val="003B4C17"/>
    <w:rsid w:val="003C0170"/>
    <w:rsid w:val="003C0805"/>
    <w:rsid w:val="003C1442"/>
    <w:rsid w:val="003C1653"/>
    <w:rsid w:val="003C659F"/>
    <w:rsid w:val="003C691D"/>
    <w:rsid w:val="003C7202"/>
    <w:rsid w:val="003C72F1"/>
    <w:rsid w:val="003C7327"/>
    <w:rsid w:val="003C7F17"/>
    <w:rsid w:val="003D0658"/>
    <w:rsid w:val="003D28C5"/>
    <w:rsid w:val="003D3041"/>
    <w:rsid w:val="003D40A6"/>
    <w:rsid w:val="003D5E2C"/>
    <w:rsid w:val="003D72E3"/>
    <w:rsid w:val="003E2B45"/>
    <w:rsid w:val="003E30CD"/>
    <w:rsid w:val="003E436F"/>
    <w:rsid w:val="003E5474"/>
    <w:rsid w:val="003E5F59"/>
    <w:rsid w:val="003E67E0"/>
    <w:rsid w:val="003E6BA9"/>
    <w:rsid w:val="003E6BC0"/>
    <w:rsid w:val="003F01D5"/>
    <w:rsid w:val="003F0410"/>
    <w:rsid w:val="003F2FCE"/>
    <w:rsid w:val="003F3DDD"/>
    <w:rsid w:val="003F4246"/>
    <w:rsid w:val="003F6C94"/>
    <w:rsid w:val="003F70D9"/>
    <w:rsid w:val="003F7A66"/>
    <w:rsid w:val="004000A5"/>
    <w:rsid w:val="0040062E"/>
    <w:rsid w:val="0040167F"/>
    <w:rsid w:val="00401D6A"/>
    <w:rsid w:val="004020A7"/>
    <w:rsid w:val="004028E5"/>
    <w:rsid w:val="00402C50"/>
    <w:rsid w:val="00403840"/>
    <w:rsid w:val="004053B0"/>
    <w:rsid w:val="00405909"/>
    <w:rsid w:val="004078F4"/>
    <w:rsid w:val="0041122E"/>
    <w:rsid w:val="00413BA5"/>
    <w:rsid w:val="0041504C"/>
    <w:rsid w:val="004163B6"/>
    <w:rsid w:val="004172C7"/>
    <w:rsid w:val="004200B3"/>
    <w:rsid w:val="0042104C"/>
    <w:rsid w:val="00422787"/>
    <w:rsid w:val="004249BF"/>
    <w:rsid w:val="00426046"/>
    <w:rsid w:val="00426809"/>
    <w:rsid w:val="00434525"/>
    <w:rsid w:val="0043614A"/>
    <w:rsid w:val="004372A3"/>
    <w:rsid w:val="00437651"/>
    <w:rsid w:val="00442037"/>
    <w:rsid w:val="00442B6A"/>
    <w:rsid w:val="00442C60"/>
    <w:rsid w:val="004430B6"/>
    <w:rsid w:val="0044351D"/>
    <w:rsid w:val="0044410E"/>
    <w:rsid w:val="0044501C"/>
    <w:rsid w:val="004453CE"/>
    <w:rsid w:val="004458AD"/>
    <w:rsid w:val="00446A64"/>
    <w:rsid w:val="004516EE"/>
    <w:rsid w:val="004517E6"/>
    <w:rsid w:val="00453003"/>
    <w:rsid w:val="00453307"/>
    <w:rsid w:val="00453685"/>
    <w:rsid w:val="00453CEF"/>
    <w:rsid w:val="00454143"/>
    <w:rsid w:val="00456BF8"/>
    <w:rsid w:val="00460D9A"/>
    <w:rsid w:val="004614B0"/>
    <w:rsid w:val="004654C0"/>
    <w:rsid w:val="00465B87"/>
    <w:rsid w:val="004661D8"/>
    <w:rsid w:val="004704A5"/>
    <w:rsid w:val="00471547"/>
    <w:rsid w:val="00471B82"/>
    <w:rsid w:val="00474C4C"/>
    <w:rsid w:val="004756DC"/>
    <w:rsid w:val="004763A7"/>
    <w:rsid w:val="0047688F"/>
    <w:rsid w:val="0047744B"/>
    <w:rsid w:val="00477AB0"/>
    <w:rsid w:val="00477D7A"/>
    <w:rsid w:val="00481198"/>
    <w:rsid w:val="004820A0"/>
    <w:rsid w:val="00482583"/>
    <w:rsid w:val="00485D38"/>
    <w:rsid w:val="004875FE"/>
    <w:rsid w:val="00487CA9"/>
    <w:rsid w:val="00490C17"/>
    <w:rsid w:val="00490CC8"/>
    <w:rsid w:val="0049148F"/>
    <w:rsid w:val="00492767"/>
    <w:rsid w:val="004938C6"/>
    <w:rsid w:val="004977C0"/>
    <w:rsid w:val="004A0047"/>
    <w:rsid w:val="004A2285"/>
    <w:rsid w:val="004A27C3"/>
    <w:rsid w:val="004A2B18"/>
    <w:rsid w:val="004A6DFF"/>
    <w:rsid w:val="004A6F89"/>
    <w:rsid w:val="004A7591"/>
    <w:rsid w:val="004B064B"/>
    <w:rsid w:val="004B27DA"/>
    <w:rsid w:val="004B2DCE"/>
    <w:rsid w:val="004B39DC"/>
    <w:rsid w:val="004B3F86"/>
    <w:rsid w:val="004B6EDD"/>
    <w:rsid w:val="004C10CC"/>
    <w:rsid w:val="004C2546"/>
    <w:rsid w:val="004C2CEE"/>
    <w:rsid w:val="004C4097"/>
    <w:rsid w:val="004C481B"/>
    <w:rsid w:val="004C4B64"/>
    <w:rsid w:val="004C5731"/>
    <w:rsid w:val="004C6794"/>
    <w:rsid w:val="004D0135"/>
    <w:rsid w:val="004D19F6"/>
    <w:rsid w:val="004D3FD9"/>
    <w:rsid w:val="004D4CE3"/>
    <w:rsid w:val="004D5B28"/>
    <w:rsid w:val="004D7538"/>
    <w:rsid w:val="004E0455"/>
    <w:rsid w:val="004E4C30"/>
    <w:rsid w:val="004E5359"/>
    <w:rsid w:val="004E5458"/>
    <w:rsid w:val="004E73A8"/>
    <w:rsid w:val="004E7D16"/>
    <w:rsid w:val="004F0F70"/>
    <w:rsid w:val="004F0F9E"/>
    <w:rsid w:val="004F25D7"/>
    <w:rsid w:val="004F35CB"/>
    <w:rsid w:val="004F44A4"/>
    <w:rsid w:val="004F47D8"/>
    <w:rsid w:val="004F4F1B"/>
    <w:rsid w:val="004F5363"/>
    <w:rsid w:val="004F5367"/>
    <w:rsid w:val="004F5487"/>
    <w:rsid w:val="004F5859"/>
    <w:rsid w:val="004F6914"/>
    <w:rsid w:val="004F69B0"/>
    <w:rsid w:val="004F7220"/>
    <w:rsid w:val="0050028D"/>
    <w:rsid w:val="00501466"/>
    <w:rsid w:val="00501610"/>
    <w:rsid w:val="00502719"/>
    <w:rsid w:val="00503053"/>
    <w:rsid w:val="005040AE"/>
    <w:rsid w:val="00505287"/>
    <w:rsid w:val="0050566B"/>
    <w:rsid w:val="00507597"/>
    <w:rsid w:val="005106E6"/>
    <w:rsid w:val="0051219A"/>
    <w:rsid w:val="00512816"/>
    <w:rsid w:val="005132B9"/>
    <w:rsid w:val="00513CD9"/>
    <w:rsid w:val="00514C90"/>
    <w:rsid w:val="00515852"/>
    <w:rsid w:val="00515EEF"/>
    <w:rsid w:val="00516BB4"/>
    <w:rsid w:val="00521AE7"/>
    <w:rsid w:val="00522D69"/>
    <w:rsid w:val="0052528A"/>
    <w:rsid w:val="00525911"/>
    <w:rsid w:val="00526189"/>
    <w:rsid w:val="0052646B"/>
    <w:rsid w:val="00526524"/>
    <w:rsid w:val="00526A56"/>
    <w:rsid w:val="00526EF8"/>
    <w:rsid w:val="00530266"/>
    <w:rsid w:val="00530948"/>
    <w:rsid w:val="00531355"/>
    <w:rsid w:val="00537626"/>
    <w:rsid w:val="00537B21"/>
    <w:rsid w:val="00537B69"/>
    <w:rsid w:val="00540F9F"/>
    <w:rsid w:val="00541482"/>
    <w:rsid w:val="00541A95"/>
    <w:rsid w:val="005437F6"/>
    <w:rsid w:val="00544923"/>
    <w:rsid w:val="00544FC0"/>
    <w:rsid w:val="0054766E"/>
    <w:rsid w:val="0054781B"/>
    <w:rsid w:val="005505CE"/>
    <w:rsid w:val="0055482B"/>
    <w:rsid w:val="00555F9D"/>
    <w:rsid w:val="005563DF"/>
    <w:rsid w:val="00556622"/>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12AF"/>
    <w:rsid w:val="005D2890"/>
    <w:rsid w:val="005D3FF4"/>
    <w:rsid w:val="005D464A"/>
    <w:rsid w:val="005D79A6"/>
    <w:rsid w:val="005D7D98"/>
    <w:rsid w:val="005E210B"/>
    <w:rsid w:val="005E4339"/>
    <w:rsid w:val="005F09E6"/>
    <w:rsid w:val="005F2C19"/>
    <w:rsid w:val="005F3B7B"/>
    <w:rsid w:val="005F437E"/>
    <w:rsid w:val="005F59BF"/>
    <w:rsid w:val="005F6739"/>
    <w:rsid w:val="005F7D5C"/>
    <w:rsid w:val="005F7FF1"/>
    <w:rsid w:val="00600CBB"/>
    <w:rsid w:val="0060186E"/>
    <w:rsid w:val="00602057"/>
    <w:rsid w:val="00602A08"/>
    <w:rsid w:val="00603917"/>
    <w:rsid w:val="00603FB3"/>
    <w:rsid w:val="00604A10"/>
    <w:rsid w:val="00604F59"/>
    <w:rsid w:val="0060713B"/>
    <w:rsid w:val="006120BB"/>
    <w:rsid w:val="00616225"/>
    <w:rsid w:val="00617749"/>
    <w:rsid w:val="006211C8"/>
    <w:rsid w:val="006236DA"/>
    <w:rsid w:val="00623D9E"/>
    <w:rsid w:val="0062440B"/>
    <w:rsid w:val="006244F4"/>
    <w:rsid w:val="0062585A"/>
    <w:rsid w:val="00626BDB"/>
    <w:rsid w:val="00626D37"/>
    <w:rsid w:val="00626E04"/>
    <w:rsid w:val="00627E49"/>
    <w:rsid w:val="00630339"/>
    <w:rsid w:val="006314A5"/>
    <w:rsid w:val="00631A12"/>
    <w:rsid w:val="006337D8"/>
    <w:rsid w:val="0063556D"/>
    <w:rsid w:val="00637816"/>
    <w:rsid w:val="00640102"/>
    <w:rsid w:val="00640968"/>
    <w:rsid w:val="00640CE6"/>
    <w:rsid w:val="0064114A"/>
    <w:rsid w:val="006412EB"/>
    <w:rsid w:val="00641B6B"/>
    <w:rsid w:val="00642B7D"/>
    <w:rsid w:val="00644A10"/>
    <w:rsid w:val="00645356"/>
    <w:rsid w:val="0064605F"/>
    <w:rsid w:val="0064658A"/>
    <w:rsid w:val="00647702"/>
    <w:rsid w:val="00647CCC"/>
    <w:rsid w:val="00650B29"/>
    <w:rsid w:val="00651C0F"/>
    <w:rsid w:val="00662FF1"/>
    <w:rsid w:val="00663A79"/>
    <w:rsid w:val="0066471E"/>
    <w:rsid w:val="00665898"/>
    <w:rsid w:val="0066605C"/>
    <w:rsid w:val="00667188"/>
    <w:rsid w:val="006672E9"/>
    <w:rsid w:val="00667CCF"/>
    <w:rsid w:val="00667F2B"/>
    <w:rsid w:val="00670D5A"/>
    <w:rsid w:val="00673B34"/>
    <w:rsid w:val="00673C53"/>
    <w:rsid w:val="00675E49"/>
    <w:rsid w:val="006761EE"/>
    <w:rsid w:val="00677DC9"/>
    <w:rsid w:val="00680C55"/>
    <w:rsid w:val="00681338"/>
    <w:rsid w:val="00681C63"/>
    <w:rsid w:val="006821CF"/>
    <w:rsid w:val="00682675"/>
    <w:rsid w:val="006842CE"/>
    <w:rsid w:val="00685BE6"/>
    <w:rsid w:val="0068692C"/>
    <w:rsid w:val="00686AD4"/>
    <w:rsid w:val="00687AE1"/>
    <w:rsid w:val="00687C90"/>
    <w:rsid w:val="0069204C"/>
    <w:rsid w:val="00692C75"/>
    <w:rsid w:val="00693780"/>
    <w:rsid w:val="006938E1"/>
    <w:rsid w:val="00694041"/>
    <w:rsid w:val="00694B97"/>
    <w:rsid w:val="00694E47"/>
    <w:rsid w:val="006964D1"/>
    <w:rsid w:val="006A03BE"/>
    <w:rsid w:val="006A2998"/>
    <w:rsid w:val="006A3D0B"/>
    <w:rsid w:val="006A40A4"/>
    <w:rsid w:val="006A479D"/>
    <w:rsid w:val="006A47A1"/>
    <w:rsid w:val="006A7C84"/>
    <w:rsid w:val="006B0FC0"/>
    <w:rsid w:val="006B17BD"/>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659C"/>
    <w:rsid w:val="006C6EE9"/>
    <w:rsid w:val="006C6F48"/>
    <w:rsid w:val="006C7886"/>
    <w:rsid w:val="006D0C9B"/>
    <w:rsid w:val="006D0EBD"/>
    <w:rsid w:val="006D101C"/>
    <w:rsid w:val="006D24EB"/>
    <w:rsid w:val="006D479B"/>
    <w:rsid w:val="006D5AF7"/>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ACF"/>
    <w:rsid w:val="006F256A"/>
    <w:rsid w:val="006F2899"/>
    <w:rsid w:val="006F3847"/>
    <w:rsid w:val="006F3D32"/>
    <w:rsid w:val="006F69E7"/>
    <w:rsid w:val="006F7514"/>
    <w:rsid w:val="006F7C6E"/>
    <w:rsid w:val="00702861"/>
    <w:rsid w:val="00702C10"/>
    <w:rsid w:val="007033D3"/>
    <w:rsid w:val="00704C71"/>
    <w:rsid w:val="007053CC"/>
    <w:rsid w:val="0070715A"/>
    <w:rsid w:val="007076DA"/>
    <w:rsid w:val="00711DB4"/>
    <w:rsid w:val="00713E90"/>
    <w:rsid w:val="00715268"/>
    <w:rsid w:val="00715E10"/>
    <w:rsid w:val="0071688E"/>
    <w:rsid w:val="00720207"/>
    <w:rsid w:val="007204C9"/>
    <w:rsid w:val="007218C6"/>
    <w:rsid w:val="007220E1"/>
    <w:rsid w:val="00722867"/>
    <w:rsid w:val="0072676C"/>
    <w:rsid w:val="00730359"/>
    <w:rsid w:val="00731A17"/>
    <w:rsid w:val="0073213D"/>
    <w:rsid w:val="007327DA"/>
    <w:rsid w:val="00732D8E"/>
    <w:rsid w:val="00733134"/>
    <w:rsid w:val="00735A93"/>
    <w:rsid w:val="00736084"/>
    <w:rsid w:val="0074063D"/>
    <w:rsid w:val="0074066A"/>
    <w:rsid w:val="00740793"/>
    <w:rsid w:val="00740E3C"/>
    <w:rsid w:val="00741CA5"/>
    <w:rsid w:val="00742130"/>
    <w:rsid w:val="007433D9"/>
    <w:rsid w:val="00743631"/>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6802"/>
    <w:rsid w:val="00767705"/>
    <w:rsid w:val="00770056"/>
    <w:rsid w:val="00770572"/>
    <w:rsid w:val="00770DE2"/>
    <w:rsid w:val="0077173C"/>
    <w:rsid w:val="00772EF5"/>
    <w:rsid w:val="00773205"/>
    <w:rsid w:val="00773C75"/>
    <w:rsid w:val="00774F9B"/>
    <w:rsid w:val="00775AEB"/>
    <w:rsid w:val="0077639C"/>
    <w:rsid w:val="00780660"/>
    <w:rsid w:val="007814C6"/>
    <w:rsid w:val="007818C0"/>
    <w:rsid w:val="00781C3A"/>
    <w:rsid w:val="00782281"/>
    <w:rsid w:val="00783C6E"/>
    <w:rsid w:val="007842E6"/>
    <w:rsid w:val="00790B51"/>
    <w:rsid w:val="007946B1"/>
    <w:rsid w:val="00794DAE"/>
    <w:rsid w:val="007952BF"/>
    <w:rsid w:val="00796FA3"/>
    <w:rsid w:val="007A0203"/>
    <w:rsid w:val="007A0EEA"/>
    <w:rsid w:val="007A12EC"/>
    <w:rsid w:val="007A37B1"/>
    <w:rsid w:val="007A66B1"/>
    <w:rsid w:val="007A6A37"/>
    <w:rsid w:val="007A7F13"/>
    <w:rsid w:val="007B01E8"/>
    <w:rsid w:val="007B181D"/>
    <w:rsid w:val="007B1ED4"/>
    <w:rsid w:val="007B2C29"/>
    <w:rsid w:val="007B2DBE"/>
    <w:rsid w:val="007B438C"/>
    <w:rsid w:val="007B584D"/>
    <w:rsid w:val="007C00CD"/>
    <w:rsid w:val="007C12F3"/>
    <w:rsid w:val="007C3BA5"/>
    <w:rsid w:val="007C3F48"/>
    <w:rsid w:val="007C4093"/>
    <w:rsid w:val="007C4EB4"/>
    <w:rsid w:val="007C6208"/>
    <w:rsid w:val="007C65AC"/>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51EB"/>
    <w:rsid w:val="007E6941"/>
    <w:rsid w:val="007E709C"/>
    <w:rsid w:val="007E7224"/>
    <w:rsid w:val="007F1361"/>
    <w:rsid w:val="007F169D"/>
    <w:rsid w:val="007F17CE"/>
    <w:rsid w:val="007F17ED"/>
    <w:rsid w:val="007F3779"/>
    <w:rsid w:val="008002AE"/>
    <w:rsid w:val="00801826"/>
    <w:rsid w:val="00801AEE"/>
    <w:rsid w:val="008022EB"/>
    <w:rsid w:val="008040CE"/>
    <w:rsid w:val="0080572A"/>
    <w:rsid w:val="00805C49"/>
    <w:rsid w:val="008103CA"/>
    <w:rsid w:val="00811CB6"/>
    <w:rsid w:val="0081257B"/>
    <w:rsid w:val="00812E15"/>
    <w:rsid w:val="008144C8"/>
    <w:rsid w:val="00814E1E"/>
    <w:rsid w:val="0081572C"/>
    <w:rsid w:val="00817852"/>
    <w:rsid w:val="00820384"/>
    <w:rsid w:val="0082041C"/>
    <w:rsid w:val="008217AB"/>
    <w:rsid w:val="0082532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64AC"/>
    <w:rsid w:val="00846D41"/>
    <w:rsid w:val="00847328"/>
    <w:rsid w:val="00850342"/>
    <w:rsid w:val="00852A4A"/>
    <w:rsid w:val="00852DAE"/>
    <w:rsid w:val="00854C09"/>
    <w:rsid w:val="0085584E"/>
    <w:rsid w:val="00855893"/>
    <w:rsid w:val="00856A2A"/>
    <w:rsid w:val="00857BB1"/>
    <w:rsid w:val="00857FAC"/>
    <w:rsid w:val="00860204"/>
    <w:rsid w:val="00860585"/>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4273"/>
    <w:rsid w:val="008745D0"/>
    <w:rsid w:val="008776BB"/>
    <w:rsid w:val="00880585"/>
    <w:rsid w:val="0088245F"/>
    <w:rsid w:val="00883BFC"/>
    <w:rsid w:val="0088410E"/>
    <w:rsid w:val="00884AF3"/>
    <w:rsid w:val="00884FBC"/>
    <w:rsid w:val="008852DD"/>
    <w:rsid w:val="00885784"/>
    <w:rsid w:val="008863AE"/>
    <w:rsid w:val="008868BD"/>
    <w:rsid w:val="00887B3D"/>
    <w:rsid w:val="00891316"/>
    <w:rsid w:val="00893561"/>
    <w:rsid w:val="00893A1A"/>
    <w:rsid w:val="00894711"/>
    <w:rsid w:val="0089787D"/>
    <w:rsid w:val="008A0BA6"/>
    <w:rsid w:val="008A1093"/>
    <w:rsid w:val="008A2979"/>
    <w:rsid w:val="008A338B"/>
    <w:rsid w:val="008A39E3"/>
    <w:rsid w:val="008A4853"/>
    <w:rsid w:val="008A49B5"/>
    <w:rsid w:val="008A506A"/>
    <w:rsid w:val="008A58BB"/>
    <w:rsid w:val="008A731E"/>
    <w:rsid w:val="008B020C"/>
    <w:rsid w:val="008B0B78"/>
    <w:rsid w:val="008B278B"/>
    <w:rsid w:val="008B4D6C"/>
    <w:rsid w:val="008B54C8"/>
    <w:rsid w:val="008C0036"/>
    <w:rsid w:val="008C02EB"/>
    <w:rsid w:val="008C1EC8"/>
    <w:rsid w:val="008C1EF0"/>
    <w:rsid w:val="008C2CB4"/>
    <w:rsid w:val="008C7827"/>
    <w:rsid w:val="008D33B7"/>
    <w:rsid w:val="008D3CEB"/>
    <w:rsid w:val="008D49E7"/>
    <w:rsid w:val="008D5040"/>
    <w:rsid w:val="008D5459"/>
    <w:rsid w:val="008E0BBF"/>
    <w:rsid w:val="008E39FE"/>
    <w:rsid w:val="008E4D34"/>
    <w:rsid w:val="008E5359"/>
    <w:rsid w:val="008E684E"/>
    <w:rsid w:val="008F12F1"/>
    <w:rsid w:val="008F645F"/>
    <w:rsid w:val="00900FA5"/>
    <w:rsid w:val="0090133E"/>
    <w:rsid w:val="00902B1E"/>
    <w:rsid w:val="00902F77"/>
    <w:rsid w:val="009030E5"/>
    <w:rsid w:val="009036B0"/>
    <w:rsid w:val="0090444E"/>
    <w:rsid w:val="00904D24"/>
    <w:rsid w:val="00911F99"/>
    <w:rsid w:val="009139FC"/>
    <w:rsid w:val="0091482C"/>
    <w:rsid w:val="009158CD"/>
    <w:rsid w:val="009204B8"/>
    <w:rsid w:val="00921D49"/>
    <w:rsid w:val="00923842"/>
    <w:rsid w:val="009244AC"/>
    <w:rsid w:val="00925B6C"/>
    <w:rsid w:val="00926025"/>
    <w:rsid w:val="00926B21"/>
    <w:rsid w:val="0092706A"/>
    <w:rsid w:val="00931928"/>
    <w:rsid w:val="009329AF"/>
    <w:rsid w:val="00932E6E"/>
    <w:rsid w:val="00933CB9"/>
    <w:rsid w:val="009348EB"/>
    <w:rsid w:val="009354FA"/>
    <w:rsid w:val="00935A01"/>
    <w:rsid w:val="00937223"/>
    <w:rsid w:val="00940CCA"/>
    <w:rsid w:val="0094172D"/>
    <w:rsid w:val="00941FDD"/>
    <w:rsid w:val="00943FCF"/>
    <w:rsid w:val="00944758"/>
    <w:rsid w:val="00944A24"/>
    <w:rsid w:val="009455CF"/>
    <w:rsid w:val="009455FD"/>
    <w:rsid w:val="00945995"/>
    <w:rsid w:val="00946987"/>
    <w:rsid w:val="009507F0"/>
    <w:rsid w:val="0095257D"/>
    <w:rsid w:val="009540BB"/>
    <w:rsid w:val="0095459C"/>
    <w:rsid w:val="009550E4"/>
    <w:rsid w:val="00955A46"/>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3522"/>
    <w:rsid w:val="00974366"/>
    <w:rsid w:val="00974D88"/>
    <w:rsid w:val="00975662"/>
    <w:rsid w:val="009756C9"/>
    <w:rsid w:val="0097646D"/>
    <w:rsid w:val="00976A42"/>
    <w:rsid w:val="009778AD"/>
    <w:rsid w:val="009843F0"/>
    <w:rsid w:val="0098585A"/>
    <w:rsid w:val="0098684C"/>
    <w:rsid w:val="00991DC8"/>
    <w:rsid w:val="00992420"/>
    <w:rsid w:val="00997555"/>
    <w:rsid w:val="0099761D"/>
    <w:rsid w:val="009979E6"/>
    <w:rsid w:val="009A2C59"/>
    <w:rsid w:val="009A403C"/>
    <w:rsid w:val="009A46C3"/>
    <w:rsid w:val="009A48EE"/>
    <w:rsid w:val="009A5768"/>
    <w:rsid w:val="009A637A"/>
    <w:rsid w:val="009A706C"/>
    <w:rsid w:val="009B2B7E"/>
    <w:rsid w:val="009B390A"/>
    <w:rsid w:val="009B3F4A"/>
    <w:rsid w:val="009B4199"/>
    <w:rsid w:val="009B5108"/>
    <w:rsid w:val="009B759C"/>
    <w:rsid w:val="009C13DF"/>
    <w:rsid w:val="009C2A77"/>
    <w:rsid w:val="009C300A"/>
    <w:rsid w:val="009C383B"/>
    <w:rsid w:val="009C39E8"/>
    <w:rsid w:val="009C6429"/>
    <w:rsid w:val="009C742F"/>
    <w:rsid w:val="009D07D7"/>
    <w:rsid w:val="009D2E7D"/>
    <w:rsid w:val="009D370B"/>
    <w:rsid w:val="009D37B8"/>
    <w:rsid w:val="009D4FC6"/>
    <w:rsid w:val="009D5787"/>
    <w:rsid w:val="009D689B"/>
    <w:rsid w:val="009D7306"/>
    <w:rsid w:val="009D7462"/>
    <w:rsid w:val="009D75F4"/>
    <w:rsid w:val="009E125E"/>
    <w:rsid w:val="009E4FD9"/>
    <w:rsid w:val="009E5BB0"/>
    <w:rsid w:val="009F29BB"/>
    <w:rsid w:val="009F2FBC"/>
    <w:rsid w:val="009F41D3"/>
    <w:rsid w:val="009F5726"/>
    <w:rsid w:val="009F5797"/>
    <w:rsid w:val="009F5EA2"/>
    <w:rsid w:val="009F67BA"/>
    <w:rsid w:val="00A003AD"/>
    <w:rsid w:val="00A01CAA"/>
    <w:rsid w:val="00A0306C"/>
    <w:rsid w:val="00A034DC"/>
    <w:rsid w:val="00A03D23"/>
    <w:rsid w:val="00A04EF7"/>
    <w:rsid w:val="00A04FF6"/>
    <w:rsid w:val="00A0668D"/>
    <w:rsid w:val="00A0723B"/>
    <w:rsid w:val="00A07285"/>
    <w:rsid w:val="00A076E5"/>
    <w:rsid w:val="00A10948"/>
    <w:rsid w:val="00A13B2F"/>
    <w:rsid w:val="00A14999"/>
    <w:rsid w:val="00A14ADF"/>
    <w:rsid w:val="00A14E57"/>
    <w:rsid w:val="00A1517F"/>
    <w:rsid w:val="00A15426"/>
    <w:rsid w:val="00A155FB"/>
    <w:rsid w:val="00A17124"/>
    <w:rsid w:val="00A173E6"/>
    <w:rsid w:val="00A175AD"/>
    <w:rsid w:val="00A202B5"/>
    <w:rsid w:val="00A20B52"/>
    <w:rsid w:val="00A216D7"/>
    <w:rsid w:val="00A30655"/>
    <w:rsid w:val="00A30BAB"/>
    <w:rsid w:val="00A3153B"/>
    <w:rsid w:val="00A34EB7"/>
    <w:rsid w:val="00A35647"/>
    <w:rsid w:val="00A36028"/>
    <w:rsid w:val="00A360A2"/>
    <w:rsid w:val="00A400A9"/>
    <w:rsid w:val="00A407E2"/>
    <w:rsid w:val="00A40B20"/>
    <w:rsid w:val="00A425DD"/>
    <w:rsid w:val="00A431FF"/>
    <w:rsid w:val="00A4490E"/>
    <w:rsid w:val="00A45387"/>
    <w:rsid w:val="00A46257"/>
    <w:rsid w:val="00A475AD"/>
    <w:rsid w:val="00A50834"/>
    <w:rsid w:val="00A50F30"/>
    <w:rsid w:val="00A51601"/>
    <w:rsid w:val="00A5164A"/>
    <w:rsid w:val="00A51AFB"/>
    <w:rsid w:val="00A520B8"/>
    <w:rsid w:val="00A53D31"/>
    <w:rsid w:val="00A55D0C"/>
    <w:rsid w:val="00A5692B"/>
    <w:rsid w:val="00A57958"/>
    <w:rsid w:val="00A57BC4"/>
    <w:rsid w:val="00A57E55"/>
    <w:rsid w:val="00A602CB"/>
    <w:rsid w:val="00A61C0F"/>
    <w:rsid w:val="00A62805"/>
    <w:rsid w:val="00A64253"/>
    <w:rsid w:val="00A64D97"/>
    <w:rsid w:val="00A653CB"/>
    <w:rsid w:val="00A65D90"/>
    <w:rsid w:val="00A65FDA"/>
    <w:rsid w:val="00A674C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D38"/>
    <w:rsid w:val="00A84A7D"/>
    <w:rsid w:val="00A860C0"/>
    <w:rsid w:val="00A8697B"/>
    <w:rsid w:val="00A914C0"/>
    <w:rsid w:val="00A92BA2"/>
    <w:rsid w:val="00A94538"/>
    <w:rsid w:val="00A9500C"/>
    <w:rsid w:val="00A956F6"/>
    <w:rsid w:val="00A9690F"/>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78"/>
    <w:rsid w:val="00AB6E90"/>
    <w:rsid w:val="00AC08A5"/>
    <w:rsid w:val="00AC1C2B"/>
    <w:rsid w:val="00AC1F92"/>
    <w:rsid w:val="00AC49D0"/>
    <w:rsid w:val="00AC71F9"/>
    <w:rsid w:val="00AC74D1"/>
    <w:rsid w:val="00AD0F83"/>
    <w:rsid w:val="00AD122D"/>
    <w:rsid w:val="00AD2BA3"/>
    <w:rsid w:val="00AD492B"/>
    <w:rsid w:val="00AD5848"/>
    <w:rsid w:val="00AD608B"/>
    <w:rsid w:val="00AD6187"/>
    <w:rsid w:val="00AD72F5"/>
    <w:rsid w:val="00AD7B2F"/>
    <w:rsid w:val="00AD7F76"/>
    <w:rsid w:val="00AE054A"/>
    <w:rsid w:val="00AE1B70"/>
    <w:rsid w:val="00AE3460"/>
    <w:rsid w:val="00AE4732"/>
    <w:rsid w:val="00AE4A3B"/>
    <w:rsid w:val="00AE7607"/>
    <w:rsid w:val="00AF310F"/>
    <w:rsid w:val="00AF498C"/>
    <w:rsid w:val="00B00222"/>
    <w:rsid w:val="00B0091B"/>
    <w:rsid w:val="00B02224"/>
    <w:rsid w:val="00B029A0"/>
    <w:rsid w:val="00B03913"/>
    <w:rsid w:val="00B04A90"/>
    <w:rsid w:val="00B06EC4"/>
    <w:rsid w:val="00B07122"/>
    <w:rsid w:val="00B10C96"/>
    <w:rsid w:val="00B14A88"/>
    <w:rsid w:val="00B1678A"/>
    <w:rsid w:val="00B16E3B"/>
    <w:rsid w:val="00B17966"/>
    <w:rsid w:val="00B17A1A"/>
    <w:rsid w:val="00B17DF1"/>
    <w:rsid w:val="00B21431"/>
    <w:rsid w:val="00B23B36"/>
    <w:rsid w:val="00B24286"/>
    <w:rsid w:val="00B2450B"/>
    <w:rsid w:val="00B2532D"/>
    <w:rsid w:val="00B26248"/>
    <w:rsid w:val="00B27BC5"/>
    <w:rsid w:val="00B30B93"/>
    <w:rsid w:val="00B32397"/>
    <w:rsid w:val="00B32FB8"/>
    <w:rsid w:val="00B33450"/>
    <w:rsid w:val="00B336D5"/>
    <w:rsid w:val="00B3407C"/>
    <w:rsid w:val="00B34524"/>
    <w:rsid w:val="00B3784C"/>
    <w:rsid w:val="00B37E7A"/>
    <w:rsid w:val="00B40D8F"/>
    <w:rsid w:val="00B4392D"/>
    <w:rsid w:val="00B443EB"/>
    <w:rsid w:val="00B45804"/>
    <w:rsid w:val="00B474E4"/>
    <w:rsid w:val="00B47AF2"/>
    <w:rsid w:val="00B47D0C"/>
    <w:rsid w:val="00B50161"/>
    <w:rsid w:val="00B50234"/>
    <w:rsid w:val="00B517B6"/>
    <w:rsid w:val="00B53AA2"/>
    <w:rsid w:val="00B53B8E"/>
    <w:rsid w:val="00B55434"/>
    <w:rsid w:val="00B56FAB"/>
    <w:rsid w:val="00B573E8"/>
    <w:rsid w:val="00B6186B"/>
    <w:rsid w:val="00B61E8B"/>
    <w:rsid w:val="00B629A2"/>
    <w:rsid w:val="00B63280"/>
    <w:rsid w:val="00B64503"/>
    <w:rsid w:val="00B67527"/>
    <w:rsid w:val="00B67934"/>
    <w:rsid w:val="00B67AEA"/>
    <w:rsid w:val="00B709E1"/>
    <w:rsid w:val="00B717BF"/>
    <w:rsid w:val="00B72343"/>
    <w:rsid w:val="00B728CF"/>
    <w:rsid w:val="00B72C24"/>
    <w:rsid w:val="00B73207"/>
    <w:rsid w:val="00B735EF"/>
    <w:rsid w:val="00B74A48"/>
    <w:rsid w:val="00B74C8E"/>
    <w:rsid w:val="00B7704B"/>
    <w:rsid w:val="00B776C6"/>
    <w:rsid w:val="00B8035D"/>
    <w:rsid w:val="00B80F6D"/>
    <w:rsid w:val="00B82B3D"/>
    <w:rsid w:val="00B834FE"/>
    <w:rsid w:val="00B84662"/>
    <w:rsid w:val="00B860FB"/>
    <w:rsid w:val="00B8616E"/>
    <w:rsid w:val="00B87C4A"/>
    <w:rsid w:val="00B934CB"/>
    <w:rsid w:val="00B93ABD"/>
    <w:rsid w:val="00B94D8D"/>
    <w:rsid w:val="00B95D1A"/>
    <w:rsid w:val="00B962CD"/>
    <w:rsid w:val="00B9655D"/>
    <w:rsid w:val="00B96DFD"/>
    <w:rsid w:val="00B97AF8"/>
    <w:rsid w:val="00BA15F8"/>
    <w:rsid w:val="00BA3976"/>
    <w:rsid w:val="00BA485F"/>
    <w:rsid w:val="00BA4DA9"/>
    <w:rsid w:val="00BA6C09"/>
    <w:rsid w:val="00BA6D9D"/>
    <w:rsid w:val="00BB0CBC"/>
    <w:rsid w:val="00BB2260"/>
    <w:rsid w:val="00BB28EE"/>
    <w:rsid w:val="00BB322F"/>
    <w:rsid w:val="00BB397B"/>
    <w:rsid w:val="00BB4CBC"/>
    <w:rsid w:val="00BB621B"/>
    <w:rsid w:val="00BB6537"/>
    <w:rsid w:val="00BB79F8"/>
    <w:rsid w:val="00BB7B47"/>
    <w:rsid w:val="00BC00D3"/>
    <w:rsid w:val="00BC0E29"/>
    <w:rsid w:val="00BC11F4"/>
    <w:rsid w:val="00BC1501"/>
    <w:rsid w:val="00BC31D2"/>
    <w:rsid w:val="00BC351D"/>
    <w:rsid w:val="00BC53F5"/>
    <w:rsid w:val="00BC7272"/>
    <w:rsid w:val="00BC762E"/>
    <w:rsid w:val="00BD0CF5"/>
    <w:rsid w:val="00BD35B7"/>
    <w:rsid w:val="00BD3623"/>
    <w:rsid w:val="00BE088D"/>
    <w:rsid w:val="00BE0F63"/>
    <w:rsid w:val="00BE53B2"/>
    <w:rsid w:val="00BE636A"/>
    <w:rsid w:val="00BE68C2"/>
    <w:rsid w:val="00BE6942"/>
    <w:rsid w:val="00BE6A44"/>
    <w:rsid w:val="00BE79F7"/>
    <w:rsid w:val="00BE7BA5"/>
    <w:rsid w:val="00BF1223"/>
    <w:rsid w:val="00BF4451"/>
    <w:rsid w:val="00BF5923"/>
    <w:rsid w:val="00BF6719"/>
    <w:rsid w:val="00BF6A86"/>
    <w:rsid w:val="00BF707F"/>
    <w:rsid w:val="00C00CC2"/>
    <w:rsid w:val="00C02563"/>
    <w:rsid w:val="00C02C93"/>
    <w:rsid w:val="00C02CD8"/>
    <w:rsid w:val="00C03884"/>
    <w:rsid w:val="00C03E62"/>
    <w:rsid w:val="00C04220"/>
    <w:rsid w:val="00C07180"/>
    <w:rsid w:val="00C07865"/>
    <w:rsid w:val="00C10875"/>
    <w:rsid w:val="00C10A47"/>
    <w:rsid w:val="00C11602"/>
    <w:rsid w:val="00C126DD"/>
    <w:rsid w:val="00C13228"/>
    <w:rsid w:val="00C171C6"/>
    <w:rsid w:val="00C2119A"/>
    <w:rsid w:val="00C214A1"/>
    <w:rsid w:val="00C22D35"/>
    <w:rsid w:val="00C23215"/>
    <w:rsid w:val="00C24A6E"/>
    <w:rsid w:val="00C24AF3"/>
    <w:rsid w:val="00C26C77"/>
    <w:rsid w:val="00C303A7"/>
    <w:rsid w:val="00C30935"/>
    <w:rsid w:val="00C3110C"/>
    <w:rsid w:val="00C31B81"/>
    <w:rsid w:val="00C31E54"/>
    <w:rsid w:val="00C35858"/>
    <w:rsid w:val="00C36B2E"/>
    <w:rsid w:val="00C3778B"/>
    <w:rsid w:val="00C40782"/>
    <w:rsid w:val="00C432DC"/>
    <w:rsid w:val="00C4373A"/>
    <w:rsid w:val="00C44016"/>
    <w:rsid w:val="00C443C2"/>
    <w:rsid w:val="00C4493B"/>
    <w:rsid w:val="00C45D93"/>
    <w:rsid w:val="00C4763E"/>
    <w:rsid w:val="00C47692"/>
    <w:rsid w:val="00C476B6"/>
    <w:rsid w:val="00C5013A"/>
    <w:rsid w:val="00C50310"/>
    <w:rsid w:val="00C508B7"/>
    <w:rsid w:val="00C51635"/>
    <w:rsid w:val="00C51C73"/>
    <w:rsid w:val="00C52394"/>
    <w:rsid w:val="00C54C87"/>
    <w:rsid w:val="00C61642"/>
    <w:rsid w:val="00C62ADB"/>
    <w:rsid w:val="00C62D1A"/>
    <w:rsid w:val="00C637A3"/>
    <w:rsid w:val="00C66707"/>
    <w:rsid w:val="00C670AD"/>
    <w:rsid w:val="00C703EB"/>
    <w:rsid w:val="00C71502"/>
    <w:rsid w:val="00C719A7"/>
    <w:rsid w:val="00C73AF7"/>
    <w:rsid w:val="00C7674F"/>
    <w:rsid w:val="00C80212"/>
    <w:rsid w:val="00C8083C"/>
    <w:rsid w:val="00C81449"/>
    <w:rsid w:val="00C82487"/>
    <w:rsid w:val="00C82F84"/>
    <w:rsid w:val="00C843AC"/>
    <w:rsid w:val="00C869DE"/>
    <w:rsid w:val="00C87DC5"/>
    <w:rsid w:val="00C87FC6"/>
    <w:rsid w:val="00C903BA"/>
    <w:rsid w:val="00C91006"/>
    <w:rsid w:val="00C9147B"/>
    <w:rsid w:val="00C91E2B"/>
    <w:rsid w:val="00C933E9"/>
    <w:rsid w:val="00C9390C"/>
    <w:rsid w:val="00C93A8D"/>
    <w:rsid w:val="00C93B01"/>
    <w:rsid w:val="00C944AE"/>
    <w:rsid w:val="00C95A6E"/>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CB"/>
    <w:rsid w:val="00CA7F39"/>
    <w:rsid w:val="00CB492D"/>
    <w:rsid w:val="00CB4DCB"/>
    <w:rsid w:val="00CB4E70"/>
    <w:rsid w:val="00CB57F5"/>
    <w:rsid w:val="00CB622A"/>
    <w:rsid w:val="00CB65FF"/>
    <w:rsid w:val="00CC5ED9"/>
    <w:rsid w:val="00CC7D70"/>
    <w:rsid w:val="00CC7FCE"/>
    <w:rsid w:val="00CD1329"/>
    <w:rsid w:val="00CD2446"/>
    <w:rsid w:val="00CD25DA"/>
    <w:rsid w:val="00CD2607"/>
    <w:rsid w:val="00CD420A"/>
    <w:rsid w:val="00CD54FC"/>
    <w:rsid w:val="00CD5684"/>
    <w:rsid w:val="00CD67E2"/>
    <w:rsid w:val="00CE1785"/>
    <w:rsid w:val="00CE18CB"/>
    <w:rsid w:val="00CE25E6"/>
    <w:rsid w:val="00CE4F34"/>
    <w:rsid w:val="00CE6266"/>
    <w:rsid w:val="00CF0ECF"/>
    <w:rsid w:val="00CF2F22"/>
    <w:rsid w:val="00CF3821"/>
    <w:rsid w:val="00CF3CC5"/>
    <w:rsid w:val="00CF3F48"/>
    <w:rsid w:val="00CF5862"/>
    <w:rsid w:val="00CF63BA"/>
    <w:rsid w:val="00D009CC"/>
    <w:rsid w:val="00D00A71"/>
    <w:rsid w:val="00D00ACD"/>
    <w:rsid w:val="00D02067"/>
    <w:rsid w:val="00D02B27"/>
    <w:rsid w:val="00D04ACE"/>
    <w:rsid w:val="00D05759"/>
    <w:rsid w:val="00D05EB6"/>
    <w:rsid w:val="00D06832"/>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D44"/>
    <w:rsid w:val="00D21DD8"/>
    <w:rsid w:val="00D22098"/>
    <w:rsid w:val="00D2230A"/>
    <w:rsid w:val="00D223DC"/>
    <w:rsid w:val="00D2301A"/>
    <w:rsid w:val="00D3029F"/>
    <w:rsid w:val="00D30514"/>
    <w:rsid w:val="00D32988"/>
    <w:rsid w:val="00D34406"/>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5949"/>
    <w:rsid w:val="00D662BA"/>
    <w:rsid w:val="00D6764B"/>
    <w:rsid w:val="00D67A1E"/>
    <w:rsid w:val="00D73D27"/>
    <w:rsid w:val="00D76DE3"/>
    <w:rsid w:val="00D80423"/>
    <w:rsid w:val="00D813F2"/>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63C"/>
    <w:rsid w:val="00DA791F"/>
    <w:rsid w:val="00DB1A6B"/>
    <w:rsid w:val="00DB1B71"/>
    <w:rsid w:val="00DB2FAC"/>
    <w:rsid w:val="00DB3621"/>
    <w:rsid w:val="00DB5EB7"/>
    <w:rsid w:val="00DB74C4"/>
    <w:rsid w:val="00DB7F1C"/>
    <w:rsid w:val="00DC17C2"/>
    <w:rsid w:val="00DC209B"/>
    <w:rsid w:val="00DC2B86"/>
    <w:rsid w:val="00DC5A7B"/>
    <w:rsid w:val="00DC7545"/>
    <w:rsid w:val="00DC7B35"/>
    <w:rsid w:val="00DD0EA6"/>
    <w:rsid w:val="00DD1077"/>
    <w:rsid w:val="00DD1FF5"/>
    <w:rsid w:val="00DD2151"/>
    <w:rsid w:val="00DD43DE"/>
    <w:rsid w:val="00DD46EB"/>
    <w:rsid w:val="00DD621C"/>
    <w:rsid w:val="00DD6317"/>
    <w:rsid w:val="00DD683B"/>
    <w:rsid w:val="00DD6BDA"/>
    <w:rsid w:val="00DE14B5"/>
    <w:rsid w:val="00DE4B54"/>
    <w:rsid w:val="00DE5B0E"/>
    <w:rsid w:val="00DE6B0C"/>
    <w:rsid w:val="00DE6DEF"/>
    <w:rsid w:val="00DF2AE2"/>
    <w:rsid w:val="00DF3514"/>
    <w:rsid w:val="00DF3608"/>
    <w:rsid w:val="00DF4665"/>
    <w:rsid w:val="00DF46A6"/>
    <w:rsid w:val="00DF4E27"/>
    <w:rsid w:val="00E00727"/>
    <w:rsid w:val="00E00F7C"/>
    <w:rsid w:val="00E016E1"/>
    <w:rsid w:val="00E0173F"/>
    <w:rsid w:val="00E03345"/>
    <w:rsid w:val="00E034EA"/>
    <w:rsid w:val="00E0388F"/>
    <w:rsid w:val="00E03F35"/>
    <w:rsid w:val="00E04BBB"/>
    <w:rsid w:val="00E0533D"/>
    <w:rsid w:val="00E05F2F"/>
    <w:rsid w:val="00E074D3"/>
    <w:rsid w:val="00E112E0"/>
    <w:rsid w:val="00E116A9"/>
    <w:rsid w:val="00E12BE8"/>
    <w:rsid w:val="00E13CC5"/>
    <w:rsid w:val="00E13F2F"/>
    <w:rsid w:val="00E14D22"/>
    <w:rsid w:val="00E15ACE"/>
    <w:rsid w:val="00E1601C"/>
    <w:rsid w:val="00E2094A"/>
    <w:rsid w:val="00E20DE8"/>
    <w:rsid w:val="00E21FDD"/>
    <w:rsid w:val="00E23C61"/>
    <w:rsid w:val="00E23DAC"/>
    <w:rsid w:val="00E24055"/>
    <w:rsid w:val="00E24610"/>
    <w:rsid w:val="00E2487C"/>
    <w:rsid w:val="00E256A7"/>
    <w:rsid w:val="00E27B79"/>
    <w:rsid w:val="00E31BD2"/>
    <w:rsid w:val="00E35557"/>
    <w:rsid w:val="00E35605"/>
    <w:rsid w:val="00E372E1"/>
    <w:rsid w:val="00E37456"/>
    <w:rsid w:val="00E37AA5"/>
    <w:rsid w:val="00E408BE"/>
    <w:rsid w:val="00E40961"/>
    <w:rsid w:val="00E4120C"/>
    <w:rsid w:val="00E43DA8"/>
    <w:rsid w:val="00E43FAB"/>
    <w:rsid w:val="00E44301"/>
    <w:rsid w:val="00E45206"/>
    <w:rsid w:val="00E45249"/>
    <w:rsid w:val="00E4585C"/>
    <w:rsid w:val="00E4623C"/>
    <w:rsid w:val="00E462E5"/>
    <w:rsid w:val="00E46BAB"/>
    <w:rsid w:val="00E5054B"/>
    <w:rsid w:val="00E517C5"/>
    <w:rsid w:val="00E56500"/>
    <w:rsid w:val="00E57E8B"/>
    <w:rsid w:val="00E60093"/>
    <w:rsid w:val="00E611C4"/>
    <w:rsid w:val="00E63AE0"/>
    <w:rsid w:val="00E64C92"/>
    <w:rsid w:val="00E64E47"/>
    <w:rsid w:val="00E652EB"/>
    <w:rsid w:val="00E6743F"/>
    <w:rsid w:val="00E71800"/>
    <w:rsid w:val="00E72C46"/>
    <w:rsid w:val="00E7385E"/>
    <w:rsid w:val="00E740CD"/>
    <w:rsid w:val="00E74531"/>
    <w:rsid w:val="00E746AF"/>
    <w:rsid w:val="00E75133"/>
    <w:rsid w:val="00E77363"/>
    <w:rsid w:val="00E778CF"/>
    <w:rsid w:val="00E81347"/>
    <w:rsid w:val="00E82398"/>
    <w:rsid w:val="00E8430B"/>
    <w:rsid w:val="00E858EE"/>
    <w:rsid w:val="00E87863"/>
    <w:rsid w:val="00E916A3"/>
    <w:rsid w:val="00E9202B"/>
    <w:rsid w:val="00E94842"/>
    <w:rsid w:val="00E95015"/>
    <w:rsid w:val="00E9580B"/>
    <w:rsid w:val="00E9783F"/>
    <w:rsid w:val="00EA0912"/>
    <w:rsid w:val="00EA0F7C"/>
    <w:rsid w:val="00EA2860"/>
    <w:rsid w:val="00EA2DD4"/>
    <w:rsid w:val="00EA3377"/>
    <w:rsid w:val="00EA3583"/>
    <w:rsid w:val="00EA393C"/>
    <w:rsid w:val="00EA3AE7"/>
    <w:rsid w:val="00EA4833"/>
    <w:rsid w:val="00EA752B"/>
    <w:rsid w:val="00EA7980"/>
    <w:rsid w:val="00EC1807"/>
    <w:rsid w:val="00EC1991"/>
    <w:rsid w:val="00EC3010"/>
    <w:rsid w:val="00EC3C1A"/>
    <w:rsid w:val="00EC43F6"/>
    <w:rsid w:val="00EC6219"/>
    <w:rsid w:val="00EC6351"/>
    <w:rsid w:val="00ED180A"/>
    <w:rsid w:val="00ED352E"/>
    <w:rsid w:val="00ED5913"/>
    <w:rsid w:val="00ED6AA1"/>
    <w:rsid w:val="00ED733F"/>
    <w:rsid w:val="00EE007E"/>
    <w:rsid w:val="00EE1934"/>
    <w:rsid w:val="00EE2969"/>
    <w:rsid w:val="00EE2EAA"/>
    <w:rsid w:val="00EE4F84"/>
    <w:rsid w:val="00EE7070"/>
    <w:rsid w:val="00EE7293"/>
    <w:rsid w:val="00EF156E"/>
    <w:rsid w:val="00EF2DE1"/>
    <w:rsid w:val="00EF486F"/>
    <w:rsid w:val="00EF66F7"/>
    <w:rsid w:val="00EF7016"/>
    <w:rsid w:val="00F01BF3"/>
    <w:rsid w:val="00F01E5F"/>
    <w:rsid w:val="00F02697"/>
    <w:rsid w:val="00F03597"/>
    <w:rsid w:val="00F03BE5"/>
    <w:rsid w:val="00F03FC0"/>
    <w:rsid w:val="00F076F1"/>
    <w:rsid w:val="00F07B08"/>
    <w:rsid w:val="00F11E94"/>
    <w:rsid w:val="00F12F9A"/>
    <w:rsid w:val="00F138E4"/>
    <w:rsid w:val="00F13EF1"/>
    <w:rsid w:val="00F206E4"/>
    <w:rsid w:val="00F21001"/>
    <w:rsid w:val="00F21525"/>
    <w:rsid w:val="00F241FD"/>
    <w:rsid w:val="00F246E2"/>
    <w:rsid w:val="00F26238"/>
    <w:rsid w:val="00F27681"/>
    <w:rsid w:val="00F327AB"/>
    <w:rsid w:val="00F35E05"/>
    <w:rsid w:val="00F429F6"/>
    <w:rsid w:val="00F46E4B"/>
    <w:rsid w:val="00F47474"/>
    <w:rsid w:val="00F519BD"/>
    <w:rsid w:val="00F5209E"/>
    <w:rsid w:val="00F53733"/>
    <w:rsid w:val="00F5431E"/>
    <w:rsid w:val="00F54963"/>
    <w:rsid w:val="00F54EC3"/>
    <w:rsid w:val="00F55AE5"/>
    <w:rsid w:val="00F57223"/>
    <w:rsid w:val="00F65991"/>
    <w:rsid w:val="00F65C4B"/>
    <w:rsid w:val="00F66249"/>
    <w:rsid w:val="00F663C1"/>
    <w:rsid w:val="00F663EB"/>
    <w:rsid w:val="00F66467"/>
    <w:rsid w:val="00F67440"/>
    <w:rsid w:val="00F70400"/>
    <w:rsid w:val="00F71852"/>
    <w:rsid w:val="00F72C8A"/>
    <w:rsid w:val="00F73B2D"/>
    <w:rsid w:val="00F74170"/>
    <w:rsid w:val="00F74C75"/>
    <w:rsid w:val="00F75617"/>
    <w:rsid w:val="00F76962"/>
    <w:rsid w:val="00F77522"/>
    <w:rsid w:val="00F77EF2"/>
    <w:rsid w:val="00F81295"/>
    <w:rsid w:val="00F812D5"/>
    <w:rsid w:val="00F8171D"/>
    <w:rsid w:val="00F81C2B"/>
    <w:rsid w:val="00F81F6A"/>
    <w:rsid w:val="00F82377"/>
    <w:rsid w:val="00F82D11"/>
    <w:rsid w:val="00F835EF"/>
    <w:rsid w:val="00F84C19"/>
    <w:rsid w:val="00F8770D"/>
    <w:rsid w:val="00F90BDC"/>
    <w:rsid w:val="00F922E5"/>
    <w:rsid w:val="00F92562"/>
    <w:rsid w:val="00F92927"/>
    <w:rsid w:val="00F93D77"/>
    <w:rsid w:val="00F94977"/>
    <w:rsid w:val="00FA0E46"/>
    <w:rsid w:val="00FA22D5"/>
    <w:rsid w:val="00FA441E"/>
    <w:rsid w:val="00FA4942"/>
    <w:rsid w:val="00FA5DE4"/>
    <w:rsid w:val="00FB09DD"/>
    <w:rsid w:val="00FB1067"/>
    <w:rsid w:val="00FB2960"/>
    <w:rsid w:val="00FB2FAA"/>
    <w:rsid w:val="00FB32F1"/>
    <w:rsid w:val="00FB3B60"/>
    <w:rsid w:val="00FB57AC"/>
    <w:rsid w:val="00FB5995"/>
    <w:rsid w:val="00FB6015"/>
    <w:rsid w:val="00FB74FF"/>
    <w:rsid w:val="00FC0FED"/>
    <w:rsid w:val="00FC2C22"/>
    <w:rsid w:val="00FC5D31"/>
    <w:rsid w:val="00FC6CB1"/>
    <w:rsid w:val="00FC7D77"/>
    <w:rsid w:val="00FD0D7F"/>
    <w:rsid w:val="00FD128A"/>
    <w:rsid w:val="00FD1A9D"/>
    <w:rsid w:val="00FD310C"/>
    <w:rsid w:val="00FD7EA2"/>
    <w:rsid w:val="00FE1836"/>
    <w:rsid w:val="00FE1841"/>
    <w:rsid w:val="00FE1C46"/>
    <w:rsid w:val="00FE2F00"/>
    <w:rsid w:val="00FE3DB6"/>
    <w:rsid w:val="00FE795C"/>
    <w:rsid w:val="00FE7F2A"/>
    <w:rsid w:val="00FF0131"/>
    <w:rsid w:val="00FF0D9C"/>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5AF7"/>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487"/>
    <w:pPr>
      <w:numPr>
        <w:numId w:val="30"/>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 w:type="character" w:customStyle="1" w:styleId="11">
    <w:name w:val="未处理的提及1"/>
    <w:basedOn w:val="a1"/>
    <w:uiPriority w:val="99"/>
    <w:semiHidden/>
    <w:unhideWhenUsed/>
    <w:rsid w:val="00085735"/>
    <w:rPr>
      <w:color w:val="605E5C"/>
      <w:shd w:val="clear" w:color="auto" w:fill="E1DFDD"/>
    </w:rPr>
  </w:style>
  <w:style w:type="character" w:customStyle="1" w:styleId="20">
    <w:name w:val="未处理的提及2"/>
    <w:basedOn w:val="a1"/>
    <w:uiPriority w:val="99"/>
    <w:semiHidden/>
    <w:unhideWhenUsed/>
    <w:rsid w:val="00386A1F"/>
    <w:rPr>
      <w:color w:val="605E5C"/>
      <w:shd w:val="clear" w:color="auto" w:fill="E1DFDD"/>
    </w:rPr>
  </w:style>
  <w:style w:type="character" w:customStyle="1" w:styleId="10">
    <w:name w:val="标题 1 字符"/>
    <w:basedOn w:val="a1"/>
    <w:link w:val="1"/>
    <w:rsid w:val="00F74C75"/>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023-02-0uhr-coordinated-spatial-reuse-in-a-4-ap-topoplogy.pptx" TargetMode="External"/><Relationship Id="rId18" Type="http://schemas.openxmlformats.org/officeDocument/2006/relationships/hyperlink" Target="https://mentor.ieee.org/802.11/dcn/23/11-23-1237-03-0000-comments-from-802-on-p802-11bn-par.pptx" TargetMode="External"/><Relationship Id="rId26" Type="http://schemas.openxmlformats.org/officeDocument/2006/relationships/hyperlink" Target="https://mentor.ieee.org/802.11/dcn/23/11-23-1254-01-0uhr-draft-liaison-response-to-wfa-re-energy-efficiency.docx" TargetMode="External"/><Relationship Id="rId39" Type="http://schemas.openxmlformats.org/officeDocument/2006/relationships/hyperlink" Target="https://mentor.ieee.org/802.11/dcn/23/11-23-1117-00-0uhr-dru-signaling-for-uhr.pptx" TargetMode="External"/><Relationship Id="rId21" Type="http://schemas.openxmlformats.org/officeDocument/2006/relationships/hyperlink" Target="https://mentor.ieee.org/802.11/dcn/23/11-23-0079-08-0uhr-uhr-draft-proposed-csd.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3/11-23-0975-08-0uhr-uhr-sg-july-2023-meeting-agenda.pptx" TargetMode="External"/><Relationship Id="rId47" Type="http://schemas.openxmlformats.org/officeDocument/2006/relationships/hyperlink" Target="https://mentor.ieee.org/802.11/dcn/23/11-23-0480-03-0uhr-uhr-proposed-par.pdf" TargetMode="External"/><Relationship Id="rId50" Type="http://schemas.openxmlformats.org/officeDocument/2006/relationships/hyperlink" Target="https://mentor.ieee.org/802.11/dcn/23/11-23-0961-00-0uhr-uhr-secondary-channel-access.ppt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975-04-0uhr-uhr-sg-july-2023-meeting-agenda.pptx" TargetMode="External"/><Relationship Id="rId29" Type="http://schemas.openxmlformats.org/officeDocument/2006/relationships/hyperlink" Target="https://mentor.ieee.org/802.11/dcn/23/11-23-0924-02-0uhr-aiml-use-cases-and-features-for-wlan.pptx" TargetMode="External"/><Relationship Id="rId11" Type="http://schemas.openxmlformats.org/officeDocument/2006/relationships/hyperlink" Target="https://mentor.ieee.org/802.11/dcn/23/11-23-0739-01-0uhr-follow-up-on-coordinated-tdma-c-tdma.pptx" TargetMode="External"/><Relationship Id="rId24" Type="http://schemas.openxmlformats.org/officeDocument/2006/relationships/hyperlink" Target="https://mentor.ieee.org/802.11/dcn/23/11-23-0079-09-0uhr-uhr-draft-proposed-csd.docx" TargetMode="External"/><Relationship Id="rId32" Type="http://schemas.openxmlformats.org/officeDocument/2006/relationships/hyperlink" Target="https://mentor.ieee.org/802.11/dcn/23/11-23-0798-00-0uhr-low-latency-traffic-report.pptx" TargetMode="External"/><Relationship Id="rId37" Type="http://schemas.openxmlformats.org/officeDocument/2006/relationships/hyperlink" Target="https://mentor.ieee.org/802.11/dcn/23/11-23-1100-00-0uhr-low-power-and-long-range-preamble.pptx" TargetMode="External"/><Relationship Id="rId40" Type="http://schemas.openxmlformats.org/officeDocument/2006/relationships/hyperlink" Target="https://mentor.ieee.org/802.11/dcn/23/11-23-0936-00-0uhr-medium-efficient-scheduled-channel-access-in-next-generation-802-11.pptx" TargetMode="External"/><Relationship Id="rId45" Type="http://schemas.openxmlformats.org/officeDocument/2006/relationships/hyperlink" Target="https://mentor.ieee.org/802.11/dcn/23/11-23-0480-03-0uhr-uhr-proposed-par.pdf" TargetMode="External"/><Relationship Id="rId53" Type="http://schemas.openxmlformats.org/officeDocument/2006/relationships/hyperlink" Target="https://mentor.ieee.org/802.11/dcn/23/11-23-1288-00-0uhr-non-primary-channel-utilization-follow-up.pptx" TargetMode="External"/><Relationship Id="rId5" Type="http://schemas.openxmlformats.org/officeDocument/2006/relationships/webSettings" Target="webSettings.xml"/><Relationship Id="rId19" Type="http://schemas.openxmlformats.org/officeDocument/2006/relationships/hyperlink" Target="https://mentor.ieee.org/802.11/dcn/23/11-23-1166-02-0uhr-uhr-par-and-csd-comments.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037-00-0uhr-performance-of-coordinated-spatial-reuse.pptx" TargetMode="External"/><Relationship Id="rId22" Type="http://schemas.openxmlformats.org/officeDocument/2006/relationships/hyperlink" Target="https://mentor.ieee.org/802.11/dcn/23/11-23-1166-03-0uhr-uhr-par-and-csd-comments.pptx" TargetMode="External"/><Relationship Id="rId27" Type="http://schemas.openxmlformats.org/officeDocument/2006/relationships/hyperlink" Target="https://mentor.ieee.org/802.11/dcn/23/11-23-0975-00-0uhr-uhr-sg-july-2023-meeting-agenda.pptx" TargetMode="External"/><Relationship Id="rId30" Type="http://schemas.openxmlformats.org/officeDocument/2006/relationships/hyperlink" Target="https://mentor.ieee.org/802.11/dcn/23/11-23-1065-00-0uhr-low-latency-channel-access.pptx" TargetMode="External"/><Relationship Id="rId35" Type="http://schemas.openxmlformats.org/officeDocument/2006/relationships/hyperlink" Target="https://mentor.ieee.org/802.11/dcn/23/11-23-0843-01-0uhr-considerations-on-dynamic-subchannel-operation.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3/11-23-0079-10-0uhr-uhr-draft-proposed-csd.docx" TargetMode="External"/><Relationship Id="rId56" Type="http://schemas.openxmlformats.org/officeDocument/2006/relationships/fontTable" Target="fontTable.xml"/><Relationship Id="rId8" Type="http://schemas.openxmlformats.org/officeDocument/2006/relationships/hyperlink" Target="https://mentor.ieee.org/802.11/dcn/23/11-23-0975-03-0uhr-uhr-sg-july-2023-meeting-agenda.pptx" TargetMode="External"/><Relationship Id="rId51" Type="http://schemas.openxmlformats.org/officeDocument/2006/relationships/hyperlink" Target="https://mentor.ieee.org/802.11/dcn/23/11-23-0962-00-0uhr-uhr-secondary-channel-access-evaluation.pptx" TargetMode="External"/><Relationship Id="rId3" Type="http://schemas.openxmlformats.org/officeDocument/2006/relationships/styles" Target="styles.xml"/><Relationship Id="rId12" Type="http://schemas.openxmlformats.org/officeDocument/2006/relationships/hyperlink" Target="https://mentor.ieee.org/802.11/dcn/23/11-23-0768-00-0uhr-discussion-on-c-ofdma-operation.ppt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0917-00-0000-liaison-from-wfa-re-energy-efficiency.docx" TargetMode="External"/><Relationship Id="rId33" Type="http://schemas.openxmlformats.org/officeDocument/2006/relationships/hyperlink" Target="https://mentor.ieee.org/802.11/dcn/23/11-23-0975-07-0uhr-uhr-sg-july-2023-meeting-agenda.pptx" TargetMode="External"/><Relationship Id="rId38" Type="http://schemas.openxmlformats.org/officeDocument/2006/relationships/hyperlink" Target="https://mentor.ieee.org/802.11/dcn/23/11-23-1115-00-0uhr-cfo-impact-and-pilot-design-for-dru.pptx" TargetMode="External"/><Relationship Id="rId46" Type="http://schemas.openxmlformats.org/officeDocument/2006/relationships/hyperlink" Target="https://mentor.ieee.org/802.11/dcn/23/11-23-0079-10-0uhr-uhr-draft-proposed-csd.docx" TargetMode="External"/><Relationship Id="rId20" Type="http://schemas.openxmlformats.org/officeDocument/2006/relationships/hyperlink" Target="https://mentor.ieee.org/802.11/dcn/23/11-23-1252-03-0uhr-802-11bn-revised-par.docx" TargetMode="External"/><Relationship Id="rId41" Type="http://schemas.openxmlformats.org/officeDocument/2006/relationships/hyperlink" Target="https://mentor.ieee.org/802.11/dcn/23/11-23-0799-00-0uhr-low-latency-out-of-order-delivery.ppt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76-01-0uhr-multi-ap-simulations-framework-and-joint-transmission-results.pptx" TargetMode="External"/><Relationship Id="rId23" Type="http://schemas.openxmlformats.org/officeDocument/2006/relationships/hyperlink" Target="https://mentor.ieee.org/802.11/dcn/23/11-23-1252-04-0uhr-802-11bn-revised-par.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1099-00-0uhr-vendor-specific-sig-field.pptx" TargetMode="External"/><Relationship Id="rId49" Type="http://schemas.openxmlformats.org/officeDocument/2006/relationships/hyperlink" Target="https://mentor.ieee.org/802.11/dcn/23/11-23-0797-01-0uhr-non-primary-channel-access.pptx" TargetMode="External"/><Relationship Id="rId57" Type="http://schemas.openxmlformats.org/officeDocument/2006/relationships/theme" Target="theme/theme1.xml"/><Relationship Id="rId10" Type="http://schemas.openxmlformats.org/officeDocument/2006/relationships/hyperlink" Target="https://mentor.ieee.org/802.11/dcn/23/11-23-0937-03-0uhr-uhr-sg-june-2023-telecon-minutes.docx" TargetMode="External"/><Relationship Id="rId31" Type="http://schemas.openxmlformats.org/officeDocument/2006/relationships/hyperlink" Target="https://mentor.ieee.org/802.11/dcn/23/11-23-1155-00-0uhr-ultra-low-latency-with-wi-fi.pptx" TargetMode="External"/><Relationship Id="rId44" Type="http://schemas.openxmlformats.org/officeDocument/2006/relationships/hyperlink" Target="https://mentor.ieee.org/802.11/dcn/23/11-23-1166-02-0uhr-uhr-par-and-csd-comments.pptx" TargetMode="External"/><Relationship Id="rId52" Type="http://schemas.openxmlformats.org/officeDocument/2006/relationships/hyperlink" Target="https://mentor.ieee.org/802.11/dcn/23/11-23-1112-00-0uhr-thoughts-on-secondary-channel-acces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C931-772A-4DBD-9B71-6D306798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13</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Yujian (Ross Yu)</cp:lastModifiedBy>
  <cp:revision>3</cp:revision>
  <cp:lastPrinted>1900-01-01T20:00:00Z</cp:lastPrinted>
  <dcterms:created xsi:type="dcterms:W3CDTF">2023-07-18T01:54:00Z</dcterms:created>
  <dcterms:modified xsi:type="dcterms:W3CDTF">2023-07-18T01:56:00Z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