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3C5B6D">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w:t>
            </w:r>
            <w:r w:rsidR="003C5B6D">
              <w:t>1</w:t>
            </w:r>
            <w:r w:rsidR="00F60DD0">
              <w:t xml:space="preserve"> comments</w:t>
            </w:r>
            <w:r w:rsidR="007A2F2D">
              <w:t xml:space="preserve"> – Part </w:t>
            </w:r>
            <w:r w:rsidR="003C5B6D">
              <w:t>1</w:t>
            </w:r>
          </w:p>
        </w:tc>
      </w:tr>
      <w:tr w:rsidR="00CA09B2" w:rsidTr="00A525F0">
        <w:trPr>
          <w:trHeight w:val="359"/>
          <w:jc w:val="center"/>
        </w:trPr>
        <w:tc>
          <w:tcPr>
            <w:tcW w:w="9576" w:type="dxa"/>
            <w:gridSpan w:val="5"/>
            <w:vAlign w:val="center"/>
          </w:tcPr>
          <w:p w:rsidR="00CA09B2" w:rsidRPr="00977061" w:rsidRDefault="00CA09B2" w:rsidP="003C5B6D">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82767E">
              <w:rPr>
                <w:b w:val="0"/>
                <w:sz w:val="24"/>
                <w:szCs w:val="24"/>
              </w:rPr>
              <w:t>0</w:t>
            </w:r>
            <w:r w:rsidR="003C5B6D">
              <w:rPr>
                <w:b w:val="0"/>
                <w:sz w:val="24"/>
                <w:szCs w:val="24"/>
              </w:rPr>
              <w:t>6-13</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3C5B6D">
            <w:pPr>
              <w:pStyle w:val="T2"/>
              <w:spacing w:after="0"/>
              <w:ind w:left="0" w:right="0"/>
              <w:jc w:val="left"/>
              <w:rPr>
                <w:b w:val="0"/>
                <w:sz w:val="22"/>
                <w:szCs w:val="22"/>
              </w:rPr>
            </w:pPr>
            <w:r w:rsidRPr="00143796">
              <w:rPr>
                <w:b w:val="0"/>
                <w:sz w:val="22"/>
                <w:szCs w:val="22"/>
              </w:rPr>
              <w:t xml:space="preserve">Huawei </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D74D6B"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7A224C">
        <w:rPr>
          <w:rFonts w:ascii="Times New Roman" w:hAnsi="Times New Roman"/>
          <w:b w:val="0"/>
          <w:i w:val="0"/>
          <w:sz w:val="24"/>
          <w:szCs w:val="24"/>
        </w:rPr>
        <w:t xml:space="preserve">20 </w:t>
      </w:r>
      <w:bookmarkStart w:id="0" w:name="_GoBack"/>
      <w:bookmarkEnd w:id="0"/>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1E2831" w:rsidRDefault="006C655B" w:rsidP="00562043">
      <w:r>
        <w:t>15040</w:t>
      </w:r>
      <w:r w:rsidR="00206C5B">
        <w:t>, 15894</w:t>
      </w:r>
      <w:r w:rsidR="00145A9C">
        <w:t>, 16219</w:t>
      </w:r>
      <w:r w:rsidR="000E46C3">
        <w:t>, 15349, 16216, 15943</w:t>
      </w:r>
      <w:r w:rsidR="006016F2">
        <w:t>, 18039, 18050</w:t>
      </w:r>
      <w:r w:rsidR="003A4A69">
        <w:t>, 15114, 16575</w:t>
      </w:r>
      <w:r w:rsidR="00161AA1">
        <w:t>,</w:t>
      </w:r>
    </w:p>
    <w:p w:rsidR="00161AA1" w:rsidRDefault="00161AA1" w:rsidP="00562043">
      <w:r>
        <w:t>18185, 15041, 15895</w:t>
      </w:r>
      <w:r w:rsidR="00094EF6">
        <w:t>, 17408</w:t>
      </w:r>
      <w:r w:rsidR="00AA6558">
        <w:t>, 17309</w:t>
      </w:r>
      <w:r w:rsidR="00BB6E43">
        <w:t>, 17482</w:t>
      </w:r>
      <w:r w:rsidR="0095053E">
        <w:t>, 15505</w:t>
      </w:r>
      <w:r w:rsidR="005B1D60">
        <w:t>, 18110</w:t>
      </w:r>
      <w:r w:rsidR="00B0759F">
        <w:t>, 18111</w:t>
      </w:r>
      <w:r w:rsidR="00F91EFE">
        <w:t>, 16908</w:t>
      </w:r>
    </w:p>
    <w:p w:rsidR="006C655B" w:rsidRPr="00562043" w:rsidRDefault="006C655B"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w:t>
      </w:r>
      <w:r w:rsidR="006E4E2C">
        <w:rPr>
          <w:rFonts w:ascii="Times New Roman" w:hAnsi="Times New Roman"/>
          <w:b w:val="0"/>
          <w:i w:val="0"/>
          <w:sz w:val="24"/>
          <w:szCs w:val="24"/>
        </w:rPr>
        <w:t xml:space="preserve">discussion and </w:t>
      </w:r>
      <w:r w:rsidRPr="00892346">
        <w:rPr>
          <w:rFonts w:ascii="Times New Roman" w:hAnsi="Times New Roman"/>
          <w:b w:val="0"/>
          <w:i w:val="0"/>
          <w:sz w:val="24"/>
          <w:szCs w:val="24"/>
        </w:rPr>
        <w:t xml:space="preserve">proposed changes are based on </w:t>
      </w:r>
      <w:r w:rsidR="003C5B6D">
        <w:rPr>
          <w:rFonts w:ascii="Times New Roman" w:hAnsi="Times New Roman"/>
          <w:b w:val="0"/>
          <w:i w:val="0"/>
          <w:sz w:val="24"/>
          <w:szCs w:val="24"/>
        </w:rPr>
        <w:t xml:space="preserve">P802.11be </w:t>
      </w:r>
      <w:r w:rsidR="00F60DD0">
        <w:rPr>
          <w:rFonts w:ascii="Times New Roman" w:hAnsi="Times New Roman"/>
          <w:b w:val="0"/>
          <w:i w:val="0"/>
          <w:sz w:val="24"/>
          <w:szCs w:val="24"/>
        </w:rPr>
        <w:t>D</w:t>
      </w:r>
      <w:r w:rsidR="00102D1C">
        <w:rPr>
          <w:rFonts w:ascii="Times New Roman" w:hAnsi="Times New Roman"/>
          <w:b w:val="0"/>
          <w:i w:val="0"/>
          <w:sz w:val="24"/>
          <w:szCs w:val="24"/>
        </w:rPr>
        <w:t>3</w:t>
      </w:r>
      <w:r w:rsidR="00883250">
        <w:rPr>
          <w:rFonts w:ascii="Times New Roman" w:hAnsi="Times New Roman"/>
          <w:b w:val="0"/>
          <w:i w:val="0"/>
          <w:sz w:val="24"/>
          <w:szCs w:val="24"/>
        </w:rPr>
        <w:t>.</w:t>
      </w:r>
      <w:r w:rsidR="006E4E2C">
        <w:rPr>
          <w:rFonts w:ascii="Times New Roman" w:hAnsi="Times New Roman"/>
          <w:b w:val="0"/>
          <w:i w:val="0"/>
          <w:sz w:val="24"/>
          <w:szCs w:val="24"/>
        </w:rPr>
        <w:t>0 and P802.11be D3.2</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F1A74" w:rsidRPr="001E491B" w:rsidTr="00BA5D19">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606B79" w:rsidRPr="001E491B" w:rsidTr="00BA5D19">
        <w:trPr>
          <w:trHeight w:val="1223"/>
          <w:jc w:val="center"/>
        </w:trPr>
        <w:tc>
          <w:tcPr>
            <w:tcW w:w="455" w:type="pct"/>
            <w:shd w:val="clear" w:color="auto" w:fill="auto"/>
          </w:tcPr>
          <w:p w:rsidR="00606B79" w:rsidRPr="001E491B" w:rsidRDefault="00D76624" w:rsidP="00444C92">
            <w:pPr>
              <w:jc w:val="center"/>
              <w:rPr>
                <w:sz w:val="24"/>
                <w:szCs w:val="24"/>
                <w:lang w:val="en-US"/>
              </w:rPr>
            </w:pPr>
            <w:r>
              <w:rPr>
                <w:sz w:val="24"/>
                <w:szCs w:val="24"/>
                <w:lang w:val="en-US"/>
              </w:rPr>
              <w:t>15040</w:t>
            </w:r>
          </w:p>
        </w:tc>
        <w:tc>
          <w:tcPr>
            <w:tcW w:w="595" w:type="pct"/>
            <w:shd w:val="clear" w:color="auto" w:fill="auto"/>
          </w:tcPr>
          <w:p w:rsidR="00606B79" w:rsidRPr="001E491B" w:rsidRDefault="00D76624" w:rsidP="00444C92">
            <w:pPr>
              <w:jc w:val="center"/>
              <w:rPr>
                <w:sz w:val="24"/>
                <w:szCs w:val="24"/>
                <w:lang w:val="en-US"/>
              </w:rPr>
            </w:pPr>
            <w:r>
              <w:rPr>
                <w:sz w:val="24"/>
                <w:szCs w:val="24"/>
                <w:lang w:val="en-US"/>
              </w:rPr>
              <w:t>1.4</w:t>
            </w:r>
          </w:p>
        </w:tc>
        <w:tc>
          <w:tcPr>
            <w:tcW w:w="412" w:type="pct"/>
            <w:shd w:val="clear" w:color="auto" w:fill="auto"/>
          </w:tcPr>
          <w:p w:rsidR="00606B79" w:rsidRPr="001E491B" w:rsidRDefault="00D76624" w:rsidP="00444C92">
            <w:pPr>
              <w:jc w:val="center"/>
              <w:rPr>
                <w:sz w:val="24"/>
                <w:szCs w:val="24"/>
                <w:lang w:val="en-US"/>
              </w:rPr>
            </w:pPr>
            <w:r>
              <w:rPr>
                <w:sz w:val="24"/>
                <w:szCs w:val="24"/>
                <w:lang w:val="en-US"/>
              </w:rPr>
              <w:t>51</w:t>
            </w:r>
          </w:p>
        </w:tc>
        <w:tc>
          <w:tcPr>
            <w:tcW w:w="412" w:type="pct"/>
            <w:shd w:val="clear" w:color="auto" w:fill="auto"/>
          </w:tcPr>
          <w:p w:rsidR="00606B79" w:rsidRPr="001E491B" w:rsidRDefault="00D76624" w:rsidP="00444C92">
            <w:pPr>
              <w:jc w:val="center"/>
              <w:rPr>
                <w:sz w:val="24"/>
                <w:szCs w:val="24"/>
                <w:lang w:val="en-US"/>
              </w:rPr>
            </w:pPr>
            <w:r>
              <w:rPr>
                <w:sz w:val="24"/>
                <w:szCs w:val="24"/>
                <w:lang w:val="en-US"/>
              </w:rPr>
              <w:t>09</w:t>
            </w:r>
          </w:p>
        </w:tc>
        <w:tc>
          <w:tcPr>
            <w:tcW w:w="1381" w:type="pct"/>
            <w:shd w:val="clear" w:color="auto" w:fill="auto"/>
          </w:tcPr>
          <w:p w:rsidR="00606B79" w:rsidRPr="001E491B" w:rsidRDefault="00D76624" w:rsidP="00606B79">
            <w:pPr>
              <w:rPr>
                <w:sz w:val="24"/>
                <w:szCs w:val="24"/>
                <w:lang w:val="en-US"/>
              </w:rPr>
            </w:pPr>
            <w:r w:rsidRPr="00D76624">
              <w:rPr>
                <w:sz w:val="24"/>
                <w:szCs w:val="24"/>
                <w:lang w:val="en-US"/>
              </w:rPr>
              <w:t>"MLD" is used before the definition.</w:t>
            </w:r>
          </w:p>
        </w:tc>
        <w:tc>
          <w:tcPr>
            <w:tcW w:w="1745" w:type="pct"/>
            <w:shd w:val="clear" w:color="auto" w:fill="auto"/>
          </w:tcPr>
          <w:p w:rsidR="00606B79" w:rsidRPr="001E491B" w:rsidRDefault="00D76624" w:rsidP="00444C92">
            <w:pPr>
              <w:rPr>
                <w:sz w:val="24"/>
                <w:szCs w:val="24"/>
                <w:lang w:val="en-US"/>
              </w:rPr>
            </w:pPr>
            <w:r w:rsidRPr="00D76624">
              <w:rPr>
                <w:sz w:val="24"/>
                <w:szCs w:val="24"/>
                <w:lang w:val="en-US"/>
              </w:rPr>
              <w:t>Please replace "MLD" with "multi-link device (MLD)".</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CA5745" w:rsidRDefault="00BA5D19" w:rsidP="00606B79">
      <w:pPr>
        <w:jc w:val="both"/>
        <w:rPr>
          <w:sz w:val="24"/>
          <w:szCs w:val="24"/>
        </w:rPr>
      </w:pPr>
      <w:r>
        <w:rPr>
          <w:sz w:val="24"/>
          <w:szCs w:val="24"/>
        </w:rPr>
        <w:t>As referred to 51.09 in D3.0:</w:t>
      </w:r>
    </w:p>
    <w:p w:rsidR="00BA5D19" w:rsidRDefault="00BA5D19" w:rsidP="00606B79">
      <w:pPr>
        <w:jc w:val="both"/>
        <w:rPr>
          <w:sz w:val="24"/>
          <w:szCs w:val="24"/>
        </w:rPr>
      </w:pPr>
    </w:p>
    <w:p w:rsidR="00BA5D19" w:rsidRDefault="00BA5D19" w:rsidP="00606B79">
      <w:pPr>
        <w:jc w:val="both"/>
        <w:rPr>
          <w:sz w:val="24"/>
          <w:szCs w:val="24"/>
        </w:rPr>
      </w:pPr>
      <w:r w:rsidRPr="00BA5D19">
        <w:rPr>
          <w:noProof/>
          <w:sz w:val="24"/>
          <w:szCs w:val="24"/>
          <w:lang w:val="en-US" w:eastAsia="zh-CN"/>
        </w:rPr>
        <w:drawing>
          <wp:inline distT="0" distB="0" distL="0" distR="0">
            <wp:extent cx="6273800" cy="1606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0" cy="1606550"/>
                    </a:xfrm>
                    <a:prstGeom prst="rect">
                      <a:avLst/>
                    </a:prstGeom>
                    <a:noFill/>
                    <a:ln>
                      <a:noFill/>
                    </a:ln>
                  </pic:spPr>
                </pic:pic>
              </a:graphicData>
            </a:graphic>
          </wp:inline>
        </w:drawing>
      </w:r>
    </w:p>
    <w:p w:rsidR="00BA5D19" w:rsidRDefault="00BA5D19" w:rsidP="00606B79">
      <w:pPr>
        <w:jc w:val="both"/>
        <w:rPr>
          <w:sz w:val="24"/>
          <w:szCs w:val="24"/>
        </w:rPr>
      </w:pPr>
    </w:p>
    <w:p w:rsidR="00BA5D19" w:rsidRPr="00606B79" w:rsidRDefault="00BA5D19" w:rsidP="00606B79">
      <w:pPr>
        <w:jc w:val="both"/>
        <w:rPr>
          <w:sz w:val="24"/>
          <w:szCs w:val="24"/>
        </w:rPr>
      </w:pPr>
      <w:r>
        <w:rPr>
          <w:sz w:val="24"/>
          <w:szCs w:val="24"/>
        </w:rPr>
        <w:t>Agree with the commenter that replaces “an MLD” with “a multi-link device”.</w:t>
      </w:r>
    </w:p>
    <w:p w:rsidR="00DE66CD" w:rsidRDefault="00DE66CD" w:rsidP="00A37F01">
      <w:pPr>
        <w:jc w:val="both"/>
        <w:rPr>
          <w:rFonts w:eastAsiaTheme="minorEastAsia"/>
          <w:color w:val="000000"/>
          <w:sz w:val="24"/>
          <w:szCs w:val="24"/>
          <w:lang w:eastAsia="zh-CN"/>
        </w:rPr>
      </w:pPr>
    </w:p>
    <w:p w:rsidR="00DE66CD" w:rsidRDefault="00DE66CD" w:rsidP="00DE66CD">
      <w:pPr>
        <w:spacing w:after="240"/>
        <w:jc w:val="both"/>
        <w:rPr>
          <w:b/>
          <w:i/>
          <w:sz w:val="24"/>
          <w:szCs w:val="24"/>
        </w:rPr>
      </w:pPr>
      <w:r w:rsidRPr="005F649A">
        <w:rPr>
          <w:b/>
          <w:i/>
          <w:sz w:val="24"/>
          <w:szCs w:val="24"/>
        </w:rPr>
        <w:t>Proposed resolution for CID</w:t>
      </w:r>
      <w:r w:rsidR="00BA5D19">
        <w:rPr>
          <w:b/>
          <w:i/>
          <w:sz w:val="24"/>
          <w:szCs w:val="24"/>
        </w:rPr>
        <w:t xml:space="preserve"> 15040</w:t>
      </w:r>
      <w:r w:rsidRPr="005F649A">
        <w:rPr>
          <w:b/>
          <w:i/>
          <w:sz w:val="24"/>
          <w:szCs w:val="24"/>
        </w:rPr>
        <w:t>:</w:t>
      </w:r>
    </w:p>
    <w:p w:rsidR="00BA5D19" w:rsidRDefault="00BA5D19">
      <w:pPr>
        <w:rPr>
          <w:sz w:val="24"/>
          <w:szCs w:val="24"/>
        </w:rPr>
      </w:pPr>
      <w:r>
        <w:rPr>
          <w:sz w:val="24"/>
          <w:szCs w:val="24"/>
        </w:rPr>
        <w:t>Revised.</w:t>
      </w:r>
    </w:p>
    <w:p w:rsidR="00BA5D19" w:rsidRDefault="00BA5D19">
      <w:pPr>
        <w:rPr>
          <w:sz w:val="24"/>
          <w:szCs w:val="24"/>
        </w:rPr>
      </w:pPr>
    </w:p>
    <w:p w:rsidR="00BA5D19" w:rsidRDefault="00BA5D19">
      <w:pPr>
        <w:rPr>
          <w:sz w:val="24"/>
          <w:szCs w:val="24"/>
        </w:rPr>
      </w:pPr>
      <w:r>
        <w:rPr>
          <w:sz w:val="24"/>
          <w:szCs w:val="24"/>
        </w:rPr>
        <w:t xml:space="preserve">Replace </w:t>
      </w:r>
      <w:r>
        <w:rPr>
          <w:sz w:val="24"/>
          <w:szCs w:val="24"/>
        </w:rPr>
        <w:t>“an MLD” with “a multi-link device”.</w:t>
      </w:r>
    </w:p>
    <w:p w:rsidR="00BA5D19" w:rsidRDefault="00BA5D19">
      <w:pPr>
        <w:rPr>
          <w:sz w:val="24"/>
          <w:szCs w:val="24"/>
        </w:rPr>
      </w:pPr>
    </w:p>
    <w:p w:rsidR="00BA5D19" w:rsidRDefault="00BA5D19">
      <w:pPr>
        <w:rPr>
          <w:sz w:val="24"/>
          <w:szCs w:val="24"/>
        </w:rPr>
      </w:pPr>
      <w:r>
        <w:rPr>
          <w:sz w:val="24"/>
          <w:szCs w:val="24"/>
        </w:rPr>
        <w:t>Note to the commenter:  It is REVISED rather than ACCEPT because of the change from “an” to “a”.</w:t>
      </w:r>
    </w:p>
    <w:p w:rsidR="00E37421" w:rsidRDefault="00E37421">
      <w:pPr>
        <w:rPr>
          <w:sz w:val="24"/>
          <w:szCs w:val="24"/>
        </w:rPr>
      </w:pPr>
    </w:p>
    <w:p w:rsidR="00E37421" w:rsidRDefault="00E3742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E37421" w:rsidRPr="001E491B" w:rsidTr="00BA5D19">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E37421" w:rsidRPr="001E491B" w:rsidRDefault="00E37421"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E37421" w:rsidRPr="001E491B" w:rsidRDefault="00E37421"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37421" w:rsidRPr="001E491B" w:rsidRDefault="00E37421"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37421" w:rsidRPr="001E491B" w:rsidRDefault="00E37421"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37421" w:rsidRPr="001E491B" w:rsidRDefault="00E37421"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37421" w:rsidRPr="001E491B" w:rsidRDefault="00E37421" w:rsidP="00975FF8">
            <w:pPr>
              <w:rPr>
                <w:sz w:val="24"/>
                <w:szCs w:val="24"/>
                <w:lang w:val="en-US"/>
              </w:rPr>
            </w:pPr>
            <w:r w:rsidRPr="001E491B">
              <w:rPr>
                <w:sz w:val="24"/>
                <w:szCs w:val="24"/>
                <w:lang w:val="en-US"/>
              </w:rPr>
              <w:t>Proposed Change</w:t>
            </w:r>
          </w:p>
        </w:tc>
      </w:tr>
      <w:tr w:rsidR="00E37421" w:rsidRPr="001E491B" w:rsidTr="00BA5D19">
        <w:trPr>
          <w:trHeight w:val="1223"/>
          <w:jc w:val="center"/>
        </w:trPr>
        <w:tc>
          <w:tcPr>
            <w:tcW w:w="455" w:type="pct"/>
            <w:shd w:val="clear" w:color="auto" w:fill="auto"/>
          </w:tcPr>
          <w:p w:rsidR="00E37421" w:rsidRPr="001E491B" w:rsidRDefault="00E61ACF" w:rsidP="00975FF8">
            <w:pPr>
              <w:jc w:val="center"/>
              <w:rPr>
                <w:sz w:val="24"/>
                <w:szCs w:val="24"/>
                <w:lang w:val="en-US"/>
              </w:rPr>
            </w:pPr>
            <w:r>
              <w:rPr>
                <w:sz w:val="24"/>
                <w:szCs w:val="24"/>
                <w:lang w:val="en-US"/>
              </w:rPr>
              <w:t>15894</w:t>
            </w:r>
          </w:p>
        </w:tc>
        <w:tc>
          <w:tcPr>
            <w:tcW w:w="595" w:type="pct"/>
            <w:shd w:val="clear" w:color="auto" w:fill="auto"/>
          </w:tcPr>
          <w:p w:rsidR="00E37421" w:rsidRPr="001E491B" w:rsidRDefault="00E61ACF" w:rsidP="00975FF8">
            <w:pPr>
              <w:jc w:val="center"/>
              <w:rPr>
                <w:sz w:val="24"/>
                <w:szCs w:val="24"/>
                <w:lang w:val="en-US"/>
              </w:rPr>
            </w:pPr>
            <w:r>
              <w:rPr>
                <w:sz w:val="24"/>
                <w:szCs w:val="24"/>
                <w:lang w:val="en-US"/>
              </w:rPr>
              <w:t>3.1</w:t>
            </w:r>
          </w:p>
        </w:tc>
        <w:tc>
          <w:tcPr>
            <w:tcW w:w="412" w:type="pct"/>
            <w:shd w:val="clear" w:color="auto" w:fill="auto"/>
          </w:tcPr>
          <w:p w:rsidR="00E37421" w:rsidRPr="001E491B" w:rsidRDefault="00E61ACF" w:rsidP="00975FF8">
            <w:pPr>
              <w:jc w:val="center"/>
              <w:rPr>
                <w:sz w:val="24"/>
                <w:szCs w:val="24"/>
                <w:lang w:val="en-US"/>
              </w:rPr>
            </w:pPr>
            <w:r>
              <w:rPr>
                <w:sz w:val="24"/>
                <w:szCs w:val="24"/>
                <w:lang w:val="en-US"/>
              </w:rPr>
              <w:t>53</w:t>
            </w:r>
          </w:p>
        </w:tc>
        <w:tc>
          <w:tcPr>
            <w:tcW w:w="412" w:type="pct"/>
            <w:shd w:val="clear" w:color="auto" w:fill="auto"/>
          </w:tcPr>
          <w:p w:rsidR="00E37421" w:rsidRPr="001E491B" w:rsidRDefault="00E61ACF" w:rsidP="00975FF8">
            <w:pPr>
              <w:jc w:val="center"/>
              <w:rPr>
                <w:sz w:val="24"/>
                <w:szCs w:val="24"/>
                <w:lang w:val="en-US"/>
              </w:rPr>
            </w:pPr>
            <w:r>
              <w:rPr>
                <w:sz w:val="24"/>
                <w:szCs w:val="24"/>
                <w:lang w:val="en-US"/>
              </w:rPr>
              <w:t>17</w:t>
            </w:r>
          </w:p>
        </w:tc>
        <w:tc>
          <w:tcPr>
            <w:tcW w:w="1381" w:type="pct"/>
            <w:shd w:val="clear" w:color="auto" w:fill="auto"/>
          </w:tcPr>
          <w:p w:rsidR="00E37421" w:rsidRPr="001E491B" w:rsidRDefault="00E61ACF" w:rsidP="00975FF8">
            <w:pPr>
              <w:rPr>
                <w:sz w:val="24"/>
                <w:szCs w:val="24"/>
                <w:lang w:val="en-US"/>
              </w:rPr>
            </w:pPr>
            <w:r w:rsidRPr="00E61ACF">
              <w:rPr>
                <w:sz w:val="24"/>
                <w:szCs w:val="24"/>
                <w:lang w:val="en-US"/>
              </w:rPr>
              <w:t>typo "identify" should be "identity"</w:t>
            </w:r>
          </w:p>
        </w:tc>
        <w:tc>
          <w:tcPr>
            <w:tcW w:w="1745" w:type="pct"/>
            <w:shd w:val="clear" w:color="auto" w:fill="auto"/>
          </w:tcPr>
          <w:p w:rsidR="00E37421" w:rsidRPr="001E491B" w:rsidRDefault="00E61ACF" w:rsidP="00975FF8">
            <w:pPr>
              <w:rPr>
                <w:sz w:val="24"/>
                <w:szCs w:val="24"/>
                <w:lang w:val="en-US"/>
              </w:rPr>
            </w:pPr>
            <w:r w:rsidRPr="00E61ACF">
              <w:rPr>
                <w:sz w:val="24"/>
                <w:szCs w:val="24"/>
                <w:lang w:val="en-US"/>
              </w:rPr>
              <w:t>as in comment</w:t>
            </w:r>
          </w:p>
        </w:tc>
      </w:tr>
    </w:tbl>
    <w:p w:rsidR="00E37421" w:rsidRDefault="00E37421" w:rsidP="00E37421">
      <w:pPr>
        <w:rPr>
          <w:sz w:val="24"/>
          <w:szCs w:val="24"/>
        </w:rPr>
      </w:pPr>
    </w:p>
    <w:p w:rsidR="00E37421" w:rsidRDefault="00E37421" w:rsidP="00E37421">
      <w:pPr>
        <w:spacing w:after="240"/>
        <w:jc w:val="both"/>
        <w:rPr>
          <w:b/>
          <w:i/>
          <w:sz w:val="24"/>
          <w:szCs w:val="24"/>
        </w:rPr>
      </w:pPr>
      <w:r>
        <w:rPr>
          <w:b/>
          <w:i/>
          <w:sz w:val="24"/>
          <w:szCs w:val="24"/>
        </w:rPr>
        <w:t>Discussion:</w:t>
      </w:r>
    </w:p>
    <w:p w:rsidR="00E61ACF" w:rsidRDefault="00E61ACF" w:rsidP="00E61ACF">
      <w:pPr>
        <w:jc w:val="both"/>
        <w:rPr>
          <w:sz w:val="24"/>
          <w:szCs w:val="24"/>
        </w:rPr>
      </w:pPr>
      <w:r>
        <w:rPr>
          <w:sz w:val="24"/>
          <w:szCs w:val="24"/>
        </w:rPr>
        <w:t>As referred to 5</w:t>
      </w:r>
      <w:r>
        <w:rPr>
          <w:sz w:val="24"/>
          <w:szCs w:val="24"/>
        </w:rPr>
        <w:t>3</w:t>
      </w:r>
      <w:r>
        <w:rPr>
          <w:sz w:val="24"/>
          <w:szCs w:val="24"/>
        </w:rPr>
        <w:t>.</w:t>
      </w:r>
      <w:r>
        <w:rPr>
          <w:sz w:val="24"/>
          <w:szCs w:val="24"/>
        </w:rPr>
        <w:t>17</w:t>
      </w:r>
      <w:r>
        <w:rPr>
          <w:sz w:val="24"/>
          <w:szCs w:val="24"/>
        </w:rPr>
        <w:t xml:space="preserve"> in D3.0:</w:t>
      </w:r>
    </w:p>
    <w:p w:rsidR="00E61ACF" w:rsidRDefault="00E61ACF" w:rsidP="00E37421">
      <w:pPr>
        <w:jc w:val="both"/>
        <w:rPr>
          <w:sz w:val="24"/>
          <w:szCs w:val="24"/>
        </w:rPr>
      </w:pPr>
      <w:r w:rsidRPr="00E61ACF">
        <w:rPr>
          <w:noProof/>
          <w:sz w:val="24"/>
          <w:szCs w:val="24"/>
          <w:lang w:val="en-US" w:eastAsia="zh-CN"/>
        </w:rPr>
        <w:drawing>
          <wp:inline distT="0" distB="0" distL="0" distR="0">
            <wp:extent cx="6299200" cy="6032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200" cy="603250"/>
                    </a:xfrm>
                    <a:prstGeom prst="rect">
                      <a:avLst/>
                    </a:prstGeom>
                    <a:noFill/>
                    <a:ln>
                      <a:noFill/>
                    </a:ln>
                  </pic:spPr>
                </pic:pic>
              </a:graphicData>
            </a:graphic>
          </wp:inline>
        </w:drawing>
      </w:r>
    </w:p>
    <w:p w:rsidR="00E61ACF" w:rsidRPr="00606B79" w:rsidRDefault="00E61ACF" w:rsidP="00E37421">
      <w:pPr>
        <w:jc w:val="both"/>
        <w:rPr>
          <w:sz w:val="24"/>
          <w:szCs w:val="24"/>
        </w:rPr>
      </w:pPr>
    </w:p>
    <w:p w:rsidR="00E37421" w:rsidRDefault="00E61ACF" w:rsidP="00E37421">
      <w:pPr>
        <w:jc w:val="both"/>
        <w:rPr>
          <w:rFonts w:eastAsiaTheme="minorEastAsia"/>
          <w:color w:val="000000"/>
          <w:sz w:val="24"/>
          <w:szCs w:val="24"/>
          <w:lang w:eastAsia="zh-CN"/>
        </w:rPr>
      </w:pPr>
      <w:r>
        <w:rPr>
          <w:rFonts w:eastAsiaTheme="minorEastAsia"/>
          <w:color w:val="000000"/>
          <w:sz w:val="24"/>
          <w:szCs w:val="24"/>
          <w:lang w:eastAsia="zh-CN"/>
        </w:rPr>
        <w:t>Agree that it is a typo.</w:t>
      </w:r>
    </w:p>
    <w:p w:rsidR="00E61ACF" w:rsidRDefault="00E61ACF" w:rsidP="00E37421">
      <w:pPr>
        <w:jc w:val="both"/>
        <w:rPr>
          <w:rFonts w:eastAsiaTheme="minorEastAsia"/>
          <w:color w:val="000000"/>
          <w:sz w:val="24"/>
          <w:szCs w:val="24"/>
          <w:lang w:eastAsia="zh-CN"/>
        </w:rPr>
      </w:pPr>
    </w:p>
    <w:p w:rsidR="00E37421" w:rsidRDefault="00E37421" w:rsidP="00E37421">
      <w:pPr>
        <w:spacing w:after="240"/>
        <w:jc w:val="both"/>
        <w:rPr>
          <w:b/>
          <w:i/>
          <w:sz w:val="24"/>
          <w:szCs w:val="24"/>
        </w:rPr>
      </w:pPr>
      <w:r w:rsidRPr="005F649A">
        <w:rPr>
          <w:b/>
          <w:i/>
          <w:sz w:val="24"/>
          <w:szCs w:val="24"/>
        </w:rPr>
        <w:t>Proposed resolution for CID</w:t>
      </w:r>
      <w:r w:rsidR="00E61ACF">
        <w:rPr>
          <w:b/>
          <w:i/>
          <w:sz w:val="24"/>
          <w:szCs w:val="24"/>
        </w:rPr>
        <w:t xml:space="preserve"> 15894</w:t>
      </w:r>
      <w:r w:rsidRPr="005F649A">
        <w:rPr>
          <w:b/>
          <w:i/>
          <w:sz w:val="24"/>
          <w:szCs w:val="24"/>
        </w:rPr>
        <w:t>:</w:t>
      </w:r>
    </w:p>
    <w:p w:rsidR="00E37421" w:rsidRDefault="00E61ACF" w:rsidP="00E37421">
      <w:pPr>
        <w:rPr>
          <w:sz w:val="24"/>
          <w:szCs w:val="24"/>
        </w:rPr>
      </w:pPr>
      <w:r>
        <w:rPr>
          <w:sz w:val="24"/>
          <w:szCs w:val="24"/>
        </w:rPr>
        <w:t>Accepted.</w:t>
      </w:r>
    </w:p>
    <w:p w:rsidR="00E37421" w:rsidRDefault="00E37421" w:rsidP="00E37421">
      <w:pPr>
        <w:rPr>
          <w:sz w:val="24"/>
          <w:szCs w:val="24"/>
        </w:rPr>
      </w:pPr>
    </w:p>
    <w:p w:rsidR="00B01B12" w:rsidRDefault="00B01B1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1B12" w:rsidRPr="001E491B"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B01B12" w:rsidRPr="001E491B" w:rsidRDefault="00B01B12"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B01B12" w:rsidRPr="001E491B" w:rsidRDefault="00B01B12"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01B12" w:rsidRPr="001E491B" w:rsidRDefault="00B01B12"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01B12" w:rsidRPr="001E491B" w:rsidRDefault="00B01B12"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01B12" w:rsidRPr="001E491B" w:rsidRDefault="00B01B12"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01B12" w:rsidRPr="001E491B" w:rsidRDefault="00B01B12" w:rsidP="00975FF8">
            <w:pPr>
              <w:rPr>
                <w:sz w:val="24"/>
                <w:szCs w:val="24"/>
                <w:lang w:val="en-US"/>
              </w:rPr>
            </w:pPr>
            <w:r w:rsidRPr="001E491B">
              <w:rPr>
                <w:sz w:val="24"/>
                <w:szCs w:val="24"/>
                <w:lang w:val="en-US"/>
              </w:rPr>
              <w:t>Proposed Change</w:t>
            </w:r>
          </w:p>
        </w:tc>
      </w:tr>
      <w:tr w:rsidR="00B01B12" w:rsidRPr="001E491B" w:rsidTr="00975FF8">
        <w:trPr>
          <w:trHeight w:val="1223"/>
          <w:jc w:val="center"/>
        </w:trPr>
        <w:tc>
          <w:tcPr>
            <w:tcW w:w="455" w:type="pct"/>
            <w:shd w:val="clear" w:color="auto" w:fill="auto"/>
          </w:tcPr>
          <w:p w:rsidR="00B01B12" w:rsidRPr="001E491B" w:rsidRDefault="00041F8D" w:rsidP="00975FF8">
            <w:pPr>
              <w:jc w:val="center"/>
              <w:rPr>
                <w:sz w:val="24"/>
                <w:szCs w:val="24"/>
                <w:lang w:val="en-US"/>
              </w:rPr>
            </w:pPr>
            <w:r>
              <w:rPr>
                <w:sz w:val="24"/>
                <w:szCs w:val="24"/>
                <w:lang w:val="en-US"/>
              </w:rPr>
              <w:t>16219</w:t>
            </w:r>
          </w:p>
        </w:tc>
        <w:tc>
          <w:tcPr>
            <w:tcW w:w="595" w:type="pct"/>
            <w:shd w:val="clear" w:color="auto" w:fill="auto"/>
          </w:tcPr>
          <w:p w:rsidR="00B01B12" w:rsidRPr="001E491B" w:rsidRDefault="00041F8D" w:rsidP="00975FF8">
            <w:pPr>
              <w:jc w:val="center"/>
              <w:rPr>
                <w:sz w:val="24"/>
                <w:szCs w:val="24"/>
                <w:lang w:val="en-US"/>
              </w:rPr>
            </w:pPr>
            <w:r>
              <w:rPr>
                <w:sz w:val="24"/>
                <w:szCs w:val="24"/>
                <w:lang w:val="en-US"/>
              </w:rPr>
              <w:t>3.2</w:t>
            </w:r>
          </w:p>
        </w:tc>
        <w:tc>
          <w:tcPr>
            <w:tcW w:w="412" w:type="pct"/>
            <w:shd w:val="clear" w:color="auto" w:fill="auto"/>
          </w:tcPr>
          <w:p w:rsidR="00B01B12" w:rsidRPr="001E491B" w:rsidRDefault="00041F8D" w:rsidP="00975FF8">
            <w:pPr>
              <w:jc w:val="center"/>
              <w:rPr>
                <w:sz w:val="24"/>
                <w:szCs w:val="24"/>
                <w:lang w:val="en-US"/>
              </w:rPr>
            </w:pPr>
            <w:r>
              <w:rPr>
                <w:sz w:val="24"/>
                <w:szCs w:val="24"/>
                <w:lang w:val="en-US"/>
              </w:rPr>
              <w:t>58</w:t>
            </w:r>
          </w:p>
        </w:tc>
        <w:tc>
          <w:tcPr>
            <w:tcW w:w="412" w:type="pct"/>
            <w:shd w:val="clear" w:color="auto" w:fill="auto"/>
          </w:tcPr>
          <w:p w:rsidR="00B01B12" w:rsidRPr="001E491B" w:rsidRDefault="00041F8D" w:rsidP="00975FF8">
            <w:pPr>
              <w:jc w:val="center"/>
              <w:rPr>
                <w:sz w:val="24"/>
                <w:szCs w:val="24"/>
                <w:lang w:val="en-US"/>
              </w:rPr>
            </w:pPr>
            <w:r>
              <w:rPr>
                <w:sz w:val="24"/>
                <w:szCs w:val="24"/>
                <w:lang w:val="en-US"/>
              </w:rPr>
              <w:t>40</w:t>
            </w:r>
          </w:p>
        </w:tc>
        <w:tc>
          <w:tcPr>
            <w:tcW w:w="1381" w:type="pct"/>
            <w:shd w:val="clear" w:color="auto" w:fill="auto"/>
          </w:tcPr>
          <w:p w:rsidR="00B01B12" w:rsidRPr="001E491B" w:rsidRDefault="00041F8D" w:rsidP="00975FF8">
            <w:pPr>
              <w:rPr>
                <w:sz w:val="24"/>
                <w:szCs w:val="24"/>
                <w:lang w:val="en-US"/>
              </w:rPr>
            </w:pPr>
            <w:r w:rsidRPr="00041F8D">
              <w:rPr>
                <w:sz w:val="24"/>
                <w:szCs w:val="24"/>
                <w:lang w:val="en-US"/>
              </w:rPr>
              <w:t>The capitalisation of the words in this definition should be removed.</w:t>
            </w:r>
          </w:p>
        </w:tc>
        <w:tc>
          <w:tcPr>
            <w:tcW w:w="1745" w:type="pct"/>
            <w:shd w:val="clear" w:color="auto" w:fill="auto"/>
          </w:tcPr>
          <w:p w:rsidR="00B01B12" w:rsidRPr="001E491B" w:rsidRDefault="00041F8D" w:rsidP="00975FF8">
            <w:pPr>
              <w:rPr>
                <w:sz w:val="24"/>
                <w:szCs w:val="24"/>
                <w:lang w:val="en-US"/>
              </w:rPr>
            </w:pPr>
            <w:r w:rsidRPr="00041F8D">
              <w:rPr>
                <w:sz w:val="24"/>
                <w:szCs w:val="24"/>
                <w:lang w:val="en-US"/>
              </w:rPr>
              <w:t>Remove the capital letters. An additional change needs to be made at P58L45</w:t>
            </w:r>
          </w:p>
        </w:tc>
      </w:tr>
    </w:tbl>
    <w:p w:rsidR="00B01B12" w:rsidRDefault="00B01B12" w:rsidP="00B01B12">
      <w:pPr>
        <w:rPr>
          <w:sz w:val="24"/>
          <w:szCs w:val="24"/>
        </w:rPr>
      </w:pPr>
    </w:p>
    <w:p w:rsidR="00B01B12" w:rsidRDefault="00B01B12" w:rsidP="00B01B12">
      <w:pPr>
        <w:spacing w:after="240"/>
        <w:jc w:val="both"/>
        <w:rPr>
          <w:b/>
          <w:i/>
          <w:sz w:val="24"/>
          <w:szCs w:val="24"/>
        </w:rPr>
      </w:pPr>
      <w:r>
        <w:rPr>
          <w:b/>
          <w:i/>
          <w:sz w:val="24"/>
          <w:szCs w:val="24"/>
        </w:rPr>
        <w:t>Discussion:</w:t>
      </w:r>
    </w:p>
    <w:p w:rsidR="00041F8D" w:rsidRDefault="00041F8D" w:rsidP="00041F8D">
      <w:pPr>
        <w:jc w:val="both"/>
        <w:rPr>
          <w:sz w:val="24"/>
          <w:szCs w:val="24"/>
        </w:rPr>
      </w:pPr>
      <w:r>
        <w:rPr>
          <w:sz w:val="24"/>
          <w:szCs w:val="24"/>
        </w:rPr>
        <w:t>As referred to 5</w:t>
      </w:r>
      <w:r>
        <w:rPr>
          <w:sz w:val="24"/>
          <w:szCs w:val="24"/>
        </w:rPr>
        <w:t>8</w:t>
      </w:r>
      <w:r>
        <w:rPr>
          <w:sz w:val="24"/>
          <w:szCs w:val="24"/>
        </w:rPr>
        <w:t>.</w:t>
      </w:r>
      <w:r>
        <w:rPr>
          <w:sz w:val="24"/>
          <w:szCs w:val="24"/>
        </w:rPr>
        <w:t>40</w:t>
      </w:r>
      <w:r w:rsidR="00394C78">
        <w:rPr>
          <w:sz w:val="24"/>
          <w:szCs w:val="24"/>
        </w:rPr>
        <w:t xml:space="preserve"> and 58.45</w:t>
      </w:r>
      <w:r>
        <w:rPr>
          <w:sz w:val="24"/>
          <w:szCs w:val="24"/>
        </w:rPr>
        <w:t xml:space="preserve"> in D3.0:</w:t>
      </w:r>
    </w:p>
    <w:p w:rsidR="00041F8D" w:rsidRDefault="00041F8D" w:rsidP="00B01B12">
      <w:pPr>
        <w:jc w:val="both"/>
        <w:rPr>
          <w:sz w:val="24"/>
          <w:szCs w:val="24"/>
        </w:rPr>
      </w:pPr>
    </w:p>
    <w:p w:rsidR="00394C78" w:rsidRDefault="00394C78" w:rsidP="00B01B12">
      <w:pPr>
        <w:jc w:val="both"/>
        <w:rPr>
          <w:sz w:val="24"/>
          <w:szCs w:val="24"/>
        </w:rPr>
      </w:pPr>
      <w:r w:rsidRPr="00394C78">
        <w:rPr>
          <w:noProof/>
          <w:sz w:val="24"/>
          <w:szCs w:val="24"/>
          <w:lang w:val="en-US" w:eastAsia="zh-CN"/>
        </w:rPr>
        <w:drawing>
          <wp:inline distT="0" distB="0" distL="0" distR="0">
            <wp:extent cx="6394450" cy="1270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4450" cy="1270000"/>
                    </a:xfrm>
                    <a:prstGeom prst="rect">
                      <a:avLst/>
                    </a:prstGeom>
                    <a:noFill/>
                    <a:ln>
                      <a:noFill/>
                    </a:ln>
                  </pic:spPr>
                </pic:pic>
              </a:graphicData>
            </a:graphic>
          </wp:inline>
        </w:drawing>
      </w:r>
    </w:p>
    <w:p w:rsidR="00041F8D" w:rsidRDefault="00041F8D" w:rsidP="00B01B12">
      <w:pPr>
        <w:jc w:val="both"/>
        <w:rPr>
          <w:sz w:val="24"/>
          <w:szCs w:val="24"/>
        </w:rPr>
      </w:pPr>
    </w:p>
    <w:p w:rsidR="00041F8D" w:rsidRDefault="00394C78" w:rsidP="00B01B12">
      <w:pPr>
        <w:jc w:val="both"/>
        <w:rPr>
          <w:sz w:val="24"/>
          <w:szCs w:val="24"/>
        </w:rPr>
      </w:pPr>
      <w:r>
        <w:rPr>
          <w:sz w:val="24"/>
          <w:szCs w:val="24"/>
        </w:rPr>
        <w:t>Agree with the commenter that capitalization of the words in both definitions should be removed.</w:t>
      </w:r>
    </w:p>
    <w:p w:rsidR="00041F8D" w:rsidRPr="00606B79" w:rsidRDefault="00041F8D" w:rsidP="00B01B12">
      <w:pPr>
        <w:jc w:val="both"/>
        <w:rPr>
          <w:sz w:val="24"/>
          <w:szCs w:val="24"/>
        </w:rPr>
      </w:pPr>
    </w:p>
    <w:p w:rsidR="00B01B12" w:rsidRDefault="00B01B12" w:rsidP="00B01B12">
      <w:pPr>
        <w:jc w:val="both"/>
        <w:rPr>
          <w:rFonts w:eastAsiaTheme="minorEastAsia"/>
          <w:color w:val="000000"/>
          <w:sz w:val="24"/>
          <w:szCs w:val="24"/>
          <w:lang w:eastAsia="zh-CN"/>
        </w:rPr>
      </w:pPr>
    </w:p>
    <w:p w:rsidR="00B01B12" w:rsidRDefault="00B01B12" w:rsidP="00B01B12">
      <w:pPr>
        <w:spacing w:after="240"/>
        <w:jc w:val="both"/>
        <w:rPr>
          <w:b/>
          <w:i/>
          <w:sz w:val="24"/>
          <w:szCs w:val="24"/>
        </w:rPr>
      </w:pPr>
      <w:r w:rsidRPr="005F649A">
        <w:rPr>
          <w:b/>
          <w:i/>
          <w:sz w:val="24"/>
          <w:szCs w:val="24"/>
        </w:rPr>
        <w:t>Proposed resolution for CID</w:t>
      </w:r>
      <w:r w:rsidR="00041F8D">
        <w:rPr>
          <w:b/>
          <w:i/>
          <w:sz w:val="24"/>
          <w:szCs w:val="24"/>
        </w:rPr>
        <w:t xml:space="preserve"> 16219</w:t>
      </w:r>
      <w:r w:rsidRPr="005F649A">
        <w:rPr>
          <w:b/>
          <w:i/>
          <w:sz w:val="24"/>
          <w:szCs w:val="24"/>
        </w:rPr>
        <w:t>:</w:t>
      </w:r>
    </w:p>
    <w:p w:rsidR="00B01B12" w:rsidRDefault="00394C78" w:rsidP="00B01B12">
      <w:pPr>
        <w:rPr>
          <w:sz w:val="24"/>
          <w:szCs w:val="24"/>
        </w:rPr>
      </w:pPr>
      <w:r>
        <w:rPr>
          <w:sz w:val="24"/>
          <w:szCs w:val="24"/>
        </w:rPr>
        <w:t>Accepted.</w:t>
      </w:r>
    </w:p>
    <w:p w:rsidR="00B01B12" w:rsidRDefault="00B01B12" w:rsidP="00B01B12">
      <w:pPr>
        <w:rPr>
          <w:sz w:val="24"/>
          <w:szCs w:val="24"/>
        </w:rPr>
      </w:pPr>
    </w:p>
    <w:p w:rsidR="00B01B12" w:rsidRDefault="00B01B1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1B12" w:rsidRPr="001E491B"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B01B12" w:rsidRPr="001E491B" w:rsidRDefault="00B01B12"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B01B12" w:rsidRPr="001E491B" w:rsidRDefault="00B01B12"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01B12" w:rsidRPr="001E491B" w:rsidRDefault="00B01B12"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01B12" w:rsidRPr="001E491B" w:rsidRDefault="00B01B12"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01B12" w:rsidRPr="001E491B" w:rsidRDefault="00B01B12"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01B12" w:rsidRPr="001E491B" w:rsidRDefault="00B01B12" w:rsidP="00975FF8">
            <w:pPr>
              <w:rPr>
                <w:sz w:val="24"/>
                <w:szCs w:val="24"/>
                <w:lang w:val="en-US"/>
              </w:rPr>
            </w:pPr>
            <w:r w:rsidRPr="001E491B">
              <w:rPr>
                <w:sz w:val="24"/>
                <w:szCs w:val="24"/>
                <w:lang w:val="en-US"/>
              </w:rPr>
              <w:t>Proposed Change</w:t>
            </w:r>
          </w:p>
        </w:tc>
      </w:tr>
      <w:tr w:rsidR="00384F02" w:rsidRPr="001E491B" w:rsidTr="00975FF8">
        <w:trPr>
          <w:trHeight w:val="1223"/>
          <w:jc w:val="center"/>
        </w:trPr>
        <w:tc>
          <w:tcPr>
            <w:tcW w:w="455" w:type="pct"/>
            <w:shd w:val="clear" w:color="auto" w:fill="auto"/>
          </w:tcPr>
          <w:p w:rsidR="00384F02" w:rsidRPr="001E491B" w:rsidRDefault="00384F02" w:rsidP="00975FF8">
            <w:pPr>
              <w:jc w:val="center"/>
              <w:rPr>
                <w:sz w:val="24"/>
                <w:szCs w:val="24"/>
                <w:lang w:val="en-US"/>
              </w:rPr>
            </w:pPr>
            <w:r>
              <w:rPr>
                <w:sz w:val="24"/>
                <w:szCs w:val="24"/>
                <w:lang w:val="en-US"/>
              </w:rPr>
              <w:t>15349</w:t>
            </w:r>
          </w:p>
        </w:tc>
        <w:tc>
          <w:tcPr>
            <w:tcW w:w="595" w:type="pct"/>
            <w:shd w:val="clear" w:color="auto" w:fill="auto"/>
          </w:tcPr>
          <w:p w:rsidR="00384F02" w:rsidRPr="001E491B" w:rsidRDefault="00384F02" w:rsidP="00975FF8">
            <w:pPr>
              <w:jc w:val="center"/>
              <w:rPr>
                <w:sz w:val="24"/>
                <w:szCs w:val="24"/>
                <w:lang w:val="en-US"/>
              </w:rPr>
            </w:pPr>
            <w:r>
              <w:rPr>
                <w:sz w:val="24"/>
                <w:szCs w:val="24"/>
                <w:lang w:val="en-US"/>
              </w:rPr>
              <w:t>3.2</w:t>
            </w:r>
          </w:p>
        </w:tc>
        <w:tc>
          <w:tcPr>
            <w:tcW w:w="412" w:type="pct"/>
            <w:shd w:val="clear" w:color="auto" w:fill="auto"/>
          </w:tcPr>
          <w:p w:rsidR="00384F02" w:rsidRPr="001E491B" w:rsidRDefault="00384F02" w:rsidP="00975FF8">
            <w:pPr>
              <w:jc w:val="center"/>
              <w:rPr>
                <w:sz w:val="24"/>
                <w:szCs w:val="24"/>
                <w:lang w:val="en-US"/>
              </w:rPr>
            </w:pPr>
            <w:r>
              <w:rPr>
                <w:sz w:val="24"/>
                <w:szCs w:val="24"/>
                <w:lang w:val="en-US"/>
              </w:rPr>
              <w:t>59</w:t>
            </w:r>
          </w:p>
        </w:tc>
        <w:tc>
          <w:tcPr>
            <w:tcW w:w="412" w:type="pct"/>
            <w:shd w:val="clear" w:color="auto" w:fill="auto"/>
          </w:tcPr>
          <w:p w:rsidR="00384F02" w:rsidRPr="001E491B" w:rsidRDefault="00384F02" w:rsidP="00975FF8">
            <w:pPr>
              <w:jc w:val="center"/>
              <w:rPr>
                <w:sz w:val="24"/>
                <w:szCs w:val="24"/>
                <w:lang w:val="en-US"/>
              </w:rPr>
            </w:pPr>
            <w:r>
              <w:rPr>
                <w:sz w:val="24"/>
                <w:szCs w:val="24"/>
                <w:lang w:val="en-US"/>
              </w:rPr>
              <w:t>63</w:t>
            </w:r>
          </w:p>
        </w:tc>
        <w:tc>
          <w:tcPr>
            <w:tcW w:w="1381" w:type="pct"/>
            <w:shd w:val="clear" w:color="auto" w:fill="auto"/>
          </w:tcPr>
          <w:p w:rsidR="00384F02" w:rsidRPr="001E491B" w:rsidRDefault="00384F02" w:rsidP="00975FF8">
            <w:pPr>
              <w:rPr>
                <w:sz w:val="24"/>
                <w:szCs w:val="24"/>
                <w:lang w:val="en-US"/>
              </w:rPr>
            </w:pPr>
            <w:r w:rsidRPr="00384F02">
              <w:rPr>
                <w:sz w:val="24"/>
                <w:szCs w:val="24"/>
                <w:lang w:val="en-US"/>
              </w:rPr>
              <w:t>Extra word "the" in definition of nonsimultaneous transmit and receive (NSTR) link pair.</w:t>
            </w:r>
          </w:p>
        </w:tc>
        <w:tc>
          <w:tcPr>
            <w:tcW w:w="1745" w:type="pct"/>
            <w:shd w:val="clear" w:color="auto" w:fill="auto"/>
          </w:tcPr>
          <w:p w:rsidR="00384F02" w:rsidRPr="001E491B" w:rsidRDefault="00384F02" w:rsidP="00975FF8">
            <w:pPr>
              <w:rPr>
                <w:sz w:val="24"/>
                <w:szCs w:val="24"/>
                <w:lang w:val="en-US"/>
              </w:rPr>
            </w:pPr>
            <w:r w:rsidRPr="00384F02">
              <w:rPr>
                <w:sz w:val="24"/>
                <w:szCs w:val="24"/>
                <w:lang w:val="en-US"/>
              </w:rPr>
              <w:t>Change "of the an" to "of an" in the final sentence of the definition</w:t>
            </w:r>
          </w:p>
        </w:tc>
      </w:tr>
      <w:tr w:rsidR="00384F02" w:rsidRPr="001E491B" w:rsidTr="00975FF8">
        <w:trPr>
          <w:trHeight w:val="1223"/>
          <w:jc w:val="center"/>
        </w:trPr>
        <w:tc>
          <w:tcPr>
            <w:tcW w:w="455" w:type="pct"/>
            <w:shd w:val="clear" w:color="auto" w:fill="auto"/>
          </w:tcPr>
          <w:p w:rsidR="00384F02" w:rsidRPr="001E491B" w:rsidRDefault="00384F02" w:rsidP="00975FF8">
            <w:pPr>
              <w:jc w:val="center"/>
              <w:rPr>
                <w:sz w:val="24"/>
                <w:szCs w:val="24"/>
                <w:lang w:val="en-US"/>
              </w:rPr>
            </w:pPr>
            <w:r>
              <w:rPr>
                <w:sz w:val="24"/>
                <w:szCs w:val="24"/>
                <w:lang w:val="en-US"/>
              </w:rPr>
              <w:t>16216</w:t>
            </w:r>
          </w:p>
        </w:tc>
        <w:tc>
          <w:tcPr>
            <w:tcW w:w="595" w:type="pct"/>
            <w:shd w:val="clear" w:color="auto" w:fill="auto"/>
          </w:tcPr>
          <w:p w:rsidR="00384F02" w:rsidRPr="001E491B" w:rsidRDefault="00384F02" w:rsidP="00975FF8">
            <w:pPr>
              <w:jc w:val="center"/>
              <w:rPr>
                <w:sz w:val="24"/>
                <w:szCs w:val="24"/>
                <w:lang w:val="en-US"/>
              </w:rPr>
            </w:pPr>
            <w:r>
              <w:rPr>
                <w:sz w:val="24"/>
                <w:szCs w:val="24"/>
                <w:lang w:val="en-US"/>
              </w:rPr>
              <w:t>3.2</w:t>
            </w:r>
          </w:p>
        </w:tc>
        <w:tc>
          <w:tcPr>
            <w:tcW w:w="412" w:type="pct"/>
            <w:shd w:val="clear" w:color="auto" w:fill="auto"/>
          </w:tcPr>
          <w:p w:rsidR="00384F02" w:rsidRPr="001E491B" w:rsidRDefault="00384F02" w:rsidP="00975FF8">
            <w:pPr>
              <w:jc w:val="center"/>
              <w:rPr>
                <w:sz w:val="24"/>
                <w:szCs w:val="24"/>
                <w:lang w:val="en-US"/>
              </w:rPr>
            </w:pPr>
            <w:r>
              <w:rPr>
                <w:sz w:val="24"/>
                <w:szCs w:val="24"/>
                <w:lang w:val="en-US"/>
              </w:rPr>
              <w:t>59</w:t>
            </w:r>
          </w:p>
        </w:tc>
        <w:tc>
          <w:tcPr>
            <w:tcW w:w="412" w:type="pct"/>
            <w:shd w:val="clear" w:color="auto" w:fill="auto"/>
          </w:tcPr>
          <w:p w:rsidR="00384F02" w:rsidRPr="001E491B" w:rsidRDefault="00384F02" w:rsidP="00975FF8">
            <w:pPr>
              <w:jc w:val="center"/>
              <w:rPr>
                <w:sz w:val="24"/>
                <w:szCs w:val="24"/>
                <w:lang w:val="en-US"/>
              </w:rPr>
            </w:pPr>
            <w:r>
              <w:rPr>
                <w:sz w:val="24"/>
                <w:szCs w:val="24"/>
                <w:lang w:val="en-US"/>
              </w:rPr>
              <w:t>63</w:t>
            </w:r>
          </w:p>
        </w:tc>
        <w:tc>
          <w:tcPr>
            <w:tcW w:w="1381" w:type="pct"/>
            <w:shd w:val="clear" w:color="auto" w:fill="auto"/>
          </w:tcPr>
          <w:p w:rsidR="00384F02" w:rsidRPr="001E491B" w:rsidRDefault="00384F02" w:rsidP="00975FF8">
            <w:pPr>
              <w:rPr>
                <w:sz w:val="24"/>
                <w:szCs w:val="24"/>
                <w:lang w:val="en-US"/>
              </w:rPr>
            </w:pPr>
            <w:r w:rsidRPr="00384F02">
              <w:rPr>
                <w:sz w:val="24"/>
                <w:szCs w:val="24"/>
                <w:lang w:val="en-US"/>
              </w:rPr>
              <w:t>Typo "the an NSTR"</w:t>
            </w:r>
          </w:p>
        </w:tc>
        <w:tc>
          <w:tcPr>
            <w:tcW w:w="1745" w:type="pct"/>
            <w:shd w:val="clear" w:color="auto" w:fill="auto"/>
          </w:tcPr>
          <w:p w:rsidR="00384F02" w:rsidRPr="001E491B" w:rsidRDefault="00384F02" w:rsidP="00975FF8">
            <w:pPr>
              <w:rPr>
                <w:sz w:val="24"/>
                <w:szCs w:val="24"/>
                <w:lang w:val="en-US"/>
              </w:rPr>
            </w:pPr>
            <w:r w:rsidRPr="00384F02">
              <w:rPr>
                <w:sz w:val="24"/>
                <w:szCs w:val="24"/>
                <w:lang w:val="en-US"/>
              </w:rPr>
              <w:t>Change to "an NSTR"</w:t>
            </w:r>
          </w:p>
        </w:tc>
      </w:tr>
      <w:tr w:rsidR="00B01B12" w:rsidRPr="001E491B" w:rsidTr="00975FF8">
        <w:trPr>
          <w:trHeight w:val="1223"/>
          <w:jc w:val="center"/>
        </w:trPr>
        <w:tc>
          <w:tcPr>
            <w:tcW w:w="455" w:type="pct"/>
            <w:shd w:val="clear" w:color="auto" w:fill="auto"/>
          </w:tcPr>
          <w:p w:rsidR="00B01B12" w:rsidRPr="001E491B" w:rsidRDefault="00384F02" w:rsidP="00975FF8">
            <w:pPr>
              <w:jc w:val="center"/>
              <w:rPr>
                <w:sz w:val="24"/>
                <w:szCs w:val="24"/>
                <w:lang w:val="en-US"/>
              </w:rPr>
            </w:pPr>
            <w:r>
              <w:rPr>
                <w:sz w:val="24"/>
                <w:szCs w:val="24"/>
                <w:lang w:val="en-US"/>
              </w:rPr>
              <w:t>15943</w:t>
            </w:r>
          </w:p>
        </w:tc>
        <w:tc>
          <w:tcPr>
            <w:tcW w:w="595" w:type="pct"/>
            <w:shd w:val="clear" w:color="auto" w:fill="auto"/>
          </w:tcPr>
          <w:p w:rsidR="00B01B12" w:rsidRPr="001E491B" w:rsidRDefault="00384F02" w:rsidP="00975FF8">
            <w:pPr>
              <w:jc w:val="center"/>
              <w:rPr>
                <w:sz w:val="24"/>
                <w:szCs w:val="24"/>
                <w:lang w:val="en-US"/>
              </w:rPr>
            </w:pPr>
            <w:r>
              <w:rPr>
                <w:sz w:val="24"/>
                <w:szCs w:val="24"/>
                <w:lang w:val="en-US"/>
              </w:rPr>
              <w:t>3.2</w:t>
            </w:r>
          </w:p>
        </w:tc>
        <w:tc>
          <w:tcPr>
            <w:tcW w:w="412" w:type="pct"/>
            <w:shd w:val="clear" w:color="auto" w:fill="auto"/>
          </w:tcPr>
          <w:p w:rsidR="00B01B12" w:rsidRPr="001E491B" w:rsidRDefault="00384F02" w:rsidP="00975FF8">
            <w:pPr>
              <w:jc w:val="center"/>
              <w:rPr>
                <w:sz w:val="24"/>
                <w:szCs w:val="24"/>
                <w:lang w:val="en-US"/>
              </w:rPr>
            </w:pPr>
            <w:r>
              <w:rPr>
                <w:sz w:val="24"/>
                <w:szCs w:val="24"/>
                <w:lang w:val="en-US"/>
              </w:rPr>
              <w:t>59</w:t>
            </w:r>
          </w:p>
        </w:tc>
        <w:tc>
          <w:tcPr>
            <w:tcW w:w="412" w:type="pct"/>
            <w:shd w:val="clear" w:color="auto" w:fill="auto"/>
          </w:tcPr>
          <w:p w:rsidR="00B01B12" w:rsidRPr="001E491B" w:rsidRDefault="00384F02" w:rsidP="00975FF8">
            <w:pPr>
              <w:jc w:val="center"/>
              <w:rPr>
                <w:sz w:val="24"/>
                <w:szCs w:val="24"/>
                <w:lang w:val="en-US"/>
              </w:rPr>
            </w:pPr>
            <w:r>
              <w:rPr>
                <w:sz w:val="24"/>
                <w:szCs w:val="24"/>
                <w:lang w:val="en-US"/>
              </w:rPr>
              <w:t>64</w:t>
            </w:r>
          </w:p>
        </w:tc>
        <w:tc>
          <w:tcPr>
            <w:tcW w:w="1381" w:type="pct"/>
            <w:shd w:val="clear" w:color="auto" w:fill="auto"/>
          </w:tcPr>
          <w:p w:rsidR="00B01B12" w:rsidRPr="001E491B" w:rsidRDefault="00384F02" w:rsidP="00975FF8">
            <w:pPr>
              <w:rPr>
                <w:sz w:val="24"/>
                <w:szCs w:val="24"/>
                <w:lang w:val="en-US"/>
              </w:rPr>
            </w:pPr>
            <w:r w:rsidRPr="00384F02">
              <w:rPr>
                <w:sz w:val="24"/>
                <w:szCs w:val="24"/>
                <w:lang w:val="en-US"/>
              </w:rPr>
              <w:t>Remove 'the' in the sentence "Each link of such a pair is a member of the an NSTR link</w:t>
            </w:r>
          </w:p>
        </w:tc>
        <w:tc>
          <w:tcPr>
            <w:tcW w:w="1745" w:type="pct"/>
            <w:shd w:val="clear" w:color="auto" w:fill="auto"/>
          </w:tcPr>
          <w:p w:rsidR="00B01B12" w:rsidRPr="001E491B" w:rsidRDefault="00384F02" w:rsidP="00975FF8">
            <w:pPr>
              <w:rPr>
                <w:sz w:val="24"/>
                <w:szCs w:val="24"/>
                <w:lang w:val="en-US"/>
              </w:rPr>
            </w:pPr>
            <w:r w:rsidRPr="00384F02">
              <w:rPr>
                <w:sz w:val="24"/>
                <w:szCs w:val="24"/>
                <w:lang w:val="en-US"/>
              </w:rPr>
              <w:t>As in comment</w:t>
            </w:r>
          </w:p>
        </w:tc>
      </w:tr>
    </w:tbl>
    <w:p w:rsidR="00B01B12" w:rsidRDefault="00B01B12" w:rsidP="00B01B12">
      <w:pPr>
        <w:rPr>
          <w:sz w:val="24"/>
          <w:szCs w:val="24"/>
        </w:rPr>
      </w:pPr>
    </w:p>
    <w:p w:rsidR="00B01B12" w:rsidRDefault="00B01B12" w:rsidP="00B01B12">
      <w:pPr>
        <w:spacing w:after="240"/>
        <w:jc w:val="both"/>
        <w:rPr>
          <w:b/>
          <w:i/>
          <w:sz w:val="24"/>
          <w:szCs w:val="24"/>
        </w:rPr>
      </w:pPr>
      <w:r>
        <w:rPr>
          <w:b/>
          <w:i/>
          <w:sz w:val="24"/>
          <w:szCs w:val="24"/>
        </w:rPr>
        <w:t>Discussion:</w:t>
      </w:r>
    </w:p>
    <w:p w:rsidR="00384F02" w:rsidRDefault="00384F02" w:rsidP="00384F02">
      <w:pPr>
        <w:jc w:val="both"/>
        <w:rPr>
          <w:sz w:val="24"/>
          <w:szCs w:val="24"/>
        </w:rPr>
      </w:pPr>
      <w:r>
        <w:rPr>
          <w:sz w:val="24"/>
          <w:szCs w:val="24"/>
        </w:rPr>
        <w:t xml:space="preserve">As referred to </w:t>
      </w:r>
      <w:r>
        <w:rPr>
          <w:sz w:val="24"/>
          <w:szCs w:val="24"/>
        </w:rPr>
        <w:t>59.63</w:t>
      </w:r>
      <w:r>
        <w:rPr>
          <w:sz w:val="24"/>
          <w:szCs w:val="24"/>
        </w:rPr>
        <w:t xml:space="preserve"> in D3.0:</w:t>
      </w:r>
    </w:p>
    <w:p w:rsidR="00384F02" w:rsidRDefault="00384F02" w:rsidP="00B01B12">
      <w:pPr>
        <w:jc w:val="both"/>
        <w:rPr>
          <w:sz w:val="24"/>
          <w:szCs w:val="24"/>
        </w:rPr>
      </w:pPr>
    </w:p>
    <w:p w:rsidR="00B01B12" w:rsidRDefault="00B477FF" w:rsidP="00B01B12">
      <w:pPr>
        <w:jc w:val="both"/>
        <w:rPr>
          <w:sz w:val="24"/>
          <w:szCs w:val="24"/>
        </w:rPr>
      </w:pPr>
      <w:r w:rsidRPr="00B477FF">
        <w:rPr>
          <w:noProof/>
          <w:sz w:val="24"/>
          <w:szCs w:val="24"/>
          <w:lang w:val="en-US" w:eastAsia="zh-CN"/>
        </w:rPr>
        <w:drawing>
          <wp:inline distT="0" distB="0" distL="0" distR="0">
            <wp:extent cx="6400800" cy="875700"/>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875700"/>
                    </a:xfrm>
                    <a:prstGeom prst="rect">
                      <a:avLst/>
                    </a:prstGeom>
                    <a:noFill/>
                    <a:ln>
                      <a:noFill/>
                    </a:ln>
                  </pic:spPr>
                </pic:pic>
              </a:graphicData>
            </a:graphic>
          </wp:inline>
        </w:drawing>
      </w:r>
    </w:p>
    <w:p w:rsidR="00384F02" w:rsidRPr="00606B79" w:rsidRDefault="00384F02" w:rsidP="00B01B12">
      <w:pPr>
        <w:jc w:val="both"/>
        <w:rPr>
          <w:sz w:val="24"/>
          <w:szCs w:val="24"/>
        </w:rPr>
      </w:pPr>
      <w:r>
        <w:rPr>
          <w:sz w:val="24"/>
          <w:szCs w:val="24"/>
        </w:rPr>
        <w:t>Agree</w:t>
      </w:r>
      <w:r w:rsidR="00B477FF">
        <w:rPr>
          <w:sz w:val="24"/>
          <w:szCs w:val="24"/>
        </w:rPr>
        <w:t xml:space="preserve"> with the commenters that “the” from “the an NSTR link pair” is redundant.</w:t>
      </w:r>
    </w:p>
    <w:p w:rsidR="00B01B12" w:rsidRDefault="00B01B12" w:rsidP="00B01B12">
      <w:pPr>
        <w:jc w:val="both"/>
        <w:rPr>
          <w:rFonts w:eastAsiaTheme="minorEastAsia"/>
          <w:color w:val="000000"/>
          <w:sz w:val="24"/>
          <w:szCs w:val="24"/>
          <w:lang w:eastAsia="zh-CN"/>
        </w:rPr>
      </w:pPr>
    </w:p>
    <w:p w:rsidR="00B01B12" w:rsidRDefault="00B01B12" w:rsidP="00B01B12">
      <w:pPr>
        <w:spacing w:after="240"/>
        <w:jc w:val="both"/>
        <w:rPr>
          <w:b/>
          <w:i/>
          <w:sz w:val="24"/>
          <w:szCs w:val="24"/>
        </w:rPr>
      </w:pPr>
      <w:r w:rsidRPr="005F649A">
        <w:rPr>
          <w:b/>
          <w:i/>
          <w:sz w:val="24"/>
          <w:szCs w:val="24"/>
        </w:rPr>
        <w:t>Proposed resolution for CID</w:t>
      </w:r>
      <w:r w:rsidR="00384F02">
        <w:rPr>
          <w:b/>
          <w:i/>
          <w:sz w:val="24"/>
          <w:szCs w:val="24"/>
        </w:rPr>
        <w:t xml:space="preserve">s </w:t>
      </w:r>
      <w:r w:rsidR="00384F02" w:rsidRPr="00384F02">
        <w:rPr>
          <w:b/>
          <w:i/>
          <w:sz w:val="24"/>
          <w:szCs w:val="24"/>
        </w:rPr>
        <w:t>15349, 16216, 15943</w:t>
      </w:r>
      <w:r w:rsidRPr="005F649A">
        <w:rPr>
          <w:b/>
          <w:i/>
          <w:sz w:val="24"/>
          <w:szCs w:val="24"/>
        </w:rPr>
        <w:t>:</w:t>
      </w:r>
    </w:p>
    <w:p w:rsidR="00B01B12" w:rsidRDefault="00B477FF" w:rsidP="00B01B12">
      <w:pPr>
        <w:rPr>
          <w:sz w:val="24"/>
          <w:szCs w:val="24"/>
        </w:rPr>
      </w:pPr>
      <w:r>
        <w:rPr>
          <w:sz w:val="24"/>
          <w:szCs w:val="24"/>
        </w:rPr>
        <w:t>Accepted.</w:t>
      </w:r>
    </w:p>
    <w:p w:rsidR="00B01B12" w:rsidRDefault="00B01B12" w:rsidP="00B01B12">
      <w:pPr>
        <w:rPr>
          <w:sz w:val="24"/>
          <w:szCs w:val="24"/>
        </w:rPr>
      </w:pPr>
    </w:p>
    <w:p w:rsidR="002C7C4B" w:rsidRDefault="002C7C4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C7C4B" w:rsidRPr="001E491B"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2C7C4B" w:rsidRPr="001E491B" w:rsidRDefault="002C7C4B"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2C7C4B" w:rsidRPr="001E491B" w:rsidRDefault="002C7C4B"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C7C4B" w:rsidRPr="001E491B" w:rsidRDefault="002C7C4B"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C7C4B" w:rsidRPr="001E491B" w:rsidRDefault="002C7C4B"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C7C4B" w:rsidRPr="001E491B" w:rsidRDefault="002C7C4B"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C7C4B" w:rsidRPr="001E491B" w:rsidRDefault="002C7C4B" w:rsidP="00975FF8">
            <w:pPr>
              <w:rPr>
                <w:sz w:val="24"/>
                <w:szCs w:val="24"/>
                <w:lang w:val="en-US"/>
              </w:rPr>
            </w:pPr>
            <w:r w:rsidRPr="001E491B">
              <w:rPr>
                <w:sz w:val="24"/>
                <w:szCs w:val="24"/>
                <w:lang w:val="en-US"/>
              </w:rPr>
              <w:t>Proposed Change</w:t>
            </w:r>
          </w:p>
        </w:tc>
      </w:tr>
      <w:tr w:rsidR="006016F2" w:rsidRPr="001E491B" w:rsidTr="00975FF8">
        <w:trPr>
          <w:trHeight w:val="1223"/>
          <w:jc w:val="center"/>
        </w:trPr>
        <w:tc>
          <w:tcPr>
            <w:tcW w:w="455" w:type="pct"/>
            <w:shd w:val="clear" w:color="auto" w:fill="auto"/>
          </w:tcPr>
          <w:p w:rsidR="006016F2" w:rsidRPr="001E491B" w:rsidRDefault="006016F2" w:rsidP="00975FF8">
            <w:pPr>
              <w:jc w:val="center"/>
              <w:rPr>
                <w:sz w:val="24"/>
                <w:szCs w:val="24"/>
                <w:lang w:val="en-US"/>
              </w:rPr>
            </w:pPr>
            <w:r>
              <w:rPr>
                <w:sz w:val="24"/>
                <w:szCs w:val="24"/>
                <w:lang w:val="en-US"/>
              </w:rPr>
              <w:t>18039</w:t>
            </w:r>
          </w:p>
        </w:tc>
        <w:tc>
          <w:tcPr>
            <w:tcW w:w="595" w:type="pct"/>
            <w:shd w:val="clear" w:color="auto" w:fill="auto"/>
          </w:tcPr>
          <w:p w:rsidR="006016F2" w:rsidRPr="001E491B" w:rsidRDefault="006016F2" w:rsidP="00975FF8">
            <w:pPr>
              <w:jc w:val="center"/>
              <w:rPr>
                <w:sz w:val="24"/>
                <w:szCs w:val="24"/>
                <w:lang w:val="en-US"/>
              </w:rPr>
            </w:pPr>
          </w:p>
        </w:tc>
        <w:tc>
          <w:tcPr>
            <w:tcW w:w="412" w:type="pct"/>
            <w:shd w:val="clear" w:color="auto" w:fill="auto"/>
          </w:tcPr>
          <w:p w:rsidR="006016F2" w:rsidRPr="001E491B" w:rsidRDefault="006016F2" w:rsidP="00975FF8">
            <w:pPr>
              <w:jc w:val="center"/>
              <w:rPr>
                <w:sz w:val="24"/>
                <w:szCs w:val="24"/>
                <w:lang w:val="en-US"/>
              </w:rPr>
            </w:pPr>
          </w:p>
        </w:tc>
        <w:tc>
          <w:tcPr>
            <w:tcW w:w="412" w:type="pct"/>
            <w:shd w:val="clear" w:color="auto" w:fill="auto"/>
          </w:tcPr>
          <w:p w:rsidR="006016F2" w:rsidRPr="001E491B" w:rsidRDefault="006016F2" w:rsidP="00975FF8">
            <w:pPr>
              <w:jc w:val="center"/>
              <w:rPr>
                <w:sz w:val="24"/>
                <w:szCs w:val="24"/>
                <w:lang w:val="en-US"/>
              </w:rPr>
            </w:pPr>
          </w:p>
        </w:tc>
        <w:tc>
          <w:tcPr>
            <w:tcW w:w="1381" w:type="pct"/>
            <w:shd w:val="clear" w:color="auto" w:fill="auto"/>
          </w:tcPr>
          <w:p w:rsidR="006016F2" w:rsidRPr="001E491B" w:rsidRDefault="004C160B" w:rsidP="00975FF8">
            <w:pPr>
              <w:rPr>
                <w:sz w:val="24"/>
                <w:szCs w:val="24"/>
                <w:lang w:val="en-US"/>
              </w:rPr>
            </w:pPr>
            <w:r w:rsidRPr="004C160B">
              <w:rPr>
                <w:sz w:val="24"/>
                <w:szCs w:val="24"/>
                <w:lang w:val="en-US"/>
              </w:rPr>
              <w:t>802.11-REVme has balloted D2.0 and is quickly approaching D3.0. Please update the baseline.</w:t>
            </w:r>
          </w:p>
        </w:tc>
        <w:tc>
          <w:tcPr>
            <w:tcW w:w="1745" w:type="pct"/>
            <w:shd w:val="clear" w:color="auto" w:fill="auto"/>
          </w:tcPr>
          <w:p w:rsidR="006016F2" w:rsidRPr="001E491B" w:rsidRDefault="004C160B" w:rsidP="00975FF8">
            <w:pPr>
              <w:rPr>
                <w:sz w:val="24"/>
                <w:szCs w:val="24"/>
                <w:lang w:val="en-US"/>
              </w:rPr>
            </w:pPr>
            <w:r w:rsidRPr="004C160B">
              <w:rPr>
                <w:sz w:val="24"/>
                <w:szCs w:val="24"/>
                <w:lang w:val="en-US"/>
              </w:rPr>
              <w:t>Update to the latest baseline document</w:t>
            </w:r>
          </w:p>
        </w:tc>
      </w:tr>
      <w:tr w:rsidR="002C7C4B" w:rsidRPr="001E491B" w:rsidTr="00975FF8">
        <w:trPr>
          <w:trHeight w:val="1223"/>
          <w:jc w:val="center"/>
        </w:trPr>
        <w:tc>
          <w:tcPr>
            <w:tcW w:w="455" w:type="pct"/>
            <w:shd w:val="clear" w:color="auto" w:fill="auto"/>
          </w:tcPr>
          <w:p w:rsidR="002C7C4B" w:rsidRPr="001E491B" w:rsidRDefault="006016F2" w:rsidP="00975FF8">
            <w:pPr>
              <w:jc w:val="center"/>
              <w:rPr>
                <w:sz w:val="24"/>
                <w:szCs w:val="24"/>
                <w:lang w:val="en-US"/>
              </w:rPr>
            </w:pPr>
            <w:r>
              <w:rPr>
                <w:sz w:val="24"/>
                <w:szCs w:val="24"/>
                <w:lang w:val="en-US"/>
              </w:rPr>
              <w:t>18050</w:t>
            </w:r>
          </w:p>
        </w:tc>
        <w:tc>
          <w:tcPr>
            <w:tcW w:w="595" w:type="pct"/>
            <w:shd w:val="clear" w:color="auto" w:fill="auto"/>
          </w:tcPr>
          <w:p w:rsidR="002C7C4B" w:rsidRPr="001E491B" w:rsidRDefault="002C7C4B" w:rsidP="00975FF8">
            <w:pPr>
              <w:jc w:val="center"/>
              <w:rPr>
                <w:sz w:val="24"/>
                <w:szCs w:val="24"/>
                <w:lang w:val="en-US"/>
              </w:rPr>
            </w:pPr>
          </w:p>
        </w:tc>
        <w:tc>
          <w:tcPr>
            <w:tcW w:w="412" w:type="pct"/>
            <w:shd w:val="clear" w:color="auto" w:fill="auto"/>
          </w:tcPr>
          <w:p w:rsidR="002C7C4B" w:rsidRPr="001E491B" w:rsidRDefault="004C160B" w:rsidP="00975FF8">
            <w:pPr>
              <w:jc w:val="center"/>
              <w:rPr>
                <w:sz w:val="24"/>
                <w:szCs w:val="24"/>
                <w:lang w:val="en-US"/>
              </w:rPr>
            </w:pPr>
            <w:r>
              <w:rPr>
                <w:sz w:val="24"/>
                <w:szCs w:val="24"/>
                <w:lang w:val="en-US"/>
              </w:rPr>
              <w:t>1</w:t>
            </w:r>
          </w:p>
        </w:tc>
        <w:tc>
          <w:tcPr>
            <w:tcW w:w="412" w:type="pct"/>
            <w:shd w:val="clear" w:color="auto" w:fill="auto"/>
          </w:tcPr>
          <w:p w:rsidR="002C7C4B" w:rsidRPr="001E491B" w:rsidRDefault="004C160B" w:rsidP="00975FF8">
            <w:pPr>
              <w:jc w:val="center"/>
              <w:rPr>
                <w:sz w:val="24"/>
                <w:szCs w:val="24"/>
                <w:lang w:val="en-US"/>
              </w:rPr>
            </w:pPr>
            <w:r>
              <w:rPr>
                <w:sz w:val="24"/>
                <w:szCs w:val="24"/>
                <w:lang w:val="en-US"/>
              </w:rPr>
              <w:t>2</w:t>
            </w:r>
          </w:p>
        </w:tc>
        <w:tc>
          <w:tcPr>
            <w:tcW w:w="1381" w:type="pct"/>
            <w:shd w:val="clear" w:color="auto" w:fill="auto"/>
          </w:tcPr>
          <w:p w:rsidR="002C7C4B" w:rsidRPr="001E491B" w:rsidRDefault="004C160B" w:rsidP="00975FF8">
            <w:pPr>
              <w:rPr>
                <w:sz w:val="24"/>
                <w:szCs w:val="24"/>
                <w:lang w:val="en-US"/>
              </w:rPr>
            </w:pPr>
            <w:r w:rsidRPr="004C160B">
              <w:rPr>
                <w:sz w:val="24"/>
                <w:szCs w:val="24"/>
                <w:lang w:val="en-US"/>
              </w:rPr>
              <w:t>Reference the latest IEEE P802.11- REVme draft D2.1</w:t>
            </w:r>
          </w:p>
        </w:tc>
        <w:tc>
          <w:tcPr>
            <w:tcW w:w="1745" w:type="pct"/>
            <w:shd w:val="clear" w:color="auto" w:fill="auto"/>
          </w:tcPr>
          <w:p w:rsidR="002C7C4B" w:rsidRPr="001E491B" w:rsidRDefault="004C160B" w:rsidP="00975FF8">
            <w:pPr>
              <w:rPr>
                <w:sz w:val="24"/>
                <w:szCs w:val="24"/>
                <w:lang w:val="en-US"/>
              </w:rPr>
            </w:pPr>
            <w:r>
              <w:rPr>
                <w:sz w:val="24"/>
                <w:szCs w:val="24"/>
                <w:lang w:val="en-US"/>
              </w:rPr>
              <w:t>As commented</w:t>
            </w:r>
          </w:p>
        </w:tc>
      </w:tr>
    </w:tbl>
    <w:p w:rsidR="002C7C4B" w:rsidRDefault="002C7C4B" w:rsidP="002C7C4B">
      <w:pPr>
        <w:rPr>
          <w:sz w:val="24"/>
          <w:szCs w:val="24"/>
        </w:rPr>
      </w:pPr>
    </w:p>
    <w:p w:rsidR="002C7C4B" w:rsidRDefault="002C7C4B" w:rsidP="002C7C4B">
      <w:pPr>
        <w:spacing w:after="240"/>
        <w:jc w:val="both"/>
        <w:rPr>
          <w:b/>
          <w:i/>
          <w:sz w:val="24"/>
          <w:szCs w:val="24"/>
        </w:rPr>
      </w:pPr>
      <w:r>
        <w:rPr>
          <w:b/>
          <w:i/>
          <w:sz w:val="24"/>
          <w:szCs w:val="24"/>
        </w:rPr>
        <w:t>Discussion:</w:t>
      </w:r>
    </w:p>
    <w:p w:rsidR="002C7C4B" w:rsidRPr="00606B79" w:rsidRDefault="004C160B" w:rsidP="002C7C4B">
      <w:pPr>
        <w:jc w:val="both"/>
        <w:rPr>
          <w:sz w:val="24"/>
          <w:szCs w:val="24"/>
        </w:rPr>
      </w:pPr>
      <w:r>
        <w:rPr>
          <w:sz w:val="24"/>
          <w:szCs w:val="24"/>
        </w:rPr>
        <w:t xml:space="preserve">Agree with the commenters that the specification should reference the latest baseline standards. </w:t>
      </w:r>
    </w:p>
    <w:p w:rsidR="002C7C4B" w:rsidRDefault="002C7C4B" w:rsidP="002C7C4B">
      <w:pPr>
        <w:jc w:val="both"/>
        <w:rPr>
          <w:rFonts w:eastAsiaTheme="minorEastAsia"/>
          <w:color w:val="000000"/>
          <w:sz w:val="24"/>
          <w:szCs w:val="24"/>
          <w:lang w:eastAsia="zh-CN"/>
        </w:rPr>
      </w:pPr>
    </w:p>
    <w:p w:rsidR="002C7C4B" w:rsidRDefault="002C7C4B" w:rsidP="002C7C4B">
      <w:pPr>
        <w:spacing w:after="240"/>
        <w:jc w:val="both"/>
        <w:rPr>
          <w:b/>
          <w:i/>
          <w:sz w:val="24"/>
          <w:szCs w:val="24"/>
        </w:rPr>
      </w:pPr>
      <w:r w:rsidRPr="005F649A">
        <w:rPr>
          <w:b/>
          <w:i/>
          <w:sz w:val="24"/>
          <w:szCs w:val="24"/>
        </w:rPr>
        <w:t>Proposed resolution for CID</w:t>
      </w:r>
      <w:r w:rsidR="006016F2">
        <w:rPr>
          <w:b/>
          <w:i/>
          <w:sz w:val="24"/>
          <w:szCs w:val="24"/>
        </w:rPr>
        <w:t>s 18039, 18050</w:t>
      </w:r>
      <w:r w:rsidRPr="005F649A">
        <w:rPr>
          <w:b/>
          <w:i/>
          <w:sz w:val="24"/>
          <w:szCs w:val="24"/>
        </w:rPr>
        <w:t>:</w:t>
      </w:r>
    </w:p>
    <w:p w:rsidR="002C7C4B" w:rsidRDefault="004C160B" w:rsidP="002C7C4B">
      <w:pPr>
        <w:rPr>
          <w:sz w:val="24"/>
          <w:szCs w:val="24"/>
        </w:rPr>
      </w:pPr>
      <w:r>
        <w:rPr>
          <w:sz w:val="24"/>
          <w:szCs w:val="24"/>
        </w:rPr>
        <w:t>Revised.</w:t>
      </w:r>
    </w:p>
    <w:p w:rsidR="004C160B" w:rsidRDefault="004C160B" w:rsidP="002C7C4B">
      <w:pPr>
        <w:rPr>
          <w:sz w:val="24"/>
          <w:szCs w:val="24"/>
        </w:rPr>
      </w:pPr>
    </w:p>
    <w:p w:rsidR="004C160B" w:rsidRDefault="004C160B" w:rsidP="002C7C4B">
      <w:pPr>
        <w:rPr>
          <w:sz w:val="24"/>
          <w:szCs w:val="24"/>
        </w:rPr>
      </w:pPr>
      <w:r>
        <w:rPr>
          <w:sz w:val="24"/>
          <w:szCs w:val="24"/>
        </w:rPr>
        <w:t xml:space="preserve">Update the baseline standards to </w:t>
      </w:r>
      <w:r w:rsidRPr="004C160B">
        <w:rPr>
          <w:sz w:val="24"/>
          <w:szCs w:val="24"/>
        </w:rPr>
        <w:t>IEEEP802.11REVme/D3.0</w:t>
      </w:r>
      <w:r>
        <w:rPr>
          <w:sz w:val="24"/>
          <w:szCs w:val="24"/>
        </w:rPr>
        <w:t>.</w:t>
      </w:r>
    </w:p>
    <w:p w:rsidR="004C160B" w:rsidRDefault="004C160B" w:rsidP="002C7C4B">
      <w:pPr>
        <w:rPr>
          <w:sz w:val="24"/>
          <w:szCs w:val="24"/>
        </w:rPr>
      </w:pPr>
    </w:p>
    <w:p w:rsidR="004C160B" w:rsidRDefault="004C160B" w:rsidP="002C7C4B">
      <w:pPr>
        <w:rPr>
          <w:sz w:val="24"/>
          <w:szCs w:val="24"/>
        </w:rPr>
      </w:pPr>
      <w:r>
        <w:rPr>
          <w:sz w:val="24"/>
          <w:szCs w:val="24"/>
        </w:rPr>
        <w:t xml:space="preserve">Note to the Editor:  The update is done in D3.2.  No further change is required. </w:t>
      </w:r>
    </w:p>
    <w:p w:rsidR="002C7C4B" w:rsidRDefault="002C7C4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C7C4B" w:rsidRPr="001E491B"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2C7C4B" w:rsidRPr="001E491B" w:rsidRDefault="002C7C4B"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2C7C4B" w:rsidRPr="001E491B" w:rsidRDefault="002C7C4B"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C7C4B" w:rsidRPr="001E491B" w:rsidRDefault="002C7C4B"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C7C4B" w:rsidRPr="001E491B" w:rsidRDefault="002C7C4B"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C7C4B" w:rsidRPr="001E491B" w:rsidRDefault="002C7C4B"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C7C4B" w:rsidRPr="001E491B" w:rsidRDefault="002C7C4B" w:rsidP="00975FF8">
            <w:pPr>
              <w:rPr>
                <w:sz w:val="24"/>
                <w:szCs w:val="24"/>
                <w:lang w:val="en-US"/>
              </w:rPr>
            </w:pPr>
            <w:r w:rsidRPr="001E491B">
              <w:rPr>
                <w:sz w:val="24"/>
                <w:szCs w:val="24"/>
                <w:lang w:val="en-US"/>
              </w:rPr>
              <w:t>Proposed Change</w:t>
            </w:r>
          </w:p>
        </w:tc>
      </w:tr>
      <w:tr w:rsidR="00B80A74" w:rsidRPr="001E491B" w:rsidTr="00975FF8">
        <w:trPr>
          <w:trHeight w:val="1223"/>
          <w:jc w:val="center"/>
        </w:trPr>
        <w:tc>
          <w:tcPr>
            <w:tcW w:w="455" w:type="pct"/>
            <w:shd w:val="clear" w:color="auto" w:fill="auto"/>
          </w:tcPr>
          <w:p w:rsidR="00B80A74" w:rsidRPr="001E491B" w:rsidRDefault="00B80A74" w:rsidP="00975FF8">
            <w:pPr>
              <w:jc w:val="center"/>
              <w:rPr>
                <w:sz w:val="24"/>
                <w:szCs w:val="24"/>
                <w:lang w:val="en-US"/>
              </w:rPr>
            </w:pPr>
            <w:r>
              <w:rPr>
                <w:sz w:val="24"/>
                <w:szCs w:val="24"/>
                <w:lang w:val="en-US"/>
              </w:rPr>
              <w:t>15114</w:t>
            </w:r>
          </w:p>
        </w:tc>
        <w:tc>
          <w:tcPr>
            <w:tcW w:w="595" w:type="pct"/>
            <w:shd w:val="clear" w:color="auto" w:fill="auto"/>
          </w:tcPr>
          <w:p w:rsidR="00B80A74" w:rsidRPr="001E491B" w:rsidRDefault="00B80A74" w:rsidP="00975FF8">
            <w:pPr>
              <w:jc w:val="center"/>
              <w:rPr>
                <w:sz w:val="24"/>
                <w:szCs w:val="24"/>
                <w:lang w:val="en-US"/>
              </w:rPr>
            </w:pPr>
            <w:r>
              <w:rPr>
                <w:sz w:val="24"/>
                <w:szCs w:val="24"/>
                <w:lang w:val="en-US"/>
              </w:rPr>
              <w:t>3.2</w:t>
            </w:r>
          </w:p>
        </w:tc>
        <w:tc>
          <w:tcPr>
            <w:tcW w:w="412" w:type="pct"/>
            <w:shd w:val="clear" w:color="auto" w:fill="auto"/>
          </w:tcPr>
          <w:p w:rsidR="00B80A74" w:rsidRPr="001E491B" w:rsidRDefault="00B80A74" w:rsidP="00975FF8">
            <w:pPr>
              <w:jc w:val="center"/>
              <w:rPr>
                <w:sz w:val="24"/>
                <w:szCs w:val="24"/>
                <w:lang w:val="en-US"/>
              </w:rPr>
            </w:pPr>
            <w:r>
              <w:rPr>
                <w:sz w:val="24"/>
                <w:szCs w:val="24"/>
                <w:lang w:val="en-US"/>
              </w:rPr>
              <w:t>61</w:t>
            </w:r>
          </w:p>
        </w:tc>
        <w:tc>
          <w:tcPr>
            <w:tcW w:w="412" w:type="pct"/>
            <w:shd w:val="clear" w:color="auto" w:fill="auto"/>
          </w:tcPr>
          <w:p w:rsidR="00B80A74" w:rsidRPr="001E491B" w:rsidRDefault="00B80A74" w:rsidP="00975FF8">
            <w:pPr>
              <w:jc w:val="center"/>
              <w:rPr>
                <w:sz w:val="24"/>
                <w:szCs w:val="24"/>
                <w:lang w:val="en-US"/>
              </w:rPr>
            </w:pPr>
            <w:r>
              <w:rPr>
                <w:sz w:val="24"/>
                <w:szCs w:val="24"/>
                <w:lang w:val="en-US"/>
              </w:rPr>
              <w:t>12</w:t>
            </w:r>
          </w:p>
        </w:tc>
        <w:tc>
          <w:tcPr>
            <w:tcW w:w="1381" w:type="pct"/>
            <w:shd w:val="clear" w:color="auto" w:fill="auto"/>
          </w:tcPr>
          <w:p w:rsidR="00B80A74" w:rsidRPr="001E491B" w:rsidRDefault="00B80A74" w:rsidP="00975FF8">
            <w:pPr>
              <w:rPr>
                <w:sz w:val="24"/>
                <w:szCs w:val="24"/>
                <w:lang w:val="en-US"/>
              </w:rPr>
            </w:pPr>
            <w:r w:rsidRPr="00B80A74">
              <w:rPr>
                <w:sz w:val="24"/>
                <w:szCs w:val="24"/>
                <w:lang w:val="en-US"/>
              </w:rPr>
              <w:t>The definition of the "EMLMSR operation" is not placed in alphabetical order</w:t>
            </w:r>
          </w:p>
        </w:tc>
        <w:tc>
          <w:tcPr>
            <w:tcW w:w="1745" w:type="pct"/>
            <w:shd w:val="clear" w:color="auto" w:fill="auto"/>
          </w:tcPr>
          <w:p w:rsidR="00B80A74" w:rsidRPr="001E491B" w:rsidRDefault="00B80A74" w:rsidP="00975FF8">
            <w:pPr>
              <w:rPr>
                <w:sz w:val="24"/>
                <w:szCs w:val="24"/>
                <w:lang w:val="en-US"/>
              </w:rPr>
            </w:pPr>
            <w:r w:rsidRPr="00B80A74">
              <w:rPr>
                <w:sz w:val="24"/>
                <w:szCs w:val="24"/>
                <w:lang w:val="en-US"/>
              </w:rPr>
              <w:t>Please place it in alphabetical order</w:t>
            </w:r>
          </w:p>
        </w:tc>
      </w:tr>
      <w:tr w:rsidR="002C7C4B" w:rsidRPr="001E491B" w:rsidTr="00975FF8">
        <w:trPr>
          <w:trHeight w:val="1223"/>
          <w:jc w:val="center"/>
        </w:trPr>
        <w:tc>
          <w:tcPr>
            <w:tcW w:w="455" w:type="pct"/>
            <w:shd w:val="clear" w:color="auto" w:fill="auto"/>
          </w:tcPr>
          <w:p w:rsidR="002C7C4B" w:rsidRPr="001E491B" w:rsidRDefault="00B80A74" w:rsidP="00975FF8">
            <w:pPr>
              <w:jc w:val="center"/>
              <w:rPr>
                <w:sz w:val="24"/>
                <w:szCs w:val="24"/>
                <w:lang w:val="en-US"/>
              </w:rPr>
            </w:pPr>
            <w:r>
              <w:rPr>
                <w:sz w:val="24"/>
                <w:szCs w:val="24"/>
                <w:lang w:val="en-US"/>
              </w:rPr>
              <w:t>16575</w:t>
            </w:r>
          </w:p>
        </w:tc>
        <w:tc>
          <w:tcPr>
            <w:tcW w:w="595" w:type="pct"/>
            <w:shd w:val="clear" w:color="auto" w:fill="auto"/>
          </w:tcPr>
          <w:p w:rsidR="002C7C4B" w:rsidRPr="001E491B" w:rsidRDefault="00B80A74" w:rsidP="00975FF8">
            <w:pPr>
              <w:jc w:val="center"/>
              <w:rPr>
                <w:sz w:val="24"/>
                <w:szCs w:val="24"/>
                <w:lang w:val="en-US"/>
              </w:rPr>
            </w:pPr>
            <w:r>
              <w:rPr>
                <w:sz w:val="24"/>
                <w:szCs w:val="24"/>
                <w:lang w:val="en-US"/>
              </w:rPr>
              <w:t>3.2</w:t>
            </w:r>
          </w:p>
        </w:tc>
        <w:tc>
          <w:tcPr>
            <w:tcW w:w="412" w:type="pct"/>
            <w:shd w:val="clear" w:color="auto" w:fill="auto"/>
          </w:tcPr>
          <w:p w:rsidR="002C7C4B" w:rsidRPr="001E491B" w:rsidRDefault="00B80A74" w:rsidP="00975FF8">
            <w:pPr>
              <w:jc w:val="center"/>
              <w:rPr>
                <w:sz w:val="24"/>
                <w:szCs w:val="24"/>
                <w:lang w:val="en-US"/>
              </w:rPr>
            </w:pPr>
            <w:r>
              <w:rPr>
                <w:sz w:val="24"/>
                <w:szCs w:val="24"/>
                <w:lang w:val="en-US"/>
              </w:rPr>
              <w:t>61</w:t>
            </w:r>
          </w:p>
        </w:tc>
        <w:tc>
          <w:tcPr>
            <w:tcW w:w="412" w:type="pct"/>
            <w:shd w:val="clear" w:color="auto" w:fill="auto"/>
          </w:tcPr>
          <w:p w:rsidR="002C7C4B" w:rsidRPr="001E491B" w:rsidRDefault="00B80A74" w:rsidP="00975FF8">
            <w:pPr>
              <w:jc w:val="center"/>
              <w:rPr>
                <w:sz w:val="24"/>
                <w:szCs w:val="24"/>
                <w:lang w:val="en-US"/>
              </w:rPr>
            </w:pPr>
            <w:r>
              <w:rPr>
                <w:sz w:val="24"/>
                <w:szCs w:val="24"/>
                <w:lang w:val="en-US"/>
              </w:rPr>
              <w:t>12</w:t>
            </w:r>
          </w:p>
        </w:tc>
        <w:tc>
          <w:tcPr>
            <w:tcW w:w="1381" w:type="pct"/>
            <w:shd w:val="clear" w:color="auto" w:fill="auto"/>
          </w:tcPr>
          <w:p w:rsidR="002C7C4B" w:rsidRPr="001E491B" w:rsidRDefault="00B80A74" w:rsidP="00975FF8">
            <w:pPr>
              <w:rPr>
                <w:sz w:val="24"/>
                <w:szCs w:val="24"/>
                <w:lang w:val="en-US"/>
              </w:rPr>
            </w:pPr>
            <w:r w:rsidRPr="00B80A74">
              <w:rPr>
                <w:sz w:val="24"/>
                <w:szCs w:val="24"/>
                <w:lang w:val="en-US"/>
              </w:rPr>
              <w:t>The definition of the "EMLMSR operation" is not located in alphabetical order</w:t>
            </w:r>
          </w:p>
        </w:tc>
        <w:tc>
          <w:tcPr>
            <w:tcW w:w="1745" w:type="pct"/>
            <w:shd w:val="clear" w:color="auto" w:fill="auto"/>
          </w:tcPr>
          <w:p w:rsidR="002C7C4B" w:rsidRPr="001E491B" w:rsidRDefault="00B80A74" w:rsidP="00975FF8">
            <w:pPr>
              <w:rPr>
                <w:sz w:val="24"/>
                <w:szCs w:val="24"/>
                <w:lang w:val="en-US"/>
              </w:rPr>
            </w:pPr>
            <w:r w:rsidRPr="00B80A74">
              <w:rPr>
                <w:sz w:val="24"/>
                <w:szCs w:val="24"/>
                <w:lang w:val="en-US"/>
              </w:rPr>
              <w:t>Please locate it in alphabetical order</w:t>
            </w:r>
          </w:p>
        </w:tc>
      </w:tr>
    </w:tbl>
    <w:p w:rsidR="002C7C4B" w:rsidRDefault="002C7C4B" w:rsidP="002C7C4B">
      <w:pPr>
        <w:rPr>
          <w:sz w:val="24"/>
          <w:szCs w:val="24"/>
        </w:rPr>
      </w:pPr>
    </w:p>
    <w:p w:rsidR="002C7C4B" w:rsidRDefault="002C7C4B" w:rsidP="002C7C4B">
      <w:pPr>
        <w:spacing w:after="240"/>
        <w:jc w:val="both"/>
        <w:rPr>
          <w:b/>
          <w:i/>
          <w:sz w:val="24"/>
          <w:szCs w:val="24"/>
        </w:rPr>
      </w:pPr>
      <w:r>
        <w:rPr>
          <w:b/>
          <w:i/>
          <w:sz w:val="24"/>
          <w:szCs w:val="24"/>
        </w:rPr>
        <w:t>Discussion:</w:t>
      </w:r>
    </w:p>
    <w:p w:rsidR="002C7C4B" w:rsidRDefault="00B80A74" w:rsidP="002C7C4B">
      <w:pPr>
        <w:jc w:val="both"/>
        <w:rPr>
          <w:sz w:val="24"/>
          <w:szCs w:val="24"/>
        </w:rPr>
      </w:pPr>
      <w:r>
        <w:rPr>
          <w:sz w:val="24"/>
          <w:szCs w:val="24"/>
        </w:rPr>
        <w:t>As referred to 61.12 in D3.0:</w:t>
      </w:r>
    </w:p>
    <w:p w:rsidR="00B80A74" w:rsidRDefault="00392860" w:rsidP="002C7C4B">
      <w:pPr>
        <w:jc w:val="both"/>
        <w:rPr>
          <w:sz w:val="24"/>
          <w:szCs w:val="24"/>
        </w:rPr>
      </w:pPr>
      <w:r w:rsidRPr="00392860">
        <w:rPr>
          <w:noProof/>
          <w:sz w:val="24"/>
          <w:szCs w:val="24"/>
          <w:lang w:val="en-US" w:eastAsia="zh-CN"/>
        </w:rPr>
        <w:drawing>
          <wp:inline distT="0" distB="0" distL="0" distR="0">
            <wp:extent cx="6273800" cy="1549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3800" cy="1549400"/>
                    </a:xfrm>
                    <a:prstGeom prst="rect">
                      <a:avLst/>
                    </a:prstGeom>
                    <a:noFill/>
                    <a:ln>
                      <a:noFill/>
                    </a:ln>
                  </pic:spPr>
                </pic:pic>
              </a:graphicData>
            </a:graphic>
          </wp:inline>
        </w:drawing>
      </w:r>
    </w:p>
    <w:p w:rsidR="00392860" w:rsidRDefault="00392860" w:rsidP="002C7C4B">
      <w:pPr>
        <w:jc w:val="both"/>
        <w:rPr>
          <w:sz w:val="24"/>
          <w:szCs w:val="24"/>
        </w:rPr>
      </w:pPr>
    </w:p>
    <w:p w:rsidR="00392860" w:rsidRPr="00606B79" w:rsidRDefault="00392860" w:rsidP="002C7C4B">
      <w:pPr>
        <w:jc w:val="both"/>
        <w:rPr>
          <w:sz w:val="24"/>
          <w:szCs w:val="24"/>
        </w:rPr>
      </w:pPr>
      <w:r>
        <w:rPr>
          <w:sz w:val="24"/>
          <w:szCs w:val="24"/>
        </w:rPr>
        <w:t>Agree that the definition is not placed in an alphabetical order.</w:t>
      </w:r>
    </w:p>
    <w:p w:rsidR="002C7C4B" w:rsidRDefault="002C7C4B" w:rsidP="002C7C4B">
      <w:pPr>
        <w:jc w:val="both"/>
        <w:rPr>
          <w:rFonts w:eastAsiaTheme="minorEastAsia"/>
          <w:color w:val="000000"/>
          <w:sz w:val="24"/>
          <w:szCs w:val="24"/>
          <w:lang w:eastAsia="zh-CN"/>
        </w:rPr>
      </w:pPr>
    </w:p>
    <w:p w:rsidR="002C7C4B" w:rsidRDefault="002C7C4B" w:rsidP="002C7C4B">
      <w:pPr>
        <w:spacing w:after="240"/>
        <w:jc w:val="both"/>
        <w:rPr>
          <w:b/>
          <w:i/>
          <w:sz w:val="24"/>
          <w:szCs w:val="24"/>
        </w:rPr>
      </w:pPr>
      <w:r w:rsidRPr="005F649A">
        <w:rPr>
          <w:b/>
          <w:i/>
          <w:sz w:val="24"/>
          <w:szCs w:val="24"/>
        </w:rPr>
        <w:t>Proposed resolution for CID</w:t>
      </w:r>
      <w:r w:rsidR="00B80A74">
        <w:rPr>
          <w:b/>
          <w:i/>
          <w:sz w:val="24"/>
          <w:szCs w:val="24"/>
        </w:rPr>
        <w:t>s 15114, 16575</w:t>
      </w:r>
      <w:r w:rsidRPr="005F649A">
        <w:rPr>
          <w:b/>
          <w:i/>
          <w:sz w:val="24"/>
          <w:szCs w:val="24"/>
        </w:rPr>
        <w:t>:</w:t>
      </w:r>
    </w:p>
    <w:p w:rsidR="002C7C4B" w:rsidRDefault="00392860" w:rsidP="002C7C4B">
      <w:pPr>
        <w:rPr>
          <w:sz w:val="24"/>
          <w:szCs w:val="24"/>
        </w:rPr>
      </w:pPr>
      <w:r>
        <w:rPr>
          <w:sz w:val="24"/>
          <w:szCs w:val="24"/>
        </w:rPr>
        <w:t>Accepted.</w:t>
      </w:r>
    </w:p>
    <w:p w:rsidR="00E37421" w:rsidRDefault="00E37421">
      <w:pPr>
        <w:rPr>
          <w:sz w:val="24"/>
          <w:szCs w:val="24"/>
        </w:rPr>
      </w:pPr>
    </w:p>
    <w:p w:rsidR="00E01594" w:rsidRDefault="00E01594">
      <w:pPr>
        <w:rPr>
          <w:sz w:val="24"/>
          <w:szCs w:val="24"/>
        </w:rPr>
      </w:pPr>
    </w:p>
    <w:p w:rsidR="0076763F" w:rsidRDefault="006E1E7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6763F" w:rsidRPr="001E491B"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rPr>
                <w:sz w:val="24"/>
                <w:szCs w:val="24"/>
                <w:lang w:val="en-US"/>
              </w:rPr>
            </w:pPr>
            <w:r w:rsidRPr="001E491B">
              <w:rPr>
                <w:sz w:val="24"/>
                <w:szCs w:val="24"/>
                <w:lang w:val="en-US"/>
              </w:rPr>
              <w:t>Proposed Change</w:t>
            </w:r>
          </w:p>
        </w:tc>
      </w:tr>
      <w:tr w:rsidR="0076763F" w:rsidRPr="001E491B" w:rsidTr="00975FF8">
        <w:trPr>
          <w:trHeight w:val="1223"/>
          <w:jc w:val="center"/>
        </w:trPr>
        <w:tc>
          <w:tcPr>
            <w:tcW w:w="455" w:type="pct"/>
            <w:shd w:val="clear" w:color="auto" w:fill="auto"/>
          </w:tcPr>
          <w:p w:rsidR="0076763F" w:rsidRPr="001E491B" w:rsidRDefault="00161AA1" w:rsidP="00975FF8">
            <w:pPr>
              <w:jc w:val="center"/>
              <w:rPr>
                <w:sz w:val="24"/>
                <w:szCs w:val="24"/>
                <w:lang w:val="en-US"/>
              </w:rPr>
            </w:pPr>
            <w:r>
              <w:rPr>
                <w:sz w:val="24"/>
                <w:szCs w:val="24"/>
                <w:lang w:val="en-US"/>
              </w:rPr>
              <w:t>18185</w:t>
            </w:r>
          </w:p>
        </w:tc>
        <w:tc>
          <w:tcPr>
            <w:tcW w:w="595" w:type="pct"/>
            <w:shd w:val="clear" w:color="auto" w:fill="auto"/>
          </w:tcPr>
          <w:p w:rsidR="0076763F" w:rsidRPr="001E491B" w:rsidRDefault="00161AA1" w:rsidP="00975FF8">
            <w:pPr>
              <w:jc w:val="center"/>
              <w:rPr>
                <w:sz w:val="24"/>
                <w:szCs w:val="24"/>
                <w:lang w:val="en-US"/>
              </w:rPr>
            </w:pPr>
            <w:r>
              <w:rPr>
                <w:sz w:val="24"/>
                <w:szCs w:val="24"/>
                <w:lang w:val="en-US"/>
              </w:rPr>
              <w:t>3.4</w:t>
            </w:r>
          </w:p>
        </w:tc>
        <w:tc>
          <w:tcPr>
            <w:tcW w:w="412" w:type="pct"/>
            <w:shd w:val="clear" w:color="auto" w:fill="auto"/>
          </w:tcPr>
          <w:p w:rsidR="0076763F" w:rsidRPr="001E491B" w:rsidRDefault="00161AA1" w:rsidP="00975FF8">
            <w:pPr>
              <w:jc w:val="center"/>
              <w:rPr>
                <w:sz w:val="24"/>
                <w:szCs w:val="24"/>
                <w:lang w:val="en-US"/>
              </w:rPr>
            </w:pPr>
            <w:r>
              <w:rPr>
                <w:sz w:val="24"/>
                <w:szCs w:val="24"/>
                <w:lang w:val="en-US"/>
              </w:rPr>
              <w:t>61</w:t>
            </w:r>
          </w:p>
        </w:tc>
        <w:tc>
          <w:tcPr>
            <w:tcW w:w="412" w:type="pct"/>
            <w:shd w:val="clear" w:color="auto" w:fill="auto"/>
          </w:tcPr>
          <w:p w:rsidR="0076763F" w:rsidRPr="001E491B" w:rsidRDefault="00161AA1" w:rsidP="00975FF8">
            <w:pPr>
              <w:jc w:val="center"/>
              <w:rPr>
                <w:sz w:val="24"/>
                <w:szCs w:val="24"/>
                <w:lang w:val="en-US"/>
              </w:rPr>
            </w:pPr>
            <w:r>
              <w:rPr>
                <w:sz w:val="24"/>
                <w:szCs w:val="24"/>
                <w:lang w:val="en-US"/>
              </w:rPr>
              <w:t>21</w:t>
            </w:r>
          </w:p>
        </w:tc>
        <w:tc>
          <w:tcPr>
            <w:tcW w:w="1381" w:type="pct"/>
            <w:shd w:val="clear" w:color="auto" w:fill="auto"/>
          </w:tcPr>
          <w:p w:rsidR="0076763F" w:rsidRPr="001E491B" w:rsidRDefault="00161AA1" w:rsidP="00975FF8">
            <w:pPr>
              <w:rPr>
                <w:sz w:val="24"/>
                <w:szCs w:val="24"/>
                <w:lang w:val="en-US"/>
              </w:rPr>
            </w:pPr>
            <w:r w:rsidRPr="00161AA1">
              <w:rPr>
                <w:sz w:val="24"/>
                <w:szCs w:val="24"/>
                <w:lang w:val="en-US"/>
              </w:rPr>
              <w:t>The term BSS Parameter Change Count is long and used at several locations in the spec. Suggest abbreviating it to BPCC (add a new entry to 3.4 for BPCC)</w:t>
            </w:r>
          </w:p>
        </w:tc>
        <w:tc>
          <w:tcPr>
            <w:tcW w:w="1745" w:type="pct"/>
            <w:shd w:val="clear" w:color="auto" w:fill="auto"/>
          </w:tcPr>
          <w:p w:rsidR="0076763F" w:rsidRPr="001E491B" w:rsidRDefault="00161AA1" w:rsidP="00975FF8">
            <w:pPr>
              <w:rPr>
                <w:sz w:val="24"/>
                <w:szCs w:val="24"/>
                <w:lang w:val="en-US"/>
              </w:rPr>
            </w:pPr>
            <w:r w:rsidRPr="00161AA1">
              <w:rPr>
                <w:sz w:val="24"/>
                <w:szCs w:val="24"/>
                <w:lang w:val="en-US"/>
              </w:rPr>
              <w:t>As in comment</w:t>
            </w:r>
          </w:p>
        </w:tc>
      </w:tr>
    </w:tbl>
    <w:p w:rsidR="0076763F" w:rsidRDefault="0076763F" w:rsidP="0076763F">
      <w:pPr>
        <w:rPr>
          <w:sz w:val="24"/>
          <w:szCs w:val="24"/>
        </w:rPr>
      </w:pPr>
    </w:p>
    <w:p w:rsidR="0076763F" w:rsidRDefault="0076763F" w:rsidP="0076763F">
      <w:pPr>
        <w:spacing w:after="240"/>
        <w:jc w:val="both"/>
        <w:rPr>
          <w:b/>
          <w:i/>
          <w:sz w:val="24"/>
          <w:szCs w:val="24"/>
        </w:rPr>
      </w:pPr>
      <w:r>
        <w:rPr>
          <w:b/>
          <w:i/>
          <w:sz w:val="24"/>
          <w:szCs w:val="24"/>
        </w:rPr>
        <w:t>Discussion:</w:t>
      </w:r>
    </w:p>
    <w:p w:rsidR="0076763F" w:rsidRPr="00606B79" w:rsidRDefault="00161AA1" w:rsidP="0076763F">
      <w:pPr>
        <w:jc w:val="both"/>
        <w:rPr>
          <w:sz w:val="24"/>
          <w:szCs w:val="24"/>
        </w:rPr>
      </w:pPr>
      <w:r>
        <w:rPr>
          <w:sz w:val="24"/>
          <w:szCs w:val="24"/>
        </w:rPr>
        <w:t>None.</w:t>
      </w:r>
    </w:p>
    <w:p w:rsidR="0076763F" w:rsidRDefault="0076763F" w:rsidP="0076763F">
      <w:pPr>
        <w:jc w:val="both"/>
        <w:rPr>
          <w:rFonts w:eastAsiaTheme="minorEastAsia"/>
          <w:color w:val="000000"/>
          <w:sz w:val="24"/>
          <w:szCs w:val="24"/>
          <w:lang w:eastAsia="zh-CN"/>
        </w:rPr>
      </w:pPr>
    </w:p>
    <w:p w:rsidR="0076763F" w:rsidRDefault="0076763F" w:rsidP="0076763F">
      <w:pPr>
        <w:spacing w:after="240"/>
        <w:jc w:val="both"/>
        <w:rPr>
          <w:b/>
          <w:i/>
          <w:sz w:val="24"/>
          <w:szCs w:val="24"/>
        </w:rPr>
      </w:pPr>
      <w:r w:rsidRPr="005F649A">
        <w:rPr>
          <w:b/>
          <w:i/>
          <w:sz w:val="24"/>
          <w:szCs w:val="24"/>
        </w:rPr>
        <w:t>Proposed resolution for CID</w:t>
      </w:r>
      <w:r w:rsidR="00161AA1">
        <w:rPr>
          <w:b/>
          <w:i/>
          <w:sz w:val="24"/>
          <w:szCs w:val="24"/>
        </w:rPr>
        <w:t xml:space="preserve"> 18185</w:t>
      </w:r>
      <w:r w:rsidRPr="005F649A">
        <w:rPr>
          <w:b/>
          <w:i/>
          <w:sz w:val="24"/>
          <w:szCs w:val="24"/>
        </w:rPr>
        <w:t>:</w:t>
      </w:r>
    </w:p>
    <w:p w:rsidR="00161AA1" w:rsidRDefault="00161AA1" w:rsidP="0076763F">
      <w:pPr>
        <w:rPr>
          <w:sz w:val="24"/>
          <w:szCs w:val="24"/>
        </w:rPr>
      </w:pPr>
      <w:r>
        <w:rPr>
          <w:sz w:val="24"/>
          <w:szCs w:val="24"/>
        </w:rPr>
        <w:t>Rejected.</w:t>
      </w:r>
    </w:p>
    <w:p w:rsidR="00161AA1" w:rsidRDefault="00161AA1" w:rsidP="0076763F">
      <w:pPr>
        <w:rPr>
          <w:sz w:val="24"/>
          <w:szCs w:val="24"/>
        </w:rPr>
      </w:pPr>
    </w:p>
    <w:p w:rsidR="00161AA1" w:rsidRDefault="00161AA1" w:rsidP="0076763F">
      <w:pPr>
        <w:rPr>
          <w:sz w:val="24"/>
          <w:szCs w:val="24"/>
        </w:rPr>
      </w:pPr>
      <w:r>
        <w:rPr>
          <w:sz w:val="24"/>
          <w:szCs w:val="24"/>
        </w:rPr>
        <w:t>As per the editorial style guide (</w:t>
      </w:r>
      <w:r w:rsidRPr="00161AA1">
        <w:rPr>
          <w:sz w:val="24"/>
          <w:szCs w:val="24"/>
        </w:rPr>
        <w:t>https://mentor.ieee.org/802.11/dcn/09/11-09-1034-20-0000-802-11-editorial-style-guide.docx</w:t>
      </w:r>
      <w:r>
        <w:rPr>
          <w:sz w:val="24"/>
          <w:szCs w:val="24"/>
        </w:rPr>
        <w:t>), abbreviation is not permitted for any field/subfield/element/subelement.</w:t>
      </w:r>
    </w:p>
    <w:p w:rsidR="0076763F" w:rsidRDefault="0076763F" w:rsidP="0076763F">
      <w:pPr>
        <w:rPr>
          <w:sz w:val="24"/>
          <w:szCs w:val="24"/>
        </w:rPr>
      </w:pPr>
    </w:p>
    <w:p w:rsidR="0076763F" w:rsidRDefault="0076763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6763F" w:rsidRPr="001E491B"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rPr>
                <w:sz w:val="24"/>
                <w:szCs w:val="24"/>
                <w:lang w:val="en-US"/>
              </w:rPr>
            </w:pPr>
            <w:r w:rsidRPr="001E491B">
              <w:rPr>
                <w:sz w:val="24"/>
                <w:szCs w:val="24"/>
                <w:lang w:val="en-US"/>
              </w:rPr>
              <w:t>Proposed Change</w:t>
            </w:r>
          </w:p>
        </w:tc>
      </w:tr>
      <w:tr w:rsidR="00161AA1" w:rsidRPr="001E491B" w:rsidTr="00975FF8">
        <w:trPr>
          <w:trHeight w:val="1223"/>
          <w:jc w:val="center"/>
        </w:trPr>
        <w:tc>
          <w:tcPr>
            <w:tcW w:w="455" w:type="pct"/>
            <w:shd w:val="clear" w:color="auto" w:fill="auto"/>
          </w:tcPr>
          <w:p w:rsidR="00161AA1" w:rsidRPr="001E491B" w:rsidRDefault="00161AA1" w:rsidP="00975FF8">
            <w:pPr>
              <w:jc w:val="center"/>
              <w:rPr>
                <w:sz w:val="24"/>
                <w:szCs w:val="24"/>
                <w:lang w:val="en-US"/>
              </w:rPr>
            </w:pPr>
            <w:r>
              <w:rPr>
                <w:sz w:val="24"/>
                <w:szCs w:val="24"/>
                <w:lang w:val="en-US"/>
              </w:rPr>
              <w:t>15041</w:t>
            </w:r>
          </w:p>
        </w:tc>
        <w:tc>
          <w:tcPr>
            <w:tcW w:w="595" w:type="pct"/>
            <w:shd w:val="clear" w:color="auto" w:fill="auto"/>
          </w:tcPr>
          <w:p w:rsidR="00161AA1" w:rsidRPr="001E491B" w:rsidRDefault="00094EF6" w:rsidP="00975FF8">
            <w:pPr>
              <w:jc w:val="center"/>
              <w:rPr>
                <w:sz w:val="24"/>
                <w:szCs w:val="24"/>
                <w:lang w:val="en-US"/>
              </w:rPr>
            </w:pPr>
            <w:r>
              <w:rPr>
                <w:sz w:val="24"/>
                <w:szCs w:val="24"/>
                <w:lang w:val="en-US"/>
              </w:rPr>
              <w:t>9.2.4.8.1</w:t>
            </w:r>
          </w:p>
        </w:tc>
        <w:tc>
          <w:tcPr>
            <w:tcW w:w="412" w:type="pct"/>
            <w:shd w:val="clear" w:color="auto" w:fill="auto"/>
          </w:tcPr>
          <w:p w:rsidR="00161AA1" w:rsidRPr="001E491B" w:rsidRDefault="00094EF6" w:rsidP="00975FF8">
            <w:pPr>
              <w:jc w:val="center"/>
              <w:rPr>
                <w:sz w:val="24"/>
                <w:szCs w:val="24"/>
                <w:lang w:val="en-US"/>
              </w:rPr>
            </w:pPr>
            <w:r>
              <w:rPr>
                <w:sz w:val="24"/>
                <w:szCs w:val="24"/>
                <w:lang w:val="en-US"/>
              </w:rPr>
              <w:t>152</w:t>
            </w:r>
          </w:p>
        </w:tc>
        <w:tc>
          <w:tcPr>
            <w:tcW w:w="412" w:type="pct"/>
            <w:shd w:val="clear" w:color="auto" w:fill="auto"/>
          </w:tcPr>
          <w:p w:rsidR="00161AA1" w:rsidRPr="001E491B" w:rsidRDefault="00094EF6" w:rsidP="00975FF8">
            <w:pPr>
              <w:jc w:val="center"/>
              <w:rPr>
                <w:sz w:val="24"/>
                <w:szCs w:val="24"/>
                <w:lang w:val="en-US"/>
              </w:rPr>
            </w:pPr>
            <w:r>
              <w:rPr>
                <w:sz w:val="24"/>
                <w:szCs w:val="24"/>
                <w:lang w:val="en-US"/>
              </w:rPr>
              <w:t>1</w:t>
            </w:r>
          </w:p>
        </w:tc>
        <w:tc>
          <w:tcPr>
            <w:tcW w:w="1381" w:type="pct"/>
            <w:shd w:val="clear" w:color="auto" w:fill="auto"/>
          </w:tcPr>
          <w:p w:rsidR="00161AA1" w:rsidRPr="001E491B" w:rsidRDefault="00094EF6" w:rsidP="00975FF8">
            <w:pPr>
              <w:rPr>
                <w:sz w:val="24"/>
                <w:szCs w:val="24"/>
                <w:lang w:val="en-US"/>
              </w:rPr>
            </w:pPr>
            <w:r w:rsidRPr="00094EF6">
              <w:rPr>
                <w:sz w:val="24"/>
                <w:szCs w:val="24"/>
                <w:lang w:val="en-US"/>
              </w:rPr>
              <w:t>Table 9-34 is too large and overlaps the line numbers. Please correct it.</w:t>
            </w:r>
          </w:p>
        </w:tc>
        <w:tc>
          <w:tcPr>
            <w:tcW w:w="1745" w:type="pct"/>
            <w:shd w:val="clear" w:color="auto" w:fill="auto"/>
          </w:tcPr>
          <w:p w:rsidR="00161AA1" w:rsidRPr="001E491B" w:rsidRDefault="00094EF6" w:rsidP="00975FF8">
            <w:pPr>
              <w:rPr>
                <w:sz w:val="24"/>
                <w:szCs w:val="24"/>
                <w:lang w:val="en-US"/>
              </w:rPr>
            </w:pPr>
            <w:r w:rsidRPr="00094EF6">
              <w:rPr>
                <w:sz w:val="24"/>
                <w:szCs w:val="24"/>
                <w:lang w:val="en-US"/>
              </w:rPr>
              <w:t>as in comment.</w:t>
            </w:r>
          </w:p>
        </w:tc>
      </w:tr>
      <w:tr w:rsidR="00094EF6" w:rsidRPr="001E491B" w:rsidTr="00975FF8">
        <w:trPr>
          <w:trHeight w:val="1223"/>
          <w:jc w:val="center"/>
        </w:trPr>
        <w:tc>
          <w:tcPr>
            <w:tcW w:w="455" w:type="pct"/>
            <w:shd w:val="clear" w:color="auto" w:fill="auto"/>
          </w:tcPr>
          <w:p w:rsidR="00094EF6" w:rsidRPr="001E491B" w:rsidRDefault="00094EF6" w:rsidP="00975FF8">
            <w:pPr>
              <w:jc w:val="center"/>
              <w:rPr>
                <w:sz w:val="24"/>
                <w:szCs w:val="24"/>
                <w:lang w:val="en-US"/>
              </w:rPr>
            </w:pPr>
            <w:r>
              <w:rPr>
                <w:sz w:val="24"/>
                <w:szCs w:val="24"/>
                <w:lang w:val="en-US"/>
              </w:rPr>
              <w:t>15895</w:t>
            </w:r>
          </w:p>
        </w:tc>
        <w:tc>
          <w:tcPr>
            <w:tcW w:w="595" w:type="pct"/>
            <w:shd w:val="clear" w:color="auto" w:fill="auto"/>
          </w:tcPr>
          <w:p w:rsidR="00094EF6" w:rsidRPr="001E491B" w:rsidRDefault="00094EF6" w:rsidP="00975FF8">
            <w:pPr>
              <w:jc w:val="center"/>
              <w:rPr>
                <w:sz w:val="24"/>
                <w:szCs w:val="24"/>
                <w:lang w:val="en-US"/>
              </w:rPr>
            </w:pPr>
            <w:r>
              <w:rPr>
                <w:sz w:val="24"/>
                <w:szCs w:val="24"/>
                <w:lang w:val="en-US"/>
              </w:rPr>
              <w:t>9.2.4.8.1</w:t>
            </w:r>
          </w:p>
        </w:tc>
        <w:tc>
          <w:tcPr>
            <w:tcW w:w="412" w:type="pct"/>
            <w:shd w:val="clear" w:color="auto" w:fill="auto"/>
          </w:tcPr>
          <w:p w:rsidR="00094EF6" w:rsidRPr="001E491B" w:rsidRDefault="00094EF6" w:rsidP="00975FF8">
            <w:pPr>
              <w:jc w:val="center"/>
              <w:rPr>
                <w:sz w:val="24"/>
                <w:szCs w:val="24"/>
                <w:lang w:val="en-US"/>
              </w:rPr>
            </w:pPr>
            <w:r>
              <w:rPr>
                <w:sz w:val="24"/>
                <w:szCs w:val="24"/>
                <w:lang w:val="en-US"/>
              </w:rPr>
              <w:t>152</w:t>
            </w:r>
          </w:p>
        </w:tc>
        <w:tc>
          <w:tcPr>
            <w:tcW w:w="412" w:type="pct"/>
            <w:shd w:val="clear" w:color="auto" w:fill="auto"/>
          </w:tcPr>
          <w:p w:rsidR="00094EF6" w:rsidRPr="001E491B" w:rsidRDefault="00094EF6" w:rsidP="00975FF8">
            <w:pPr>
              <w:jc w:val="center"/>
              <w:rPr>
                <w:sz w:val="24"/>
                <w:szCs w:val="24"/>
                <w:lang w:val="en-US"/>
              </w:rPr>
            </w:pPr>
            <w:r>
              <w:rPr>
                <w:sz w:val="24"/>
                <w:szCs w:val="24"/>
                <w:lang w:val="en-US"/>
              </w:rPr>
              <w:t>1</w:t>
            </w:r>
          </w:p>
        </w:tc>
        <w:tc>
          <w:tcPr>
            <w:tcW w:w="1381" w:type="pct"/>
            <w:shd w:val="clear" w:color="auto" w:fill="auto"/>
          </w:tcPr>
          <w:p w:rsidR="00094EF6" w:rsidRPr="001E491B" w:rsidRDefault="00094EF6" w:rsidP="00975FF8">
            <w:pPr>
              <w:rPr>
                <w:sz w:val="24"/>
                <w:szCs w:val="24"/>
                <w:lang w:val="en-US"/>
              </w:rPr>
            </w:pPr>
            <w:r w:rsidRPr="00094EF6">
              <w:rPr>
                <w:sz w:val="24"/>
                <w:szCs w:val="24"/>
                <w:lang w:val="en-US"/>
              </w:rPr>
              <w:t>table 9-34 is too big for the page and needs to be re-formated</w:t>
            </w:r>
          </w:p>
        </w:tc>
        <w:tc>
          <w:tcPr>
            <w:tcW w:w="1745" w:type="pct"/>
            <w:shd w:val="clear" w:color="auto" w:fill="auto"/>
          </w:tcPr>
          <w:p w:rsidR="00094EF6" w:rsidRPr="001E491B" w:rsidRDefault="00094EF6" w:rsidP="00975FF8">
            <w:pPr>
              <w:rPr>
                <w:sz w:val="24"/>
                <w:szCs w:val="24"/>
                <w:lang w:val="en-US"/>
              </w:rPr>
            </w:pPr>
            <w:r w:rsidRPr="00094EF6">
              <w:rPr>
                <w:sz w:val="24"/>
                <w:szCs w:val="24"/>
                <w:lang w:val="en-US"/>
              </w:rPr>
              <w:t>format the table correctly</w:t>
            </w:r>
          </w:p>
        </w:tc>
      </w:tr>
      <w:tr w:rsidR="00AA6558" w:rsidRPr="001E491B" w:rsidTr="00975FF8">
        <w:trPr>
          <w:trHeight w:val="1223"/>
          <w:jc w:val="center"/>
        </w:trPr>
        <w:tc>
          <w:tcPr>
            <w:tcW w:w="455" w:type="pct"/>
            <w:shd w:val="clear" w:color="auto" w:fill="auto"/>
          </w:tcPr>
          <w:p w:rsidR="00AA6558" w:rsidRPr="001E491B" w:rsidRDefault="00AA6558" w:rsidP="00975FF8">
            <w:pPr>
              <w:jc w:val="center"/>
              <w:rPr>
                <w:sz w:val="24"/>
                <w:szCs w:val="24"/>
                <w:lang w:val="en-US"/>
              </w:rPr>
            </w:pPr>
            <w:r>
              <w:rPr>
                <w:sz w:val="24"/>
                <w:szCs w:val="24"/>
                <w:lang w:val="en-US"/>
              </w:rPr>
              <w:t>17408</w:t>
            </w:r>
          </w:p>
        </w:tc>
        <w:tc>
          <w:tcPr>
            <w:tcW w:w="595" w:type="pct"/>
            <w:shd w:val="clear" w:color="auto" w:fill="auto"/>
          </w:tcPr>
          <w:p w:rsidR="00AA6558" w:rsidRPr="001E491B" w:rsidRDefault="00AA6558" w:rsidP="00975FF8">
            <w:pPr>
              <w:jc w:val="center"/>
              <w:rPr>
                <w:sz w:val="24"/>
                <w:szCs w:val="24"/>
                <w:lang w:val="en-US"/>
              </w:rPr>
            </w:pPr>
            <w:r>
              <w:rPr>
                <w:sz w:val="24"/>
                <w:szCs w:val="24"/>
                <w:lang w:val="en-US"/>
              </w:rPr>
              <w:t>9.2.4.8.1</w:t>
            </w:r>
          </w:p>
        </w:tc>
        <w:tc>
          <w:tcPr>
            <w:tcW w:w="412" w:type="pct"/>
            <w:shd w:val="clear" w:color="auto" w:fill="auto"/>
          </w:tcPr>
          <w:p w:rsidR="00AA6558" w:rsidRPr="001E491B" w:rsidRDefault="00AA6558" w:rsidP="00975FF8">
            <w:pPr>
              <w:jc w:val="center"/>
              <w:rPr>
                <w:sz w:val="24"/>
                <w:szCs w:val="24"/>
                <w:lang w:val="en-US"/>
              </w:rPr>
            </w:pPr>
            <w:r>
              <w:rPr>
                <w:sz w:val="24"/>
                <w:szCs w:val="24"/>
                <w:lang w:val="en-US"/>
              </w:rPr>
              <w:t>151</w:t>
            </w:r>
          </w:p>
        </w:tc>
        <w:tc>
          <w:tcPr>
            <w:tcW w:w="412" w:type="pct"/>
            <w:shd w:val="clear" w:color="auto" w:fill="auto"/>
          </w:tcPr>
          <w:p w:rsidR="00AA6558" w:rsidRPr="001E491B" w:rsidRDefault="00AA6558" w:rsidP="00975FF8">
            <w:pPr>
              <w:jc w:val="center"/>
              <w:rPr>
                <w:sz w:val="24"/>
                <w:szCs w:val="24"/>
                <w:lang w:val="en-US"/>
              </w:rPr>
            </w:pPr>
            <w:r>
              <w:rPr>
                <w:sz w:val="24"/>
                <w:szCs w:val="24"/>
                <w:lang w:val="en-US"/>
              </w:rPr>
              <w:t>3</w:t>
            </w:r>
          </w:p>
        </w:tc>
        <w:tc>
          <w:tcPr>
            <w:tcW w:w="1381" w:type="pct"/>
            <w:shd w:val="clear" w:color="auto" w:fill="auto"/>
          </w:tcPr>
          <w:p w:rsidR="00AA6558" w:rsidRPr="001E491B" w:rsidRDefault="00AA6558" w:rsidP="00975FF8">
            <w:pPr>
              <w:rPr>
                <w:sz w:val="24"/>
                <w:szCs w:val="24"/>
                <w:lang w:val="en-US"/>
              </w:rPr>
            </w:pPr>
            <w:r w:rsidRPr="00094EF6">
              <w:rPr>
                <w:sz w:val="24"/>
                <w:szCs w:val="24"/>
                <w:lang w:val="en-US"/>
              </w:rPr>
              <w:t>Table is too wide.</w:t>
            </w:r>
          </w:p>
        </w:tc>
        <w:tc>
          <w:tcPr>
            <w:tcW w:w="1745" w:type="pct"/>
            <w:shd w:val="clear" w:color="auto" w:fill="auto"/>
          </w:tcPr>
          <w:p w:rsidR="00AA6558" w:rsidRPr="001E491B" w:rsidRDefault="00AA6558" w:rsidP="00975FF8">
            <w:pPr>
              <w:rPr>
                <w:sz w:val="24"/>
                <w:szCs w:val="24"/>
                <w:lang w:val="en-US"/>
              </w:rPr>
            </w:pPr>
            <w:r w:rsidRPr="00094EF6">
              <w:rPr>
                <w:sz w:val="24"/>
                <w:szCs w:val="24"/>
                <w:lang w:val="en-US"/>
              </w:rPr>
              <w:t>Split into two tables with different names: e.g., "Maximum data unit sizes (in octets) and durations (in microseconds) for Classic PHYs" and for S1G, DMG, EDMG "Maximum data unit sizes (in octets) and durations (in microseconds) for Other PHYs".</w:t>
            </w:r>
          </w:p>
        </w:tc>
      </w:tr>
      <w:tr w:rsidR="0076763F" w:rsidRPr="001E491B" w:rsidTr="00975FF8">
        <w:trPr>
          <w:trHeight w:val="1223"/>
          <w:jc w:val="center"/>
        </w:trPr>
        <w:tc>
          <w:tcPr>
            <w:tcW w:w="455" w:type="pct"/>
            <w:shd w:val="clear" w:color="auto" w:fill="auto"/>
          </w:tcPr>
          <w:p w:rsidR="0076763F" w:rsidRPr="001E491B" w:rsidRDefault="00094EF6" w:rsidP="00094EF6">
            <w:pPr>
              <w:jc w:val="center"/>
              <w:rPr>
                <w:sz w:val="24"/>
                <w:szCs w:val="24"/>
                <w:lang w:val="en-US"/>
              </w:rPr>
            </w:pPr>
            <w:r>
              <w:rPr>
                <w:sz w:val="24"/>
                <w:szCs w:val="24"/>
                <w:lang w:val="en-US"/>
              </w:rPr>
              <w:t>1</w:t>
            </w:r>
            <w:r w:rsidR="00AA6558">
              <w:rPr>
                <w:sz w:val="24"/>
                <w:szCs w:val="24"/>
                <w:lang w:val="en-US"/>
              </w:rPr>
              <w:t>7309</w:t>
            </w:r>
          </w:p>
        </w:tc>
        <w:tc>
          <w:tcPr>
            <w:tcW w:w="595" w:type="pct"/>
            <w:shd w:val="clear" w:color="auto" w:fill="auto"/>
          </w:tcPr>
          <w:p w:rsidR="0076763F" w:rsidRPr="001E491B" w:rsidRDefault="00094EF6" w:rsidP="00975FF8">
            <w:pPr>
              <w:jc w:val="center"/>
              <w:rPr>
                <w:sz w:val="24"/>
                <w:szCs w:val="24"/>
                <w:lang w:val="en-US"/>
              </w:rPr>
            </w:pPr>
            <w:r>
              <w:rPr>
                <w:sz w:val="24"/>
                <w:szCs w:val="24"/>
                <w:lang w:val="en-US"/>
              </w:rPr>
              <w:t>9.2.4.8.1</w:t>
            </w:r>
          </w:p>
        </w:tc>
        <w:tc>
          <w:tcPr>
            <w:tcW w:w="412" w:type="pct"/>
            <w:shd w:val="clear" w:color="auto" w:fill="auto"/>
          </w:tcPr>
          <w:p w:rsidR="0076763F" w:rsidRPr="001E491B" w:rsidRDefault="00094EF6" w:rsidP="00AA6558">
            <w:pPr>
              <w:jc w:val="center"/>
              <w:rPr>
                <w:sz w:val="24"/>
                <w:szCs w:val="24"/>
                <w:lang w:val="en-US"/>
              </w:rPr>
            </w:pPr>
            <w:r>
              <w:rPr>
                <w:sz w:val="24"/>
                <w:szCs w:val="24"/>
                <w:lang w:val="en-US"/>
              </w:rPr>
              <w:t>15</w:t>
            </w:r>
            <w:r w:rsidR="00AA6558">
              <w:rPr>
                <w:sz w:val="24"/>
                <w:szCs w:val="24"/>
                <w:lang w:val="en-US"/>
              </w:rPr>
              <w:t>2</w:t>
            </w:r>
          </w:p>
        </w:tc>
        <w:tc>
          <w:tcPr>
            <w:tcW w:w="412" w:type="pct"/>
            <w:shd w:val="clear" w:color="auto" w:fill="auto"/>
          </w:tcPr>
          <w:p w:rsidR="0076763F" w:rsidRPr="001E491B" w:rsidRDefault="00AA6558" w:rsidP="00975FF8">
            <w:pPr>
              <w:jc w:val="center"/>
              <w:rPr>
                <w:sz w:val="24"/>
                <w:szCs w:val="24"/>
                <w:lang w:val="en-US"/>
              </w:rPr>
            </w:pPr>
            <w:r>
              <w:rPr>
                <w:sz w:val="24"/>
                <w:szCs w:val="24"/>
                <w:lang w:val="en-US"/>
              </w:rPr>
              <w:t>1</w:t>
            </w:r>
          </w:p>
        </w:tc>
        <w:tc>
          <w:tcPr>
            <w:tcW w:w="1381" w:type="pct"/>
            <w:shd w:val="clear" w:color="auto" w:fill="auto"/>
          </w:tcPr>
          <w:p w:rsidR="0076763F" w:rsidRPr="001E491B" w:rsidRDefault="00AA6558" w:rsidP="00975FF8">
            <w:pPr>
              <w:rPr>
                <w:sz w:val="24"/>
                <w:szCs w:val="24"/>
                <w:lang w:val="en-US"/>
              </w:rPr>
            </w:pPr>
            <w:r w:rsidRPr="00AA6558">
              <w:rPr>
                <w:sz w:val="24"/>
                <w:szCs w:val="24"/>
                <w:lang w:val="en-US"/>
              </w:rPr>
              <w:t>We seem to have run out of columns for this table. Please find an alternative way of representing the MDU sizes and durations that can fit in a page.</w:t>
            </w:r>
          </w:p>
        </w:tc>
        <w:tc>
          <w:tcPr>
            <w:tcW w:w="1745" w:type="pct"/>
            <w:shd w:val="clear" w:color="auto" w:fill="auto"/>
          </w:tcPr>
          <w:p w:rsidR="0076763F" w:rsidRPr="001E491B" w:rsidRDefault="00AA6558" w:rsidP="00975FF8">
            <w:pPr>
              <w:rPr>
                <w:sz w:val="24"/>
                <w:szCs w:val="24"/>
                <w:lang w:val="en-US"/>
              </w:rPr>
            </w:pPr>
            <w:r w:rsidRPr="00AA6558">
              <w:rPr>
                <w:sz w:val="24"/>
                <w:szCs w:val="24"/>
                <w:lang w:val="en-US"/>
              </w:rPr>
              <w:t>As in comment.</w:t>
            </w:r>
          </w:p>
        </w:tc>
      </w:tr>
    </w:tbl>
    <w:p w:rsidR="0076763F" w:rsidRDefault="0076763F" w:rsidP="0076763F">
      <w:pPr>
        <w:rPr>
          <w:sz w:val="24"/>
          <w:szCs w:val="24"/>
        </w:rPr>
      </w:pPr>
    </w:p>
    <w:p w:rsidR="0076763F" w:rsidRDefault="0076763F" w:rsidP="0076763F">
      <w:pPr>
        <w:spacing w:after="240"/>
        <w:jc w:val="both"/>
        <w:rPr>
          <w:b/>
          <w:i/>
          <w:sz w:val="24"/>
          <w:szCs w:val="24"/>
        </w:rPr>
      </w:pPr>
      <w:r>
        <w:rPr>
          <w:b/>
          <w:i/>
          <w:sz w:val="24"/>
          <w:szCs w:val="24"/>
        </w:rPr>
        <w:t>Discussion:</w:t>
      </w:r>
    </w:p>
    <w:p w:rsidR="0076763F" w:rsidRPr="00606B79" w:rsidRDefault="00094EF6" w:rsidP="0076763F">
      <w:pPr>
        <w:jc w:val="both"/>
        <w:rPr>
          <w:sz w:val="24"/>
          <w:szCs w:val="24"/>
        </w:rPr>
      </w:pPr>
      <w:r>
        <w:rPr>
          <w:sz w:val="24"/>
          <w:szCs w:val="24"/>
        </w:rPr>
        <w:t>None.</w:t>
      </w:r>
    </w:p>
    <w:p w:rsidR="0076763F" w:rsidRDefault="0076763F" w:rsidP="0076763F">
      <w:pPr>
        <w:jc w:val="both"/>
        <w:rPr>
          <w:rFonts w:eastAsiaTheme="minorEastAsia"/>
          <w:color w:val="000000"/>
          <w:sz w:val="24"/>
          <w:szCs w:val="24"/>
          <w:lang w:eastAsia="zh-CN"/>
        </w:rPr>
      </w:pPr>
    </w:p>
    <w:p w:rsidR="0076763F" w:rsidRDefault="0076763F" w:rsidP="0076763F">
      <w:pPr>
        <w:spacing w:after="240"/>
        <w:jc w:val="both"/>
        <w:rPr>
          <w:b/>
          <w:i/>
          <w:sz w:val="24"/>
          <w:szCs w:val="24"/>
        </w:rPr>
      </w:pPr>
      <w:r w:rsidRPr="005F649A">
        <w:rPr>
          <w:b/>
          <w:i/>
          <w:sz w:val="24"/>
          <w:szCs w:val="24"/>
        </w:rPr>
        <w:t>Proposed resolution for CID</w:t>
      </w:r>
      <w:r w:rsidR="00161AA1">
        <w:rPr>
          <w:b/>
          <w:i/>
          <w:sz w:val="24"/>
          <w:szCs w:val="24"/>
        </w:rPr>
        <w:t>s 15041, 15895</w:t>
      </w:r>
      <w:r w:rsidR="00AA6558">
        <w:rPr>
          <w:b/>
          <w:i/>
          <w:sz w:val="24"/>
          <w:szCs w:val="24"/>
        </w:rPr>
        <w:t>, 17309</w:t>
      </w:r>
      <w:r w:rsidRPr="005F649A">
        <w:rPr>
          <w:b/>
          <w:i/>
          <w:sz w:val="24"/>
          <w:szCs w:val="24"/>
        </w:rPr>
        <w:t>:</w:t>
      </w:r>
    </w:p>
    <w:p w:rsidR="0076763F" w:rsidRDefault="00531B88" w:rsidP="0076763F">
      <w:pPr>
        <w:rPr>
          <w:sz w:val="24"/>
          <w:szCs w:val="24"/>
        </w:rPr>
      </w:pPr>
      <w:r>
        <w:rPr>
          <w:sz w:val="24"/>
          <w:szCs w:val="24"/>
        </w:rPr>
        <w:t>Rejected.</w:t>
      </w:r>
    </w:p>
    <w:p w:rsidR="00531B88" w:rsidRDefault="00531B88" w:rsidP="0076763F">
      <w:pPr>
        <w:rPr>
          <w:sz w:val="24"/>
          <w:szCs w:val="24"/>
        </w:rPr>
      </w:pPr>
    </w:p>
    <w:p w:rsidR="00C57189" w:rsidRDefault="00531B88" w:rsidP="00531B88">
      <w:pPr>
        <w:jc w:val="both"/>
        <w:rPr>
          <w:sz w:val="24"/>
          <w:szCs w:val="24"/>
        </w:rPr>
      </w:pPr>
      <w:r>
        <w:rPr>
          <w:sz w:val="24"/>
          <w:szCs w:val="24"/>
        </w:rPr>
        <w:t xml:space="preserve">While the commenter is correct that the table is too wide, the editor simply follows the format in the baseline standards.  </w:t>
      </w:r>
      <w:r w:rsidR="00C57189">
        <w:rPr>
          <w:sz w:val="24"/>
          <w:szCs w:val="24"/>
        </w:rPr>
        <w:t>When the draft amendment is standards, the IEEE SA editor may consider reformatting the table.</w:t>
      </w:r>
    </w:p>
    <w:p w:rsidR="00C57189" w:rsidRDefault="00C57189" w:rsidP="00531B88">
      <w:pPr>
        <w:jc w:val="both"/>
        <w:rPr>
          <w:sz w:val="24"/>
          <w:szCs w:val="24"/>
        </w:rPr>
      </w:pPr>
    </w:p>
    <w:p w:rsidR="00C57189" w:rsidRDefault="00C57189" w:rsidP="00C57189">
      <w:pPr>
        <w:spacing w:after="240"/>
        <w:jc w:val="both"/>
        <w:rPr>
          <w:b/>
          <w:i/>
          <w:sz w:val="24"/>
          <w:szCs w:val="24"/>
        </w:rPr>
      </w:pPr>
      <w:r w:rsidRPr="005F649A">
        <w:rPr>
          <w:b/>
          <w:i/>
          <w:sz w:val="24"/>
          <w:szCs w:val="24"/>
        </w:rPr>
        <w:t>Proposed resolution for CID</w:t>
      </w:r>
      <w:r>
        <w:rPr>
          <w:b/>
          <w:i/>
          <w:sz w:val="24"/>
          <w:szCs w:val="24"/>
        </w:rPr>
        <w:t xml:space="preserve"> </w:t>
      </w:r>
      <w:r>
        <w:rPr>
          <w:b/>
          <w:i/>
          <w:sz w:val="24"/>
          <w:szCs w:val="24"/>
        </w:rPr>
        <w:t>17408</w:t>
      </w:r>
      <w:r w:rsidRPr="005F649A">
        <w:rPr>
          <w:b/>
          <w:i/>
          <w:sz w:val="24"/>
          <w:szCs w:val="24"/>
        </w:rPr>
        <w:t>:</w:t>
      </w:r>
    </w:p>
    <w:p w:rsidR="00C57189" w:rsidRDefault="00C57189" w:rsidP="00C57189">
      <w:pPr>
        <w:rPr>
          <w:sz w:val="24"/>
          <w:szCs w:val="24"/>
        </w:rPr>
      </w:pPr>
      <w:r>
        <w:rPr>
          <w:sz w:val="24"/>
          <w:szCs w:val="24"/>
        </w:rPr>
        <w:t>Rejected.</w:t>
      </w:r>
    </w:p>
    <w:p w:rsidR="00C57189" w:rsidRDefault="00C57189" w:rsidP="00531B88">
      <w:pPr>
        <w:jc w:val="both"/>
        <w:rPr>
          <w:sz w:val="24"/>
          <w:szCs w:val="24"/>
        </w:rPr>
      </w:pPr>
    </w:p>
    <w:p w:rsidR="00531B88" w:rsidRDefault="00C57189" w:rsidP="00531B88">
      <w:pPr>
        <w:jc w:val="both"/>
        <w:rPr>
          <w:sz w:val="24"/>
          <w:szCs w:val="24"/>
        </w:rPr>
      </w:pPr>
      <w:r>
        <w:rPr>
          <w:sz w:val="24"/>
          <w:szCs w:val="24"/>
        </w:rPr>
        <w:t xml:space="preserve">While the commenter is correct that the table is too wide, the editor simply follows the format in the baseline standards. </w:t>
      </w:r>
      <w:r>
        <w:rPr>
          <w:sz w:val="24"/>
          <w:szCs w:val="24"/>
        </w:rPr>
        <w:t xml:space="preserve"> </w:t>
      </w:r>
      <w:r w:rsidR="00531B88">
        <w:rPr>
          <w:sz w:val="24"/>
          <w:szCs w:val="24"/>
        </w:rPr>
        <w:t xml:space="preserve">The proposed change in splitting the table into two may require a global change of cross references that </w:t>
      </w:r>
      <w:r>
        <w:rPr>
          <w:sz w:val="24"/>
          <w:szCs w:val="24"/>
        </w:rPr>
        <w:t>are</w:t>
      </w:r>
      <w:r w:rsidR="00531B88">
        <w:rPr>
          <w:sz w:val="24"/>
          <w:szCs w:val="24"/>
        </w:rPr>
        <w:t xml:space="preserve"> appropriate to be considered in REVme.</w:t>
      </w:r>
      <w:r>
        <w:rPr>
          <w:sz w:val="24"/>
          <w:szCs w:val="24"/>
        </w:rPr>
        <w:t xml:space="preserve">  </w:t>
      </w:r>
    </w:p>
    <w:p w:rsidR="0076763F" w:rsidRDefault="0076763F" w:rsidP="0076763F">
      <w:pPr>
        <w:rPr>
          <w:sz w:val="24"/>
          <w:szCs w:val="24"/>
        </w:rPr>
      </w:pPr>
    </w:p>
    <w:p w:rsidR="0076763F" w:rsidRDefault="0076763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6763F" w:rsidRPr="001E491B"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6763F" w:rsidRPr="001E491B" w:rsidRDefault="0076763F" w:rsidP="00975FF8">
            <w:pPr>
              <w:rPr>
                <w:sz w:val="24"/>
                <w:szCs w:val="24"/>
                <w:lang w:val="en-US"/>
              </w:rPr>
            </w:pPr>
            <w:r w:rsidRPr="001E491B">
              <w:rPr>
                <w:sz w:val="24"/>
                <w:szCs w:val="24"/>
                <w:lang w:val="en-US"/>
              </w:rPr>
              <w:t>Proposed Change</w:t>
            </w:r>
          </w:p>
        </w:tc>
      </w:tr>
      <w:tr w:rsidR="0076763F" w:rsidRPr="001E491B" w:rsidTr="00975FF8">
        <w:trPr>
          <w:trHeight w:val="1223"/>
          <w:jc w:val="center"/>
        </w:trPr>
        <w:tc>
          <w:tcPr>
            <w:tcW w:w="455" w:type="pct"/>
            <w:shd w:val="clear" w:color="auto" w:fill="auto"/>
          </w:tcPr>
          <w:p w:rsidR="0076763F" w:rsidRPr="001E491B" w:rsidRDefault="00C91C4C" w:rsidP="00975FF8">
            <w:pPr>
              <w:jc w:val="center"/>
              <w:rPr>
                <w:sz w:val="24"/>
                <w:szCs w:val="24"/>
                <w:lang w:val="en-US"/>
              </w:rPr>
            </w:pPr>
            <w:r>
              <w:rPr>
                <w:sz w:val="24"/>
                <w:szCs w:val="24"/>
                <w:lang w:val="en-US"/>
              </w:rPr>
              <w:t>17482</w:t>
            </w:r>
          </w:p>
        </w:tc>
        <w:tc>
          <w:tcPr>
            <w:tcW w:w="595" w:type="pct"/>
            <w:shd w:val="clear" w:color="auto" w:fill="auto"/>
          </w:tcPr>
          <w:p w:rsidR="0076763F" w:rsidRPr="001E491B" w:rsidRDefault="00C91C4C" w:rsidP="00975FF8">
            <w:pPr>
              <w:jc w:val="center"/>
              <w:rPr>
                <w:sz w:val="24"/>
                <w:szCs w:val="24"/>
                <w:lang w:val="en-US"/>
              </w:rPr>
            </w:pPr>
            <w:r>
              <w:rPr>
                <w:sz w:val="24"/>
                <w:szCs w:val="24"/>
                <w:lang w:val="en-US"/>
              </w:rPr>
              <w:t>9.3.3.13</w:t>
            </w:r>
          </w:p>
        </w:tc>
        <w:tc>
          <w:tcPr>
            <w:tcW w:w="412" w:type="pct"/>
            <w:shd w:val="clear" w:color="auto" w:fill="auto"/>
          </w:tcPr>
          <w:p w:rsidR="0076763F" w:rsidRPr="001E491B" w:rsidRDefault="00C91C4C" w:rsidP="00975FF8">
            <w:pPr>
              <w:jc w:val="center"/>
              <w:rPr>
                <w:sz w:val="24"/>
                <w:szCs w:val="24"/>
                <w:lang w:val="en-US"/>
              </w:rPr>
            </w:pPr>
            <w:r>
              <w:rPr>
                <w:sz w:val="24"/>
                <w:szCs w:val="24"/>
                <w:lang w:val="en-US"/>
              </w:rPr>
              <w:t>204</w:t>
            </w:r>
          </w:p>
        </w:tc>
        <w:tc>
          <w:tcPr>
            <w:tcW w:w="412" w:type="pct"/>
            <w:shd w:val="clear" w:color="auto" w:fill="auto"/>
          </w:tcPr>
          <w:p w:rsidR="0076763F" w:rsidRPr="001E491B" w:rsidRDefault="00C91C4C" w:rsidP="00975FF8">
            <w:pPr>
              <w:jc w:val="center"/>
              <w:rPr>
                <w:sz w:val="24"/>
                <w:szCs w:val="24"/>
                <w:lang w:val="en-US"/>
              </w:rPr>
            </w:pPr>
            <w:r>
              <w:rPr>
                <w:sz w:val="24"/>
                <w:szCs w:val="24"/>
                <w:lang w:val="en-US"/>
              </w:rPr>
              <w:t>5</w:t>
            </w:r>
          </w:p>
        </w:tc>
        <w:tc>
          <w:tcPr>
            <w:tcW w:w="1381" w:type="pct"/>
            <w:shd w:val="clear" w:color="auto" w:fill="auto"/>
          </w:tcPr>
          <w:p w:rsidR="0076763F" w:rsidRPr="001E491B" w:rsidRDefault="00C91C4C" w:rsidP="00975FF8">
            <w:pPr>
              <w:rPr>
                <w:sz w:val="24"/>
                <w:szCs w:val="24"/>
                <w:lang w:val="en-US"/>
              </w:rPr>
            </w:pPr>
            <w:r w:rsidRPr="00C91C4C">
              <w:rPr>
                <w:sz w:val="24"/>
                <w:szCs w:val="24"/>
                <w:lang w:val="en-US"/>
              </w:rPr>
              <w:t>Commenting is hard since no section number for table 9-71</w:t>
            </w:r>
          </w:p>
        </w:tc>
        <w:tc>
          <w:tcPr>
            <w:tcW w:w="1745" w:type="pct"/>
            <w:shd w:val="clear" w:color="auto" w:fill="auto"/>
          </w:tcPr>
          <w:p w:rsidR="0076763F" w:rsidRPr="001E491B" w:rsidRDefault="00C91C4C" w:rsidP="00975FF8">
            <w:pPr>
              <w:rPr>
                <w:sz w:val="24"/>
                <w:szCs w:val="24"/>
                <w:lang w:val="en-US"/>
              </w:rPr>
            </w:pPr>
            <w:r w:rsidRPr="00C91C4C">
              <w:rPr>
                <w:sz w:val="24"/>
                <w:szCs w:val="24"/>
                <w:lang w:val="en-US"/>
              </w:rPr>
              <w:t>Add "9.3.3.13 Action frame format" above table 9-71</w:t>
            </w:r>
          </w:p>
        </w:tc>
      </w:tr>
    </w:tbl>
    <w:p w:rsidR="0076763F" w:rsidRDefault="0076763F" w:rsidP="0076763F">
      <w:pPr>
        <w:rPr>
          <w:sz w:val="24"/>
          <w:szCs w:val="24"/>
        </w:rPr>
      </w:pPr>
    </w:p>
    <w:p w:rsidR="0076763F" w:rsidRDefault="0076763F" w:rsidP="0076763F">
      <w:pPr>
        <w:spacing w:after="240"/>
        <w:jc w:val="both"/>
        <w:rPr>
          <w:b/>
          <w:i/>
          <w:sz w:val="24"/>
          <w:szCs w:val="24"/>
        </w:rPr>
      </w:pPr>
      <w:r>
        <w:rPr>
          <w:b/>
          <w:i/>
          <w:sz w:val="24"/>
          <w:szCs w:val="24"/>
        </w:rPr>
        <w:t>Discussion:</w:t>
      </w:r>
    </w:p>
    <w:p w:rsidR="0076763F" w:rsidRPr="00606B79" w:rsidRDefault="00C91C4C" w:rsidP="0076763F">
      <w:pPr>
        <w:jc w:val="both"/>
        <w:rPr>
          <w:sz w:val="24"/>
          <w:szCs w:val="24"/>
        </w:rPr>
      </w:pPr>
      <w:r>
        <w:rPr>
          <w:sz w:val="24"/>
          <w:szCs w:val="24"/>
        </w:rPr>
        <w:t>None.</w:t>
      </w:r>
    </w:p>
    <w:p w:rsidR="0076763F" w:rsidRDefault="0076763F" w:rsidP="0076763F">
      <w:pPr>
        <w:jc w:val="both"/>
        <w:rPr>
          <w:rFonts w:eastAsiaTheme="minorEastAsia"/>
          <w:color w:val="000000"/>
          <w:sz w:val="24"/>
          <w:szCs w:val="24"/>
          <w:lang w:eastAsia="zh-CN"/>
        </w:rPr>
      </w:pPr>
    </w:p>
    <w:p w:rsidR="0076763F" w:rsidRDefault="0076763F" w:rsidP="0076763F">
      <w:pPr>
        <w:spacing w:after="240"/>
        <w:jc w:val="both"/>
        <w:rPr>
          <w:b/>
          <w:i/>
          <w:sz w:val="24"/>
          <w:szCs w:val="24"/>
        </w:rPr>
      </w:pPr>
      <w:r w:rsidRPr="005F649A">
        <w:rPr>
          <w:b/>
          <w:i/>
          <w:sz w:val="24"/>
          <w:szCs w:val="24"/>
        </w:rPr>
        <w:t>Proposed resolution for CID</w:t>
      </w:r>
      <w:r w:rsidR="00C91C4C">
        <w:rPr>
          <w:b/>
          <w:i/>
          <w:sz w:val="24"/>
          <w:szCs w:val="24"/>
        </w:rPr>
        <w:t xml:space="preserve"> 17482</w:t>
      </w:r>
      <w:r w:rsidRPr="005F649A">
        <w:rPr>
          <w:b/>
          <w:i/>
          <w:sz w:val="24"/>
          <w:szCs w:val="24"/>
        </w:rPr>
        <w:t>:</w:t>
      </w:r>
    </w:p>
    <w:p w:rsidR="0076763F" w:rsidRDefault="00C91C4C" w:rsidP="0076763F">
      <w:pPr>
        <w:rPr>
          <w:sz w:val="24"/>
          <w:szCs w:val="24"/>
        </w:rPr>
      </w:pPr>
      <w:r>
        <w:rPr>
          <w:sz w:val="24"/>
          <w:szCs w:val="24"/>
        </w:rPr>
        <w:t>Accepted.</w:t>
      </w:r>
    </w:p>
    <w:p w:rsidR="00C91C4C" w:rsidRDefault="00C91C4C" w:rsidP="00C91C4C">
      <w:pPr>
        <w:rPr>
          <w:sz w:val="24"/>
          <w:szCs w:val="24"/>
        </w:rPr>
      </w:pPr>
    </w:p>
    <w:p w:rsidR="00C91C4C" w:rsidRDefault="00C91C4C" w:rsidP="00C91C4C">
      <w:pPr>
        <w:rPr>
          <w:sz w:val="24"/>
          <w:szCs w:val="24"/>
        </w:rPr>
      </w:pPr>
      <w:r>
        <w:rPr>
          <w:sz w:val="24"/>
          <w:szCs w:val="24"/>
        </w:rPr>
        <w:t xml:space="preserve">Note to the Editor:  The </w:t>
      </w:r>
      <w:r>
        <w:rPr>
          <w:sz w:val="24"/>
          <w:szCs w:val="24"/>
        </w:rPr>
        <w:t>subclause</w:t>
      </w:r>
      <w:r>
        <w:rPr>
          <w:sz w:val="24"/>
          <w:szCs w:val="24"/>
        </w:rPr>
        <w:t xml:space="preserve"> is </w:t>
      </w:r>
      <w:r>
        <w:rPr>
          <w:sz w:val="24"/>
          <w:szCs w:val="24"/>
        </w:rPr>
        <w:t>added</w:t>
      </w:r>
      <w:r>
        <w:rPr>
          <w:sz w:val="24"/>
          <w:szCs w:val="24"/>
        </w:rPr>
        <w:t xml:space="preserve"> in D3.2.  No further change is required. </w:t>
      </w:r>
    </w:p>
    <w:p w:rsidR="00C91C4C" w:rsidRDefault="00C91C4C" w:rsidP="0076763F">
      <w:pPr>
        <w:rPr>
          <w:sz w:val="24"/>
          <w:szCs w:val="24"/>
        </w:rPr>
      </w:pPr>
    </w:p>
    <w:p w:rsidR="0076763F" w:rsidRDefault="0076763F" w:rsidP="0076763F">
      <w:pPr>
        <w:rPr>
          <w:sz w:val="24"/>
          <w:szCs w:val="24"/>
        </w:rPr>
      </w:pPr>
    </w:p>
    <w:p w:rsidR="00C91C4C" w:rsidRDefault="00C91C4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91C4C" w:rsidRPr="001E491B"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C91C4C" w:rsidRPr="001E491B" w:rsidRDefault="00C91C4C"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C91C4C" w:rsidRPr="001E491B" w:rsidRDefault="00C91C4C"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91C4C" w:rsidRPr="001E491B" w:rsidRDefault="00C91C4C"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91C4C" w:rsidRPr="001E491B" w:rsidRDefault="00C91C4C"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91C4C" w:rsidRPr="001E491B" w:rsidRDefault="00C91C4C"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91C4C" w:rsidRPr="001E491B" w:rsidRDefault="00C91C4C" w:rsidP="00975FF8">
            <w:pPr>
              <w:rPr>
                <w:sz w:val="24"/>
                <w:szCs w:val="24"/>
                <w:lang w:val="en-US"/>
              </w:rPr>
            </w:pPr>
            <w:r w:rsidRPr="001E491B">
              <w:rPr>
                <w:sz w:val="24"/>
                <w:szCs w:val="24"/>
                <w:lang w:val="en-US"/>
              </w:rPr>
              <w:t>Proposed Change</w:t>
            </w:r>
          </w:p>
        </w:tc>
      </w:tr>
      <w:tr w:rsidR="00C91C4C" w:rsidRPr="001E491B" w:rsidTr="00975FF8">
        <w:trPr>
          <w:trHeight w:val="1223"/>
          <w:jc w:val="center"/>
        </w:trPr>
        <w:tc>
          <w:tcPr>
            <w:tcW w:w="455" w:type="pct"/>
            <w:shd w:val="clear" w:color="auto" w:fill="auto"/>
          </w:tcPr>
          <w:p w:rsidR="00C91C4C" w:rsidRPr="001E491B" w:rsidRDefault="0095053E" w:rsidP="00975FF8">
            <w:pPr>
              <w:jc w:val="center"/>
              <w:rPr>
                <w:sz w:val="24"/>
                <w:szCs w:val="24"/>
                <w:lang w:val="en-US"/>
              </w:rPr>
            </w:pPr>
            <w:r>
              <w:rPr>
                <w:sz w:val="24"/>
                <w:szCs w:val="24"/>
                <w:lang w:val="en-US"/>
              </w:rPr>
              <w:t>15505</w:t>
            </w:r>
          </w:p>
        </w:tc>
        <w:tc>
          <w:tcPr>
            <w:tcW w:w="595" w:type="pct"/>
            <w:shd w:val="clear" w:color="auto" w:fill="auto"/>
          </w:tcPr>
          <w:p w:rsidR="00C91C4C" w:rsidRPr="001E491B" w:rsidRDefault="0095053E" w:rsidP="00975FF8">
            <w:pPr>
              <w:jc w:val="center"/>
              <w:rPr>
                <w:sz w:val="24"/>
                <w:szCs w:val="24"/>
                <w:lang w:val="en-US"/>
              </w:rPr>
            </w:pPr>
            <w:r>
              <w:rPr>
                <w:sz w:val="24"/>
                <w:szCs w:val="24"/>
                <w:lang w:val="en-US"/>
              </w:rPr>
              <w:t>10.25.1</w:t>
            </w:r>
          </w:p>
        </w:tc>
        <w:tc>
          <w:tcPr>
            <w:tcW w:w="412" w:type="pct"/>
            <w:shd w:val="clear" w:color="auto" w:fill="auto"/>
          </w:tcPr>
          <w:p w:rsidR="00C91C4C" w:rsidRPr="001E491B" w:rsidRDefault="0095053E" w:rsidP="00975FF8">
            <w:pPr>
              <w:jc w:val="center"/>
              <w:rPr>
                <w:sz w:val="24"/>
                <w:szCs w:val="24"/>
                <w:lang w:val="en-US"/>
              </w:rPr>
            </w:pPr>
            <w:r>
              <w:rPr>
                <w:sz w:val="24"/>
                <w:szCs w:val="24"/>
                <w:lang w:val="en-US"/>
              </w:rPr>
              <w:t>355</w:t>
            </w:r>
          </w:p>
        </w:tc>
        <w:tc>
          <w:tcPr>
            <w:tcW w:w="412" w:type="pct"/>
            <w:shd w:val="clear" w:color="auto" w:fill="auto"/>
          </w:tcPr>
          <w:p w:rsidR="00C91C4C" w:rsidRPr="001E491B" w:rsidRDefault="0095053E" w:rsidP="00975FF8">
            <w:pPr>
              <w:jc w:val="center"/>
              <w:rPr>
                <w:sz w:val="24"/>
                <w:szCs w:val="24"/>
                <w:lang w:val="en-US"/>
              </w:rPr>
            </w:pPr>
            <w:r>
              <w:rPr>
                <w:sz w:val="24"/>
                <w:szCs w:val="24"/>
                <w:lang w:val="en-US"/>
              </w:rPr>
              <w:t>22</w:t>
            </w:r>
          </w:p>
        </w:tc>
        <w:tc>
          <w:tcPr>
            <w:tcW w:w="1381" w:type="pct"/>
            <w:shd w:val="clear" w:color="auto" w:fill="auto"/>
          </w:tcPr>
          <w:p w:rsidR="00C91C4C" w:rsidRPr="001E491B" w:rsidRDefault="0095053E" w:rsidP="00975FF8">
            <w:pPr>
              <w:rPr>
                <w:sz w:val="24"/>
                <w:szCs w:val="24"/>
                <w:lang w:val="en-US"/>
              </w:rPr>
            </w:pPr>
            <w:r w:rsidRPr="0095053E">
              <w:rPr>
                <w:sz w:val="24"/>
                <w:szCs w:val="24"/>
                <w:lang w:val="en-US"/>
              </w:rPr>
              <w:t>Change "STA authenticationAuthentication and association" to "STA authentication and association". Do the same thing in clause 35.3.5.1.</w:t>
            </w:r>
          </w:p>
        </w:tc>
        <w:tc>
          <w:tcPr>
            <w:tcW w:w="1745" w:type="pct"/>
            <w:shd w:val="clear" w:color="auto" w:fill="auto"/>
          </w:tcPr>
          <w:p w:rsidR="00C91C4C" w:rsidRPr="001E491B" w:rsidRDefault="0095053E" w:rsidP="00975FF8">
            <w:pPr>
              <w:rPr>
                <w:sz w:val="24"/>
                <w:szCs w:val="24"/>
                <w:lang w:val="en-US"/>
              </w:rPr>
            </w:pPr>
            <w:r w:rsidRPr="0095053E">
              <w:rPr>
                <w:sz w:val="24"/>
                <w:szCs w:val="24"/>
                <w:lang w:val="en-US"/>
              </w:rPr>
              <w:t>As in comment</w:t>
            </w:r>
          </w:p>
        </w:tc>
      </w:tr>
    </w:tbl>
    <w:p w:rsidR="00C91C4C" w:rsidRDefault="00C91C4C" w:rsidP="00C91C4C">
      <w:pPr>
        <w:rPr>
          <w:sz w:val="24"/>
          <w:szCs w:val="24"/>
        </w:rPr>
      </w:pPr>
    </w:p>
    <w:p w:rsidR="00C91C4C" w:rsidRDefault="00C91C4C" w:rsidP="00C91C4C">
      <w:pPr>
        <w:spacing w:after="240"/>
        <w:jc w:val="both"/>
        <w:rPr>
          <w:b/>
          <w:i/>
          <w:sz w:val="24"/>
          <w:szCs w:val="24"/>
        </w:rPr>
      </w:pPr>
      <w:r>
        <w:rPr>
          <w:b/>
          <w:i/>
          <w:sz w:val="24"/>
          <w:szCs w:val="24"/>
        </w:rPr>
        <w:t>Discussion:</w:t>
      </w:r>
    </w:p>
    <w:p w:rsidR="00C91C4C" w:rsidRPr="00606B79" w:rsidRDefault="0095053E" w:rsidP="00C91C4C">
      <w:pPr>
        <w:jc w:val="both"/>
        <w:rPr>
          <w:sz w:val="24"/>
          <w:szCs w:val="24"/>
        </w:rPr>
      </w:pPr>
      <w:r>
        <w:rPr>
          <w:sz w:val="24"/>
          <w:szCs w:val="24"/>
        </w:rPr>
        <w:t>None.</w:t>
      </w:r>
    </w:p>
    <w:p w:rsidR="00C91C4C" w:rsidRDefault="00C91C4C" w:rsidP="00C91C4C">
      <w:pPr>
        <w:jc w:val="both"/>
        <w:rPr>
          <w:rFonts w:eastAsiaTheme="minorEastAsia"/>
          <w:color w:val="000000"/>
          <w:sz w:val="24"/>
          <w:szCs w:val="24"/>
          <w:lang w:eastAsia="zh-CN"/>
        </w:rPr>
      </w:pPr>
    </w:p>
    <w:p w:rsidR="00C91C4C" w:rsidRDefault="00C91C4C" w:rsidP="00C91C4C">
      <w:pPr>
        <w:spacing w:after="240"/>
        <w:jc w:val="both"/>
        <w:rPr>
          <w:b/>
          <w:i/>
          <w:sz w:val="24"/>
          <w:szCs w:val="24"/>
        </w:rPr>
      </w:pPr>
      <w:r w:rsidRPr="005F649A">
        <w:rPr>
          <w:b/>
          <w:i/>
          <w:sz w:val="24"/>
          <w:szCs w:val="24"/>
        </w:rPr>
        <w:t>Proposed resolution for CID</w:t>
      </w:r>
      <w:r w:rsidR="0095053E">
        <w:rPr>
          <w:b/>
          <w:i/>
          <w:sz w:val="24"/>
          <w:szCs w:val="24"/>
        </w:rPr>
        <w:t xml:space="preserve"> 15505</w:t>
      </w:r>
      <w:r w:rsidRPr="005F649A">
        <w:rPr>
          <w:b/>
          <w:i/>
          <w:sz w:val="24"/>
          <w:szCs w:val="24"/>
        </w:rPr>
        <w:t>:</w:t>
      </w:r>
    </w:p>
    <w:p w:rsidR="00C91C4C" w:rsidRDefault="0095053E" w:rsidP="00C91C4C">
      <w:pPr>
        <w:rPr>
          <w:sz w:val="24"/>
          <w:szCs w:val="24"/>
        </w:rPr>
      </w:pPr>
      <w:r>
        <w:rPr>
          <w:sz w:val="24"/>
          <w:szCs w:val="24"/>
        </w:rPr>
        <w:t>Rejected.</w:t>
      </w:r>
    </w:p>
    <w:p w:rsidR="0095053E" w:rsidRDefault="0095053E" w:rsidP="00C91C4C">
      <w:pPr>
        <w:rPr>
          <w:sz w:val="24"/>
          <w:szCs w:val="24"/>
        </w:rPr>
      </w:pPr>
    </w:p>
    <w:p w:rsidR="0095053E" w:rsidRDefault="0095053E" w:rsidP="00C91C4C">
      <w:pPr>
        <w:rPr>
          <w:sz w:val="24"/>
          <w:szCs w:val="24"/>
        </w:rPr>
      </w:pPr>
      <w:r>
        <w:rPr>
          <w:sz w:val="24"/>
          <w:szCs w:val="24"/>
        </w:rPr>
        <w:t xml:space="preserve">It is a problem of framemarker when cross-referencing texts with strikethrough.  </w:t>
      </w:r>
    </w:p>
    <w:p w:rsidR="0095053E" w:rsidRDefault="0095053E" w:rsidP="00C91C4C">
      <w:pPr>
        <w:rPr>
          <w:sz w:val="24"/>
          <w:szCs w:val="24"/>
        </w:rPr>
      </w:pPr>
    </w:p>
    <w:p w:rsidR="0095053E" w:rsidRDefault="0095053E" w:rsidP="00C91C4C">
      <w:pPr>
        <w:rPr>
          <w:sz w:val="24"/>
          <w:szCs w:val="24"/>
        </w:rPr>
      </w:pPr>
      <w:r>
        <w:rPr>
          <w:sz w:val="24"/>
          <w:szCs w:val="24"/>
        </w:rPr>
        <w:t>Note to the commenter:  When the draft amendment is published, the title of the subclause will not be shown when cross-referencing.  Only the subclause number will be displayed.</w:t>
      </w:r>
    </w:p>
    <w:p w:rsidR="00C91C4C" w:rsidRDefault="00C91C4C" w:rsidP="00C91C4C">
      <w:pPr>
        <w:rPr>
          <w:sz w:val="24"/>
          <w:szCs w:val="24"/>
        </w:rPr>
      </w:pPr>
    </w:p>
    <w:p w:rsidR="00C91C4C" w:rsidRDefault="00C91C4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91C4C" w:rsidRPr="001E491B"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C91C4C" w:rsidRPr="001E491B" w:rsidRDefault="00C91C4C"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C91C4C" w:rsidRPr="001E491B" w:rsidRDefault="00C91C4C"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91C4C" w:rsidRPr="001E491B" w:rsidRDefault="00C91C4C"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91C4C" w:rsidRPr="001E491B" w:rsidRDefault="00C91C4C"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91C4C" w:rsidRPr="001E491B" w:rsidRDefault="00C91C4C"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91C4C" w:rsidRPr="001E491B" w:rsidRDefault="00C91C4C" w:rsidP="00975FF8">
            <w:pPr>
              <w:rPr>
                <w:sz w:val="24"/>
                <w:szCs w:val="24"/>
                <w:lang w:val="en-US"/>
              </w:rPr>
            </w:pPr>
            <w:r w:rsidRPr="001E491B">
              <w:rPr>
                <w:sz w:val="24"/>
                <w:szCs w:val="24"/>
                <w:lang w:val="en-US"/>
              </w:rPr>
              <w:t>Proposed Change</w:t>
            </w:r>
          </w:p>
        </w:tc>
      </w:tr>
      <w:tr w:rsidR="00C91C4C" w:rsidRPr="001E491B" w:rsidTr="00975FF8">
        <w:trPr>
          <w:trHeight w:val="1223"/>
          <w:jc w:val="center"/>
        </w:trPr>
        <w:tc>
          <w:tcPr>
            <w:tcW w:w="455" w:type="pct"/>
            <w:shd w:val="clear" w:color="auto" w:fill="auto"/>
          </w:tcPr>
          <w:p w:rsidR="00C91C4C" w:rsidRPr="001E491B" w:rsidRDefault="005B1D60" w:rsidP="00975FF8">
            <w:pPr>
              <w:jc w:val="center"/>
              <w:rPr>
                <w:sz w:val="24"/>
                <w:szCs w:val="24"/>
                <w:lang w:val="en-US"/>
              </w:rPr>
            </w:pPr>
            <w:r>
              <w:rPr>
                <w:sz w:val="24"/>
                <w:szCs w:val="24"/>
                <w:lang w:val="en-US"/>
              </w:rPr>
              <w:t>18110</w:t>
            </w:r>
          </w:p>
        </w:tc>
        <w:tc>
          <w:tcPr>
            <w:tcW w:w="595" w:type="pct"/>
            <w:shd w:val="clear" w:color="auto" w:fill="auto"/>
          </w:tcPr>
          <w:p w:rsidR="00C91C4C" w:rsidRPr="001E491B" w:rsidRDefault="00934560" w:rsidP="00975FF8">
            <w:pPr>
              <w:jc w:val="center"/>
              <w:rPr>
                <w:sz w:val="24"/>
                <w:szCs w:val="24"/>
                <w:lang w:val="en-US"/>
              </w:rPr>
            </w:pPr>
            <w:r>
              <w:rPr>
                <w:sz w:val="24"/>
                <w:szCs w:val="24"/>
                <w:lang w:val="en-US"/>
              </w:rPr>
              <w:t>10.25.2</w:t>
            </w:r>
          </w:p>
        </w:tc>
        <w:tc>
          <w:tcPr>
            <w:tcW w:w="412" w:type="pct"/>
            <w:shd w:val="clear" w:color="auto" w:fill="auto"/>
          </w:tcPr>
          <w:p w:rsidR="00C91C4C" w:rsidRPr="001E491B" w:rsidRDefault="00934560" w:rsidP="00975FF8">
            <w:pPr>
              <w:jc w:val="center"/>
              <w:rPr>
                <w:sz w:val="24"/>
                <w:szCs w:val="24"/>
                <w:lang w:val="en-US"/>
              </w:rPr>
            </w:pPr>
            <w:r>
              <w:rPr>
                <w:sz w:val="24"/>
                <w:szCs w:val="24"/>
                <w:lang w:val="en-US"/>
              </w:rPr>
              <w:t>356</w:t>
            </w:r>
          </w:p>
        </w:tc>
        <w:tc>
          <w:tcPr>
            <w:tcW w:w="412" w:type="pct"/>
            <w:shd w:val="clear" w:color="auto" w:fill="auto"/>
          </w:tcPr>
          <w:p w:rsidR="00C91C4C" w:rsidRPr="001E491B" w:rsidRDefault="00934560" w:rsidP="00975FF8">
            <w:pPr>
              <w:jc w:val="center"/>
              <w:rPr>
                <w:sz w:val="24"/>
                <w:szCs w:val="24"/>
                <w:lang w:val="en-US"/>
              </w:rPr>
            </w:pPr>
            <w:r>
              <w:rPr>
                <w:sz w:val="24"/>
                <w:szCs w:val="24"/>
                <w:lang w:val="en-US"/>
              </w:rPr>
              <w:t>2</w:t>
            </w:r>
          </w:p>
        </w:tc>
        <w:tc>
          <w:tcPr>
            <w:tcW w:w="1381" w:type="pct"/>
            <w:shd w:val="clear" w:color="auto" w:fill="auto"/>
          </w:tcPr>
          <w:p w:rsidR="00C91C4C" w:rsidRPr="001E491B" w:rsidRDefault="00934560" w:rsidP="00975FF8">
            <w:pPr>
              <w:rPr>
                <w:sz w:val="24"/>
                <w:szCs w:val="24"/>
                <w:lang w:val="en-US"/>
              </w:rPr>
            </w:pPr>
            <w:r w:rsidRPr="00934560">
              <w:rPr>
                <w:sz w:val="24"/>
                <w:szCs w:val="24"/>
                <w:lang w:val="en-US"/>
              </w:rPr>
              <w:t>Italicize the word and the 'O' should be subscript</w:t>
            </w:r>
          </w:p>
        </w:tc>
        <w:tc>
          <w:tcPr>
            <w:tcW w:w="1745" w:type="pct"/>
            <w:shd w:val="clear" w:color="auto" w:fill="auto"/>
          </w:tcPr>
          <w:p w:rsidR="00C91C4C" w:rsidRPr="001E491B" w:rsidRDefault="00934560" w:rsidP="00975FF8">
            <w:pPr>
              <w:rPr>
                <w:sz w:val="24"/>
                <w:szCs w:val="24"/>
                <w:lang w:val="en-US"/>
              </w:rPr>
            </w:pPr>
            <w:r>
              <w:rPr>
                <w:sz w:val="24"/>
                <w:szCs w:val="24"/>
                <w:lang w:val="en-US"/>
              </w:rPr>
              <w:t>As in comment</w:t>
            </w:r>
          </w:p>
        </w:tc>
      </w:tr>
    </w:tbl>
    <w:p w:rsidR="00C91C4C" w:rsidRDefault="00C91C4C" w:rsidP="00C91C4C">
      <w:pPr>
        <w:rPr>
          <w:sz w:val="24"/>
          <w:szCs w:val="24"/>
        </w:rPr>
      </w:pPr>
    </w:p>
    <w:p w:rsidR="00C91C4C" w:rsidRDefault="00C91C4C" w:rsidP="00C91C4C">
      <w:pPr>
        <w:spacing w:after="240"/>
        <w:jc w:val="both"/>
        <w:rPr>
          <w:b/>
          <w:i/>
          <w:sz w:val="24"/>
          <w:szCs w:val="24"/>
        </w:rPr>
      </w:pPr>
      <w:r>
        <w:rPr>
          <w:b/>
          <w:i/>
          <w:sz w:val="24"/>
          <w:szCs w:val="24"/>
        </w:rPr>
        <w:t>Discussion:</w:t>
      </w:r>
    </w:p>
    <w:p w:rsidR="00C91C4C" w:rsidRDefault="00934560" w:rsidP="00C91C4C">
      <w:pPr>
        <w:jc w:val="both"/>
        <w:rPr>
          <w:sz w:val="24"/>
          <w:szCs w:val="24"/>
        </w:rPr>
      </w:pPr>
      <w:r>
        <w:rPr>
          <w:sz w:val="24"/>
          <w:szCs w:val="24"/>
        </w:rPr>
        <w:t>As referred to 356.2 in D3.0:</w:t>
      </w:r>
    </w:p>
    <w:p w:rsidR="00934560" w:rsidRDefault="00EA5900" w:rsidP="00C91C4C">
      <w:pPr>
        <w:jc w:val="both"/>
        <w:rPr>
          <w:sz w:val="24"/>
          <w:szCs w:val="24"/>
        </w:rPr>
      </w:pPr>
      <w:r w:rsidRPr="00EA5900">
        <w:rPr>
          <w:noProof/>
          <w:sz w:val="24"/>
          <w:szCs w:val="24"/>
          <w:lang w:val="en-US" w:eastAsia="zh-CN"/>
        </w:rPr>
        <w:drawing>
          <wp:inline distT="0" distB="0" distL="0" distR="0">
            <wp:extent cx="6061075" cy="5803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1075" cy="580390"/>
                    </a:xfrm>
                    <a:prstGeom prst="rect">
                      <a:avLst/>
                    </a:prstGeom>
                    <a:noFill/>
                    <a:ln>
                      <a:noFill/>
                    </a:ln>
                  </pic:spPr>
                </pic:pic>
              </a:graphicData>
            </a:graphic>
          </wp:inline>
        </w:drawing>
      </w:r>
    </w:p>
    <w:p w:rsidR="00934560" w:rsidRDefault="00934560" w:rsidP="00C91C4C">
      <w:pPr>
        <w:jc w:val="both"/>
        <w:rPr>
          <w:sz w:val="24"/>
          <w:szCs w:val="24"/>
        </w:rPr>
      </w:pPr>
    </w:p>
    <w:p w:rsidR="00934560" w:rsidRPr="00606B79" w:rsidRDefault="00934560" w:rsidP="00C91C4C">
      <w:pPr>
        <w:jc w:val="both"/>
        <w:rPr>
          <w:sz w:val="24"/>
          <w:szCs w:val="24"/>
        </w:rPr>
      </w:pPr>
      <w:r>
        <w:rPr>
          <w:sz w:val="24"/>
          <w:szCs w:val="24"/>
        </w:rPr>
        <w:t>Agree with the commenter that the term should be italicized and the “O” should be subscripted.</w:t>
      </w:r>
    </w:p>
    <w:p w:rsidR="00C91C4C" w:rsidRDefault="00C91C4C" w:rsidP="00C91C4C">
      <w:pPr>
        <w:jc w:val="both"/>
        <w:rPr>
          <w:rFonts w:eastAsiaTheme="minorEastAsia"/>
          <w:color w:val="000000"/>
          <w:sz w:val="24"/>
          <w:szCs w:val="24"/>
          <w:lang w:eastAsia="zh-CN"/>
        </w:rPr>
      </w:pPr>
    </w:p>
    <w:p w:rsidR="00C91C4C" w:rsidRDefault="00C91C4C" w:rsidP="00C91C4C">
      <w:pPr>
        <w:spacing w:after="240"/>
        <w:jc w:val="both"/>
        <w:rPr>
          <w:b/>
          <w:i/>
          <w:sz w:val="24"/>
          <w:szCs w:val="24"/>
        </w:rPr>
      </w:pPr>
      <w:r w:rsidRPr="005F649A">
        <w:rPr>
          <w:b/>
          <w:i/>
          <w:sz w:val="24"/>
          <w:szCs w:val="24"/>
        </w:rPr>
        <w:t>Proposed resolution for CID</w:t>
      </w:r>
      <w:r w:rsidR="005B1D60">
        <w:rPr>
          <w:b/>
          <w:i/>
          <w:sz w:val="24"/>
          <w:szCs w:val="24"/>
        </w:rPr>
        <w:t xml:space="preserve"> 18110</w:t>
      </w:r>
      <w:r w:rsidRPr="005F649A">
        <w:rPr>
          <w:b/>
          <w:i/>
          <w:sz w:val="24"/>
          <w:szCs w:val="24"/>
        </w:rPr>
        <w:t>:</w:t>
      </w:r>
    </w:p>
    <w:p w:rsidR="00C91C4C" w:rsidRDefault="00934560" w:rsidP="00C91C4C">
      <w:pPr>
        <w:rPr>
          <w:sz w:val="24"/>
          <w:szCs w:val="24"/>
        </w:rPr>
      </w:pPr>
      <w:r>
        <w:rPr>
          <w:sz w:val="24"/>
          <w:szCs w:val="24"/>
        </w:rPr>
        <w:t>Accepted.</w:t>
      </w:r>
    </w:p>
    <w:p w:rsidR="00C91C4C" w:rsidRDefault="00C91C4C" w:rsidP="00C91C4C">
      <w:pPr>
        <w:rPr>
          <w:sz w:val="24"/>
          <w:szCs w:val="24"/>
        </w:rPr>
      </w:pPr>
    </w:p>
    <w:p w:rsidR="0095053E" w:rsidRDefault="0095053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95053E" w:rsidRPr="001E491B"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95053E" w:rsidRPr="001E491B" w:rsidRDefault="0095053E"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95053E" w:rsidRPr="001E491B" w:rsidRDefault="0095053E"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5053E" w:rsidRPr="001E491B" w:rsidRDefault="0095053E"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5053E" w:rsidRPr="001E491B" w:rsidRDefault="0095053E"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5053E" w:rsidRPr="001E491B" w:rsidRDefault="0095053E"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5053E" w:rsidRPr="001E491B" w:rsidRDefault="0095053E" w:rsidP="00975FF8">
            <w:pPr>
              <w:rPr>
                <w:sz w:val="24"/>
                <w:szCs w:val="24"/>
                <w:lang w:val="en-US"/>
              </w:rPr>
            </w:pPr>
            <w:r w:rsidRPr="001E491B">
              <w:rPr>
                <w:sz w:val="24"/>
                <w:szCs w:val="24"/>
                <w:lang w:val="en-US"/>
              </w:rPr>
              <w:t>Proposed Change</w:t>
            </w:r>
          </w:p>
        </w:tc>
      </w:tr>
      <w:tr w:rsidR="0095053E" w:rsidRPr="001E491B" w:rsidTr="00975FF8">
        <w:trPr>
          <w:trHeight w:val="1223"/>
          <w:jc w:val="center"/>
        </w:trPr>
        <w:tc>
          <w:tcPr>
            <w:tcW w:w="455" w:type="pct"/>
            <w:shd w:val="clear" w:color="auto" w:fill="auto"/>
          </w:tcPr>
          <w:p w:rsidR="0095053E" w:rsidRPr="001E491B" w:rsidRDefault="00EA5900" w:rsidP="00975FF8">
            <w:pPr>
              <w:jc w:val="center"/>
              <w:rPr>
                <w:sz w:val="24"/>
                <w:szCs w:val="24"/>
                <w:lang w:val="en-US"/>
              </w:rPr>
            </w:pPr>
            <w:r>
              <w:rPr>
                <w:sz w:val="24"/>
                <w:szCs w:val="24"/>
                <w:lang w:val="en-US"/>
              </w:rPr>
              <w:t>18111</w:t>
            </w:r>
          </w:p>
        </w:tc>
        <w:tc>
          <w:tcPr>
            <w:tcW w:w="595" w:type="pct"/>
            <w:shd w:val="clear" w:color="auto" w:fill="auto"/>
          </w:tcPr>
          <w:p w:rsidR="0095053E" w:rsidRPr="001E491B" w:rsidRDefault="00FF3FD7" w:rsidP="00975FF8">
            <w:pPr>
              <w:jc w:val="center"/>
              <w:rPr>
                <w:sz w:val="24"/>
                <w:szCs w:val="24"/>
                <w:lang w:val="en-US"/>
              </w:rPr>
            </w:pPr>
            <w:r>
              <w:rPr>
                <w:sz w:val="24"/>
                <w:szCs w:val="24"/>
                <w:lang w:val="en-US"/>
              </w:rPr>
              <w:t>10.25.7</w:t>
            </w:r>
          </w:p>
        </w:tc>
        <w:tc>
          <w:tcPr>
            <w:tcW w:w="412" w:type="pct"/>
            <w:shd w:val="clear" w:color="auto" w:fill="auto"/>
          </w:tcPr>
          <w:p w:rsidR="0095053E" w:rsidRPr="001E491B" w:rsidRDefault="00FF3FD7" w:rsidP="00975FF8">
            <w:pPr>
              <w:jc w:val="center"/>
              <w:rPr>
                <w:sz w:val="24"/>
                <w:szCs w:val="24"/>
                <w:lang w:val="en-US"/>
              </w:rPr>
            </w:pPr>
            <w:r>
              <w:rPr>
                <w:sz w:val="24"/>
                <w:szCs w:val="24"/>
                <w:lang w:val="en-US"/>
              </w:rPr>
              <w:t>356</w:t>
            </w:r>
          </w:p>
        </w:tc>
        <w:tc>
          <w:tcPr>
            <w:tcW w:w="412" w:type="pct"/>
            <w:shd w:val="clear" w:color="auto" w:fill="auto"/>
          </w:tcPr>
          <w:p w:rsidR="0095053E" w:rsidRPr="001E491B" w:rsidRDefault="00FF3FD7" w:rsidP="00975FF8">
            <w:pPr>
              <w:jc w:val="center"/>
              <w:rPr>
                <w:sz w:val="24"/>
                <w:szCs w:val="24"/>
                <w:lang w:val="en-US"/>
              </w:rPr>
            </w:pPr>
            <w:r>
              <w:rPr>
                <w:sz w:val="24"/>
                <w:szCs w:val="24"/>
                <w:lang w:val="en-US"/>
              </w:rPr>
              <w:t>43</w:t>
            </w:r>
          </w:p>
        </w:tc>
        <w:tc>
          <w:tcPr>
            <w:tcW w:w="1381" w:type="pct"/>
            <w:shd w:val="clear" w:color="auto" w:fill="auto"/>
          </w:tcPr>
          <w:p w:rsidR="0095053E" w:rsidRPr="001E491B" w:rsidRDefault="00FF3FD7" w:rsidP="00975FF8">
            <w:pPr>
              <w:rPr>
                <w:sz w:val="24"/>
                <w:szCs w:val="24"/>
                <w:lang w:val="en-US"/>
              </w:rPr>
            </w:pPr>
            <w:r w:rsidRPr="00FF3FD7">
              <w:rPr>
                <w:sz w:val="24"/>
                <w:szCs w:val="24"/>
                <w:lang w:val="en-US"/>
              </w:rPr>
              <w:t>REVme has fixed this issue. TGbe doesn't need to show the changes to this paragraph.</w:t>
            </w:r>
          </w:p>
        </w:tc>
        <w:tc>
          <w:tcPr>
            <w:tcW w:w="1745" w:type="pct"/>
            <w:shd w:val="clear" w:color="auto" w:fill="auto"/>
          </w:tcPr>
          <w:p w:rsidR="0095053E" w:rsidRPr="001E491B" w:rsidRDefault="00FF3FD7" w:rsidP="00975FF8">
            <w:pPr>
              <w:rPr>
                <w:sz w:val="24"/>
                <w:szCs w:val="24"/>
                <w:lang w:val="en-US"/>
              </w:rPr>
            </w:pPr>
            <w:r w:rsidRPr="00FF3FD7">
              <w:rPr>
                <w:sz w:val="24"/>
                <w:szCs w:val="24"/>
                <w:lang w:val="en-US"/>
              </w:rPr>
              <w:t>Remove changes from TGbe and align with REVme</w:t>
            </w:r>
          </w:p>
        </w:tc>
      </w:tr>
    </w:tbl>
    <w:p w:rsidR="0095053E" w:rsidRDefault="0095053E" w:rsidP="0095053E">
      <w:pPr>
        <w:rPr>
          <w:sz w:val="24"/>
          <w:szCs w:val="24"/>
        </w:rPr>
      </w:pPr>
    </w:p>
    <w:p w:rsidR="0095053E" w:rsidRDefault="0095053E" w:rsidP="0095053E">
      <w:pPr>
        <w:spacing w:after="240"/>
        <w:jc w:val="both"/>
        <w:rPr>
          <w:b/>
          <w:i/>
          <w:sz w:val="24"/>
          <w:szCs w:val="24"/>
        </w:rPr>
      </w:pPr>
      <w:r>
        <w:rPr>
          <w:b/>
          <w:i/>
          <w:sz w:val="24"/>
          <w:szCs w:val="24"/>
        </w:rPr>
        <w:t>Discussion:</w:t>
      </w:r>
    </w:p>
    <w:p w:rsidR="0095053E" w:rsidRDefault="002D2F2C" w:rsidP="0095053E">
      <w:pPr>
        <w:jc w:val="both"/>
        <w:rPr>
          <w:sz w:val="24"/>
          <w:szCs w:val="24"/>
        </w:rPr>
      </w:pPr>
      <w:r>
        <w:rPr>
          <w:sz w:val="24"/>
          <w:szCs w:val="24"/>
        </w:rPr>
        <w:t>As referred to 356.43 in D3.0:</w:t>
      </w:r>
    </w:p>
    <w:p w:rsidR="002D2F2C" w:rsidRDefault="002D2F2C" w:rsidP="0095053E">
      <w:pPr>
        <w:jc w:val="both"/>
        <w:rPr>
          <w:sz w:val="24"/>
          <w:szCs w:val="24"/>
        </w:rPr>
      </w:pPr>
      <w:r w:rsidRPr="002D2F2C">
        <w:rPr>
          <w:noProof/>
          <w:sz w:val="24"/>
          <w:szCs w:val="24"/>
          <w:lang w:val="en-US" w:eastAsia="zh-CN"/>
        </w:rPr>
        <w:drawing>
          <wp:inline distT="0" distB="0" distL="0" distR="0">
            <wp:extent cx="6400800" cy="1822112"/>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822112"/>
                    </a:xfrm>
                    <a:prstGeom prst="rect">
                      <a:avLst/>
                    </a:prstGeom>
                    <a:noFill/>
                    <a:ln>
                      <a:noFill/>
                    </a:ln>
                  </pic:spPr>
                </pic:pic>
              </a:graphicData>
            </a:graphic>
          </wp:inline>
        </w:drawing>
      </w:r>
    </w:p>
    <w:p w:rsidR="002D2F2C" w:rsidRDefault="002D2F2C" w:rsidP="0095053E">
      <w:pPr>
        <w:jc w:val="both"/>
        <w:rPr>
          <w:sz w:val="24"/>
          <w:szCs w:val="24"/>
        </w:rPr>
      </w:pPr>
    </w:p>
    <w:p w:rsidR="002D2F2C" w:rsidRPr="00606B79" w:rsidRDefault="002D2F2C" w:rsidP="0095053E">
      <w:pPr>
        <w:jc w:val="both"/>
        <w:rPr>
          <w:sz w:val="24"/>
          <w:szCs w:val="24"/>
        </w:rPr>
      </w:pPr>
      <w:r>
        <w:rPr>
          <w:sz w:val="24"/>
          <w:szCs w:val="24"/>
        </w:rPr>
        <w:t>Agree with the comment.</w:t>
      </w:r>
    </w:p>
    <w:p w:rsidR="0095053E" w:rsidRDefault="0095053E" w:rsidP="0095053E">
      <w:pPr>
        <w:jc w:val="both"/>
        <w:rPr>
          <w:rFonts w:eastAsiaTheme="minorEastAsia"/>
          <w:color w:val="000000"/>
          <w:sz w:val="24"/>
          <w:szCs w:val="24"/>
          <w:lang w:eastAsia="zh-CN"/>
        </w:rPr>
      </w:pPr>
    </w:p>
    <w:p w:rsidR="0095053E" w:rsidRDefault="0095053E" w:rsidP="0095053E">
      <w:pPr>
        <w:spacing w:after="240"/>
        <w:jc w:val="both"/>
        <w:rPr>
          <w:b/>
          <w:i/>
          <w:sz w:val="24"/>
          <w:szCs w:val="24"/>
        </w:rPr>
      </w:pPr>
      <w:r w:rsidRPr="005F649A">
        <w:rPr>
          <w:b/>
          <w:i/>
          <w:sz w:val="24"/>
          <w:szCs w:val="24"/>
        </w:rPr>
        <w:t>Proposed resolution for CID</w:t>
      </w:r>
      <w:r w:rsidR="00EA5900">
        <w:rPr>
          <w:b/>
          <w:i/>
          <w:sz w:val="24"/>
          <w:szCs w:val="24"/>
        </w:rPr>
        <w:t xml:space="preserve"> 18111</w:t>
      </w:r>
      <w:r w:rsidRPr="005F649A">
        <w:rPr>
          <w:b/>
          <w:i/>
          <w:sz w:val="24"/>
          <w:szCs w:val="24"/>
        </w:rPr>
        <w:t>:</w:t>
      </w:r>
    </w:p>
    <w:p w:rsidR="002D2F2C" w:rsidRDefault="002D2F2C" w:rsidP="002D2F2C">
      <w:pPr>
        <w:rPr>
          <w:sz w:val="24"/>
          <w:szCs w:val="24"/>
        </w:rPr>
      </w:pPr>
      <w:r>
        <w:rPr>
          <w:sz w:val="24"/>
          <w:szCs w:val="24"/>
        </w:rPr>
        <w:t>Accepted.</w:t>
      </w:r>
    </w:p>
    <w:p w:rsidR="002D2F2C" w:rsidRDefault="002D2F2C" w:rsidP="002D2F2C">
      <w:pPr>
        <w:rPr>
          <w:sz w:val="24"/>
          <w:szCs w:val="24"/>
        </w:rPr>
      </w:pPr>
    </w:p>
    <w:p w:rsidR="002D2F2C" w:rsidRDefault="002D2F2C" w:rsidP="002D2F2C">
      <w:pPr>
        <w:rPr>
          <w:sz w:val="24"/>
          <w:szCs w:val="24"/>
        </w:rPr>
      </w:pPr>
      <w:r>
        <w:rPr>
          <w:sz w:val="24"/>
          <w:szCs w:val="24"/>
        </w:rPr>
        <w:t xml:space="preserve">Note to the Editor:  The subclause is added in D3.2.  No further change is required. </w:t>
      </w:r>
    </w:p>
    <w:p w:rsidR="00EA5900" w:rsidRDefault="00EA590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EA5900" w:rsidRPr="001E491B"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EA5900" w:rsidRPr="001E491B" w:rsidRDefault="00EA5900"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EA5900" w:rsidRPr="001E491B" w:rsidRDefault="00EA5900"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A5900" w:rsidRPr="001E491B" w:rsidRDefault="00EA5900"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A5900" w:rsidRPr="001E491B" w:rsidRDefault="00EA5900"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A5900" w:rsidRPr="001E491B" w:rsidRDefault="00EA5900"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A5900" w:rsidRPr="001E491B" w:rsidRDefault="00EA5900" w:rsidP="00975FF8">
            <w:pPr>
              <w:rPr>
                <w:sz w:val="24"/>
                <w:szCs w:val="24"/>
                <w:lang w:val="en-US"/>
              </w:rPr>
            </w:pPr>
            <w:r w:rsidRPr="001E491B">
              <w:rPr>
                <w:sz w:val="24"/>
                <w:szCs w:val="24"/>
                <w:lang w:val="en-US"/>
              </w:rPr>
              <w:t>Proposed Change</w:t>
            </w:r>
          </w:p>
        </w:tc>
      </w:tr>
      <w:tr w:rsidR="00EA5900" w:rsidRPr="001E491B" w:rsidTr="00975FF8">
        <w:trPr>
          <w:trHeight w:val="1223"/>
          <w:jc w:val="center"/>
        </w:trPr>
        <w:tc>
          <w:tcPr>
            <w:tcW w:w="455" w:type="pct"/>
            <w:shd w:val="clear" w:color="auto" w:fill="auto"/>
          </w:tcPr>
          <w:p w:rsidR="00EA5900" w:rsidRPr="001E491B" w:rsidRDefault="00A601A2" w:rsidP="00975FF8">
            <w:pPr>
              <w:jc w:val="center"/>
              <w:rPr>
                <w:sz w:val="24"/>
                <w:szCs w:val="24"/>
                <w:lang w:val="en-US"/>
              </w:rPr>
            </w:pPr>
            <w:r>
              <w:rPr>
                <w:sz w:val="24"/>
                <w:szCs w:val="24"/>
                <w:lang w:val="en-US"/>
              </w:rPr>
              <w:t>16908</w:t>
            </w:r>
          </w:p>
        </w:tc>
        <w:tc>
          <w:tcPr>
            <w:tcW w:w="595" w:type="pct"/>
            <w:shd w:val="clear" w:color="auto" w:fill="auto"/>
          </w:tcPr>
          <w:p w:rsidR="00EA5900" w:rsidRPr="001E491B" w:rsidRDefault="007A224C" w:rsidP="00975FF8">
            <w:pPr>
              <w:jc w:val="center"/>
              <w:rPr>
                <w:sz w:val="24"/>
                <w:szCs w:val="24"/>
                <w:lang w:val="en-US"/>
              </w:rPr>
            </w:pPr>
            <w:r>
              <w:rPr>
                <w:sz w:val="24"/>
                <w:szCs w:val="24"/>
                <w:lang w:val="en-US"/>
              </w:rPr>
              <w:t>35.3.16.8.2</w:t>
            </w:r>
          </w:p>
        </w:tc>
        <w:tc>
          <w:tcPr>
            <w:tcW w:w="412" w:type="pct"/>
            <w:shd w:val="clear" w:color="auto" w:fill="auto"/>
          </w:tcPr>
          <w:p w:rsidR="00EA5900" w:rsidRPr="001E491B" w:rsidRDefault="007A224C" w:rsidP="00975FF8">
            <w:pPr>
              <w:jc w:val="center"/>
              <w:rPr>
                <w:sz w:val="24"/>
                <w:szCs w:val="24"/>
                <w:lang w:val="en-US"/>
              </w:rPr>
            </w:pPr>
            <w:r>
              <w:rPr>
                <w:sz w:val="24"/>
                <w:szCs w:val="24"/>
                <w:lang w:val="en-US"/>
              </w:rPr>
              <w:t>561</w:t>
            </w:r>
          </w:p>
        </w:tc>
        <w:tc>
          <w:tcPr>
            <w:tcW w:w="412" w:type="pct"/>
            <w:shd w:val="clear" w:color="auto" w:fill="auto"/>
          </w:tcPr>
          <w:p w:rsidR="00EA5900" w:rsidRPr="001E491B" w:rsidRDefault="007A224C" w:rsidP="00975FF8">
            <w:pPr>
              <w:jc w:val="center"/>
              <w:rPr>
                <w:sz w:val="24"/>
                <w:szCs w:val="24"/>
                <w:lang w:val="en-US"/>
              </w:rPr>
            </w:pPr>
            <w:r>
              <w:rPr>
                <w:sz w:val="24"/>
                <w:szCs w:val="24"/>
                <w:lang w:val="en-US"/>
              </w:rPr>
              <w:t>49</w:t>
            </w:r>
          </w:p>
        </w:tc>
        <w:tc>
          <w:tcPr>
            <w:tcW w:w="1381" w:type="pct"/>
            <w:shd w:val="clear" w:color="auto" w:fill="auto"/>
          </w:tcPr>
          <w:p w:rsidR="00EA5900" w:rsidRPr="001E491B" w:rsidRDefault="007A224C" w:rsidP="00975FF8">
            <w:pPr>
              <w:rPr>
                <w:sz w:val="24"/>
                <w:szCs w:val="24"/>
                <w:lang w:val="en-US"/>
              </w:rPr>
            </w:pPr>
            <w:r w:rsidRPr="007A224C">
              <w:rPr>
                <w:sz w:val="24"/>
                <w:szCs w:val="24"/>
                <w:lang w:val="en-US"/>
              </w:rPr>
              <w:t>No linebreak should be allowed in "-</w:t>
            </w:r>
          </w:p>
        </w:tc>
        <w:tc>
          <w:tcPr>
            <w:tcW w:w="1745" w:type="pct"/>
            <w:shd w:val="clear" w:color="auto" w:fill="auto"/>
          </w:tcPr>
          <w:p w:rsidR="00EA5900" w:rsidRPr="001E491B" w:rsidRDefault="007A224C" w:rsidP="00975FF8">
            <w:pPr>
              <w:rPr>
                <w:sz w:val="24"/>
                <w:szCs w:val="24"/>
                <w:lang w:val="en-US"/>
              </w:rPr>
            </w:pPr>
            <w:r w:rsidRPr="007A224C">
              <w:rPr>
                <w:sz w:val="24"/>
                <w:szCs w:val="24"/>
                <w:lang w:val="en-US"/>
              </w:rPr>
              <w:t>Make minuses non-breaking</w:t>
            </w:r>
          </w:p>
        </w:tc>
      </w:tr>
    </w:tbl>
    <w:p w:rsidR="00EA5900" w:rsidRDefault="00EA5900" w:rsidP="00EA5900">
      <w:pPr>
        <w:rPr>
          <w:sz w:val="24"/>
          <w:szCs w:val="24"/>
        </w:rPr>
      </w:pPr>
    </w:p>
    <w:p w:rsidR="00EA5900" w:rsidRDefault="00EA5900" w:rsidP="00EA5900">
      <w:pPr>
        <w:spacing w:after="240"/>
        <w:jc w:val="both"/>
        <w:rPr>
          <w:b/>
          <w:i/>
          <w:sz w:val="24"/>
          <w:szCs w:val="24"/>
        </w:rPr>
      </w:pPr>
      <w:r>
        <w:rPr>
          <w:b/>
          <w:i/>
          <w:sz w:val="24"/>
          <w:szCs w:val="24"/>
        </w:rPr>
        <w:t>Discussion:</w:t>
      </w:r>
    </w:p>
    <w:p w:rsidR="00EA5900" w:rsidRDefault="00F91EFE" w:rsidP="00EA5900">
      <w:pPr>
        <w:jc w:val="both"/>
        <w:rPr>
          <w:sz w:val="24"/>
          <w:szCs w:val="24"/>
        </w:rPr>
      </w:pPr>
      <w:r>
        <w:rPr>
          <w:sz w:val="24"/>
          <w:szCs w:val="24"/>
        </w:rPr>
        <w:t>A</w:t>
      </w:r>
      <w:r w:rsidR="00A601A2">
        <w:rPr>
          <w:sz w:val="24"/>
          <w:szCs w:val="24"/>
        </w:rPr>
        <w:t>s referred to 561.46 in</w:t>
      </w:r>
      <w:r>
        <w:rPr>
          <w:sz w:val="24"/>
          <w:szCs w:val="24"/>
        </w:rPr>
        <w:t xml:space="preserve"> D3.0:</w:t>
      </w:r>
    </w:p>
    <w:p w:rsidR="00F91EFE" w:rsidRDefault="00F91EFE" w:rsidP="00EA5900">
      <w:pPr>
        <w:jc w:val="both"/>
        <w:rPr>
          <w:sz w:val="24"/>
          <w:szCs w:val="24"/>
        </w:rPr>
      </w:pPr>
      <w:r w:rsidRPr="00F91EFE">
        <w:rPr>
          <w:noProof/>
          <w:sz w:val="24"/>
          <w:szCs w:val="24"/>
          <w:lang w:val="en-US" w:eastAsia="zh-CN"/>
        </w:rPr>
        <w:drawing>
          <wp:inline distT="0" distB="0" distL="0" distR="0">
            <wp:extent cx="6365875" cy="8204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5875" cy="820420"/>
                    </a:xfrm>
                    <a:prstGeom prst="rect">
                      <a:avLst/>
                    </a:prstGeom>
                    <a:noFill/>
                    <a:ln>
                      <a:noFill/>
                    </a:ln>
                  </pic:spPr>
                </pic:pic>
              </a:graphicData>
            </a:graphic>
          </wp:inline>
        </w:drawing>
      </w:r>
    </w:p>
    <w:p w:rsidR="007A224C" w:rsidRDefault="007A224C" w:rsidP="00EA5900">
      <w:pPr>
        <w:jc w:val="both"/>
        <w:rPr>
          <w:sz w:val="24"/>
          <w:szCs w:val="24"/>
        </w:rPr>
      </w:pPr>
    </w:p>
    <w:p w:rsidR="007A224C" w:rsidRPr="00606B79" w:rsidRDefault="007A224C" w:rsidP="00EA5900">
      <w:pPr>
        <w:jc w:val="both"/>
        <w:rPr>
          <w:sz w:val="24"/>
          <w:szCs w:val="24"/>
        </w:rPr>
      </w:pPr>
      <w:r>
        <w:rPr>
          <w:sz w:val="24"/>
          <w:szCs w:val="24"/>
        </w:rPr>
        <w:t>Agree with the comment.</w:t>
      </w:r>
    </w:p>
    <w:p w:rsidR="00EA5900" w:rsidRDefault="00EA5900" w:rsidP="00EA5900">
      <w:pPr>
        <w:jc w:val="both"/>
        <w:rPr>
          <w:rFonts w:eastAsiaTheme="minorEastAsia"/>
          <w:color w:val="000000"/>
          <w:sz w:val="24"/>
          <w:szCs w:val="24"/>
          <w:lang w:eastAsia="zh-CN"/>
        </w:rPr>
      </w:pPr>
    </w:p>
    <w:p w:rsidR="00EA5900" w:rsidRDefault="00EA5900" w:rsidP="00EA5900">
      <w:pPr>
        <w:spacing w:after="240"/>
        <w:jc w:val="both"/>
        <w:rPr>
          <w:b/>
          <w:i/>
          <w:sz w:val="24"/>
          <w:szCs w:val="24"/>
        </w:rPr>
      </w:pPr>
      <w:r w:rsidRPr="005F649A">
        <w:rPr>
          <w:b/>
          <w:i/>
          <w:sz w:val="24"/>
          <w:szCs w:val="24"/>
        </w:rPr>
        <w:t>Proposed resolution for CID</w:t>
      </w:r>
      <w:r w:rsidR="00A601A2">
        <w:rPr>
          <w:b/>
          <w:i/>
          <w:sz w:val="24"/>
          <w:szCs w:val="24"/>
        </w:rPr>
        <w:t xml:space="preserve"> 16908</w:t>
      </w:r>
      <w:r w:rsidRPr="005F649A">
        <w:rPr>
          <w:b/>
          <w:i/>
          <w:sz w:val="24"/>
          <w:szCs w:val="24"/>
        </w:rPr>
        <w:t>:</w:t>
      </w:r>
    </w:p>
    <w:p w:rsidR="00EA5900" w:rsidRDefault="00A601A2" w:rsidP="00EA5900">
      <w:pPr>
        <w:rPr>
          <w:sz w:val="24"/>
          <w:szCs w:val="24"/>
        </w:rPr>
      </w:pPr>
      <w:r>
        <w:rPr>
          <w:sz w:val="24"/>
          <w:szCs w:val="24"/>
        </w:rPr>
        <w:t>Accepted.</w:t>
      </w:r>
    </w:p>
    <w:p w:rsidR="0095053E" w:rsidRDefault="0095053E" w:rsidP="0095053E">
      <w:pPr>
        <w:rPr>
          <w:sz w:val="24"/>
          <w:szCs w:val="24"/>
        </w:rPr>
      </w:pPr>
    </w:p>
    <w:p w:rsidR="006E1E71" w:rsidRDefault="006E1E71">
      <w:pPr>
        <w:rPr>
          <w:sz w:val="24"/>
          <w:szCs w:val="24"/>
        </w:rPr>
      </w:pPr>
    </w:p>
    <w:sectPr w:rsidR="006E1E71" w:rsidSect="00620EB6">
      <w:headerReference w:type="default" r:id="rId17"/>
      <w:footerReference w:type="default" r:id="rId1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D6B" w:rsidRDefault="00D74D6B">
      <w:r>
        <w:separator/>
      </w:r>
    </w:p>
  </w:endnote>
  <w:endnote w:type="continuationSeparator" w:id="0">
    <w:p w:rsidR="00D74D6B" w:rsidRDefault="00D7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259" w:rsidRPr="00AF76BB" w:rsidRDefault="00281259"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7A224C">
      <w:rPr>
        <w:noProof/>
        <w:lang w:val="fr-CA"/>
      </w:rPr>
      <w:t>14</w:t>
    </w:r>
    <w:r>
      <w:rPr>
        <w:noProof/>
      </w:rPr>
      <w:fldChar w:fldCharType="end"/>
    </w:r>
    <w:r w:rsidRPr="00AF76BB">
      <w:rPr>
        <w:lang w:val="fr-CA"/>
      </w:rPr>
      <w:tab/>
      <w:t xml:space="preserve">     Edward Au, Huawei Technologies</w:t>
    </w:r>
  </w:p>
  <w:p w:rsidR="00281259" w:rsidRPr="00AF76BB" w:rsidRDefault="0028125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D6B" w:rsidRDefault="00D74D6B">
      <w:r>
        <w:separator/>
      </w:r>
    </w:p>
  </w:footnote>
  <w:footnote w:type="continuationSeparator" w:id="0">
    <w:p w:rsidR="00D74D6B" w:rsidRDefault="00D74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259" w:rsidRDefault="003C5B6D" w:rsidP="00A525F0">
    <w:pPr>
      <w:pStyle w:val="Header"/>
      <w:tabs>
        <w:tab w:val="clear" w:pos="6480"/>
        <w:tab w:val="center" w:pos="4680"/>
        <w:tab w:val="right" w:pos="9781"/>
      </w:tabs>
    </w:pPr>
    <w:r>
      <w:t>June</w:t>
    </w:r>
    <w:r w:rsidR="00281259">
      <w:t xml:space="preserve"> 2023</w:t>
    </w:r>
    <w:r w:rsidR="00281259">
      <w:tab/>
    </w:r>
    <w:r w:rsidR="00281259">
      <w:tab/>
      <w:t xml:space="preserve">  </w:t>
    </w:r>
    <w:r w:rsidR="00D74D6B">
      <w:fldChar w:fldCharType="begin"/>
    </w:r>
    <w:r w:rsidR="00D74D6B">
      <w:instrText xml:space="preserve"> TITLE  \* MERGEFORMAT </w:instrText>
    </w:r>
    <w:r w:rsidR="00D74D6B">
      <w:fldChar w:fldCharType="separate"/>
    </w:r>
    <w:r>
      <w:t>doc.: IEEE 802.11-23/100</w:t>
    </w:r>
    <w:r w:rsidR="00E37421">
      <w:t>8</w:t>
    </w:r>
    <w:r w:rsidR="00281259">
      <w:t>r</w:t>
    </w:r>
    <w:r>
      <w:t>0</w:t>
    </w:r>
    <w:r w:rsidR="00D74D6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19DB16F3"/>
    <w:multiLevelType w:val="hybridMultilevel"/>
    <w:tmpl w:val="425875C2"/>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E6676"/>
    <w:multiLevelType w:val="hybridMultilevel"/>
    <w:tmpl w:val="0A5264D8"/>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202D9"/>
    <w:multiLevelType w:val="hybridMultilevel"/>
    <w:tmpl w:val="41FA790C"/>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012EF"/>
    <w:multiLevelType w:val="hybridMultilevel"/>
    <w:tmpl w:val="53D21000"/>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2"/>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5"/>
  </w:num>
  <w:num w:numId="65">
    <w:abstractNumId w:val="6"/>
  </w:num>
  <w:num w:numId="66">
    <w:abstractNumId w:val="3"/>
  </w:num>
  <w:num w:numId="67">
    <w:abstractNumId w:val="1"/>
  </w:num>
  <w:num w:numId="68">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668"/>
    <w:rsid w:val="00025D06"/>
    <w:rsid w:val="00026AC0"/>
    <w:rsid w:val="00030289"/>
    <w:rsid w:val="000310D2"/>
    <w:rsid w:val="0003219E"/>
    <w:rsid w:val="00032DBD"/>
    <w:rsid w:val="000335AC"/>
    <w:rsid w:val="000342EA"/>
    <w:rsid w:val="00035811"/>
    <w:rsid w:val="000376E2"/>
    <w:rsid w:val="00037C1B"/>
    <w:rsid w:val="00037C91"/>
    <w:rsid w:val="00040994"/>
    <w:rsid w:val="00040ABE"/>
    <w:rsid w:val="00040D41"/>
    <w:rsid w:val="0004129D"/>
    <w:rsid w:val="00041CBD"/>
    <w:rsid w:val="00041F0F"/>
    <w:rsid w:val="00041F8D"/>
    <w:rsid w:val="00042733"/>
    <w:rsid w:val="00042AC3"/>
    <w:rsid w:val="00042DDD"/>
    <w:rsid w:val="0004354C"/>
    <w:rsid w:val="00044211"/>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570D7"/>
    <w:rsid w:val="00060D32"/>
    <w:rsid w:val="00061CEC"/>
    <w:rsid w:val="00063EA0"/>
    <w:rsid w:val="00064C48"/>
    <w:rsid w:val="00064F73"/>
    <w:rsid w:val="00066D5A"/>
    <w:rsid w:val="00066FC8"/>
    <w:rsid w:val="00067B93"/>
    <w:rsid w:val="00070CCE"/>
    <w:rsid w:val="00071158"/>
    <w:rsid w:val="00071649"/>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4EF6"/>
    <w:rsid w:val="00095671"/>
    <w:rsid w:val="00095C53"/>
    <w:rsid w:val="00095F3E"/>
    <w:rsid w:val="00097F56"/>
    <w:rsid w:val="000A17F9"/>
    <w:rsid w:val="000A44F3"/>
    <w:rsid w:val="000A4B10"/>
    <w:rsid w:val="000A5648"/>
    <w:rsid w:val="000A5EBA"/>
    <w:rsid w:val="000A7870"/>
    <w:rsid w:val="000A7EC8"/>
    <w:rsid w:val="000B0960"/>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46C3"/>
    <w:rsid w:val="000E5C0B"/>
    <w:rsid w:val="000F08FC"/>
    <w:rsid w:val="000F0EF3"/>
    <w:rsid w:val="000F177D"/>
    <w:rsid w:val="000F20C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2D1C"/>
    <w:rsid w:val="00104E00"/>
    <w:rsid w:val="00105397"/>
    <w:rsid w:val="001055E6"/>
    <w:rsid w:val="00106C22"/>
    <w:rsid w:val="00111F51"/>
    <w:rsid w:val="00112711"/>
    <w:rsid w:val="00112DC0"/>
    <w:rsid w:val="00113947"/>
    <w:rsid w:val="00113963"/>
    <w:rsid w:val="00113F29"/>
    <w:rsid w:val="0011562A"/>
    <w:rsid w:val="00116B5C"/>
    <w:rsid w:val="00117EA8"/>
    <w:rsid w:val="00121F19"/>
    <w:rsid w:val="00122F11"/>
    <w:rsid w:val="001234AC"/>
    <w:rsid w:val="00123C1C"/>
    <w:rsid w:val="001247AD"/>
    <w:rsid w:val="00125872"/>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A9C"/>
    <w:rsid w:val="00145EC6"/>
    <w:rsid w:val="00147C76"/>
    <w:rsid w:val="00151059"/>
    <w:rsid w:val="0015137E"/>
    <w:rsid w:val="00152998"/>
    <w:rsid w:val="00153EB7"/>
    <w:rsid w:val="0015446A"/>
    <w:rsid w:val="001556D6"/>
    <w:rsid w:val="001557E8"/>
    <w:rsid w:val="00155908"/>
    <w:rsid w:val="00155ED0"/>
    <w:rsid w:val="00156805"/>
    <w:rsid w:val="00157550"/>
    <w:rsid w:val="00161914"/>
    <w:rsid w:val="00161AA1"/>
    <w:rsid w:val="00163ABC"/>
    <w:rsid w:val="00163F4A"/>
    <w:rsid w:val="0016490B"/>
    <w:rsid w:val="00164C26"/>
    <w:rsid w:val="00165762"/>
    <w:rsid w:val="00165C2A"/>
    <w:rsid w:val="001702E7"/>
    <w:rsid w:val="001705DA"/>
    <w:rsid w:val="0017143C"/>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5476"/>
    <w:rsid w:val="00185B4F"/>
    <w:rsid w:val="00186335"/>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0EAB"/>
    <w:rsid w:val="001E1690"/>
    <w:rsid w:val="001E1C77"/>
    <w:rsid w:val="001E2831"/>
    <w:rsid w:val="001E30A8"/>
    <w:rsid w:val="001E3119"/>
    <w:rsid w:val="001E3A72"/>
    <w:rsid w:val="001E491B"/>
    <w:rsid w:val="001E586B"/>
    <w:rsid w:val="001E7CB6"/>
    <w:rsid w:val="001F1617"/>
    <w:rsid w:val="001F24A1"/>
    <w:rsid w:val="001F268B"/>
    <w:rsid w:val="001F2C2B"/>
    <w:rsid w:val="001F4486"/>
    <w:rsid w:val="001F473A"/>
    <w:rsid w:val="001F4CA5"/>
    <w:rsid w:val="001F5A4E"/>
    <w:rsid w:val="001F60C3"/>
    <w:rsid w:val="001F6CFC"/>
    <w:rsid w:val="001F755D"/>
    <w:rsid w:val="00200044"/>
    <w:rsid w:val="0020083F"/>
    <w:rsid w:val="00200AD6"/>
    <w:rsid w:val="00200CC8"/>
    <w:rsid w:val="00202632"/>
    <w:rsid w:val="00203F4A"/>
    <w:rsid w:val="00206573"/>
    <w:rsid w:val="002069CE"/>
    <w:rsid w:val="00206A20"/>
    <w:rsid w:val="00206C5B"/>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86B"/>
    <w:rsid w:val="00232D4F"/>
    <w:rsid w:val="00232FF6"/>
    <w:rsid w:val="00233097"/>
    <w:rsid w:val="002337A7"/>
    <w:rsid w:val="00233A1D"/>
    <w:rsid w:val="00234182"/>
    <w:rsid w:val="00234459"/>
    <w:rsid w:val="00234797"/>
    <w:rsid w:val="002358AC"/>
    <w:rsid w:val="0023614A"/>
    <w:rsid w:val="002369F2"/>
    <w:rsid w:val="00236C2C"/>
    <w:rsid w:val="0023744B"/>
    <w:rsid w:val="00237836"/>
    <w:rsid w:val="00237AAA"/>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259"/>
    <w:rsid w:val="0028153D"/>
    <w:rsid w:val="0028182B"/>
    <w:rsid w:val="002839B2"/>
    <w:rsid w:val="002839E5"/>
    <w:rsid w:val="00283B20"/>
    <w:rsid w:val="00283BD5"/>
    <w:rsid w:val="00284389"/>
    <w:rsid w:val="002847E2"/>
    <w:rsid w:val="002847E7"/>
    <w:rsid w:val="0028689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31A"/>
    <w:rsid w:val="002B4649"/>
    <w:rsid w:val="002B4E61"/>
    <w:rsid w:val="002B4EC6"/>
    <w:rsid w:val="002B5197"/>
    <w:rsid w:val="002B5477"/>
    <w:rsid w:val="002B54A4"/>
    <w:rsid w:val="002B56FB"/>
    <w:rsid w:val="002B5D74"/>
    <w:rsid w:val="002C0160"/>
    <w:rsid w:val="002C2575"/>
    <w:rsid w:val="002C2681"/>
    <w:rsid w:val="002C3BA6"/>
    <w:rsid w:val="002C53E9"/>
    <w:rsid w:val="002C5FE4"/>
    <w:rsid w:val="002C67F7"/>
    <w:rsid w:val="002C7C4B"/>
    <w:rsid w:val="002C7CC7"/>
    <w:rsid w:val="002D0395"/>
    <w:rsid w:val="002D1002"/>
    <w:rsid w:val="002D2F2C"/>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293"/>
    <w:rsid w:val="003218AE"/>
    <w:rsid w:val="00321C48"/>
    <w:rsid w:val="00322263"/>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466AB"/>
    <w:rsid w:val="00347670"/>
    <w:rsid w:val="00350146"/>
    <w:rsid w:val="00350488"/>
    <w:rsid w:val="00350598"/>
    <w:rsid w:val="00351ABD"/>
    <w:rsid w:val="00351FD6"/>
    <w:rsid w:val="0035210C"/>
    <w:rsid w:val="00352D1C"/>
    <w:rsid w:val="00352EE7"/>
    <w:rsid w:val="00353426"/>
    <w:rsid w:val="0035432F"/>
    <w:rsid w:val="0035471A"/>
    <w:rsid w:val="0035539F"/>
    <w:rsid w:val="00356E33"/>
    <w:rsid w:val="00357109"/>
    <w:rsid w:val="00360C8A"/>
    <w:rsid w:val="0036244C"/>
    <w:rsid w:val="00362C85"/>
    <w:rsid w:val="00362D34"/>
    <w:rsid w:val="003637A4"/>
    <w:rsid w:val="003649F2"/>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25C"/>
    <w:rsid w:val="003844C1"/>
    <w:rsid w:val="00384F02"/>
    <w:rsid w:val="0038532E"/>
    <w:rsid w:val="0038571B"/>
    <w:rsid w:val="003907F3"/>
    <w:rsid w:val="00392860"/>
    <w:rsid w:val="00393305"/>
    <w:rsid w:val="00394C78"/>
    <w:rsid w:val="00394CAE"/>
    <w:rsid w:val="0039526B"/>
    <w:rsid w:val="0039622D"/>
    <w:rsid w:val="003966EF"/>
    <w:rsid w:val="0039694A"/>
    <w:rsid w:val="00396BC3"/>
    <w:rsid w:val="003A0823"/>
    <w:rsid w:val="003A1B8E"/>
    <w:rsid w:val="003A1D88"/>
    <w:rsid w:val="003A34EC"/>
    <w:rsid w:val="003A3587"/>
    <w:rsid w:val="003A4468"/>
    <w:rsid w:val="003A4A69"/>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5B6D"/>
    <w:rsid w:val="003C64FA"/>
    <w:rsid w:val="003C6DE0"/>
    <w:rsid w:val="003C7480"/>
    <w:rsid w:val="003C7B45"/>
    <w:rsid w:val="003D127F"/>
    <w:rsid w:val="003D1969"/>
    <w:rsid w:val="003D2C46"/>
    <w:rsid w:val="003D2FC4"/>
    <w:rsid w:val="003D5478"/>
    <w:rsid w:val="003D566E"/>
    <w:rsid w:val="003D5BF7"/>
    <w:rsid w:val="003D64C9"/>
    <w:rsid w:val="003D6500"/>
    <w:rsid w:val="003E0107"/>
    <w:rsid w:val="003E0526"/>
    <w:rsid w:val="003E0B87"/>
    <w:rsid w:val="003E1AB9"/>
    <w:rsid w:val="003E2302"/>
    <w:rsid w:val="003E39CE"/>
    <w:rsid w:val="003E740A"/>
    <w:rsid w:val="003F0337"/>
    <w:rsid w:val="003F0413"/>
    <w:rsid w:val="003F0638"/>
    <w:rsid w:val="003F2251"/>
    <w:rsid w:val="003F2C92"/>
    <w:rsid w:val="003F3CF9"/>
    <w:rsid w:val="003F49AA"/>
    <w:rsid w:val="003F4A25"/>
    <w:rsid w:val="003F7856"/>
    <w:rsid w:val="003F7D95"/>
    <w:rsid w:val="00400113"/>
    <w:rsid w:val="00400A7C"/>
    <w:rsid w:val="00403395"/>
    <w:rsid w:val="004041AF"/>
    <w:rsid w:val="0040462A"/>
    <w:rsid w:val="004060C0"/>
    <w:rsid w:val="00406103"/>
    <w:rsid w:val="00406D32"/>
    <w:rsid w:val="004105C9"/>
    <w:rsid w:val="00411F86"/>
    <w:rsid w:val="004123B2"/>
    <w:rsid w:val="0041271D"/>
    <w:rsid w:val="00413284"/>
    <w:rsid w:val="00414949"/>
    <w:rsid w:val="00414DDF"/>
    <w:rsid w:val="00415FC7"/>
    <w:rsid w:val="00417034"/>
    <w:rsid w:val="0041706D"/>
    <w:rsid w:val="00417A9F"/>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47559"/>
    <w:rsid w:val="00450B89"/>
    <w:rsid w:val="00452498"/>
    <w:rsid w:val="00452539"/>
    <w:rsid w:val="00452C47"/>
    <w:rsid w:val="004531B9"/>
    <w:rsid w:val="0045563A"/>
    <w:rsid w:val="004559C5"/>
    <w:rsid w:val="00455C3E"/>
    <w:rsid w:val="00455DDA"/>
    <w:rsid w:val="00457086"/>
    <w:rsid w:val="00457211"/>
    <w:rsid w:val="0045743C"/>
    <w:rsid w:val="004579B5"/>
    <w:rsid w:val="00457C99"/>
    <w:rsid w:val="00460614"/>
    <w:rsid w:val="004606C9"/>
    <w:rsid w:val="0046383F"/>
    <w:rsid w:val="004639EF"/>
    <w:rsid w:val="00464B86"/>
    <w:rsid w:val="00464D10"/>
    <w:rsid w:val="00464F87"/>
    <w:rsid w:val="0046636A"/>
    <w:rsid w:val="00466B91"/>
    <w:rsid w:val="00466B97"/>
    <w:rsid w:val="00467620"/>
    <w:rsid w:val="00470320"/>
    <w:rsid w:val="00470B71"/>
    <w:rsid w:val="00472DE0"/>
    <w:rsid w:val="00473266"/>
    <w:rsid w:val="004734B2"/>
    <w:rsid w:val="00475AE7"/>
    <w:rsid w:val="00476675"/>
    <w:rsid w:val="00480AD5"/>
    <w:rsid w:val="00481C04"/>
    <w:rsid w:val="00481E87"/>
    <w:rsid w:val="004846E6"/>
    <w:rsid w:val="004850DD"/>
    <w:rsid w:val="004857A4"/>
    <w:rsid w:val="00487EDF"/>
    <w:rsid w:val="00491032"/>
    <w:rsid w:val="00491A47"/>
    <w:rsid w:val="00493DD7"/>
    <w:rsid w:val="004947B4"/>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160B"/>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7C"/>
    <w:rsid w:val="004D536B"/>
    <w:rsid w:val="004D71AA"/>
    <w:rsid w:val="004E0EE2"/>
    <w:rsid w:val="004E3552"/>
    <w:rsid w:val="004E459E"/>
    <w:rsid w:val="004E460E"/>
    <w:rsid w:val="004E4743"/>
    <w:rsid w:val="004E4C1E"/>
    <w:rsid w:val="004E5648"/>
    <w:rsid w:val="004E7049"/>
    <w:rsid w:val="004F1A8D"/>
    <w:rsid w:val="004F2BA0"/>
    <w:rsid w:val="004F2C3A"/>
    <w:rsid w:val="004F4A51"/>
    <w:rsid w:val="004F6BD1"/>
    <w:rsid w:val="004F7A50"/>
    <w:rsid w:val="004F7E7E"/>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88"/>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AC9"/>
    <w:rsid w:val="005A76A5"/>
    <w:rsid w:val="005A7802"/>
    <w:rsid w:val="005A79FB"/>
    <w:rsid w:val="005B1D60"/>
    <w:rsid w:val="005B38F2"/>
    <w:rsid w:val="005B5762"/>
    <w:rsid w:val="005B676E"/>
    <w:rsid w:val="005B6BD0"/>
    <w:rsid w:val="005C0160"/>
    <w:rsid w:val="005C127F"/>
    <w:rsid w:val="005C1556"/>
    <w:rsid w:val="005C22C2"/>
    <w:rsid w:val="005C2927"/>
    <w:rsid w:val="005C35DD"/>
    <w:rsid w:val="005C6086"/>
    <w:rsid w:val="005C7223"/>
    <w:rsid w:val="005D1218"/>
    <w:rsid w:val="005D16F5"/>
    <w:rsid w:val="005D3ADB"/>
    <w:rsid w:val="005D46C0"/>
    <w:rsid w:val="005D5307"/>
    <w:rsid w:val="005D5E8B"/>
    <w:rsid w:val="005D701D"/>
    <w:rsid w:val="005E0B6D"/>
    <w:rsid w:val="005E109B"/>
    <w:rsid w:val="005E19F6"/>
    <w:rsid w:val="005E1B68"/>
    <w:rsid w:val="005E1BD4"/>
    <w:rsid w:val="005E1E64"/>
    <w:rsid w:val="005E31CC"/>
    <w:rsid w:val="005E3AA1"/>
    <w:rsid w:val="005E43F9"/>
    <w:rsid w:val="005E45AB"/>
    <w:rsid w:val="005E4E21"/>
    <w:rsid w:val="005E4EF9"/>
    <w:rsid w:val="005E6082"/>
    <w:rsid w:val="005E6CB0"/>
    <w:rsid w:val="005E6E81"/>
    <w:rsid w:val="005E749E"/>
    <w:rsid w:val="005E7557"/>
    <w:rsid w:val="005F110C"/>
    <w:rsid w:val="005F29D8"/>
    <w:rsid w:val="005F2C52"/>
    <w:rsid w:val="005F3977"/>
    <w:rsid w:val="005F4103"/>
    <w:rsid w:val="005F4B39"/>
    <w:rsid w:val="005F4D12"/>
    <w:rsid w:val="005F4D9B"/>
    <w:rsid w:val="005F4F6D"/>
    <w:rsid w:val="005F5510"/>
    <w:rsid w:val="005F5C0D"/>
    <w:rsid w:val="005F5CBC"/>
    <w:rsid w:val="005F649A"/>
    <w:rsid w:val="005F6A70"/>
    <w:rsid w:val="005F74A6"/>
    <w:rsid w:val="005F7872"/>
    <w:rsid w:val="005F7F8B"/>
    <w:rsid w:val="00600F31"/>
    <w:rsid w:val="0060130A"/>
    <w:rsid w:val="006016F2"/>
    <w:rsid w:val="00601C51"/>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ECB"/>
    <w:rsid w:val="00657F89"/>
    <w:rsid w:val="00660037"/>
    <w:rsid w:val="00660708"/>
    <w:rsid w:val="00660867"/>
    <w:rsid w:val="0066113F"/>
    <w:rsid w:val="00663634"/>
    <w:rsid w:val="0066376C"/>
    <w:rsid w:val="006647BD"/>
    <w:rsid w:val="00664EDE"/>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3688"/>
    <w:rsid w:val="00683A5B"/>
    <w:rsid w:val="00683BE4"/>
    <w:rsid w:val="00683FD7"/>
    <w:rsid w:val="0068473E"/>
    <w:rsid w:val="006861B7"/>
    <w:rsid w:val="00687C97"/>
    <w:rsid w:val="00687EB4"/>
    <w:rsid w:val="00690FE3"/>
    <w:rsid w:val="006919D4"/>
    <w:rsid w:val="00695056"/>
    <w:rsid w:val="00696153"/>
    <w:rsid w:val="006966B3"/>
    <w:rsid w:val="0069683C"/>
    <w:rsid w:val="006974ED"/>
    <w:rsid w:val="00697E74"/>
    <w:rsid w:val="006A1B62"/>
    <w:rsid w:val="006A346B"/>
    <w:rsid w:val="006A3A06"/>
    <w:rsid w:val="006A4E5A"/>
    <w:rsid w:val="006B0335"/>
    <w:rsid w:val="006B34B0"/>
    <w:rsid w:val="006B395C"/>
    <w:rsid w:val="006B480C"/>
    <w:rsid w:val="006B5100"/>
    <w:rsid w:val="006B5442"/>
    <w:rsid w:val="006B6D89"/>
    <w:rsid w:val="006C0727"/>
    <w:rsid w:val="006C0BAC"/>
    <w:rsid w:val="006C0F36"/>
    <w:rsid w:val="006C125B"/>
    <w:rsid w:val="006C1A7B"/>
    <w:rsid w:val="006C30B6"/>
    <w:rsid w:val="006C3AFF"/>
    <w:rsid w:val="006C3B94"/>
    <w:rsid w:val="006C3D3E"/>
    <w:rsid w:val="006C470C"/>
    <w:rsid w:val="006C655B"/>
    <w:rsid w:val="006C6A3A"/>
    <w:rsid w:val="006C75F7"/>
    <w:rsid w:val="006C7BAB"/>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4E2C"/>
    <w:rsid w:val="006E50DD"/>
    <w:rsid w:val="006E582F"/>
    <w:rsid w:val="006E5836"/>
    <w:rsid w:val="006E691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9B1"/>
    <w:rsid w:val="007001C0"/>
    <w:rsid w:val="00700F66"/>
    <w:rsid w:val="00701EDE"/>
    <w:rsid w:val="00704847"/>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474BC"/>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3F"/>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37B"/>
    <w:rsid w:val="007A224C"/>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08A8"/>
    <w:rsid w:val="007C092D"/>
    <w:rsid w:val="007C0AE8"/>
    <w:rsid w:val="007C14D0"/>
    <w:rsid w:val="007C1ABB"/>
    <w:rsid w:val="007C1CBD"/>
    <w:rsid w:val="007C1EA8"/>
    <w:rsid w:val="007C510F"/>
    <w:rsid w:val="007C5DF7"/>
    <w:rsid w:val="007C61AB"/>
    <w:rsid w:val="007C765F"/>
    <w:rsid w:val="007D0184"/>
    <w:rsid w:val="007D13D6"/>
    <w:rsid w:val="007D190F"/>
    <w:rsid w:val="007D3EAB"/>
    <w:rsid w:val="007D6421"/>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9EE"/>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2DC"/>
    <w:rsid w:val="00816A2D"/>
    <w:rsid w:val="00817014"/>
    <w:rsid w:val="00820B34"/>
    <w:rsid w:val="00820DD5"/>
    <w:rsid w:val="008218AB"/>
    <w:rsid w:val="00821F2B"/>
    <w:rsid w:val="00822D2A"/>
    <w:rsid w:val="00823016"/>
    <w:rsid w:val="00824368"/>
    <w:rsid w:val="00824FEA"/>
    <w:rsid w:val="0082656E"/>
    <w:rsid w:val="0082767E"/>
    <w:rsid w:val="00830907"/>
    <w:rsid w:val="00830E15"/>
    <w:rsid w:val="00831475"/>
    <w:rsid w:val="00832DF7"/>
    <w:rsid w:val="00833BCA"/>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D1B"/>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ADF"/>
    <w:rsid w:val="009140C2"/>
    <w:rsid w:val="00914A47"/>
    <w:rsid w:val="009151A6"/>
    <w:rsid w:val="00916003"/>
    <w:rsid w:val="00917122"/>
    <w:rsid w:val="00917167"/>
    <w:rsid w:val="009175D2"/>
    <w:rsid w:val="009204CD"/>
    <w:rsid w:val="009209AF"/>
    <w:rsid w:val="0092217D"/>
    <w:rsid w:val="0092221B"/>
    <w:rsid w:val="00922376"/>
    <w:rsid w:val="00924B9B"/>
    <w:rsid w:val="00925F72"/>
    <w:rsid w:val="00926D2F"/>
    <w:rsid w:val="009275E1"/>
    <w:rsid w:val="00934560"/>
    <w:rsid w:val="009345C8"/>
    <w:rsid w:val="00934BE0"/>
    <w:rsid w:val="00934E60"/>
    <w:rsid w:val="00934E8E"/>
    <w:rsid w:val="00935020"/>
    <w:rsid w:val="009360E7"/>
    <w:rsid w:val="0093629C"/>
    <w:rsid w:val="00936733"/>
    <w:rsid w:val="009371FF"/>
    <w:rsid w:val="00937EFD"/>
    <w:rsid w:val="00940986"/>
    <w:rsid w:val="00940BC6"/>
    <w:rsid w:val="00941177"/>
    <w:rsid w:val="009411AA"/>
    <w:rsid w:val="00941CB9"/>
    <w:rsid w:val="0094248B"/>
    <w:rsid w:val="00942F15"/>
    <w:rsid w:val="0094472E"/>
    <w:rsid w:val="00944BBF"/>
    <w:rsid w:val="00945711"/>
    <w:rsid w:val="00945951"/>
    <w:rsid w:val="0094691E"/>
    <w:rsid w:val="00946D14"/>
    <w:rsid w:val="00950508"/>
    <w:rsid w:val="0095053E"/>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77"/>
    <w:rsid w:val="00A048A8"/>
    <w:rsid w:val="00A04925"/>
    <w:rsid w:val="00A06F63"/>
    <w:rsid w:val="00A10578"/>
    <w:rsid w:val="00A12999"/>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5597"/>
    <w:rsid w:val="00A465F9"/>
    <w:rsid w:val="00A46FED"/>
    <w:rsid w:val="00A51DE3"/>
    <w:rsid w:val="00A5204D"/>
    <w:rsid w:val="00A52401"/>
    <w:rsid w:val="00A52557"/>
    <w:rsid w:val="00A525F0"/>
    <w:rsid w:val="00A5416B"/>
    <w:rsid w:val="00A54269"/>
    <w:rsid w:val="00A549F9"/>
    <w:rsid w:val="00A56080"/>
    <w:rsid w:val="00A601A2"/>
    <w:rsid w:val="00A60541"/>
    <w:rsid w:val="00A61A0F"/>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4EC"/>
    <w:rsid w:val="00A856E8"/>
    <w:rsid w:val="00A85F61"/>
    <w:rsid w:val="00A86404"/>
    <w:rsid w:val="00A87C2E"/>
    <w:rsid w:val="00A90353"/>
    <w:rsid w:val="00A90EE4"/>
    <w:rsid w:val="00A92584"/>
    <w:rsid w:val="00A92CD9"/>
    <w:rsid w:val="00A94BC8"/>
    <w:rsid w:val="00A95C0C"/>
    <w:rsid w:val="00A9691A"/>
    <w:rsid w:val="00A978C2"/>
    <w:rsid w:val="00A97EA7"/>
    <w:rsid w:val="00AA1755"/>
    <w:rsid w:val="00AA2052"/>
    <w:rsid w:val="00AA2682"/>
    <w:rsid w:val="00AA2913"/>
    <w:rsid w:val="00AA2A8B"/>
    <w:rsid w:val="00AA3EFA"/>
    <w:rsid w:val="00AA427C"/>
    <w:rsid w:val="00AA54F0"/>
    <w:rsid w:val="00AA6558"/>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D7AA5"/>
    <w:rsid w:val="00AE10C6"/>
    <w:rsid w:val="00AE15F4"/>
    <w:rsid w:val="00AE1FC1"/>
    <w:rsid w:val="00AE476F"/>
    <w:rsid w:val="00AE49A7"/>
    <w:rsid w:val="00AE6A6B"/>
    <w:rsid w:val="00AE6A92"/>
    <w:rsid w:val="00AF1F48"/>
    <w:rsid w:val="00AF2CC9"/>
    <w:rsid w:val="00AF3600"/>
    <w:rsid w:val="00AF36B2"/>
    <w:rsid w:val="00AF46B3"/>
    <w:rsid w:val="00AF488E"/>
    <w:rsid w:val="00AF5026"/>
    <w:rsid w:val="00AF6465"/>
    <w:rsid w:val="00AF7159"/>
    <w:rsid w:val="00AF76BB"/>
    <w:rsid w:val="00AF7C2F"/>
    <w:rsid w:val="00B01B12"/>
    <w:rsid w:val="00B01C02"/>
    <w:rsid w:val="00B05613"/>
    <w:rsid w:val="00B05765"/>
    <w:rsid w:val="00B057EF"/>
    <w:rsid w:val="00B06693"/>
    <w:rsid w:val="00B06CDB"/>
    <w:rsid w:val="00B06FBC"/>
    <w:rsid w:val="00B0759F"/>
    <w:rsid w:val="00B1220B"/>
    <w:rsid w:val="00B12681"/>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29B"/>
    <w:rsid w:val="00B27349"/>
    <w:rsid w:val="00B276F6"/>
    <w:rsid w:val="00B27E5F"/>
    <w:rsid w:val="00B30F4C"/>
    <w:rsid w:val="00B3130A"/>
    <w:rsid w:val="00B33171"/>
    <w:rsid w:val="00B342A6"/>
    <w:rsid w:val="00B342C0"/>
    <w:rsid w:val="00B34E93"/>
    <w:rsid w:val="00B35BFA"/>
    <w:rsid w:val="00B35ECE"/>
    <w:rsid w:val="00B36752"/>
    <w:rsid w:val="00B36D81"/>
    <w:rsid w:val="00B37AB4"/>
    <w:rsid w:val="00B4029A"/>
    <w:rsid w:val="00B4079F"/>
    <w:rsid w:val="00B4091E"/>
    <w:rsid w:val="00B41618"/>
    <w:rsid w:val="00B4355F"/>
    <w:rsid w:val="00B436B4"/>
    <w:rsid w:val="00B44126"/>
    <w:rsid w:val="00B44A63"/>
    <w:rsid w:val="00B45ACE"/>
    <w:rsid w:val="00B45B7B"/>
    <w:rsid w:val="00B46A07"/>
    <w:rsid w:val="00B46EAD"/>
    <w:rsid w:val="00B477FF"/>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0A74"/>
    <w:rsid w:val="00B8101E"/>
    <w:rsid w:val="00B8140D"/>
    <w:rsid w:val="00B82177"/>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A1DEF"/>
    <w:rsid w:val="00BA2999"/>
    <w:rsid w:val="00BA2B89"/>
    <w:rsid w:val="00BA3409"/>
    <w:rsid w:val="00BA473F"/>
    <w:rsid w:val="00BA5D19"/>
    <w:rsid w:val="00BA6330"/>
    <w:rsid w:val="00BA6336"/>
    <w:rsid w:val="00BA636E"/>
    <w:rsid w:val="00BA6370"/>
    <w:rsid w:val="00BA644F"/>
    <w:rsid w:val="00BA6978"/>
    <w:rsid w:val="00BA79FC"/>
    <w:rsid w:val="00BA7E8A"/>
    <w:rsid w:val="00BB00D2"/>
    <w:rsid w:val="00BB04D3"/>
    <w:rsid w:val="00BB11B1"/>
    <w:rsid w:val="00BB1E9C"/>
    <w:rsid w:val="00BB3A7E"/>
    <w:rsid w:val="00BB5C2D"/>
    <w:rsid w:val="00BB6279"/>
    <w:rsid w:val="00BB6E43"/>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25E0"/>
    <w:rsid w:val="00BF28B0"/>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326F"/>
    <w:rsid w:val="00C33E83"/>
    <w:rsid w:val="00C3421E"/>
    <w:rsid w:val="00C35542"/>
    <w:rsid w:val="00C3556A"/>
    <w:rsid w:val="00C35805"/>
    <w:rsid w:val="00C35F3A"/>
    <w:rsid w:val="00C36132"/>
    <w:rsid w:val="00C37505"/>
    <w:rsid w:val="00C37773"/>
    <w:rsid w:val="00C40980"/>
    <w:rsid w:val="00C41023"/>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613B"/>
    <w:rsid w:val="00C56FDE"/>
    <w:rsid w:val="00C57189"/>
    <w:rsid w:val="00C57444"/>
    <w:rsid w:val="00C60AF3"/>
    <w:rsid w:val="00C628C5"/>
    <w:rsid w:val="00C62A63"/>
    <w:rsid w:val="00C63A4C"/>
    <w:rsid w:val="00C63B36"/>
    <w:rsid w:val="00C6449C"/>
    <w:rsid w:val="00C66CDA"/>
    <w:rsid w:val="00C66F96"/>
    <w:rsid w:val="00C67478"/>
    <w:rsid w:val="00C67EDE"/>
    <w:rsid w:val="00C70D27"/>
    <w:rsid w:val="00C70F95"/>
    <w:rsid w:val="00C70FC2"/>
    <w:rsid w:val="00C713E7"/>
    <w:rsid w:val="00C719EC"/>
    <w:rsid w:val="00C724C0"/>
    <w:rsid w:val="00C730DA"/>
    <w:rsid w:val="00C73433"/>
    <w:rsid w:val="00C74B88"/>
    <w:rsid w:val="00C74DF8"/>
    <w:rsid w:val="00C75810"/>
    <w:rsid w:val="00C767B5"/>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1C4C"/>
    <w:rsid w:val="00C92665"/>
    <w:rsid w:val="00C95070"/>
    <w:rsid w:val="00C95437"/>
    <w:rsid w:val="00C95D15"/>
    <w:rsid w:val="00C95E75"/>
    <w:rsid w:val="00C9724F"/>
    <w:rsid w:val="00C978E7"/>
    <w:rsid w:val="00C97DF4"/>
    <w:rsid w:val="00CA0734"/>
    <w:rsid w:val="00CA09B2"/>
    <w:rsid w:val="00CA1A91"/>
    <w:rsid w:val="00CA24B3"/>
    <w:rsid w:val="00CA259C"/>
    <w:rsid w:val="00CA2F80"/>
    <w:rsid w:val="00CA373B"/>
    <w:rsid w:val="00CA3B3C"/>
    <w:rsid w:val="00CA3D80"/>
    <w:rsid w:val="00CA5745"/>
    <w:rsid w:val="00CA6086"/>
    <w:rsid w:val="00CA6F8F"/>
    <w:rsid w:val="00CA7C1F"/>
    <w:rsid w:val="00CB123C"/>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363B"/>
    <w:rsid w:val="00CD5C7D"/>
    <w:rsid w:val="00CD6866"/>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5E7A"/>
    <w:rsid w:val="00D56C6D"/>
    <w:rsid w:val="00D56D85"/>
    <w:rsid w:val="00D57458"/>
    <w:rsid w:val="00D5753A"/>
    <w:rsid w:val="00D60165"/>
    <w:rsid w:val="00D612B6"/>
    <w:rsid w:val="00D6154F"/>
    <w:rsid w:val="00D6175F"/>
    <w:rsid w:val="00D61894"/>
    <w:rsid w:val="00D62F0F"/>
    <w:rsid w:val="00D634B9"/>
    <w:rsid w:val="00D648D3"/>
    <w:rsid w:val="00D64E6E"/>
    <w:rsid w:val="00D66682"/>
    <w:rsid w:val="00D66EC6"/>
    <w:rsid w:val="00D67BEE"/>
    <w:rsid w:val="00D71F86"/>
    <w:rsid w:val="00D7212E"/>
    <w:rsid w:val="00D733D8"/>
    <w:rsid w:val="00D73C45"/>
    <w:rsid w:val="00D740B5"/>
    <w:rsid w:val="00D74638"/>
    <w:rsid w:val="00D74D6B"/>
    <w:rsid w:val="00D75F60"/>
    <w:rsid w:val="00D75FB9"/>
    <w:rsid w:val="00D7604E"/>
    <w:rsid w:val="00D76624"/>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E53"/>
    <w:rsid w:val="00DA0EEC"/>
    <w:rsid w:val="00DA4129"/>
    <w:rsid w:val="00DA4739"/>
    <w:rsid w:val="00DA493A"/>
    <w:rsid w:val="00DA4E73"/>
    <w:rsid w:val="00DA54C1"/>
    <w:rsid w:val="00DA600F"/>
    <w:rsid w:val="00DB01AB"/>
    <w:rsid w:val="00DB203D"/>
    <w:rsid w:val="00DB204F"/>
    <w:rsid w:val="00DB3C29"/>
    <w:rsid w:val="00DB40AD"/>
    <w:rsid w:val="00DB4798"/>
    <w:rsid w:val="00DB7797"/>
    <w:rsid w:val="00DC0BE3"/>
    <w:rsid w:val="00DC0D00"/>
    <w:rsid w:val="00DC15F1"/>
    <w:rsid w:val="00DC2326"/>
    <w:rsid w:val="00DC27D2"/>
    <w:rsid w:val="00DC3B85"/>
    <w:rsid w:val="00DC3D92"/>
    <w:rsid w:val="00DC4536"/>
    <w:rsid w:val="00DC505E"/>
    <w:rsid w:val="00DC5603"/>
    <w:rsid w:val="00DC5A7B"/>
    <w:rsid w:val="00DC6DEB"/>
    <w:rsid w:val="00DD5436"/>
    <w:rsid w:val="00DD56D3"/>
    <w:rsid w:val="00DD7696"/>
    <w:rsid w:val="00DE0F31"/>
    <w:rsid w:val="00DE19EE"/>
    <w:rsid w:val="00DE1E86"/>
    <w:rsid w:val="00DE2C03"/>
    <w:rsid w:val="00DE3242"/>
    <w:rsid w:val="00DE32AD"/>
    <w:rsid w:val="00DE3D29"/>
    <w:rsid w:val="00DE4062"/>
    <w:rsid w:val="00DE4745"/>
    <w:rsid w:val="00DE491D"/>
    <w:rsid w:val="00DE66CD"/>
    <w:rsid w:val="00DE7D76"/>
    <w:rsid w:val="00DF095C"/>
    <w:rsid w:val="00DF1199"/>
    <w:rsid w:val="00DF19A9"/>
    <w:rsid w:val="00DF1AB6"/>
    <w:rsid w:val="00DF2352"/>
    <w:rsid w:val="00DF3B66"/>
    <w:rsid w:val="00DF42E6"/>
    <w:rsid w:val="00DF4B1E"/>
    <w:rsid w:val="00DF4C37"/>
    <w:rsid w:val="00DF72E8"/>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37421"/>
    <w:rsid w:val="00E4079D"/>
    <w:rsid w:val="00E4287E"/>
    <w:rsid w:val="00E4306C"/>
    <w:rsid w:val="00E432F4"/>
    <w:rsid w:val="00E45D3F"/>
    <w:rsid w:val="00E46333"/>
    <w:rsid w:val="00E465B7"/>
    <w:rsid w:val="00E5047A"/>
    <w:rsid w:val="00E50C42"/>
    <w:rsid w:val="00E515BB"/>
    <w:rsid w:val="00E5198F"/>
    <w:rsid w:val="00E53965"/>
    <w:rsid w:val="00E54D78"/>
    <w:rsid w:val="00E55071"/>
    <w:rsid w:val="00E56333"/>
    <w:rsid w:val="00E56A74"/>
    <w:rsid w:val="00E57962"/>
    <w:rsid w:val="00E60185"/>
    <w:rsid w:val="00E607B8"/>
    <w:rsid w:val="00E61ACF"/>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756"/>
    <w:rsid w:val="00E80CA5"/>
    <w:rsid w:val="00E8104F"/>
    <w:rsid w:val="00E85C24"/>
    <w:rsid w:val="00E860F1"/>
    <w:rsid w:val="00E86435"/>
    <w:rsid w:val="00E873B3"/>
    <w:rsid w:val="00E8772C"/>
    <w:rsid w:val="00E917DE"/>
    <w:rsid w:val="00E93823"/>
    <w:rsid w:val="00E9546F"/>
    <w:rsid w:val="00E95F50"/>
    <w:rsid w:val="00E97776"/>
    <w:rsid w:val="00E97E6C"/>
    <w:rsid w:val="00E97F4D"/>
    <w:rsid w:val="00EA0503"/>
    <w:rsid w:val="00EA24AB"/>
    <w:rsid w:val="00EA263E"/>
    <w:rsid w:val="00EA324C"/>
    <w:rsid w:val="00EA543A"/>
    <w:rsid w:val="00EA5900"/>
    <w:rsid w:val="00EA75F8"/>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2C66"/>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99E"/>
    <w:rsid w:val="00F3383B"/>
    <w:rsid w:val="00F343F3"/>
    <w:rsid w:val="00F34D03"/>
    <w:rsid w:val="00F353AB"/>
    <w:rsid w:val="00F36A33"/>
    <w:rsid w:val="00F37F58"/>
    <w:rsid w:val="00F43304"/>
    <w:rsid w:val="00F43467"/>
    <w:rsid w:val="00F43A59"/>
    <w:rsid w:val="00F448E3"/>
    <w:rsid w:val="00F4553F"/>
    <w:rsid w:val="00F45555"/>
    <w:rsid w:val="00F46720"/>
    <w:rsid w:val="00F46A11"/>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46B"/>
    <w:rsid w:val="00F7074B"/>
    <w:rsid w:val="00F71076"/>
    <w:rsid w:val="00F71B39"/>
    <w:rsid w:val="00F71E1A"/>
    <w:rsid w:val="00F72CF5"/>
    <w:rsid w:val="00F738C2"/>
    <w:rsid w:val="00F76570"/>
    <w:rsid w:val="00F77FD0"/>
    <w:rsid w:val="00F81EFA"/>
    <w:rsid w:val="00F83458"/>
    <w:rsid w:val="00F83563"/>
    <w:rsid w:val="00F845D5"/>
    <w:rsid w:val="00F84BF6"/>
    <w:rsid w:val="00F85C46"/>
    <w:rsid w:val="00F868F3"/>
    <w:rsid w:val="00F91EFE"/>
    <w:rsid w:val="00F953E4"/>
    <w:rsid w:val="00F9575B"/>
    <w:rsid w:val="00F95E52"/>
    <w:rsid w:val="00F96B0B"/>
    <w:rsid w:val="00F97108"/>
    <w:rsid w:val="00FA00B5"/>
    <w:rsid w:val="00FA048F"/>
    <w:rsid w:val="00FA1737"/>
    <w:rsid w:val="00FA257B"/>
    <w:rsid w:val="00FA2D37"/>
    <w:rsid w:val="00FA3C3B"/>
    <w:rsid w:val="00FA3FFE"/>
    <w:rsid w:val="00FA47C9"/>
    <w:rsid w:val="00FA49FB"/>
    <w:rsid w:val="00FA5763"/>
    <w:rsid w:val="00FA69EC"/>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04B"/>
    <w:rsid w:val="00FD1777"/>
    <w:rsid w:val="00FD37F9"/>
    <w:rsid w:val="00FD3BEA"/>
    <w:rsid w:val="00FD6496"/>
    <w:rsid w:val="00FD73B9"/>
    <w:rsid w:val="00FD7C34"/>
    <w:rsid w:val="00FE08F4"/>
    <w:rsid w:val="00FE0D82"/>
    <w:rsid w:val="00FE1265"/>
    <w:rsid w:val="00FE2E8C"/>
    <w:rsid w:val="00FE381A"/>
    <w:rsid w:val="00FE3FF1"/>
    <w:rsid w:val="00FE5BBB"/>
    <w:rsid w:val="00FE63FF"/>
    <w:rsid w:val="00FE654A"/>
    <w:rsid w:val="00FE6AC9"/>
    <w:rsid w:val="00FE7E6B"/>
    <w:rsid w:val="00FE7EBB"/>
    <w:rsid w:val="00FF025B"/>
    <w:rsid w:val="00FF0B6E"/>
    <w:rsid w:val="00FF3857"/>
    <w:rsid w:val="00FF3FD7"/>
    <w:rsid w:val="00FF4411"/>
    <w:rsid w:val="00FF4C4E"/>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A3F23-7ED5-46F5-A1A3-9BA909CD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1</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23/0811r2</vt:lpstr>
    </vt:vector>
  </TitlesOfParts>
  <Company>Huawei Technologies</Company>
  <LinksUpToDate>false</LinksUpToDate>
  <CharactersWithSpaces>7090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23/1008r0</dc:title>
  <dc:subject>Comment Resolution for CID1014</dc:subject>
  <dc:creator>Edward Au</dc:creator>
  <cp:keywords>Submission</cp:keywords>
  <dc:description/>
  <cp:lastModifiedBy>Edward Au</cp:lastModifiedBy>
  <cp:revision>492</cp:revision>
  <cp:lastPrinted>2011-03-31T18:31:00Z</cp:lastPrinted>
  <dcterms:created xsi:type="dcterms:W3CDTF">2022-01-24T22:37:00Z</dcterms:created>
  <dcterms:modified xsi:type="dcterms:W3CDTF">2023-06-13T19:20:00Z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