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6E1E71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6E1E71">
              <w:t>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02D1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102D1C">
              <w:rPr>
                <w:b w:val="0"/>
                <w:sz w:val="24"/>
                <w:szCs w:val="24"/>
              </w:rPr>
              <w:t>5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E93823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655EB3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4105C9">
        <w:rPr>
          <w:rFonts w:ascii="Times New Roman" w:hAnsi="Times New Roman"/>
          <w:b w:val="0"/>
          <w:i w:val="0"/>
          <w:sz w:val="24"/>
          <w:szCs w:val="24"/>
        </w:rPr>
        <w:t>3</w:t>
      </w:r>
      <w:bookmarkStart w:id="0" w:name="_GoBack"/>
      <w:bookmarkEnd w:id="0"/>
      <w:r w:rsidR="006E1E7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66EC6" w:rsidRDefault="00D66EC6" w:rsidP="00562043">
      <w:pPr>
        <w:rPr>
          <w:sz w:val="24"/>
          <w:szCs w:val="24"/>
        </w:rPr>
      </w:pPr>
      <w:r>
        <w:rPr>
          <w:sz w:val="24"/>
          <w:szCs w:val="24"/>
        </w:rPr>
        <w:t xml:space="preserve">Relatively trivial:  </w:t>
      </w:r>
      <w:r w:rsidR="009A4DC0">
        <w:rPr>
          <w:sz w:val="24"/>
          <w:szCs w:val="24"/>
        </w:rPr>
        <w:t>4136</w:t>
      </w:r>
      <w:r w:rsidR="005F29D8">
        <w:rPr>
          <w:sz w:val="24"/>
          <w:szCs w:val="24"/>
        </w:rPr>
        <w:t>, 4138, 4147</w:t>
      </w:r>
      <w:r w:rsidR="00B82177">
        <w:rPr>
          <w:sz w:val="24"/>
          <w:szCs w:val="24"/>
        </w:rPr>
        <w:t>, 4167</w:t>
      </w:r>
      <w:r w:rsidR="006C6A3A">
        <w:rPr>
          <w:sz w:val="24"/>
          <w:szCs w:val="24"/>
        </w:rPr>
        <w:t>, 4213, 4123</w:t>
      </w:r>
      <w:r w:rsidR="00FA3FFE">
        <w:rPr>
          <w:sz w:val="24"/>
          <w:szCs w:val="24"/>
        </w:rPr>
        <w:t xml:space="preserve">, </w:t>
      </w:r>
      <w:r w:rsidR="00CD6866">
        <w:rPr>
          <w:sz w:val="24"/>
          <w:szCs w:val="24"/>
        </w:rPr>
        <w:t>4237</w:t>
      </w:r>
      <w:r w:rsidR="007909A7">
        <w:rPr>
          <w:sz w:val="24"/>
          <w:szCs w:val="24"/>
        </w:rPr>
        <w:t>, 4405</w:t>
      </w:r>
      <w:r w:rsidR="00975C1E">
        <w:rPr>
          <w:sz w:val="24"/>
          <w:szCs w:val="24"/>
        </w:rPr>
        <w:t xml:space="preserve">, </w:t>
      </w:r>
      <w:proofErr w:type="gramStart"/>
      <w:r w:rsidR="00975C1E">
        <w:rPr>
          <w:sz w:val="24"/>
          <w:szCs w:val="24"/>
        </w:rPr>
        <w:t>4401</w:t>
      </w:r>
      <w:proofErr w:type="gramEnd"/>
      <w:r w:rsidR="00567A7D">
        <w:rPr>
          <w:sz w:val="24"/>
          <w:szCs w:val="24"/>
        </w:rPr>
        <w:t>.</w:t>
      </w:r>
    </w:p>
    <w:p w:rsidR="00185476" w:rsidRPr="001E2831" w:rsidRDefault="00D66EC6" w:rsidP="00562043">
      <w:pPr>
        <w:rPr>
          <w:sz w:val="24"/>
          <w:szCs w:val="24"/>
        </w:rPr>
      </w:pPr>
      <w:r>
        <w:rPr>
          <w:sz w:val="24"/>
          <w:szCs w:val="24"/>
        </w:rPr>
        <w:t xml:space="preserve">Need direction:  </w:t>
      </w:r>
      <w:r w:rsidR="00FA3FFE">
        <w:rPr>
          <w:sz w:val="24"/>
          <w:szCs w:val="24"/>
        </w:rPr>
        <w:t>4142</w:t>
      </w:r>
      <w:r>
        <w:rPr>
          <w:sz w:val="24"/>
          <w:szCs w:val="24"/>
        </w:rPr>
        <w:t xml:space="preserve">, 4176, </w:t>
      </w:r>
      <w:r w:rsidR="00793073">
        <w:rPr>
          <w:sz w:val="24"/>
          <w:szCs w:val="24"/>
        </w:rPr>
        <w:t>4031</w:t>
      </w:r>
      <w:r w:rsidR="008B58BD">
        <w:rPr>
          <w:sz w:val="24"/>
          <w:szCs w:val="24"/>
        </w:rPr>
        <w:t>, 4178</w:t>
      </w:r>
      <w:r w:rsidR="00567A7D">
        <w:rPr>
          <w:sz w:val="24"/>
          <w:szCs w:val="24"/>
        </w:rPr>
        <w:t>.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4105C9" w:rsidRDefault="004105C9" w:rsidP="004105C9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proposed resolution of a few CIDs based on the discussion on PM2, May 15, 2023.</w:t>
      </w:r>
    </w:p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9A4DC0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4136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06B79" w:rsidRPr="001E491B" w:rsidRDefault="009A4DC0" w:rsidP="00606B79">
            <w:pPr>
              <w:rPr>
                <w:sz w:val="24"/>
                <w:szCs w:val="24"/>
                <w:lang w:val="en-US"/>
              </w:rPr>
            </w:pPr>
            <w:r w:rsidRPr="009A4DC0">
              <w:rPr>
                <w:sz w:val="24"/>
                <w:szCs w:val="24"/>
                <w:lang w:val="en-US"/>
              </w:rPr>
              <w:t>"indexes" (~19) should be "indices" (~345) throughout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9A4DC0" w:rsidP="00444C92">
            <w:pPr>
              <w:rPr>
                <w:sz w:val="24"/>
                <w:szCs w:val="24"/>
                <w:lang w:val="en-US"/>
              </w:rPr>
            </w:pPr>
            <w:r w:rsidRPr="009A4DC0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A5745" w:rsidRPr="00606B79" w:rsidRDefault="009A4DC0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on the consistency.</w:t>
      </w: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A5745">
        <w:rPr>
          <w:b/>
          <w:i/>
          <w:sz w:val="24"/>
          <w:szCs w:val="24"/>
        </w:rPr>
        <w:t xml:space="preserve"> </w:t>
      </w:r>
      <w:r w:rsidR="009A4DC0">
        <w:rPr>
          <w:b/>
          <w:i/>
          <w:sz w:val="24"/>
          <w:szCs w:val="24"/>
        </w:rPr>
        <w:t>4136</w:t>
      </w:r>
      <w:r w:rsidRPr="005F649A">
        <w:rPr>
          <w:b/>
          <w:i/>
          <w:sz w:val="24"/>
          <w:szCs w:val="24"/>
        </w:rPr>
        <w:t>:</w:t>
      </w:r>
    </w:p>
    <w:p w:rsidR="00FD6496" w:rsidRDefault="00E01594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E01594" w:rsidRDefault="00E01594">
      <w:pPr>
        <w:rPr>
          <w:sz w:val="24"/>
          <w:szCs w:val="24"/>
        </w:rPr>
      </w:pPr>
    </w:p>
    <w:p w:rsidR="00E01594" w:rsidRDefault="00E01594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</w:t>
      </w:r>
      <w:r w:rsidR="00025668">
        <w:rPr>
          <w:sz w:val="24"/>
          <w:szCs w:val="24"/>
        </w:rPr>
        <w:t xml:space="preserve">19 </w:t>
      </w:r>
      <w:r>
        <w:rPr>
          <w:sz w:val="24"/>
          <w:szCs w:val="24"/>
        </w:rPr>
        <w:t>locations are 387.40, 392.42, 409.29, 435.53, 462.11, 479.29, 1805.16, 1806.56, 1936.29, 2725.56, 2725.63, 3783.33, 4351.7, 4370.51, 4370.54, 4404.4, 4413.2, 4426.33, and 4426.36.</w:t>
      </w:r>
    </w:p>
    <w:p w:rsidR="00E01594" w:rsidRDefault="00E01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895004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4138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895004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895004" w:rsidP="00791EE7">
            <w:pPr>
              <w:rPr>
                <w:sz w:val="24"/>
                <w:szCs w:val="24"/>
                <w:lang w:val="en-US"/>
              </w:rPr>
            </w:pPr>
            <w:r w:rsidRPr="00895004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895004">
              <w:rPr>
                <w:sz w:val="24"/>
                <w:szCs w:val="24"/>
                <w:lang w:val="en-US"/>
              </w:rPr>
              <w:t>not"</w:t>
            </w:r>
            <w:proofErr w:type="spellStart"/>
            <w:proofErr w:type="gramEnd"/>
            <w:r w:rsidRPr="00895004">
              <w:rPr>
                <w:sz w:val="24"/>
                <w:szCs w:val="24"/>
                <w:lang w:val="en-US"/>
              </w:rPr>
              <w:t>s in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B.4 should be "NOT"s.  Ditto "</w:t>
            </w:r>
            <w:proofErr w:type="spellStart"/>
            <w:r w:rsidRPr="00895004">
              <w:rPr>
                <w:sz w:val="24"/>
                <w:szCs w:val="24"/>
                <w:lang w:val="en-US"/>
              </w:rPr>
              <w:t>or"s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and "</w:t>
            </w:r>
            <w:proofErr w:type="spellStart"/>
            <w:r w:rsidRPr="00895004">
              <w:rPr>
                <w:sz w:val="24"/>
                <w:szCs w:val="24"/>
                <w:lang w:val="en-US"/>
              </w:rPr>
              <w:t>and"s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should be uppercased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895004" w:rsidP="00791EE7">
            <w:pPr>
              <w:rPr>
                <w:sz w:val="24"/>
                <w:szCs w:val="24"/>
                <w:lang w:val="en-US"/>
              </w:rPr>
            </w:pPr>
            <w:r w:rsidRPr="00895004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7258DC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As per Annex B.3:</w:t>
      </w:r>
    </w:p>
    <w:p w:rsidR="007258DC" w:rsidRDefault="007258DC" w:rsidP="006E1E71">
      <w:pPr>
        <w:jc w:val="both"/>
        <w:rPr>
          <w:sz w:val="24"/>
          <w:szCs w:val="24"/>
        </w:rPr>
      </w:pPr>
    </w:p>
    <w:p w:rsidR="007258DC" w:rsidRDefault="007258DC" w:rsidP="006E1E71">
      <w:pPr>
        <w:jc w:val="both"/>
        <w:rPr>
          <w:sz w:val="24"/>
          <w:szCs w:val="24"/>
        </w:rPr>
      </w:pPr>
      <w:r w:rsidRPr="007258D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8741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1" w:rsidRDefault="006E1E71" w:rsidP="006E1E71">
      <w:pPr>
        <w:jc w:val="both"/>
        <w:rPr>
          <w:sz w:val="24"/>
          <w:szCs w:val="24"/>
        </w:rPr>
      </w:pPr>
    </w:p>
    <w:p w:rsidR="007258DC" w:rsidRPr="00606B79" w:rsidRDefault="007258DC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“not” and “or” with “NOT” and “OR”, respectively.</w:t>
      </w: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F46A11">
        <w:rPr>
          <w:b/>
          <w:i/>
          <w:sz w:val="24"/>
          <w:szCs w:val="24"/>
        </w:rPr>
        <w:t>4138</w:t>
      </w:r>
      <w:r w:rsidRPr="005F649A">
        <w:rPr>
          <w:b/>
          <w:i/>
          <w:sz w:val="24"/>
          <w:szCs w:val="24"/>
        </w:rPr>
        <w:t>:</w:t>
      </w:r>
    </w:p>
    <w:p w:rsidR="006E1E7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46A11" w:rsidRDefault="00F46A11" w:rsidP="006E1E71">
      <w:pPr>
        <w:rPr>
          <w:sz w:val="24"/>
          <w:szCs w:val="24"/>
        </w:rPr>
      </w:pPr>
    </w:p>
    <w:p w:rsidR="00F46A1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</w:t>
      </w:r>
    </w:p>
    <w:p w:rsidR="00F46A11" w:rsidRDefault="00F46A11" w:rsidP="006E1E71">
      <w:pPr>
        <w:rPr>
          <w:sz w:val="24"/>
          <w:szCs w:val="24"/>
        </w:rPr>
      </w:pPr>
    </w:p>
    <w:p w:rsidR="00F46A1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Replace “not” with “NOT” at the following</w:t>
      </w:r>
      <w:r w:rsidR="00E86435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locations:</w:t>
      </w:r>
    </w:p>
    <w:p w:rsidR="00F46A11" w:rsidRDefault="00961B8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4638.50, </w:t>
      </w:r>
      <w:r w:rsidR="00321293">
        <w:rPr>
          <w:sz w:val="24"/>
          <w:szCs w:val="24"/>
        </w:rPr>
        <w:t xml:space="preserve">4639.6, 4641.51, 4654.37, 4654.54, 4654.56, 4655.6, </w:t>
      </w:r>
      <w:r w:rsidR="00BD33E2">
        <w:rPr>
          <w:sz w:val="24"/>
          <w:szCs w:val="24"/>
        </w:rPr>
        <w:t xml:space="preserve">4655.21, 4655.29, </w:t>
      </w:r>
      <w:r w:rsidR="00E97F4D">
        <w:rPr>
          <w:sz w:val="24"/>
          <w:szCs w:val="24"/>
        </w:rPr>
        <w:t xml:space="preserve">4664.36, </w:t>
      </w:r>
      <w:r w:rsidR="00B3130A">
        <w:rPr>
          <w:sz w:val="24"/>
          <w:szCs w:val="24"/>
        </w:rPr>
        <w:t xml:space="preserve">4664.43, </w:t>
      </w:r>
      <w:r w:rsidR="008D3801">
        <w:rPr>
          <w:sz w:val="24"/>
          <w:szCs w:val="24"/>
        </w:rPr>
        <w:t xml:space="preserve">4664.49, </w:t>
      </w:r>
      <w:r w:rsidR="004857A4">
        <w:rPr>
          <w:sz w:val="24"/>
          <w:szCs w:val="24"/>
        </w:rPr>
        <w:t xml:space="preserve">4665.6, </w:t>
      </w:r>
      <w:r w:rsidR="0035539F">
        <w:rPr>
          <w:sz w:val="24"/>
          <w:szCs w:val="24"/>
        </w:rPr>
        <w:t xml:space="preserve">4665.21, 4665.29, </w:t>
      </w:r>
      <w:r w:rsidR="001E0EAB">
        <w:rPr>
          <w:sz w:val="24"/>
          <w:szCs w:val="24"/>
        </w:rPr>
        <w:t>4731.9</w:t>
      </w:r>
      <w:r w:rsidR="00347670">
        <w:rPr>
          <w:sz w:val="24"/>
          <w:szCs w:val="24"/>
        </w:rPr>
        <w:t xml:space="preserve">, 4733.41, 4733.47, 4736.32, </w:t>
      </w:r>
      <w:r w:rsidR="000F177D">
        <w:rPr>
          <w:sz w:val="24"/>
          <w:szCs w:val="24"/>
        </w:rPr>
        <w:t xml:space="preserve">and </w:t>
      </w:r>
      <w:r w:rsidR="00347670">
        <w:rPr>
          <w:sz w:val="24"/>
          <w:szCs w:val="24"/>
        </w:rPr>
        <w:t>4744.20</w:t>
      </w:r>
      <w:r w:rsidR="000F177D">
        <w:rPr>
          <w:sz w:val="24"/>
          <w:szCs w:val="24"/>
        </w:rPr>
        <w:t>.</w:t>
      </w:r>
      <w:r w:rsidR="00347670">
        <w:rPr>
          <w:sz w:val="24"/>
          <w:szCs w:val="24"/>
        </w:rPr>
        <w:t xml:space="preserve"> </w:t>
      </w:r>
    </w:p>
    <w:p w:rsidR="006E1E71" w:rsidRDefault="006E1E71">
      <w:pPr>
        <w:rPr>
          <w:sz w:val="24"/>
          <w:szCs w:val="24"/>
        </w:rPr>
      </w:pPr>
    </w:p>
    <w:p w:rsidR="00347670" w:rsidRDefault="00347670" w:rsidP="00347670">
      <w:pPr>
        <w:rPr>
          <w:sz w:val="24"/>
          <w:szCs w:val="24"/>
        </w:rPr>
      </w:pPr>
      <w:r>
        <w:rPr>
          <w:sz w:val="24"/>
          <w:szCs w:val="24"/>
        </w:rPr>
        <w:t>Replace “or” with “OR” at the following</w:t>
      </w:r>
      <w:r w:rsidR="00CA1A91">
        <w:rPr>
          <w:sz w:val="24"/>
          <w:szCs w:val="24"/>
        </w:rPr>
        <w:t xml:space="preserve"> 3 </w:t>
      </w:r>
      <w:r>
        <w:rPr>
          <w:sz w:val="24"/>
          <w:szCs w:val="24"/>
        </w:rPr>
        <w:t>locations:</w:t>
      </w:r>
    </w:p>
    <w:p w:rsidR="008162DC" w:rsidRDefault="00347670">
      <w:pPr>
        <w:rPr>
          <w:sz w:val="24"/>
          <w:szCs w:val="24"/>
        </w:rPr>
      </w:pPr>
      <w:r>
        <w:rPr>
          <w:sz w:val="24"/>
          <w:szCs w:val="24"/>
        </w:rPr>
        <w:t>4641.57</w:t>
      </w:r>
      <w:r w:rsidR="00CB123C">
        <w:rPr>
          <w:sz w:val="24"/>
          <w:szCs w:val="24"/>
        </w:rPr>
        <w:t>, 4649.42</w:t>
      </w:r>
      <w:r w:rsidR="006E6919">
        <w:rPr>
          <w:sz w:val="24"/>
          <w:szCs w:val="24"/>
        </w:rPr>
        <w:t xml:space="preserve">, </w:t>
      </w:r>
      <w:r w:rsidR="00CA1A91">
        <w:rPr>
          <w:sz w:val="24"/>
          <w:szCs w:val="24"/>
        </w:rPr>
        <w:t xml:space="preserve">and </w:t>
      </w:r>
      <w:r w:rsidR="006E6919">
        <w:rPr>
          <w:sz w:val="24"/>
          <w:szCs w:val="24"/>
        </w:rPr>
        <w:t>4847.23</w:t>
      </w:r>
      <w:r w:rsidR="00CA1A91">
        <w:rPr>
          <w:sz w:val="24"/>
          <w:szCs w:val="24"/>
        </w:rPr>
        <w:t>.</w:t>
      </w:r>
    </w:p>
    <w:p w:rsidR="008162DC" w:rsidRDefault="008162DC">
      <w:pPr>
        <w:rPr>
          <w:sz w:val="24"/>
          <w:szCs w:val="24"/>
        </w:rPr>
      </w:pPr>
    </w:p>
    <w:p w:rsidR="008162DC" w:rsidRDefault="008162DC" w:rsidP="008162DC">
      <w:pPr>
        <w:rPr>
          <w:sz w:val="24"/>
          <w:szCs w:val="24"/>
        </w:rPr>
      </w:pPr>
      <w:r>
        <w:rPr>
          <w:sz w:val="24"/>
          <w:szCs w:val="24"/>
        </w:rPr>
        <w:t>Replace “and</w:t>
      </w:r>
      <w:r>
        <w:rPr>
          <w:sz w:val="24"/>
          <w:szCs w:val="24"/>
        </w:rPr>
        <w:t>” with “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” at the following </w:t>
      </w:r>
      <w:r w:rsidR="007C0AE8">
        <w:rPr>
          <w:sz w:val="24"/>
          <w:szCs w:val="24"/>
        </w:rPr>
        <w:t xml:space="preserve">18 </w:t>
      </w:r>
      <w:r>
        <w:rPr>
          <w:sz w:val="24"/>
          <w:szCs w:val="24"/>
        </w:rPr>
        <w:t>locations:</w:t>
      </w:r>
    </w:p>
    <w:p w:rsidR="006E1E71" w:rsidRDefault="00DF72E8">
      <w:pPr>
        <w:rPr>
          <w:sz w:val="24"/>
          <w:szCs w:val="24"/>
        </w:rPr>
      </w:pPr>
      <w:r>
        <w:rPr>
          <w:sz w:val="24"/>
          <w:szCs w:val="24"/>
        </w:rPr>
        <w:t>4646.9</w:t>
      </w:r>
      <w:r w:rsidR="00A04877">
        <w:rPr>
          <w:sz w:val="24"/>
          <w:szCs w:val="24"/>
        </w:rPr>
        <w:t>, 4647.6</w:t>
      </w:r>
      <w:r w:rsidR="006E5836">
        <w:rPr>
          <w:sz w:val="24"/>
          <w:szCs w:val="24"/>
        </w:rPr>
        <w:t>, 4647.16</w:t>
      </w:r>
      <w:r w:rsidR="00C33E83">
        <w:rPr>
          <w:sz w:val="24"/>
          <w:szCs w:val="24"/>
        </w:rPr>
        <w:t>, 4663.13, 4663.18, 4663.23, 4663.29, 4663.34, 4663.39, 4663.45</w:t>
      </w:r>
      <w:r w:rsidR="00C92665">
        <w:rPr>
          <w:sz w:val="24"/>
          <w:szCs w:val="24"/>
        </w:rPr>
        <w:t xml:space="preserve">, 4725.47, </w:t>
      </w:r>
      <w:r w:rsidR="000F20C3">
        <w:rPr>
          <w:sz w:val="24"/>
          <w:szCs w:val="24"/>
        </w:rPr>
        <w:t xml:space="preserve">4726.6, </w:t>
      </w:r>
      <w:r w:rsidR="00924B9B">
        <w:rPr>
          <w:sz w:val="24"/>
          <w:szCs w:val="24"/>
        </w:rPr>
        <w:t>4726.27, 4726.32, 4733.26, 4733.28,</w:t>
      </w:r>
      <w:r w:rsidR="005C1556">
        <w:rPr>
          <w:sz w:val="24"/>
          <w:szCs w:val="24"/>
        </w:rPr>
        <w:t xml:space="preserve"> 4795.19, </w:t>
      </w:r>
      <w:r w:rsidR="007C0AE8">
        <w:rPr>
          <w:sz w:val="24"/>
          <w:szCs w:val="24"/>
        </w:rPr>
        <w:t xml:space="preserve">and </w:t>
      </w:r>
      <w:r w:rsidR="00447559">
        <w:rPr>
          <w:sz w:val="24"/>
          <w:szCs w:val="24"/>
        </w:rPr>
        <w:t>4890</w:t>
      </w:r>
      <w:r w:rsidR="007C0AE8">
        <w:rPr>
          <w:sz w:val="24"/>
          <w:szCs w:val="24"/>
        </w:rPr>
        <w:t>.6.</w:t>
      </w:r>
      <w:r w:rsidR="006E1E71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69615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4147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696153" w:rsidP="00791EE7">
            <w:pPr>
              <w:rPr>
                <w:sz w:val="24"/>
                <w:szCs w:val="24"/>
                <w:lang w:val="en-US"/>
              </w:rPr>
            </w:pPr>
            <w:r w:rsidRPr="00696153">
              <w:rPr>
                <w:sz w:val="24"/>
                <w:szCs w:val="24"/>
                <w:lang w:val="en-US"/>
              </w:rPr>
              <w:t>"5.0 GHz" (~11x) seems overkill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534B1F" w:rsidP="00791EE7">
            <w:pPr>
              <w:rPr>
                <w:sz w:val="24"/>
                <w:szCs w:val="24"/>
                <w:lang w:val="en-US"/>
              </w:rPr>
            </w:pPr>
            <w:r w:rsidRPr="00534B1F">
              <w:rPr>
                <w:sz w:val="24"/>
                <w:szCs w:val="24"/>
                <w:lang w:val="en-US"/>
              </w:rPr>
              <w:t>Change to "5 GHz" [I can provide locations,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534B1F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“5.0 GHz” with “5 GHz” for the sake of consistency.</w:t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96153">
        <w:rPr>
          <w:b/>
          <w:i/>
          <w:sz w:val="24"/>
          <w:szCs w:val="24"/>
        </w:rPr>
        <w:t xml:space="preserve"> 4147</w:t>
      </w:r>
      <w:r w:rsidRPr="005F649A">
        <w:rPr>
          <w:b/>
          <w:i/>
          <w:sz w:val="24"/>
          <w:szCs w:val="24"/>
        </w:rPr>
        <w:t>:</w:t>
      </w:r>
    </w:p>
    <w:p w:rsidR="006E1E71" w:rsidRDefault="00534B1F" w:rsidP="006E1E7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534B1F" w:rsidRDefault="00534B1F" w:rsidP="006E1E71">
      <w:pPr>
        <w:rPr>
          <w:sz w:val="24"/>
          <w:szCs w:val="24"/>
        </w:rPr>
      </w:pPr>
    </w:p>
    <w:p w:rsidR="00534B1F" w:rsidRDefault="00534B1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</w:t>
      </w:r>
      <w:r w:rsidR="00E56333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locations are </w:t>
      </w:r>
      <w:r w:rsidR="003C6DE0">
        <w:rPr>
          <w:sz w:val="24"/>
          <w:szCs w:val="24"/>
        </w:rPr>
        <w:t>3242.17, 4696.60, 4697.49, 4697.57, 4698.11, 4698.47, 4698.55, 4699.12, 4701.44, 4701.58, and 4702.12.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B8217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4167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D6175F" w:rsidP="00791EE7">
            <w:pPr>
              <w:rPr>
                <w:sz w:val="24"/>
                <w:szCs w:val="24"/>
                <w:lang w:val="en-US"/>
              </w:rPr>
            </w:pPr>
            <w:r w:rsidRPr="00D6175F">
              <w:rPr>
                <w:sz w:val="24"/>
                <w:szCs w:val="24"/>
                <w:lang w:val="en-US"/>
              </w:rPr>
              <w:t>For CHANNEL_AGGREGATION it's sometimes (NOT_)AGGREGATE and sometimes (NOT_)AGGREGATED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D6175F" w:rsidP="00791EE7">
            <w:pPr>
              <w:rPr>
                <w:sz w:val="24"/>
                <w:szCs w:val="24"/>
                <w:lang w:val="en-US"/>
              </w:rPr>
            </w:pPr>
            <w:r w:rsidRPr="00D6175F">
              <w:rPr>
                <w:sz w:val="24"/>
                <w:szCs w:val="24"/>
                <w:lang w:val="en-US"/>
              </w:rPr>
              <w:t>Change to use (NOT_)AGGREGATED throughout (~35x) 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D6175F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for the sake of consistency in using “(NOT_</w:t>
      </w:r>
      <w:proofErr w:type="gramStart"/>
      <w:r>
        <w:rPr>
          <w:sz w:val="24"/>
          <w:szCs w:val="24"/>
        </w:rPr>
        <w:t>)AGGREGATED</w:t>
      </w:r>
      <w:proofErr w:type="gramEnd"/>
      <w:r>
        <w:rPr>
          <w:sz w:val="24"/>
          <w:szCs w:val="24"/>
        </w:rPr>
        <w:t>”.</w:t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B82177">
        <w:rPr>
          <w:b/>
          <w:i/>
          <w:sz w:val="24"/>
          <w:szCs w:val="24"/>
        </w:rPr>
        <w:t>4167</w:t>
      </w:r>
      <w:r w:rsidRPr="005F649A">
        <w:rPr>
          <w:b/>
          <w:i/>
          <w:sz w:val="24"/>
          <w:szCs w:val="24"/>
        </w:rPr>
        <w:t>:</w:t>
      </w:r>
    </w:p>
    <w:p w:rsidR="00A12999" w:rsidRDefault="00A12999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12999" w:rsidRDefault="00A12999" w:rsidP="006E1E71">
      <w:pPr>
        <w:rPr>
          <w:sz w:val="24"/>
          <w:szCs w:val="24"/>
        </w:rPr>
      </w:pPr>
    </w:p>
    <w:p w:rsidR="00A12999" w:rsidRDefault="00A12999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  The 3</w:t>
      </w:r>
      <w:r w:rsidR="00FB6017">
        <w:rPr>
          <w:sz w:val="24"/>
          <w:szCs w:val="24"/>
        </w:rPr>
        <w:t>5</w:t>
      </w:r>
      <w:r>
        <w:rPr>
          <w:sz w:val="24"/>
          <w:szCs w:val="24"/>
        </w:rPr>
        <w:t xml:space="preserve"> locations are</w:t>
      </w:r>
    </w:p>
    <w:p w:rsidR="00556C66" w:rsidRDefault="00FB6017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2226.19, </w:t>
      </w:r>
      <w:r w:rsidR="00E130B5">
        <w:rPr>
          <w:sz w:val="24"/>
          <w:szCs w:val="24"/>
        </w:rPr>
        <w:t xml:space="preserve">4244.4, </w:t>
      </w:r>
      <w:r w:rsidR="00F26147">
        <w:rPr>
          <w:sz w:val="24"/>
          <w:szCs w:val="24"/>
        </w:rPr>
        <w:t xml:space="preserve">4244.15, 4248.35, 4253.53, 4253.54, </w:t>
      </w:r>
      <w:r w:rsidR="00DE3D29">
        <w:rPr>
          <w:sz w:val="24"/>
          <w:szCs w:val="24"/>
        </w:rPr>
        <w:t xml:space="preserve">4281.24, 4281.25, </w:t>
      </w:r>
      <w:r w:rsidR="003C7B45">
        <w:rPr>
          <w:sz w:val="24"/>
          <w:szCs w:val="24"/>
        </w:rPr>
        <w:t xml:space="preserve">4294.38, </w:t>
      </w:r>
      <w:r w:rsidR="00B94577">
        <w:rPr>
          <w:sz w:val="24"/>
          <w:szCs w:val="24"/>
        </w:rPr>
        <w:t xml:space="preserve">4301.38, </w:t>
      </w:r>
    </w:p>
    <w:p w:rsidR="00556C66" w:rsidRDefault="00B94577" w:rsidP="006E1E71">
      <w:pPr>
        <w:rPr>
          <w:sz w:val="24"/>
          <w:szCs w:val="24"/>
        </w:rPr>
      </w:pPr>
      <w:r>
        <w:rPr>
          <w:sz w:val="24"/>
          <w:szCs w:val="24"/>
        </w:rPr>
        <w:t>4302.35,</w:t>
      </w:r>
      <w:r w:rsidR="00556C66">
        <w:rPr>
          <w:sz w:val="24"/>
          <w:szCs w:val="24"/>
        </w:rPr>
        <w:t xml:space="preserve"> </w:t>
      </w:r>
      <w:r w:rsidR="00D97E53">
        <w:rPr>
          <w:sz w:val="24"/>
          <w:szCs w:val="24"/>
        </w:rPr>
        <w:t xml:space="preserve">4303.36, 4304.36, 4305.36, 4306.30, 4307.33, 4308.38, 4309.32, 4321.33, 4321.43, </w:t>
      </w:r>
    </w:p>
    <w:p w:rsidR="00556C66" w:rsidRDefault="00D97E53" w:rsidP="006E1E71">
      <w:pPr>
        <w:rPr>
          <w:sz w:val="24"/>
          <w:szCs w:val="24"/>
        </w:rPr>
      </w:pPr>
      <w:r>
        <w:rPr>
          <w:sz w:val="24"/>
          <w:szCs w:val="24"/>
        </w:rPr>
        <w:t>4321.54,</w:t>
      </w:r>
      <w:r w:rsidR="0055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4321.60, 4322.48, 4326.12, 4326.38, 4326.42, 4391.9, 4391.16, 4391.17, 4433.38, </w:t>
      </w:r>
    </w:p>
    <w:p w:rsidR="00D97E53" w:rsidRDefault="00D97E53" w:rsidP="006E1E71">
      <w:pPr>
        <w:rPr>
          <w:sz w:val="24"/>
          <w:szCs w:val="24"/>
        </w:rPr>
      </w:pPr>
      <w:r>
        <w:rPr>
          <w:sz w:val="24"/>
          <w:szCs w:val="24"/>
        </w:rPr>
        <w:t>4549.41,</w:t>
      </w:r>
      <w:r w:rsidR="0055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4549.44, </w:t>
      </w:r>
      <w:r w:rsidR="00FB6017">
        <w:rPr>
          <w:sz w:val="24"/>
          <w:szCs w:val="24"/>
        </w:rPr>
        <w:t xml:space="preserve">4549.46, </w:t>
      </w:r>
      <w:r>
        <w:rPr>
          <w:sz w:val="24"/>
          <w:szCs w:val="24"/>
        </w:rPr>
        <w:t xml:space="preserve">4549.48, </w:t>
      </w:r>
      <w:r w:rsidR="00D55E7A">
        <w:rPr>
          <w:sz w:val="24"/>
          <w:szCs w:val="24"/>
        </w:rPr>
        <w:t>and 4549.50.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472DE0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4213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472DE0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472DE0" w:rsidP="00791EE7">
            <w:pPr>
              <w:rPr>
                <w:sz w:val="24"/>
                <w:szCs w:val="24"/>
                <w:lang w:val="en-US"/>
              </w:rPr>
            </w:pPr>
            <w:r w:rsidRPr="00472DE0">
              <w:rPr>
                <w:sz w:val="24"/>
                <w:szCs w:val="24"/>
                <w:lang w:val="en-US"/>
              </w:rPr>
              <w:t>There are still some "</w:t>
            </w:r>
            <w:proofErr w:type="spellStart"/>
            <w:r w:rsidRPr="00472DE0">
              <w:rPr>
                <w:sz w:val="24"/>
                <w:szCs w:val="24"/>
                <w:lang w:val="en-US"/>
              </w:rPr>
              <w:t>device"s</w:t>
            </w:r>
            <w:proofErr w:type="spellEnd"/>
            <w:r w:rsidRPr="00472DE0">
              <w:rPr>
                <w:sz w:val="24"/>
                <w:szCs w:val="24"/>
                <w:lang w:val="en-US"/>
              </w:rPr>
              <w:t xml:space="preserve"> in C.3.  These should be "STA"s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472DE0" w:rsidP="00791EE7">
            <w:pPr>
              <w:rPr>
                <w:sz w:val="24"/>
                <w:szCs w:val="24"/>
                <w:lang w:val="en-US"/>
              </w:rPr>
            </w:pPr>
            <w:r w:rsidRPr="00472DE0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156805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472DE0">
        <w:rPr>
          <w:b/>
          <w:i/>
          <w:sz w:val="24"/>
          <w:szCs w:val="24"/>
        </w:rPr>
        <w:t>4213</w:t>
      </w:r>
      <w:r w:rsidRPr="005F649A">
        <w:rPr>
          <w:b/>
          <w:i/>
          <w:sz w:val="24"/>
          <w:szCs w:val="24"/>
        </w:rPr>
        <w:t>:</w:t>
      </w:r>
    </w:p>
    <w:p w:rsidR="006E1E71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472DE0" w:rsidRDefault="00472DE0" w:rsidP="006E1E71">
      <w:pPr>
        <w:rPr>
          <w:sz w:val="24"/>
          <w:szCs w:val="24"/>
        </w:rPr>
      </w:pP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  The</w:t>
      </w:r>
      <w:r w:rsidR="00BA2999">
        <w:rPr>
          <w:sz w:val="24"/>
          <w:szCs w:val="24"/>
        </w:rPr>
        <w:t xml:space="preserve"> 76</w:t>
      </w:r>
      <w:r>
        <w:rPr>
          <w:sz w:val="24"/>
          <w:szCs w:val="24"/>
        </w:rPr>
        <w:t xml:space="preserve"> locations are </w:t>
      </w: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4920.47, 4933.40, 4934.23, 4934.38, 4935.3, 4935.29, 4935.31, 4935.42, 4935.56, 4936.10, </w:t>
      </w: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4936.27, 4971.38, 4971.50, 4976.43, 4976.55, 4977.2, 4977.15, 4977.27, 4977.38, </w:t>
      </w:r>
      <w:r w:rsidR="00926D2F">
        <w:rPr>
          <w:sz w:val="24"/>
          <w:szCs w:val="24"/>
        </w:rPr>
        <w:t>4977.50,</w:t>
      </w:r>
    </w:p>
    <w:p w:rsidR="00926D2F" w:rsidRDefault="00926D2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4977.62, </w:t>
      </w:r>
      <w:r w:rsidR="004947B4">
        <w:rPr>
          <w:sz w:val="24"/>
          <w:szCs w:val="24"/>
        </w:rPr>
        <w:t xml:space="preserve">4978.17, 4978.29, 4978.44, 4979.52, 4980.3, 4980.19, 4980.34, </w:t>
      </w:r>
      <w:r w:rsidR="004D2067">
        <w:rPr>
          <w:sz w:val="24"/>
          <w:szCs w:val="24"/>
        </w:rPr>
        <w:t xml:space="preserve">5123.11, 5123.13, </w:t>
      </w:r>
    </w:p>
    <w:p w:rsidR="004D2067" w:rsidRDefault="004D2067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5153.39, 5153.40, 5216.55, 5217.3, 5300.30, </w:t>
      </w:r>
      <w:r w:rsidR="00DB4798">
        <w:rPr>
          <w:sz w:val="24"/>
          <w:szCs w:val="24"/>
        </w:rPr>
        <w:t>5315.42, 5315.55, 5318.25, 5336.55, 5337.20,</w:t>
      </w:r>
    </w:p>
    <w:p w:rsidR="00DB4798" w:rsidRDefault="00DB4798" w:rsidP="006E1E71">
      <w:pPr>
        <w:rPr>
          <w:sz w:val="24"/>
          <w:szCs w:val="24"/>
        </w:rPr>
      </w:pPr>
      <w:r>
        <w:rPr>
          <w:sz w:val="24"/>
          <w:szCs w:val="24"/>
        </w:rPr>
        <w:t>5338.14, 5338.43, 5339.8, 5339.21, 5339.33, 5339.45, 5339.58, 5339.60, 5343.45, 5344.39,</w:t>
      </w:r>
    </w:p>
    <w:p w:rsidR="00DB4798" w:rsidRDefault="00DB4798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5345.4, 5345.33, 5345.46, 5345.58, 5346.6, 5346.19, 5346.21, 5368.28, </w:t>
      </w:r>
      <w:r w:rsidR="00EA24AB">
        <w:rPr>
          <w:sz w:val="24"/>
          <w:szCs w:val="24"/>
        </w:rPr>
        <w:t xml:space="preserve">5368.57, </w:t>
      </w:r>
      <w:r w:rsidR="000B620E">
        <w:rPr>
          <w:sz w:val="24"/>
          <w:szCs w:val="24"/>
        </w:rPr>
        <w:t>5369.22,</w:t>
      </w:r>
    </w:p>
    <w:p w:rsidR="000B620E" w:rsidRDefault="000B620E" w:rsidP="006E1E71">
      <w:pPr>
        <w:rPr>
          <w:sz w:val="24"/>
          <w:szCs w:val="24"/>
        </w:rPr>
      </w:pPr>
      <w:r>
        <w:rPr>
          <w:sz w:val="24"/>
          <w:szCs w:val="24"/>
        </w:rPr>
        <w:t>5369.51, 5370.15, 5371.10, 5371.39, 5372.4, 5372.17, 5372.29, 5372.41, 5372.54, 5372.56,</w:t>
      </w:r>
    </w:p>
    <w:p w:rsidR="000B620E" w:rsidRDefault="000B620E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5377.43, </w:t>
      </w:r>
      <w:r w:rsidR="00C76DE0">
        <w:rPr>
          <w:sz w:val="24"/>
          <w:szCs w:val="24"/>
        </w:rPr>
        <w:t xml:space="preserve">5378.8, 5378.34, 5379.26, 5379.38, </w:t>
      </w:r>
      <w:r w:rsidR="00BA2999">
        <w:rPr>
          <w:sz w:val="24"/>
          <w:szCs w:val="24"/>
        </w:rPr>
        <w:t>and 5379.41.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4123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4989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6C6A3A" w:rsidP="00791EE7">
            <w:pPr>
              <w:rPr>
                <w:sz w:val="24"/>
                <w:szCs w:val="24"/>
                <w:lang w:val="en-US"/>
              </w:rPr>
            </w:pPr>
            <w:r w:rsidRPr="006C6A3A">
              <w:rPr>
                <w:sz w:val="24"/>
                <w:szCs w:val="24"/>
                <w:lang w:val="en-US"/>
              </w:rPr>
              <w:t>Duplicated sentences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6C6A3A" w:rsidP="00791EE7">
            <w:pPr>
              <w:rPr>
                <w:sz w:val="24"/>
                <w:szCs w:val="24"/>
                <w:lang w:val="en-US"/>
              </w:rPr>
            </w:pPr>
            <w:r w:rsidRPr="006C6A3A">
              <w:rPr>
                <w:sz w:val="24"/>
                <w:szCs w:val="24"/>
                <w:lang w:val="en-US"/>
              </w:rPr>
              <w:t>The boilerplate sentences (capability... value is determined...) are duplicated.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6C6A3A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6C6A3A" w:rsidRDefault="006C6A3A" w:rsidP="006E1E71">
      <w:pPr>
        <w:jc w:val="both"/>
        <w:rPr>
          <w:sz w:val="24"/>
          <w:szCs w:val="24"/>
        </w:rPr>
      </w:pPr>
    </w:p>
    <w:p w:rsidR="006C6A3A" w:rsidRDefault="006C6A3A" w:rsidP="006E1E71">
      <w:pPr>
        <w:jc w:val="both"/>
        <w:rPr>
          <w:sz w:val="24"/>
          <w:szCs w:val="24"/>
        </w:rPr>
      </w:pPr>
      <w:r w:rsidRPr="006C6A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1206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6C6A3A">
        <w:rPr>
          <w:b/>
          <w:i/>
          <w:sz w:val="24"/>
          <w:szCs w:val="24"/>
        </w:rPr>
        <w:t>4123</w:t>
      </w:r>
      <w:r w:rsidRPr="005F649A">
        <w:rPr>
          <w:b/>
          <w:i/>
          <w:sz w:val="24"/>
          <w:szCs w:val="24"/>
        </w:rPr>
        <w:t>:</w:t>
      </w:r>
    </w:p>
    <w:p w:rsidR="006E1E71" w:rsidRDefault="006C6A3A" w:rsidP="006E1E7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6C6A3A" w:rsidRDefault="006C6A3A" w:rsidP="006E1E71">
      <w:pPr>
        <w:rPr>
          <w:sz w:val="24"/>
          <w:szCs w:val="24"/>
        </w:rPr>
      </w:pPr>
    </w:p>
    <w:p w:rsidR="006C6A3A" w:rsidRDefault="006C6A3A" w:rsidP="006E1E71">
      <w:pPr>
        <w:rPr>
          <w:sz w:val="24"/>
          <w:szCs w:val="24"/>
        </w:rPr>
      </w:pPr>
      <w:r>
        <w:rPr>
          <w:sz w:val="24"/>
          <w:szCs w:val="24"/>
        </w:rPr>
        <w:t>Delete “</w:t>
      </w:r>
      <w:r w:rsidR="00B2729B">
        <w:rPr>
          <w:sz w:val="24"/>
          <w:szCs w:val="24"/>
        </w:rPr>
        <w:t xml:space="preserve">This is a capability variable.  </w:t>
      </w:r>
      <w:r>
        <w:rPr>
          <w:sz w:val="24"/>
          <w:szCs w:val="24"/>
        </w:rPr>
        <w:t>Its value is determined by STA capabilities” at 4989.60.</w:t>
      </w:r>
    </w:p>
    <w:p w:rsidR="0035471A" w:rsidRDefault="003547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35471A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5471A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4237</w:t>
            </w:r>
          </w:p>
        </w:tc>
        <w:tc>
          <w:tcPr>
            <w:tcW w:w="686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</w:t>
            </w:r>
          </w:p>
        </w:tc>
        <w:tc>
          <w:tcPr>
            <w:tcW w:w="412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35471A">
              <w:rPr>
                <w:sz w:val="24"/>
                <w:szCs w:val="24"/>
                <w:lang w:val="en-US"/>
              </w:rPr>
              <w:t>"FT Originator" should be "FTO" or "fast BSS transition originator".  Also for PC35.13.1 in B.4</w:t>
            </w:r>
          </w:p>
        </w:tc>
        <w:tc>
          <w:tcPr>
            <w:tcW w:w="1745" w:type="pct"/>
            <w:shd w:val="clear" w:color="auto" w:fill="auto"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35471A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35471A" w:rsidRDefault="0035471A" w:rsidP="0035471A">
      <w:pPr>
        <w:rPr>
          <w:sz w:val="24"/>
          <w:szCs w:val="24"/>
        </w:rPr>
      </w:pPr>
    </w:p>
    <w:p w:rsidR="0035471A" w:rsidRDefault="0035471A" w:rsidP="0035471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35471A" w:rsidRDefault="0035471A" w:rsidP="003547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211.21, propose to change </w:t>
      </w:r>
      <w:r w:rsidRPr="0035471A">
        <w:rPr>
          <w:sz w:val="24"/>
          <w:szCs w:val="24"/>
        </w:rPr>
        <w:t>[fast BSS transition originator, FT originator,</w:t>
      </w:r>
      <w:r>
        <w:rPr>
          <w:sz w:val="24"/>
          <w:szCs w:val="24"/>
        </w:rPr>
        <w:t xml:space="preserve"> </w:t>
      </w:r>
      <w:r w:rsidRPr="0035471A">
        <w:rPr>
          <w:sz w:val="24"/>
          <w:szCs w:val="24"/>
        </w:rPr>
        <w:t>FTO]</w:t>
      </w:r>
      <w:r>
        <w:rPr>
          <w:sz w:val="24"/>
          <w:szCs w:val="24"/>
        </w:rPr>
        <w:t xml:space="preserve"> with [FTO].</w:t>
      </w:r>
    </w:p>
    <w:p w:rsidR="0035471A" w:rsidRDefault="0035471A" w:rsidP="0035471A">
      <w:pPr>
        <w:jc w:val="both"/>
        <w:rPr>
          <w:sz w:val="24"/>
          <w:szCs w:val="24"/>
        </w:rPr>
      </w:pPr>
      <w:r w:rsidRPr="0035471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4378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5471A" w:rsidRDefault="0035471A" w:rsidP="0035471A">
      <w:pPr>
        <w:jc w:val="both"/>
        <w:rPr>
          <w:sz w:val="24"/>
          <w:szCs w:val="24"/>
        </w:rPr>
      </w:pPr>
    </w:p>
    <w:p w:rsidR="00FD3BEA" w:rsidRDefault="00FD3BEA" w:rsidP="0035471A">
      <w:pPr>
        <w:jc w:val="both"/>
        <w:rPr>
          <w:sz w:val="24"/>
          <w:szCs w:val="24"/>
        </w:rPr>
      </w:pPr>
      <w:r>
        <w:rPr>
          <w:sz w:val="24"/>
          <w:szCs w:val="24"/>
        </w:rPr>
        <w:t>At 1602.58, propose to change “fast BSS transition originator’s (FTO’s)” with “FTO’s”.</w:t>
      </w:r>
    </w:p>
    <w:p w:rsidR="00FD3BEA" w:rsidRDefault="00FD3BEA" w:rsidP="0035471A">
      <w:pPr>
        <w:jc w:val="both"/>
        <w:rPr>
          <w:sz w:val="24"/>
          <w:szCs w:val="24"/>
        </w:rPr>
      </w:pPr>
      <w:r w:rsidRPr="00FD3BE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5085" cy="39751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EA" w:rsidRPr="00606B79" w:rsidRDefault="00FD3BEA" w:rsidP="0035471A">
      <w:pPr>
        <w:jc w:val="both"/>
        <w:rPr>
          <w:sz w:val="24"/>
          <w:szCs w:val="24"/>
        </w:rPr>
      </w:pPr>
    </w:p>
    <w:p w:rsidR="0035471A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4649.53, propose to change “fast basic service set (BSS) transition originator (FTO)” with “FTO”.</w:t>
      </w: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A4CC9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548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5471A" w:rsidRDefault="0035471A" w:rsidP="0035471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4237</w:t>
      </w:r>
      <w:r w:rsidRPr="005F649A">
        <w:rPr>
          <w:b/>
          <w:i/>
          <w:sz w:val="24"/>
          <w:szCs w:val="24"/>
        </w:rPr>
        <w:t>:</w:t>
      </w:r>
    </w:p>
    <w:p w:rsidR="0035471A" w:rsidRDefault="00032DBD" w:rsidP="0035471A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032DBD" w:rsidRDefault="00032DBD" w:rsidP="0035471A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211.21, change </w:t>
      </w:r>
      <w:r w:rsidRPr="0035471A">
        <w:rPr>
          <w:sz w:val="24"/>
          <w:szCs w:val="24"/>
        </w:rPr>
        <w:t>[fast BSS transition originator, FT originator,</w:t>
      </w:r>
      <w:r>
        <w:rPr>
          <w:sz w:val="24"/>
          <w:szCs w:val="24"/>
        </w:rPr>
        <w:t xml:space="preserve"> </w:t>
      </w:r>
      <w:r w:rsidRPr="0035471A">
        <w:rPr>
          <w:sz w:val="24"/>
          <w:szCs w:val="24"/>
        </w:rPr>
        <w:t>FTO]</w:t>
      </w:r>
      <w:r>
        <w:rPr>
          <w:sz w:val="24"/>
          <w:szCs w:val="24"/>
        </w:rPr>
        <w:t xml:space="preserve"> with [FTO].</w:t>
      </w:r>
    </w:p>
    <w:p w:rsidR="00032DBD" w:rsidRDefault="00032DBD" w:rsidP="0035471A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sz w:val="24"/>
          <w:szCs w:val="24"/>
        </w:rPr>
      </w:pPr>
      <w:r>
        <w:rPr>
          <w:sz w:val="24"/>
          <w:szCs w:val="24"/>
        </w:rPr>
        <w:t>At 1602.58, change “fast BSS transition originator’s (FTO’s)” with “FTO’s”.</w:t>
      </w:r>
    </w:p>
    <w:p w:rsidR="00032DBD" w:rsidRDefault="00032DBD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4649.53, change “fast basic service set (BSS) transition originator (FTO)” with “FTO”.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4405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27.3.19.4.3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4169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"UL Target RSSI" (in the first line of NOTE) is not a correct term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Change "UL Target RSSI" to "UL Target Receive Power"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Agree with the commenter that the name of the subfield is not correct.  </w:t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909A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727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909A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22728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09A7">
        <w:rPr>
          <w:b/>
          <w:i/>
          <w:sz w:val="24"/>
          <w:szCs w:val="24"/>
        </w:rPr>
        <w:t>4405</w:t>
      </w:r>
      <w:r w:rsidRPr="005F649A">
        <w:rPr>
          <w:b/>
          <w:i/>
          <w:sz w:val="24"/>
          <w:szCs w:val="24"/>
        </w:rPr>
        <w:t>:</w:t>
      </w:r>
    </w:p>
    <w:p w:rsidR="006E1E71" w:rsidRDefault="007909A7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75C1E" w:rsidRDefault="00975C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75C1E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5C1E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75C1E" w:rsidRPr="001E491B" w:rsidRDefault="00975C1E" w:rsidP="00975C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4401</w:t>
            </w:r>
          </w:p>
        </w:tc>
        <w:tc>
          <w:tcPr>
            <w:tcW w:w="686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27.3.10</w:t>
            </w:r>
          </w:p>
        </w:tc>
        <w:tc>
          <w:tcPr>
            <w:tcW w:w="412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4060</w:t>
            </w:r>
          </w:p>
        </w:tc>
        <w:tc>
          <w:tcPr>
            <w:tcW w:w="412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should not put in another bullet. The second bullet should be part of the first bullet.</w:t>
            </w:r>
          </w:p>
        </w:tc>
        <w:tc>
          <w:tcPr>
            <w:tcW w:w="1745" w:type="pct"/>
            <w:shd w:val="clear" w:color="auto" w:fill="auto"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proofErr w:type="gramStart"/>
            <w:r w:rsidRPr="00975C1E">
              <w:rPr>
                <w:sz w:val="24"/>
                <w:szCs w:val="24"/>
                <w:lang w:val="en-US"/>
              </w:rPr>
              <w:t>put</w:t>
            </w:r>
            <w:proofErr w:type="gramEnd"/>
            <w:r w:rsidRPr="00975C1E">
              <w:rPr>
                <w:sz w:val="24"/>
                <w:szCs w:val="24"/>
                <w:lang w:val="en-US"/>
              </w:rPr>
              <w:t xml:space="preserve"> second bullet at the end of the first bullet. ... where 1&lt;=m&lt;=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1&lt;=n&lt;=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, with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...</w:t>
            </w:r>
          </w:p>
        </w:tc>
      </w:tr>
    </w:tbl>
    <w:p w:rsidR="00975C1E" w:rsidRDefault="00975C1E" w:rsidP="00975C1E">
      <w:pPr>
        <w:rPr>
          <w:sz w:val="24"/>
          <w:szCs w:val="24"/>
        </w:rPr>
      </w:pPr>
    </w:p>
    <w:p w:rsidR="00975C1E" w:rsidRDefault="00975C1E" w:rsidP="00975C1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Agree with the comment but with minor editorial fixes.  </w:t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975C1E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4186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1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75C1E" w:rsidRDefault="00975C1E" w:rsidP="00975C1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4401</w:t>
      </w:r>
      <w:r w:rsidRPr="005F649A">
        <w:rPr>
          <w:b/>
          <w:i/>
          <w:sz w:val="24"/>
          <w:szCs w:val="24"/>
        </w:rPr>
        <w:t>:</w:t>
      </w:r>
    </w:p>
    <w:p w:rsidR="00975C1E" w:rsidRDefault="00975C1E" w:rsidP="00975C1E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975C1E" w:rsidRDefault="00975C1E" w:rsidP="00975C1E">
      <w:pPr>
        <w:rPr>
          <w:sz w:val="24"/>
          <w:szCs w:val="24"/>
        </w:rPr>
      </w:pPr>
    </w:p>
    <w:p w:rsidR="00975C1E" w:rsidRDefault="00975C1E" w:rsidP="00975C1E">
      <w:pPr>
        <w:rPr>
          <w:sz w:val="24"/>
          <w:szCs w:val="24"/>
        </w:rPr>
      </w:pPr>
      <w:r>
        <w:rPr>
          <w:sz w:val="24"/>
          <w:szCs w:val="24"/>
        </w:rPr>
        <w:t>Put the second bullet at the end of the first bullet as follows:</w:t>
      </w:r>
    </w:p>
    <w:p w:rsidR="00975C1E" w:rsidRDefault="00975C1E" w:rsidP="00975C1E">
      <w:pPr>
        <w:rPr>
          <w:sz w:val="24"/>
          <w:szCs w:val="24"/>
        </w:rPr>
      </w:pPr>
      <w:r w:rsidRPr="00975C1E">
        <w:rPr>
          <w:sz w:val="24"/>
          <w:szCs w:val="24"/>
        </w:rPr>
        <w:t>[</w:t>
      </w:r>
      <w:r w:rsidRPr="00975C1E">
        <w:rPr>
          <w:i/>
          <w:sz w:val="24"/>
          <w:szCs w:val="24"/>
        </w:rPr>
        <w:t>Q</w:t>
      </w:r>
      <w:r w:rsidRPr="00975C1E">
        <w:rPr>
          <w:sz w:val="24"/>
          <w:szCs w:val="24"/>
        </w:rPr>
        <w:t>]</w:t>
      </w:r>
      <w:proofErr w:type="spellStart"/>
      <w:r w:rsidRPr="00975C1E">
        <w:rPr>
          <w:i/>
          <w:sz w:val="24"/>
          <w:szCs w:val="24"/>
          <w:vertAlign w:val="subscript"/>
        </w:rPr>
        <w:t>m</w:t>
      </w:r>
      <w:proofErr w:type="gramStart"/>
      <w:r w:rsidRPr="00975C1E">
        <w:rPr>
          <w:i/>
          <w:sz w:val="24"/>
          <w:szCs w:val="24"/>
          <w:vertAlign w:val="subscript"/>
        </w:rPr>
        <w:t>,n</w:t>
      </w:r>
      <w:proofErr w:type="spellEnd"/>
      <w:proofErr w:type="gramEnd"/>
      <w:r w:rsidRPr="00975C1E">
        <w:rPr>
          <w:sz w:val="24"/>
          <w:szCs w:val="24"/>
        </w:rPr>
        <w:t xml:space="preserve"> indicates the element in row </w:t>
      </w:r>
      <w:r w:rsidRPr="00975C1E">
        <w:rPr>
          <w:i/>
          <w:sz w:val="24"/>
          <w:szCs w:val="24"/>
        </w:rPr>
        <w:t>m</w:t>
      </w:r>
      <w:r w:rsidRPr="00975C1E">
        <w:rPr>
          <w:sz w:val="24"/>
          <w:szCs w:val="24"/>
        </w:rPr>
        <w:t xml:space="preserve"> and column </w:t>
      </w:r>
      <w:r w:rsidRPr="00975C1E">
        <w:rPr>
          <w:i/>
          <w:sz w:val="24"/>
          <w:szCs w:val="24"/>
        </w:rPr>
        <w:t>n</w:t>
      </w:r>
      <w:r w:rsidRPr="00975C1E">
        <w:rPr>
          <w:sz w:val="24"/>
          <w:szCs w:val="24"/>
        </w:rPr>
        <w:t xml:space="preserve"> of matrix, where 1 ≤ </w:t>
      </w:r>
      <w:r w:rsidRPr="00975C1E">
        <w:rPr>
          <w:i/>
          <w:sz w:val="24"/>
          <w:szCs w:val="24"/>
        </w:rPr>
        <w:t>m</w:t>
      </w:r>
      <w:r w:rsidRPr="00975C1E">
        <w:rPr>
          <w:sz w:val="24"/>
          <w:szCs w:val="24"/>
        </w:rPr>
        <w:t xml:space="preserve"> ≤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row</w:t>
      </w:r>
      <w:proofErr w:type="spellEnd"/>
      <w:r w:rsidRPr="00975C1E">
        <w:rPr>
          <w:sz w:val="24"/>
          <w:szCs w:val="24"/>
        </w:rPr>
        <w:t xml:space="preserve"> and 1 ≤ </w:t>
      </w:r>
      <w:r w:rsidRPr="00975C1E">
        <w:rPr>
          <w:i/>
          <w:sz w:val="24"/>
          <w:szCs w:val="24"/>
        </w:rPr>
        <w:t>n</w:t>
      </w:r>
      <w:r w:rsidRPr="00975C1E">
        <w:rPr>
          <w:sz w:val="24"/>
          <w:szCs w:val="24"/>
        </w:rPr>
        <w:t xml:space="preserve"> ≤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col</w:t>
      </w:r>
      <w:proofErr w:type="spellEnd"/>
      <w:r>
        <w:rPr>
          <w:sz w:val="24"/>
          <w:szCs w:val="24"/>
        </w:rPr>
        <w:t xml:space="preserve">, with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row</w:t>
      </w:r>
      <w:proofErr w:type="spellEnd"/>
      <w:r w:rsidRPr="00975C1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col</w:t>
      </w:r>
      <w:proofErr w:type="spellEnd"/>
      <w:r>
        <w:rPr>
          <w:sz w:val="24"/>
          <w:szCs w:val="24"/>
        </w:rPr>
        <w:t xml:space="preserve"> being the number of rows and columns of the matrix </w:t>
      </w:r>
      <w:r w:rsidRPr="00975C1E">
        <w:rPr>
          <w:i/>
          <w:sz w:val="24"/>
          <w:szCs w:val="24"/>
        </w:rPr>
        <w:t>Q</w:t>
      </w:r>
      <w:r>
        <w:rPr>
          <w:sz w:val="24"/>
          <w:szCs w:val="24"/>
        </w:rPr>
        <w:t>, respectively.</w:t>
      </w:r>
    </w:p>
    <w:p w:rsidR="007909A7" w:rsidRDefault="007909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909A7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909A7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4142</w:t>
            </w:r>
          </w:p>
        </w:tc>
        <w:tc>
          <w:tcPr>
            <w:tcW w:w="686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FA3FFE">
              <w:rPr>
                <w:sz w:val="24"/>
                <w:szCs w:val="24"/>
                <w:lang w:val="en-US"/>
              </w:rPr>
              <w:t xml:space="preserve">Move Clause 13 to be a </w:t>
            </w:r>
            <w:proofErr w:type="spellStart"/>
            <w:r w:rsidRPr="00FA3FFE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FA3FFE">
              <w:rPr>
                <w:sz w:val="24"/>
                <w:szCs w:val="24"/>
                <w:lang w:val="en-US"/>
              </w:rPr>
              <w:t xml:space="preserve"> of Clause 12</w:t>
            </w:r>
          </w:p>
        </w:tc>
        <w:tc>
          <w:tcPr>
            <w:tcW w:w="1745" w:type="pct"/>
            <w:shd w:val="clear" w:color="auto" w:fill="auto"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FA3FFE">
              <w:rPr>
                <w:sz w:val="24"/>
                <w:szCs w:val="24"/>
                <w:lang w:val="en-US"/>
              </w:rPr>
              <w:t xml:space="preserve">Make Clause 13 the last </w:t>
            </w:r>
            <w:proofErr w:type="spellStart"/>
            <w:r w:rsidRPr="00FA3FFE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FA3FFE">
              <w:rPr>
                <w:sz w:val="24"/>
                <w:szCs w:val="24"/>
                <w:lang w:val="en-US"/>
              </w:rPr>
              <w:t xml:space="preserve"> of Clause 12</w:t>
            </w:r>
          </w:p>
        </w:tc>
      </w:tr>
    </w:tbl>
    <w:p w:rsidR="007909A7" w:rsidRDefault="007909A7" w:rsidP="007909A7">
      <w:pPr>
        <w:rPr>
          <w:sz w:val="24"/>
          <w:szCs w:val="24"/>
        </w:rPr>
      </w:pPr>
    </w:p>
    <w:p w:rsidR="007909A7" w:rsidRPr="00AF6465" w:rsidRDefault="007909A7" w:rsidP="00AF646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F6465" w:rsidRDefault="00AF6465" w:rsidP="007909A7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Jouni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:  T</w:t>
      </w:r>
      <w:r w:rsidRPr="00AF6465">
        <w:rPr>
          <w:rFonts w:eastAsiaTheme="minorEastAsia"/>
          <w:color w:val="000000"/>
          <w:sz w:val="24"/>
          <w:szCs w:val="24"/>
          <w:lang w:eastAsia="zh-CN"/>
        </w:rPr>
        <w:t>he issue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is that FT does include</w:t>
      </w:r>
      <w:r w:rsidRPr="00AF6465">
        <w:rPr>
          <w:rFonts w:eastAsiaTheme="minorEastAsia"/>
          <w:color w:val="000000"/>
          <w:sz w:val="24"/>
          <w:szCs w:val="24"/>
          <w:lang w:eastAsia="zh-CN"/>
        </w:rPr>
        <w:t xml:space="preserve"> non-RSN version in Clause 13</w:t>
      </w:r>
    </w:p>
    <w:p w:rsidR="00AF6465" w:rsidRDefault="00AF6465" w:rsidP="007909A7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909A7" w:rsidRDefault="007909A7" w:rsidP="007909A7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4142</w:t>
      </w:r>
      <w:r w:rsidRPr="005F649A">
        <w:rPr>
          <w:b/>
          <w:i/>
          <w:sz w:val="24"/>
          <w:szCs w:val="24"/>
        </w:rPr>
        <w:t>:</w:t>
      </w:r>
    </w:p>
    <w:p w:rsidR="007909A7" w:rsidRDefault="00AF6465" w:rsidP="007909A7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AF6465" w:rsidRDefault="00AF6465" w:rsidP="007909A7">
      <w:pPr>
        <w:rPr>
          <w:sz w:val="24"/>
          <w:szCs w:val="24"/>
        </w:rPr>
      </w:pPr>
    </w:p>
    <w:p w:rsidR="00AF6465" w:rsidRDefault="00AF6465" w:rsidP="00AF6465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FT includes</w:t>
      </w:r>
      <w:r w:rsidRPr="00AF6465">
        <w:rPr>
          <w:rFonts w:eastAsiaTheme="minorEastAsia"/>
          <w:color w:val="000000"/>
          <w:sz w:val="24"/>
          <w:szCs w:val="24"/>
          <w:lang w:eastAsia="zh-CN"/>
        </w:rPr>
        <w:t xml:space="preserve"> non-RSN version in Clause 13</w:t>
      </w:r>
      <w:r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6BC2" w:rsidRPr="001E491B" w:rsidTr="00D8329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4176</w:t>
            </w:r>
          </w:p>
        </w:tc>
        <w:tc>
          <w:tcPr>
            <w:tcW w:w="686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76BC2" w:rsidRPr="001E491B" w:rsidRDefault="00976BC2" w:rsidP="00D83291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 xml:space="preserve">"recipient" v "receiver" inconsistency, maybe even within a </w:t>
            </w:r>
            <w:proofErr w:type="spellStart"/>
            <w:r w:rsidRPr="00976BC2">
              <w:rPr>
                <w:sz w:val="24"/>
                <w:szCs w:val="24"/>
                <w:lang w:val="en-US"/>
              </w:rPr>
              <w:t>subclause</w:t>
            </w:r>
            <w:proofErr w:type="spellEnd"/>
          </w:p>
        </w:tc>
        <w:tc>
          <w:tcPr>
            <w:tcW w:w="1745" w:type="pct"/>
            <w:shd w:val="clear" w:color="auto" w:fill="auto"/>
          </w:tcPr>
          <w:p w:rsidR="00976BC2" w:rsidRPr="001E491B" w:rsidRDefault="00976BC2" w:rsidP="00D83291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Pick one and change the others to it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4060C0">
        <w:rPr>
          <w:b/>
          <w:i/>
          <w:sz w:val="24"/>
          <w:szCs w:val="24"/>
        </w:rPr>
        <w:t>4176</w:t>
      </w:r>
      <w:r w:rsidRPr="005F649A">
        <w:rPr>
          <w:b/>
          <w:i/>
          <w:sz w:val="24"/>
          <w:szCs w:val="24"/>
        </w:rPr>
        <w:t>:</w:t>
      </w:r>
    </w:p>
    <w:p w:rsidR="006E1E71" w:rsidRDefault="00CA259C" w:rsidP="006E1E71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CA259C" w:rsidRDefault="00CA259C" w:rsidP="006E1E71">
      <w:pPr>
        <w:rPr>
          <w:sz w:val="24"/>
          <w:szCs w:val="24"/>
        </w:rPr>
      </w:pPr>
    </w:p>
    <w:p w:rsidR="004060C0" w:rsidRDefault="007F49EE" w:rsidP="004531B9">
      <w:pPr>
        <w:jc w:val="both"/>
        <w:rPr>
          <w:sz w:val="24"/>
          <w:szCs w:val="24"/>
        </w:rPr>
      </w:pPr>
      <w:r w:rsidRPr="007F49EE">
        <w:rPr>
          <w:sz w:val="24"/>
          <w:szCs w:val="24"/>
        </w:rPr>
        <w:t>The CRC reviewed the comment and agreed that a submission was required with more detailed or updated editing instructions. In the opinion of the CRC, the current Proposed Change does not propose sufficient detail to implement a change to address the comment. No updated submission has been reviewed with the CRC.</w:t>
      </w:r>
    </w:p>
    <w:p w:rsidR="007F49EE" w:rsidRDefault="007F49EE">
      <w:pPr>
        <w:rPr>
          <w:sz w:val="24"/>
          <w:szCs w:val="24"/>
        </w:rPr>
      </w:pP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4031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28.3.3.4.1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4294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793073" w:rsidP="00791EE7">
            <w:pPr>
              <w:rPr>
                <w:sz w:val="24"/>
                <w:szCs w:val="24"/>
                <w:lang w:val="en-US"/>
              </w:rPr>
            </w:pPr>
            <w:r w:rsidRPr="00793073">
              <w:rPr>
                <w:sz w:val="24"/>
                <w:szCs w:val="24"/>
                <w:lang w:val="en-US"/>
              </w:rPr>
              <w:t>Equations in clause 28 should be numbered. See e.g. Equation 19-1.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3073" w:rsidP="00791EE7">
            <w:pPr>
              <w:rPr>
                <w:sz w:val="24"/>
                <w:szCs w:val="24"/>
                <w:lang w:val="en-US"/>
              </w:rPr>
            </w:pPr>
            <w:r w:rsidRPr="00793073">
              <w:rPr>
                <w:sz w:val="24"/>
                <w:szCs w:val="24"/>
                <w:lang w:val="en-US"/>
              </w:rPr>
              <w:t>Add numbers to all equations in clause 28.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3073">
        <w:rPr>
          <w:b/>
          <w:i/>
          <w:sz w:val="24"/>
          <w:szCs w:val="24"/>
        </w:rPr>
        <w:t>4031</w:t>
      </w:r>
      <w:r w:rsidRPr="005F649A">
        <w:rPr>
          <w:b/>
          <w:i/>
          <w:sz w:val="24"/>
          <w:szCs w:val="24"/>
        </w:rPr>
        <w:t>:</w:t>
      </w:r>
    </w:p>
    <w:p w:rsidR="00F448E3" w:rsidRDefault="00F448E3" w:rsidP="006E1E71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448E3" w:rsidRDefault="00F448E3" w:rsidP="006E1E71">
      <w:pPr>
        <w:rPr>
          <w:sz w:val="24"/>
          <w:szCs w:val="24"/>
        </w:rPr>
      </w:pPr>
    </w:p>
    <w:p w:rsidR="00F448E3" w:rsidRDefault="00F448E3" w:rsidP="006E1E71">
      <w:pPr>
        <w:rPr>
          <w:sz w:val="24"/>
          <w:szCs w:val="24"/>
        </w:rPr>
      </w:pPr>
      <w:r>
        <w:rPr>
          <w:sz w:val="24"/>
          <w:szCs w:val="24"/>
        </w:rPr>
        <w:t>At 4447.54, replace “as shown in Equation (28-1)” with “as</w:t>
      </w:r>
      <w:r w:rsidR="005E109B">
        <w:rPr>
          <w:sz w:val="24"/>
          <w:szCs w:val="24"/>
        </w:rPr>
        <w:t xml:space="preserve"> follows:</w:t>
      </w:r>
      <w:proofErr w:type="gramStart"/>
      <w:r>
        <w:rPr>
          <w:sz w:val="24"/>
          <w:szCs w:val="24"/>
        </w:rPr>
        <w:t>”.</w:t>
      </w:r>
      <w:proofErr w:type="gramEnd"/>
    </w:p>
    <w:p w:rsidR="00F448E3" w:rsidRDefault="00F448E3" w:rsidP="006E1E71">
      <w:pPr>
        <w:rPr>
          <w:sz w:val="24"/>
          <w:szCs w:val="24"/>
        </w:rPr>
      </w:pPr>
      <w:r>
        <w:rPr>
          <w:sz w:val="24"/>
          <w:szCs w:val="24"/>
        </w:rPr>
        <w:t>At 4447.57, delete “(28-1)”.</w:t>
      </w:r>
    </w:p>
    <w:p w:rsidR="00F448E3" w:rsidRDefault="00F448E3" w:rsidP="006E1E71">
      <w:pPr>
        <w:rPr>
          <w:sz w:val="24"/>
          <w:szCs w:val="24"/>
        </w:rPr>
      </w:pP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4178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 xml:space="preserve">Are minus and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dash really the same glyph?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 xml:space="preserve">Use U+2212 for minus, i.e.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contexts and U+2013 for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dash, i.e. punctuation contexts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09A7">
        <w:rPr>
          <w:b/>
          <w:i/>
          <w:sz w:val="24"/>
          <w:szCs w:val="24"/>
        </w:rPr>
        <w:t>4178</w:t>
      </w:r>
      <w:r w:rsidRPr="005F649A">
        <w:rPr>
          <w:b/>
          <w:i/>
          <w:sz w:val="24"/>
          <w:szCs w:val="24"/>
        </w:rPr>
        <w:t>:</w:t>
      </w:r>
    </w:p>
    <w:p w:rsidR="006E1E71" w:rsidRDefault="0046383F" w:rsidP="006E1E71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46383F" w:rsidRDefault="0046383F" w:rsidP="006E1E71">
      <w:pPr>
        <w:rPr>
          <w:sz w:val="24"/>
          <w:szCs w:val="24"/>
        </w:rPr>
      </w:pPr>
    </w:p>
    <w:p w:rsidR="004531B9" w:rsidRDefault="004531B9" w:rsidP="004531B9">
      <w:pPr>
        <w:jc w:val="both"/>
        <w:rPr>
          <w:sz w:val="24"/>
          <w:szCs w:val="24"/>
        </w:rPr>
      </w:pPr>
      <w:r w:rsidRPr="007F49EE">
        <w:rPr>
          <w:sz w:val="24"/>
          <w:szCs w:val="24"/>
        </w:rPr>
        <w:t>The CRC reviewed the comment and agreed that a submission was required with more detailed or updated editing instructions. In the opinion of the CRC, the current Proposed Change does not propose sufficient detail to implement a change to address the comment. No updated submission has been reviewed with the CRC.</w:t>
      </w:r>
    </w:p>
    <w:p w:rsidR="006E1E71" w:rsidRDefault="006E1E71">
      <w:pPr>
        <w:rPr>
          <w:sz w:val="24"/>
          <w:szCs w:val="24"/>
        </w:rPr>
      </w:pPr>
    </w:p>
    <w:sectPr w:rsidR="006E1E71" w:rsidSect="00620EB6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23" w:rsidRDefault="00E93823">
      <w:r>
        <w:separator/>
      </w:r>
    </w:p>
  </w:endnote>
  <w:endnote w:type="continuationSeparator" w:id="0">
    <w:p w:rsidR="00E93823" w:rsidRDefault="00E9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4105C9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23" w:rsidRDefault="00E93823">
      <w:r>
        <w:separator/>
      </w:r>
    </w:p>
  </w:footnote>
  <w:footnote w:type="continuationSeparator" w:id="0">
    <w:p w:rsidR="00E93823" w:rsidRDefault="00E9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281259" w:rsidP="00A525F0">
    <w:pPr>
      <w:pStyle w:val="Header"/>
      <w:tabs>
        <w:tab w:val="clear" w:pos="6480"/>
        <w:tab w:val="center" w:pos="4680"/>
        <w:tab w:val="right" w:pos="9781"/>
      </w:tabs>
    </w:pPr>
    <w:r>
      <w:t>May 2023</w:t>
    </w:r>
    <w:r>
      <w:tab/>
    </w:r>
    <w:r>
      <w:tab/>
      <w:t xml:space="preserve">  </w:t>
    </w:r>
    <w:r w:rsidR="00E93823">
      <w:fldChar w:fldCharType="begin"/>
    </w:r>
    <w:r w:rsidR="00E93823">
      <w:instrText xml:space="preserve"> TITLE  \* MERGEFORMAT </w:instrText>
    </w:r>
    <w:r w:rsidR="00E93823">
      <w:fldChar w:fldCharType="separate"/>
    </w:r>
    <w:r>
      <w:t>doc.: IEEE 802.11-23/0</w:t>
    </w:r>
    <w:r w:rsidR="00837057">
      <w:t>81</w:t>
    </w:r>
    <w:r w:rsidR="006E1E71">
      <w:t>1</w:t>
    </w:r>
    <w:r>
      <w:t>r</w:t>
    </w:r>
    <w:r w:rsidR="008162DC">
      <w:t>1</w:t>
    </w:r>
    <w:r w:rsidR="00E9382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0C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963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6805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293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471A"/>
    <w:rsid w:val="0035539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5BF7"/>
    <w:rsid w:val="003D64C9"/>
    <w:rsid w:val="003D6500"/>
    <w:rsid w:val="003E0107"/>
    <w:rsid w:val="003E0526"/>
    <w:rsid w:val="003E0B87"/>
    <w:rsid w:val="003E1AB9"/>
    <w:rsid w:val="003E2302"/>
    <w:rsid w:val="003E39CE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0C0"/>
    <w:rsid w:val="00406103"/>
    <w:rsid w:val="00406D32"/>
    <w:rsid w:val="004105C9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7559"/>
    <w:rsid w:val="00450B89"/>
    <w:rsid w:val="00452498"/>
    <w:rsid w:val="00452539"/>
    <w:rsid w:val="00452C47"/>
    <w:rsid w:val="004531B9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83F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7A4"/>
    <w:rsid w:val="00487EDF"/>
    <w:rsid w:val="00491032"/>
    <w:rsid w:val="00491A47"/>
    <w:rsid w:val="00493DD7"/>
    <w:rsid w:val="004947B4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1556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09B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9D8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6A3A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5836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0AE8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9E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2DC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D1B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4B9B"/>
    <w:rsid w:val="00925F72"/>
    <w:rsid w:val="00926D2F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77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76F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6465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29B"/>
    <w:rsid w:val="00B27349"/>
    <w:rsid w:val="00B276F6"/>
    <w:rsid w:val="00B27E5F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126"/>
    <w:rsid w:val="00B44A63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26F"/>
    <w:rsid w:val="00C33E83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266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59C"/>
    <w:rsid w:val="00CA2F80"/>
    <w:rsid w:val="00CA373B"/>
    <w:rsid w:val="00CA3B3C"/>
    <w:rsid w:val="00CA3D80"/>
    <w:rsid w:val="00CA5745"/>
    <w:rsid w:val="00CA6086"/>
    <w:rsid w:val="00CA6F8F"/>
    <w:rsid w:val="00CA7C1F"/>
    <w:rsid w:val="00CB123C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6866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5E7A"/>
    <w:rsid w:val="00D56C6D"/>
    <w:rsid w:val="00D56D85"/>
    <w:rsid w:val="00D57458"/>
    <w:rsid w:val="00D5753A"/>
    <w:rsid w:val="00D60165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798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491D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DF72E8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3823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48E3"/>
    <w:rsid w:val="00F4553F"/>
    <w:rsid w:val="00F45555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6496"/>
    <w:rsid w:val="00FD7C34"/>
    <w:rsid w:val="00FE08F4"/>
    <w:rsid w:val="00FE0D82"/>
    <w:rsid w:val="00FE1265"/>
    <w:rsid w:val="00FE2E8C"/>
    <w:rsid w:val="00FE381A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7EF6-AAB1-42F3-B702-B5A30489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14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23/0811r0</vt:lpstr>
    </vt:vector>
  </TitlesOfParts>
  <Company>Huawei Technologies</Company>
  <LinksUpToDate>false</LinksUpToDate>
  <CharactersWithSpaces>12665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23/0811r1</dc:title>
  <dc:subject>Comment Resolution for CID1014</dc:subject>
  <dc:creator>Edward Au</dc:creator>
  <cp:keywords>Submission</cp:keywords>
  <dc:description/>
  <cp:lastModifiedBy>Edward Au</cp:lastModifiedBy>
  <cp:revision>448</cp:revision>
  <cp:lastPrinted>2011-03-31T18:31:00Z</cp:lastPrinted>
  <dcterms:created xsi:type="dcterms:W3CDTF">2022-01-24T22:37:00Z</dcterms:created>
  <dcterms:modified xsi:type="dcterms:W3CDTF">2023-05-16T12:00:00Z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