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73BAFE9C"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9F1CA2">
              <w:rPr>
                <w:lang w:eastAsia="zh-CN"/>
              </w:rPr>
              <w:t>64</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68A6D70A" w:rsidR="00CA09B2" w:rsidRPr="00F0694E" w:rsidRDefault="00CA09B2" w:rsidP="00845BBC">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845BBC">
              <w:rPr>
                <w:b w:val="0"/>
                <w:sz w:val="22"/>
              </w:rPr>
              <w:t>5</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D2452C" w:rsidRPr="00F0694E" w14:paraId="09F62FF1" w14:textId="77777777" w:rsidTr="00A916D1">
        <w:trPr>
          <w:jc w:val="center"/>
        </w:trPr>
        <w:tc>
          <w:tcPr>
            <w:tcW w:w="1809" w:type="dxa"/>
            <w:vAlign w:val="center"/>
          </w:tcPr>
          <w:p w14:paraId="7E9FEE70" w14:textId="794156FB" w:rsidR="00D2452C" w:rsidRPr="00F0694E" w:rsidRDefault="00D2452C"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D2452C" w:rsidRPr="00F0694E" w:rsidRDefault="00D2452C"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D2452C" w:rsidRPr="00F0694E" w:rsidRDefault="00D2452C"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D2452C" w:rsidRPr="00F0694E" w:rsidRDefault="00D2452C" w:rsidP="00A916D1">
            <w:pPr>
              <w:pStyle w:val="T2"/>
              <w:spacing w:after="0"/>
              <w:ind w:left="0" w:right="0"/>
              <w:rPr>
                <w:b w:val="0"/>
                <w:sz w:val="20"/>
                <w:lang w:eastAsia="zh-CN"/>
              </w:rPr>
            </w:pPr>
          </w:p>
        </w:tc>
        <w:tc>
          <w:tcPr>
            <w:tcW w:w="2380" w:type="dxa"/>
            <w:vAlign w:val="center"/>
          </w:tcPr>
          <w:p w14:paraId="468C2863" w14:textId="4AD147C9" w:rsidR="00D2452C" w:rsidRPr="00E834FF" w:rsidRDefault="00D2452C"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D2452C" w:rsidRPr="00F0694E" w14:paraId="21D707D5" w14:textId="77777777" w:rsidTr="00A916D1">
        <w:trPr>
          <w:jc w:val="center"/>
        </w:trPr>
        <w:tc>
          <w:tcPr>
            <w:tcW w:w="1809" w:type="dxa"/>
            <w:vAlign w:val="center"/>
          </w:tcPr>
          <w:p w14:paraId="4499E48D" w14:textId="1B0A318B" w:rsidR="00D2452C" w:rsidRPr="00F0694E" w:rsidRDefault="00D2452C"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D2452C" w:rsidRPr="00F0694E" w:rsidRDefault="00D2452C" w:rsidP="00A916D1">
            <w:pPr>
              <w:pStyle w:val="T2"/>
              <w:spacing w:after="0"/>
              <w:ind w:left="0" w:right="0"/>
              <w:rPr>
                <w:b w:val="0"/>
                <w:sz w:val="20"/>
                <w:lang w:eastAsia="zh-CN"/>
              </w:rPr>
            </w:pPr>
          </w:p>
        </w:tc>
        <w:tc>
          <w:tcPr>
            <w:tcW w:w="2461" w:type="dxa"/>
            <w:vMerge/>
            <w:vAlign w:val="center"/>
          </w:tcPr>
          <w:p w14:paraId="1827A69B" w14:textId="77777777" w:rsidR="00D2452C" w:rsidRPr="00F0694E" w:rsidRDefault="00D2452C" w:rsidP="00A916D1">
            <w:pPr>
              <w:pStyle w:val="T2"/>
              <w:spacing w:after="0"/>
              <w:ind w:left="0" w:right="0"/>
              <w:rPr>
                <w:b w:val="0"/>
                <w:sz w:val="20"/>
                <w:lang w:eastAsia="zh-CN"/>
              </w:rPr>
            </w:pPr>
          </w:p>
        </w:tc>
        <w:tc>
          <w:tcPr>
            <w:tcW w:w="1508" w:type="dxa"/>
            <w:vAlign w:val="center"/>
          </w:tcPr>
          <w:p w14:paraId="442F5928" w14:textId="77777777" w:rsidR="00D2452C" w:rsidRPr="00F0694E" w:rsidRDefault="00D2452C" w:rsidP="00A916D1">
            <w:pPr>
              <w:pStyle w:val="T2"/>
              <w:spacing w:after="0"/>
              <w:ind w:left="0" w:right="0"/>
              <w:rPr>
                <w:b w:val="0"/>
                <w:sz w:val="20"/>
              </w:rPr>
            </w:pPr>
          </w:p>
        </w:tc>
        <w:tc>
          <w:tcPr>
            <w:tcW w:w="2380" w:type="dxa"/>
            <w:vAlign w:val="center"/>
          </w:tcPr>
          <w:p w14:paraId="677C2CFE" w14:textId="77777777" w:rsidR="00D2452C" w:rsidRPr="00F0694E" w:rsidRDefault="00D2452C" w:rsidP="00A916D1">
            <w:pPr>
              <w:pStyle w:val="T2"/>
              <w:spacing w:after="0"/>
              <w:ind w:left="0" w:right="0"/>
              <w:rPr>
                <w:b w:val="0"/>
                <w:sz w:val="16"/>
                <w:lang w:eastAsia="zh-CN"/>
              </w:rPr>
            </w:pPr>
          </w:p>
        </w:tc>
      </w:tr>
      <w:tr w:rsidR="00D2452C" w:rsidRPr="00F0694E" w14:paraId="1851D696" w14:textId="77777777" w:rsidTr="00A916D1">
        <w:trPr>
          <w:jc w:val="center"/>
        </w:trPr>
        <w:tc>
          <w:tcPr>
            <w:tcW w:w="1809" w:type="dxa"/>
            <w:vAlign w:val="center"/>
          </w:tcPr>
          <w:p w14:paraId="51543E02" w14:textId="4897DA0F" w:rsidR="00D2452C" w:rsidRDefault="00D2452C" w:rsidP="00DF54BE">
            <w:pPr>
              <w:pStyle w:val="T2"/>
              <w:spacing w:after="0"/>
              <w:ind w:left="0" w:right="0"/>
              <w:rPr>
                <w:b w:val="0"/>
                <w:sz w:val="20"/>
                <w:lang w:eastAsia="zh-CN"/>
              </w:rPr>
            </w:pPr>
            <w:r>
              <w:rPr>
                <w:b w:val="0"/>
                <w:sz w:val="20"/>
                <w:lang w:eastAsia="zh-CN"/>
              </w:rPr>
              <w:t>Mengshi Hu</w:t>
            </w:r>
          </w:p>
        </w:tc>
        <w:tc>
          <w:tcPr>
            <w:tcW w:w="1418" w:type="dxa"/>
            <w:vMerge/>
            <w:vAlign w:val="center"/>
          </w:tcPr>
          <w:p w14:paraId="27DBC572" w14:textId="77777777" w:rsidR="00D2452C" w:rsidRDefault="00D2452C" w:rsidP="00DF54BE">
            <w:pPr>
              <w:pStyle w:val="T2"/>
              <w:spacing w:after="0"/>
              <w:ind w:left="0" w:right="0"/>
              <w:rPr>
                <w:b w:val="0"/>
                <w:sz w:val="20"/>
                <w:lang w:eastAsia="zh-CN"/>
              </w:rPr>
            </w:pPr>
          </w:p>
        </w:tc>
        <w:tc>
          <w:tcPr>
            <w:tcW w:w="2461" w:type="dxa"/>
            <w:vMerge/>
            <w:vAlign w:val="center"/>
          </w:tcPr>
          <w:p w14:paraId="35325D6A" w14:textId="77777777" w:rsidR="00D2452C" w:rsidRPr="00F0694E" w:rsidRDefault="00D2452C" w:rsidP="00DF54BE">
            <w:pPr>
              <w:pStyle w:val="T2"/>
              <w:spacing w:after="0"/>
              <w:ind w:left="0" w:right="0"/>
              <w:rPr>
                <w:b w:val="0"/>
                <w:sz w:val="20"/>
                <w:lang w:eastAsia="zh-CN"/>
              </w:rPr>
            </w:pPr>
          </w:p>
        </w:tc>
        <w:tc>
          <w:tcPr>
            <w:tcW w:w="1508" w:type="dxa"/>
            <w:vAlign w:val="center"/>
          </w:tcPr>
          <w:p w14:paraId="68366B6B" w14:textId="77777777" w:rsidR="00D2452C" w:rsidRPr="00F0694E" w:rsidRDefault="00D2452C" w:rsidP="008148D5">
            <w:pPr>
              <w:pStyle w:val="T2"/>
              <w:spacing w:after="0"/>
              <w:ind w:left="0" w:right="0"/>
              <w:rPr>
                <w:b w:val="0"/>
                <w:sz w:val="20"/>
              </w:rPr>
            </w:pPr>
          </w:p>
        </w:tc>
        <w:tc>
          <w:tcPr>
            <w:tcW w:w="2380" w:type="dxa"/>
            <w:vAlign w:val="center"/>
          </w:tcPr>
          <w:p w14:paraId="0AC3E5C1" w14:textId="77777777" w:rsidR="00D2452C" w:rsidRDefault="00D2452C" w:rsidP="00C31449">
            <w:pPr>
              <w:pStyle w:val="T2"/>
              <w:spacing w:after="0"/>
              <w:ind w:left="0" w:right="0"/>
              <w:rPr>
                <w:b w:val="0"/>
                <w:sz w:val="16"/>
                <w:lang w:eastAsia="zh-CN"/>
              </w:rPr>
            </w:pPr>
          </w:p>
        </w:tc>
      </w:tr>
      <w:tr w:rsidR="00D2452C" w:rsidRPr="00F0694E" w14:paraId="2580E56C" w14:textId="77777777" w:rsidTr="00A916D1">
        <w:trPr>
          <w:jc w:val="center"/>
        </w:trPr>
        <w:tc>
          <w:tcPr>
            <w:tcW w:w="1809" w:type="dxa"/>
            <w:vAlign w:val="center"/>
          </w:tcPr>
          <w:p w14:paraId="080605BE" w14:textId="2778307E" w:rsidR="00D2452C" w:rsidRDefault="00D2452C" w:rsidP="00DF54BE">
            <w:pPr>
              <w:pStyle w:val="T2"/>
              <w:spacing w:after="0"/>
              <w:ind w:left="0" w:right="0"/>
              <w:rPr>
                <w:b w:val="0"/>
                <w:sz w:val="20"/>
                <w:lang w:eastAsia="zh-CN"/>
              </w:rPr>
            </w:pPr>
            <w:r>
              <w:rPr>
                <w:b w:val="0"/>
                <w:sz w:val="20"/>
                <w:lang w:eastAsia="zh-CN"/>
              </w:rPr>
              <w:t>Zhuqing Tang</w:t>
            </w:r>
          </w:p>
        </w:tc>
        <w:tc>
          <w:tcPr>
            <w:tcW w:w="1418" w:type="dxa"/>
            <w:vMerge/>
            <w:vAlign w:val="center"/>
          </w:tcPr>
          <w:p w14:paraId="6A1709B6" w14:textId="77777777" w:rsidR="00D2452C" w:rsidRDefault="00D2452C" w:rsidP="00DF54BE">
            <w:pPr>
              <w:pStyle w:val="T2"/>
              <w:spacing w:after="0"/>
              <w:ind w:left="0" w:right="0"/>
              <w:rPr>
                <w:b w:val="0"/>
                <w:sz w:val="20"/>
                <w:lang w:eastAsia="zh-CN"/>
              </w:rPr>
            </w:pPr>
          </w:p>
        </w:tc>
        <w:tc>
          <w:tcPr>
            <w:tcW w:w="2461" w:type="dxa"/>
            <w:vMerge/>
            <w:vAlign w:val="center"/>
          </w:tcPr>
          <w:p w14:paraId="10DC7418" w14:textId="77777777" w:rsidR="00D2452C" w:rsidRPr="00F0694E" w:rsidRDefault="00D2452C" w:rsidP="00DF54BE">
            <w:pPr>
              <w:pStyle w:val="T2"/>
              <w:spacing w:after="0"/>
              <w:ind w:left="0" w:right="0"/>
              <w:rPr>
                <w:b w:val="0"/>
                <w:sz w:val="20"/>
                <w:lang w:eastAsia="zh-CN"/>
              </w:rPr>
            </w:pPr>
          </w:p>
        </w:tc>
        <w:tc>
          <w:tcPr>
            <w:tcW w:w="1508" w:type="dxa"/>
            <w:vAlign w:val="center"/>
          </w:tcPr>
          <w:p w14:paraId="745E828D" w14:textId="77777777" w:rsidR="00D2452C" w:rsidRPr="00F0694E" w:rsidRDefault="00D2452C" w:rsidP="008148D5">
            <w:pPr>
              <w:pStyle w:val="T2"/>
              <w:spacing w:after="0"/>
              <w:ind w:left="0" w:right="0"/>
              <w:rPr>
                <w:b w:val="0"/>
                <w:sz w:val="20"/>
              </w:rPr>
            </w:pPr>
          </w:p>
        </w:tc>
        <w:tc>
          <w:tcPr>
            <w:tcW w:w="2380" w:type="dxa"/>
            <w:vAlign w:val="center"/>
          </w:tcPr>
          <w:p w14:paraId="68C34026" w14:textId="77777777" w:rsidR="00D2452C" w:rsidRDefault="00D2452C"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354CE0E4"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2064</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3964B247" w:rsidR="0018463C" w:rsidRPr="00886215" w:rsidRDefault="005A5780" w:rsidP="00150E17">
                            <w:pPr>
                              <w:rPr>
                                <w:color w:val="0070C0"/>
                                <w:lang w:eastAsia="zh-CN"/>
                              </w:rPr>
                            </w:pPr>
                            <w:ins w:id="0" w:author="durui (D)" w:date="2023-05-26T12:00:00Z">
                              <w:r>
                                <w:rPr>
                                  <w:rFonts w:hint="eastAsia"/>
                                  <w:color w:val="0070C0"/>
                                  <w:lang w:eastAsia="zh-CN"/>
                                </w:rPr>
                                <w:t xml:space="preserve">R1: </w:t>
                              </w:r>
                              <w:r w:rsidR="009B3D4D">
                                <w:rPr>
                                  <w:color w:val="0070C0"/>
                                  <w:lang w:eastAsia="zh-CN"/>
                                </w:rPr>
                                <w:t>relevant</w:t>
                              </w:r>
                            </w:ins>
                            <w:ins w:id="1" w:author="durui (D)" w:date="2023-05-26T12:01:00Z">
                              <w:r w:rsidR="0020700C">
                                <w:rPr>
                                  <w:color w:val="0070C0"/>
                                  <w:lang w:eastAsia="zh-CN"/>
                                </w:rPr>
                                <w:t xml:space="preserve"> </w:t>
                              </w:r>
                            </w:ins>
                            <w:ins w:id="2" w:author="durui (D)" w:date="2023-05-26T12:00:00Z">
                              <w:r>
                                <w:rPr>
                                  <w:rFonts w:hint="eastAsia"/>
                                  <w:color w:val="0070C0"/>
                                  <w:lang w:eastAsia="zh-CN"/>
                                </w:rPr>
                                <w:t>terminologies have been updated.</w:t>
                              </w:r>
                            </w:ins>
                          </w:p>
                          <w:p w14:paraId="0277118C" w14:textId="4965F9FD" w:rsidR="0018463C" w:rsidRPr="00130A26" w:rsidRDefault="00325DCF" w:rsidP="0039064F">
                            <w:pPr>
                              <w:rPr>
                                <w:lang w:eastAsia="zh-CN"/>
                              </w:rPr>
                            </w:pPr>
                            <w:ins w:id="3" w:author="durui (D)" w:date="2023-06-04T18:31:00Z">
                              <w:r>
                                <w:rPr>
                                  <w:lang w:eastAsia="zh-CN"/>
                                </w:rPr>
                                <w:t>R2: document is further revised</w:t>
                              </w:r>
                            </w:ins>
                            <w:ins w:id="4" w:author="durui (D)" w:date="2023-06-05T11:18:00Z">
                              <w:r w:rsidR="00652B00">
                                <w:rPr>
                                  <w:lang w:eastAsia="zh-CN"/>
                                </w:rPr>
                                <w:t xml:space="preserve"> based on online/offline discussions</w:t>
                              </w:r>
                            </w:ins>
                            <w:ins w:id="5" w:author="durui (D)" w:date="2023-06-04T18:31:00Z">
                              <w:r>
                                <w:rPr>
                                  <w:lang w:eastAsia="zh-CN"/>
                                </w:rPr>
                                <w:t>.</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354CE0E4"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2064</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3964B247" w:rsidR="0018463C" w:rsidRPr="00886215" w:rsidRDefault="005A5780" w:rsidP="00150E17">
                      <w:pPr>
                        <w:rPr>
                          <w:color w:val="0070C0"/>
                          <w:lang w:eastAsia="zh-CN"/>
                        </w:rPr>
                      </w:pPr>
                      <w:ins w:id="6" w:author="durui (D)" w:date="2023-05-26T12:00:00Z">
                        <w:r>
                          <w:rPr>
                            <w:rFonts w:hint="eastAsia"/>
                            <w:color w:val="0070C0"/>
                            <w:lang w:eastAsia="zh-CN"/>
                          </w:rPr>
                          <w:t xml:space="preserve">R1: </w:t>
                        </w:r>
                        <w:r w:rsidR="009B3D4D">
                          <w:rPr>
                            <w:color w:val="0070C0"/>
                            <w:lang w:eastAsia="zh-CN"/>
                          </w:rPr>
                          <w:t>relevant</w:t>
                        </w:r>
                      </w:ins>
                      <w:ins w:id="7" w:author="durui (D)" w:date="2023-05-26T12:01:00Z">
                        <w:r w:rsidR="0020700C">
                          <w:rPr>
                            <w:color w:val="0070C0"/>
                            <w:lang w:eastAsia="zh-CN"/>
                          </w:rPr>
                          <w:t xml:space="preserve"> </w:t>
                        </w:r>
                      </w:ins>
                      <w:ins w:id="8" w:author="durui (D)" w:date="2023-05-26T12:00:00Z">
                        <w:r>
                          <w:rPr>
                            <w:rFonts w:hint="eastAsia"/>
                            <w:color w:val="0070C0"/>
                            <w:lang w:eastAsia="zh-CN"/>
                          </w:rPr>
                          <w:t>terminologies have been updated.</w:t>
                        </w:r>
                      </w:ins>
                    </w:p>
                    <w:p w14:paraId="0277118C" w14:textId="4965F9FD" w:rsidR="0018463C" w:rsidRPr="00130A26" w:rsidRDefault="00325DCF" w:rsidP="0039064F">
                      <w:pPr>
                        <w:rPr>
                          <w:lang w:eastAsia="zh-CN"/>
                        </w:rPr>
                      </w:pPr>
                      <w:ins w:id="9" w:author="durui (D)" w:date="2023-06-04T18:31:00Z">
                        <w:r>
                          <w:rPr>
                            <w:lang w:eastAsia="zh-CN"/>
                          </w:rPr>
                          <w:t>R2: document is further revised</w:t>
                        </w:r>
                      </w:ins>
                      <w:ins w:id="10" w:author="durui (D)" w:date="2023-06-05T11:18:00Z">
                        <w:r w:rsidR="00652B00">
                          <w:rPr>
                            <w:lang w:eastAsia="zh-CN"/>
                          </w:rPr>
                          <w:t xml:space="preserve"> based on online/offline discussions</w:t>
                        </w:r>
                      </w:ins>
                      <w:ins w:id="11" w:author="durui (D)" w:date="2023-06-04T18:31:00Z">
                        <w:r>
                          <w:rPr>
                            <w:lang w:eastAsia="zh-CN"/>
                          </w:rPr>
                          <w:t>.</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6D215BBC" w:rsidR="007325CC" w:rsidRPr="00F11826" w:rsidRDefault="00103DF6" w:rsidP="004E5843">
      <w:pPr>
        <w:pStyle w:val="1"/>
      </w:pPr>
      <w:r>
        <w:lastRenderedPageBreak/>
        <w:t>CID 2064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EE0A2F" w14:paraId="4E83569A" w14:textId="77777777" w:rsidTr="005A7EDD">
        <w:trPr>
          <w:trHeight w:val="479"/>
        </w:trPr>
        <w:tc>
          <w:tcPr>
            <w:tcW w:w="919" w:type="dxa"/>
          </w:tcPr>
          <w:p w14:paraId="4E86179F" w14:textId="77777777" w:rsidR="00103DF6" w:rsidRDefault="00103DF6" w:rsidP="00103DF6">
            <w:pPr>
              <w:rPr>
                <w:rFonts w:ascii="Arial" w:hAnsi="Arial" w:cs="Arial"/>
                <w:sz w:val="20"/>
                <w:lang w:val="en-US" w:eastAsia="zh-CN"/>
              </w:rPr>
            </w:pPr>
            <w:r>
              <w:rPr>
                <w:rFonts w:ascii="Arial" w:hAnsi="Arial" w:cs="Arial"/>
                <w:sz w:val="20"/>
              </w:rPr>
              <w:t>2064</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69386E16" w14:textId="77777777" w:rsidR="00103DF6" w:rsidRDefault="00103DF6" w:rsidP="00103DF6">
            <w:pPr>
              <w:rPr>
                <w:rFonts w:ascii="Arial" w:hAnsi="Arial" w:cs="Arial"/>
                <w:sz w:val="20"/>
                <w:lang w:val="en-US" w:eastAsia="zh-CN"/>
              </w:rPr>
            </w:pPr>
            <w:r>
              <w:rPr>
                <w:rFonts w:ascii="Arial" w:hAnsi="Arial" w:cs="Arial"/>
                <w:sz w:val="20"/>
              </w:rPr>
              <w:t>178.50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068087CE" w14:textId="77777777" w:rsidR="00103DF6" w:rsidRDefault="00103DF6" w:rsidP="00103DF6">
            <w:pPr>
              <w:rPr>
                <w:rFonts w:ascii="Arial" w:hAnsi="Arial" w:cs="Arial"/>
                <w:sz w:val="20"/>
                <w:lang w:val="en-US" w:eastAsia="zh-CN"/>
              </w:rPr>
            </w:pPr>
            <w:r>
              <w:rPr>
                <w:rFonts w:ascii="Arial" w:hAnsi="Arial" w:cs="Arial"/>
                <w:sz w:val="20"/>
              </w:rPr>
              <w:t>11.55.3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47275DA1" w14:textId="58C742D4" w:rsidR="00103DF6" w:rsidRPr="005A7EDD" w:rsidRDefault="00103DF6" w:rsidP="00103DF6">
            <w:pPr>
              <w:rPr>
                <w:rFonts w:ascii="Arial" w:hAnsi="Arial" w:cs="Arial"/>
                <w:sz w:val="20"/>
                <w:lang w:val="en-US" w:eastAsia="zh-CN"/>
              </w:rPr>
            </w:pPr>
            <w:r>
              <w:rPr>
                <w:rFonts w:ascii="Arial" w:hAnsi="Arial" w:cs="Arial"/>
                <w:sz w:val="20"/>
              </w:rPr>
              <w:t>Polarization sensing should be considered for DMG sensing  to enhance the sensing performance.</w:t>
            </w:r>
          </w:p>
        </w:tc>
        <w:tc>
          <w:tcPr>
            <w:tcW w:w="2835" w:type="dxa"/>
            <w:shd w:val="clear" w:color="auto" w:fill="auto"/>
          </w:tcPr>
          <w:p w14:paraId="4C3FB517" w14:textId="2AEF399B" w:rsidR="00103DF6" w:rsidRPr="005A7EDD" w:rsidRDefault="00103DF6" w:rsidP="00103DF6">
            <w:pPr>
              <w:rPr>
                <w:rFonts w:ascii="Arial" w:hAnsi="Arial" w:cs="Arial"/>
                <w:sz w:val="20"/>
                <w:lang w:val="en-US" w:eastAsia="zh-CN"/>
              </w:rPr>
            </w:pPr>
            <w:r>
              <w:rPr>
                <w:rFonts w:ascii="Arial" w:hAnsi="Arial" w:cs="Arial"/>
                <w:sz w:val="20"/>
              </w:rPr>
              <w:t>Commenter will provide a contribution.</w:t>
            </w:r>
          </w:p>
        </w:tc>
        <w:tc>
          <w:tcPr>
            <w:tcW w:w="1658" w:type="dxa"/>
            <w:shd w:val="clear" w:color="auto" w:fill="auto"/>
          </w:tcPr>
          <w:p w14:paraId="2B5F3B4E" w14:textId="5AC1F320" w:rsidR="00103DF6" w:rsidRDefault="001D22BA" w:rsidP="00103DF6">
            <w:pPr>
              <w:rPr>
                <w:rFonts w:ascii="Arial" w:hAnsi="Arial" w:cs="Arial"/>
                <w:sz w:val="20"/>
                <w:lang w:eastAsia="zh-CN"/>
              </w:rPr>
            </w:pPr>
            <w:r>
              <w:rPr>
                <w:rFonts w:ascii="Arial" w:hAnsi="Arial" w:cs="Arial"/>
                <w:sz w:val="20"/>
                <w:lang w:eastAsia="zh-CN"/>
              </w:rPr>
              <w:t>Revised.</w:t>
            </w:r>
          </w:p>
          <w:p w14:paraId="0D5FC7CE" w14:textId="77777777" w:rsidR="00103DF6" w:rsidRDefault="00103DF6" w:rsidP="00103DF6">
            <w:pPr>
              <w:rPr>
                <w:rFonts w:ascii="Arial" w:hAnsi="Arial" w:cs="Arial"/>
                <w:sz w:val="20"/>
              </w:rPr>
            </w:pPr>
          </w:p>
          <w:p w14:paraId="014C343B" w14:textId="5DEAF4EC" w:rsidR="00103DF6" w:rsidRDefault="00103DF6" w:rsidP="00103DF6">
            <w:pPr>
              <w:rPr>
                <w:rFonts w:ascii="Arial" w:hAnsi="Arial" w:cs="Arial"/>
                <w:sz w:val="20"/>
                <w:lang w:val="en-US" w:bidi="he-IL"/>
              </w:rPr>
            </w:pPr>
            <w:r>
              <w:rPr>
                <w:rFonts w:ascii="Arial" w:hAnsi="Arial" w:cs="Arial"/>
                <w:sz w:val="20"/>
                <w:lang w:val="en-US" w:bidi="he-IL"/>
              </w:rPr>
              <w:t>TGbf Edito</w:t>
            </w:r>
            <w:r w:rsidR="00822B46">
              <w:rPr>
                <w:rFonts w:ascii="Arial" w:hAnsi="Arial" w:cs="Arial"/>
                <w:sz w:val="20"/>
                <w:lang w:val="en-US" w:bidi="he-IL"/>
              </w:rPr>
              <w:t xml:space="preserve">r make changes specified in </w:t>
            </w:r>
            <w:del w:id="6" w:author="durui (D)" w:date="2023-05-26T12:00:00Z">
              <w:r w:rsidR="00822B46" w:rsidDel="00890E03">
                <w:rPr>
                  <w:rFonts w:ascii="Arial" w:hAnsi="Arial" w:cs="Arial"/>
                  <w:sz w:val="20"/>
                  <w:lang w:val="en-US" w:bidi="he-IL"/>
                </w:rPr>
                <w:delText>0794</w:delText>
              </w:r>
              <w:r w:rsidDel="00890E03">
                <w:rPr>
                  <w:rFonts w:ascii="Arial" w:hAnsi="Arial" w:cs="Arial"/>
                  <w:sz w:val="20"/>
                  <w:lang w:val="en-US" w:bidi="he-IL"/>
                </w:rPr>
                <w:delText>r0</w:delText>
              </w:r>
            </w:del>
            <w:ins w:id="7" w:author="durui (D)" w:date="2023-05-26T12:00:00Z">
              <w:r w:rsidR="00890E03">
                <w:rPr>
                  <w:rFonts w:ascii="Arial" w:hAnsi="Arial" w:cs="Arial"/>
                  <w:sz w:val="20"/>
                  <w:lang w:val="en-US" w:bidi="he-IL"/>
                </w:rPr>
                <w:t>0794r</w:t>
              </w:r>
            </w:ins>
            <w:ins w:id="8" w:author="durui (D)" w:date="2023-06-04T18:52:00Z">
              <w:r w:rsidR="0050796C">
                <w:rPr>
                  <w:rFonts w:ascii="Arial" w:hAnsi="Arial" w:cs="Arial"/>
                  <w:sz w:val="20"/>
                  <w:lang w:val="en-US" w:bidi="he-IL"/>
                </w:rPr>
                <w:t>2</w:t>
              </w:r>
            </w:ins>
            <w:r>
              <w:rPr>
                <w:rFonts w:ascii="Arial" w:hAnsi="Arial" w:cs="Arial"/>
                <w:sz w:val="20"/>
                <w:lang w:val="en-US" w:bidi="he-IL"/>
              </w:rPr>
              <w:t>.</w:t>
            </w:r>
          </w:p>
          <w:p w14:paraId="637C688A" w14:textId="77777777" w:rsidR="00A74265" w:rsidRDefault="00A74265" w:rsidP="00103DF6">
            <w:pPr>
              <w:rPr>
                <w:rFonts w:ascii="Arial" w:hAnsi="Arial" w:cs="Arial"/>
                <w:sz w:val="20"/>
                <w:lang w:val="en-US" w:bidi="he-IL"/>
              </w:rPr>
            </w:pPr>
          </w:p>
          <w:p w14:paraId="36C35D50" w14:textId="679D200D" w:rsidR="00A74265" w:rsidRDefault="0050796C" w:rsidP="00A74265">
            <w:pPr>
              <w:rPr>
                <w:sz w:val="20"/>
              </w:rPr>
            </w:pPr>
            <w:r>
              <w:rPr>
                <w:rStyle w:val="a6"/>
                <w:sz w:val="20"/>
              </w:rPr>
              <w:fldChar w:fldCharType="begin"/>
            </w:r>
            <w:r>
              <w:rPr>
                <w:rStyle w:val="a6"/>
                <w:sz w:val="20"/>
              </w:rPr>
              <w:instrText xml:space="preserve"> HYPERLINK "</w:instrText>
            </w:r>
            <w:r w:rsidRPr="00BD5103">
              <w:rPr>
                <w:rStyle w:val="a6"/>
                <w:sz w:val="20"/>
              </w:rPr>
              <w:instrText>https://mentor.ieee.org/802.11/dcn/23/11-23-0794-02-00bf-lb272-comments-dmg-comment-2064-resolution.docx</w:instrText>
            </w:r>
            <w:r>
              <w:rPr>
                <w:rStyle w:val="a6"/>
                <w:sz w:val="20"/>
              </w:rPr>
              <w:instrText xml:space="preserve">" </w:instrText>
            </w:r>
            <w:r>
              <w:rPr>
                <w:rStyle w:val="a6"/>
                <w:sz w:val="20"/>
              </w:rPr>
              <w:fldChar w:fldCharType="separate"/>
            </w:r>
            <w:r w:rsidRPr="0050796C">
              <w:rPr>
                <w:rStyle w:val="a6"/>
                <w:sz w:val="20"/>
              </w:rPr>
              <w:t>https://mentor.ieee.org/802.11/dcn/23/11-23-0794-</w:t>
            </w:r>
            <w:del w:id="9" w:author="durui (D)" w:date="2023-05-26T12:00:00Z">
              <w:r w:rsidRPr="00BD5103" w:rsidDel="00890E03">
                <w:rPr>
                  <w:rStyle w:val="a6"/>
                  <w:sz w:val="20"/>
                </w:rPr>
                <w:delText>00</w:delText>
              </w:r>
            </w:del>
            <w:ins w:id="10" w:author="durui (D)" w:date="2023-05-26T12:00:00Z">
              <w:r w:rsidRPr="00BD5103">
                <w:rPr>
                  <w:rStyle w:val="a6"/>
                  <w:sz w:val="20"/>
                </w:rPr>
                <w:t>0</w:t>
              </w:r>
            </w:ins>
            <w:ins w:id="11" w:author="durui (D)" w:date="2023-06-04T18:52:00Z">
              <w:r w:rsidRPr="00EE0A2F">
                <w:rPr>
                  <w:rStyle w:val="a6"/>
                  <w:sz w:val="20"/>
                </w:rPr>
                <w:t>2</w:t>
              </w:r>
            </w:ins>
            <w:r w:rsidRPr="00EE0A2F">
              <w:rPr>
                <w:rStyle w:val="a6"/>
                <w:sz w:val="20"/>
              </w:rPr>
              <w:t>-00bf-lb272-comments-dmg-comment-2064-resolution.docx</w:t>
            </w:r>
            <w:ins w:id="12" w:author="durui (D)" w:date="2023-06-04T18:52:00Z">
              <w:r>
                <w:rPr>
                  <w:rStyle w:val="a6"/>
                  <w:sz w:val="20"/>
                </w:rPr>
                <w:fldChar w:fldCharType="end"/>
              </w:r>
            </w:ins>
          </w:p>
          <w:p w14:paraId="431317C2" w14:textId="619A8E26" w:rsidR="00A74265" w:rsidRPr="00A74265" w:rsidRDefault="00A74265" w:rsidP="00103DF6">
            <w:pPr>
              <w:rPr>
                <w:sz w:val="20"/>
              </w:rPr>
            </w:pPr>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593E2434" w14:textId="1DD21518" w:rsidR="00406CC5" w:rsidRDefault="00406CC5" w:rsidP="00406CC5">
      <w:pPr>
        <w:jc w:val="both"/>
        <w:rPr>
          <w:lang w:eastAsia="zh-CN"/>
        </w:rPr>
      </w:pPr>
      <w:r>
        <w:rPr>
          <w:lang w:eastAsia="zh-CN"/>
        </w:rPr>
        <w:t>Based on the contribution 22/1653r0, the PDT of polarization switching in 1</w:t>
      </w:r>
      <w:r w:rsidR="00C3323B">
        <w:rPr>
          <w:lang w:eastAsia="zh-CN"/>
        </w:rPr>
        <w:t>1bf DMG sensing is proposed. This</w:t>
      </w:r>
      <w:r>
        <w:rPr>
          <w:lang w:eastAsia="zh-CN"/>
        </w:rPr>
        <w:t xml:space="preserve"> </w:t>
      </w:r>
      <w:r w:rsidR="00C3323B">
        <w:rPr>
          <w:lang w:eastAsia="zh-CN"/>
        </w:rPr>
        <w:t>CR</w:t>
      </w:r>
      <w:r>
        <w:rPr>
          <w:lang w:eastAsia="zh-CN"/>
        </w:rPr>
        <w:t xml:space="preserve"> </w:t>
      </w:r>
      <w:r w:rsidR="00C3323B">
        <w:rPr>
          <w:lang w:eastAsia="zh-CN"/>
        </w:rPr>
        <w:t xml:space="preserve">document </w:t>
      </w:r>
      <w:r>
        <w:rPr>
          <w:lang w:eastAsia="zh-CN"/>
        </w:rPr>
        <w:t xml:space="preserve">includes relevant modifications for DMG Sensing Capabilities element, DMG Sensing Beam Descriptor element, </w:t>
      </w:r>
      <w:r w:rsidRPr="00CD44EE">
        <w:rPr>
          <w:lang w:eastAsia="zh-CN"/>
        </w:rPr>
        <w:t xml:space="preserve">DMG Sensing Measurement </w:t>
      </w:r>
      <w:r w:rsidR="000B347C">
        <w:rPr>
          <w:lang w:eastAsia="zh-CN"/>
        </w:rPr>
        <w:t>Session</w:t>
      </w:r>
      <w:r w:rsidRPr="00CD44EE">
        <w:rPr>
          <w:lang w:eastAsia="zh-CN"/>
        </w:rPr>
        <w:t xml:space="preserve"> element</w:t>
      </w:r>
      <w:r>
        <w:rPr>
          <w:lang w:eastAsia="zh-CN"/>
        </w:rPr>
        <w:t xml:space="preserve">, DMG Sensing Report element and relevant descriptions </w:t>
      </w:r>
      <w:r w:rsidR="00375967">
        <w:rPr>
          <w:lang w:eastAsia="zh-CN"/>
        </w:rPr>
        <w:t>in</w:t>
      </w:r>
      <w:r>
        <w:rPr>
          <w:lang w:eastAsia="zh-CN"/>
        </w:rPr>
        <w:t xml:space="preserve"> </w:t>
      </w:r>
      <w:r w:rsidR="00F27EB3">
        <w:rPr>
          <w:lang w:eastAsia="zh-CN"/>
        </w:rPr>
        <w:t>C</w:t>
      </w:r>
      <w:r>
        <w:rPr>
          <w:lang w:eastAsia="zh-CN"/>
        </w:rPr>
        <w:t xml:space="preserve">lause 11 MLME. </w:t>
      </w:r>
    </w:p>
    <w:p w14:paraId="3FFFB8BB" w14:textId="77777777" w:rsidR="00406CC5" w:rsidRDefault="00406CC5" w:rsidP="00406CC5">
      <w:pPr>
        <w:jc w:val="both"/>
        <w:rPr>
          <w:lang w:eastAsia="zh-CN"/>
        </w:rPr>
      </w:pPr>
    </w:p>
    <w:p w14:paraId="505EAF9B" w14:textId="77777777" w:rsidR="00406CC5" w:rsidRDefault="00406CC5" w:rsidP="00406CC5">
      <w:pPr>
        <w:jc w:val="both"/>
        <w:rPr>
          <w:lang w:eastAsia="zh-CN"/>
        </w:rPr>
      </w:pPr>
      <w:r w:rsidRPr="00FB41B6">
        <w:rPr>
          <w:highlight w:val="cyan"/>
          <w:lang w:eastAsia="zh-CN"/>
        </w:rPr>
        <w:t>Discussion end</w:t>
      </w:r>
      <w:r>
        <w:rPr>
          <w:lang w:eastAsia="zh-CN"/>
        </w:rPr>
        <w:t xml:space="preserve"> </w:t>
      </w:r>
    </w:p>
    <w:p w14:paraId="5F2FDFDE" w14:textId="77777777" w:rsidR="00406CC5" w:rsidRDefault="00406CC5" w:rsidP="00713533">
      <w:pPr>
        <w:rPr>
          <w:sz w:val="20"/>
        </w:rPr>
      </w:pPr>
    </w:p>
    <w:p w14:paraId="7A318E98" w14:textId="77777777" w:rsidR="00394CDC" w:rsidRPr="00394CDC" w:rsidRDefault="00394CDC" w:rsidP="00713533">
      <w:pPr>
        <w:rPr>
          <w:sz w:val="20"/>
        </w:rPr>
      </w:pPr>
    </w:p>
    <w:p w14:paraId="5A385507" w14:textId="77777777" w:rsidR="00394CDC" w:rsidRDefault="00394CDC" w:rsidP="00713533">
      <w:pPr>
        <w:rPr>
          <w:sz w:val="20"/>
        </w:rPr>
      </w:pPr>
    </w:p>
    <w:p w14:paraId="49547F32" w14:textId="60F5E70F" w:rsidR="00394CDC" w:rsidRPr="00921CF8"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se make the following changes to</w:t>
      </w:r>
      <w:r w:rsidR="00921CF8" w:rsidRPr="00921CF8">
        <w:rPr>
          <w:b/>
          <w:i/>
          <w:sz w:val="20"/>
          <w:highlight w:val="yellow"/>
          <w:lang w:eastAsia="zh-CN"/>
        </w:rPr>
        <w:t xml:space="preserve"> </w:t>
      </w:r>
      <w:r w:rsidR="005F4720">
        <w:rPr>
          <w:b/>
          <w:i/>
          <w:sz w:val="20"/>
          <w:highlight w:val="yellow"/>
          <w:lang w:eastAsia="zh-CN"/>
        </w:rPr>
        <w:t>the Figure 9-1002bg</w:t>
      </w:r>
      <w:r w:rsidRPr="00921CF8">
        <w:rPr>
          <w:b/>
          <w:i/>
          <w:sz w:val="20"/>
          <w:highlight w:val="yellow"/>
          <w:lang w:eastAsia="zh-CN"/>
        </w:rPr>
        <w:t xml:space="preserve"> – DMG Sensing Capabilities element format </w:t>
      </w:r>
      <w:r w:rsidR="001E123B">
        <w:rPr>
          <w:b/>
          <w:i/>
          <w:sz w:val="20"/>
          <w:highlight w:val="yellow"/>
          <w:lang w:eastAsia="zh-CN"/>
        </w:rPr>
        <w:t>in P80</w:t>
      </w:r>
      <w:r w:rsidR="007E09AE">
        <w:rPr>
          <w:b/>
          <w:i/>
          <w:sz w:val="20"/>
          <w:highlight w:val="yellow"/>
          <w:lang w:eastAsia="zh-CN"/>
        </w:rPr>
        <w:t>L1</w:t>
      </w:r>
      <w:r w:rsidR="000A4FB9">
        <w:rPr>
          <w:b/>
          <w:i/>
          <w:sz w:val="20"/>
          <w:highlight w:val="yellow"/>
          <w:lang w:eastAsia="zh-CN"/>
        </w:rPr>
        <w:t>6</w:t>
      </w:r>
      <w:r w:rsidR="00921CF8" w:rsidRPr="00921CF8">
        <w:rPr>
          <w:b/>
          <w:i/>
          <w:sz w:val="20"/>
          <w:highlight w:val="yellow"/>
          <w:lang w:eastAsia="zh-CN"/>
        </w:rPr>
        <w:t xml:space="preserve"> </w:t>
      </w:r>
      <w:r w:rsidR="00EF2103">
        <w:rPr>
          <w:b/>
          <w:i/>
          <w:sz w:val="20"/>
          <w:highlight w:val="yellow"/>
          <w:lang w:eastAsia="zh-CN"/>
        </w:rPr>
        <w:t xml:space="preserve">and the </w:t>
      </w:r>
      <w:r w:rsidR="00EF2103" w:rsidRPr="00962DB3">
        <w:rPr>
          <w:b/>
          <w:i/>
          <w:sz w:val="20"/>
          <w:highlight w:val="yellow"/>
          <w:lang w:eastAsia="zh-CN"/>
        </w:rPr>
        <w:t xml:space="preserve">Figure </w:t>
      </w:r>
      <w:r w:rsidR="0075154D">
        <w:rPr>
          <w:b/>
          <w:i/>
          <w:sz w:val="20"/>
          <w:highlight w:val="yellow"/>
          <w:lang w:eastAsia="zh-CN"/>
        </w:rPr>
        <w:t>9-1002bh</w:t>
      </w:r>
      <w:r w:rsidR="00EF2103" w:rsidRPr="00962DB3">
        <w:rPr>
          <w:b/>
          <w:i/>
          <w:sz w:val="20"/>
          <w:highlight w:val="yellow"/>
          <w:lang w:eastAsia="zh-CN"/>
        </w:rPr>
        <w:t xml:space="preserve"> – DMG Sensing Capabilities field format</w:t>
      </w:r>
      <w:r w:rsidR="00461F89">
        <w:rPr>
          <w:b/>
          <w:i/>
          <w:sz w:val="20"/>
          <w:highlight w:val="yellow"/>
          <w:lang w:eastAsia="zh-CN"/>
        </w:rPr>
        <w:t xml:space="preserve"> in P80</w:t>
      </w:r>
      <w:r w:rsidR="00EF2103" w:rsidRPr="00921CF8">
        <w:rPr>
          <w:b/>
          <w:i/>
          <w:sz w:val="20"/>
          <w:highlight w:val="yellow"/>
          <w:lang w:eastAsia="zh-CN"/>
        </w:rPr>
        <w:t>L</w:t>
      </w:r>
      <w:r w:rsidR="00EA7AAD">
        <w:rPr>
          <w:b/>
          <w:i/>
          <w:sz w:val="20"/>
          <w:highlight w:val="yellow"/>
          <w:lang w:eastAsia="zh-CN"/>
        </w:rPr>
        <w:t>50</w:t>
      </w:r>
      <w:r w:rsidR="00666CD5">
        <w:rPr>
          <w:b/>
          <w:i/>
          <w:sz w:val="20"/>
          <w:highlight w:val="yellow"/>
          <w:lang w:eastAsia="zh-CN"/>
        </w:rPr>
        <w:t xml:space="preserve"> </w:t>
      </w:r>
      <w:r w:rsidR="00921CF8" w:rsidRPr="00921CF8">
        <w:rPr>
          <w:b/>
          <w:i/>
          <w:sz w:val="20"/>
          <w:highlight w:val="yellow"/>
          <w:lang w:eastAsia="zh-CN"/>
        </w:rPr>
        <w:t>in subclause 9.4.2.322 DMG Sensing Capabilities element</w:t>
      </w:r>
      <w:r w:rsidRPr="00921CF8">
        <w:rPr>
          <w:b/>
          <w:i/>
          <w:sz w:val="20"/>
          <w:highlight w:val="yellow"/>
          <w:lang w:eastAsia="zh-CN"/>
        </w:rPr>
        <w:t xml:space="preserve"> as follows:</w:t>
      </w:r>
    </w:p>
    <w:p w14:paraId="49A07A8E" w14:textId="77777777" w:rsidR="00394CDC" w:rsidRPr="002D5FEF" w:rsidRDefault="00394CDC" w:rsidP="00394CDC">
      <w:pPr>
        <w:jc w:val="both"/>
        <w:rPr>
          <w:lang w:eastAsia="zh-CN"/>
        </w:rPr>
      </w:pPr>
    </w:p>
    <w:p w14:paraId="2C8A67D0" w14:textId="77777777" w:rsidR="00394CDC" w:rsidRDefault="00394CDC" w:rsidP="00394CDC">
      <w:pPr>
        <w:jc w:val="both"/>
        <w:rPr>
          <w:lang w:eastAsia="zh-CN"/>
        </w:rPr>
      </w:pPr>
    </w:p>
    <w:p w14:paraId="54BD6250" w14:textId="3A7C2175" w:rsidR="00394CDC" w:rsidRDefault="00E45DB2" w:rsidP="003F6CAA">
      <w:pPr>
        <w:jc w:val="center"/>
      </w:pPr>
      <w:r>
        <w:object w:dxaOrig="15405" w:dyaOrig="2205" w14:anchorId="25F30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54.15pt" o:ole="">
            <v:imagedata r:id="rId8" o:title=""/>
          </v:shape>
          <o:OLEObject Type="Embed" ProgID="Visio.Drawing.15" ShapeID="_x0000_i1025" DrawAspect="Content" ObjectID="_1747501355" r:id="rId9"/>
        </w:object>
      </w:r>
    </w:p>
    <w:p w14:paraId="2D686211" w14:textId="5F9EDD9E" w:rsidR="00D531CC" w:rsidRDefault="00D531CC" w:rsidP="00D531CC">
      <w:pPr>
        <w:jc w:val="center"/>
        <w:rPr>
          <w:lang w:eastAsia="zh-CN"/>
        </w:rPr>
      </w:pPr>
      <w:r>
        <w:t>Figure 9-1002b</w:t>
      </w:r>
      <w:r w:rsidR="000D174E">
        <w:t>g</w:t>
      </w:r>
      <w:r>
        <w:t xml:space="preserve"> – DMG Sensing Capabilities element format</w:t>
      </w:r>
    </w:p>
    <w:p w14:paraId="0DF77CD9" w14:textId="77777777" w:rsidR="0050425F" w:rsidRDefault="0050425F" w:rsidP="00394CDC">
      <w:pPr>
        <w:jc w:val="both"/>
        <w:rPr>
          <w:lang w:eastAsia="zh-CN"/>
        </w:rPr>
      </w:pPr>
    </w:p>
    <w:p w14:paraId="52EAC219" w14:textId="77777777" w:rsidR="00394CDC" w:rsidRDefault="00394CDC" w:rsidP="003F6CAA">
      <w:pPr>
        <w:jc w:val="center"/>
      </w:pPr>
      <w:r>
        <w:object w:dxaOrig="17385" w:dyaOrig="10140" w14:anchorId="782B14AD">
          <v:shape id="_x0000_i1026" type="#_x0000_t75" style="width:406.65pt;height:236.75pt" o:ole="">
            <v:imagedata r:id="rId10" o:title=""/>
          </v:shape>
          <o:OLEObject Type="Embed" ProgID="Visio.Drawing.15" ShapeID="_x0000_i1026" DrawAspect="Content" ObjectID="_1747501356" r:id="rId11"/>
        </w:object>
      </w:r>
    </w:p>
    <w:p w14:paraId="1325137C" w14:textId="6A7D4534" w:rsidR="00394CDC" w:rsidRDefault="00394CDC" w:rsidP="0050425F">
      <w:pPr>
        <w:jc w:val="center"/>
      </w:pPr>
      <w:r>
        <w:t>Figure 9-1002bg – DMG Sensing Capabilties field format</w:t>
      </w:r>
    </w:p>
    <w:p w14:paraId="1069487A" w14:textId="77777777" w:rsidR="00394CDC" w:rsidRDefault="00394CDC" w:rsidP="00394CDC">
      <w:pPr>
        <w:jc w:val="both"/>
      </w:pPr>
    </w:p>
    <w:p w14:paraId="70AE0B93" w14:textId="77777777" w:rsidR="0050425F" w:rsidRDefault="0050425F" w:rsidP="00394CDC">
      <w:pPr>
        <w:jc w:val="both"/>
      </w:pPr>
    </w:p>
    <w:p w14:paraId="52FB5918" w14:textId="66DD316B" w:rsidR="0050425F" w:rsidRPr="00921CF8" w:rsidRDefault="0050425F" w:rsidP="0050425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 the following paragraph</w:t>
      </w:r>
      <w:r w:rsidR="00232469">
        <w:rPr>
          <w:b/>
          <w:i/>
          <w:sz w:val="20"/>
          <w:highlight w:val="yellow"/>
          <w:lang w:eastAsia="zh-CN"/>
        </w:rPr>
        <w:t xml:space="preserve"> </w:t>
      </w:r>
      <w:r w:rsidRPr="00921CF8">
        <w:rPr>
          <w:b/>
          <w:i/>
          <w:sz w:val="20"/>
          <w:highlight w:val="yellow"/>
          <w:lang w:eastAsia="zh-CN"/>
        </w:rPr>
        <w:t>in P</w:t>
      </w:r>
      <w:r w:rsidR="00283A08">
        <w:rPr>
          <w:b/>
          <w:i/>
          <w:sz w:val="20"/>
          <w:highlight w:val="yellow"/>
          <w:lang w:eastAsia="zh-CN"/>
        </w:rPr>
        <w:t>81</w:t>
      </w:r>
      <w:r w:rsidRPr="00921CF8">
        <w:rPr>
          <w:b/>
          <w:i/>
          <w:sz w:val="20"/>
          <w:highlight w:val="yellow"/>
          <w:lang w:eastAsia="zh-CN"/>
        </w:rPr>
        <w:t>L</w:t>
      </w:r>
      <w:r w:rsidR="00A1216B">
        <w:rPr>
          <w:b/>
          <w:i/>
          <w:sz w:val="20"/>
          <w:highlight w:val="yellow"/>
          <w:lang w:eastAsia="zh-CN"/>
        </w:rPr>
        <w:t>56</w:t>
      </w:r>
      <w:r w:rsidRPr="00921CF8">
        <w:rPr>
          <w:b/>
          <w:i/>
          <w:sz w:val="20"/>
          <w:highlight w:val="yellow"/>
          <w:lang w:eastAsia="zh-CN"/>
        </w:rPr>
        <w:t xml:space="preserve"> in subclause 9.4.2.322 DMG Sensing Capabilities element as follows:</w:t>
      </w:r>
    </w:p>
    <w:p w14:paraId="5FFEF49F" w14:textId="77777777" w:rsidR="0050425F" w:rsidRPr="00761F17" w:rsidRDefault="0050425F" w:rsidP="00394CDC">
      <w:pPr>
        <w:jc w:val="both"/>
      </w:pPr>
    </w:p>
    <w:p w14:paraId="320E2E4A" w14:textId="77777777" w:rsidR="00394CDC" w:rsidRDefault="00394CDC" w:rsidP="00394CDC">
      <w:pPr>
        <w:jc w:val="both"/>
      </w:pPr>
      <w:r>
        <w:t>The Polarization Sensing Supported subfield is set to 0 to indicate polarization sensing is not supported in DMG sensing. This subfield is set to 1 to indicate linear polarization sensing is supported in DMG sensing and set to 2 to indicate circular polarization sensing is supported in DMG sensing. Value 3 of this subfield is reserved.</w:t>
      </w:r>
    </w:p>
    <w:p w14:paraId="651288AC" w14:textId="77777777" w:rsidR="00394CDC" w:rsidRDefault="00394CDC" w:rsidP="00394CDC">
      <w:pPr>
        <w:jc w:val="both"/>
      </w:pPr>
    </w:p>
    <w:p w14:paraId="13122CBE" w14:textId="77777777" w:rsidR="00394CDC" w:rsidRDefault="00394CDC" w:rsidP="00394CDC">
      <w:pPr>
        <w:jc w:val="both"/>
        <w:rPr>
          <w:b/>
          <w:bCs/>
          <w:i/>
          <w:iCs/>
        </w:rPr>
      </w:pPr>
    </w:p>
    <w:p w14:paraId="4F247970" w14:textId="605D7DCD" w:rsidR="002F4517" w:rsidRPr="00921CF8" w:rsidRDefault="002F4517" w:rsidP="002F451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00E306CA">
        <w:rPr>
          <w:b/>
          <w:i/>
          <w:sz w:val="20"/>
          <w:highlight w:val="yellow"/>
          <w:lang w:eastAsia="zh-CN"/>
        </w:rPr>
        <w:t>Figure 9-1002bi</w:t>
      </w:r>
      <w:r w:rsidRPr="00352ABB">
        <w:rPr>
          <w:b/>
          <w:i/>
          <w:sz w:val="20"/>
          <w:highlight w:val="yellow"/>
          <w:lang w:eastAsia="zh-CN"/>
        </w:rPr>
        <w:t xml:space="preserve"> – DMG Sensing Beam Descriptor element format</w:t>
      </w:r>
      <w:r w:rsidRPr="00921CF8">
        <w:rPr>
          <w:b/>
          <w:i/>
          <w:sz w:val="20"/>
          <w:highlight w:val="yellow"/>
          <w:lang w:eastAsia="zh-CN"/>
        </w:rPr>
        <w:t xml:space="preserve"> in P</w:t>
      </w:r>
      <w:r w:rsidR="005075E0">
        <w:rPr>
          <w:b/>
          <w:i/>
          <w:sz w:val="20"/>
          <w:highlight w:val="yellow"/>
          <w:lang w:eastAsia="zh-CN"/>
        </w:rPr>
        <w:t>82</w:t>
      </w:r>
      <w:r w:rsidRPr="00921CF8">
        <w:rPr>
          <w:b/>
          <w:i/>
          <w:sz w:val="20"/>
          <w:highlight w:val="yellow"/>
          <w:lang w:eastAsia="zh-CN"/>
        </w:rPr>
        <w:t>L</w:t>
      </w:r>
      <w:r w:rsidR="005075E0">
        <w:rPr>
          <w:b/>
          <w:i/>
          <w:sz w:val="20"/>
          <w:highlight w:val="yellow"/>
          <w:lang w:eastAsia="zh-CN"/>
        </w:rPr>
        <w:t>12</w:t>
      </w:r>
      <w:r w:rsidR="00EF2103">
        <w:rPr>
          <w:b/>
          <w:i/>
          <w:sz w:val="20"/>
          <w:highlight w:val="yellow"/>
          <w:lang w:eastAsia="zh-CN"/>
        </w:rPr>
        <w:t xml:space="preserve"> and the</w:t>
      </w:r>
      <w:r w:rsidR="00EF2103" w:rsidRPr="00EF2103">
        <w:rPr>
          <w:b/>
          <w:i/>
          <w:sz w:val="20"/>
          <w:highlight w:val="yellow"/>
          <w:lang w:eastAsia="zh-CN"/>
        </w:rPr>
        <w:t xml:space="preserve"> </w:t>
      </w:r>
      <w:r w:rsidR="00EF2103" w:rsidRPr="00352ABB">
        <w:rPr>
          <w:b/>
          <w:i/>
          <w:sz w:val="20"/>
          <w:highlight w:val="yellow"/>
          <w:lang w:eastAsia="zh-CN"/>
        </w:rPr>
        <w:t>Figure 9-1002b</w:t>
      </w:r>
      <w:r w:rsidR="00E805F1">
        <w:rPr>
          <w:b/>
          <w:i/>
          <w:sz w:val="20"/>
          <w:highlight w:val="yellow"/>
          <w:lang w:eastAsia="zh-CN"/>
        </w:rPr>
        <w:t>j</w:t>
      </w:r>
      <w:r w:rsidR="00EF2103" w:rsidRPr="00352ABB">
        <w:rPr>
          <w:b/>
          <w:i/>
          <w:sz w:val="20"/>
          <w:highlight w:val="yellow"/>
          <w:lang w:eastAsia="zh-CN"/>
        </w:rPr>
        <w:t xml:space="preserve"> – </w:t>
      </w:r>
      <w:r w:rsidR="00EF2103">
        <w:rPr>
          <w:b/>
          <w:i/>
          <w:sz w:val="20"/>
          <w:highlight w:val="yellow"/>
          <w:lang w:eastAsia="zh-CN"/>
        </w:rPr>
        <w:t xml:space="preserve">Beam Descriptor field format </w:t>
      </w:r>
      <w:r w:rsidR="00EF2103" w:rsidRPr="00921CF8">
        <w:rPr>
          <w:b/>
          <w:i/>
          <w:sz w:val="20"/>
          <w:highlight w:val="yellow"/>
          <w:lang w:eastAsia="zh-CN"/>
        </w:rPr>
        <w:t>in P</w:t>
      </w:r>
      <w:r w:rsidR="00DF67A6">
        <w:rPr>
          <w:b/>
          <w:i/>
          <w:sz w:val="20"/>
          <w:highlight w:val="yellow"/>
          <w:lang w:eastAsia="zh-CN"/>
        </w:rPr>
        <w:t>82</w:t>
      </w:r>
      <w:r w:rsidR="00EF2103" w:rsidRPr="00921CF8">
        <w:rPr>
          <w:b/>
          <w:i/>
          <w:sz w:val="20"/>
          <w:highlight w:val="yellow"/>
          <w:lang w:eastAsia="zh-CN"/>
        </w:rPr>
        <w:t>L</w:t>
      </w:r>
      <w:r w:rsidR="006A0CF7">
        <w:rPr>
          <w:b/>
          <w:i/>
          <w:sz w:val="20"/>
          <w:highlight w:val="yellow"/>
          <w:lang w:eastAsia="zh-CN"/>
        </w:rPr>
        <w:t>48</w:t>
      </w:r>
      <w:r w:rsidRPr="00921CF8">
        <w:rPr>
          <w:b/>
          <w:i/>
          <w:sz w:val="20"/>
          <w:highlight w:val="yellow"/>
          <w:lang w:eastAsia="zh-CN"/>
        </w:rPr>
        <w:t xml:space="preserve"> in subclause 9.4.2.32</w:t>
      </w:r>
      <w:r w:rsidR="007C03DF">
        <w:rPr>
          <w:b/>
          <w:i/>
          <w:sz w:val="20"/>
          <w:highlight w:val="yellow"/>
          <w:lang w:eastAsia="zh-CN"/>
        </w:rPr>
        <w:t>3</w:t>
      </w:r>
      <w:r w:rsidRPr="00921CF8">
        <w:rPr>
          <w:b/>
          <w:i/>
          <w:sz w:val="20"/>
          <w:highlight w:val="yellow"/>
          <w:lang w:eastAsia="zh-CN"/>
        </w:rPr>
        <w:t xml:space="preserve"> DMG Sensing </w:t>
      </w:r>
      <w:r w:rsidR="007C03DF">
        <w:rPr>
          <w:b/>
          <w:i/>
          <w:sz w:val="20"/>
          <w:highlight w:val="yellow"/>
          <w:lang w:eastAsia="zh-CN"/>
        </w:rPr>
        <w:t xml:space="preserve">Beam Descriptor element </w:t>
      </w:r>
      <w:r w:rsidRPr="00921CF8">
        <w:rPr>
          <w:b/>
          <w:i/>
          <w:sz w:val="20"/>
          <w:highlight w:val="yellow"/>
          <w:lang w:eastAsia="zh-CN"/>
        </w:rPr>
        <w:t>as follows:</w:t>
      </w:r>
    </w:p>
    <w:p w14:paraId="378A4922" w14:textId="77777777" w:rsidR="002F4517" w:rsidRPr="002F4517" w:rsidRDefault="002F4517" w:rsidP="00394CDC">
      <w:pPr>
        <w:jc w:val="both"/>
        <w:rPr>
          <w:b/>
          <w:bCs/>
          <w:i/>
          <w:iCs/>
        </w:rPr>
      </w:pPr>
    </w:p>
    <w:p w14:paraId="4DBC63E7" w14:textId="77777777" w:rsidR="00394CDC" w:rsidRDefault="00394CDC" w:rsidP="00394CDC">
      <w:pPr>
        <w:jc w:val="both"/>
        <w:rPr>
          <w:b/>
          <w:bCs/>
          <w:i/>
          <w:iCs/>
        </w:rPr>
      </w:pPr>
    </w:p>
    <w:p w14:paraId="4F517FC4" w14:textId="77777777" w:rsidR="00394CDC" w:rsidRPr="00720EF3" w:rsidRDefault="00394CDC" w:rsidP="003F6CAA">
      <w:pPr>
        <w:jc w:val="center"/>
        <w:rPr>
          <w:b/>
          <w:bCs/>
          <w:i/>
          <w:iCs/>
        </w:rPr>
      </w:pPr>
      <w:r>
        <w:object w:dxaOrig="16951" w:dyaOrig="2491" w14:anchorId="27C51E9F">
          <v:shape id="_x0000_i1027" type="#_x0000_t75" style="width:366.9pt;height:54.7pt" o:ole="">
            <v:imagedata r:id="rId12" o:title=""/>
          </v:shape>
          <o:OLEObject Type="Embed" ProgID="Visio.Drawing.15" ShapeID="_x0000_i1027" DrawAspect="Content" ObjectID="_1747501357" r:id="rId13"/>
        </w:object>
      </w:r>
    </w:p>
    <w:p w14:paraId="049F5CCC" w14:textId="41CFE56B" w:rsidR="00394CDC" w:rsidRPr="000F45FE" w:rsidRDefault="00394CDC" w:rsidP="003F6CAA">
      <w:pPr>
        <w:jc w:val="center"/>
      </w:pPr>
      <w:r w:rsidRPr="000F45FE">
        <w:rPr>
          <w:rFonts w:hint="eastAsia"/>
        </w:rPr>
        <w:t>F</w:t>
      </w:r>
      <w:r w:rsidRPr="000F45FE">
        <w:t xml:space="preserve">igure </w:t>
      </w:r>
      <w:r w:rsidR="00E306CA">
        <w:t>9-1002bi</w:t>
      </w:r>
      <w:r>
        <w:t xml:space="preserve"> – DMG Sensing Beam Descriptor element format</w:t>
      </w:r>
    </w:p>
    <w:p w14:paraId="6F3EC1EA" w14:textId="77777777" w:rsidR="00394CDC" w:rsidRDefault="00394CDC" w:rsidP="00394CDC">
      <w:pPr>
        <w:jc w:val="both"/>
        <w:rPr>
          <w:b/>
          <w:bCs/>
          <w:i/>
          <w:iCs/>
        </w:rPr>
      </w:pPr>
    </w:p>
    <w:p w14:paraId="74BCF2C0" w14:textId="77777777" w:rsidR="00F25F9A" w:rsidRPr="00F84EE0" w:rsidRDefault="00F25F9A" w:rsidP="00394CDC">
      <w:pPr>
        <w:jc w:val="both"/>
        <w:rPr>
          <w:b/>
          <w:bCs/>
          <w:i/>
          <w:iCs/>
        </w:rPr>
      </w:pPr>
    </w:p>
    <w:p w14:paraId="55A22A3D" w14:textId="77777777" w:rsidR="00394CDC" w:rsidRDefault="00394CDC" w:rsidP="00512010">
      <w:pPr>
        <w:jc w:val="center"/>
      </w:pPr>
      <w:r>
        <w:object w:dxaOrig="17566" w:dyaOrig="3436" w14:anchorId="50347148">
          <v:shape id="_x0000_i1028" type="#_x0000_t75" style="width:467.15pt;height:91.6pt" o:ole="">
            <v:imagedata r:id="rId14" o:title=""/>
          </v:shape>
          <o:OLEObject Type="Embed" ProgID="Visio.Drawing.15" ShapeID="_x0000_i1028" DrawAspect="Content" ObjectID="_1747501358" r:id="rId15"/>
        </w:object>
      </w:r>
    </w:p>
    <w:p w14:paraId="493B464B" w14:textId="1E4C4BFC" w:rsidR="00394CDC" w:rsidRDefault="00394CDC" w:rsidP="00512010">
      <w:pPr>
        <w:jc w:val="center"/>
      </w:pPr>
      <w:r w:rsidRPr="000F45FE">
        <w:rPr>
          <w:rFonts w:hint="eastAsia"/>
        </w:rPr>
        <w:t>F</w:t>
      </w:r>
      <w:r w:rsidRPr="000F45FE">
        <w:t xml:space="preserve">igure </w:t>
      </w:r>
      <w:r>
        <w:t>9-1002b</w:t>
      </w:r>
      <w:r w:rsidR="00E805F1">
        <w:t>j</w:t>
      </w:r>
      <w:r>
        <w:t xml:space="preserve"> – Beam Descriptor field format</w:t>
      </w:r>
    </w:p>
    <w:p w14:paraId="020486D0" w14:textId="77777777" w:rsidR="00394CDC" w:rsidRDefault="00394CDC" w:rsidP="00394CDC">
      <w:pPr>
        <w:jc w:val="both"/>
      </w:pPr>
    </w:p>
    <w:p w14:paraId="33A1145C" w14:textId="30672185" w:rsidR="00393A7D" w:rsidRPr="00921CF8" w:rsidRDefault="00393A7D" w:rsidP="00393A7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602A10">
        <w:rPr>
          <w:b/>
          <w:i/>
          <w:sz w:val="20"/>
          <w:highlight w:val="yellow"/>
          <w:lang w:eastAsia="zh-CN"/>
        </w:rPr>
        <w:t>82</w:t>
      </w:r>
      <w:r w:rsidRPr="00921CF8">
        <w:rPr>
          <w:b/>
          <w:i/>
          <w:sz w:val="20"/>
          <w:highlight w:val="yellow"/>
          <w:lang w:eastAsia="zh-CN"/>
        </w:rPr>
        <w:t>L</w:t>
      </w:r>
      <w:r w:rsidR="00602A10">
        <w:rPr>
          <w:b/>
          <w:i/>
          <w:sz w:val="20"/>
          <w:highlight w:val="yellow"/>
          <w:lang w:eastAsia="zh-CN"/>
        </w:rPr>
        <w:t>65</w:t>
      </w:r>
      <w:r w:rsidRPr="00921CF8">
        <w:rPr>
          <w:b/>
          <w:i/>
          <w:sz w:val="20"/>
          <w:highlight w:val="yellow"/>
          <w:lang w:eastAsia="zh-CN"/>
        </w:rPr>
        <w:t xml:space="preserve"> </w:t>
      </w:r>
      <w:r w:rsidR="00743D2D">
        <w:rPr>
          <w:b/>
          <w:i/>
          <w:sz w:val="20"/>
          <w:highlight w:val="yellow"/>
          <w:lang w:eastAsia="zh-CN"/>
        </w:rPr>
        <w:t xml:space="preserve">(as a new paragraph) </w:t>
      </w:r>
      <w:r w:rsidRPr="00921CF8">
        <w:rPr>
          <w:b/>
          <w:i/>
          <w:sz w:val="20"/>
          <w:highlight w:val="yellow"/>
          <w:lang w:eastAsia="zh-CN"/>
        </w:rPr>
        <w:t>in subclause 9.4.2.32</w:t>
      </w:r>
      <w:r w:rsidR="00A445D6">
        <w:rPr>
          <w:b/>
          <w:i/>
          <w:sz w:val="20"/>
          <w:highlight w:val="yellow"/>
          <w:lang w:eastAsia="zh-CN"/>
        </w:rPr>
        <w:t>3</w:t>
      </w:r>
      <w:r w:rsidRPr="00921CF8">
        <w:rPr>
          <w:b/>
          <w:i/>
          <w:sz w:val="20"/>
          <w:highlight w:val="yellow"/>
          <w:lang w:eastAsia="zh-CN"/>
        </w:rPr>
        <w:t xml:space="preserve"> </w:t>
      </w:r>
      <w:r w:rsidR="00A445D6" w:rsidRPr="00921CF8">
        <w:rPr>
          <w:b/>
          <w:i/>
          <w:sz w:val="20"/>
          <w:highlight w:val="yellow"/>
          <w:lang w:eastAsia="zh-CN"/>
        </w:rPr>
        <w:t xml:space="preserve">DMG Sensing </w:t>
      </w:r>
      <w:r w:rsidR="00A445D6">
        <w:rPr>
          <w:b/>
          <w:i/>
          <w:sz w:val="20"/>
          <w:highlight w:val="yellow"/>
          <w:lang w:eastAsia="zh-CN"/>
        </w:rPr>
        <w:t>Beam Descriptor element</w:t>
      </w:r>
      <w:r w:rsidRPr="00921CF8">
        <w:rPr>
          <w:b/>
          <w:i/>
          <w:sz w:val="20"/>
          <w:highlight w:val="yellow"/>
          <w:lang w:eastAsia="zh-CN"/>
        </w:rPr>
        <w:t xml:space="preserve"> as follows:</w:t>
      </w:r>
    </w:p>
    <w:p w14:paraId="267A0F13" w14:textId="77777777" w:rsidR="00393A7D" w:rsidRPr="003219F4" w:rsidRDefault="00393A7D" w:rsidP="00394CDC">
      <w:pPr>
        <w:jc w:val="both"/>
      </w:pPr>
    </w:p>
    <w:p w14:paraId="02B48BB2" w14:textId="77777777" w:rsidR="00394CDC" w:rsidRPr="008E7422" w:rsidRDefault="00394CDC" w:rsidP="00394CDC">
      <w:pPr>
        <w:jc w:val="both"/>
      </w:pPr>
      <w:r>
        <w:t xml:space="preserve">Polarization subfield is set to 0 if the Polarization Sensing Supported subfield in DMG Sensing Capabilties field (see </w:t>
      </w:r>
      <w:r w:rsidRPr="00600B4F">
        <w:t>9.4.2.322 (DMG Sensing Capabilities element)</w:t>
      </w:r>
      <w:r>
        <w:t>) is set to 0. This subfield is set to 1 if the beam contained in this beam descriptor field is Horizontally Polarized (HP), set to 2 if the beam contained in this beam descriptor field is Vertically Polarized (VP), set to 3 if the beam contained in this beam descriptor field is Left Hand C</w:t>
      </w:r>
      <w:r w:rsidRPr="00B37FB1">
        <w:t xml:space="preserve">ircularly </w:t>
      </w:r>
      <w:r>
        <w:t>Polarized (LHCP) and set to 4 if the beam contained in this beam descriptor field is Right Hand C</w:t>
      </w:r>
      <w:r w:rsidRPr="00B37FB1">
        <w:t xml:space="preserve">ircularly </w:t>
      </w:r>
      <w:r>
        <w:t>Polarized (RHCP). Value 5 to value 7 of this subfield are reserved.</w:t>
      </w:r>
    </w:p>
    <w:p w14:paraId="635FCCA2" w14:textId="77777777" w:rsidR="00394CDC" w:rsidRPr="000F45FE" w:rsidRDefault="00394CDC" w:rsidP="00394CDC">
      <w:pPr>
        <w:jc w:val="both"/>
        <w:rPr>
          <w:b/>
          <w:bCs/>
          <w:i/>
          <w:iCs/>
        </w:rPr>
      </w:pPr>
    </w:p>
    <w:p w14:paraId="6D3A50B0" w14:textId="77777777" w:rsidR="00394CDC" w:rsidRDefault="00394CDC" w:rsidP="00394CDC">
      <w:pPr>
        <w:jc w:val="both"/>
      </w:pPr>
    </w:p>
    <w:p w14:paraId="7136736F" w14:textId="77777777" w:rsidR="00394CDC" w:rsidRDefault="00394CDC" w:rsidP="00394CDC">
      <w:pPr>
        <w:jc w:val="both"/>
      </w:pPr>
    </w:p>
    <w:p w14:paraId="17FDA0E6" w14:textId="74ABE1E4" w:rsidR="00BE75A3" w:rsidRPr="00921CF8" w:rsidRDefault="00BE75A3" w:rsidP="00BE75A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sidRPr="00352ABB">
        <w:rPr>
          <w:b/>
          <w:i/>
          <w:sz w:val="20"/>
          <w:highlight w:val="yellow"/>
          <w:lang w:eastAsia="zh-CN"/>
        </w:rPr>
        <w:t xml:space="preserve">Figure </w:t>
      </w:r>
      <w:r w:rsidR="00681929">
        <w:rPr>
          <w:b/>
          <w:i/>
          <w:sz w:val="20"/>
          <w:highlight w:val="yellow"/>
          <w:lang w:eastAsia="zh-CN"/>
        </w:rPr>
        <w:t>9-1002bm</w:t>
      </w:r>
      <w:r w:rsidRPr="00AC3907">
        <w:rPr>
          <w:b/>
          <w:i/>
          <w:sz w:val="20"/>
          <w:highlight w:val="yellow"/>
          <w:lang w:eastAsia="zh-CN"/>
        </w:rPr>
        <w:t xml:space="preserve"> – DMG Measurement </w:t>
      </w:r>
      <w:r w:rsidR="00996623">
        <w:rPr>
          <w:b/>
          <w:i/>
          <w:sz w:val="20"/>
          <w:highlight w:val="yellow"/>
          <w:lang w:eastAsia="zh-CN"/>
        </w:rPr>
        <w:t>Session</w:t>
      </w:r>
      <w:r w:rsidRPr="00AC3907">
        <w:rPr>
          <w:b/>
          <w:i/>
          <w:sz w:val="20"/>
          <w:highlight w:val="yellow"/>
          <w:lang w:eastAsia="zh-CN"/>
        </w:rPr>
        <w:t xml:space="preserve"> element format</w:t>
      </w:r>
      <w:r>
        <w:rPr>
          <w:b/>
          <w:i/>
          <w:sz w:val="20"/>
          <w:highlight w:val="yellow"/>
          <w:lang w:eastAsia="zh-CN"/>
        </w:rPr>
        <w:t xml:space="preserve"> </w:t>
      </w:r>
      <w:r w:rsidRPr="00921CF8">
        <w:rPr>
          <w:b/>
          <w:i/>
          <w:sz w:val="20"/>
          <w:highlight w:val="yellow"/>
          <w:lang w:eastAsia="zh-CN"/>
        </w:rPr>
        <w:t xml:space="preserve">in </w:t>
      </w:r>
      <w:r w:rsidR="00582A76">
        <w:rPr>
          <w:b/>
          <w:i/>
          <w:sz w:val="20"/>
          <w:highlight w:val="yellow"/>
          <w:lang w:eastAsia="zh-CN"/>
        </w:rPr>
        <w:t>P84</w:t>
      </w:r>
      <w:r w:rsidR="00D236F3">
        <w:rPr>
          <w:b/>
          <w:i/>
          <w:sz w:val="20"/>
          <w:highlight w:val="yellow"/>
          <w:lang w:eastAsia="zh-CN"/>
        </w:rPr>
        <w:t>L23</w:t>
      </w:r>
      <w:r w:rsidR="00026B27" w:rsidRPr="00AC3907">
        <w:rPr>
          <w:b/>
          <w:i/>
          <w:sz w:val="20"/>
          <w:highlight w:val="yellow"/>
          <w:lang w:eastAsia="zh-CN"/>
        </w:rPr>
        <w:t xml:space="preserve"> and Figure 9-1002b</w:t>
      </w:r>
      <w:r w:rsidR="00FB34B4">
        <w:rPr>
          <w:b/>
          <w:i/>
          <w:sz w:val="20"/>
          <w:highlight w:val="yellow"/>
          <w:lang w:eastAsia="zh-CN"/>
        </w:rPr>
        <w:t>n</w:t>
      </w:r>
      <w:r w:rsidR="00026B27" w:rsidRPr="00AC3907">
        <w:rPr>
          <w:b/>
          <w:i/>
          <w:sz w:val="20"/>
          <w:highlight w:val="yellow"/>
          <w:lang w:eastAsia="zh-CN"/>
        </w:rPr>
        <w:t xml:space="preserve"> – Measurement </w:t>
      </w:r>
      <w:r w:rsidR="00FB34B4">
        <w:rPr>
          <w:b/>
          <w:i/>
          <w:sz w:val="20"/>
          <w:highlight w:val="yellow"/>
          <w:lang w:eastAsia="zh-CN"/>
        </w:rPr>
        <w:t>Session</w:t>
      </w:r>
      <w:r w:rsidR="00026B27" w:rsidRPr="00AC3907">
        <w:rPr>
          <w:b/>
          <w:i/>
          <w:sz w:val="20"/>
          <w:highlight w:val="yellow"/>
          <w:lang w:eastAsia="zh-CN"/>
        </w:rPr>
        <w:t xml:space="preserve"> Control field format in P</w:t>
      </w:r>
      <w:r w:rsidR="00B87B8F">
        <w:rPr>
          <w:b/>
          <w:i/>
          <w:sz w:val="20"/>
          <w:highlight w:val="yellow"/>
          <w:lang w:eastAsia="zh-CN"/>
        </w:rPr>
        <w:t>84</w:t>
      </w:r>
      <w:r w:rsidR="007B15D0">
        <w:rPr>
          <w:b/>
          <w:i/>
          <w:sz w:val="20"/>
          <w:highlight w:val="yellow"/>
          <w:lang w:eastAsia="zh-CN"/>
        </w:rPr>
        <w:t>L42</w:t>
      </w:r>
      <w:r w:rsidRPr="00921CF8">
        <w:rPr>
          <w:b/>
          <w:i/>
          <w:sz w:val="20"/>
          <w:highlight w:val="yellow"/>
          <w:lang w:eastAsia="zh-CN"/>
        </w:rPr>
        <w:t xml:space="preserve"> in subclause 9.4.2.32</w:t>
      </w:r>
      <w:r w:rsidR="0077387A">
        <w:rPr>
          <w:b/>
          <w:i/>
          <w:sz w:val="20"/>
          <w:highlight w:val="yellow"/>
          <w:lang w:eastAsia="zh-CN"/>
        </w:rPr>
        <w:t>5</w:t>
      </w:r>
      <w:r w:rsidRPr="00921CF8">
        <w:rPr>
          <w:b/>
          <w:i/>
          <w:sz w:val="20"/>
          <w:highlight w:val="yellow"/>
          <w:lang w:eastAsia="zh-CN"/>
        </w:rPr>
        <w:t xml:space="preserve"> DMG Sensing </w:t>
      </w:r>
      <w:r w:rsidR="00BA5E23">
        <w:rPr>
          <w:b/>
          <w:i/>
          <w:sz w:val="20"/>
          <w:highlight w:val="yellow"/>
          <w:lang w:eastAsia="zh-CN"/>
        </w:rPr>
        <w:t xml:space="preserve">Measurement </w:t>
      </w:r>
      <w:r w:rsidR="00B17363">
        <w:rPr>
          <w:b/>
          <w:i/>
          <w:sz w:val="20"/>
          <w:highlight w:val="yellow"/>
          <w:lang w:eastAsia="zh-CN"/>
        </w:rPr>
        <w:t>Session</w:t>
      </w:r>
      <w:r w:rsidR="00BA5E23">
        <w:rPr>
          <w:b/>
          <w:i/>
          <w:sz w:val="20"/>
          <w:highlight w:val="yellow"/>
          <w:lang w:eastAsia="zh-CN"/>
        </w:rPr>
        <w:t xml:space="preserve"> element</w:t>
      </w:r>
      <w:r>
        <w:rPr>
          <w:b/>
          <w:i/>
          <w:sz w:val="20"/>
          <w:highlight w:val="yellow"/>
          <w:lang w:eastAsia="zh-CN"/>
        </w:rPr>
        <w:t xml:space="preserve"> </w:t>
      </w:r>
      <w:r w:rsidRPr="00921CF8">
        <w:rPr>
          <w:b/>
          <w:i/>
          <w:sz w:val="20"/>
          <w:highlight w:val="yellow"/>
          <w:lang w:eastAsia="zh-CN"/>
        </w:rPr>
        <w:t>as follows:</w:t>
      </w:r>
    </w:p>
    <w:p w14:paraId="18693AB3" w14:textId="77777777" w:rsidR="00BE75A3" w:rsidRPr="00BA5E23" w:rsidRDefault="00BE75A3" w:rsidP="00394CDC">
      <w:pPr>
        <w:jc w:val="both"/>
        <w:rPr>
          <w:b/>
          <w:bCs/>
          <w:i/>
          <w:iCs/>
        </w:rPr>
      </w:pPr>
    </w:p>
    <w:p w14:paraId="3D564046" w14:textId="77777777" w:rsidR="00394CDC" w:rsidRPr="00140125" w:rsidRDefault="00394CDC" w:rsidP="00394CDC">
      <w:pPr>
        <w:jc w:val="both"/>
      </w:pPr>
    </w:p>
    <w:p w14:paraId="30EC9EFD" w14:textId="77777777" w:rsidR="00394CDC" w:rsidRDefault="00FB34B4" w:rsidP="00F0126C">
      <w:pPr>
        <w:jc w:val="center"/>
      </w:pPr>
      <w:r>
        <w:object w:dxaOrig="15480" w:dyaOrig="5115" w14:anchorId="06EAC7DA">
          <v:shape id="_x0000_i1029" type="#_x0000_t75" style="width:326.6pt;height:107.15pt" o:ole="">
            <v:imagedata r:id="rId16" o:title=""/>
          </v:shape>
          <o:OLEObject Type="Embed" ProgID="Visio.Drawing.15" ShapeID="_x0000_i1029" DrawAspect="Content" ObjectID="_1747501359" r:id="rId17"/>
        </w:object>
      </w:r>
    </w:p>
    <w:p w14:paraId="009C166C" w14:textId="517208DF" w:rsidR="00394CDC" w:rsidRDefault="00394CDC" w:rsidP="00F0126C">
      <w:pPr>
        <w:jc w:val="center"/>
      </w:pPr>
      <w:r>
        <w:t>Figure 9-1002b</w:t>
      </w:r>
      <w:r w:rsidR="00FB34B4">
        <w:t>m</w:t>
      </w:r>
      <w:r>
        <w:t xml:space="preserve"> – DMG Sensing Measurement </w:t>
      </w:r>
      <w:r w:rsidR="00F83DFB">
        <w:t>Session</w:t>
      </w:r>
      <w:r>
        <w:t xml:space="preserve"> element format</w:t>
      </w:r>
    </w:p>
    <w:p w14:paraId="6642F5A6" w14:textId="77777777" w:rsidR="00EF2103" w:rsidRDefault="00EF2103" w:rsidP="00394CDC">
      <w:pPr>
        <w:jc w:val="both"/>
      </w:pPr>
    </w:p>
    <w:p w14:paraId="702F43A6" w14:textId="0F0109F7" w:rsidR="00394CDC" w:rsidRDefault="00394CDC" w:rsidP="00F0126C">
      <w:pPr>
        <w:jc w:val="center"/>
        <w:rPr>
          <w:ins w:id="13" w:author="durui (D)" w:date="2023-06-05T10:13:00Z"/>
        </w:rPr>
      </w:pPr>
      <w:del w:id="14" w:author="durui (D)" w:date="2023-06-05T10:13:00Z">
        <w:r w:rsidDel="00C2235E">
          <w:object w:dxaOrig="19831" w:dyaOrig="3436" w14:anchorId="7801B0DC">
            <v:shape id="_x0000_i1030" type="#_x0000_t75" style="width:445.25pt;height:77.2pt" o:ole="">
              <v:imagedata r:id="rId18" o:title=""/>
            </v:shape>
            <o:OLEObject Type="Embed" ProgID="Visio.Drawing.15" ShapeID="_x0000_i1030" DrawAspect="Content" ObjectID="_1747501360" r:id="rId19"/>
          </w:object>
        </w:r>
      </w:del>
    </w:p>
    <w:p w14:paraId="35E7EF78" w14:textId="5BA14D63" w:rsidR="00C2235E" w:rsidRDefault="00C2235E" w:rsidP="00F0126C">
      <w:pPr>
        <w:jc w:val="center"/>
      </w:pPr>
      <w:ins w:id="15" w:author="durui (D)" w:date="2023-06-05T10:13:00Z">
        <w:r>
          <w:object w:dxaOrig="20730" w:dyaOrig="3436" w14:anchorId="7D7C6011">
            <v:shape id="_x0000_i1031" type="#_x0000_t75" style="width:467.7pt;height:77.2pt" o:ole="">
              <v:imagedata r:id="rId20" o:title=""/>
            </v:shape>
            <o:OLEObject Type="Embed" ProgID="Visio.Drawing.15" ShapeID="_x0000_i1031" DrawAspect="Content" ObjectID="_1747501361" r:id="rId21"/>
          </w:object>
        </w:r>
      </w:ins>
    </w:p>
    <w:p w14:paraId="60432333" w14:textId="710F47C9" w:rsidR="00394CDC" w:rsidRDefault="00394CDC" w:rsidP="00F0126C">
      <w:pPr>
        <w:jc w:val="center"/>
      </w:pPr>
      <w:r w:rsidRPr="000F45FE">
        <w:rPr>
          <w:rFonts w:hint="eastAsia"/>
        </w:rPr>
        <w:t>F</w:t>
      </w:r>
      <w:r w:rsidRPr="000F45FE">
        <w:t xml:space="preserve">igure </w:t>
      </w:r>
      <w:r>
        <w:t>9-1002b</w:t>
      </w:r>
      <w:r w:rsidR="00FB34B4">
        <w:t>n</w:t>
      </w:r>
      <w:r>
        <w:t xml:space="preserve"> – Measurement </w:t>
      </w:r>
      <w:r w:rsidR="00507EB2">
        <w:t>Session</w:t>
      </w:r>
      <w:r>
        <w:t xml:space="preserve"> Control field format</w:t>
      </w:r>
    </w:p>
    <w:p w14:paraId="0AAA4AF3" w14:textId="77777777" w:rsidR="00394CDC" w:rsidRDefault="00394CDC" w:rsidP="00394CDC">
      <w:pPr>
        <w:jc w:val="both"/>
      </w:pPr>
    </w:p>
    <w:p w14:paraId="4F027B3A" w14:textId="677C2CAA" w:rsidR="00670539" w:rsidRPr="00921CF8" w:rsidRDefault="00670539" w:rsidP="0067053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 the following paragraph</w:t>
      </w:r>
      <w:ins w:id="16" w:author="durui (D)" w:date="2023-06-05T10:14:00Z">
        <w:r w:rsidR="007C6E12">
          <w:rPr>
            <w:b/>
            <w:i/>
            <w:sz w:val="20"/>
            <w:highlight w:val="yellow"/>
            <w:lang w:eastAsia="zh-CN"/>
          </w:rPr>
          <w:t>s</w:t>
        </w:r>
      </w:ins>
      <w:r>
        <w:rPr>
          <w:b/>
          <w:i/>
          <w:sz w:val="20"/>
          <w:highlight w:val="yellow"/>
          <w:lang w:eastAsia="zh-CN"/>
        </w:rPr>
        <w:t xml:space="preserve"> </w:t>
      </w:r>
      <w:r w:rsidRPr="00921CF8">
        <w:rPr>
          <w:b/>
          <w:i/>
          <w:sz w:val="20"/>
          <w:highlight w:val="yellow"/>
          <w:lang w:eastAsia="zh-CN"/>
        </w:rPr>
        <w:t>in P</w:t>
      </w:r>
      <w:r w:rsidR="00C53DD8">
        <w:rPr>
          <w:b/>
          <w:i/>
          <w:sz w:val="20"/>
          <w:highlight w:val="yellow"/>
          <w:lang w:eastAsia="zh-CN"/>
        </w:rPr>
        <w:t>85</w:t>
      </w:r>
      <w:r>
        <w:rPr>
          <w:b/>
          <w:i/>
          <w:sz w:val="20"/>
          <w:highlight w:val="yellow"/>
          <w:lang w:eastAsia="zh-CN"/>
        </w:rPr>
        <w:t>L2</w:t>
      </w:r>
      <w:r w:rsidR="00E746B3">
        <w:rPr>
          <w:b/>
          <w:i/>
          <w:sz w:val="20"/>
          <w:highlight w:val="yellow"/>
          <w:lang w:eastAsia="zh-CN"/>
        </w:rPr>
        <w:t>0</w:t>
      </w:r>
      <w:r w:rsidRPr="00921CF8">
        <w:rPr>
          <w:b/>
          <w:i/>
          <w:sz w:val="20"/>
          <w:highlight w:val="yellow"/>
          <w:lang w:eastAsia="zh-CN"/>
        </w:rPr>
        <w:t xml:space="preserve"> in subclause 9.4.2.32</w:t>
      </w:r>
      <w:r>
        <w:rPr>
          <w:b/>
          <w:i/>
          <w:sz w:val="20"/>
          <w:highlight w:val="yellow"/>
          <w:lang w:eastAsia="zh-CN"/>
        </w:rPr>
        <w:t>5</w:t>
      </w:r>
      <w:r w:rsidRPr="00921CF8">
        <w:rPr>
          <w:b/>
          <w:i/>
          <w:sz w:val="20"/>
          <w:highlight w:val="yellow"/>
          <w:lang w:eastAsia="zh-CN"/>
        </w:rPr>
        <w:t xml:space="preserve"> DMG Sensing </w:t>
      </w:r>
      <w:r>
        <w:rPr>
          <w:b/>
          <w:i/>
          <w:sz w:val="20"/>
          <w:highlight w:val="yellow"/>
          <w:lang w:eastAsia="zh-CN"/>
        </w:rPr>
        <w:t xml:space="preserve">Measurement </w:t>
      </w:r>
      <w:del w:id="17" w:author="durui (D)" w:date="2023-05-26T11:55:00Z">
        <w:r w:rsidDel="002F288A">
          <w:rPr>
            <w:b/>
            <w:i/>
            <w:sz w:val="20"/>
            <w:highlight w:val="yellow"/>
            <w:lang w:eastAsia="zh-CN"/>
          </w:rPr>
          <w:delText xml:space="preserve">Setup </w:delText>
        </w:r>
      </w:del>
      <w:ins w:id="18" w:author="durui (D)" w:date="2023-05-26T11:55:00Z">
        <w:r w:rsidR="002F288A">
          <w:rPr>
            <w:b/>
            <w:i/>
            <w:sz w:val="20"/>
            <w:highlight w:val="yellow"/>
            <w:lang w:eastAsia="zh-CN"/>
          </w:rPr>
          <w:t xml:space="preserve">Session </w:t>
        </w:r>
      </w:ins>
      <w:r>
        <w:rPr>
          <w:b/>
          <w:i/>
          <w:sz w:val="20"/>
          <w:highlight w:val="yellow"/>
          <w:lang w:eastAsia="zh-CN"/>
        </w:rPr>
        <w:t>element</w:t>
      </w:r>
      <w:r w:rsidRPr="00921CF8">
        <w:rPr>
          <w:b/>
          <w:i/>
          <w:sz w:val="20"/>
          <w:highlight w:val="yellow"/>
          <w:lang w:eastAsia="zh-CN"/>
        </w:rPr>
        <w:t xml:space="preserve"> as follows:</w:t>
      </w:r>
    </w:p>
    <w:p w14:paraId="2E8C14B0" w14:textId="77777777" w:rsidR="00670539" w:rsidRPr="00670539" w:rsidRDefault="00670539" w:rsidP="00394CDC">
      <w:pPr>
        <w:jc w:val="both"/>
      </w:pPr>
    </w:p>
    <w:p w14:paraId="420A0393" w14:textId="67026D30" w:rsidR="00394CDC" w:rsidRDefault="00394CDC" w:rsidP="00394CDC">
      <w:pPr>
        <w:jc w:val="both"/>
        <w:rPr>
          <w:ins w:id="19" w:author="durui (D)" w:date="2023-06-05T10:13:00Z"/>
        </w:rPr>
      </w:pPr>
      <w:r>
        <w:t xml:space="preserve">The Polarization Sensing subfield is set to 1 to indicate the performing of polarization sensing by sensing responders when Sensing Type subfield is set to coordinated monostatic. </w:t>
      </w:r>
      <w:r w:rsidR="00BF467D">
        <w:t xml:space="preserve">It is set to 0 otherwise. </w:t>
      </w:r>
      <w:r>
        <w:t xml:space="preserve">The Polarization Sensing subfield is </w:t>
      </w:r>
      <w:r w:rsidR="00A0181A">
        <w:t>reserved</w:t>
      </w:r>
      <w:r>
        <w:t xml:space="preserve"> for other sensing types. </w:t>
      </w:r>
    </w:p>
    <w:p w14:paraId="5EC8850D" w14:textId="77777777" w:rsidR="00FF3B04" w:rsidRDefault="00FF3B04" w:rsidP="00394CDC">
      <w:pPr>
        <w:jc w:val="both"/>
        <w:rPr>
          <w:ins w:id="20" w:author="durui (D)" w:date="2023-06-05T10:13:00Z"/>
        </w:rPr>
      </w:pPr>
    </w:p>
    <w:p w14:paraId="40D4A248" w14:textId="2C3BCD27" w:rsidR="00231D48" w:rsidRDefault="00231D48" w:rsidP="00231D48">
      <w:pPr>
        <w:jc w:val="both"/>
        <w:rPr>
          <w:ins w:id="21" w:author="durui (D)" w:date="2023-06-05T10:13:00Z"/>
          <w:lang w:eastAsia="zh-CN"/>
        </w:rPr>
      </w:pPr>
      <w:ins w:id="22" w:author="durui (D)" w:date="2023-06-05T10:13:00Z">
        <w:r>
          <w:rPr>
            <w:lang w:eastAsia="zh-CN"/>
          </w:rPr>
          <w:t>The Polarization Fusion subfi</w:t>
        </w:r>
        <w:r w:rsidR="007C0292">
          <w:rPr>
            <w:lang w:eastAsia="zh-CN"/>
          </w:rPr>
          <w:t xml:space="preserve">eld is set to 1 to indicate </w:t>
        </w:r>
      </w:ins>
      <w:ins w:id="23" w:author="durui (D)" w:date="2023-06-05T11:46:00Z">
        <w:r w:rsidR="005126ED">
          <w:rPr>
            <w:lang w:eastAsia="zh-CN"/>
          </w:rPr>
          <w:t>the</w:t>
        </w:r>
        <w:r w:rsidR="0092691C">
          <w:rPr>
            <w:lang w:eastAsia="zh-CN"/>
          </w:rPr>
          <w:t xml:space="preserve"> </w:t>
        </w:r>
      </w:ins>
      <w:ins w:id="24" w:author="durui (D)" w:date="2023-06-05T11:47:00Z">
        <w:r w:rsidR="0092691C">
          <w:rPr>
            <w:lang w:eastAsia="zh-CN"/>
          </w:rPr>
          <w:t>report of fused polar</w:t>
        </w:r>
      </w:ins>
      <w:ins w:id="25" w:author="durui (D)" w:date="2023-06-05T10:13:00Z">
        <w:r>
          <w:rPr>
            <w:lang w:eastAsia="zh-CN"/>
          </w:rPr>
          <w:t>ization sensing results</w:t>
        </w:r>
      </w:ins>
      <w:ins w:id="26" w:author="durui (D)" w:date="2023-06-05T11:47:00Z">
        <w:r w:rsidR="0092691C">
          <w:rPr>
            <w:lang w:eastAsia="zh-CN"/>
          </w:rPr>
          <w:t xml:space="preserve"> </w:t>
        </w:r>
      </w:ins>
      <w:ins w:id="27" w:author="durui (D)" w:date="2023-06-05T10:13:00Z">
        <w:r w:rsidR="009E6E89">
          <w:rPr>
            <w:lang w:eastAsia="zh-CN"/>
          </w:rPr>
          <w:t>by the sensing responder in</w:t>
        </w:r>
        <w:r>
          <w:rPr>
            <w:lang w:eastAsia="zh-CN"/>
          </w:rPr>
          <w:t xml:space="preserve"> DMG Sensing Measurement Report frame, this field is set to 0 to indicate</w:t>
        </w:r>
      </w:ins>
      <w:ins w:id="28" w:author="durui (D)" w:date="2023-06-05T11:41:00Z">
        <w:r w:rsidR="007C0292">
          <w:rPr>
            <w:lang w:eastAsia="zh-CN"/>
          </w:rPr>
          <w:t xml:space="preserve"> </w:t>
        </w:r>
      </w:ins>
      <w:ins w:id="29" w:author="durui (D)" w:date="2023-06-05T11:42:00Z">
        <w:r w:rsidR="007C0292">
          <w:rPr>
            <w:lang w:eastAsia="zh-CN"/>
          </w:rPr>
          <w:t>t</w:t>
        </w:r>
      </w:ins>
      <w:ins w:id="30" w:author="durui (D)" w:date="2023-06-05T11:47:00Z">
        <w:r w:rsidR="0092691C">
          <w:rPr>
            <w:lang w:eastAsia="zh-CN"/>
          </w:rPr>
          <w:t xml:space="preserve">he </w:t>
        </w:r>
      </w:ins>
      <w:ins w:id="31" w:author="durui (D)" w:date="2023-06-05T11:48:00Z">
        <w:r w:rsidR="0092691C">
          <w:rPr>
            <w:lang w:eastAsia="zh-CN"/>
          </w:rPr>
          <w:t xml:space="preserve">separate </w:t>
        </w:r>
      </w:ins>
      <w:ins w:id="32" w:author="durui (D)" w:date="2023-06-05T11:41:00Z">
        <w:r w:rsidR="007C0292">
          <w:rPr>
            <w:lang w:eastAsia="zh-CN"/>
          </w:rPr>
          <w:t>report</w:t>
        </w:r>
      </w:ins>
      <w:ins w:id="33" w:author="durui (D)" w:date="2023-06-05T10:13:00Z">
        <w:r>
          <w:rPr>
            <w:lang w:eastAsia="zh-CN"/>
          </w:rPr>
          <w:t xml:space="preserve"> </w:t>
        </w:r>
      </w:ins>
      <w:ins w:id="34" w:author="durui (D)" w:date="2023-06-05T11:48:00Z">
        <w:r w:rsidR="0092691C">
          <w:rPr>
            <w:lang w:eastAsia="zh-CN"/>
          </w:rPr>
          <w:t xml:space="preserve">of </w:t>
        </w:r>
      </w:ins>
      <w:ins w:id="35" w:author="durui (D)" w:date="2023-06-05T10:13:00Z">
        <w:r>
          <w:rPr>
            <w:lang w:eastAsia="zh-CN"/>
          </w:rPr>
          <w:t>different poa</w:t>
        </w:r>
        <w:r w:rsidR="0092691C">
          <w:rPr>
            <w:lang w:eastAsia="zh-CN"/>
          </w:rPr>
          <w:t>lrization sensing result</w:t>
        </w:r>
      </w:ins>
      <w:ins w:id="36" w:author="durui (D)" w:date="2023-06-05T11:48:00Z">
        <w:r w:rsidR="0092691C">
          <w:rPr>
            <w:lang w:eastAsia="zh-CN"/>
          </w:rPr>
          <w:t>s by sensing responder in</w:t>
        </w:r>
      </w:ins>
      <w:ins w:id="37" w:author="durui (D)" w:date="2023-06-05T10:13:00Z">
        <w:r w:rsidR="0092691C">
          <w:rPr>
            <w:lang w:eastAsia="zh-CN"/>
          </w:rPr>
          <w:t xml:space="preserve"> </w:t>
        </w:r>
        <w:r>
          <w:rPr>
            <w:lang w:eastAsia="zh-CN"/>
          </w:rPr>
          <w:t xml:space="preserve">DMG Sensing Measurement Report frame. This subfield is </w:t>
        </w:r>
      </w:ins>
      <w:ins w:id="38" w:author="durui (D)" w:date="2023-06-05T10:15:00Z">
        <w:r w:rsidR="000566CF">
          <w:rPr>
            <w:lang w:eastAsia="zh-CN"/>
          </w:rPr>
          <w:t>reserved</w:t>
        </w:r>
      </w:ins>
      <w:ins w:id="39" w:author="durui (D)" w:date="2023-06-05T10:13:00Z">
        <w:r>
          <w:rPr>
            <w:lang w:eastAsia="zh-CN"/>
          </w:rPr>
          <w:t xml:space="preserve"> if polarization is not used in the DMG sensing.</w:t>
        </w:r>
      </w:ins>
    </w:p>
    <w:p w14:paraId="756BBA3D" w14:textId="77777777" w:rsidR="00231D48" w:rsidRPr="00231D48" w:rsidRDefault="00231D48" w:rsidP="00394CDC">
      <w:pPr>
        <w:jc w:val="both"/>
      </w:pPr>
    </w:p>
    <w:p w14:paraId="29FE76D0" w14:textId="77777777" w:rsidR="00670539" w:rsidRPr="006E17BA" w:rsidRDefault="00670539" w:rsidP="00394CDC">
      <w:pPr>
        <w:jc w:val="both"/>
        <w:rPr>
          <w:b/>
          <w:bCs/>
          <w:i/>
          <w:iCs/>
        </w:rPr>
      </w:pPr>
    </w:p>
    <w:p w14:paraId="1C0F27FB" w14:textId="77777777" w:rsidR="007D5242" w:rsidRPr="00670539" w:rsidRDefault="007D5242" w:rsidP="00394CDC">
      <w:pPr>
        <w:jc w:val="both"/>
        <w:rPr>
          <w:b/>
          <w:bCs/>
          <w:i/>
          <w:iCs/>
        </w:rPr>
      </w:pPr>
    </w:p>
    <w:p w14:paraId="6388D0BB" w14:textId="78F23198" w:rsidR="00DA2F49" w:rsidDel="00B868FC" w:rsidRDefault="00950D54" w:rsidP="00950D54">
      <w:pPr>
        <w:jc w:val="both"/>
        <w:rPr>
          <w:del w:id="40" w:author="durui (D)" w:date="2023-06-05T09:38:00Z"/>
          <w:b/>
          <w:bCs/>
          <w:i/>
          <w:iCs/>
        </w:rPr>
      </w:pPr>
      <w:del w:id="41" w:author="durui (D)" w:date="2023-06-05T09:38:00Z">
        <w:r w:rsidRPr="007E2DB8" w:rsidDel="00B868FC">
          <w:rPr>
            <w:b/>
            <w:i/>
            <w:sz w:val="20"/>
            <w:highlight w:val="yellow"/>
            <w:lang w:eastAsia="zh-CN"/>
          </w:rPr>
          <w:lastRenderedPageBreak/>
          <w:delText>Instructions to the editor</w:delText>
        </w:r>
        <w:r w:rsidDel="00B868FC">
          <w:rPr>
            <w:b/>
            <w:i/>
            <w:sz w:val="20"/>
            <w:highlight w:val="yellow"/>
            <w:lang w:eastAsia="zh-CN"/>
          </w:rPr>
          <w:delText>:</w:delText>
        </w:r>
        <w:r w:rsidRPr="00921CF8" w:rsidDel="00B868FC">
          <w:rPr>
            <w:b/>
            <w:i/>
            <w:sz w:val="20"/>
            <w:highlight w:val="yellow"/>
            <w:lang w:eastAsia="zh-CN"/>
          </w:rPr>
          <w:delText xml:space="preserve"> </w:delText>
        </w:r>
        <w:r w:rsidRPr="007E2DB8" w:rsidDel="00B868FC">
          <w:rPr>
            <w:b/>
            <w:i/>
            <w:sz w:val="20"/>
            <w:highlight w:val="yellow"/>
            <w:lang w:eastAsia="zh-CN"/>
          </w:rPr>
          <w:delText>plea</w:delText>
        </w:r>
        <w:r w:rsidDel="00B868FC">
          <w:rPr>
            <w:b/>
            <w:i/>
            <w:sz w:val="20"/>
            <w:highlight w:val="yellow"/>
            <w:lang w:eastAsia="zh-CN"/>
          </w:rPr>
          <w:delText>se make the following changes to</w:delText>
        </w:r>
        <w:r w:rsidRPr="00921CF8" w:rsidDel="00B868FC">
          <w:rPr>
            <w:b/>
            <w:i/>
            <w:sz w:val="20"/>
            <w:highlight w:val="yellow"/>
            <w:lang w:eastAsia="zh-CN"/>
          </w:rPr>
          <w:delText xml:space="preserve"> the </w:delText>
        </w:r>
        <w:r w:rsidR="00C40663" w:rsidDel="00B868FC">
          <w:rPr>
            <w:b/>
            <w:i/>
            <w:sz w:val="20"/>
            <w:highlight w:val="yellow"/>
            <w:lang w:eastAsia="zh-CN"/>
          </w:rPr>
          <w:delText>Figure 9-110</w:delText>
        </w:r>
        <w:r w:rsidR="007A428E" w:rsidDel="00B868FC">
          <w:rPr>
            <w:b/>
            <w:i/>
            <w:sz w:val="20"/>
            <w:highlight w:val="yellow"/>
            <w:lang w:eastAsia="zh-CN"/>
          </w:rPr>
          <w:delText>d</w:delText>
        </w:r>
        <w:r w:rsidRPr="00352ABB" w:rsidDel="00B868FC">
          <w:rPr>
            <w:b/>
            <w:i/>
            <w:sz w:val="20"/>
            <w:highlight w:val="yellow"/>
            <w:lang w:eastAsia="zh-CN"/>
          </w:rPr>
          <w:delText xml:space="preserve"> – </w:delText>
        </w:r>
        <w:r w:rsidR="00FA1989" w:rsidDel="00B868FC">
          <w:rPr>
            <w:b/>
            <w:i/>
            <w:sz w:val="20"/>
            <w:highlight w:val="yellow"/>
            <w:lang w:eastAsia="zh-CN"/>
          </w:rPr>
          <w:delText>TDD Beamforming Information field for the DMG Sensing Poll frame</w:delText>
        </w:r>
        <w:r w:rsidDel="00B868FC">
          <w:rPr>
            <w:b/>
            <w:i/>
            <w:sz w:val="20"/>
            <w:highlight w:val="yellow"/>
            <w:lang w:eastAsia="zh-CN"/>
          </w:rPr>
          <w:delText xml:space="preserve"> </w:delText>
        </w:r>
        <w:r w:rsidR="00DA2F49" w:rsidDel="00B868FC">
          <w:rPr>
            <w:b/>
            <w:i/>
            <w:sz w:val="20"/>
            <w:highlight w:val="yellow"/>
            <w:lang w:eastAsia="zh-CN"/>
          </w:rPr>
          <w:delText xml:space="preserve">in </w:delText>
        </w:r>
        <w:r w:rsidR="00DA2F49" w:rsidRPr="0090636F" w:rsidDel="00B868FC">
          <w:rPr>
            <w:b/>
            <w:i/>
            <w:sz w:val="20"/>
            <w:highlight w:val="yellow"/>
            <w:lang w:eastAsia="zh-CN"/>
          </w:rPr>
          <w:delText>P</w:delText>
        </w:r>
        <w:r w:rsidR="006D4273" w:rsidDel="00B868FC">
          <w:rPr>
            <w:b/>
            <w:i/>
            <w:sz w:val="20"/>
            <w:highlight w:val="yellow"/>
            <w:lang w:eastAsia="zh-CN"/>
          </w:rPr>
          <w:delText>4</w:delText>
        </w:r>
        <w:r w:rsidR="00DA2F49" w:rsidRPr="0090636F" w:rsidDel="00B868FC">
          <w:rPr>
            <w:b/>
            <w:i/>
            <w:sz w:val="20"/>
            <w:highlight w:val="yellow"/>
            <w:lang w:eastAsia="zh-CN"/>
          </w:rPr>
          <w:delText>4L48</w:delText>
        </w:r>
        <w:r w:rsidR="007B4C2B" w:rsidDel="00B868FC">
          <w:rPr>
            <w:b/>
            <w:i/>
            <w:sz w:val="20"/>
            <w:highlight w:val="yellow"/>
            <w:lang w:eastAsia="zh-CN"/>
          </w:rPr>
          <w:delText xml:space="preserve"> and insert the paragraph to P</w:delText>
        </w:r>
        <w:r w:rsidR="00FE68B4" w:rsidDel="00B868FC">
          <w:rPr>
            <w:b/>
            <w:i/>
            <w:sz w:val="20"/>
            <w:highlight w:val="yellow"/>
            <w:lang w:eastAsia="zh-CN"/>
          </w:rPr>
          <w:delText>4</w:delText>
        </w:r>
        <w:r w:rsidR="007B4C2B" w:rsidDel="00B868FC">
          <w:rPr>
            <w:b/>
            <w:i/>
            <w:sz w:val="20"/>
            <w:highlight w:val="yellow"/>
            <w:lang w:eastAsia="zh-CN"/>
          </w:rPr>
          <w:delText xml:space="preserve">4L56 </w:delText>
        </w:r>
        <w:r w:rsidR="00DA2F49" w:rsidRPr="0090636F" w:rsidDel="00B868FC">
          <w:rPr>
            <w:b/>
            <w:i/>
            <w:sz w:val="20"/>
            <w:highlight w:val="yellow"/>
            <w:lang w:eastAsia="zh-CN"/>
          </w:rPr>
          <w:delText xml:space="preserve">in subclause 9.3.1.25.7 DMG Sensing Poll </w:delText>
        </w:r>
        <w:r w:rsidR="00B84B98" w:rsidDel="00B868FC">
          <w:rPr>
            <w:b/>
            <w:i/>
            <w:sz w:val="20"/>
            <w:highlight w:val="yellow"/>
            <w:lang w:eastAsia="zh-CN"/>
          </w:rPr>
          <w:delText xml:space="preserve">frame </w:delText>
        </w:r>
        <w:r w:rsidR="00DA2F49" w:rsidRPr="0090636F" w:rsidDel="00B868FC">
          <w:rPr>
            <w:b/>
            <w:i/>
            <w:sz w:val="20"/>
            <w:highlight w:val="yellow"/>
            <w:lang w:eastAsia="zh-CN"/>
          </w:rPr>
          <w:delText>as follows:</w:delText>
        </w:r>
      </w:del>
    </w:p>
    <w:p w14:paraId="2AC8A585" w14:textId="7E659AF0" w:rsidR="00DA2F49" w:rsidRPr="006D4273" w:rsidDel="00B868FC" w:rsidRDefault="00DA2F49" w:rsidP="00950D54">
      <w:pPr>
        <w:jc w:val="both"/>
        <w:rPr>
          <w:del w:id="42" w:author="durui (D)" w:date="2023-06-05T09:38:00Z"/>
          <w:b/>
          <w:i/>
          <w:sz w:val="20"/>
          <w:highlight w:val="yellow"/>
          <w:lang w:eastAsia="zh-CN"/>
        </w:rPr>
      </w:pPr>
    </w:p>
    <w:p w14:paraId="530FAA15" w14:textId="1AF5D9CF" w:rsidR="00394CDC" w:rsidRPr="00950D54" w:rsidDel="00B868FC" w:rsidRDefault="00394CDC" w:rsidP="00394CDC">
      <w:pPr>
        <w:jc w:val="both"/>
        <w:rPr>
          <w:del w:id="43" w:author="durui (D)" w:date="2023-06-05T09:38:00Z"/>
        </w:rPr>
      </w:pPr>
    </w:p>
    <w:p w14:paraId="1AFCCB10" w14:textId="64B18DF9" w:rsidR="00394CDC" w:rsidDel="00B868FC" w:rsidRDefault="00394CDC" w:rsidP="009E4E41">
      <w:pPr>
        <w:jc w:val="center"/>
        <w:rPr>
          <w:del w:id="44" w:author="durui (D)" w:date="2023-06-05T09:38:00Z"/>
        </w:rPr>
      </w:pPr>
      <w:del w:id="45" w:author="durui (D)" w:date="2023-06-05T09:38:00Z">
        <w:r w:rsidDel="00B868FC">
          <w:object w:dxaOrig="12870" w:dyaOrig="3030" w14:anchorId="73EAF0BD">
            <v:shape id="_x0000_i1032" type="#_x0000_t75" style="width:362.9pt;height:85.25pt" o:ole="">
              <v:imagedata r:id="rId22" o:title=""/>
            </v:shape>
            <o:OLEObject Type="Embed" ProgID="Visio.Drawing.15" ShapeID="_x0000_i1032" DrawAspect="Content" ObjectID="_1747501362" r:id="rId23"/>
          </w:object>
        </w:r>
      </w:del>
    </w:p>
    <w:p w14:paraId="6F06D9B6" w14:textId="23ECF16A" w:rsidR="00394CDC" w:rsidDel="00B868FC" w:rsidRDefault="00394CDC" w:rsidP="009E4E41">
      <w:pPr>
        <w:jc w:val="center"/>
        <w:rPr>
          <w:del w:id="46" w:author="durui (D)" w:date="2023-06-05T09:38:00Z"/>
        </w:rPr>
      </w:pPr>
      <w:del w:id="47" w:author="durui (D)" w:date="2023-06-05T09:38:00Z">
        <w:r w:rsidDel="00B868FC">
          <w:delText>Figure 9-110</w:delText>
        </w:r>
        <w:r w:rsidR="00BD5529" w:rsidDel="00B868FC">
          <w:delText>d</w:delText>
        </w:r>
        <w:r w:rsidDel="00B868FC">
          <w:delText xml:space="preserve"> – TDD Beamforming Information field for the DMG Sensing Poll frame</w:delText>
        </w:r>
      </w:del>
    </w:p>
    <w:p w14:paraId="74DAFE18" w14:textId="53F635DD" w:rsidR="00394CDC" w:rsidDel="00B868FC" w:rsidRDefault="00394CDC" w:rsidP="00394CDC">
      <w:pPr>
        <w:jc w:val="both"/>
        <w:rPr>
          <w:del w:id="48" w:author="durui (D)" w:date="2023-06-05T09:38:00Z"/>
          <w:lang w:eastAsia="zh-CN"/>
        </w:rPr>
      </w:pPr>
    </w:p>
    <w:p w14:paraId="1052DCFA" w14:textId="5E28D036" w:rsidR="00394CDC" w:rsidDel="00FF3B04" w:rsidRDefault="00394CDC" w:rsidP="00394CDC">
      <w:pPr>
        <w:jc w:val="both"/>
        <w:rPr>
          <w:del w:id="49" w:author="durui (D)" w:date="2023-06-05T10:13:00Z"/>
          <w:lang w:eastAsia="zh-CN"/>
        </w:rPr>
      </w:pPr>
      <w:del w:id="50" w:author="durui (D)" w:date="2023-06-05T10:13:00Z">
        <w:r w:rsidDel="00FF3B04">
          <w:rPr>
            <w:lang w:eastAsia="zh-CN"/>
          </w:rPr>
          <w:delText xml:space="preserve">The Polarization Fusion subfield is set to 1 to indicate the fusion of different polarization sensing results into one by the sensing responder in the DMG Sensing Measurement Report frame, this field is set to 0 to indicate different poalrization sensing results will be reported seperatly in the DMG Sensing Measurement Report frame. This subfield is </w:delText>
        </w:r>
        <w:r w:rsidDel="00FF3B04">
          <w:rPr>
            <w:rFonts w:hint="eastAsia"/>
            <w:lang w:eastAsia="zh-CN"/>
          </w:rPr>
          <w:delText>set to 0</w:delText>
        </w:r>
        <w:r w:rsidDel="00FF3B04">
          <w:rPr>
            <w:lang w:eastAsia="zh-CN"/>
          </w:rPr>
          <w:delText xml:space="preserve"> if polarization is not used in the DMG sensing.</w:delText>
        </w:r>
      </w:del>
    </w:p>
    <w:p w14:paraId="55F418D8" w14:textId="77777777" w:rsidR="00394CDC" w:rsidRDefault="00394CDC" w:rsidP="00394CDC">
      <w:pPr>
        <w:jc w:val="both"/>
      </w:pPr>
    </w:p>
    <w:p w14:paraId="4D99C646" w14:textId="77777777" w:rsidR="00F07E06" w:rsidRPr="002F2262" w:rsidRDefault="00F07E06" w:rsidP="00394CDC">
      <w:pPr>
        <w:jc w:val="both"/>
      </w:pPr>
    </w:p>
    <w:p w14:paraId="32E8BE0F" w14:textId="4E8CAC6A" w:rsidR="00F07E06" w:rsidRDefault="00F07E06" w:rsidP="00F07E06">
      <w:pPr>
        <w:jc w:val="both"/>
        <w:rPr>
          <w:b/>
          <w:bCs/>
          <w:i/>
          <w:iCs/>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the </w:t>
      </w:r>
      <w:r>
        <w:rPr>
          <w:b/>
          <w:i/>
          <w:sz w:val="20"/>
          <w:highlight w:val="yellow"/>
          <w:lang w:eastAsia="zh-CN"/>
        </w:rPr>
        <w:t>Figure 9-1002b</w:t>
      </w:r>
      <w:r w:rsidR="00BA1E2E">
        <w:rPr>
          <w:b/>
          <w:i/>
          <w:sz w:val="20"/>
          <w:highlight w:val="yellow"/>
          <w:lang w:eastAsia="zh-CN"/>
        </w:rPr>
        <w:t>z</w:t>
      </w:r>
      <w:r>
        <w:rPr>
          <w:b/>
          <w:i/>
          <w:sz w:val="20"/>
          <w:highlight w:val="yellow"/>
          <w:lang w:eastAsia="zh-CN"/>
        </w:rPr>
        <w:t xml:space="preserve"> </w:t>
      </w:r>
      <w:r w:rsidRPr="00352ABB">
        <w:rPr>
          <w:b/>
          <w:i/>
          <w:sz w:val="20"/>
          <w:highlight w:val="yellow"/>
          <w:lang w:eastAsia="zh-CN"/>
        </w:rPr>
        <w:t xml:space="preserve">– </w:t>
      </w:r>
      <w:r w:rsidRPr="00123436">
        <w:rPr>
          <w:b/>
          <w:i/>
          <w:sz w:val="20"/>
          <w:highlight w:val="yellow"/>
          <w:lang w:eastAsia="zh-CN"/>
        </w:rPr>
        <w:t>DMG Sensi</w:t>
      </w:r>
      <w:r w:rsidR="00AA7393">
        <w:rPr>
          <w:b/>
          <w:i/>
          <w:sz w:val="20"/>
          <w:highlight w:val="yellow"/>
          <w:lang w:eastAsia="zh-CN"/>
        </w:rPr>
        <w:t xml:space="preserve">ng Report element format in </w:t>
      </w:r>
      <w:r w:rsidR="00C81931">
        <w:rPr>
          <w:b/>
          <w:i/>
          <w:sz w:val="20"/>
          <w:highlight w:val="yellow"/>
          <w:lang w:eastAsia="zh-CN"/>
        </w:rPr>
        <w:t>P</w:t>
      </w:r>
      <w:r w:rsidR="00AA7393">
        <w:rPr>
          <w:b/>
          <w:i/>
          <w:sz w:val="20"/>
          <w:highlight w:val="yellow"/>
          <w:lang w:eastAsia="zh-CN"/>
        </w:rPr>
        <w:t>91</w:t>
      </w:r>
      <w:r w:rsidR="00C81931">
        <w:rPr>
          <w:b/>
          <w:i/>
          <w:sz w:val="20"/>
          <w:highlight w:val="yellow"/>
          <w:lang w:eastAsia="zh-CN"/>
        </w:rPr>
        <w:t>L30</w:t>
      </w:r>
      <w:r w:rsidR="0047041E">
        <w:rPr>
          <w:b/>
          <w:i/>
          <w:sz w:val="20"/>
          <w:highlight w:val="yellow"/>
          <w:lang w:eastAsia="zh-CN"/>
        </w:rPr>
        <w:t xml:space="preserve"> and the Figure 9-1002ca</w:t>
      </w:r>
      <w:r w:rsidRPr="00123436">
        <w:rPr>
          <w:b/>
          <w:i/>
          <w:sz w:val="20"/>
          <w:highlight w:val="yellow"/>
          <w:lang w:eastAsia="zh-CN"/>
        </w:rPr>
        <w:t xml:space="preserve"> – DMG Sensing Re</w:t>
      </w:r>
      <w:r w:rsidR="0076278D">
        <w:rPr>
          <w:b/>
          <w:i/>
          <w:sz w:val="20"/>
          <w:highlight w:val="yellow"/>
          <w:lang w:eastAsia="zh-CN"/>
        </w:rPr>
        <w:t>port Control field format in P91</w:t>
      </w:r>
      <w:r w:rsidR="00040E0B">
        <w:rPr>
          <w:b/>
          <w:i/>
          <w:sz w:val="20"/>
          <w:highlight w:val="yellow"/>
          <w:lang w:eastAsia="zh-CN"/>
        </w:rPr>
        <w:t>L65</w:t>
      </w:r>
      <w:r w:rsidRPr="00123436">
        <w:rPr>
          <w:b/>
          <w:i/>
          <w:sz w:val="20"/>
          <w:highlight w:val="yellow"/>
          <w:lang w:eastAsia="zh-CN"/>
        </w:rPr>
        <w:t xml:space="preserve"> in subclause 9.4.2.329.1 General as follows:</w:t>
      </w:r>
    </w:p>
    <w:p w14:paraId="1F58535C" w14:textId="77777777" w:rsidR="00F07E06" w:rsidRPr="00F07E06" w:rsidRDefault="00F07E06" w:rsidP="00394CDC">
      <w:pPr>
        <w:jc w:val="both"/>
      </w:pPr>
    </w:p>
    <w:p w14:paraId="1623B1FB" w14:textId="77777777" w:rsidR="00394CDC" w:rsidRDefault="00F20D41" w:rsidP="00F07E06">
      <w:pPr>
        <w:jc w:val="center"/>
      </w:pPr>
      <w:r>
        <w:object w:dxaOrig="15450" w:dyaOrig="5880" w14:anchorId="17227694">
          <v:shape id="_x0000_i1033" type="#_x0000_t75" style="width:391.7pt;height:149.2pt" o:ole="">
            <v:imagedata r:id="rId24" o:title=""/>
          </v:shape>
          <o:OLEObject Type="Embed" ProgID="Visio.Drawing.15" ShapeID="_x0000_i1033" DrawAspect="Content" ObjectID="_1747501363" r:id="rId25"/>
        </w:object>
      </w:r>
    </w:p>
    <w:p w14:paraId="726FB14A" w14:textId="493E1C9C" w:rsidR="00394CDC" w:rsidRDefault="00394CDC" w:rsidP="00F07E06">
      <w:pPr>
        <w:jc w:val="center"/>
      </w:pPr>
      <w:r>
        <w:t>Figure 9-1002b</w:t>
      </w:r>
      <w:r w:rsidR="00F20D41">
        <w:t>z</w:t>
      </w:r>
      <w:r>
        <w:t xml:space="preserve"> </w:t>
      </w:r>
      <w:r w:rsidRPr="00E52988">
        <w:t>–</w:t>
      </w:r>
      <w:r>
        <w:t xml:space="preserve"> DMG Sensing Report element format</w:t>
      </w:r>
    </w:p>
    <w:p w14:paraId="41F14C2F" w14:textId="77777777" w:rsidR="00394CDC" w:rsidRDefault="00394CDC" w:rsidP="00394CDC">
      <w:pPr>
        <w:jc w:val="both"/>
      </w:pPr>
    </w:p>
    <w:p w14:paraId="201F6F5A" w14:textId="77777777" w:rsidR="00394CDC" w:rsidRPr="007C75F4" w:rsidRDefault="00394CDC" w:rsidP="00394CDC">
      <w:pPr>
        <w:jc w:val="both"/>
      </w:pPr>
    </w:p>
    <w:p w14:paraId="70FF7FF2" w14:textId="77777777" w:rsidR="00394CDC" w:rsidRDefault="00123436" w:rsidP="00F07E06">
      <w:pPr>
        <w:jc w:val="center"/>
      </w:pPr>
      <w:r>
        <w:object w:dxaOrig="13020" w:dyaOrig="3420" w14:anchorId="202BBF3E">
          <v:shape id="_x0000_i1034" type="#_x0000_t75" style="width:334.1pt;height:88.7pt" o:ole="">
            <v:imagedata r:id="rId26" o:title=""/>
          </v:shape>
          <o:OLEObject Type="Embed" ProgID="Visio.Drawing.15" ShapeID="_x0000_i1034" DrawAspect="Content" ObjectID="_1747501364" r:id="rId27"/>
        </w:object>
      </w:r>
    </w:p>
    <w:p w14:paraId="14DC6638" w14:textId="28EE6412" w:rsidR="00394CDC" w:rsidRDefault="00394CDC" w:rsidP="00F07E06">
      <w:pPr>
        <w:jc w:val="center"/>
      </w:pPr>
      <w:r>
        <w:t xml:space="preserve">Figure 9-1002bw </w:t>
      </w:r>
      <w:r w:rsidRPr="00E52988">
        <w:t>–</w:t>
      </w:r>
      <w:r>
        <w:t xml:space="preserve"> DMG Sensing Report Control field format</w:t>
      </w:r>
    </w:p>
    <w:p w14:paraId="664A3D32" w14:textId="77777777" w:rsidR="00394CDC" w:rsidRDefault="00394CDC" w:rsidP="00394CDC">
      <w:pPr>
        <w:jc w:val="both"/>
      </w:pPr>
    </w:p>
    <w:p w14:paraId="065A1E43" w14:textId="2A295543" w:rsidR="00123436" w:rsidRPr="00921CF8" w:rsidRDefault="00123436" w:rsidP="0012343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insert the following paragraph </w:t>
      </w:r>
      <w:r w:rsidRPr="00921CF8">
        <w:rPr>
          <w:b/>
          <w:i/>
          <w:sz w:val="20"/>
          <w:highlight w:val="yellow"/>
          <w:lang w:eastAsia="zh-CN"/>
        </w:rPr>
        <w:t>in P</w:t>
      </w:r>
      <w:r w:rsidR="00D93938">
        <w:rPr>
          <w:b/>
          <w:i/>
          <w:sz w:val="20"/>
          <w:highlight w:val="yellow"/>
          <w:lang w:eastAsia="zh-CN"/>
        </w:rPr>
        <w:t>92</w:t>
      </w:r>
      <w:r w:rsidR="0058559D">
        <w:rPr>
          <w:b/>
          <w:i/>
          <w:sz w:val="20"/>
          <w:highlight w:val="yellow"/>
          <w:lang w:eastAsia="zh-CN"/>
        </w:rPr>
        <w:t>L</w:t>
      </w:r>
      <w:r w:rsidR="00D93938">
        <w:rPr>
          <w:b/>
          <w:i/>
          <w:sz w:val="20"/>
          <w:highlight w:val="yellow"/>
          <w:lang w:eastAsia="zh-CN"/>
        </w:rPr>
        <w:t>13</w:t>
      </w:r>
      <w:r w:rsidRPr="00921CF8">
        <w:rPr>
          <w:b/>
          <w:i/>
          <w:sz w:val="20"/>
          <w:highlight w:val="yellow"/>
          <w:lang w:eastAsia="zh-CN"/>
        </w:rPr>
        <w:t xml:space="preserve"> in subclause </w:t>
      </w:r>
      <w:r w:rsidR="002634EF" w:rsidRPr="00082C53">
        <w:rPr>
          <w:b/>
          <w:i/>
          <w:sz w:val="20"/>
          <w:highlight w:val="yellow"/>
          <w:lang w:eastAsia="zh-CN"/>
        </w:rPr>
        <w:t>9.4.2.329.1 General</w:t>
      </w:r>
      <w:r w:rsidRPr="00921CF8">
        <w:rPr>
          <w:b/>
          <w:i/>
          <w:sz w:val="20"/>
          <w:highlight w:val="yellow"/>
          <w:lang w:eastAsia="zh-CN"/>
        </w:rPr>
        <w:t xml:space="preserve"> as follows:</w:t>
      </w:r>
    </w:p>
    <w:p w14:paraId="5585BABF" w14:textId="77777777" w:rsidR="00123436" w:rsidRPr="00123436" w:rsidRDefault="00123436" w:rsidP="00394CDC">
      <w:pPr>
        <w:jc w:val="both"/>
      </w:pPr>
    </w:p>
    <w:p w14:paraId="491A929C" w14:textId="4A7D6A34" w:rsidR="00394CDC" w:rsidRDefault="00394CDC" w:rsidP="00394CDC">
      <w:pPr>
        <w:jc w:val="both"/>
        <w:rPr>
          <w:lang w:eastAsia="zh-CN"/>
        </w:rPr>
      </w:pPr>
      <w:r>
        <w:rPr>
          <w:lang w:eastAsia="zh-CN"/>
        </w:rPr>
        <w:t xml:space="preserve">The Polarization Mode subfield indicates the polarization mode </w:t>
      </w:r>
      <w:ins w:id="51" w:author="durui (D)" w:date="2023-06-05T11:54:00Z">
        <w:r w:rsidR="00820C2F">
          <w:rPr>
            <w:lang w:eastAsia="zh-CN"/>
          </w:rPr>
          <w:t xml:space="preserve">information </w:t>
        </w:r>
      </w:ins>
      <w:r>
        <w:rPr>
          <w:lang w:eastAsia="zh-CN"/>
        </w:rPr>
        <w:t xml:space="preserve">of the sensing results contained in </w:t>
      </w:r>
      <w:del w:id="52" w:author="durui (D)" w:date="2023-06-04T18:41:00Z">
        <w:r w:rsidDel="00E27071">
          <w:rPr>
            <w:lang w:eastAsia="zh-CN"/>
          </w:rPr>
          <w:delText xml:space="preserve">this </w:delText>
        </w:r>
      </w:del>
      <w:ins w:id="53" w:author="durui (D)" w:date="2023-06-04T18:41:00Z">
        <w:r w:rsidR="00E27071">
          <w:rPr>
            <w:lang w:eastAsia="zh-CN"/>
          </w:rPr>
          <w:t>th</w:t>
        </w:r>
      </w:ins>
      <w:ins w:id="54" w:author="durui (D)" w:date="2023-06-04T18:42:00Z">
        <w:r w:rsidR="00E27071">
          <w:rPr>
            <w:lang w:eastAsia="zh-CN"/>
          </w:rPr>
          <w:t>e</w:t>
        </w:r>
      </w:ins>
      <w:ins w:id="55" w:author="durui (D)" w:date="2023-06-04T18:41:00Z">
        <w:r w:rsidR="00E27071">
          <w:rPr>
            <w:lang w:eastAsia="zh-CN"/>
          </w:rPr>
          <w:t xml:space="preserve"> </w:t>
        </w:r>
      </w:ins>
      <w:r>
        <w:rPr>
          <w:lang w:eastAsia="zh-CN"/>
        </w:rPr>
        <w:t>DMG Sensing Report element. Possible values for this subfield are defined in Table 9-401</w:t>
      </w:r>
      <w:r w:rsidR="00606561">
        <w:rPr>
          <w:lang w:eastAsia="zh-CN"/>
        </w:rPr>
        <w:t>x</w:t>
      </w:r>
      <w:r>
        <w:rPr>
          <w:lang w:eastAsia="zh-CN"/>
        </w:rPr>
        <w:t xml:space="preserve"> (Polarization Mode subfield definition).</w:t>
      </w:r>
    </w:p>
    <w:p w14:paraId="1B7756A5" w14:textId="77777777" w:rsidR="00394CDC" w:rsidRPr="0048670B" w:rsidRDefault="00394CDC" w:rsidP="00394CDC">
      <w:pPr>
        <w:jc w:val="both"/>
      </w:pPr>
    </w:p>
    <w:p w14:paraId="4C43C7F7" w14:textId="1D65343C" w:rsidR="00394CDC" w:rsidRDefault="00394CDC" w:rsidP="001560D7">
      <w:pPr>
        <w:jc w:val="center"/>
        <w:rPr>
          <w:lang w:eastAsia="zh-CN"/>
        </w:rPr>
      </w:pPr>
      <w:r>
        <w:rPr>
          <w:lang w:eastAsia="zh-CN"/>
        </w:rPr>
        <w:lastRenderedPageBreak/>
        <w:t>Table 9-401</w:t>
      </w:r>
      <w:r w:rsidR="00EF4962">
        <w:rPr>
          <w:lang w:eastAsia="zh-CN"/>
        </w:rPr>
        <w:t>x</w:t>
      </w:r>
      <w:r>
        <w:rPr>
          <w:lang w:eastAsia="zh-CN"/>
        </w:rPr>
        <w:t xml:space="preserve"> </w:t>
      </w:r>
      <w:r w:rsidRPr="00E52988">
        <w:t>–</w:t>
      </w:r>
      <w:r>
        <w:t xml:space="preserve"> Polarization Mode subfield definition</w:t>
      </w:r>
    </w:p>
    <w:p w14:paraId="5F5B2845" w14:textId="77777777" w:rsidR="00394CDC" w:rsidRDefault="00394CDC" w:rsidP="00394CDC">
      <w:pPr>
        <w:jc w:val="both"/>
      </w:pPr>
    </w:p>
    <w:tbl>
      <w:tblPr>
        <w:tblStyle w:val="a8"/>
        <w:tblW w:w="0" w:type="auto"/>
        <w:tblInd w:w="1838" w:type="dxa"/>
        <w:tblLook w:val="04A0" w:firstRow="1" w:lastRow="0" w:firstColumn="1" w:lastColumn="0" w:noHBand="0" w:noVBand="1"/>
      </w:tblPr>
      <w:tblGrid>
        <w:gridCol w:w="1701"/>
        <w:gridCol w:w="3686"/>
      </w:tblGrid>
      <w:tr w:rsidR="00394CDC" w14:paraId="25CBD5A4" w14:textId="77777777" w:rsidTr="00C02B40">
        <w:tc>
          <w:tcPr>
            <w:tcW w:w="1701" w:type="dxa"/>
          </w:tcPr>
          <w:p w14:paraId="4724BB3A" w14:textId="77777777" w:rsidR="00394CDC" w:rsidRDefault="00394CDC" w:rsidP="00C02B40">
            <w:pPr>
              <w:jc w:val="both"/>
              <w:rPr>
                <w:lang w:eastAsia="zh-CN"/>
              </w:rPr>
            </w:pPr>
            <w:r>
              <w:rPr>
                <w:lang w:eastAsia="zh-CN"/>
              </w:rPr>
              <w:t xml:space="preserve">Value </w:t>
            </w:r>
          </w:p>
        </w:tc>
        <w:tc>
          <w:tcPr>
            <w:tcW w:w="3686" w:type="dxa"/>
          </w:tcPr>
          <w:p w14:paraId="672F89F1" w14:textId="77777777" w:rsidR="00394CDC" w:rsidRDefault="00394CDC" w:rsidP="00C02B40">
            <w:pPr>
              <w:jc w:val="both"/>
              <w:rPr>
                <w:lang w:eastAsia="zh-CN"/>
              </w:rPr>
            </w:pPr>
            <w:r>
              <w:rPr>
                <w:lang w:eastAsia="zh-CN"/>
              </w:rPr>
              <w:t>Description</w:t>
            </w:r>
          </w:p>
        </w:tc>
      </w:tr>
      <w:tr w:rsidR="00394CDC" w14:paraId="0C379DE4" w14:textId="77777777" w:rsidTr="00C02B40">
        <w:tc>
          <w:tcPr>
            <w:tcW w:w="1701" w:type="dxa"/>
          </w:tcPr>
          <w:p w14:paraId="17CFCE6C" w14:textId="77777777" w:rsidR="00394CDC" w:rsidRDefault="00394CDC" w:rsidP="00C02B40">
            <w:pPr>
              <w:jc w:val="both"/>
              <w:rPr>
                <w:lang w:eastAsia="zh-CN"/>
              </w:rPr>
            </w:pPr>
            <w:r>
              <w:rPr>
                <w:rFonts w:hint="eastAsia"/>
                <w:lang w:eastAsia="zh-CN"/>
              </w:rPr>
              <w:t>0</w:t>
            </w:r>
          </w:p>
        </w:tc>
        <w:tc>
          <w:tcPr>
            <w:tcW w:w="3686" w:type="dxa"/>
          </w:tcPr>
          <w:p w14:paraId="1A2EB08C" w14:textId="078E3445" w:rsidR="00394CDC" w:rsidRDefault="00394CDC" w:rsidP="00C02B40">
            <w:pPr>
              <w:jc w:val="both"/>
              <w:rPr>
                <w:lang w:eastAsia="zh-CN"/>
              </w:rPr>
            </w:pPr>
            <w:r>
              <w:rPr>
                <w:lang w:eastAsia="zh-CN"/>
              </w:rPr>
              <w:t>No polarization</w:t>
            </w:r>
            <w:ins w:id="56" w:author="durui (D)" w:date="2023-05-31T00:00:00Z">
              <w:r w:rsidR="00CF3983">
                <w:rPr>
                  <w:lang w:eastAsia="zh-CN"/>
                </w:rPr>
                <w:t xml:space="preserve"> Information</w:t>
              </w:r>
            </w:ins>
          </w:p>
        </w:tc>
      </w:tr>
      <w:tr w:rsidR="00394CDC" w14:paraId="7C0EA20F" w14:textId="77777777" w:rsidTr="00C02B40">
        <w:tc>
          <w:tcPr>
            <w:tcW w:w="1701" w:type="dxa"/>
          </w:tcPr>
          <w:p w14:paraId="4CB0DBB1" w14:textId="77777777" w:rsidR="00394CDC" w:rsidRDefault="00394CDC" w:rsidP="00C02B40">
            <w:pPr>
              <w:jc w:val="both"/>
              <w:rPr>
                <w:lang w:eastAsia="zh-CN"/>
              </w:rPr>
            </w:pPr>
            <w:r>
              <w:rPr>
                <w:rFonts w:hint="eastAsia"/>
                <w:lang w:eastAsia="zh-CN"/>
              </w:rPr>
              <w:t>1</w:t>
            </w:r>
          </w:p>
        </w:tc>
        <w:tc>
          <w:tcPr>
            <w:tcW w:w="3686" w:type="dxa"/>
          </w:tcPr>
          <w:p w14:paraId="37E8E10E" w14:textId="77777777" w:rsidR="00394CDC" w:rsidRDefault="00394CDC" w:rsidP="00C02B40">
            <w:pPr>
              <w:jc w:val="both"/>
              <w:rPr>
                <w:lang w:eastAsia="zh-CN"/>
              </w:rPr>
            </w:pPr>
            <w:r>
              <w:rPr>
                <w:rFonts w:hint="eastAsia"/>
                <w:lang w:eastAsia="zh-CN"/>
              </w:rPr>
              <w:t>H</w:t>
            </w:r>
            <w:r>
              <w:rPr>
                <w:lang w:eastAsia="zh-CN"/>
              </w:rPr>
              <w:t xml:space="preserve">P-HP for linear polarization, LHCP- LHCP for circular polarization. </w:t>
            </w:r>
          </w:p>
        </w:tc>
      </w:tr>
      <w:tr w:rsidR="00394CDC" w14:paraId="761BBD96" w14:textId="77777777" w:rsidTr="00C02B40">
        <w:tc>
          <w:tcPr>
            <w:tcW w:w="1701" w:type="dxa"/>
          </w:tcPr>
          <w:p w14:paraId="586C20B2" w14:textId="77777777" w:rsidR="00394CDC" w:rsidRDefault="00394CDC" w:rsidP="00C02B40">
            <w:pPr>
              <w:jc w:val="both"/>
              <w:rPr>
                <w:lang w:eastAsia="zh-CN"/>
              </w:rPr>
            </w:pPr>
            <w:r>
              <w:rPr>
                <w:rFonts w:hint="eastAsia"/>
                <w:lang w:eastAsia="zh-CN"/>
              </w:rPr>
              <w:t>2</w:t>
            </w:r>
          </w:p>
        </w:tc>
        <w:tc>
          <w:tcPr>
            <w:tcW w:w="3686" w:type="dxa"/>
          </w:tcPr>
          <w:p w14:paraId="472F2142" w14:textId="77777777" w:rsidR="00394CDC" w:rsidRDefault="00394CDC" w:rsidP="00C02B40">
            <w:pPr>
              <w:jc w:val="both"/>
            </w:pPr>
            <w:r>
              <w:rPr>
                <w:rFonts w:hint="eastAsia"/>
                <w:lang w:eastAsia="zh-CN"/>
              </w:rPr>
              <w:t>H</w:t>
            </w:r>
            <w:r>
              <w:rPr>
                <w:lang w:eastAsia="zh-CN"/>
              </w:rPr>
              <w:t>P-VP for linear polarization, LHCP- RHCP for circular polarization.</w:t>
            </w:r>
          </w:p>
        </w:tc>
      </w:tr>
      <w:tr w:rsidR="00394CDC" w14:paraId="0EF8A10F" w14:textId="77777777" w:rsidTr="00C02B40">
        <w:tc>
          <w:tcPr>
            <w:tcW w:w="1701" w:type="dxa"/>
          </w:tcPr>
          <w:p w14:paraId="214510D1" w14:textId="77777777" w:rsidR="00394CDC" w:rsidRDefault="00394CDC" w:rsidP="00C02B40">
            <w:pPr>
              <w:jc w:val="both"/>
              <w:rPr>
                <w:lang w:eastAsia="zh-CN"/>
              </w:rPr>
            </w:pPr>
            <w:r>
              <w:rPr>
                <w:rFonts w:hint="eastAsia"/>
                <w:lang w:eastAsia="zh-CN"/>
              </w:rPr>
              <w:t>3</w:t>
            </w:r>
          </w:p>
        </w:tc>
        <w:tc>
          <w:tcPr>
            <w:tcW w:w="3686" w:type="dxa"/>
          </w:tcPr>
          <w:p w14:paraId="71A2D600" w14:textId="77777777" w:rsidR="00394CDC" w:rsidRDefault="00394CDC" w:rsidP="00C02B40">
            <w:pPr>
              <w:jc w:val="both"/>
            </w:pPr>
            <w:r>
              <w:rPr>
                <w:lang w:eastAsia="zh-CN"/>
              </w:rPr>
              <w:t>VP-VP for linear polarization, RHCP- RHCP for circular polarization.</w:t>
            </w:r>
          </w:p>
        </w:tc>
      </w:tr>
      <w:tr w:rsidR="00394CDC" w14:paraId="041487AD" w14:textId="77777777" w:rsidTr="00C02B40">
        <w:tc>
          <w:tcPr>
            <w:tcW w:w="1701" w:type="dxa"/>
          </w:tcPr>
          <w:p w14:paraId="73477504" w14:textId="77777777" w:rsidR="00394CDC" w:rsidRDefault="00394CDC" w:rsidP="00C02B40">
            <w:pPr>
              <w:jc w:val="both"/>
              <w:rPr>
                <w:lang w:eastAsia="zh-CN"/>
              </w:rPr>
            </w:pPr>
            <w:r>
              <w:rPr>
                <w:rFonts w:hint="eastAsia"/>
                <w:lang w:eastAsia="zh-CN"/>
              </w:rPr>
              <w:t>4</w:t>
            </w:r>
          </w:p>
        </w:tc>
        <w:tc>
          <w:tcPr>
            <w:tcW w:w="3686" w:type="dxa"/>
          </w:tcPr>
          <w:p w14:paraId="17611FFA" w14:textId="77777777" w:rsidR="00394CDC" w:rsidRDefault="00394CDC" w:rsidP="00C02B40">
            <w:pPr>
              <w:jc w:val="both"/>
            </w:pPr>
            <w:r>
              <w:rPr>
                <w:lang w:eastAsia="zh-CN"/>
              </w:rPr>
              <w:t>VP-HP for linear polarization, RHCP- LHCP for circular polarization.</w:t>
            </w:r>
          </w:p>
        </w:tc>
      </w:tr>
      <w:tr w:rsidR="00394CDC" w14:paraId="0E890576" w14:textId="77777777" w:rsidTr="00C02B40">
        <w:tc>
          <w:tcPr>
            <w:tcW w:w="1701" w:type="dxa"/>
          </w:tcPr>
          <w:p w14:paraId="22A5A0C3" w14:textId="77777777" w:rsidR="00394CDC" w:rsidRDefault="00394CDC" w:rsidP="00C02B40">
            <w:pPr>
              <w:jc w:val="both"/>
              <w:rPr>
                <w:lang w:eastAsia="zh-CN"/>
              </w:rPr>
            </w:pPr>
            <w:r>
              <w:rPr>
                <w:lang w:eastAsia="zh-CN"/>
              </w:rPr>
              <w:t>5</w:t>
            </w:r>
          </w:p>
        </w:tc>
        <w:tc>
          <w:tcPr>
            <w:tcW w:w="3686" w:type="dxa"/>
          </w:tcPr>
          <w:p w14:paraId="4715130F" w14:textId="77777777" w:rsidR="00394CDC" w:rsidRDefault="00394CDC" w:rsidP="00C02B40">
            <w:pPr>
              <w:jc w:val="both"/>
              <w:rPr>
                <w:lang w:eastAsia="zh-CN"/>
              </w:rPr>
            </w:pPr>
            <w:r>
              <w:rPr>
                <w:lang w:eastAsia="zh-CN"/>
              </w:rPr>
              <w:t>Fused result</w:t>
            </w:r>
          </w:p>
        </w:tc>
      </w:tr>
      <w:tr w:rsidR="00394CDC" w14:paraId="3FA3AB09" w14:textId="77777777" w:rsidTr="00C02B40">
        <w:tc>
          <w:tcPr>
            <w:tcW w:w="1701" w:type="dxa"/>
          </w:tcPr>
          <w:p w14:paraId="39A33FA2" w14:textId="77777777" w:rsidR="00394CDC" w:rsidRDefault="00394CDC" w:rsidP="00C02B40">
            <w:pPr>
              <w:jc w:val="both"/>
              <w:rPr>
                <w:lang w:eastAsia="zh-CN"/>
              </w:rPr>
            </w:pPr>
            <w:r>
              <w:rPr>
                <w:lang w:eastAsia="zh-CN"/>
              </w:rPr>
              <w:t>6-7</w:t>
            </w:r>
          </w:p>
        </w:tc>
        <w:tc>
          <w:tcPr>
            <w:tcW w:w="3686" w:type="dxa"/>
          </w:tcPr>
          <w:p w14:paraId="46CCF36E" w14:textId="77777777" w:rsidR="00394CDC" w:rsidRDefault="00394CDC" w:rsidP="00C02B40">
            <w:pPr>
              <w:jc w:val="both"/>
              <w:rPr>
                <w:lang w:eastAsia="zh-CN"/>
              </w:rPr>
            </w:pPr>
            <w:r>
              <w:rPr>
                <w:lang w:eastAsia="zh-CN"/>
              </w:rPr>
              <w:t xml:space="preserve">Resrved </w:t>
            </w:r>
          </w:p>
        </w:tc>
      </w:tr>
    </w:tbl>
    <w:p w14:paraId="04E55D94" w14:textId="77777777" w:rsidR="00394CDC" w:rsidRDefault="00394CDC" w:rsidP="00394CDC">
      <w:pPr>
        <w:jc w:val="both"/>
      </w:pPr>
    </w:p>
    <w:p w14:paraId="6E439A0E" w14:textId="4787BF16" w:rsidR="00394CDC" w:rsidRDefault="00394CDC" w:rsidP="00394CDC">
      <w:pPr>
        <w:jc w:val="both"/>
        <w:rPr>
          <w:lang w:eastAsia="zh-CN"/>
        </w:rPr>
      </w:pPr>
      <w:r>
        <w:rPr>
          <w:lang w:eastAsia="zh-CN"/>
        </w:rPr>
        <w:t>The Polarization Mode subfield is set to 0 to indicate the sensing results contained in the DMG Sensing Report element has no polarization</w:t>
      </w:r>
      <w:ins w:id="57" w:author="durui (D)" w:date="2023-05-31T00:00:00Z">
        <w:r w:rsidR="00F71DC8">
          <w:rPr>
            <w:lang w:eastAsia="zh-CN"/>
          </w:rPr>
          <w:t xml:space="preserve"> information</w:t>
        </w:r>
      </w:ins>
      <w:r>
        <w:rPr>
          <w:lang w:eastAsia="zh-CN"/>
        </w:rPr>
        <w:t>. For linear polarization, this subfield is set to 1,</w:t>
      </w:r>
      <w:ins w:id="58" w:author="durui (D)" w:date="2023-06-04T18:32:00Z">
        <w:r w:rsidR="00C066F9">
          <w:rPr>
            <w:lang w:eastAsia="zh-CN"/>
          </w:rPr>
          <w:t xml:space="preserve"> </w:t>
        </w:r>
      </w:ins>
      <w:r>
        <w:rPr>
          <w:lang w:eastAsia="zh-CN"/>
        </w:rPr>
        <w:t>2,</w:t>
      </w:r>
      <w:ins w:id="59" w:author="durui (D)" w:date="2023-06-04T18:32:00Z">
        <w:r w:rsidR="00C066F9">
          <w:rPr>
            <w:lang w:eastAsia="zh-CN"/>
          </w:rPr>
          <w:t xml:space="preserve"> </w:t>
        </w:r>
      </w:ins>
      <w:r>
        <w:rPr>
          <w:lang w:eastAsia="zh-CN"/>
        </w:rPr>
        <w:t>3</w:t>
      </w:r>
      <w:ins w:id="60" w:author="durui (D)" w:date="2023-05-30T23:59:00Z">
        <w:r w:rsidR="009D13D4">
          <w:rPr>
            <w:lang w:eastAsia="zh-CN"/>
          </w:rPr>
          <w:t xml:space="preserve"> and </w:t>
        </w:r>
      </w:ins>
      <w:del w:id="61" w:author="durui (D)" w:date="2023-05-30T23:59:00Z">
        <w:r w:rsidDel="009D13D4">
          <w:rPr>
            <w:lang w:eastAsia="zh-CN"/>
          </w:rPr>
          <w:delText>,</w:delText>
        </w:r>
      </w:del>
      <w:r>
        <w:rPr>
          <w:lang w:eastAsia="zh-CN"/>
        </w:rPr>
        <w:t>4 to indicate the sensing results contained in the DMG Sensing Report element is transmitted by horizontal polarization and received by horizontal polarization, transmitted by horizontal polarization and received by vertical polarization, transmitted by vertical polarization and received by vertical polarization</w:t>
      </w:r>
      <w:ins w:id="62" w:author="durui (D)" w:date="2023-06-04T18:32:00Z">
        <w:r w:rsidR="00702AC3">
          <w:rPr>
            <w:lang w:eastAsia="zh-CN"/>
          </w:rPr>
          <w:t xml:space="preserve"> and </w:t>
        </w:r>
      </w:ins>
      <w:del w:id="63" w:author="durui (D)" w:date="2023-06-04T18:32:00Z">
        <w:r w:rsidDel="00702AC3">
          <w:rPr>
            <w:lang w:eastAsia="zh-CN"/>
          </w:rPr>
          <w:delText>,</w:delText>
        </w:r>
      </w:del>
      <w:r>
        <w:rPr>
          <w:lang w:eastAsia="zh-CN"/>
        </w:rPr>
        <w:t xml:space="preserve"> transmitted by vertical polarization and received by horizontal polarization, respectively. For circurlar polarization, this subfield is set to 1,</w:t>
      </w:r>
      <w:ins w:id="64" w:author="durui (D)" w:date="2023-06-04T18:33:00Z">
        <w:r w:rsidR="003C2AF7">
          <w:rPr>
            <w:lang w:eastAsia="zh-CN"/>
          </w:rPr>
          <w:t xml:space="preserve"> </w:t>
        </w:r>
      </w:ins>
      <w:r>
        <w:rPr>
          <w:lang w:eastAsia="zh-CN"/>
        </w:rPr>
        <w:t>2,</w:t>
      </w:r>
      <w:ins w:id="65" w:author="durui (D)" w:date="2023-06-04T18:33:00Z">
        <w:r w:rsidR="003C2AF7">
          <w:rPr>
            <w:lang w:eastAsia="zh-CN"/>
          </w:rPr>
          <w:t xml:space="preserve"> </w:t>
        </w:r>
      </w:ins>
      <w:r>
        <w:rPr>
          <w:lang w:eastAsia="zh-CN"/>
        </w:rPr>
        <w:t>3</w:t>
      </w:r>
      <w:ins w:id="66" w:author="durui (D)" w:date="2023-05-31T00:00:00Z">
        <w:r w:rsidR="009D13D4">
          <w:rPr>
            <w:lang w:eastAsia="zh-CN"/>
          </w:rPr>
          <w:t xml:space="preserve"> and </w:t>
        </w:r>
      </w:ins>
      <w:del w:id="67" w:author="durui (D)" w:date="2023-05-31T00:00:00Z">
        <w:r w:rsidDel="009D13D4">
          <w:rPr>
            <w:lang w:eastAsia="zh-CN"/>
          </w:rPr>
          <w:delText>,</w:delText>
        </w:r>
      </w:del>
      <w:r>
        <w:rPr>
          <w:lang w:eastAsia="zh-CN"/>
        </w:rPr>
        <w:t>4 for different transmitting and receiving circu</w:t>
      </w:r>
      <w:del w:id="68" w:author="durui (D)" w:date="2023-05-30T23:44:00Z">
        <w:r w:rsidDel="006F17C3">
          <w:rPr>
            <w:lang w:eastAsia="zh-CN"/>
          </w:rPr>
          <w:delText>a</w:delText>
        </w:r>
      </w:del>
      <w:r>
        <w:rPr>
          <w:lang w:eastAsia="zh-CN"/>
        </w:rPr>
        <w:t>lar polarization combinations. This field is set to 5 to indicate the sensing results contained in the DMG Sensing Report element is the fused result based on different polarization results.</w:t>
      </w:r>
    </w:p>
    <w:p w14:paraId="3279FA21" w14:textId="77777777" w:rsidR="00394CDC" w:rsidRPr="007F11B4" w:rsidRDefault="00394CDC" w:rsidP="00394CDC">
      <w:pPr>
        <w:jc w:val="both"/>
      </w:pPr>
    </w:p>
    <w:p w14:paraId="4056A902" w14:textId="08277ACF" w:rsidR="006B6FE9" w:rsidRPr="00921CF8" w:rsidRDefault="006B6FE9" w:rsidP="006B6FE9">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w:t>
      </w:r>
      <w:r w:rsidR="00202B79">
        <w:rPr>
          <w:b/>
          <w:i/>
          <w:sz w:val="20"/>
          <w:highlight w:val="yellow"/>
          <w:lang w:eastAsia="zh-CN"/>
        </w:rPr>
        <w:t xml:space="preserve"> the following paragraph in P162</w:t>
      </w:r>
      <w:r w:rsidR="00CB0CC4">
        <w:rPr>
          <w:b/>
          <w:i/>
          <w:sz w:val="20"/>
          <w:highlight w:val="yellow"/>
          <w:lang w:eastAsia="zh-CN"/>
        </w:rPr>
        <w:t>L61</w:t>
      </w:r>
      <w:r w:rsidRPr="00261753">
        <w:rPr>
          <w:b/>
          <w:i/>
          <w:sz w:val="20"/>
          <w:highlight w:val="yellow"/>
          <w:lang w:eastAsia="zh-CN"/>
        </w:rPr>
        <w:t xml:space="preserve"> in subclause 11.55.3.4 DMG Sensing Measurement </w:t>
      </w:r>
      <w:del w:id="69" w:author="durui (D)" w:date="2023-05-26T11:55:00Z">
        <w:r w:rsidRPr="00261753" w:rsidDel="00EB615B">
          <w:rPr>
            <w:b/>
            <w:i/>
            <w:sz w:val="20"/>
            <w:highlight w:val="yellow"/>
            <w:lang w:eastAsia="zh-CN"/>
          </w:rPr>
          <w:delText xml:space="preserve">Setup </w:delText>
        </w:r>
      </w:del>
      <w:ins w:id="70" w:author="durui (D)" w:date="2023-05-26T11:55:00Z">
        <w:r w:rsidR="00EB615B">
          <w:rPr>
            <w:b/>
            <w:i/>
            <w:sz w:val="20"/>
            <w:highlight w:val="yellow"/>
            <w:lang w:eastAsia="zh-CN"/>
          </w:rPr>
          <w:t>Session</w:t>
        </w:r>
        <w:r w:rsidR="00EB615B" w:rsidRPr="00261753">
          <w:rPr>
            <w:b/>
            <w:i/>
            <w:sz w:val="20"/>
            <w:highlight w:val="yellow"/>
            <w:lang w:eastAsia="zh-CN"/>
          </w:rPr>
          <w:t xml:space="preserve"> </w:t>
        </w:r>
      </w:ins>
      <w:r w:rsidRPr="00261753">
        <w:rPr>
          <w:b/>
          <w:i/>
          <w:sz w:val="20"/>
          <w:highlight w:val="yellow"/>
          <w:lang w:eastAsia="zh-CN"/>
        </w:rPr>
        <w:t>as follows:</w:t>
      </w:r>
    </w:p>
    <w:p w14:paraId="4B3C12C1" w14:textId="77777777" w:rsidR="00394CDC" w:rsidRPr="00FB38CE" w:rsidRDefault="00394CDC" w:rsidP="00394CDC">
      <w:pPr>
        <w:jc w:val="both"/>
        <w:rPr>
          <w:b/>
          <w:bCs/>
          <w:i/>
          <w:iCs/>
        </w:rPr>
      </w:pPr>
    </w:p>
    <w:p w14:paraId="5AA85964" w14:textId="5D2DCDF7" w:rsidR="00394CDC" w:rsidRPr="00B6233E" w:rsidRDefault="00394CDC" w:rsidP="00394CDC">
      <w:pPr>
        <w:jc w:val="both"/>
        <w:rPr>
          <w:lang w:eastAsia="zh-CN"/>
        </w:rPr>
      </w:pPr>
      <w:r>
        <w:t xml:space="preserve">With the polarization information contained in the Beam Descriptor field of DMG Sensing Beam Descriptor element (9.4.2.323 </w:t>
      </w:r>
      <w:r w:rsidRPr="00364678">
        <w:t>DMG Sensing Beam Descriptor element</w:t>
      </w:r>
      <w:r>
        <w:t xml:space="preserve">), </w:t>
      </w:r>
      <w:r w:rsidRPr="00B6233E">
        <w:t xml:space="preserve">sensing </w:t>
      </w:r>
      <w:r>
        <w:t xml:space="preserve">initator could setup polarization sensing by properly setting the beam indices in TX Beam List subelement and </w:t>
      </w:r>
      <w:del w:id="71" w:author="durui (D)" w:date="2023-05-30T23:45:00Z">
        <w:r w:rsidDel="006F17C3">
          <w:rPr>
            <w:rFonts w:hint="eastAsia"/>
            <w:lang w:eastAsia="zh-CN"/>
          </w:rPr>
          <w:delText>T</w:delText>
        </w:r>
      </w:del>
      <w:ins w:id="72" w:author="durui (D)" w:date="2023-06-05T11:21:00Z">
        <w:r w:rsidR="00AB1453">
          <w:t>R</w:t>
        </w:r>
      </w:ins>
      <w:r>
        <w:t>X Beam List subelement to get the co-polarization (e.g. H-H and V-V when linear polarization is adopted) and cross-</w:t>
      </w:r>
      <w:del w:id="73" w:author="durui (D)" w:date="2023-06-05T11:21:00Z">
        <w:r w:rsidRPr="00C35DC7" w:rsidDel="00EF4FA7">
          <w:delText xml:space="preserve"> </w:delText>
        </w:r>
      </w:del>
      <w:r>
        <w:t>polarization (e.g. H-V and V-H when linear polarizaiton is adopted) sensing results for DMG sensing types: bistatic, coordinated bistatic and multistatic.</w:t>
      </w:r>
      <w:r>
        <w:rPr>
          <w:rFonts w:hint="eastAsia"/>
          <w:lang w:eastAsia="zh-CN"/>
        </w:rPr>
        <w:t xml:space="preserve"> </w:t>
      </w:r>
      <w:r>
        <w:rPr>
          <w:lang w:eastAsia="zh-CN"/>
        </w:rPr>
        <w:t xml:space="preserve">When DMG sensing type is set to coordianted monostatic, only TX Beam List subelement is present in the DMG Sensing Measurement </w:t>
      </w:r>
      <w:del w:id="74" w:author="durui (D)" w:date="2023-05-26T11:56:00Z">
        <w:r w:rsidDel="009A6546">
          <w:rPr>
            <w:lang w:eastAsia="zh-CN"/>
          </w:rPr>
          <w:delText xml:space="preserve">Setup </w:delText>
        </w:r>
      </w:del>
      <w:ins w:id="75" w:author="durui (D)" w:date="2023-05-26T11:56:00Z">
        <w:r w:rsidR="009A6546">
          <w:rPr>
            <w:lang w:eastAsia="zh-CN"/>
          </w:rPr>
          <w:t xml:space="preserve">Session </w:t>
        </w:r>
      </w:ins>
      <w:r>
        <w:rPr>
          <w:lang w:eastAsia="zh-CN"/>
        </w:rPr>
        <w:t>element (</w:t>
      </w:r>
      <w:r w:rsidRPr="008A419D">
        <w:rPr>
          <w:lang w:eastAsia="zh-CN"/>
        </w:rPr>
        <w:t xml:space="preserve">9.4.2.325 DMG Sensing Measurement </w:t>
      </w:r>
      <w:del w:id="76" w:author="durui (D)" w:date="2023-05-26T11:57:00Z">
        <w:r w:rsidRPr="008A419D" w:rsidDel="00CD186D">
          <w:rPr>
            <w:lang w:eastAsia="zh-CN"/>
          </w:rPr>
          <w:delText xml:space="preserve">Setup </w:delText>
        </w:r>
      </w:del>
      <w:ins w:id="77" w:author="durui (D)" w:date="2023-05-26T11:57:00Z">
        <w:r w:rsidR="00CD186D">
          <w:rPr>
            <w:lang w:eastAsia="zh-CN"/>
          </w:rPr>
          <w:t>Session</w:t>
        </w:r>
        <w:r w:rsidR="00CD186D" w:rsidRPr="008A419D">
          <w:rPr>
            <w:lang w:eastAsia="zh-CN"/>
          </w:rPr>
          <w:t xml:space="preserve"> </w:t>
        </w:r>
      </w:ins>
      <w:r w:rsidRPr="008A419D">
        <w:rPr>
          <w:lang w:eastAsia="zh-CN"/>
        </w:rPr>
        <w:t>element</w:t>
      </w:r>
      <w:r>
        <w:rPr>
          <w:lang w:eastAsia="zh-CN"/>
        </w:rPr>
        <w:t xml:space="preserve">). Sensing initiator could realize the polarization sensing by setting the Polarization Sensing subfield in Measurement </w:t>
      </w:r>
      <w:del w:id="78" w:author="durui (D)" w:date="2023-05-26T11:57:00Z">
        <w:r w:rsidDel="007C358E">
          <w:rPr>
            <w:lang w:eastAsia="zh-CN"/>
          </w:rPr>
          <w:delText xml:space="preserve">Setup </w:delText>
        </w:r>
      </w:del>
      <w:ins w:id="79" w:author="durui (D)" w:date="2023-05-26T11:57:00Z">
        <w:r w:rsidR="007C358E">
          <w:rPr>
            <w:lang w:eastAsia="zh-CN"/>
          </w:rPr>
          <w:t xml:space="preserve">Session </w:t>
        </w:r>
      </w:ins>
      <w:r>
        <w:rPr>
          <w:lang w:eastAsia="zh-CN"/>
        </w:rPr>
        <w:t xml:space="preserve">Control field of DMG Sensing Measurement </w:t>
      </w:r>
      <w:del w:id="80" w:author="durui (D)" w:date="2023-05-26T11:57:00Z">
        <w:r w:rsidDel="00F57F70">
          <w:rPr>
            <w:lang w:eastAsia="zh-CN"/>
          </w:rPr>
          <w:delText xml:space="preserve">Setup </w:delText>
        </w:r>
      </w:del>
      <w:ins w:id="81" w:author="durui (D)" w:date="2023-05-26T11:57:00Z">
        <w:r w:rsidR="00F57F70">
          <w:rPr>
            <w:lang w:eastAsia="zh-CN"/>
          </w:rPr>
          <w:t xml:space="preserve">Session </w:t>
        </w:r>
      </w:ins>
      <w:r>
        <w:rPr>
          <w:lang w:eastAsia="zh-CN"/>
        </w:rPr>
        <w:t>element to 1 to indicate the performing of polarization sensing by sensing responder(s)</w:t>
      </w:r>
      <w:ins w:id="82" w:author="durui (D)" w:date="2023-06-05T11:22:00Z">
        <w:r w:rsidR="007E35F9">
          <w:rPr>
            <w:lang w:eastAsia="zh-CN"/>
          </w:rPr>
          <w:t xml:space="preserve"> for all the beams indicated in Tx Beam List subelement</w:t>
        </w:r>
      </w:ins>
      <w:r>
        <w:rPr>
          <w:lang w:eastAsia="zh-CN"/>
        </w:rPr>
        <w:t xml:space="preserve">. </w:t>
      </w:r>
    </w:p>
    <w:p w14:paraId="077A4505" w14:textId="77777777" w:rsidR="00394CDC" w:rsidRDefault="00394CDC" w:rsidP="00394CDC">
      <w:pPr>
        <w:jc w:val="both"/>
      </w:pPr>
    </w:p>
    <w:p w14:paraId="7A4601D0" w14:textId="030571AB" w:rsidR="006D72AD" w:rsidRPr="00921CF8" w:rsidRDefault="006D72AD" w:rsidP="001B0C3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sidR="001B0C3B">
        <w:rPr>
          <w:b/>
          <w:i/>
          <w:sz w:val="20"/>
          <w:highlight w:val="yellow"/>
          <w:lang w:eastAsia="zh-CN"/>
        </w:rPr>
        <w:t>se make the following changes to paragraph from P</w:t>
      </w:r>
      <w:r w:rsidR="00BB5CD3">
        <w:rPr>
          <w:b/>
          <w:i/>
          <w:sz w:val="20"/>
          <w:highlight w:val="yellow"/>
          <w:lang w:eastAsia="zh-CN"/>
        </w:rPr>
        <w:t>167L44</w:t>
      </w:r>
      <w:r w:rsidR="00283C00">
        <w:rPr>
          <w:b/>
          <w:i/>
          <w:sz w:val="20"/>
          <w:highlight w:val="yellow"/>
          <w:lang w:eastAsia="zh-CN"/>
        </w:rPr>
        <w:t xml:space="preserve"> to P168</w:t>
      </w:r>
      <w:r w:rsidR="0047124C">
        <w:rPr>
          <w:b/>
          <w:i/>
          <w:sz w:val="20"/>
          <w:highlight w:val="yellow"/>
          <w:lang w:eastAsia="zh-CN"/>
        </w:rPr>
        <w:t>L2</w:t>
      </w:r>
      <w:r w:rsidR="001B0C3B">
        <w:rPr>
          <w:b/>
          <w:i/>
          <w:sz w:val="20"/>
          <w:highlight w:val="yellow"/>
          <w:lang w:eastAsia="zh-CN"/>
        </w:rPr>
        <w:t xml:space="preserve"> </w:t>
      </w:r>
      <w:r w:rsidRPr="00261753">
        <w:rPr>
          <w:b/>
          <w:i/>
          <w:sz w:val="20"/>
          <w:highlight w:val="yellow"/>
          <w:lang w:eastAsia="zh-CN"/>
        </w:rPr>
        <w:t xml:space="preserve">in subclause </w:t>
      </w:r>
      <w:r w:rsidR="001B0C3B" w:rsidRPr="002D1845">
        <w:rPr>
          <w:b/>
          <w:i/>
          <w:sz w:val="20"/>
          <w:highlight w:val="yellow"/>
          <w:lang w:eastAsia="zh-CN"/>
        </w:rPr>
        <w:t>11.55.3.6.2.1 General</w:t>
      </w:r>
      <w:r w:rsidRPr="00261753">
        <w:rPr>
          <w:b/>
          <w:i/>
          <w:sz w:val="20"/>
          <w:highlight w:val="yellow"/>
          <w:lang w:eastAsia="zh-CN"/>
        </w:rPr>
        <w:t xml:space="preserve"> as follows:</w:t>
      </w:r>
    </w:p>
    <w:p w14:paraId="0F98E4EB" w14:textId="77777777" w:rsidR="00394CDC" w:rsidRDefault="00394CDC" w:rsidP="00394CDC">
      <w:pPr>
        <w:jc w:val="both"/>
        <w:rPr>
          <w:b/>
          <w:bCs/>
          <w:i/>
          <w:iCs/>
        </w:rPr>
      </w:pPr>
    </w:p>
    <w:p w14:paraId="7792C18B" w14:textId="5BED6148" w:rsidR="00394CDC" w:rsidRPr="008E0EA6" w:rsidRDefault="00FD79B7" w:rsidP="005A460D">
      <w:pPr>
        <w:widowControl w:val="0"/>
        <w:autoSpaceDE w:val="0"/>
        <w:autoSpaceDN w:val="0"/>
        <w:adjustRightInd w:val="0"/>
        <w:jc w:val="both"/>
        <w:rPr>
          <w:color w:val="000000" w:themeColor="text1"/>
          <w:lang w:eastAsia="zh-CN"/>
        </w:rPr>
      </w:pPr>
      <w:r w:rsidRPr="00FD79B7">
        <w:t xml:space="preserve">A coordinated monostatic DMG sensing instance is initiated by the sensing initiator with the transmission of DMG Sensing Request frame(s) and the reception of DMG Sensing Response frame(s) from sensing responders. It is then followed by the sounding phase in which DMG monostatic sensing PPDUs are transmitted and received by the sensing responder(s). The measurement covers the number of transmit AWVs indicated by the Number TX Beams Per Instance field within the DMG Sensing Scheduling subelement of the DMG Sensing Measurement </w:t>
      </w:r>
      <w:r w:rsidR="001A7AC0">
        <w:t xml:space="preserve">Session </w:t>
      </w:r>
      <w:r w:rsidRPr="00FD79B7">
        <w:t xml:space="preserve">element (see 9.4.2.325 (DMG Sensing Measurement </w:t>
      </w:r>
      <w:r w:rsidR="001A7AC0">
        <w:t xml:space="preserve">Session </w:t>
      </w:r>
      <w:r w:rsidRPr="00FD79B7">
        <w:t xml:space="preserve">element)). The sensing initiator shall determine the parameters of the DMG monostatic sensing PPDUs transmitted and received by the sensing responders in a way which is compatible with the sensing responders’ capabilities and covers all the desired transmit beams indicated in TX Beam List subelement (see 9.4.2.325.1 (TX Beam List subelement)). The first beam used by the sensing </w:t>
      </w:r>
      <w:r w:rsidRPr="00FD79B7">
        <w:lastRenderedPageBreak/>
        <w:t>responders to transmit and receive DMG monostatic sensing PPDUs in a DMG sensing instance is indicated by the First Beam Index field. The sensing responders will cycle through the Num TX Beams Per Instance beams to transmit and receive the DMG monostatic sensing PPDUs. If</w:t>
      </w:r>
      <w:r w:rsidRPr="0071508E">
        <w:t xml:space="preserve"> </w:t>
      </w:r>
      <w:r w:rsidR="00394CDC" w:rsidRPr="0071508E">
        <w:t>If the Repeat Per Instance field of the DMG Sensing Scheduling</w:t>
      </w:r>
      <w:r w:rsidR="00394CDC">
        <w:t xml:space="preserve"> </w:t>
      </w:r>
      <w:r w:rsidR="00394CDC" w:rsidRPr="0071508E">
        <w:t xml:space="preserve">subelement </w:t>
      </w:r>
      <w:r w:rsidR="00394CDC">
        <w:t>(</w:t>
      </w:r>
      <w:r w:rsidR="00394CDC" w:rsidRPr="00FD79B7">
        <w:t>NRI</w:t>
      </w:r>
      <w:r w:rsidR="00394CDC">
        <w:t xml:space="preserve">) </w:t>
      </w:r>
      <w:r w:rsidR="00394CDC" w:rsidRPr="0071508E">
        <w:t>is greater than 1, the sensing responder will repeat the Num TX beams Per Instance</w:t>
      </w:r>
      <w:r w:rsidR="00394CDC">
        <w:t xml:space="preserve"> </w:t>
      </w:r>
      <w:r w:rsidR="00394CDC" w:rsidRPr="0071508E">
        <w:t xml:space="preserve">Beams in DMG sensing instances </w:t>
      </w:r>
      <w:r w:rsidR="006C3C01" w:rsidRPr="008445DC">
        <w:rPr>
          <w:i/>
        </w:rPr>
        <w:t>N</w:t>
      </w:r>
      <w:r w:rsidR="006C3C01" w:rsidRPr="008445DC">
        <w:rPr>
          <w:i/>
          <w:vertAlign w:val="subscript"/>
        </w:rPr>
        <w:t>RI</w:t>
      </w:r>
      <w:r w:rsidR="006C3C01" w:rsidRPr="0071508E">
        <w:t xml:space="preserve"> </w:t>
      </w:r>
      <w:r w:rsidR="00394CDC" w:rsidRPr="0071508E">
        <w:t>times.</w:t>
      </w:r>
      <w:r w:rsidR="00394CDC" w:rsidRPr="008517C0">
        <w:rPr>
          <w:color w:val="FF0000"/>
        </w:rPr>
        <w:t xml:space="preserve"> </w:t>
      </w:r>
      <w:ins w:id="83" w:author="durui (D)" w:date="2023-03-14T15:10:00Z">
        <w:r w:rsidR="00D77960" w:rsidRPr="001B0C3B">
          <w:rPr>
            <w:color w:val="000000" w:themeColor="text1"/>
          </w:rPr>
          <w:t xml:space="preserve">If the Polarization Sensing subfield within Measurement </w:t>
        </w:r>
      </w:ins>
      <w:ins w:id="84" w:author="durui (D)" w:date="2023-05-26T11:57:00Z">
        <w:r w:rsidR="00BD61EE">
          <w:rPr>
            <w:color w:val="000000" w:themeColor="text1"/>
          </w:rPr>
          <w:t>Session</w:t>
        </w:r>
      </w:ins>
      <w:ins w:id="85" w:author="durui (D)" w:date="2023-03-14T15:10:00Z">
        <w:r w:rsidR="00D77960" w:rsidRPr="001B0C3B">
          <w:rPr>
            <w:color w:val="000000" w:themeColor="text1"/>
          </w:rPr>
          <w:t xml:space="preserve"> Control field in DMG Sensing Measurement </w:t>
        </w:r>
      </w:ins>
      <w:ins w:id="86" w:author="durui (D)" w:date="2023-05-26T11:57:00Z">
        <w:r w:rsidR="00446A64">
          <w:rPr>
            <w:color w:val="000000" w:themeColor="text1"/>
          </w:rPr>
          <w:t>Session</w:t>
        </w:r>
      </w:ins>
      <w:ins w:id="87" w:author="durui (D)" w:date="2023-03-14T15:10:00Z">
        <w:r w:rsidR="00D77960" w:rsidRPr="001B0C3B">
          <w:rPr>
            <w:color w:val="000000" w:themeColor="text1"/>
          </w:rPr>
          <w:t xml:space="preserve"> element is set t</w:t>
        </w:r>
        <w:r w:rsidR="0077044E">
          <w:rPr>
            <w:color w:val="000000" w:themeColor="text1"/>
          </w:rPr>
          <w:t xml:space="preserve">o 1, the sensing responders </w:t>
        </w:r>
      </w:ins>
      <w:ins w:id="88" w:author="durui (D)" w:date="2023-06-05T10:25:00Z">
        <w:r w:rsidR="0077044E">
          <w:rPr>
            <w:color w:val="000000" w:themeColor="text1"/>
          </w:rPr>
          <w:t>shall</w:t>
        </w:r>
      </w:ins>
      <w:ins w:id="89" w:author="durui (D)" w:date="2023-03-14T15:10:00Z">
        <w:r w:rsidR="00D77960" w:rsidRPr="001B0C3B">
          <w:rPr>
            <w:color w:val="000000" w:themeColor="text1"/>
          </w:rPr>
          <w:t xml:space="preserve"> transmit and receive the DMG monostatic sensing PPDUs with </w:t>
        </w:r>
      </w:ins>
      <w:ins w:id="90" w:author="durui (D)" w:date="2023-06-05T10:28:00Z">
        <w:r w:rsidR="007B1F5A">
          <w:rPr>
            <w:color w:val="000000" w:themeColor="text1"/>
          </w:rPr>
          <w:t xml:space="preserve">different </w:t>
        </w:r>
      </w:ins>
      <w:ins w:id="91" w:author="durui (D)" w:date="2023-03-14T15:10:00Z">
        <w:r w:rsidR="004E6031">
          <w:rPr>
            <w:color w:val="000000" w:themeColor="text1"/>
          </w:rPr>
          <w:t>transmiting</w:t>
        </w:r>
      </w:ins>
      <w:ins w:id="92" w:author="durui (D)" w:date="2023-06-05T10:33:00Z">
        <w:r w:rsidR="004E6031">
          <w:rPr>
            <w:color w:val="000000" w:themeColor="text1"/>
          </w:rPr>
          <w:t>/</w:t>
        </w:r>
      </w:ins>
      <w:ins w:id="93" w:author="durui (D)" w:date="2023-03-14T15:10:00Z">
        <w:r w:rsidR="00D77960" w:rsidRPr="001B0C3B">
          <w:rPr>
            <w:color w:val="000000" w:themeColor="text1"/>
          </w:rPr>
          <w:t>receivi</w:t>
        </w:r>
        <w:r w:rsidR="00A42F06">
          <w:rPr>
            <w:color w:val="000000" w:themeColor="text1"/>
          </w:rPr>
          <w:t>ng p</w:t>
        </w:r>
        <w:r w:rsidR="003750F8">
          <w:rPr>
            <w:color w:val="000000" w:themeColor="text1"/>
          </w:rPr>
          <w:t>olarization</w:t>
        </w:r>
      </w:ins>
      <w:ins w:id="94" w:author="durui (D)" w:date="2023-06-05T11:14:00Z">
        <w:r w:rsidR="003750F8">
          <w:rPr>
            <w:color w:val="000000" w:themeColor="text1"/>
          </w:rPr>
          <w:t xml:space="preserve"> combinations</w:t>
        </w:r>
      </w:ins>
      <w:ins w:id="95" w:author="durui (D)" w:date="2023-03-14T15:10:00Z">
        <w:r w:rsidR="00A42F06">
          <w:rPr>
            <w:color w:val="000000" w:themeColor="text1"/>
          </w:rPr>
          <w:t xml:space="preserve"> to </w:t>
        </w:r>
      </w:ins>
      <w:ins w:id="96" w:author="durui (D)" w:date="2023-06-05T10:32:00Z">
        <w:r w:rsidR="00A42F06">
          <w:rPr>
            <w:color w:val="000000" w:themeColor="text1"/>
          </w:rPr>
          <w:t>get co-polariza</w:t>
        </w:r>
      </w:ins>
      <w:ins w:id="97" w:author="durui (D)" w:date="2023-06-05T10:33:00Z">
        <w:r w:rsidR="004E6031">
          <w:rPr>
            <w:rFonts w:hint="eastAsia"/>
            <w:color w:val="000000" w:themeColor="text1"/>
            <w:lang w:eastAsia="zh-CN"/>
          </w:rPr>
          <w:t>t</w:t>
        </w:r>
        <w:r w:rsidR="004E6031">
          <w:rPr>
            <w:color w:val="000000" w:themeColor="text1"/>
            <w:lang w:eastAsia="zh-CN"/>
          </w:rPr>
          <w:t>ion</w:t>
        </w:r>
      </w:ins>
      <w:ins w:id="98" w:author="durui (D)" w:date="2023-06-05T10:32:00Z">
        <w:r w:rsidR="00A42F06">
          <w:rPr>
            <w:color w:val="000000" w:themeColor="text1"/>
          </w:rPr>
          <w:t xml:space="preserve"> and cross-</w:t>
        </w:r>
      </w:ins>
      <w:ins w:id="99" w:author="durui (D)" w:date="2023-06-05T10:34:00Z">
        <w:r w:rsidR="004E6031">
          <w:rPr>
            <w:color w:val="000000" w:themeColor="text1"/>
          </w:rPr>
          <w:t>polariza</w:t>
        </w:r>
        <w:r w:rsidR="004E6031">
          <w:rPr>
            <w:rFonts w:hint="eastAsia"/>
            <w:color w:val="000000" w:themeColor="text1"/>
            <w:lang w:eastAsia="zh-CN"/>
          </w:rPr>
          <w:t>t</w:t>
        </w:r>
        <w:r w:rsidR="004E6031">
          <w:rPr>
            <w:color w:val="000000" w:themeColor="text1"/>
            <w:lang w:eastAsia="zh-CN"/>
          </w:rPr>
          <w:t>ion</w:t>
        </w:r>
        <w:r w:rsidR="004E6031">
          <w:rPr>
            <w:color w:val="000000" w:themeColor="text1"/>
          </w:rPr>
          <w:t xml:space="preserve"> </w:t>
        </w:r>
      </w:ins>
      <w:ins w:id="100" w:author="durui (D)" w:date="2023-06-05T10:32:00Z">
        <w:r w:rsidR="00A42F06">
          <w:rPr>
            <w:color w:val="000000" w:themeColor="text1"/>
          </w:rPr>
          <w:t>sensing results</w:t>
        </w:r>
      </w:ins>
      <w:ins w:id="101" w:author="durui (D)" w:date="2023-06-05T10:38:00Z">
        <w:r w:rsidR="0034498E">
          <w:rPr>
            <w:color w:val="000000" w:themeColor="text1"/>
          </w:rPr>
          <w:t xml:space="preserve"> </w:t>
        </w:r>
      </w:ins>
      <w:ins w:id="102" w:author="durui (D)" w:date="2023-06-05T10:39:00Z">
        <w:r w:rsidR="0034498E">
          <w:rPr>
            <w:color w:val="000000" w:themeColor="text1"/>
          </w:rPr>
          <w:t>for</w:t>
        </w:r>
      </w:ins>
      <w:ins w:id="103" w:author="durui (D)" w:date="2023-06-05T10:38:00Z">
        <w:r w:rsidR="0034498E">
          <w:rPr>
            <w:color w:val="000000" w:themeColor="text1"/>
          </w:rPr>
          <w:t xml:space="preserve"> </w:t>
        </w:r>
      </w:ins>
      <w:ins w:id="104" w:author="durui (D)" w:date="2023-06-05T10:40:00Z">
        <w:r w:rsidR="00CE38C1">
          <w:rPr>
            <w:color w:val="000000" w:themeColor="text1"/>
          </w:rPr>
          <w:t xml:space="preserve">all </w:t>
        </w:r>
      </w:ins>
      <w:ins w:id="105" w:author="durui (D)" w:date="2023-06-05T10:38:00Z">
        <w:r w:rsidR="0034498E">
          <w:rPr>
            <w:color w:val="000000" w:themeColor="text1"/>
          </w:rPr>
          <w:t xml:space="preserve">the beams </w:t>
        </w:r>
      </w:ins>
      <w:ins w:id="106" w:author="durui (D)" w:date="2023-06-05T10:39:00Z">
        <w:r w:rsidR="002E62D0">
          <w:rPr>
            <w:color w:val="000000" w:themeColor="text1"/>
          </w:rPr>
          <w:t xml:space="preserve">indicated </w:t>
        </w:r>
      </w:ins>
      <w:ins w:id="107" w:author="durui (D)" w:date="2023-06-05T10:40:00Z">
        <w:r w:rsidR="00A715A3">
          <w:rPr>
            <w:color w:val="000000" w:themeColor="text1"/>
          </w:rPr>
          <w:t>in</w:t>
        </w:r>
      </w:ins>
      <w:ins w:id="108" w:author="durui (D)" w:date="2023-06-05T10:39:00Z">
        <w:r w:rsidR="002E62D0">
          <w:rPr>
            <w:color w:val="000000" w:themeColor="text1"/>
          </w:rPr>
          <w:t xml:space="preserve"> </w:t>
        </w:r>
        <w:r w:rsidR="0034498E">
          <w:rPr>
            <w:color w:val="000000" w:themeColor="text1"/>
          </w:rPr>
          <w:t>TX Beam List subelement</w:t>
        </w:r>
      </w:ins>
      <w:ins w:id="109" w:author="durui (D)" w:date="2023-06-05T10:32:00Z">
        <w:r w:rsidR="00170BEC">
          <w:rPr>
            <w:color w:val="000000" w:themeColor="text1"/>
          </w:rPr>
          <w:t>.</w:t>
        </w:r>
      </w:ins>
      <w:ins w:id="110" w:author="durui (D)" w:date="2023-06-05T10:37:00Z">
        <w:r w:rsidR="008D4AD5">
          <w:rPr>
            <w:color w:val="000000" w:themeColor="text1"/>
          </w:rPr>
          <w:t xml:space="preserve"> </w:t>
        </w:r>
      </w:ins>
      <w:r w:rsidR="00394CDC" w:rsidRPr="008517C0">
        <w:t>All the DMG monostatic sensing PPDUs transmitted and received by the sensing responders shall be separated by SBIFS</w:t>
      </w:r>
      <w:r w:rsidR="005A460D">
        <w:t>.</w:t>
      </w:r>
      <w:r w:rsidR="005A460D" w:rsidRPr="005A460D">
        <w:t xml:space="preserve"> If a report is configured in the DMG sensing instance, sensing responders shall report no longer than SIFS after their last DMG monostatic sensing PPDU or after the polling by sensing initiator. The report may be based on Channel Measurement Feedback elements or DMG Sensing Report elements. The presence and type of the report is indicated by the DMG Sensing Report Control field of the DMG Sensing Report Control element.</w:t>
      </w:r>
    </w:p>
    <w:p w14:paraId="5417D7D9" w14:textId="77777777" w:rsidR="00394CDC" w:rsidRDefault="00394CDC" w:rsidP="00394CDC">
      <w:pPr>
        <w:widowControl w:val="0"/>
        <w:autoSpaceDE w:val="0"/>
        <w:autoSpaceDN w:val="0"/>
        <w:adjustRightInd w:val="0"/>
        <w:jc w:val="both"/>
      </w:pPr>
    </w:p>
    <w:p w14:paraId="1C2D8AA3" w14:textId="0F2DC156" w:rsidR="00CC39A0" w:rsidRPr="00921CF8" w:rsidRDefault="00CC39A0" w:rsidP="00CC39A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insert</w:t>
      </w:r>
      <w:r w:rsidRPr="00261753">
        <w:rPr>
          <w:b/>
          <w:i/>
          <w:sz w:val="20"/>
          <w:highlight w:val="yellow"/>
          <w:lang w:eastAsia="zh-CN"/>
        </w:rPr>
        <w:t xml:space="preserve"> the following paragraph in </w:t>
      </w:r>
      <w:r w:rsidRPr="00F07989">
        <w:rPr>
          <w:b/>
          <w:i/>
          <w:sz w:val="20"/>
          <w:highlight w:val="yellow"/>
          <w:lang w:eastAsia="zh-CN"/>
        </w:rPr>
        <w:t>P</w:t>
      </w:r>
      <w:r w:rsidR="00654D84">
        <w:rPr>
          <w:b/>
          <w:i/>
          <w:sz w:val="20"/>
          <w:highlight w:val="yellow"/>
          <w:lang w:eastAsia="zh-CN"/>
        </w:rPr>
        <w:t>177</w:t>
      </w:r>
      <w:r w:rsidRPr="00F07989">
        <w:rPr>
          <w:b/>
          <w:i/>
          <w:sz w:val="20"/>
          <w:highlight w:val="yellow"/>
          <w:lang w:eastAsia="zh-CN"/>
        </w:rPr>
        <w:t>L</w:t>
      </w:r>
      <w:r w:rsidR="00FD70C8">
        <w:rPr>
          <w:b/>
          <w:i/>
          <w:sz w:val="20"/>
          <w:highlight w:val="yellow"/>
          <w:lang w:eastAsia="zh-CN"/>
        </w:rPr>
        <w:t>41</w:t>
      </w:r>
      <w:r w:rsidRPr="00F07989">
        <w:rPr>
          <w:b/>
          <w:i/>
          <w:sz w:val="20"/>
          <w:highlight w:val="yellow"/>
          <w:lang w:eastAsia="zh-CN"/>
        </w:rPr>
        <w:t xml:space="preserve"> </w:t>
      </w:r>
      <w:r w:rsidRPr="00261753">
        <w:rPr>
          <w:b/>
          <w:i/>
          <w:sz w:val="20"/>
          <w:highlight w:val="yellow"/>
          <w:lang w:eastAsia="zh-CN"/>
        </w:rPr>
        <w:t xml:space="preserve">in subclause </w:t>
      </w:r>
      <w:r w:rsidRPr="00F07989">
        <w:rPr>
          <w:b/>
          <w:i/>
          <w:sz w:val="20"/>
          <w:highlight w:val="yellow"/>
          <w:lang w:eastAsia="zh-CN"/>
        </w:rPr>
        <w:t>11.55.3.7 DMG sensing measurement reporting</w:t>
      </w:r>
      <w:r w:rsidRPr="00261753">
        <w:rPr>
          <w:b/>
          <w:i/>
          <w:sz w:val="20"/>
          <w:highlight w:val="yellow"/>
          <w:lang w:eastAsia="zh-CN"/>
        </w:rPr>
        <w:t xml:space="preserve"> as follows:</w:t>
      </w:r>
    </w:p>
    <w:p w14:paraId="40C084E1" w14:textId="77777777" w:rsidR="00394CDC" w:rsidRPr="00F07989" w:rsidRDefault="00394CDC" w:rsidP="00394CDC">
      <w:pPr>
        <w:widowControl w:val="0"/>
        <w:autoSpaceDE w:val="0"/>
        <w:autoSpaceDN w:val="0"/>
        <w:adjustRightInd w:val="0"/>
        <w:jc w:val="both"/>
        <w:rPr>
          <w:lang w:eastAsia="zh-CN"/>
        </w:rPr>
      </w:pPr>
    </w:p>
    <w:p w14:paraId="75CCFCC0" w14:textId="5F9A4031" w:rsidR="00394CDC" w:rsidRDefault="00394CDC" w:rsidP="002D38BD">
      <w:pPr>
        <w:jc w:val="both"/>
        <w:rPr>
          <w:sz w:val="20"/>
        </w:rPr>
      </w:pPr>
      <w:r>
        <w:rPr>
          <w:lang w:eastAsia="zh-CN"/>
        </w:rPr>
        <w:t xml:space="preserve">If the </w:t>
      </w:r>
      <w:del w:id="111" w:author="durui (D)" w:date="2023-06-05T11:27:00Z">
        <w:r w:rsidDel="004E0B30">
          <w:rPr>
            <w:lang w:eastAsia="zh-CN"/>
          </w:rPr>
          <w:delText xml:space="preserve">polarization sensing is performed and </w:delText>
        </w:r>
      </w:del>
      <w:r>
        <w:rPr>
          <w:lang w:eastAsia="zh-CN"/>
        </w:rPr>
        <w:t xml:space="preserve">Polarization Fusion subfield within </w:t>
      </w:r>
      <w:del w:id="112" w:author="durui (D)" w:date="2023-06-05T11:24:00Z">
        <w:r w:rsidDel="000A59F7">
          <w:rPr>
            <w:lang w:eastAsia="zh-CN"/>
          </w:rPr>
          <w:delText>TDD Beamforming Information field of the DMG Sensing Poll</w:delText>
        </w:r>
      </w:del>
      <w:del w:id="113" w:author="durui (D)" w:date="2023-06-05T11:25:00Z">
        <w:r w:rsidDel="000A59F7">
          <w:rPr>
            <w:lang w:eastAsia="zh-CN"/>
          </w:rPr>
          <w:delText xml:space="preserve"> (see 9.3.1.25.7 DMG Sensing Poll)</w:delText>
        </w:r>
      </w:del>
      <w:r>
        <w:rPr>
          <w:lang w:eastAsia="zh-CN"/>
        </w:rPr>
        <w:t xml:space="preserve"> </w:t>
      </w:r>
      <w:ins w:id="114" w:author="durui (D)" w:date="2023-06-05T11:25:00Z">
        <w:r w:rsidR="000A59F7">
          <w:rPr>
            <w:lang w:eastAsia="zh-CN"/>
          </w:rPr>
          <w:t>DMG Sensing Measurement Session element of the DMG Sensing</w:t>
        </w:r>
      </w:ins>
      <w:ins w:id="115" w:author="durui (D)" w:date="2023-06-05T11:26:00Z">
        <w:r w:rsidR="00513CC5">
          <w:rPr>
            <w:lang w:eastAsia="zh-CN"/>
          </w:rPr>
          <w:t xml:space="preserve"> Measurement Request</w:t>
        </w:r>
        <w:r w:rsidR="0059007F">
          <w:rPr>
            <w:lang w:eastAsia="zh-CN"/>
          </w:rPr>
          <w:t xml:space="preserve"> frame</w:t>
        </w:r>
        <w:r w:rsidR="009D2468">
          <w:rPr>
            <w:lang w:eastAsia="zh-CN"/>
          </w:rPr>
          <w:t xml:space="preserve"> (see 9.6.21.8 DMG Sensing Measureme</w:t>
        </w:r>
      </w:ins>
      <w:ins w:id="116" w:author="durui (D)" w:date="2023-06-05T11:27:00Z">
        <w:r w:rsidR="009D2468">
          <w:rPr>
            <w:lang w:eastAsia="zh-CN"/>
          </w:rPr>
          <w:t>nt Request frame</w:t>
        </w:r>
      </w:ins>
      <w:ins w:id="117" w:author="durui (D)" w:date="2023-06-05T11:26:00Z">
        <w:r w:rsidR="009D2468">
          <w:rPr>
            <w:lang w:eastAsia="zh-CN"/>
          </w:rPr>
          <w:t>)</w:t>
        </w:r>
        <w:r w:rsidR="0059007F">
          <w:rPr>
            <w:lang w:eastAsia="zh-CN"/>
          </w:rPr>
          <w:t xml:space="preserve"> </w:t>
        </w:r>
      </w:ins>
      <w:r>
        <w:rPr>
          <w:lang w:eastAsia="zh-CN"/>
        </w:rPr>
        <w:t xml:space="preserve">is set to 0, DMG sensing responder shall report sensing results with different transmitting/receiving polarization combinations separately in DMG Sensing Report element(s). </w:t>
      </w:r>
      <w:ins w:id="118" w:author="durui (D)" w:date="2023-06-05T11:34:00Z">
        <w:r w:rsidR="00AC3AF0">
          <w:rPr>
            <w:lang w:eastAsia="zh-CN"/>
          </w:rPr>
          <w:t>During DMG sensing Measurement</w:t>
        </w:r>
      </w:ins>
      <w:ins w:id="119" w:author="durui (D)" w:date="2023-06-05T11:29:00Z">
        <w:r w:rsidR="009668AE">
          <w:rPr>
            <w:lang w:eastAsia="zh-CN"/>
          </w:rPr>
          <w:t xml:space="preserve"> report, the </w:t>
        </w:r>
      </w:ins>
      <w:ins w:id="120" w:author="durui (D)" w:date="2023-06-05T11:30:00Z">
        <w:r w:rsidR="009C2B2E">
          <w:rPr>
            <w:lang w:eastAsia="zh-CN"/>
          </w:rPr>
          <w:t>Polarization Mode subfi</w:t>
        </w:r>
        <w:r w:rsidR="0056708F">
          <w:rPr>
            <w:lang w:eastAsia="zh-CN"/>
          </w:rPr>
          <w:t xml:space="preserve">eld </w:t>
        </w:r>
        <w:r w:rsidR="006008B8">
          <w:rPr>
            <w:lang w:eastAsia="zh-CN"/>
          </w:rPr>
          <w:t>within</w:t>
        </w:r>
      </w:ins>
      <w:ins w:id="121" w:author="durui (D)" w:date="2023-06-05T11:31:00Z">
        <w:r w:rsidR="006008B8">
          <w:rPr>
            <w:lang w:eastAsia="zh-CN"/>
          </w:rPr>
          <w:t xml:space="preserve"> </w:t>
        </w:r>
      </w:ins>
      <w:ins w:id="122" w:author="durui (D)" w:date="2023-06-05T11:30:00Z">
        <w:r w:rsidR="006008B8">
          <w:t>DMG Sensing Report Control field</w:t>
        </w:r>
      </w:ins>
      <w:ins w:id="123" w:author="durui (D)" w:date="2023-06-05T11:31:00Z">
        <w:r w:rsidR="004243C9">
          <w:t xml:space="preserve"> indicates the polarization information</w:t>
        </w:r>
      </w:ins>
      <w:ins w:id="124" w:author="durui (D)" w:date="2023-06-05T11:33:00Z">
        <w:r w:rsidR="000A733C">
          <w:t xml:space="preserve"> (e.g. H-H, or H-V)</w:t>
        </w:r>
      </w:ins>
      <w:ins w:id="125" w:author="durui (D)" w:date="2023-06-05T11:31:00Z">
        <w:r w:rsidR="004243C9">
          <w:t xml:space="preserve"> </w:t>
        </w:r>
      </w:ins>
      <w:ins w:id="126" w:author="durui (D)" w:date="2023-06-05T11:33:00Z">
        <w:r w:rsidR="005A3EF8">
          <w:t xml:space="preserve">of the sensing result </w:t>
        </w:r>
      </w:ins>
      <w:ins w:id="127" w:author="durui (D)" w:date="2023-06-05T11:31:00Z">
        <w:r w:rsidR="001A0DE8">
          <w:t xml:space="preserve">contained in </w:t>
        </w:r>
      </w:ins>
      <w:ins w:id="128" w:author="durui (D)" w:date="2023-06-05T11:33:00Z">
        <w:r w:rsidR="005A3EF8">
          <w:t xml:space="preserve">the </w:t>
        </w:r>
        <w:r w:rsidR="005A3EF8">
          <w:rPr>
            <w:lang w:eastAsia="zh-CN"/>
          </w:rPr>
          <w:t>DMG Sensing Report element.</w:t>
        </w:r>
      </w:ins>
      <w:ins w:id="129" w:author="durui (D)" w:date="2023-06-05T11:31:00Z">
        <w:r w:rsidR="001A0DE8">
          <w:t xml:space="preserve"> </w:t>
        </w:r>
      </w:ins>
      <w:r>
        <w:rPr>
          <w:lang w:eastAsia="zh-CN"/>
        </w:rPr>
        <w:t xml:space="preserve">If the </w:t>
      </w:r>
      <w:del w:id="130" w:author="durui (D)" w:date="2023-06-05T11:28:00Z">
        <w:r w:rsidDel="004E0B30">
          <w:rPr>
            <w:lang w:eastAsia="zh-CN"/>
          </w:rPr>
          <w:delText xml:space="preserve">polarization sensing is performed and </w:delText>
        </w:r>
      </w:del>
      <w:r>
        <w:rPr>
          <w:lang w:eastAsia="zh-CN"/>
        </w:rPr>
        <w:t xml:space="preserve">Polarization Fusion subfield within </w:t>
      </w:r>
      <w:del w:id="131" w:author="durui (D)" w:date="2023-06-05T11:28:00Z">
        <w:r w:rsidDel="00301AC8">
          <w:rPr>
            <w:lang w:eastAsia="zh-CN"/>
          </w:rPr>
          <w:delText xml:space="preserve">TDD Beamforming Information field of the DMG Sensing Poll (see 9.3.1.25.7 DMG Sensing Poll) </w:delText>
        </w:r>
      </w:del>
      <w:ins w:id="132" w:author="durui (D)" w:date="2023-06-05T11:28:00Z">
        <w:r w:rsidR="00301AC8">
          <w:rPr>
            <w:lang w:eastAsia="zh-CN"/>
          </w:rPr>
          <w:t xml:space="preserve">DMG Sensing Measurement Session element of the DMG Sensing Measurement Request frame </w:t>
        </w:r>
      </w:ins>
      <w:r>
        <w:rPr>
          <w:lang w:eastAsia="zh-CN"/>
        </w:rPr>
        <w:t xml:space="preserve">is set to 1, DMG sensing responder shall report fused sensing results in DMG Sensing Report element(s). </w:t>
      </w:r>
      <w:ins w:id="133" w:author="durui (D)" w:date="2023-06-05T11:35:00Z">
        <w:r w:rsidR="00A22018">
          <w:rPr>
            <w:lang w:eastAsia="zh-CN"/>
          </w:rPr>
          <w:t xml:space="preserve">During DMG sensing Measurement report, the Polarization Mode subfield within </w:t>
        </w:r>
        <w:r w:rsidR="00A22018">
          <w:t xml:space="preserve">DMG Sensing Report Control field </w:t>
        </w:r>
      </w:ins>
      <w:ins w:id="134" w:author="durui (D)" w:date="2023-06-05T11:36:00Z">
        <w:r w:rsidR="00A22018">
          <w:t xml:space="preserve">shall be set to 5 to indicate </w:t>
        </w:r>
      </w:ins>
      <w:ins w:id="135" w:author="durui (D)" w:date="2023-06-05T11:35:00Z">
        <w:r w:rsidR="00A22018">
          <w:t xml:space="preserve">the sensing result contained in the </w:t>
        </w:r>
        <w:r w:rsidR="00A22018">
          <w:rPr>
            <w:lang w:eastAsia="zh-CN"/>
          </w:rPr>
          <w:t>DMG Sensing Report element</w:t>
        </w:r>
      </w:ins>
      <w:ins w:id="136" w:author="durui (D)" w:date="2023-06-05T11:36:00Z">
        <w:r w:rsidR="0045635F">
          <w:rPr>
            <w:lang w:eastAsia="zh-CN"/>
          </w:rPr>
          <w:t xml:space="preserve"> is </w:t>
        </w:r>
      </w:ins>
      <w:ins w:id="137" w:author="durui (D)" w:date="2023-06-05T11:37:00Z">
        <w:r w:rsidR="0045635F">
          <w:rPr>
            <w:lang w:eastAsia="zh-CN"/>
          </w:rPr>
          <w:t>fused</w:t>
        </w:r>
        <w:r w:rsidR="004225BE">
          <w:rPr>
            <w:lang w:eastAsia="zh-CN"/>
          </w:rPr>
          <w:t xml:space="preserve"> based on different polarizations results</w:t>
        </w:r>
      </w:ins>
      <w:ins w:id="138" w:author="durui (D)" w:date="2023-06-05T11:35:00Z">
        <w:r w:rsidR="00A22018">
          <w:rPr>
            <w:lang w:eastAsia="zh-CN"/>
          </w:rPr>
          <w:t>.</w:t>
        </w:r>
      </w:ins>
      <w:ins w:id="139" w:author="durui (D)" w:date="2023-06-05T11:29:00Z">
        <w:r w:rsidR="00301AC8">
          <w:rPr>
            <w:lang w:eastAsia="zh-CN"/>
          </w:rPr>
          <w:t xml:space="preserve"> </w:t>
        </w:r>
      </w:ins>
      <w:ins w:id="140" w:author="durui (D)" w:date="2023-06-05T11:37:00Z">
        <w:r w:rsidR="004225BE">
          <w:rPr>
            <w:lang w:eastAsia="zh-CN"/>
          </w:rPr>
          <w:t xml:space="preserve">The </w:t>
        </w:r>
      </w:ins>
      <w:ins w:id="141" w:author="durui (D)" w:date="2023-06-05T11:38:00Z">
        <w:r w:rsidR="00307EE7">
          <w:rPr>
            <w:lang w:eastAsia="zh-CN"/>
          </w:rPr>
          <w:t xml:space="preserve">fursion method is implementioation specific. </w:t>
        </w:r>
      </w:ins>
      <w:del w:id="142" w:author="durui (D)" w:date="2023-06-05T11:37:00Z">
        <w:r w:rsidDel="004225BE">
          <w:rPr>
            <w:lang w:eastAsia="zh-CN"/>
          </w:rPr>
          <w:delText xml:space="preserve">The </w:delText>
        </w:r>
        <w:r w:rsidDel="004225BE">
          <w:delText xml:space="preserve">Polarization Mode subfield within DMG Sensing Report Control field of the DMG Sensing Report element(s) shall be set to </w:delText>
        </w:r>
      </w:del>
      <w:del w:id="143" w:author="durui (D)" w:date="2023-05-30T21:22:00Z">
        <w:r w:rsidDel="006A56A7">
          <w:delText xml:space="preserve">9 </w:delText>
        </w:r>
      </w:del>
      <w:del w:id="144" w:author="durui (D)" w:date="2023-06-05T11:37:00Z">
        <w:r w:rsidDel="004225BE">
          <w:delText>and the fusion method is</w:delText>
        </w:r>
        <w:r w:rsidDel="004225BE">
          <w:rPr>
            <w:lang w:eastAsia="zh-CN"/>
          </w:rPr>
          <w:delText xml:space="preserve"> implementation specific.</w:delText>
        </w:r>
      </w:del>
    </w:p>
    <w:p w14:paraId="54094237" w14:textId="77777777" w:rsidR="00394CDC" w:rsidRDefault="00394CDC" w:rsidP="00713533">
      <w:pPr>
        <w:rPr>
          <w:sz w:val="20"/>
        </w:rPr>
      </w:pPr>
    </w:p>
    <w:p w14:paraId="4AAC30B3" w14:textId="77777777" w:rsidR="00406CC5" w:rsidRDefault="00406CC5" w:rsidP="00713533">
      <w:pPr>
        <w:rPr>
          <w:sz w:val="20"/>
        </w:rPr>
      </w:pPr>
    </w:p>
    <w:p w14:paraId="39A7A2B7" w14:textId="77777777" w:rsidR="002360C8" w:rsidRDefault="002360C8" w:rsidP="00713533">
      <w:pPr>
        <w:rPr>
          <w:sz w:val="20"/>
        </w:rPr>
      </w:pPr>
    </w:p>
    <w:p w14:paraId="6F1A1035" w14:textId="1F5A45C2" w:rsidR="002360C8" w:rsidDel="00A37749" w:rsidRDefault="002360C8" w:rsidP="009172D4">
      <w:pPr>
        <w:jc w:val="both"/>
        <w:rPr>
          <w:del w:id="145" w:author="durui (D)" w:date="2023-06-05T19:54:00Z"/>
          <w:b/>
          <w:i/>
          <w:sz w:val="20"/>
          <w:highlight w:val="yellow"/>
          <w:lang w:eastAsia="zh-CN"/>
        </w:rPr>
      </w:pPr>
      <w:commentRangeStart w:id="146"/>
      <w:del w:id="147" w:author="durui (D)" w:date="2023-06-05T19:54:00Z">
        <w:r w:rsidRPr="007E2DB8" w:rsidDel="00A37749">
          <w:rPr>
            <w:b/>
            <w:i/>
            <w:sz w:val="20"/>
            <w:highlight w:val="yellow"/>
            <w:lang w:eastAsia="zh-CN"/>
          </w:rPr>
          <w:delText>Instructions to the editor</w:delText>
        </w:r>
        <w:r w:rsidDel="00A37749">
          <w:rPr>
            <w:b/>
            <w:i/>
            <w:sz w:val="20"/>
            <w:highlight w:val="yellow"/>
            <w:lang w:eastAsia="zh-CN"/>
          </w:rPr>
          <w:delText>:</w:delText>
        </w:r>
        <w:r w:rsidRPr="00921CF8" w:rsidDel="00A37749">
          <w:rPr>
            <w:b/>
            <w:i/>
            <w:sz w:val="20"/>
            <w:highlight w:val="yellow"/>
            <w:lang w:eastAsia="zh-CN"/>
          </w:rPr>
          <w:delText xml:space="preserve"> </w:delText>
        </w:r>
        <w:r w:rsidRPr="007E2DB8" w:rsidDel="00A37749">
          <w:rPr>
            <w:b/>
            <w:i/>
            <w:sz w:val="20"/>
            <w:highlight w:val="yellow"/>
            <w:lang w:eastAsia="zh-CN"/>
          </w:rPr>
          <w:delText>plea</w:delText>
        </w:r>
        <w:r w:rsidDel="00A37749">
          <w:rPr>
            <w:b/>
            <w:i/>
            <w:sz w:val="20"/>
            <w:highlight w:val="yellow"/>
            <w:lang w:eastAsia="zh-CN"/>
          </w:rPr>
          <w:delText xml:space="preserve">se </w:delText>
        </w:r>
        <w:r w:rsidR="00B87E57" w:rsidDel="00A37749">
          <w:rPr>
            <w:b/>
            <w:i/>
            <w:sz w:val="20"/>
            <w:highlight w:val="yellow"/>
            <w:lang w:eastAsia="zh-CN"/>
          </w:rPr>
          <w:delText>make the following changes</w:delText>
        </w:r>
        <w:r w:rsidR="00A02DFA" w:rsidDel="00A37749">
          <w:rPr>
            <w:b/>
            <w:i/>
            <w:sz w:val="20"/>
            <w:highlight w:val="yellow"/>
            <w:lang w:eastAsia="zh-CN"/>
          </w:rPr>
          <w:delText xml:space="preserve"> to Table 28-13</w:delText>
        </w:r>
        <w:r w:rsidRPr="00261753" w:rsidDel="00A37749">
          <w:rPr>
            <w:b/>
            <w:i/>
            <w:sz w:val="20"/>
            <w:highlight w:val="yellow"/>
            <w:lang w:eastAsia="zh-CN"/>
          </w:rPr>
          <w:delText xml:space="preserve"> in </w:delText>
        </w:r>
        <w:r w:rsidR="00BF2A9A" w:rsidDel="00A37749">
          <w:rPr>
            <w:b/>
            <w:i/>
            <w:sz w:val="20"/>
            <w:highlight w:val="yellow"/>
            <w:lang w:eastAsia="zh-CN"/>
          </w:rPr>
          <w:delText>P</w:delText>
        </w:r>
        <w:r w:rsidR="008316D0" w:rsidDel="00A37749">
          <w:rPr>
            <w:b/>
            <w:i/>
            <w:sz w:val="20"/>
            <w:highlight w:val="yellow"/>
            <w:lang w:eastAsia="zh-CN"/>
          </w:rPr>
          <w:delText>188</w:delText>
        </w:r>
        <w:r w:rsidRPr="00F07989" w:rsidDel="00A37749">
          <w:rPr>
            <w:b/>
            <w:i/>
            <w:sz w:val="20"/>
            <w:highlight w:val="yellow"/>
            <w:lang w:eastAsia="zh-CN"/>
          </w:rPr>
          <w:delText>L</w:delText>
        </w:r>
        <w:r w:rsidR="00F159B5" w:rsidDel="00A37749">
          <w:rPr>
            <w:b/>
            <w:i/>
            <w:sz w:val="20"/>
            <w:highlight w:val="yellow"/>
            <w:lang w:eastAsia="zh-CN"/>
          </w:rPr>
          <w:delText>4</w:delText>
        </w:r>
        <w:r w:rsidR="001B3C07" w:rsidDel="00A37749">
          <w:rPr>
            <w:b/>
            <w:i/>
            <w:sz w:val="20"/>
            <w:highlight w:val="yellow"/>
            <w:lang w:eastAsia="zh-CN"/>
          </w:rPr>
          <w:delText>6</w:delText>
        </w:r>
        <w:r w:rsidRPr="00F07989" w:rsidDel="00A37749">
          <w:rPr>
            <w:b/>
            <w:i/>
            <w:sz w:val="20"/>
            <w:highlight w:val="yellow"/>
            <w:lang w:eastAsia="zh-CN"/>
          </w:rPr>
          <w:delText xml:space="preserve"> </w:delText>
        </w:r>
        <w:r w:rsidRPr="00261753" w:rsidDel="00A37749">
          <w:rPr>
            <w:b/>
            <w:i/>
            <w:sz w:val="20"/>
            <w:highlight w:val="yellow"/>
            <w:lang w:eastAsia="zh-CN"/>
          </w:rPr>
          <w:delText xml:space="preserve">in subclause </w:delText>
        </w:r>
        <w:r w:rsidR="00BF0761" w:rsidDel="00A37749">
          <w:rPr>
            <w:b/>
            <w:i/>
            <w:sz w:val="20"/>
            <w:highlight w:val="yellow"/>
            <w:lang w:eastAsia="zh-CN"/>
          </w:rPr>
          <w:delText>28.3.3.3.2.3 Definition for EDMG SC mode and EDMG OFDM mode PPDUs</w:delText>
        </w:r>
        <w:r w:rsidR="00FA21F6" w:rsidDel="00A37749">
          <w:rPr>
            <w:b/>
            <w:i/>
            <w:sz w:val="20"/>
            <w:highlight w:val="yellow"/>
            <w:lang w:eastAsia="zh-CN"/>
          </w:rPr>
          <w:delText xml:space="preserve"> as follows:</w:delText>
        </w:r>
      </w:del>
    </w:p>
    <w:p w14:paraId="4E50DBE0" w14:textId="6532F05A" w:rsidR="00776DBA" w:rsidRPr="009172D4" w:rsidDel="00A37749" w:rsidRDefault="00776DBA" w:rsidP="009172D4">
      <w:pPr>
        <w:jc w:val="both"/>
        <w:rPr>
          <w:del w:id="148" w:author="durui (D)" w:date="2023-06-05T19:54:00Z"/>
          <w:b/>
          <w:i/>
          <w:sz w:val="20"/>
          <w:highlight w:val="yellow"/>
          <w:lang w:eastAsia="zh-CN"/>
        </w:rPr>
      </w:pPr>
    </w:p>
    <w:p w14:paraId="13C85C6E" w14:textId="7EBBAF62" w:rsidR="00555192" w:rsidDel="00A37749" w:rsidRDefault="002360C8" w:rsidP="002360C8">
      <w:pPr>
        <w:jc w:val="center"/>
        <w:rPr>
          <w:del w:id="149" w:author="durui (D)" w:date="2023-06-05T19:54:00Z"/>
          <w:b/>
          <w:i/>
          <w:sz w:val="20"/>
          <w:highlight w:val="yellow"/>
          <w:lang w:eastAsia="zh-CN"/>
        </w:rPr>
      </w:pPr>
      <w:del w:id="150" w:author="durui (D)" w:date="2023-06-05T19:54:00Z">
        <w:r w:rsidDel="00A37749">
          <w:rPr>
            <w:b/>
            <w:bCs/>
            <w:sz w:val="20"/>
          </w:rPr>
          <w:delText>Table 28-13 – EDMG-MCS field definition when the Number of SS field is 0</w:delText>
        </w:r>
      </w:del>
    </w:p>
    <w:p w14:paraId="439EE24B" w14:textId="0144431C" w:rsidR="00D90895" w:rsidDel="00A37749" w:rsidRDefault="00D90895" w:rsidP="00B81C11">
      <w:pPr>
        <w:jc w:val="both"/>
        <w:rPr>
          <w:del w:id="151" w:author="durui (D)" w:date="2023-06-05T19:54:00Z"/>
          <w:b/>
          <w:i/>
          <w:sz w:val="20"/>
          <w:highlight w:val="yellow"/>
          <w:lang w:eastAsia="zh-CN"/>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2"/>
        <w:gridCol w:w="1055"/>
        <w:gridCol w:w="1276"/>
        <w:gridCol w:w="4667"/>
      </w:tblGrid>
      <w:tr w:rsidR="00D90895" w:rsidDel="00A37749" w14:paraId="55D84E06" w14:textId="5975FB9A" w:rsidTr="005D52C4">
        <w:trPr>
          <w:del w:id="152" w:author="durui (D)" w:date="2023-06-05T19:54:00Z"/>
        </w:trPr>
        <w:tc>
          <w:tcPr>
            <w:tcW w:w="2332" w:type="dxa"/>
            <w:tcBorders>
              <w:top w:val="single" w:sz="12" w:space="0" w:color="auto"/>
              <w:bottom w:val="single" w:sz="12" w:space="0" w:color="auto"/>
            </w:tcBorders>
            <w:vAlign w:val="center"/>
          </w:tcPr>
          <w:p w14:paraId="7E0C673E" w14:textId="508D9E0D" w:rsidR="00D90895" w:rsidRPr="00D90895" w:rsidDel="00A37749" w:rsidRDefault="00D90895" w:rsidP="005D52C4">
            <w:pPr>
              <w:jc w:val="center"/>
              <w:rPr>
                <w:del w:id="153" w:author="durui (D)" w:date="2023-06-05T19:54:00Z"/>
                <w:b/>
                <w:sz w:val="20"/>
                <w:lang w:eastAsia="zh-CN"/>
              </w:rPr>
            </w:pPr>
            <w:del w:id="154" w:author="durui (D)" w:date="2023-06-05T19:54:00Z">
              <w:r w:rsidRPr="00D90895" w:rsidDel="00A37749">
                <w:rPr>
                  <w:b/>
                  <w:sz w:val="20"/>
                  <w:lang w:eastAsia="zh-CN"/>
                </w:rPr>
                <w:delText>Subfield</w:delText>
              </w:r>
            </w:del>
          </w:p>
        </w:tc>
        <w:tc>
          <w:tcPr>
            <w:tcW w:w="1055" w:type="dxa"/>
            <w:tcBorders>
              <w:top w:val="single" w:sz="12" w:space="0" w:color="auto"/>
              <w:bottom w:val="single" w:sz="12" w:space="0" w:color="auto"/>
            </w:tcBorders>
            <w:vAlign w:val="center"/>
          </w:tcPr>
          <w:p w14:paraId="3CE1B08E" w14:textId="5038A4BE" w:rsidR="00D90895" w:rsidRPr="00D90895" w:rsidDel="00A37749" w:rsidRDefault="00D90895" w:rsidP="005D52C4">
            <w:pPr>
              <w:jc w:val="center"/>
              <w:rPr>
                <w:del w:id="155" w:author="durui (D)" w:date="2023-06-05T19:54:00Z"/>
                <w:b/>
                <w:sz w:val="20"/>
                <w:lang w:eastAsia="zh-CN"/>
              </w:rPr>
            </w:pPr>
            <w:del w:id="156" w:author="durui (D)" w:date="2023-06-05T19:54:00Z">
              <w:r w:rsidRPr="00D90895" w:rsidDel="00A37749">
                <w:rPr>
                  <w:b/>
                  <w:sz w:val="20"/>
                  <w:lang w:eastAsia="zh-CN"/>
                </w:rPr>
                <w:delText>Number of bits</w:delText>
              </w:r>
            </w:del>
          </w:p>
        </w:tc>
        <w:tc>
          <w:tcPr>
            <w:tcW w:w="1276" w:type="dxa"/>
            <w:tcBorders>
              <w:top w:val="single" w:sz="12" w:space="0" w:color="auto"/>
              <w:bottom w:val="single" w:sz="12" w:space="0" w:color="auto"/>
            </w:tcBorders>
            <w:vAlign w:val="center"/>
          </w:tcPr>
          <w:p w14:paraId="393F1B51" w14:textId="44E97DF5" w:rsidR="00D90895" w:rsidRPr="00D90895" w:rsidDel="00A37749" w:rsidRDefault="00D90895" w:rsidP="005D52C4">
            <w:pPr>
              <w:jc w:val="center"/>
              <w:rPr>
                <w:del w:id="157" w:author="durui (D)" w:date="2023-06-05T19:54:00Z"/>
                <w:b/>
                <w:sz w:val="20"/>
                <w:lang w:eastAsia="zh-CN"/>
              </w:rPr>
            </w:pPr>
            <w:del w:id="158" w:author="durui (D)" w:date="2023-06-05T19:54:00Z">
              <w:r w:rsidRPr="00D90895" w:rsidDel="00A37749">
                <w:rPr>
                  <w:b/>
                  <w:sz w:val="20"/>
                  <w:lang w:eastAsia="zh-CN"/>
                </w:rPr>
                <w:delText>Start bit</w:delText>
              </w:r>
            </w:del>
          </w:p>
        </w:tc>
        <w:tc>
          <w:tcPr>
            <w:tcW w:w="4667" w:type="dxa"/>
            <w:tcBorders>
              <w:top w:val="single" w:sz="12" w:space="0" w:color="auto"/>
              <w:bottom w:val="single" w:sz="12" w:space="0" w:color="auto"/>
            </w:tcBorders>
            <w:vAlign w:val="center"/>
          </w:tcPr>
          <w:p w14:paraId="4507C333" w14:textId="4467B420" w:rsidR="00D90895" w:rsidRPr="00D90895" w:rsidDel="00A37749" w:rsidRDefault="00D90895" w:rsidP="005D52C4">
            <w:pPr>
              <w:jc w:val="center"/>
              <w:rPr>
                <w:del w:id="159" w:author="durui (D)" w:date="2023-06-05T19:54:00Z"/>
                <w:b/>
                <w:sz w:val="20"/>
                <w:lang w:eastAsia="zh-CN"/>
              </w:rPr>
            </w:pPr>
            <w:del w:id="160" w:author="durui (D)" w:date="2023-06-05T19:54:00Z">
              <w:r w:rsidRPr="00D90895" w:rsidDel="00A37749">
                <w:rPr>
                  <w:rFonts w:hint="eastAsia"/>
                  <w:b/>
                  <w:sz w:val="20"/>
                  <w:lang w:eastAsia="zh-CN"/>
                </w:rPr>
                <w:delText>D</w:delText>
              </w:r>
              <w:r w:rsidRPr="00D90895" w:rsidDel="00A37749">
                <w:rPr>
                  <w:b/>
                  <w:sz w:val="20"/>
                  <w:lang w:eastAsia="zh-CN"/>
                </w:rPr>
                <w:delText>escription</w:delText>
              </w:r>
            </w:del>
          </w:p>
        </w:tc>
      </w:tr>
      <w:tr w:rsidR="00D90895" w:rsidDel="00A37749" w14:paraId="62126832" w14:textId="69396A95" w:rsidTr="005D52C4">
        <w:trPr>
          <w:del w:id="161" w:author="durui (D)" w:date="2023-06-05T19:54:00Z"/>
        </w:trPr>
        <w:tc>
          <w:tcPr>
            <w:tcW w:w="2332" w:type="dxa"/>
            <w:tcBorders>
              <w:top w:val="single" w:sz="12" w:space="0" w:color="auto"/>
            </w:tcBorders>
          </w:tcPr>
          <w:p w14:paraId="6636157E" w14:textId="6A655088" w:rsidR="00D90895" w:rsidRPr="005D52C4" w:rsidDel="00A37749" w:rsidRDefault="005249EE" w:rsidP="00D90895">
            <w:pPr>
              <w:jc w:val="center"/>
              <w:rPr>
                <w:del w:id="162" w:author="durui (D)" w:date="2023-06-05T19:54:00Z"/>
                <w:sz w:val="20"/>
                <w:lang w:eastAsia="zh-CN"/>
              </w:rPr>
            </w:pPr>
            <w:del w:id="163" w:author="durui (D)" w:date="2023-06-05T19:54:00Z">
              <w:r w:rsidDel="00A37749">
                <w:rPr>
                  <w:sz w:val="20"/>
                  <w:lang w:eastAsia="zh-CN"/>
                </w:rPr>
                <w:delText xml:space="preserve">Dual Polarization TRN Training </w:delText>
              </w:r>
            </w:del>
          </w:p>
        </w:tc>
        <w:tc>
          <w:tcPr>
            <w:tcW w:w="1055" w:type="dxa"/>
            <w:tcBorders>
              <w:top w:val="single" w:sz="12" w:space="0" w:color="auto"/>
            </w:tcBorders>
          </w:tcPr>
          <w:p w14:paraId="43E37065" w14:textId="6FA54695" w:rsidR="00D90895" w:rsidRPr="005D52C4" w:rsidDel="00A37749" w:rsidRDefault="005D52C4" w:rsidP="00D90895">
            <w:pPr>
              <w:jc w:val="center"/>
              <w:rPr>
                <w:del w:id="164" w:author="durui (D)" w:date="2023-06-05T19:54:00Z"/>
                <w:sz w:val="20"/>
                <w:lang w:eastAsia="zh-CN"/>
              </w:rPr>
            </w:pPr>
            <w:del w:id="165" w:author="durui (D)" w:date="2023-06-05T19:54:00Z">
              <w:r w:rsidDel="00A37749">
                <w:rPr>
                  <w:rFonts w:hint="eastAsia"/>
                  <w:sz w:val="20"/>
                  <w:lang w:eastAsia="zh-CN"/>
                </w:rPr>
                <w:delText>1</w:delText>
              </w:r>
            </w:del>
          </w:p>
        </w:tc>
        <w:tc>
          <w:tcPr>
            <w:tcW w:w="1276" w:type="dxa"/>
            <w:tcBorders>
              <w:top w:val="single" w:sz="12" w:space="0" w:color="auto"/>
            </w:tcBorders>
          </w:tcPr>
          <w:p w14:paraId="075BA292" w14:textId="1CDEC85F" w:rsidR="00D90895" w:rsidRPr="005D52C4" w:rsidDel="00A37749" w:rsidRDefault="00081708" w:rsidP="00D90895">
            <w:pPr>
              <w:jc w:val="center"/>
              <w:rPr>
                <w:del w:id="166" w:author="durui (D)" w:date="2023-06-05T19:54:00Z"/>
                <w:sz w:val="20"/>
                <w:lang w:eastAsia="zh-CN"/>
              </w:rPr>
            </w:pPr>
            <w:del w:id="167" w:author="durui (D)" w:date="2023-06-05T19:54:00Z">
              <w:r w:rsidDel="00A37749">
                <w:rPr>
                  <w:sz w:val="20"/>
                  <w:lang w:eastAsia="zh-CN"/>
                </w:rPr>
                <w:delText>6</w:delText>
              </w:r>
            </w:del>
          </w:p>
        </w:tc>
        <w:tc>
          <w:tcPr>
            <w:tcW w:w="4667" w:type="dxa"/>
            <w:tcBorders>
              <w:top w:val="single" w:sz="12" w:space="0" w:color="auto"/>
            </w:tcBorders>
          </w:tcPr>
          <w:p w14:paraId="64E213BF" w14:textId="0C322809" w:rsidR="008645D9" w:rsidDel="00A37749" w:rsidRDefault="008645D9" w:rsidP="008645D9">
            <w:pPr>
              <w:pStyle w:val="Default"/>
              <w:rPr>
                <w:del w:id="168" w:author="durui (D)" w:date="2023-06-05T19:54:00Z"/>
                <w:sz w:val="18"/>
                <w:szCs w:val="18"/>
              </w:rPr>
            </w:pPr>
            <w:del w:id="169" w:author="durui (D)" w:date="2023-06-05T19:54:00Z">
              <w:r w:rsidDel="00A37749">
                <w:rPr>
                  <w:sz w:val="18"/>
                  <w:szCs w:val="18"/>
                </w:rPr>
                <w:delText xml:space="preserve">Corresponds to the TXVECTOR parameter DUAL_POL_TRAINING. If set to 1, indicates that the TRN subfields appended to this PPDU have different polarization for the same AWV (see 28.9.2.2.5). If set to 0, indicates that the TRN field appended to this PPDU does not change polarization. </w:delText>
              </w:r>
            </w:del>
          </w:p>
          <w:p w14:paraId="55C564DF" w14:textId="7B36A6E0" w:rsidR="008645D9" w:rsidDel="00A37749" w:rsidRDefault="008645D9" w:rsidP="008645D9">
            <w:pPr>
              <w:pStyle w:val="Default"/>
              <w:rPr>
                <w:del w:id="170" w:author="durui (D)" w:date="2023-06-05T19:54:00Z"/>
                <w:sz w:val="18"/>
                <w:szCs w:val="18"/>
              </w:rPr>
            </w:pPr>
          </w:p>
          <w:p w14:paraId="61786047" w14:textId="1B676925" w:rsidR="00D90895" w:rsidRPr="008645D9" w:rsidDel="00A37749" w:rsidRDefault="00D90895" w:rsidP="006601D9">
            <w:pPr>
              <w:pStyle w:val="Default"/>
              <w:rPr>
                <w:del w:id="171" w:author="durui (D)" w:date="2023-06-05T19:54:00Z"/>
                <w:sz w:val="18"/>
                <w:szCs w:val="18"/>
              </w:rPr>
            </w:pPr>
          </w:p>
        </w:tc>
      </w:tr>
    </w:tbl>
    <w:commentRangeEnd w:id="146"/>
    <w:p w14:paraId="415C30A3" w14:textId="77777777" w:rsidR="00D90895" w:rsidRDefault="00A37749" w:rsidP="00B81C11">
      <w:pPr>
        <w:jc w:val="both"/>
        <w:rPr>
          <w:b/>
          <w:i/>
          <w:sz w:val="20"/>
          <w:highlight w:val="yellow"/>
          <w:lang w:eastAsia="zh-CN"/>
        </w:rPr>
      </w:pPr>
      <w:r>
        <w:rPr>
          <w:rStyle w:val="aa"/>
          <w:lang w:val="x-none"/>
        </w:rPr>
        <w:commentReference w:id="146"/>
      </w:r>
    </w:p>
    <w:p w14:paraId="3C5A5F3A" w14:textId="77777777" w:rsidR="00F60598" w:rsidRDefault="00F60598" w:rsidP="00B81C11">
      <w:pPr>
        <w:jc w:val="both"/>
        <w:rPr>
          <w:b/>
          <w:i/>
          <w:sz w:val="20"/>
          <w:highlight w:val="yellow"/>
          <w:lang w:eastAsia="zh-CN"/>
        </w:rPr>
      </w:pPr>
    </w:p>
    <w:p w14:paraId="720413FA" w14:textId="77777777" w:rsidR="00F60598" w:rsidRDefault="00F60598" w:rsidP="00B81C11">
      <w:pPr>
        <w:jc w:val="both"/>
        <w:rPr>
          <w:b/>
          <w:i/>
          <w:sz w:val="20"/>
          <w:highlight w:val="yellow"/>
          <w:lang w:eastAsia="zh-CN"/>
        </w:rPr>
      </w:pPr>
    </w:p>
    <w:p w14:paraId="217F4AD8" w14:textId="77777777" w:rsidR="00F60598" w:rsidRDefault="00F60598" w:rsidP="00B81C11">
      <w:pPr>
        <w:jc w:val="both"/>
        <w:rPr>
          <w:b/>
          <w:i/>
          <w:sz w:val="20"/>
          <w:highlight w:val="yellow"/>
          <w:lang w:eastAsia="zh-CN"/>
        </w:rPr>
      </w:pPr>
    </w:p>
    <w:p w14:paraId="2952C973" w14:textId="77777777" w:rsidR="00F60598" w:rsidRDefault="00F60598" w:rsidP="00F60598">
      <w:pPr>
        <w:pStyle w:val="1"/>
      </w:pPr>
      <w:r>
        <w:lastRenderedPageBreak/>
        <w:t>SP</w:t>
      </w:r>
    </w:p>
    <w:p w14:paraId="6806F7B3" w14:textId="77213F15" w:rsidR="00F60598" w:rsidRDefault="000D1338" w:rsidP="00F60598">
      <w:r>
        <w:t>Do you support resolution to the following CID</w:t>
      </w:r>
      <w:r w:rsidR="00F60598">
        <w:t xml:space="preserve"> and incorporate the text changes into the latest TGbf draft: </w:t>
      </w:r>
      <w:r w:rsidR="00F11A83">
        <w:t>2064</w:t>
      </w:r>
      <w:r w:rsidR="000848B6">
        <w:t xml:space="preserve"> </w:t>
      </w:r>
      <w:r w:rsidR="00F60598">
        <w:t>in 11-23/</w:t>
      </w:r>
      <w:del w:id="173" w:author="durui (D)" w:date="2023-05-26T12:00:00Z">
        <w:r w:rsidR="009E3CD6" w:rsidDel="008130EF">
          <w:delText>0794</w:delText>
        </w:r>
        <w:r w:rsidR="00F60598" w:rsidDel="008130EF">
          <w:delText>r0</w:delText>
        </w:r>
      </w:del>
      <w:ins w:id="174" w:author="durui (D)" w:date="2023-05-26T12:00:00Z">
        <w:r w:rsidR="008130EF">
          <w:t>0794r</w:t>
        </w:r>
      </w:ins>
      <w:ins w:id="175" w:author="durui (D)" w:date="2023-06-04T19:18:00Z">
        <w:r w:rsidR="000C5294">
          <w:t>2</w:t>
        </w:r>
      </w:ins>
      <w:r w:rsidR="00F60598">
        <w:t xml:space="preserve">? </w:t>
      </w:r>
    </w:p>
    <w:p w14:paraId="6E596D55" w14:textId="77777777" w:rsidR="00F60598" w:rsidRPr="000D1338" w:rsidRDefault="00F60598" w:rsidP="00F60598"/>
    <w:p w14:paraId="77C457E0" w14:textId="77777777" w:rsidR="00F60598" w:rsidRDefault="00F60598" w:rsidP="00F60598"/>
    <w:p w14:paraId="426C3246" w14:textId="77777777" w:rsidR="00F60598" w:rsidRDefault="00F60598" w:rsidP="00F60598">
      <w:r>
        <w:t>Y/N/A</w:t>
      </w:r>
    </w:p>
    <w:p w14:paraId="2B66FF09" w14:textId="77777777" w:rsidR="00F60598" w:rsidRPr="00F60598" w:rsidRDefault="00F60598" w:rsidP="00B81C11">
      <w:pPr>
        <w:jc w:val="both"/>
        <w:rPr>
          <w:b/>
          <w:i/>
          <w:sz w:val="20"/>
          <w:highlight w:val="yellow"/>
          <w:lang w:eastAsia="zh-CN"/>
        </w:rPr>
      </w:pPr>
    </w:p>
    <w:sectPr w:rsidR="00F60598" w:rsidRPr="00F60598">
      <w:headerReference w:type="default" r:id="rId30"/>
      <w:footerReference w:type="default" r:id="rId3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6" w:author="durui (D)" w:date="2023-06-05T19:54:00Z" w:initials="d(">
    <w:p w14:paraId="4C784FA7" w14:textId="70A23D74" w:rsidR="00A37749" w:rsidRDefault="00A37749">
      <w:pPr>
        <w:pStyle w:val="ab"/>
        <w:rPr>
          <w:rFonts w:hint="eastAsia"/>
          <w:lang w:eastAsia="zh-CN"/>
        </w:rPr>
      </w:pPr>
      <w:r>
        <w:rPr>
          <w:rStyle w:val="aa"/>
        </w:rPr>
        <w:annotationRef/>
      </w:r>
      <w:r w:rsidR="000553FD">
        <w:rPr>
          <w:lang w:eastAsia="zh-CN"/>
        </w:rPr>
        <w:t>This part is deleted</w:t>
      </w:r>
      <w:r>
        <w:rPr>
          <w:lang w:eastAsia="zh-CN"/>
        </w:rPr>
        <w:t xml:space="preserve"> at this stage</w:t>
      </w:r>
      <w:r w:rsidR="00A43464">
        <w:rPr>
          <w:lang w:eastAsia="zh-CN"/>
        </w:rPr>
        <w:t xml:space="preserve">. </w:t>
      </w:r>
      <w:r w:rsidR="00047086">
        <w:rPr>
          <w:lang w:eastAsia="zh-CN"/>
        </w:rPr>
        <w:t>F</w:t>
      </w:r>
      <w:bookmarkStart w:id="172" w:name="_GoBack"/>
      <w:bookmarkEnd w:id="172"/>
      <w:r>
        <w:rPr>
          <w:lang w:eastAsia="zh-CN"/>
        </w:rPr>
        <w:t xml:space="preserve">urther </w:t>
      </w:r>
      <w:r w:rsidR="00E014DA">
        <w:rPr>
          <w:lang w:eastAsia="zh-CN"/>
        </w:rPr>
        <w:t xml:space="preserve">analysis and </w:t>
      </w:r>
      <w:r>
        <w:rPr>
          <w:lang w:eastAsia="zh-CN"/>
        </w:rPr>
        <w:t>discussion will be cond</w:t>
      </w:r>
      <w:r w:rsidR="006C2280">
        <w:rPr>
          <w:lang w:eastAsia="zh-CN"/>
        </w:rPr>
        <w:t>u</w:t>
      </w:r>
      <w:r>
        <w:rPr>
          <w:lang w:eastAsia="zh-CN"/>
        </w:rPr>
        <w:t>cted in next round LB.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84F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84C0" w16cid:durableId="2676AFC5"/>
  <w16cid:commentId w16cid:paraId="68898FC3" w16cid:durableId="2676AFDF"/>
  <w16cid:commentId w16cid:paraId="7254FD4F" w16cid:durableId="2676AFB9"/>
  <w16cid:commentId w16cid:paraId="75A06319" w16cid:durableId="2676AF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47900" w14:textId="77777777" w:rsidR="00EA2E82" w:rsidRDefault="00EA2E82">
      <w:r>
        <w:separator/>
      </w:r>
    </w:p>
  </w:endnote>
  <w:endnote w:type="continuationSeparator" w:id="0">
    <w:p w14:paraId="1FEE8FF2" w14:textId="77777777" w:rsidR="00EA2E82" w:rsidRDefault="00EA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9650F2">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047086">
      <w:rPr>
        <w:noProof/>
      </w:rPr>
      <w:t>8</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E851" w14:textId="77777777" w:rsidR="00EA2E82" w:rsidRDefault="00EA2E82">
      <w:r>
        <w:separator/>
      </w:r>
    </w:p>
  </w:footnote>
  <w:footnote w:type="continuationSeparator" w:id="0">
    <w:p w14:paraId="6CAEAEFA" w14:textId="77777777" w:rsidR="00EA2E82" w:rsidRDefault="00EA2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0E9C782C" w:rsidR="0018463C" w:rsidRDefault="000A6E51">
    <w:pPr>
      <w:pStyle w:val="a4"/>
      <w:tabs>
        <w:tab w:val="clear" w:pos="6480"/>
        <w:tab w:val="center" w:pos="4680"/>
        <w:tab w:val="right" w:pos="9360"/>
      </w:tabs>
      <w:rPr>
        <w:lang w:eastAsia="zh-CN"/>
      </w:rPr>
    </w:pPr>
    <w:r>
      <w:rPr>
        <w:lang w:eastAsia="zh-CN"/>
      </w:rPr>
      <w:t>May</w:t>
    </w:r>
    <w:r w:rsidR="0018463C">
      <w:rPr>
        <w:rFonts w:hint="eastAsia"/>
        <w:lang w:eastAsia="zh-CN"/>
      </w:rPr>
      <w:t xml:space="preserve"> 20</w:t>
    </w:r>
    <w:r w:rsidR="0018463C">
      <w:rPr>
        <w:lang w:eastAsia="zh-CN"/>
      </w:rPr>
      <w:t>23</w:t>
    </w:r>
    <w:r w:rsidR="0018463C">
      <w:tab/>
    </w:r>
    <w:r w:rsidR="0018463C">
      <w:tab/>
    </w:r>
    <w:del w:id="176" w:author="durui (D)" w:date="2023-05-31T00:00:00Z">
      <w:r w:rsidR="005E01D0" w:rsidDel="003E44A7">
        <w:fldChar w:fldCharType="begin"/>
      </w:r>
      <w:r w:rsidR="005E01D0" w:rsidDel="003E44A7">
        <w:delInstrText xml:space="preserve"> TITLE  \* MERGEFORMAT </w:delInstrText>
      </w:r>
      <w:r w:rsidR="005E01D0" w:rsidDel="003E44A7">
        <w:fldChar w:fldCharType="separate"/>
      </w:r>
      <w:r w:rsidR="0018463C" w:rsidDel="003E44A7">
        <w:delText>doc.: IEEE 802.11-</w:delText>
      </w:r>
      <w:r w:rsidR="0018463C" w:rsidDel="003E44A7">
        <w:rPr>
          <w:lang w:eastAsia="zh-CN"/>
        </w:rPr>
        <w:delText>23</w:delText>
      </w:r>
      <w:r w:rsidR="0018463C" w:rsidDel="003E44A7">
        <w:delText>/</w:delText>
      </w:r>
      <w:r w:rsidR="00822B46" w:rsidDel="003E44A7">
        <w:rPr>
          <w:lang w:eastAsia="zh-CN"/>
        </w:rPr>
        <w:delText>0794</w:delText>
      </w:r>
      <w:r w:rsidR="0018463C" w:rsidDel="003E44A7">
        <w:rPr>
          <w:rFonts w:hint="eastAsia"/>
          <w:lang w:eastAsia="zh-CN"/>
        </w:rPr>
        <w:delText>r</w:delText>
      </w:r>
      <w:r w:rsidR="005E01D0" w:rsidDel="003E44A7">
        <w:rPr>
          <w:lang w:eastAsia="zh-CN"/>
        </w:rPr>
        <w:fldChar w:fldCharType="end"/>
      </w:r>
      <w:r w:rsidR="001565F3" w:rsidDel="003E44A7">
        <w:delText>1</w:delText>
      </w:r>
    </w:del>
    <w:ins w:id="177" w:author="durui (D)" w:date="2023-05-31T00:00:00Z">
      <w:r w:rsidR="003E44A7">
        <w:fldChar w:fldCharType="begin"/>
      </w:r>
      <w:r w:rsidR="003E44A7">
        <w:instrText xml:space="preserve"> TITLE  \* MERGEFORMAT </w:instrText>
      </w:r>
      <w:r w:rsidR="003E44A7">
        <w:fldChar w:fldCharType="separate"/>
      </w:r>
      <w:r w:rsidR="003E44A7">
        <w:t>doc.: IEEE 802.11-</w:t>
      </w:r>
      <w:r w:rsidR="003E44A7">
        <w:rPr>
          <w:lang w:eastAsia="zh-CN"/>
        </w:rPr>
        <w:t>23</w:t>
      </w:r>
      <w:r w:rsidR="003E44A7">
        <w:t>/</w:t>
      </w:r>
      <w:r w:rsidR="003E44A7">
        <w:rPr>
          <w:lang w:eastAsia="zh-CN"/>
        </w:rPr>
        <w:t>0794</w:t>
      </w:r>
      <w:r w:rsidR="003E44A7">
        <w:rPr>
          <w:rFonts w:hint="eastAsia"/>
          <w:lang w:eastAsia="zh-CN"/>
        </w:rPr>
        <w:t>r</w:t>
      </w:r>
      <w:r w:rsidR="003E44A7">
        <w:rPr>
          <w:lang w:eastAsia="zh-CN"/>
        </w:rPr>
        <w:fldChar w:fldCharType="end"/>
      </w:r>
      <w:r w:rsidR="003E44A7">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0B3"/>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78E"/>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1E5B"/>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0E0B"/>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086"/>
    <w:rsid w:val="00047801"/>
    <w:rsid w:val="00047FD4"/>
    <w:rsid w:val="000500EA"/>
    <w:rsid w:val="0005029E"/>
    <w:rsid w:val="00050804"/>
    <w:rsid w:val="000509A0"/>
    <w:rsid w:val="00050A3E"/>
    <w:rsid w:val="00050C3F"/>
    <w:rsid w:val="00050C70"/>
    <w:rsid w:val="00050E1E"/>
    <w:rsid w:val="00051073"/>
    <w:rsid w:val="000515C3"/>
    <w:rsid w:val="00051FBF"/>
    <w:rsid w:val="000525E8"/>
    <w:rsid w:val="0005261B"/>
    <w:rsid w:val="0005264F"/>
    <w:rsid w:val="00052844"/>
    <w:rsid w:val="00052936"/>
    <w:rsid w:val="00052EBB"/>
    <w:rsid w:val="00053098"/>
    <w:rsid w:val="00053DF7"/>
    <w:rsid w:val="00054B8A"/>
    <w:rsid w:val="00054E4C"/>
    <w:rsid w:val="000553FD"/>
    <w:rsid w:val="0005581D"/>
    <w:rsid w:val="00055D30"/>
    <w:rsid w:val="00055ECD"/>
    <w:rsid w:val="000566CF"/>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565"/>
    <w:rsid w:val="00074AA4"/>
    <w:rsid w:val="00075260"/>
    <w:rsid w:val="000755B0"/>
    <w:rsid w:val="0007584E"/>
    <w:rsid w:val="00075DAA"/>
    <w:rsid w:val="00075EC6"/>
    <w:rsid w:val="00076076"/>
    <w:rsid w:val="0007633A"/>
    <w:rsid w:val="000767A8"/>
    <w:rsid w:val="000768C1"/>
    <w:rsid w:val="00077016"/>
    <w:rsid w:val="000770AC"/>
    <w:rsid w:val="00080C88"/>
    <w:rsid w:val="00081708"/>
    <w:rsid w:val="000817C1"/>
    <w:rsid w:val="000817C5"/>
    <w:rsid w:val="00081B1E"/>
    <w:rsid w:val="00082355"/>
    <w:rsid w:val="0008241D"/>
    <w:rsid w:val="00082C53"/>
    <w:rsid w:val="000830FF"/>
    <w:rsid w:val="0008400E"/>
    <w:rsid w:val="000840B9"/>
    <w:rsid w:val="00084169"/>
    <w:rsid w:val="00084520"/>
    <w:rsid w:val="000847F8"/>
    <w:rsid w:val="000848B6"/>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4FB9"/>
    <w:rsid w:val="000A5895"/>
    <w:rsid w:val="000A59F7"/>
    <w:rsid w:val="000A614D"/>
    <w:rsid w:val="000A6C12"/>
    <w:rsid w:val="000A6E51"/>
    <w:rsid w:val="000A7134"/>
    <w:rsid w:val="000A7176"/>
    <w:rsid w:val="000A7267"/>
    <w:rsid w:val="000A733C"/>
    <w:rsid w:val="000A756E"/>
    <w:rsid w:val="000A7BBD"/>
    <w:rsid w:val="000A7C2D"/>
    <w:rsid w:val="000A7CDC"/>
    <w:rsid w:val="000B04CE"/>
    <w:rsid w:val="000B0916"/>
    <w:rsid w:val="000B0EED"/>
    <w:rsid w:val="000B194D"/>
    <w:rsid w:val="000B1D21"/>
    <w:rsid w:val="000B347C"/>
    <w:rsid w:val="000B3614"/>
    <w:rsid w:val="000B3A80"/>
    <w:rsid w:val="000B4607"/>
    <w:rsid w:val="000B567F"/>
    <w:rsid w:val="000B5BA8"/>
    <w:rsid w:val="000B5DD6"/>
    <w:rsid w:val="000B5E9C"/>
    <w:rsid w:val="000B5FAD"/>
    <w:rsid w:val="000B615A"/>
    <w:rsid w:val="000B6713"/>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5294"/>
    <w:rsid w:val="000C6AC5"/>
    <w:rsid w:val="000C6EB0"/>
    <w:rsid w:val="000C7186"/>
    <w:rsid w:val="000C7875"/>
    <w:rsid w:val="000C7B08"/>
    <w:rsid w:val="000C7C55"/>
    <w:rsid w:val="000D0513"/>
    <w:rsid w:val="000D0939"/>
    <w:rsid w:val="000D1338"/>
    <w:rsid w:val="000D174E"/>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EB9"/>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B94"/>
    <w:rsid w:val="00114C30"/>
    <w:rsid w:val="00115889"/>
    <w:rsid w:val="00115E4A"/>
    <w:rsid w:val="00116066"/>
    <w:rsid w:val="001163CF"/>
    <w:rsid w:val="00116865"/>
    <w:rsid w:val="00116EC6"/>
    <w:rsid w:val="00117377"/>
    <w:rsid w:val="00117382"/>
    <w:rsid w:val="00117D4B"/>
    <w:rsid w:val="00120627"/>
    <w:rsid w:val="00120639"/>
    <w:rsid w:val="00120AF5"/>
    <w:rsid w:val="001212E2"/>
    <w:rsid w:val="00121307"/>
    <w:rsid w:val="00121DAF"/>
    <w:rsid w:val="00121E5E"/>
    <w:rsid w:val="00121FCD"/>
    <w:rsid w:val="00123436"/>
    <w:rsid w:val="001242CD"/>
    <w:rsid w:val="001248A7"/>
    <w:rsid w:val="00124EF7"/>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D71"/>
    <w:rsid w:val="0014602E"/>
    <w:rsid w:val="00146647"/>
    <w:rsid w:val="00146BF3"/>
    <w:rsid w:val="00147069"/>
    <w:rsid w:val="00147217"/>
    <w:rsid w:val="00147417"/>
    <w:rsid w:val="00150891"/>
    <w:rsid w:val="00150B88"/>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0D7"/>
    <w:rsid w:val="00156538"/>
    <w:rsid w:val="001565F3"/>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09BD"/>
    <w:rsid w:val="00170BEC"/>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129"/>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DE8"/>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AC0"/>
    <w:rsid w:val="001A7B3A"/>
    <w:rsid w:val="001B09AD"/>
    <w:rsid w:val="001B0C3B"/>
    <w:rsid w:val="001B13FD"/>
    <w:rsid w:val="001B1A08"/>
    <w:rsid w:val="001B1B5C"/>
    <w:rsid w:val="001B1F66"/>
    <w:rsid w:val="001B23EB"/>
    <w:rsid w:val="001B26EA"/>
    <w:rsid w:val="001B2BC1"/>
    <w:rsid w:val="001B3090"/>
    <w:rsid w:val="001B3C07"/>
    <w:rsid w:val="001B3D7B"/>
    <w:rsid w:val="001B4254"/>
    <w:rsid w:val="001B46E9"/>
    <w:rsid w:val="001B545B"/>
    <w:rsid w:val="001B5A40"/>
    <w:rsid w:val="001B61CB"/>
    <w:rsid w:val="001B68D9"/>
    <w:rsid w:val="001B6D4B"/>
    <w:rsid w:val="001B6E35"/>
    <w:rsid w:val="001B6FB6"/>
    <w:rsid w:val="001B7934"/>
    <w:rsid w:val="001C035D"/>
    <w:rsid w:val="001C0B1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2BA"/>
    <w:rsid w:val="001D2541"/>
    <w:rsid w:val="001D2606"/>
    <w:rsid w:val="001D298E"/>
    <w:rsid w:val="001D3333"/>
    <w:rsid w:val="001D57D7"/>
    <w:rsid w:val="001D672E"/>
    <w:rsid w:val="001D699D"/>
    <w:rsid w:val="001D7EC5"/>
    <w:rsid w:val="001E02BC"/>
    <w:rsid w:val="001E02EE"/>
    <w:rsid w:val="001E123B"/>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B59"/>
    <w:rsid w:val="001F7709"/>
    <w:rsid w:val="001F7A3D"/>
    <w:rsid w:val="001F7CA0"/>
    <w:rsid w:val="002008BF"/>
    <w:rsid w:val="00200EC6"/>
    <w:rsid w:val="00201601"/>
    <w:rsid w:val="002017D1"/>
    <w:rsid w:val="002018CD"/>
    <w:rsid w:val="00201C8F"/>
    <w:rsid w:val="00202B79"/>
    <w:rsid w:val="00203154"/>
    <w:rsid w:val="002031D7"/>
    <w:rsid w:val="00203EAB"/>
    <w:rsid w:val="00204E42"/>
    <w:rsid w:val="002055CC"/>
    <w:rsid w:val="00205D39"/>
    <w:rsid w:val="002061E3"/>
    <w:rsid w:val="0020623D"/>
    <w:rsid w:val="00206DDF"/>
    <w:rsid w:val="0020700C"/>
    <w:rsid w:val="002071DD"/>
    <w:rsid w:val="00207710"/>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A99"/>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1D48"/>
    <w:rsid w:val="00232469"/>
    <w:rsid w:val="002324DB"/>
    <w:rsid w:val="00232809"/>
    <w:rsid w:val="00232919"/>
    <w:rsid w:val="0023320E"/>
    <w:rsid w:val="002339ED"/>
    <w:rsid w:val="002354CA"/>
    <w:rsid w:val="00235732"/>
    <w:rsid w:val="002360C8"/>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2E05"/>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DB2"/>
    <w:rsid w:val="00270FCB"/>
    <w:rsid w:val="0027102A"/>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A08"/>
    <w:rsid w:val="00283C00"/>
    <w:rsid w:val="00283C96"/>
    <w:rsid w:val="0028434A"/>
    <w:rsid w:val="002849A8"/>
    <w:rsid w:val="00284A69"/>
    <w:rsid w:val="002858DC"/>
    <w:rsid w:val="00285944"/>
    <w:rsid w:val="00285FA8"/>
    <w:rsid w:val="00286303"/>
    <w:rsid w:val="00286B69"/>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431"/>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2D0"/>
    <w:rsid w:val="002E66DE"/>
    <w:rsid w:val="002E6FFF"/>
    <w:rsid w:val="002F0552"/>
    <w:rsid w:val="002F08BA"/>
    <w:rsid w:val="002F0D4D"/>
    <w:rsid w:val="002F15E2"/>
    <w:rsid w:val="002F1BBA"/>
    <w:rsid w:val="002F20E5"/>
    <w:rsid w:val="002F2262"/>
    <w:rsid w:val="002F246E"/>
    <w:rsid w:val="002F2601"/>
    <w:rsid w:val="002F288A"/>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7170"/>
    <w:rsid w:val="002F788A"/>
    <w:rsid w:val="002F7A31"/>
    <w:rsid w:val="002F7C52"/>
    <w:rsid w:val="0030021F"/>
    <w:rsid w:val="003014B4"/>
    <w:rsid w:val="00301AC8"/>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07EE7"/>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5DCF"/>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98E"/>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8A7"/>
    <w:rsid w:val="00354E70"/>
    <w:rsid w:val="003555B3"/>
    <w:rsid w:val="00356A47"/>
    <w:rsid w:val="00357183"/>
    <w:rsid w:val="00357A25"/>
    <w:rsid w:val="00357C90"/>
    <w:rsid w:val="003607B6"/>
    <w:rsid w:val="00360A94"/>
    <w:rsid w:val="003610D7"/>
    <w:rsid w:val="0036152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0F8"/>
    <w:rsid w:val="003752B2"/>
    <w:rsid w:val="00375967"/>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3F7"/>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C03FF"/>
    <w:rsid w:val="003C0E6D"/>
    <w:rsid w:val="003C1348"/>
    <w:rsid w:val="003C1418"/>
    <w:rsid w:val="003C18EE"/>
    <w:rsid w:val="003C19A8"/>
    <w:rsid w:val="003C26A2"/>
    <w:rsid w:val="003C27F5"/>
    <w:rsid w:val="003C284A"/>
    <w:rsid w:val="003C2AF7"/>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1DF"/>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4A7"/>
    <w:rsid w:val="003E4B2F"/>
    <w:rsid w:val="003E4B61"/>
    <w:rsid w:val="003E4D8A"/>
    <w:rsid w:val="003E5179"/>
    <w:rsid w:val="003E54ED"/>
    <w:rsid w:val="003E5CE4"/>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71A3"/>
    <w:rsid w:val="003F7676"/>
    <w:rsid w:val="003F7F6E"/>
    <w:rsid w:val="0040043F"/>
    <w:rsid w:val="00400715"/>
    <w:rsid w:val="0040088B"/>
    <w:rsid w:val="00400982"/>
    <w:rsid w:val="00400AFF"/>
    <w:rsid w:val="004020E4"/>
    <w:rsid w:val="00403445"/>
    <w:rsid w:val="0040360B"/>
    <w:rsid w:val="00403B6E"/>
    <w:rsid w:val="00404075"/>
    <w:rsid w:val="004048EB"/>
    <w:rsid w:val="00404BBA"/>
    <w:rsid w:val="00405174"/>
    <w:rsid w:val="0040565F"/>
    <w:rsid w:val="00405830"/>
    <w:rsid w:val="00405B3F"/>
    <w:rsid w:val="00405CFA"/>
    <w:rsid w:val="00405DDE"/>
    <w:rsid w:val="004067CF"/>
    <w:rsid w:val="00406CC5"/>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25BE"/>
    <w:rsid w:val="004230EB"/>
    <w:rsid w:val="004235BC"/>
    <w:rsid w:val="004237DD"/>
    <w:rsid w:val="00424159"/>
    <w:rsid w:val="00424196"/>
    <w:rsid w:val="004243C9"/>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2D8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6A64"/>
    <w:rsid w:val="004474A4"/>
    <w:rsid w:val="004479BA"/>
    <w:rsid w:val="0045026A"/>
    <w:rsid w:val="00450AEA"/>
    <w:rsid w:val="00450C2B"/>
    <w:rsid w:val="00451037"/>
    <w:rsid w:val="0045116A"/>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35F"/>
    <w:rsid w:val="004565B8"/>
    <w:rsid w:val="0045678A"/>
    <w:rsid w:val="00456F34"/>
    <w:rsid w:val="004605A6"/>
    <w:rsid w:val="00460A10"/>
    <w:rsid w:val="00460D60"/>
    <w:rsid w:val="00460F9E"/>
    <w:rsid w:val="00461375"/>
    <w:rsid w:val="004613C2"/>
    <w:rsid w:val="00461469"/>
    <w:rsid w:val="004616DC"/>
    <w:rsid w:val="00461DB0"/>
    <w:rsid w:val="00461F89"/>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41E"/>
    <w:rsid w:val="0047069D"/>
    <w:rsid w:val="00470BE2"/>
    <w:rsid w:val="00471054"/>
    <w:rsid w:val="004710DB"/>
    <w:rsid w:val="0047124C"/>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07"/>
    <w:rsid w:val="004B5A69"/>
    <w:rsid w:val="004B6A13"/>
    <w:rsid w:val="004B6B7B"/>
    <w:rsid w:val="004B7AF3"/>
    <w:rsid w:val="004B7BE9"/>
    <w:rsid w:val="004B7FAF"/>
    <w:rsid w:val="004C0088"/>
    <w:rsid w:val="004C07DF"/>
    <w:rsid w:val="004C0E50"/>
    <w:rsid w:val="004C1090"/>
    <w:rsid w:val="004C1179"/>
    <w:rsid w:val="004C11C4"/>
    <w:rsid w:val="004C1332"/>
    <w:rsid w:val="004C1DC0"/>
    <w:rsid w:val="004C21E1"/>
    <w:rsid w:val="004C29F7"/>
    <w:rsid w:val="004C30AA"/>
    <w:rsid w:val="004C32B4"/>
    <w:rsid w:val="004C39EC"/>
    <w:rsid w:val="004C3D7B"/>
    <w:rsid w:val="004C48AD"/>
    <w:rsid w:val="004C4F43"/>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0B30"/>
    <w:rsid w:val="004E26DB"/>
    <w:rsid w:val="004E2786"/>
    <w:rsid w:val="004E2819"/>
    <w:rsid w:val="004E2970"/>
    <w:rsid w:val="004E2B1C"/>
    <w:rsid w:val="004E36AE"/>
    <w:rsid w:val="004E3DDE"/>
    <w:rsid w:val="004E3EF4"/>
    <w:rsid w:val="004E4334"/>
    <w:rsid w:val="004E4718"/>
    <w:rsid w:val="004E4ED4"/>
    <w:rsid w:val="004E4F21"/>
    <w:rsid w:val="004E5026"/>
    <w:rsid w:val="004E50F0"/>
    <w:rsid w:val="004E573D"/>
    <w:rsid w:val="004E577F"/>
    <w:rsid w:val="004E5843"/>
    <w:rsid w:val="004E58D2"/>
    <w:rsid w:val="004E5997"/>
    <w:rsid w:val="004E5FAE"/>
    <w:rsid w:val="004E6031"/>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5E2"/>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5E0"/>
    <w:rsid w:val="0050796C"/>
    <w:rsid w:val="00507AB0"/>
    <w:rsid w:val="00507BD7"/>
    <w:rsid w:val="00507C14"/>
    <w:rsid w:val="00507EB2"/>
    <w:rsid w:val="00510B81"/>
    <w:rsid w:val="00511AA7"/>
    <w:rsid w:val="00512010"/>
    <w:rsid w:val="005125B5"/>
    <w:rsid w:val="005126ED"/>
    <w:rsid w:val="005128B2"/>
    <w:rsid w:val="00512DC1"/>
    <w:rsid w:val="00513CC5"/>
    <w:rsid w:val="005154AE"/>
    <w:rsid w:val="00515803"/>
    <w:rsid w:val="00516D71"/>
    <w:rsid w:val="0051732F"/>
    <w:rsid w:val="0051757D"/>
    <w:rsid w:val="00517A07"/>
    <w:rsid w:val="00517D73"/>
    <w:rsid w:val="0052101C"/>
    <w:rsid w:val="0052121B"/>
    <w:rsid w:val="005213C2"/>
    <w:rsid w:val="00522241"/>
    <w:rsid w:val="0052235A"/>
    <w:rsid w:val="00522997"/>
    <w:rsid w:val="005230EE"/>
    <w:rsid w:val="005234B4"/>
    <w:rsid w:val="00523AE9"/>
    <w:rsid w:val="00523C7E"/>
    <w:rsid w:val="00524574"/>
    <w:rsid w:val="005249EE"/>
    <w:rsid w:val="00524CDE"/>
    <w:rsid w:val="005255A3"/>
    <w:rsid w:val="00525B20"/>
    <w:rsid w:val="00525C12"/>
    <w:rsid w:val="005261A8"/>
    <w:rsid w:val="0052623E"/>
    <w:rsid w:val="00526322"/>
    <w:rsid w:val="0052669F"/>
    <w:rsid w:val="00526CFE"/>
    <w:rsid w:val="0052702A"/>
    <w:rsid w:val="00527BCA"/>
    <w:rsid w:val="005309EE"/>
    <w:rsid w:val="00530AE9"/>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047"/>
    <w:rsid w:val="00563994"/>
    <w:rsid w:val="00563B47"/>
    <w:rsid w:val="00564314"/>
    <w:rsid w:val="00564498"/>
    <w:rsid w:val="00564B40"/>
    <w:rsid w:val="00564D26"/>
    <w:rsid w:val="00565881"/>
    <w:rsid w:val="00565B25"/>
    <w:rsid w:val="00565B69"/>
    <w:rsid w:val="00566976"/>
    <w:rsid w:val="0056708F"/>
    <w:rsid w:val="00567335"/>
    <w:rsid w:val="0056743B"/>
    <w:rsid w:val="00567D81"/>
    <w:rsid w:val="005703EB"/>
    <w:rsid w:val="0057077C"/>
    <w:rsid w:val="00570F69"/>
    <w:rsid w:val="0057161B"/>
    <w:rsid w:val="00571628"/>
    <w:rsid w:val="0057164B"/>
    <w:rsid w:val="0057177B"/>
    <w:rsid w:val="00571B8A"/>
    <w:rsid w:val="00571F0C"/>
    <w:rsid w:val="00572737"/>
    <w:rsid w:val="00572B4A"/>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2A76"/>
    <w:rsid w:val="00583011"/>
    <w:rsid w:val="00584513"/>
    <w:rsid w:val="0058559D"/>
    <w:rsid w:val="00585654"/>
    <w:rsid w:val="0058666A"/>
    <w:rsid w:val="0058696E"/>
    <w:rsid w:val="00587A60"/>
    <w:rsid w:val="00587B4E"/>
    <w:rsid w:val="0059007F"/>
    <w:rsid w:val="0059055E"/>
    <w:rsid w:val="00590597"/>
    <w:rsid w:val="00590608"/>
    <w:rsid w:val="00590985"/>
    <w:rsid w:val="00590A25"/>
    <w:rsid w:val="00590B22"/>
    <w:rsid w:val="005914F0"/>
    <w:rsid w:val="0059151E"/>
    <w:rsid w:val="00591AD7"/>
    <w:rsid w:val="00591E93"/>
    <w:rsid w:val="00592282"/>
    <w:rsid w:val="0059262A"/>
    <w:rsid w:val="005926C7"/>
    <w:rsid w:val="005927EA"/>
    <w:rsid w:val="00592AC5"/>
    <w:rsid w:val="00593211"/>
    <w:rsid w:val="00593FE3"/>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AAC"/>
    <w:rsid w:val="005A1DA2"/>
    <w:rsid w:val="005A2311"/>
    <w:rsid w:val="005A241C"/>
    <w:rsid w:val="005A3989"/>
    <w:rsid w:val="005A3AD4"/>
    <w:rsid w:val="005A3C90"/>
    <w:rsid w:val="005A3CFB"/>
    <w:rsid w:val="005A3EF8"/>
    <w:rsid w:val="005A4180"/>
    <w:rsid w:val="005A460D"/>
    <w:rsid w:val="005A5339"/>
    <w:rsid w:val="005A5506"/>
    <w:rsid w:val="005A55C6"/>
    <w:rsid w:val="005A5780"/>
    <w:rsid w:val="005A5908"/>
    <w:rsid w:val="005A59D5"/>
    <w:rsid w:val="005A6ABB"/>
    <w:rsid w:val="005A6C40"/>
    <w:rsid w:val="005A72EF"/>
    <w:rsid w:val="005A78FA"/>
    <w:rsid w:val="005A7EDD"/>
    <w:rsid w:val="005B004A"/>
    <w:rsid w:val="005B053C"/>
    <w:rsid w:val="005B0607"/>
    <w:rsid w:val="005B07EC"/>
    <w:rsid w:val="005B08C7"/>
    <w:rsid w:val="005B176E"/>
    <w:rsid w:val="005B198D"/>
    <w:rsid w:val="005B19C5"/>
    <w:rsid w:val="005B21CD"/>
    <w:rsid w:val="005B22B3"/>
    <w:rsid w:val="005B2544"/>
    <w:rsid w:val="005B270F"/>
    <w:rsid w:val="005B2D7D"/>
    <w:rsid w:val="005B3350"/>
    <w:rsid w:val="005B344A"/>
    <w:rsid w:val="005B40E6"/>
    <w:rsid w:val="005B4124"/>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52C4"/>
    <w:rsid w:val="005D67EB"/>
    <w:rsid w:val="005D68A3"/>
    <w:rsid w:val="005D6AEE"/>
    <w:rsid w:val="005D6DD3"/>
    <w:rsid w:val="005D6EE5"/>
    <w:rsid w:val="005D7200"/>
    <w:rsid w:val="005D72BE"/>
    <w:rsid w:val="005D7427"/>
    <w:rsid w:val="005D7CF8"/>
    <w:rsid w:val="005D7E09"/>
    <w:rsid w:val="005D7F28"/>
    <w:rsid w:val="005E01D0"/>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A10"/>
    <w:rsid w:val="005F1EE8"/>
    <w:rsid w:val="005F2423"/>
    <w:rsid w:val="005F24AB"/>
    <w:rsid w:val="005F2A03"/>
    <w:rsid w:val="005F2EFB"/>
    <w:rsid w:val="005F361C"/>
    <w:rsid w:val="005F3A5C"/>
    <w:rsid w:val="005F3C9C"/>
    <w:rsid w:val="005F43D6"/>
    <w:rsid w:val="005F4720"/>
    <w:rsid w:val="005F5385"/>
    <w:rsid w:val="005F5687"/>
    <w:rsid w:val="005F5A10"/>
    <w:rsid w:val="005F6F65"/>
    <w:rsid w:val="005F701B"/>
    <w:rsid w:val="005F7C58"/>
    <w:rsid w:val="005F7E7C"/>
    <w:rsid w:val="006008B8"/>
    <w:rsid w:val="00600F90"/>
    <w:rsid w:val="00601426"/>
    <w:rsid w:val="0060187D"/>
    <w:rsid w:val="00602212"/>
    <w:rsid w:val="00602248"/>
    <w:rsid w:val="0060272C"/>
    <w:rsid w:val="006028C5"/>
    <w:rsid w:val="00602A10"/>
    <w:rsid w:val="006033CE"/>
    <w:rsid w:val="00603405"/>
    <w:rsid w:val="006036D8"/>
    <w:rsid w:val="00604491"/>
    <w:rsid w:val="006053D1"/>
    <w:rsid w:val="006054EF"/>
    <w:rsid w:val="00605669"/>
    <w:rsid w:val="0060571D"/>
    <w:rsid w:val="00605830"/>
    <w:rsid w:val="00606355"/>
    <w:rsid w:val="00606561"/>
    <w:rsid w:val="00606625"/>
    <w:rsid w:val="00606EDD"/>
    <w:rsid w:val="0060738F"/>
    <w:rsid w:val="00607825"/>
    <w:rsid w:val="00607F9B"/>
    <w:rsid w:val="00610739"/>
    <w:rsid w:val="00610D7C"/>
    <w:rsid w:val="00611350"/>
    <w:rsid w:val="00612003"/>
    <w:rsid w:val="0061310B"/>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5C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2B00"/>
    <w:rsid w:val="00653BC1"/>
    <w:rsid w:val="00653FCA"/>
    <w:rsid w:val="00654D7A"/>
    <w:rsid w:val="00654D84"/>
    <w:rsid w:val="00655351"/>
    <w:rsid w:val="0065564D"/>
    <w:rsid w:val="00655782"/>
    <w:rsid w:val="00656596"/>
    <w:rsid w:val="00656CB2"/>
    <w:rsid w:val="00656DC4"/>
    <w:rsid w:val="00657045"/>
    <w:rsid w:val="00657165"/>
    <w:rsid w:val="00657C53"/>
    <w:rsid w:val="006601D9"/>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295"/>
    <w:rsid w:val="00666625"/>
    <w:rsid w:val="00666AA2"/>
    <w:rsid w:val="00666CD5"/>
    <w:rsid w:val="00666F29"/>
    <w:rsid w:val="006670DA"/>
    <w:rsid w:val="006674B7"/>
    <w:rsid w:val="00667A16"/>
    <w:rsid w:val="00670506"/>
    <w:rsid w:val="00670539"/>
    <w:rsid w:val="00670DEC"/>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192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F7"/>
    <w:rsid w:val="006A113E"/>
    <w:rsid w:val="006A13AF"/>
    <w:rsid w:val="006A14AD"/>
    <w:rsid w:val="006A28A4"/>
    <w:rsid w:val="006A29B3"/>
    <w:rsid w:val="006A2B26"/>
    <w:rsid w:val="006A3AF1"/>
    <w:rsid w:val="006A44CD"/>
    <w:rsid w:val="006A48E4"/>
    <w:rsid w:val="006A4D6B"/>
    <w:rsid w:val="006A4EC5"/>
    <w:rsid w:val="006A56A7"/>
    <w:rsid w:val="006A5931"/>
    <w:rsid w:val="006A656C"/>
    <w:rsid w:val="006A6571"/>
    <w:rsid w:val="006A686E"/>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280"/>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273"/>
    <w:rsid w:val="006D43B1"/>
    <w:rsid w:val="006D56DA"/>
    <w:rsid w:val="006D6079"/>
    <w:rsid w:val="006D6188"/>
    <w:rsid w:val="006D62AB"/>
    <w:rsid w:val="006D6401"/>
    <w:rsid w:val="006D6F6F"/>
    <w:rsid w:val="006D726F"/>
    <w:rsid w:val="006D72AD"/>
    <w:rsid w:val="006E00C9"/>
    <w:rsid w:val="006E016F"/>
    <w:rsid w:val="006E0610"/>
    <w:rsid w:val="006E0807"/>
    <w:rsid w:val="006E0AA3"/>
    <w:rsid w:val="006E0AFA"/>
    <w:rsid w:val="006E1211"/>
    <w:rsid w:val="006E145F"/>
    <w:rsid w:val="006E15E3"/>
    <w:rsid w:val="006E17BA"/>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7C3"/>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AC3"/>
    <w:rsid w:val="00702EE0"/>
    <w:rsid w:val="00703A54"/>
    <w:rsid w:val="00704690"/>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1DD9"/>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0BF"/>
    <w:rsid w:val="00726A8B"/>
    <w:rsid w:val="00726EC6"/>
    <w:rsid w:val="00727145"/>
    <w:rsid w:val="0072759F"/>
    <w:rsid w:val="00727C43"/>
    <w:rsid w:val="00730775"/>
    <w:rsid w:val="00730AC1"/>
    <w:rsid w:val="00730B9F"/>
    <w:rsid w:val="00730ED7"/>
    <w:rsid w:val="00730F82"/>
    <w:rsid w:val="00731613"/>
    <w:rsid w:val="0073189A"/>
    <w:rsid w:val="00731D6F"/>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3D2D"/>
    <w:rsid w:val="00744362"/>
    <w:rsid w:val="0074444D"/>
    <w:rsid w:val="00744579"/>
    <w:rsid w:val="007445A6"/>
    <w:rsid w:val="00744982"/>
    <w:rsid w:val="00744EFE"/>
    <w:rsid w:val="00745075"/>
    <w:rsid w:val="0074508C"/>
    <w:rsid w:val="00745AC4"/>
    <w:rsid w:val="00745C51"/>
    <w:rsid w:val="00745C7C"/>
    <w:rsid w:val="007460DF"/>
    <w:rsid w:val="007462D8"/>
    <w:rsid w:val="007465FB"/>
    <w:rsid w:val="00747A06"/>
    <w:rsid w:val="0075154D"/>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F17"/>
    <w:rsid w:val="0076227A"/>
    <w:rsid w:val="007622E5"/>
    <w:rsid w:val="00762332"/>
    <w:rsid w:val="0076278D"/>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44E"/>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E00"/>
    <w:rsid w:val="00776960"/>
    <w:rsid w:val="00776DBA"/>
    <w:rsid w:val="00777975"/>
    <w:rsid w:val="007809E1"/>
    <w:rsid w:val="00780A7B"/>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1DD7"/>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9F3"/>
    <w:rsid w:val="007A1AC4"/>
    <w:rsid w:val="007A1E1A"/>
    <w:rsid w:val="007A232A"/>
    <w:rsid w:val="007A267A"/>
    <w:rsid w:val="007A2B9C"/>
    <w:rsid w:val="007A2D3B"/>
    <w:rsid w:val="007A34EB"/>
    <w:rsid w:val="007A3F8B"/>
    <w:rsid w:val="007A428E"/>
    <w:rsid w:val="007A4828"/>
    <w:rsid w:val="007A59C2"/>
    <w:rsid w:val="007A63AD"/>
    <w:rsid w:val="007A7573"/>
    <w:rsid w:val="007A79DA"/>
    <w:rsid w:val="007B0141"/>
    <w:rsid w:val="007B03BB"/>
    <w:rsid w:val="007B047D"/>
    <w:rsid w:val="007B0847"/>
    <w:rsid w:val="007B0B62"/>
    <w:rsid w:val="007B0B96"/>
    <w:rsid w:val="007B122A"/>
    <w:rsid w:val="007B15D0"/>
    <w:rsid w:val="007B169F"/>
    <w:rsid w:val="007B183C"/>
    <w:rsid w:val="007B1F5A"/>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292"/>
    <w:rsid w:val="007C03DF"/>
    <w:rsid w:val="007C0972"/>
    <w:rsid w:val="007C1168"/>
    <w:rsid w:val="007C1311"/>
    <w:rsid w:val="007C16BD"/>
    <w:rsid w:val="007C2989"/>
    <w:rsid w:val="007C2FD9"/>
    <w:rsid w:val="007C358E"/>
    <w:rsid w:val="007C3870"/>
    <w:rsid w:val="007C433E"/>
    <w:rsid w:val="007C4D29"/>
    <w:rsid w:val="007C513F"/>
    <w:rsid w:val="007C57E9"/>
    <w:rsid w:val="007C6349"/>
    <w:rsid w:val="007C66FF"/>
    <w:rsid w:val="007C6C85"/>
    <w:rsid w:val="007C6E12"/>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BB"/>
    <w:rsid w:val="007D34E7"/>
    <w:rsid w:val="007D3676"/>
    <w:rsid w:val="007D3AE4"/>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15"/>
    <w:rsid w:val="007D6FE4"/>
    <w:rsid w:val="007D7CDB"/>
    <w:rsid w:val="007E02B1"/>
    <w:rsid w:val="007E09AE"/>
    <w:rsid w:val="007E131D"/>
    <w:rsid w:val="007E1B5D"/>
    <w:rsid w:val="007E1DBE"/>
    <w:rsid w:val="007E2466"/>
    <w:rsid w:val="007E27FD"/>
    <w:rsid w:val="007E2E11"/>
    <w:rsid w:val="007E3292"/>
    <w:rsid w:val="007E35F9"/>
    <w:rsid w:val="007E4246"/>
    <w:rsid w:val="007E42F7"/>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5D"/>
    <w:rsid w:val="008127B1"/>
    <w:rsid w:val="00812A59"/>
    <w:rsid w:val="00812D5F"/>
    <w:rsid w:val="008130E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8EE"/>
    <w:rsid w:val="00817040"/>
    <w:rsid w:val="00817276"/>
    <w:rsid w:val="0081735D"/>
    <w:rsid w:val="008204DA"/>
    <w:rsid w:val="00820A72"/>
    <w:rsid w:val="00820C2F"/>
    <w:rsid w:val="0082172C"/>
    <w:rsid w:val="00821859"/>
    <w:rsid w:val="00822900"/>
    <w:rsid w:val="00822B46"/>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16D0"/>
    <w:rsid w:val="00831A42"/>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BBC"/>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C31"/>
    <w:rsid w:val="008640D4"/>
    <w:rsid w:val="00864468"/>
    <w:rsid w:val="008644A1"/>
    <w:rsid w:val="008645D9"/>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5DB4"/>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E03"/>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93D"/>
    <w:rsid w:val="008A3F53"/>
    <w:rsid w:val="008A4B53"/>
    <w:rsid w:val="008A4C43"/>
    <w:rsid w:val="008A4E10"/>
    <w:rsid w:val="008A57E8"/>
    <w:rsid w:val="008A5940"/>
    <w:rsid w:val="008A5D61"/>
    <w:rsid w:val="008A5F44"/>
    <w:rsid w:val="008A6485"/>
    <w:rsid w:val="008A690E"/>
    <w:rsid w:val="008A7C70"/>
    <w:rsid w:val="008A7F94"/>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886"/>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0D9C"/>
    <w:rsid w:val="008D1F2D"/>
    <w:rsid w:val="008D26E6"/>
    <w:rsid w:val="008D2ADC"/>
    <w:rsid w:val="008D310E"/>
    <w:rsid w:val="008D38E2"/>
    <w:rsid w:val="008D3CDD"/>
    <w:rsid w:val="008D3F2A"/>
    <w:rsid w:val="008D4AD5"/>
    <w:rsid w:val="008D4D2E"/>
    <w:rsid w:val="008D535C"/>
    <w:rsid w:val="008D561A"/>
    <w:rsid w:val="008D6439"/>
    <w:rsid w:val="008D6A17"/>
    <w:rsid w:val="008D6A7C"/>
    <w:rsid w:val="008D6BD4"/>
    <w:rsid w:val="008D719C"/>
    <w:rsid w:val="008D74D7"/>
    <w:rsid w:val="008E0DBB"/>
    <w:rsid w:val="008E0EA6"/>
    <w:rsid w:val="008E133B"/>
    <w:rsid w:val="008E1A85"/>
    <w:rsid w:val="008E1D33"/>
    <w:rsid w:val="008E1FFA"/>
    <w:rsid w:val="008E23C2"/>
    <w:rsid w:val="008E27BB"/>
    <w:rsid w:val="008E2A81"/>
    <w:rsid w:val="008E32D6"/>
    <w:rsid w:val="008E3A6B"/>
    <w:rsid w:val="008E42D5"/>
    <w:rsid w:val="008E4B27"/>
    <w:rsid w:val="008E4F81"/>
    <w:rsid w:val="008E4FE0"/>
    <w:rsid w:val="008E545B"/>
    <w:rsid w:val="008E5BFC"/>
    <w:rsid w:val="008E6344"/>
    <w:rsid w:val="008E6470"/>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C16"/>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2D4"/>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91C"/>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0F"/>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DB3"/>
    <w:rsid w:val="0096417D"/>
    <w:rsid w:val="00964D54"/>
    <w:rsid w:val="009650F2"/>
    <w:rsid w:val="00965652"/>
    <w:rsid w:val="00965CCF"/>
    <w:rsid w:val="00965FAE"/>
    <w:rsid w:val="009661E8"/>
    <w:rsid w:val="009664D7"/>
    <w:rsid w:val="009668AE"/>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623"/>
    <w:rsid w:val="00996820"/>
    <w:rsid w:val="00996C79"/>
    <w:rsid w:val="009974F3"/>
    <w:rsid w:val="00997B78"/>
    <w:rsid w:val="00997D0E"/>
    <w:rsid w:val="009A0000"/>
    <w:rsid w:val="009A110C"/>
    <w:rsid w:val="009A150E"/>
    <w:rsid w:val="009A1966"/>
    <w:rsid w:val="009A1EAE"/>
    <w:rsid w:val="009A2627"/>
    <w:rsid w:val="009A2878"/>
    <w:rsid w:val="009A4108"/>
    <w:rsid w:val="009A4768"/>
    <w:rsid w:val="009A52FE"/>
    <w:rsid w:val="009A5BEA"/>
    <w:rsid w:val="009A5DE6"/>
    <w:rsid w:val="009A6283"/>
    <w:rsid w:val="009A6546"/>
    <w:rsid w:val="009A6D57"/>
    <w:rsid w:val="009A6F36"/>
    <w:rsid w:val="009A738E"/>
    <w:rsid w:val="009A7C5F"/>
    <w:rsid w:val="009A7CDD"/>
    <w:rsid w:val="009B1194"/>
    <w:rsid w:val="009B1967"/>
    <w:rsid w:val="009B1D7A"/>
    <w:rsid w:val="009B2185"/>
    <w:rsid w:val="009B324D"/>
    <w:rsid w:val="009B3517"/>
    <w:rsid w:val="009B3D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2B2E"/>
    <w:rsid w:val="009C334C"/>
    <w:rsid w:val="009C34C8"/>
    <w:rsid w:val="009C3601"/>
    <w:rsid w:val="009C37A8"/>
    <w:rsid w:val="009C3DCC"/>
    <w:rsid w:val="009C43F9"/>
    <w:rsid w:val="009C4ECA"/>
    <w:rsid w:val="009C4F2F"/>
    <w:rsid w:val="009C5054"/>
    <w:rsid w:val="009C50C3"/>
    <w:rsid w:val="009C5255"/>
    <w:rsid w:val="009C57DC"/>
    <w:rsid w:val="009C5CCC"/>
    <w:rsid w:val="009C7130"/>
    <w:rsid w:val="009C71D9"/>
    <w:rsid w:val="009C7383"/>
    <w:rsid w:val="009D061A"/>
    <w:rsid w:val="009D13D4"/>
    <w:rsid w:val="009D15E5"/>
    <w:rsid w:val="009D1708"/>
    <w:rsid w:val="009D1D68"/>
    <w:rsid w:val="009D1DA6"/>
    <w:rsid w:val="009D24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363"/>
    <w:rsid w:val="009E1561"/>
    <w:rsid w:val="009E1764"/>
    <w:rsid w:val="009E32D8"/>
    <w:rsid w:val="009E3594"/>
    <w:rsid w:val="009E38C7"/>
    <w:rsid w:val="009E3A55"/>
    <w:rsid w:val="009E3CD6"/>
    <w:rsid w:val="009E45CB"/>
    <w:rsid w:val="009E462E"/>
    <w:rsid w:val="009E47D7"/>
    <w:rsid w:val="009E4E41"/>
    <w:rsid w:val="009E4FC6"/>
    <w:rsid w:val="009E5431"/>
    <w:rsid w:val="009E54E2"/>
    <w:rsid w:val="009E5BC2"/>
    <w:rsid w:val="009E5C00"/>
    <w:rsid w:val="009E66D7"/>
    <w:rsid w:val="009E6A99"/>
    <w:rsid w:val="009E6E89"/>
    <w:rsid w:val="009E770C"/>
    <w:rsid w:val="009E7DB5"/>
    <w:rsid w:val="009F01FA"/>
    <w:rsid w:val="009F0CFC"/>
    <w:rsid w:val="009F104D"/>
    <w:rsid w:val="009F1CA2"/>
    <w:rsid w:val="009F23A7"/>
    <w:rsid w:val="009F2E09"/>
    <w:rsid w:val="009F2EC3"/>
    <w:rsid w:val="009F3AE7"/>
    <w:rsid w:val="009F3E49"/>
    <w:rsid w:val="009F40E9"/>
    <w:rsid w:val="009F43F3"/>
    <w:rsid w:val="009F4EF1"/>
    <w:rsid w:val="009F5E2D"/>
    <w:rsid w:val="009F6231"/>
    <w:rsid w:val="009F6304"/>
    <w:rsid w:val="009F6678"/>
    <w:rsid w:val="009F75DA"/>
    <w:rsid w:val="009F7B0F"/>
    <w:rsid w:val="009F7DAB"/>
    <w:rsid w:val="00A006AD"/>
    <w:rsid w:val="00A00DBE"/>
    <w:rsid w:val="00A00EF1"/>
    <w:rsid w:val="00A00FFD"/>
    <w:rsid w:val="00A0181A"/>
    <w:rsid w:val="00A01830"/>
    <w:rsid w:val="00A02002"/>
    <w:rsid w:val="00A02DFA"/>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16B"/>
    <w:rsid w:val="00A124F9"/>
    <w:rsid w:val="00A12533"/>
    <w:rsid w:val="00A1288E"/>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018"/>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749"/>
    <w:rsid w:val="00A37F5F"/>
    <w:rsid w:val="00A40476"/>
    <w:rsid w:val="00A40AD8"/>
    <w:rsid w:val="00A40BAE"/>
    <w:rsid w:val="00A40C42"/>
    <w:rsid w:val="00A416B6"/>
    <w:rsid w:val="00A41BAB"/>
    <w:rsid w:val="00A41C7A"/>
    <w:rsid w:val="00A41F49"/>
    <w:rsid w:val="00A4209F"/>
    <w:rsid w:val="00A420A2"/>
    <w:rsid w:val="00A4230F"/>
    <w:rsid w:val="00A42725"/>
    <w:rsid w:val="00A42F06"/>
    <w:rsid w:val="00A43464"/>
    <w:rsid w:val="00A44090"/>
    <w:rsid w:val="00A440B3"/>
    <w:rsid w:val="00A445D6"/>
    <w:rsid w:val="00A46197"/>
    <w:rsid w:val="00A4687F"/>
    <w:rsid w:val="00A46A50"/>
    <w:rsid w:val="00A47708"/>
    <w:rsid w:val="00A47CCB"/>
    <w:rsid w:val="00A5031E"/>
    <w:rsid w:val="00A50616"/>
    <w:rsid w:val="00A50714"/>
    <w:rsid w:val="00A50C75"/>
    <w:rsid w:val="00A51392"/>
    <w:rsid w:val="00A5141F"/>
    <w:rsid w:val="00A5150A"/>
    <w:rsid w:val="00A51D55"/>
    <w:rsid w:val="00A51E37"/>
    <w:rsid w:val="00A51F9E"/>
    <w:rsid w:val="00A5227D"/>
    <w:rsid w:val="00A52CFE"/>
    <w:rsid w:val="00A53277"/>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5A3"/>
    <w:rsid w:val="00A71BB3"/>
    <w:rsid w:val="00A72261"/>
    <w:rsid w:val="00A72DE4"/>
    <w:rsid w:val="00A72EB6"/>
    <w:rsid w:val="00A73331"/>
    <w:rsid w:val="00A74265"/>
    <w:rsid w:val="00A74FF1"/>
    <w:rsid w:val="00A7515A"/>
    <w:rsid w:val="00A752C6"/>
    <w:rsid w:val="00A76499"/>
    <w:rsid w:val="00A76B22"/>
    <w:rsid w:val="00A76DF1"/>
    <w:rsid w:val="00A811A7"/>
    <w:rsid w:val="00A81E5B"/>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7A0"/>
    <w:rsid w:val="00A95F9C"/>
    <w:rsid w:val="00A96132"/>
    <w:rsid w:val="00A96596"/>
    <w:rsid w:val="00A96EB9"/>
    <w:rsid w:val="00A97153"/>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6222"/>
    <w:rsid w:val="00AA6404"/>
    <w:rsid w:val="00AA71D7"/>
    <w:rsid w:val="00AA72AF"/>
    <w:rsid w:val="00AA7393"/>
    <w:rsid w:val="00AA7E44"/>
    <w:rsid w:val="00AA7EF9"/>
    <w:rsid w:val="00AB0289"/>
    <w:rsid w:val="00AB12C5"/>
    <w:rsid w:val="00AB132E"/>
    <w:rsid w:val="00AB1453"/>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D94"/>
    <w:rsid w:val="00AC2373"/>
    <w:rsid w:val="00AC28EB"/>
    <w:rsid w:val="00AC34BB"/>
    <w:rsid w:val="00AC3907"/>
    <w:rsid w:val="00AC3AF0"/>
    <w:rsid w:val="00AC3C03"/>
    <w:rsid w:val="00AC3E3D"/>
    <w:rsid w:val="00AC4061"/>
    <w:rsid w:val="00AC4622"/>
    <w:rsid w:val="00AC49B4"/>
    <w:rsid w:val="00AC50B5"/>
    <w:rsid w:val="00AC5D51"/>
    <w:rsid w:val="00AC65FC"/>
    <w:rsid w:val="00AC6E65"/>
    <w:rsid w:val="00AC73E2"/>
    <w:rsid w:val="00AC7818"/>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078B3"/>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363"/>
    <w:rsid w:val="00B17997"/>
    <w:rsid w:val="00B179AA"/>
    <w:rsid w:val="00B20092"/>
    <w:rsid w:val="00B20B8A"/>
    <w:rsid w:val="00B21585"/>
    <w:rsid w:val="00B21BF9"/>
    <w:rsid w:val="00B21CD2"/>
    <w:rsid w:val="00B2264F"/>
    <w:rsid w:val="00B22765"/>
    <w:rsid w:val="00B22ACD"/>
    <w:rsid w:val="00B22B59"/>
    <w:rsid w:val="00B22CAB"/>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31C"/>
    <w:rsid w:val="00B42DD3"/>
    <w:rsid w:val="00B42E68"/>
    <w:rsid w:val="00B43417"/>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512"/>
    <w:rsid w:val="00B60B8B"/>
    <w:rsid w:val="00B61208"/>
    <w:rsid w:val="00B61D0F"/>
    <w:rsid w:val="00B620FB"/>
    <w:rsid w:val="00B6240B"/>
    <w:rsid w:val="00B62512"/>
    <w:rsid w:val="00B63618"/>
    <w:rsid w:val="00B63A9C"/>
    <w:rsid w:val="00B63C66"/>
    <w:rsid w:val="00B64DD7"/>
    <w:rsid w:val="00B6510F"/>
    <w:rsid w:val="00B6511F"/>
    <w:rsid w:val="00B6520E"/>
    <w:rsid w:val="00B65597"/>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B98"/>
    <w:rsid w:val="00B84D57"/>
    <w:rsid w:val="00B85D64"/>
    <w:rsid w:val="00B85DA1"/>
    <w:rsid w:val="00B86869"/>
    <w:rsid w:val="00B868FC"/>
    <w:rsid w:val="00B87B8F"/>
    <w:rsid w:val="00B87E3A"/>
    <w:rsid w:val="00B87E57"/>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1E2E"/>
    <w:rsid w:val="00BA208F"/>
    <w:rsid w:val="00BA27EA"/>
    <w:rsid w:val="00BA2BC3"/>
    <w:rsid w:val="00BA3949"/>
    <w:rsid w:val="00BA3AC9"/>
    <w:rsid w:val="00BA3B3C"/>
    <w:rsid w:val="00BA3F57"/>
    <w:rsid w:val="00BA404D"/>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CD3"/>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59A"/>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3"/>
    <w:rsid w:val="00BD5106"/>
    <w:rsid w:val="00BD5529"/>
    <w:rsid w:val="00BD5EA6"/>
    <w:rsid w:val="00BD5F77"/>
    <w:rsid w:val="00BD61EE"/>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FA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5A3"/>
    <w:rsid w:val="00BE762C"/>
    <w:rsid w:val="00BE790D"/>
    <w:rsid w:val="00BE79F6"/>
    <w:rsid w:val="00BE7A70"/>
    <w:rsid w:val="00BF0761"/>
    <w:rsid w:val="00BF07EA"/>
    <w:rsid w:val="00BF0B21"/>
    <w:rsid w:val="00BF0C6D"/>
    <w:rsid w:val="00BF1349"/>
    <w:rsid w:val="00BF1D6A"/>
    <w:rsid w:val="00BF2A9A"/>
    <w:rsid w:val="00BF36C2"/>
    <w:rsid w:val="00BF3BD5"/>
    <w:rsid w:val="00BF3EB7"/>
    <w:rsid w:val="00BF467D"/>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6F9"/>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35E"/>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23B"/>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3DD8"/>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08"/>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049"/>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B2"/>
    <w:rsid w:val="00C73FFA"/>
    <w:rsid w:val="00C740ED"/>
    <w:rsid w:val="00C754F0"/>
    <w:rsid w:val="00C7590A"/>
    <w:rsid w:val="00C75D21"/>
    <w:rsid w:val="00C76478"/>
    <w:rsid w:val="00C76C06"/>
    <w:rsid w:val="00C77589"/>
    <w:rsid w:val="00C77691"/>
    <w:rsid w:val="00C77840"/>
    <w:rsid w:val="00C80250"/>
    <w:rsid w:val="00C80575"/>
    <w:rsid w:val="00C805B5"/>
    <w:rsid w:val="00C8062A"/>
    <w:rsid w:val="00C808B4"/>
    <w:rsid w:val="00C80C15"/>
    <w:rsid w:val="00C816CC"/>
    <w:rsid w:val="00C81931"/>
    <w:rsid w:val="00C81C7D"/>
    <w:rsid w:val="00C8249F"/>
    <w:rsid w:val="00C82FB2"/>
    <w:rsid w:val="00C83189"/>
    <w:rsid w:val="00C83A98"/>
    <w:rsid w:val="00C83E98"/>
    <w:rsid w:val="00C84632"/>
    <w:rsid w:val="00C84A60"/>
    <w:rsid w:val="00C854B3"/>
    <w:rsid w:val="00C85622"/>
    <w:rsid w:val="00C856FD"/>
    <w:rsid w:val="00C85AF6"/>
    <w:rsid w:val="00C85E98"/>
    <w:rsid w:val="00C85ED5"/>
    <w:rsid w:val="00C864AC"/>
    <w:rsid w:val="00C8675D"/>
    <w:rsid w:val="00C86AEC"/>
    <w:rsid w:val="00C86FD3"/>
    <w:rsid w:val="00C875D1"/>
    <w:rsid w:val="00C87D41"/>
    <w:rsid w:val="00C9011E"/>
    <w:rsid w:val="00C908A6"/>
    <w:rsid w:val="00C9135B"/>
    <w:rsid w:val="00C916CB"/>
    <w:rsid w:val="00C91816"/>
    <w:rsid w:val="00C91A8B"/>
    <w:rsid w:val="00C91DB2"/>
    <w:rsid w:val="00C921D2"/>
    <w:rsid w:val="00C924CE"/>
    <w:rsid w:val="00C927F4"/>
    <w:rsid w:val="00C92A05"/>
    <w:rsid w:val="00C93161"/>
    <w:rsid w:val="00C94A2C"/>
    <w:rsid w:val="00C94A3A"/>
    <w:rsid w:val="00C94CDB"/>
    <w:rsid w:val="00C95071"/>
    <w:rsid w:val="00C95A4A"/>
    <w:rsid w:val="00C95E75"/>
    <w:rsid w:val="00C9682A"/>
    <w:rsid w:val="00C972AC"/>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0CC4"/>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0C9E"/>
    <w:rsid w:val="00CD1341"/>
    <w:rsid w:val="00CD186D"/>
    <w:rsid w:val="00CD1879"/>
    <w:rsid w:val="00CD1C9E"/>
    <w:rsid w:val="00CD1DDE"/>
    <w:rsid w:val="00CD2509"/>
    <w:rsid w:val="00CD2604"/>
    <w:rsid w:val="00CD28E7"/>
    <w:rsid w:val="00CD2E0B"/>
    <w:rsid w:val="00CD2F0B"/>
    <w:rsid w:val="00CD3093"/>
    <w:rsid w:val="00CD325A"/>
    <w:rsid w:val="00CD42E7"/>
    <w:rsid w:val="00CD49E4"/>
    <w:rsid w:val="00CD58FA"/>
    <w:rsid w:val="00CD59A0"/>
    <w:rsid w:val="00CD5E3E"/>
    <w:rsid w:val="00CD67D6"/>
    <w:rsid w:val="00CD6D5F"/>
    <w:rsid w:val="00CD7359"/>
    <w:rsid w:val="00CD739B"/>
    <w:rsid w:val="00CD7A2A"/>
    <w:rsid w:val="00CE01F5"/>
    <w:rsid w:val="00CE0DE1"/>
    <w:rsid w:val="00CE0F3E"/>
    <w:rsid w:val="00CE2441"/>
    <w:rsid w:val="00CE33B8"/>
    <w:rsid w:val="00CE38C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983"/>
    <w:rsid w:val="00CF3AF0"/>
    <w:rsid w:val="00CF4590"/>
    <w:rsid w:val="00CF48FC"/>
    <w:rsid w:val="00CF4985"/>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437"/>
    <w:rsid w:val="00D22741"/>
    <w:rsid w:val="00D23522"/>
    <w:rsid w:val="00D236F3"/>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1C59"/>
    <w:rsid w:val="00D420B6"/>
    <w:rsid w:val="00D4273B"/>
    <w:rsid w:val="00D4297E"/>
    <w:rsid w:val="00D4307A"/>
    <w:rsid w:val="00D43D42"/>
    <w:rsid w:val="00D43EA6"/>
    <w:rsid w:val="00D44488"/>
    <w:rsid w:val="00D44856"/>
    <w:rsid w:val="00D45037"/>
    <w:rsid w:val="00D4512F"/>
    <w:rsid w:val="00D4539C"/>
    <w:rsid w:val="00D453DD"/>
    <w:rsid w:val="00D45DA5"/>
    <w:rsid w:val="00D46081"/>
    <w:rsid w:val="00D46428"/>
    <w:rsid w:val="00D4646A"/>
    <w:rsid w:val="00D46737"/>
    <w:rsid w:val="00D46F50"/>
    <w:rsid w:val="00D47BC3"/>
    <w:rsid w:val="00D47BE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863"/>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3636"/>
    <w:rsid w:val="00D84972"/>
    <w:rsid w:val="00D84D4F"/>
    <w:rsid w:val="00D85E19"/>
    <w:rsid w:val="00D865A4"/>
    <w:rsid w:val="00D867A4"/>
    <w:rsid w:val="00D86A7C"/>
    <w:rsid w:val="00D86EE0"/>
    <w:rsid w:val="00D86FDD"/>
    <w:rsid w:val="00D8741C"/>
    <w:rsid w:val="00D875D7"/>
    <w:rsid w:val="00D87912"/>
    <w:rsid w:val="00D90895"/>
    <w:rsid w:val="00D90FE7"/>
    <w:rsid w:val="00D91611"/>
    <w:rsid w:val="00D91850"/>
    <w:rsid w:val="00D9203A"/>
    <w:rsid w:val="00D92890"/>
    <w:rsid w:val="00D92D68"/>
    <w:rsid w:val="00D9393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72E"/>
    <w:rsid w:val="00D96824"/>
    <w:rsid w:val="00D970CA"/>
    <w:rsid w:val="00D97628"/>
    <w:rsid w:val="00D97BFA"/>
    <w:rsid w:val="00D97F55"/>
    <w:rsid w:val="00DA0799"/>
    <w:rsid w:val="00DA0960"/>
    <w:rsid w:val="00DA0A3F"/>
    <w:rsid w:val="00DA0A5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109"/>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7A6"/>
    <w:rsid w:val="00DF6E68"/>
    <w:rsid w:val="00DF6EA9"/>
    <w:rsid w:val="00DF71BB"/>
    <w:rsid w:val="00DF7266"/>
    <w:rsid w:val="00E00BB9"/>
    <w:rsid w:val="00E014DA"/>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464"/>
    <w:rsid w:val="00E26874"/>
    <w:rsid w:val="00E27071"/>
    <w:rsid w:val="00E2718B"/>
    <w:rsid w:val="00E273DC"/>
    <w:rsid w:val="00E274A4"/>
    <w:rsid w:val="00E27B0D"/>
    <w:rsid w:val="00E30007"/>
    <w:rsid w:val="00E306CA"/>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5DB2"/>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E63"/>
    <w:rsid w:val="00E64D80"/>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6B3"/>
    <w:rsid w:val="00E749EA"/>
    <w:rsid w:val="00E7510D"/>
    <w:rsid w:val="00E75D4E"/>
    <w:rsid w:val="00E76262"/>
    <w:rsid w:val="00E76302"/>
    <w:rsid w:val="00E7679B"/>
    <w:rsid w:val="00E7768A"/>
    <w:rsid w:val="00E777F5"/>
    <w:rsid w:val="00E77AE2"/>
    <w:rsid w:val="00E805F1"/>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09E"/>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2E82"/>
    <w:rsid w:val="00EA307B"/>
    <w:rsid w:val="00EA3080"/>
    <w:rsid w:val="00EA3419"/>
    <w:rsid w:val="00EA3801"/>
    <w:rsid w:val="00EA4AD8"/>
    <w:rsid w:val="00EA58AC"/>
    <w:rsid w:val="00EA5A6F"/>
    <w:rsid w:val="00EA7751"/>
    <w:rsid w:val="00EA7AAD"/>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15B"/>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A2F"/>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2F9E"/>
    <w:rsid w:val="00EF4297"/>
    <w:rsid w:val="00EF453D"/>
    <w:rsid w:val="00EF46F9"/>
    <w:rsid w:val="00EF47EA"/>
    <w:rsid w:val="00EF48B2"/>
    <w:rsid w:val="00EF4962"/>
    <w:rsid w:val="00EF4B72"/>
    <w:rsid w:val="00EF4C55"/>
    <w:rsid w:val="00EF4D7C"/>
    <w:rsid w:val="00EF4FA7"/>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1A83"/>
    <w:rsid w:val="00F12364"/>
    <w:rsid w:val="00F13059"/>
    <w:rsid w:val="00F133B7"/>
    <w:rsid w:val="00F13866"/>
    <w:rsid w:val="00F13DC1"/>
    <w:rsid w:val="00F146F1"/>
    <w:rsid w:val="00F14DA2"/>
    <w:rsid w:val="00F15210"/>
    <w:rsid w:val="00F15227"/>
    <w:rsid w:val="00F159B5"/>
    <w:rsid w:val="00F15B36"/>
    <w:rsid w:val="00F15F1D"/>
    <w:rsid w:val="00F160FD"/>
    <w:rsid w:val="00F1617D"/>
    <w:rsid w:val="00F17AE4"/>
    <w:rsid w:val="00F17DF3"/>
    <w:rsid w:val="00F17E0E"/>
    <w:rsid w:val="00F201C6"/>
    <w:rsid w:val="00F20C76"/>
    <w:rsid w:val="00F20D41"/>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F8D"/>
    <w:rsid w:val="00F2775A"/>
    <w:rsid w:val="00F27988"/>
    <w:rsid w:val="00F27B15"/>
    <w:rsid w:val="00F27E83"/>
    <w:rsid w:val="00F27EB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929"/>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57F70"/>
    <w:rsid w:val="00F60426"/>
    <w:rsid w:val="00F60598"/>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1DC8"/>
    <w:rsid w:val="00F7221E"/>
    <w:rsid w:val="00F727BE"/>
    <w:rsid w:val="00F72E7A"/>
    <w:rsid w:val="00F732BB"/>
    <w:rsid w:val="00F73851"/>
    <w:rsid w:val="00F73BBE"/>
    <w:rsid w:val="00F74242"/>
    <w:rsid w:val="00F76B5C"/>
    <w:rsid w:val="00F76D15"/>
    <w:rsid w:val="00F77128"/>
    <w:rsid w:val="00F77789"/>
    <w:rsid w:val="00F777B4"/>
    <w:rsid w:val="00F81543"/>
    <w:rsid w:val="00F82163"/>
    <w:rsid w:val="00F823E3"/>
    <w:rsid w:val="00F82404"/>
    <w:rsid w:val="00F82563"/>
    <w:rsid w:val="00F8263F"/>
    <w:rsid w:val="00F82AF3"/>
    <w:rsid w:val="00F83526"/>
    <w:rsid w:val="00F83DF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5989"/>
    <w:rsid w:val="00F961E7"/>
    <w:rsid w:val="00F97FCF"/>
    <w:rsid w:val="00FA040E"/>
    <w:rsid w:val="00FA051E"/>
    <w:rsid w:val="00FA06FB"/>
    <w:rsid w:val="00FA0724"/>
    <w:rsid w:val="00FA08BA"/>
    <w:rsid w:val="00FA1133"/>
    <w:rsid w:val="00FA155D"/>
    <w:rsid w:val="00FA1989"/>
    <w:rsid w:val="00FA1B2A"/>
    <w:rsid w:val="00FA1C9B"/>
    <w:rsid w:val="00FA21F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B4"/>
    <w:rsid w:val="00FB34FB"/>
    <w:rsid w:val="00FB4CA0"/>
    <w:rsid w:val="00FB5246"/>
    <w:rsid w:val="00FB53A2"/>
    <w:rsid w:val="00FB5725"/>
    <w:rsid w:val="00FB5942"/>
    <w:rsid w:val="00FB5A66"/>
    <w:rsid w:val="00FB5B3D"/>
    <w:rsid w:val="00FB6BE3"/>
    <w:rsid w:val="00FB704B"/>
    <w:rsid w:val="00FC01AC"/>
    <w:rsid w:val="00FC1120"/>
    <w:rsid w:val="00FC137F"/>
    <w:rsid w:val="00FC1B6D"/>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0C8"/>
    <w:rsid w:val="00FD7252"/>
    <w:rsid w:val="00FD755B"/>
    <w:rsid w:val="00FD7818"/>
    <w:rsid w:val="00FD79B7"/>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8B4"/>
    <w:rsid w:val="00FE6A8B"/>
    <w:rsid w:val="00FE6C65"/>
    <w:rsid w:val="00FE6D76"/>
    <w:rsid w:val="00FE6FDF"/>
    <w:rsid w:val="00FE786C"/>
    <w:rsid w:val="00FE7E37"/>
    <w:rsid w:val="00FF04A3"/>
    <w:rsid w:val="00FF0C4B"/>
    <w:rsid w:val="00FF1076"/>
    <w:rsid w:val="00FF109C"/>
    <w:rsid w:val="00FF202C"/>
    <w:rsid w:val="00FF253A"/>
    <w:rsid w:val="00FF34F3"/>
    <w:rsid w:val="00FF3B04"/>
    <w:rsid w:val="00FF3BD3"/>
    <w:rsid w:val="00FF3E7D"/>
    <w:rsid w:val="00FF4999"/>
    <w:rsid w:val="00FF4ECF"/>
    <w:rsid w:val="00FF5024"/>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paragraph" w:customStyle="1" w:styleId="Default">
    <w:name w:val="Default"/>
    <w:rsid w:val="005D52C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3.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Visio___7.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5.vsdx"/><Relationship Id="rId25" Type="http://schemas.openxmlformats.org/officeDocument/2006/relationships/package" Target="embeddings/Microsoft_Visio___9.vsdx"/><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4.vsdx"/><Relationship Id="rId23" Type="http://schemas.openxmlformats.org/officeDocument/2006/relationships/package" Target="embeddings/Microsoft_Visio___8.vsdx"/><Relationship Id="rId28" Type="http://schemas.openxmlformats.org/officeDocument/2006/relationships/comments" Target="comments.xml"/><Relationship Id="rId10" Type="http://schemas.openxmlformats.org/officeDocument/2006/relationships/image" Target="media/image2.emf"/><Relationship Id="rId19" Type="http://schemas.openxmlformats.org/officeDocument/2006/relationships/package" Target="embeddings/Microsoft_Visio___6.vsd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__10.vsdx"/><Relationship Id="rId30" Type="http://schemas.openxmlformats.org/officeDocument/2006/relationships/header" Target="header1.xml"/><Relationship Id="rId35" Type="http://schemas.microsoft.com/office/2016/09/relationships/commentsIds" Target="commentsIds.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14B7064-CF3E-4683-BE39-BD02BDB5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4873</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574</cp:revision>
  <dcterms:created xsi:type="dcterms:W3CDTF">2022-06-30T06:41:00Z</dcterms:created>
  <dcterms:modified xsi:type="dcterms:W3CDTF">2023-06-05T12:14:00Z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(3)VupcCVSM7uo7zAx6roF/IBNG13Du/oL+CM4ol2aMX1PNr0Boeb5cJ3KJVIAZdWsj382RRtx+
cNidoIjcPg7POpKGLbHjMbfpifl9zQs7HyOiARZuOihT+O8x/n3Jvip6ndkRAQCvCkXpbntr
D4uE91mJClQ1YBaVTA+4x+rllRB9VlLFW6MPY0NMDNDf4J2TlyQL+7u1igALOzzv4gUkE7MF
oqK6w5fXpzzomNqVdm</vt:lpwstr>
  </property>
  <property fmtid="{D5CDD505-2E9C-101B-9397-08002B2CF9AE}" pid="4" name="_2015_ms_pID_725343_00">
    <vt:lpwstr>_2015_ms_pID_725343</vt:lpwstr>
  </property>
  <property fmtid="{D5CDD505-2E9C-101B-9397-08002B2CF9AE}" pid="5" name="_2015_ms_pID_7253431">
    <vt:lpwstr>1odbqFLvVdlVkc2SPn+xewHnZFlEtdJBUJeDSw8ZrqfaAFARzU8kj2
a/k7QdVJMGJ8SW5xpu9wgyol3R987Yme4IltZyzOS0MQVYiQQ1QGhndbnLUD/fB5R8D6Duqu
vu91Njn/CXye1Db2E3/vfTpANkl21r4VZTG8icOZqLK/BpysJXqPJmByK/IPDnof3bxMG9Nr
mudZFg5t0VdMjr9EZ/4ay+sV1tDn8vL+c7kG</vt:lpwstr>
  </property>
  <property fmtid="{D5CDD505-2E9C-101B-9397-08002B2CF9AE}" pid="6" name="_2015_ms_pID_7253431_00">
    <vt:lpwstr>_2015_ms_pID_7253431</vt:lpwstr>
  </property>
  <property fmtid="{D5CDD505-2E9C-101B-9397-08002B2CF9AE}" pid="7" name="_2015_ms_pID_7253432">
    <vt:lpwstr>Kg==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1685949966</vt:lpwstr>
  </property>
</Properties>
</file>