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102D1C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1E1690">
              <w:t>LB27</w:t>
            </w:r>
            <w:r w:rsidR="00102D1C">
              <w:t>3</w:t>
            </w:r>
            <w:r w:rsidR="00F60DD0">
              <w:t xml:space="preserve"> comments</w:t>
            </w:r>
            <w:r w:rsidR="007A2F2D">
              <w:t xml:space="preserve"> – Part </w:t>
            </w:r>
            <w:r w:rsidR="00102D1C">
              <w:t>1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102D1C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2767E">
              <w:rPr>
                <w:b w:val="0"/>
                <w:sz w:val="24"/>
                <w:szCs w:val="24"/>
              </w:rPr>
              <w:t>0</w:t>
            </w:r>
            <w:r w:rsidR="00102D1C">
              <w:rPr>
                <w:b w:val="0"/>
                <w:sz w:val="24"/>
                <w:szCs w:val="24"/>
              </w:rPr>
              <w:t>5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102D1C">
              <w:rPr>
                <w:b w:val="0"/>
                <w:sz w:val="24"/>
                <w:szCs w:val="24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5A4FF0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1933C9">
        <w:rPr>
          <w:rFonts w:ascii="Times New Roman" w:hAnsi="Times New Roman"/>
          <w:b w:val="0"/>
          <w:i w:val="0"/>
          <w:sz w:val="24"/>
          <w:szCs w:val="24"/>
        </w:rPr>
        <w:t>19</w:t>
      </w:r>
      <w:r w:rsidR="00102D1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E2831">
        <w:rPr>
          <w:rFonts w:ascii="Times New Roman" w:hAnsi="Times New Roman"/>
          <w:b w:val="0"/>
          <w:i w:val="0"/>
          <w:sz w:val="24"/>
          <w:szCs w:val="24"/>
        </w:rPr>
        <w:t xml:space="preserve">ED2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7E5237" w:rsidRDefault="008F6877" w:rsidP="00562043">
      <w:pPr>
        <w:rPr>
          <w:sz w:val="24"/>
          <w:szCs w:val="24"/>
        </w:rPr>
      </w:pPr>
      <w:r>
        <w:rPr>
          <w:sz w:val="24"/>
          <w:szCs w:val="24"/>
        </w:rPr>
        <w:t>4375</w:t>
      </w:r>
      <w:r w:rsidR="000A4B10">
        <w:rPr>
          <w:sz w:val="24"/>
          <w:szCs w:val="24"/>
        </w:rPr>
        <w:t>, 4037</w:t>
      </w:r>
      <w:r w:rsidR="00290DB7">
        <w:rPr>
          <w:sz w:val="24"/>
          <w:szCs w:val="24"/>
        </w:rPr>
        <w:t>, 4038</w:t>
      </w:r>
      <w:r w:rsidR="005F7F8B">
        <w:rPr>
          <w:sz w:val="24"/>
          <w:szCs w:val="24"/>
        </w:rPr>
        <w:t>, 4076, 4077</w:t>
      </w:r>
      <w:r w:rsidR="001759DD">
        <w:rPr>
          <w:sz w:val="24"/>
          <w:szCs w:val="24"/>
        </w:rPr>
        <w:t>, 4080</w:t>
      </w:r>
      <w:r w:rsidR="0044304A">
        <w:rPr>
          <w:sz w:val="24"/>
          <w:szCs w:val="24"/>
        </w:rPr>
        <w:t>, 4081, 4082</w:t>
      </w:r>
      <w:r w:rsidR="002B431A">
        <w:rPr>
          <w:sz w:val="24"/>
          <w:szCs w:val="24"/>
        </w:rPr>
        <w:t>, 4078</w:t>
      </w:r>
      <w:r w:rsidR="006F01F4">
        <w:rPr>
          <w:sz w:val="24"/>
          <w:szCs w:val="24"/>
        </w:rPr>
        <w:t>, 4094</w:t>
      </w:r>
      <w:r w:rsidR="007C092D">
        <w:rPr>
          <w:sz w:val="24"/>
          <w:szCs w:val="24"/>
        </w:rPr>
        <w:t xml:space="preserve">, </w:t>
      </w:r>
    </w:p>
    <w:p w:rsidR="00185476" w:rsidRPr="001E2831" w:rsidRDefault="007C092D" w:rsidP="00562043">
      <w:pPr>
        <w:rPr>
          <w:sz w:val="24"/>
          <w:szCs w:val="24"/>
        </w:rPr>
      </w:pPr>
      <w:r>
        <w:rPr>
          <w:sz w:val="24"/>
          <w:szCs w:val="24"/>
        </w:rPr>
        <w:t>4095</w:t>
      </w:r>
      <w:r w:rsidR="007E5237">
        <w:rPr>
          <w:sz w:val="24"/>
          <w:szCs w:val="24"/>
        </w:rPr>
        <w:t>, 4032</w:t>
      </w:r>
      <w:r w:rsidR="005354CF">
        <w:rPr>
          <w:sz w:val="24"/>
          <w:szCs w:val="24"/>
        </w:rPr>
        <w:t xml:space="preserve">, </w:t>
      </w:r>
      <w:r w:rsidR="00901434">
        <w:rPr>
          <w:sz w:val="24"/>
          <w:szCs w:val="24"/>
        </w:rPr>
        <w:t>4035</w:t>
      </w:r>
      <w:r w:rsidR="00F81EFA">
        <w:rPr>
          <w:sz w:val="24"/>
          <w:szCs w:val="24"/>
        </w:rPr>
        <w:t>, 4050</w:t>
      </w:r>
      <w:r w:rsidR="006D2A5F">
        <w:rPr>
          <w:sz w:val="24"/>
          <w:szCs w:val="24"/>
        </w:rPr>
        <w:t>, 4154</w:t>
      </w:r>
      <w:r w:rsidR="003F2251">
        <w:rPr>
          <w:sz w:val="24"/>
          <w:szCs w:val="24"/>
        </w:rPr>
        <w:t>, 4161</w:t>
      </w:r>
      <w:r w:rsidR="00DC0D00">
        <w:rPr>
          <w:sz w:val="24"/>
          <w:szCs w:val="24"/>
        </w:rPr>
        <w:t>, 4182</w:t>
      </w:r>
      <w:r w:rsidR="00F3299E">
        <w:rPr>
          <w:sz w:val="24"/>
          <w:szCs w:val="24"/>
        </w:rPr>
        <w:t>, 4227</w:t>
      </w:r>
      <w:r w:rsidR="00E54D78">
        <w:rPr>
          <w:sz w:val="24"/>
          <w:szCs w:val="24"/>
        </w:rPr>
        <w:t>, 4316</w:t>
      </w:r>
      <w:r w:rsidR="001F5A4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831" w:rsidRPr="00562043" w:rsidRDefault="001E2831" w:rsidP="00562043"/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102D1C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1933C9" w:rsidRDefault="001933C9" w:rsidP="001933C9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Remove the proposed resolution for CID 4033</w:t>
      </w:r>
    </w:p>
    <w:p w:rsidR="0024637A" w:rsidRPr="0024637A" w:rsidRDefault="0024637A" w:rsidP="0024637A"/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F1A74" w:rsidRPr="001E491B" w:rsidTr="00B93441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06B79" w:rsidRPr="001E491B" w:rsidTr="00444C9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06B79" w:rsidRPr="001E491B" w:rsidRDefault="008F6877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4375</w:t>
            </w:r>
          </w:p>
        </w:tc>
        <w:tc>
          <w:tcPr>
            <w:tcW w:w="686" w:type="pct"/>
            <w:shd w:val="clear" w:color="auto" w:fill="auto"/>
          </w:tcPr>
          <w:p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06B79" w:rsidRPr="001E491B" w:rsidRDefault="008F6877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412" w:type="pct"/>
            <w:shd w:val="clear" w:color="auto" w:fill="auto"/>
          </w:tcPr>
          <w:p w:rsidR="00606B79" w:rsidRPr="001E491B" w:rsidRDefault="008F6877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606B79" w:rsidRPr="001E491B" w:rsidRDefault="008F6877" w:rsidP="00606B79">
            <w:pPr>
              <w:rPr>
                <w:sz w:val="24"/>
                <w:szCs w:val="24"/>
                <w:lang w:val="en-US"/>
              </w:rPr>
            </w:pPr>
            <w:r w:rsidRPr="008F6877">
              <w:rPr>
                <w:sz w:val="24"/>
                <w:szCs w:val="24"/>
                <w:lang w:val="en-US"/>
              </w:rPr>
              <w:t>Extra parenthesis</w:t>
            </w:r>
          </w:p>
        </w:tc>
        <w:tc>
          <w:tcPr>
            <w:tcW w:w="1745" w:type="pct"/>
            <w:shd w:val="clear" w:color="auto" w:fill="auto"/>
          </w:tcPr>
          <w:p w:rsidR="00606B79" w:rsidRPr="001E491B" w:rsidRDefault="008F6877" w:rsidP="00444C92">
            <w:pPr>
              <w:rPr>
                <w:sz w:val="24"/>
                <w:szCs w:val="24"/>
                <w:lang w:val="en-US"/>
              </w:rPr>
            </w:pPr>
            <w:r w:rsidRPr="008F6877">
              <w:rPr>
                <w:sz w:val="24"/>
                <w:szCs w:val="24"/>
                <w:lang w:val="en-US"/>
              </w:rPr>
              <w:t>Delete (</w:t>
            </w:r>
          </w:p>
        </w:tc>
      </w:tr>
    </w:tbl>
    <w:p w:rsidR="00CF1A74" w:rsidRDefault="00CF1A74" w:rsidP="00CF1A74">
      <w:pPr>
        <w:rPr>
          <w:sz w:val="24"/>
          <w:szCs w:val="24"/>
        </w:rPr>
      </w:pPr>
    </w:p>
    <w:p w:rsidR="00CF1A74" w:rsidRDefault="00CF1A74" w:rsidP="00CF1A7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0A4B10" w:rsidRPr="000A4B10" w:rsidRDefault="000A4B10" w:rsidP="00CF1A74">
      <w:pPr>
        <w:spacing w:after="240"/>
        <w:jc w:val="both"/>
        <w:rPr>
          <w:sz w:val="24"/>
          <w:szCs w:val="24"/>
        </w:rPr>
      </w:pPr>
      <w:r w:rsidRPr="000A4B10">
        <w:rPr>
          <w:sz w:val="24"/>
          <w:szCs w:val="24"/>
        </w:rPr>
        <w:t xml:space="preserve">Agree with the commenter that the </w:t>
      </w:r>
      <w:proofErr w:type="gramStart"/>
      <w:r w:rsidRPr="000A4B10">
        <w:rPr>
          <w:sz w:val="24"/>
          <w:szCs w:val="24"/>
        </w:rPr>
        <w:t>“ (</w:t>
      </w:r>
      <w:proofErr w:type="gramEnd"/>
      <w:r>
        <w:rPr>
          <w:sz w:val="24"/>
          <w:szCs w:val="24"/>
        </w:rPr>
        <w:t xml:space="preserve">” </w:t>
      </w:r>
      <w:r w:rsidRPr="000A4B10">
        <w:rPr>
          <w:sz w:val="24"/>
          <w:szCs w:val="24"/>
        </w:rPr>
        <w:t>is not needed.</w:t>
      </w:r>
    </w:p>
    <w:p w:rsidR="00185476" w:rsidRPr="00606B79" w:rsidRDefault="000A4B10" w:rsidP="00606B79">
      <w:pPr>
        <w:jc w:val="both"/>
        <w:rPr>
          <w:sz w:val="24"/>
          <w:szCs w:val="24"/>
        </w:rPr>
      </w:pPr>
      <w:r w:rsidRPr="000A4B1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211343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1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F2D" w:rsidRPr="00FE5BBB" w:rsidRDefault="007A2F2D" w:rsidP="00FE5BBB">
      <w:pPr>
        <w:jc w:val="both"/>
        <w:rPr>
          <w:sz w:val="24"/>
          <w:szCs w:val="24"/>
        </w:rPr>
      </w:pPr>
    </w:p>
    <w:p w:rsidR="00DE66CD" w:rsidRDefault="00DE66CD" w:rsidP="00A37F0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DE66CD" w:rsidRDefault="00DE66CD" w:rsidP="00DE66C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F353AB">
        <w:rPr>
          <w:b/>
          <w:i/>
          <w:sz w:val="24"/>
          <w:szCs w:val="24"/>
        </w:rPr>
        <w:t xml:space="preserve"> 4375</w:t>
      </w:r>
      <w:r w:rsidRPr="005F649A">
        <w:rPr>
          <w:b/>
          <w:i/>
          <w:sz w:val="24"/>
          <w:szCs w:val="24"/>
        </w:rPr>
        <w:t>:</w:t>
      </w:r>
    </w:p>
    <w:p w:rsidR="00102D1C" w:rsidRPr="000A4B10" w:rsidRDefault="000A4B10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  <w:r w:rsidR="00102D1C" w:rsidRPr="000A4B10">
        <w:rPr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102D1C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90DB7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290DB7" w:rsidRPr="001E491B" w:rsidRDefault="00290DB7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4037</w:t>
            </w:r>
          </w:p>
        </w:tc>
        <w:tc>
          <w:tcPr>
            <w:tcW w:w="686" w:type="pct"/>
            <w:shd w:val="clear" w:color="auto" w:fill="auto"/>
          </w:tcPr>
          <w:p w:rsidR="00290DB7" w:rsidRPr="001E491B" w:rsidRDefault="00290DB7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20.5.3.1.2</w:t>
            </w:r>
          </w:p>
        </w:tc>
        <w:tc>
          <w:tcPr>
            <w:tcW w:w="412" w:type="pct"/>
            <w:shd w:val="clear" w:color="auto" w:fill="auto"/>
          </w:tcPr>
          <w:p w:rsidR="00290DB7" w:rsidRPr="001E491B" w:rsidRDefault="00290DB7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3359</w:t>
            </w:r>
          </w:p>
        </w:tc>
        <w:tc>
          <w:tcPr>
            <w:tcW w:w="412" w:type="pct"/>
            <w:shd w:val="clear" w:color="auto" w:fill="auto"/>
          </w:tcPr>
          <w:p w:rsidR="00290DB7" w:rsidRPr="001E491B" w:rsidRDefault="00290DB7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381" w:type="pct"/>
            <w:shd w:val="clear" w:color="auto" w:fill="auto"/>
          </w:tcPr>
          <w:p w:rsidR="00290DB7" w:rsidRPr="001E491B" w:rsidRDefault="00290DB7" w:rsidP="00281259">
            <w:pPr>
              <w:rPr>
                <w:sz w:val="24"/>
                <w:szCs w:val="24"/>
                <w:lang w:val="en-US"/>
              </w:rPr>
            </w:pPr>
            <w:r w:rsidRPr="000A4B10">
              <w:rPr>
                <w:sz w:val="24"/>
                <w:szCs w:val="24"/>
                <w:lang w:val="en-US"/>
              </w:rPr>
              <w:t>In "... support for pi/2-8-PSK or MCS 10 is optional": "or" is a typo of "for".</w:t>
            </w:r>
          </w:p>
        </w:tc>
        <w:tc>
          <w:tcPr>
            <w:tcW w:w="1745" w:type="pct"/>
            <w:shd w:val="clear" w:color="auto" w:fill="auto"/>
          </w:tcPr>
          <w:p w:rsidR="00290DB7" w:rsidRPr="001E491B" w:rsidRDefault="00290DB7" w:rsidP="00281259">
            <w:pPr>
              <w:rPr>
                <w:sz w:val="24"/>
                <w:szCs w:val="24"/>
                <w:lang w:val="en-US"/>
              </w:rPr>
            </w:pPr>
            <w:r w:rsidRPr="000A4B10">
              <w:rPr>
                <w:sz w:val="24"/>
                <w:szCs w:val="24"/>
                <w:lang w:val="en-US"/>
              </w:rPr>
              <w:t>Please replace "or" with "for" in P3359L62.</w:t>
            </w:r>
          </w:p>
        </w:tc>
      </w:tr>
      <w:tr w:rsidR="00102D1C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02D1C" w:rsidRPr="001E491B" w:rsidRDefault="000A4B10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403</w:t>
            </w:r>
            <w:r w:rsidR="00290DB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86" w:type="pct"/>
            <w:shd w:val="clear" w:color="auto" w:fill="auto"/>
          </w:tcPr>
          <w:p w:rsidR="00102D1C" w:rsidRPr="001E491B" w:rsidRDefault="000A4B10" w:rsidP="000A4B1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20.5.3.1.2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0A4B10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3359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0A4B10" w:rsidP="00290D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290DB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81" w:type="pct"/>
            <w:shd w:val="clear" w:color="auto" w:fill="auto"/>
          </w:tcPr>
          <w:p w:rsidR="00290DB7" w:rsidRPr="00290DB7" w:rsidRDefault="00290DB7" w:rsidP="00290DB7">
            <w:pPr>
              <w:rPr>
                <w:sz w:val="24"/>
                <w:szCs w:val="24"/>
                <w:lang w:val="en-US"/>
              </w:rPr>
            </w:pPr>
            <w:r w:rsidRPr="00290DB7">
              <w:rPr>
                <w:sz w:val="24"/>
                <w:szCs w:val="24"/>
                <w:lang w:val="en-US"/>
              </w:rPr>
              <w:t>In "...the support for pi/2-8-16-QAM for MCS 11 is mandatory": "pi/2-8-16-QAM" is a typo for "pi/2-16-QAM."</w:t>
            </w:r>
          </w:p>
          <w:p w:rsidR="00290DB7" w:rsidRPr="00290DB7" w:rsidRDefault="00290DB7" w:rsidP="00290DB7">
            <w:pPr>
              <w:rPr>
                <w:sz w:val="24"/>
                <w:szCs w:val="24"/>
                <w:lang w:val="en-US"/>
              </w:rPr>
            </w:pPr>
          </w:p>
          <w:p w:rsidR="00102D1C" w:rsidRPr="001E491B" w:rsidRDefault="00290DB7" w:rsidP="00290DB7">
            <w:pPr>
              <w:rPr>
                <w:sz w:val="24"/>
                <w:szCs w:val="24"/>
                <w:lang w:val="en-US"/>
              </w:rPr>
            </w:pPr>
            <w:r w:rsidRPr="00290DB7">
              <w:rPr>
                <w:sz w:val="24"/>
                <w:szCs w:val="24"/>
                <w:lang w:val="en-US"/>
              </w:rPr>
              <w:t>Note: "pi/2-16-QAM" for MCS 11 is defined in Table 20-15.</w:t>
            </w:r>
          </w:p>
        </w:tc>
        <w:tc>
          <w:tcPr>
            <w:tcW w:w="1745" w:type="pct"/>
            <w:shd w:val="clear" w:color="auto" w:fill="auto"/>
          </w:tcPr>
          <w:p w:rsidR="00102D1C" w:rsidRPr="001E491B" w:rsidRDefault="00290DB7" w:rsidP="00281259">
            <w:pPr>
              <w:rPr>
                <w:sz w:val="24"/>
                <w:szCs w:val="24"/>
                <w:lang w:val="en-US"/>
              </w:rPr>
            </w:pPr>
            <w:r w:rsidRPr="00290DB7">
              <w:rPr>
                <w:sz w:val="24"/>
                <w:szCs w:val="24"/>
                <w:lang w:val="en-US"/>
              </w:rPr>
              <w:t>As in the comment.</w:t>
            </w:r>
          </w:p>
        </w:tc>
      </w:tr>
    </w:tbl>
    <w:p w:rsidR="00102D1C" w:rsidRDefault="00102D1C" w:rsidP="00102D1C">
      <w:pPr>
        <w:rPr>
          <w:sz w:val="24"/>
          <w:szCs w:val="24"/>
        </w:rPr>
      </w:pPr>
    </w:p>
    <w:p w:rsidR="00102D1C" w:rsidRDefault="00102D1C" w:rsidP="00102D1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353AB" w:rsidRDefault="00290DB7" w:rsidP="00102D1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CID 4037:  </w:t>
      </w:r>
      <w:r w:rsidR="00F353AB">
        <w:rPr>
          <w:sz w:val="24"/>
          <w:szCs w:val="24"/>
        </w:rPr>
        <w:t>The MCS and the modulation are closely related to one another as per Table 20-1</w:t>
      </w:r>
      <w:r w:rsidR="0091039D">
        <w:rPr>
          <w:sz w:val="24"/>
          <w:szCs w:val="24"/>
        </w:rPr>
        <w:t>5</w:t>
      </w:r>
      <w:r w:rsidR="00F353AB">
        <w:rPr>
          <w:sz w:val="24"/>
          <w:szCs w:val="24"/>
        </w:rPr>
        <w:t xml:space="preserve"> and Table 20-1</w:t>
      </w:r>
      <w:r w:rsidR="0091039D">
        <w:rPr>
          <w:sz w:val="24"/>
          <w:szCs w:val="24"/>
        </w:rPr>
        <w:t>6</w:t>
      </w:r>
      <w:r w:rsidR="00F353AB">
        <w:rPr>
          <w:sz w:val="24"/>
          <w:szCs w:val="24"/>
        </w:rPr>
        <w:t xml:space="preserve">. </w:t>
      </w:r>
      <w:r w:rsidR="00F353AB" w:rsidRPr="000A4B10">
        <w:rPr>
          <w:sz w:val="24"/>
          <w:szCs w:val="24"/>
        </w:rPr>
        <w:t xml:space="preserve">Agree with the </w:t>
      </w:r>
      <w:proofErr w:type="spellStart"/>
      <w:r w:rsidR="00F353AB" w:rsidRPr="000A4B10">
        <w:rPr>
          <w:sz w:val="24"/>
          <w:szCs w:val="24"/>
        </w:rPr>
        <w:t>commenter</w:t>
      </w:r>
      <w:proofErr w:type="spellEnd"/>
      <w:r w:rsidR="00F353AB" w:rsidRPr="000A4B10">
        <w:rPr>
          <w:sz w:val="24"/>
          <w:szCs w:val="24"/>
        </w:rPr>
        <w:t xml:space="preserve"> that </w:t>
      </w:r>
      <w:r w:rsidR="00F353AB">
        <w:rPr>
          <w:sz w:val="24"/>
          <w:szCs w:val="24"/>
        </w:rPr>
        <w:t>“or” be replaced with “for”.</w:t>
      </w:r>
    </w:p>
    <w:p w:rsidR="00290DB7" w:rsidRPr="00F353AB" w:rsidRDefault="00290DB7" w:rsidP="00102D1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For CID 4038:  Agree that it is a typo because there is no modulation “</w:t>
      </w:r>
      <w:r w:rsidRPr="00290DB7">
        <w:rPr>
          <w:sz w:val="24"/>
          <w:szCs w:val="24"/>
          <w:lang w:val="en-US"/>
        </w:rPr>
        <w:t>pi/2-8-16-QAM</w:t>
      </w:r>
      <w:r>
        <w:rPr>
          <w:sz w:val="24"/>
          <w:szCs w:val="24"/>
          <w:lang w:val="en-US"/>
        </w:rPr>
        <w:t xml:space="preserve">”.  The correct </w:t>
      </w:r>
      <w:r w:rsidR="00E80756">
        <w:rPr>
          <w:sz w:val="24"/>
          <w:szCs w:val="24"/>
          <w:lang w:val="en-US"/>
        </w:rPr>
        <w:t xml:space="preserve">mandatory </w:t>
      </w:r>
      <w:r>
        <w:rPr>
          <w:sz w:val="24"/>
          <w:szCs w:val="24"/>
          <w:lang w:val="en-US"/>
        </w:rPr>
        <w:t xml:space="preserve">modulation </w:t>
      </w:r>
      <w:r w:rsidR="00E80756">
        <w:rPr>
          <w:sz w:val="24"/>
          <w:szCs w:val="24"/>
          <w:lang w:val="en-US"/>
        </w:rPr>
        <w:t xml:space="preserve">for MCS 11 </w:t>
      </w:r>
      <w:r>
        <w:rPr>
          <w:sz w:val="24"/>
          <w:szCs w:val="24"/>
          <w:lang w:val="en-US"/>
        </w:rPr>
        <w:t>is “pi/2-16-QAM”.</w:t>
      </w:r>
    </w:p>
    <w:p w:rsidR="00102D1C" w:rsidRPr="00606B79" w:rsidRDefault="000A4B10" w:rsidP="00102D1C">
      <w:pPr>
        <w:jc w:val="both"/>
        <w:rPr>
          <w:sz w:val="24"/>
          <w:szCs w:val="24"/>
        </w:rPr>
      </w:pPr>
      <w:r w:rsidRPr="000A4B1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78151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8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1C" w:rsidRDefault="00102D1C" w:rsidP="00102D1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102D1C" w:rsidRPr="008B0901" w:rsidRDefault="00102D1C" w:rsidP="00102D1C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F353AB">
        <w:rPr>
          <w:b/>
          <w:i/>
          <w:sz w:val="24"/>
          <w:szCs w:val="24"/>
        </w:rPr>
        <w:t xml:space="preserve"> 4037</w:t>
      </w:r>
      <w:r w:rsidRPr="005F649A">
        <w:rPr>
          <w:b/>
          <w:i/>
          <w:sz w:val="24"/>
          <w:szCs w:val="24"/>
        </w:rPr>
        <w:t>:</w:t>
      </w:r>
    </w:p>
    <w:p w:rsidR="00E80756" w:rsidRDefault="00E80756" w:rsidP="00E80756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</w:p>
    <w:p w:rsidR="00E80756" w:rsidRDefault="00E80756" w:rsidP="00E80756">
      <w:pPr>
        <w:rPr>
          <w:i/>
          <w:sz w:val="24"/>
          <w:szCs w:val="24"/>
        </w:rPr>
      </w:pPr>
    </w:p>
    <w:p w:rsidR="00E80756" w:rsidRDefault="00E80756" w:rsidP="00E80756">
      <w:pPr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4038</w:t>
      </w:r>
      <w:r w:rsidRPr="005F649A">
        <w:rPr>
          <w:b/>
          <w:i/>
          <w:sz w:val="24"/>
          <w:szCs w:val="24"/>
        </w:rPr>
        <w:t>:</w:t>
      </w:r>
    </w:p>
    <w:p w:rsidR="00E80756" w:rsidRDefault="00E80756" w:rsidP="00E80756">
      <w:pPr>
        <w:rPr>
          <w:sz w:val="24"/>
          <w:szCs w:val="24"/>
        </w:rPr>
      </w:pPr>
    </w:p>
    <w:p w:rsidR="00E80756" w:rsidRDefault="00E80756" w:rsidP="00E80756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</w:p>
    <w:p w:rsidR="00E80756" w:rsidRPr="00E80756" w:rsidRDefault="00E80756" w:rsidP="00E80756">
      <w:pPr>
        <w:rPr>
          <w:i/>
          <w:sz w:val="24"/>
          <w:szCs w:val="24"/>
        </w:rPr>
      </w:pPr>
    </w:p>
    <w:p w:rsidR="00102D1C" w:rsidRDefault="00102D1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102D1C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F7F8B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F7F8B" w:rsidRPr="001E491B" w:rsidRDefault="005F7F8B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4076</w:t>
            </w:r>
          </w:p>
        </w:tc>
        <w:tc>
          <w:tcPr>
            <w:tcW w:w="686" w:type="pct"/>
            <w:shd w:val="clear" w:color="auto" w:fill="auto"/>
          </w:tcPr>
          <w:p w:rsidR="005F7F8B" w:rsidRPr="001E491B" w:rsidRDefault="001759DD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Tables</w:t>
            </w:r>
          </w:p>
        </w:tc>
        <w:tc>
          <w:tcPr>
            <w:tcW w:w="412" w:type="pct"/>
            <w:shd w:val="clear" w:color="auto" w:fill="auto"/>
          </w:tcPr>
          <w:p w:rsidR="005F7F8B" w:rsidRPr="001E491B" w:rsidRDefault="005F7F8B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412" w:type="pct"/>
            <w:shd w:val="clear" w:color="auto" w:fill="auto"/>
          </w:tcPr>
          <w:p w:rsidR="005F7F8B" w:rsidRPr="001E491B" w:rsidRDefault="005F7F8B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381" w:type="pct"/>
            <w:shd w:val="clear" w:color="auto" w:fill="auto"/>
          </w:tcPr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In the Table list, the following Table references are not placed in the ascending order.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9-19 and Table 9-20;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9-84 and Table 9-85;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9-135 and Table 9-136;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9-139 and Table 9-140;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9-192 to Table 9-200;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9-238 to Table 9-240;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9-248 to Table 9-250;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9-271 and Table 9-272;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9-284 and Table 9-285;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9-290 and Table 9-291;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9-382 and Table 9-383;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9-393 and Table 9-394;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9-399 and Table 9-400;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9-407 to Table 9-409;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9-440 to Table 9-443;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9-458 and Table 9-459;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9-471 to Table 9-473;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9-485 and Table 9-486;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9-494 to Table 9-499;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9-503 and Table 9-504;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9-509 and Table 9-510;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9-529 to Table 9-540;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lastRenderedPageBreak/>
              <w:t>Table 9-545 and Table 9-546;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9-558 and Table 9-559;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9-571 and Table 9-572;</w:t>
            </w:r>
          </w:p>
          <w:p w:rsidR="005F7F8B" w:rsidRPr="001E491B" w:rsidRDefault="005F7F8B" w:rsidP="00281259">
            <w:pPr>
              <w:rPr>
                <w:sz w:val="24"/>
                <w:szCs w:val="24"/>
                <w:lang w:val="en-US"/>
              </w:rPr>
            </w:pPr>
            <w:proofErr w:type="gramStart"/>
            <w:r w:rsidRPr="005F7F8B">
              <w:rPr>
                <w:sz w:val="24"/>
                <w:szCs w:val="24"/>
                <w:lang w:val="en-US"/>
              </w:rPr>
              <w:t>from</w:t>
            </w:r>
            <w:proofErr w:type="gramEnd"/>
            <w:r w:rsidRPr="005F7F8B">
              <w:rPr>
                <w:sz w:val="24"/>
                <w:szCs w:val="24"/>
                <w:lang w:val="en-US"/>
              </w:rPr>
              <w:t xml:space="preserve"> Table 9-575 to Table 9-583.</w:t>
            </w:r>
          </w:p>
        </w:tc>
        <w:tc>
          <w:tcPr>
            <w:tcW w:w="1745" w:type="pct"/>
            <w:shd w:val="clear" w:color="auto" w:fill="auto"/>
          </w:tcPr>
          <w:p w:rsidR="005F7F8B" w:rsidRPr="001E491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lastRenderedPageBreak/>
              <w:t>Please reorder the positions of Table references in the right way.</w:t>
            </w:r>
          </w:p>
        </w:tc>
      </w:tr>
      <w:tr w:rsidR="00102D1C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02D1C" w:rsidRPr="001E491B" w:rsidRDefault="005F7F8B" w:rsidP="005F7F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4077</w:t>
            </w:r>
          </w:p>
        </w:tc>
        <w:tc>
          <w:tcPr>
            <w:tcW w:w="686" w:type="pct"/>
            <w:shd w:val="clear" w:color="auto" w:fill="auto"/>
          </w:tcPr>
          <w:p w:rsidR="00102D1C" w:rsidRPr="001E491B" w:rsidRDefault="001759DD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Tables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5F7F8B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5F7F8B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In the Table list, the following Table references are not placed in the ascending order.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9-601 to Table 9-603;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9-613 and Table 9-614;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9-621 to Table 9-623;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12-9 and Table 12-10;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14-28 and Table 14-29;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17-4 and Table 17-5;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20-27 to Table 20-29;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22-3 and Table 22-4;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22-11 and Table 22-12;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23-25 and Table 23-26;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25-24 to Table 25-26;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25-40 to Table 25-42;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25-45 and Table 25-46;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28-79 and Table 28-80;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28-84 and Table 28-85;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28-94 and Table 28-95;</w:t>
            </w:r>
          </w:p>
          <w:p w:rsidR="00102D1C" w:rsidRPr="001E491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I-20 and Table I-21.</w:t>
            </w:r>
          </w:p>
        </w:tc>
        <w:tc>
          <w:tcPr>
            <w:tcW w:w="1745" w:type="pct"/>
            <w:shd w:val="clear" w:color="auto" w:fill="auto"/>
          </w:tcPr>
          <w:p w:rsidR="00102D1C" w:rsidRPr="001E491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Please reorder the positions of Table references in the right way.</w:t>
            </w:r>
          </w:p>
        </w:tc>
      </w:tr>
    </w:tbl>
    <w:p w:rsidR="00102D1C" w:rsidRDefault="00102D1C" w:rsidP="00102D1C">
      <w:pPr>
        <w:rPr>
          <w:sz w:val="24"/>
          <w:szCs w:val="24"/>
        </w:rPr>
      </w:pPr>
    </w:p>
    <w:p w:rsidR="00037C91" w:rsidRDefault="00037C9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102D1C" w:rsidRDefault="00102D1C" w:rsidP="00102D1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Discussion:</w:t>
      </w:r>
    </w:p>
    <w:p w:rsidR="00102D1C" w:rsidRPr="00606B79" w:rsidRDefault="00037C91" w:rsidP="00102D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both CIDs, agree that the orders of the identified tables are not displayed in a correct order.  It is mainly because the “markers” of these tables (in </w:t>
      </w:r>
      <w:proofErr w:type="spellStart"/>
      <w:r>
        <w:rPr>
          <w:sz w:val="24"/>
          <w:szCs w:val="24"/>
        </w:rPr>
        <w:t>framemaker</w:t>
      </w:r>
      <w:proofErr w:type="spellEnd"/>
      <w:r>
        <w:rPr>
          <w:sz w:val="24"/>
          <w:szCs w:val="24"/>
        </w:rPr>
        <w:t>) are not placed probably, which need some manual adjustment.</w:t>
      </w:r>
    </w:p>
    <w:p w:rsidR="00102D1C" w:rsidRDefault="00102D1C" w:rsidP="00102D1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037C91" w:rsidRPr="008B0901" w:rsidRDefault="00037C91" w:rsidP="00037C9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4076</w:t>
      </w:r>
      <w:r w:rsidRPr="005F649A">
        <w:rPr>
          <w:b/>
          <w:i/>
          <w:sz w:val="24"/>
          <w:szCs w:val="24"/>
        </w:rPr>
        <w:t>:</w:t>
      </w:r>
    </w:p>
    <w:p w:rsidR="00037C91" w:rsidRDefault="00037C91" w:rsidP="00037C91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</w:p>
    <w:p w:rsidR="00037C91" w:rsidRDefault="00037C91" w:rsidP="00037C91">
      <w:pPr>
        <w:rPr>
          <w:i/>
          <w:sz w:val="24"/>
          <w:szCs w:val="24"/>
        </w:rPr>
      </w:pPr>
    </w:p>
    <w:p w:rsidR="00037C91" w:rsidRDefault="00037C91" w:rsidP="00037C91">
      <w:pPr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4077</w:t>
      </w:r>
      <w:r w:rsidRPr="005F649A">
        <w:rPr>
          <w:b/>
          <w:i/>
          <w:sz w:val="24"/>
          <w:szCs w:val="24"/>
        </w:rPr>
        <w:t>:</w:t>
      </w:r>
    </w:p>
    <w:p w:rsidR="00037C91" w:rsidRDefault="00037C91" w:rsidP="00037C91">
      <w:pPr>
        <w:rPr>
          <w:sz w:val="24"/>
          <w:szCs w:val="24"/>
        </w:rPr>
      </w:pPr>
    </w:p>
    <w:p w:rsidR="00037C91" w:rsidRDefault="00037C91" w:rsidP="00037C91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</w:p>
    <w:p w:rsidR="00102D1C" w:rsidRDefault="00102D1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102D1C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D363B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D363B" w:rsidRPr="001E491B" w:rsidRDefault="00CD363B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4080</w:t>
            </w:r>
          </w:p>
        </w:tc>
        <w:tc>
          <w:tcPr>
            <w:tcW w:w="686" w:type="pct"/>
            <w:shd w:val="clear" w:color="auto" w:fill="auto"/>
          </w:tcPr>
          <w:p w:rsidR="00CD363B" w:rsidRPr="001E491B" w:rsidRDefault="00CD363B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Figures</w:t>
            </w:r>
          </w:p>
        </w:tc>
        <w:tc>
          <w:tcPr>
            <w:tcW w:w="412" w:type="pct"/>
            <w:shd w:val="clear" w:color="auto" w:fill="auto"/>
          </w:tcPr>
          <w:p w:rsidR="00CD363B" w:rsidRPr="001E491B" w:rsidRDefault="00CD363B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</w:t>
            </w:r>
          </w:p>
        </w:tc>
        <w:tc>
          <w:tcPr>
            <w:tcW w:w="412" w:type="pct"/>
            <w:shd w:val="clear" w:color="auto" w:fill="auto"/>
          </w:tcPr>
          <w:p w:rsidR="00CD363B" w:rsidRPr="001E491B" w:rsidRDefault="00CD363B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381" w:type="pct"/>
            <w:shd w:val="clear" w:color="auto" w:fill="auto"/>
          </w:tcPr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In the Figure list, the following references are not placed in the ascending order.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9-2 to Figure 9-4;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9-18 to Figure 9-20;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Figure 9-24 and Figure 4-25;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9-39 to Figure 9-41;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9-59 to Figure 9-61;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Figure 9-72 and Figure 4-73;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9-76 to Figure 9-78;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9-126 to Figure 9-133;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9-145 to Figure 9-153;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9-159 to Figure 9-163;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Figure 9-227 and Figure 4-228;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Figure 9-248 and Figure 4-249;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Figure 9-266 and Figure 4-267;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9-337 to Figure 9-339;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Figure 9-348 and Figure 4-349;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Figure 9-363 and Figure 4-364;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9-368 to Figure 9-371;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9-385 to Figure 9-387;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9-419 to Figure 9-421;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9-455 to Figure 9-457;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Figure 9-476 and Figure 4-477;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9-487 to Figure 9-491;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lastRenderedPageBreak/>
              <w:t>Figure 9-496 and Figure 4-497;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Figure 9-528 and Figure 4-529;</w:t>
            </w:r>
          </w:p>
          <w:p w:rsidR="00CD363B" w:rsidRPr="001E491B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Figure 9-538 and Figure 4-539</w:t>
            </w:r>
          </w:p>
        </w:tc>
        <w:tc>
          <w:tcPr>
            <w:tcW w:w="1745" w:type="pct"/>
            <w:shd w:val="clear" w:color="auto" w:fill="auto"/>
          </w:tcPr>
          <w:p w:rsidR="00CD363B" w:rsidRPr="001E491B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lastRenderedPageBreak/>
              <w:t>Please reorder the positions of Figure references in the right way.</w:t>
            </w:r>
          </w:p>
        </w:tc>
      </w:tr>
      <w:tr w:rsidR="00CD363B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D363B" w:rsidRPr="001E491B" w:rsidRDefault="0044304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4081</w:t>
            </w:r>
          </w:p>
        </w:tc>
        <w:tc>
          <w:tcPr>
            <w:tcW w:w="686" w:type="pct"/>
            <w:shd w:val="clear" w:color="auto" w:fill="auto"/>
          </w:tcPr>
          <w:p w:rsidR="00CD363B" w:rsidRPr="001E491B" w:rsidRDefault="00CD363B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Figures</w:t>
            </w:r>
          </w:p>
        </w:tc>
        <w:tc>
          <w:tcPr>
            <w:tcW w:w="412" w:type="pct"/>
            <w:shd w:val="clear" w:color="auto" w:fill="auto"/>
          </w:tcPr>
          <w:p w:rsidR="00CD363B" w:rsidRPr="001E491B" w:rsidRDefault="0044304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139</w:t>
            </w:r>
          </w:p>
        </w:tc>
        <w:tc>
          <w:tcPr>
            <w:tcW w:w="412" w:type="pct"/>
            <w:shd w:val="clear" w:color="auto" w:fill="auto"/>
          </w:tcPr>
          <w:p w:rsidR="00CD363B" w:rsidRPr="001E491B" w:rsidRDefault="0044304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In the Figure list, the following references are not placed in the ascending order.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9-555 to Figure 9-557;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9-573 to Figure 9-575;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9-582 and Figure 4-583;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9-590 and Figure 4-591;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9-595 and Figure 4-596;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9-605 and Figure 4-606;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9-629 and Figure 4-630;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9-635 and Figure 4-636;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9-644 and Figure 4-645;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9-661 to Figure 9-666;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9-677 and Figure 4-678;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9-682 and Figure 4-683;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9-696 to Figure 9-701;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9-707 to Figure 9-709;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9-717 to Figure 9-722;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9-732 to Figure 9-735;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9-761 to Figure 9-763;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9-780 to Figure 9-782;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9-808 to Figure 9-810;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lastRenderedPageBreak/>
              <w:t>from Figure 9-827 to Figure 9-831;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9-837 and Figure 4-838;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9-855 to Figure 9-858;</w:t>
            </w:r>
          </w:p>
          <w:p w:rsidR="00CD363B" w:rsidRPr="001E491B" w:rsidRDefault="0044304A" w:rsidP="0044304A">
            <w:pPr>
              <w:rPr>
                <w:sz w:val="24"/>
                <w:szCs w:val="24"/>
                <w:lang w:val="en-US"/>
              </w:rPr>
            </w:pPr>
            <w:proofErr w:type="gramStart"/>
            <w:r w:rsidRPr="0044304A">
              <w:rPr>
                <w:sz w:val="24"/>
                <w:szCs w:val="24"/>
                <w:lang w:val="en-US"/>
              </w:rPr>
              <w:t>from</w:t>
            </w:r>
            <w:proofErr w:type="gramEnd"/>
            <w:r w:rsidRPr="0044304A">
              <w:rPr>
                <w:sz w:val="24"/>
                <w:szCs w:val="24"/>
                <w:lang w:val="en-US"/>
              </w:rPr>
              <w:t xml:space="preserve"> Figure 9-862 to Figure 9-864.</w:t>
            </w:r>
          </w:p>
        </w:tc>
        <w:tc>
          <w:tcPr>
            <w:tcW w:w="1745" w:type="pct"/>
            <w:shd w:val="clear" w:color="auto" w:fill="auto"/>
          </w:tcPr>
          <w:p w:rsidR="00CD363B" w:rsidRPr="001E491B" w:rsidRDefault="0044304A" w:rsidP="00281259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lastRenderedPageBreak/>
              <w:t>Please reorder the positions of Figure references in the right way.</w:t>
            </w:r>
          </w:p>
        </w:tc>
      </w:tr>
      <w:tr w:rsidR="00102D1C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02D1C" w:rsidRPr="001E491B" w:rsidRDefault="0044304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4082</w:t>
            </w:r>
          </w:p>
        </w:tc>
        <w:tc>
          <w:tcPr>
            <w:tcW w:w="686" w:type="pct"/>
            <w:shd w:val="clear" w:color="auto" w:fill="auto"/>
          </w:tcPr>
          <w:p w:rsidR="00102D1C" w:rsidRPr="001E491B" w:rsidRDefault="001759DD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Figures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44304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147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44304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381" w:type="pct"/>
            <w:shd w:val="clear" w:color="auto" w:fill="auto"/>
          </w:tcPr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In the Figure list, the following references are not placed in the ascending order.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9-988 to Figure 9-993;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9-1008 to Figure 9-1016;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9-1025 to Figure 9-1033;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9-1036 to Figure 9-1038;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9-1043 to Figure 9-1045;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9-1066 to Figure 9-1068;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9-1071 and Figure 4-1072;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9-1081 to Figure 9-1083;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9-1087 and Figure 4-1088;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9-1095 to Figure 9-1099;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9-1106 to Figure 9-1108;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9-1113 and Figure 4-1114;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9-1119 and Figure 4-1120;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9-1134 and Figure 4-1135;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9-1157 to Figure 9-1165;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9-1183 to Figure 9-1185;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9-1225 to Figure 9-1227;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10-40 and Figure 10-41;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lastRenderedPageBreak/>
              <w:t>Figure 10-78 and Figure 10-79;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10-162 to Figure 10-164;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12-36 to Figure 12-41;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13-25 to Figure 13-29;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23-19 to Figure 23-26;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23-30 to Figure 23-36;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27-13 and Figure 27-14;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27-49 and Figure 27-50;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27-53 and Figure 27-54;</w:t>
            </w:r>
          </w:p>
          <w:p w:rsidR="00102D1C" w:rsidRPr="001E491B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AA-1 and Figure AA-2.</w:t>
            </w:r>
          </w:p>
        </w:tc>
        <w:tc>
          <w:tcPr>
            <w:tcW w:w="1745" w:type="pct"/>
            <w:shd w:val="clear" w:color="auto" w:fill="auto"/>
          </w:tcPr>
          <w:p w:rsidR="00102D1C" w:rsidRPr="001E491B" w:rsidRDefault="0044304A" w:rsidP="00281259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lastRenderedPageBreak/>
              <w:t>Please reorder the positions of Figure references in the right way.</w:t>
            </w:r>
          </w:p>
        </w:tc>
      </w:tr>
    </w:tbl>
    <w:p w:rsidR="00102D1C" w:rsidRDefault="00102D1C" w:rsidP="00102D1C">
      <w:pPr>
        <w:rPr>
          <w:sz w:val="24"/>
          <w:szCs w:val="24"/>
        </w:rPr>
      </w:pPr>
    </w:p>
    <w:p w:rsidR="0044304A" w:rsidRDefault="0044304A" w:rsidP="0044304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44304A" w:rsidRPr="00606B79" w:rsidRDefault="0044304A" w:rsidP="004430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these 3 CIDs, agree that the orders of the identified figures are not displayed in a correct order.  It is mainly because the “markers” of these figures (in </w:t>
      </w:r>
      <w:proofErr w:type="spellStart"/>
      <w:r>
        <w:rPr>
          <w:sz w:val="24"/>
          <w:szCs w:val="24"/>
        </w:rPr>
        <w:t>framemaker</w:t>
      </w:r>
      <w:proofErr w:type="spellEnd"/>
      <w:r>
        <w:rPr>
          <w:sz w:val="24"/>
          <w:szCs w:val="24"/>
        </w:rPr>
        <w:t>) are not placed probably, which need some manual adjustment.</w:t>
      </w:r>
    </w:p>
    <w:p w:rsidR="0044304A" w:rsidRDefault="0044304A" w:rsidP="0044304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44304A" w:rsidRPr="008B0901" w:rsidRDefault="0044304A" w:rsidP="0044304A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4080</w:t>
      </w:r>
      <w:r w:rsidRPr="005F649A">
        <w:rPr>
          <w:b/>
          <w:i/>
          <w:sz w:val="24"/>
          <w:szCs w:val="24"/>
        </w:rPr>
        <w:t>:</w:t>
      </w:r>
    </w:p>
    <w:p w:rsidR="0044304A" w:rsidRDefault="0044304A" w:rsidP="0044304A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</w:p>
    <w:p w:rsidR="0044304A" w:rsidRDefault="0044304A" w:rsidP="0044304A">
      <w:pPr>
        <w:rPr>
          <w:i/>
          <w:sz w:val="24"/>
          <w:szCs w:val="24"/>
        </w:rPr>
      </w:pPr>
    </w:p>
    <w:p w:rsidR="0044304A" w:rsidRDefault="0044304A" w:rsidP="0044304A">
      <w:pPr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40</w:t>
      </w:r>
      <w:r w:rsidR="004B1C9E">
        <w:rPr>
          <w:b/>
          <w:i/>
          <w:sz w:val="24"/>
          <w:szCs w:val="24"/>
        </w:rPr>
        <w:t>81</w:t>
      </w:r>
      <w:r w:rsidRPr="005F649A">
        <w:rPr>
          <w:b/>
          <w:i/>
          <w:sz w:val="24"/>
          <w:szCs w:val="24"/>
        </w:rPr>
        <w:t>:</w:t>
      </w:r>
    </w:p>
    <w:p w:rsidR="0044304A" w:rsidRDefault="0044304A" w:rsidP="0044304A">
      <w:pPr>
        <w:rPr>
          <w:sz w:val="24"/>
          <w:szCs w:val="24"/>
        </w:rPr>
      </w:pPr>
    </w:p>
    <w:p w:rsidR="0044304A" w:rsidRDefault="0044304A" w:rsidP="0044304A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</w:p>
    <w:p w:rsidR="004B1C9E" w:rsidRDefault="004B1C9E">
      <w:pPr>
        <w:rPr>
          <w:b/>
          <w:i/>
          <w:sz w:val="24"/>
          <w:szCs w:val="24"/>
        </w:rPr>
      </w:pPr>
    </w:p>
    <w:p w:rsidR="004B1C9E" w:rsidRDefault="004B1C9E" w:rsidP="004B1C9E">
      <w:pPr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4082</w:t>
      </w:r>
      <w:r w:rsidRPr="005F649A">
        <w:rPr>
          <w:b/>
          <w:i/>
          <w:sz w:val="24"/>
          <w:szCs w:val="24"/>
        </w:rPr>
        <w:t>:</w:t>
      </w:r>
    </w:p>
    <w:p w:rsidR="004B1C9E" w:rsidRDefault="004B1C9E" w:rsidP="004B1C9E">
      <w:pPr>
        <w:rPr>
          <w:sz w:val="24"/>
          <w:szCs w:val="24"/>
        </w:rPr>
      </w:pPr>
    </w:p>
    <w:p w:rsidR="004B1C9E" w:rsidRDefault="004B1C9E" w:rsidP="004B1C9E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</w:p>
    <w:p w:rsidR="00102D1C" w:rsidRDefault="00102D1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102D1C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02D1C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02D1C" w:rsidRPr="001E491B" w:rsidRDefault="002B431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4078</w:t>
            </w:r>
          </w:p>
        </w:tc>
        <w:tc>
          <w:tcPr>
            <w:tcW w:w="686" w:type="pct"/>
            <w:shd w:val="clear" w:color="auto" w:fill="auto"/>
          </w:tcPr>
          <w:p w:rsidR="00102D1C" w:rsidRPr="001E491B" w:rsidRDefault="002B431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Tables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2B431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2B431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81" w:type="pct"/>
            <w:shd w:val="clear" w:color="auto" w:fill="auto"/>
          </w:tcPr>
          <w:p w:rsidR="00102D1C" w:rsidRPr="001E491B" w:rsidRDefault="002B431A" w:rsidP="00281259">
            <w:pPr>
              <w:rPr>
                <w:sz w:val="24"/>
                <w:szCs w:val="24"/>
                <w:lang w:val="en-US"/>
              </w:rPr>
            </w:pPr>
            <w:r w:rsidRPr="002B431A">
              <w:rPr>
                <w:sz w:val="24"/>
                <w:szCs w:val="24"/>
                <w:lang w:val="en-US"/>
              </w:rPr>
              <w:t>Please remove the duplicated reference (the first one) of table 10-10.</w:t>
            </w:r>
          </w:p>
        </w:tc>
        <w:tc>
          <w:tcPr>
            <w:tcW w:w="1745" w:type="pct"/>
            <w:shd w:val="clear" w:color="auto" w:fill="auto"/>
          </w:tcPr>
          <w:p w:rsidR="00102D1C" w:rsidRPr="001E491B" w:rsidRDefault="002B431A" w:rsidP="00281259">
            <w:pPr>
              <w:rPr>
                <w:sz w:val="24"/>
                <w:szCs w:val="24"/>
                <w:lang w:val="en-US"/>
              </w:rPr>
            </w:pPr>
            <w:r w:rsidRPr="002B431A">
              <w:rPr>
                <w:sz w:val="24"/>
                <w:szCs w:val="24"/>
                <w:lang w:val="en-US"/>
              </w:rPr>
              <w:t>As in comment.</w:t>
            </w:r>
          </w:p>
        </w:tc>
      </w:tr>
    </w:tbl>
    <w:p w:rsidR="00102D1C" w:rsidRDefault="00102D1C" w:rsidP="00102D1C">
      <w:pPr>
        <w:rPr>
          <w:sz w:val="24"/>
          <w:szCs w:val="24"/>
        </w:rPr>
      </w:pPr>
    </w:p>
    <w:p w:rsidR="00102D1C" w:rsidRDefault="00102D1C" w:rsidP="00102D1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102D1C" w:rsidRDefault="002B431A" w:rsidP="00102D1C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remove the first appearance of “Table 10-10”.</w:t>
      </w:r>
    </w:p>
    <w:p w:rsidR="002B431A" w:rsidRDefault="002B431A" w:rsidP="00102D1C">
      <w:pPr>
        <w:jc w:val="both"/>
        <w:rPr>
          <w:sz w:val="24"/>
          <w:szCs w:val="24"/>
        </w:rPr>
      </w:pPr>
    </w:p>
    <w:p w:rsidR="002B431A" w:rsidRPr="00606B79" w:rsidRDefault="002B431A" w:rsidP="00102D1C">
      <w:pPr>
        <w:jc w:val="both"/>
        <w:rPr>
          <w:sz w:val="24"/>
          <w:szCs w:val="24"/>
        </w:rPr>
      </w:pPr>
      <w:r w:rsidRPr="002B431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415915" cy="3867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9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1C" w:rsidRDefault="00102D1C" w:rsidP="00102D1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102D1C" w:rsidRPr="008B0901" w:rsidRDefault="00102D1C" w:rsidP="00102D1C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2B431A">
        <w:rPr>
          <w:b/>
          <w:i/>
          <w:sz w:val="24"/>
          <w:szCs w:val="24"/>
        </w:rPr>
        <w:t xml:space="preserve"> 4078</w:t>
      </w:r>
      <w:r w:rsidRPr="005F649A">
        <w:rPr>
          <w:b/>
          <w:i/>
          <w:sz w:val="24"/>
          <w:szCs w:val="24"/>
        </w:rPr>
        <w:t>:</w:t>
      </w:r>
    </w:p>
    <w:p w:rsidR="002B431A" w:rsidRDefault="002B431A" w:rsidP="002B431A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</w:p>
    <w:p w:rsidR="00102D1C" w:rsidRDefault="00102D1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102D1C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02D1C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02D1C" w:rsidRPr="001E491B" w:rsidRDefault="006F01F4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4094</w:t>
            </w:r>
          </w:p>
        </w:tc>
        <w:tc>
          <w:tcPr>
            <w:tcW w:w="686" w:type="pct"/>
            <w:shd w:val="clear" w:color="auto" w:fill="auto"/>
          </w:tcPr>
          <w:p w:rsidR="00102D1C" w:rsidRPr="001E491B" w:rsidRDefault="006F01F4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6F01F4">
              <w:rPr>
                <w:sz w:val="24"/>
                <w:szCs w:val="24"/>
                <w:lang w:val="en-US"/>
              </w:rPr>
              <w:t>11.22.3.2.1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6F01F4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2625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6F01F4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1381" w:type="pct"/>
            <w:shd w:val="clear" w:color="auto" w:fill="auto"/>
          </w:tcPr>
          <w:p w:rsidR="00102D1C" w:rsidRPr="001E491B" w:rsidRDefault="006F01F4" w:rsidP="00281259">
            <w:pPr>
              <w:rPr>
                <w:sz w:val="24"/>
                <w:szCs w:val="24"/>
                <w:lang w:val="en-US"/>
              </w:rPr>
            </w:pPr>
            <w:r w:rsidRPr="006F01F4">
              <w:rPr>
                <w:sz w:val="24"/>
                <w:szCs w:val="24"/>
                <w:lang w:val="en-US"/>
              </w:rPr>
              <w:t>Figures 11-46, 11-44, 11-47, and 11-45 appear in this order.</w:t>
            </w:r>
          </w:p>
        </w:tc>
        <w:tc>
          <w:tcPr>
            <w:tcW w:w="1745" w:type="pct"/>
            <w:shd w:val="clear" w:color="auto" w:fill="auto"/>
          </w:tcPr>
          <w:p w:rsidR="00102D1C" w:rsidRPr="001E491B" w:rsidRDefault="006F01F4" w:rsidP="00281259">
            <w:pPr>
              <w:rPr>
                <w:sz w:val="24"/>
                <w:szCs w:val="24"/>
                <w:lang w:val="en-US"/>
              </w:rPr>
            </w:pPr>
            <w:r w:rsidRPr="006F01F4">
              <w:rPr>
                <w:sz w:val="24"/>
                <w:szCs w:val="24"/>
                <w:lang w:val="en-US"/>
              </w:rPr>
              <w:t>Please reorder these figures in the ascending order.</w:t>
            </w:r>
          </w:p>
        </w:tc>
      </w:tr>
    </w:tbl>
    <w:p w:rsidR="00102D1C" w:rsidRDefault="00102D1C" w:rsidP="00102D1C">
      <w:pPr>
        <w:rPr>
          <w:sz w:val="24"/>
          <w:szCs w:val="24"/>
        </w:rPr>
      </w:pPr>
    </w:p>
    <w:p w:rsidR="00102D1C" w:rsidRDefault="00102D1C" w:rsidP="00102D1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102D1C" w:rsidRPr="00606B79" w:rsidRDefault="006F01F4" w:rsidP="00102D1C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these 4 figures need to be reordered so that they appear in the ascending order.</w:t>
      </w:r>
    </w:p>
    <w:p w:rsidR="00102D1C" w:rsidRDefault="00102D1C" w:rsidP="00102D1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102D1C" w:rsidRPr="008B0901" w:rsidRDefault="00102D1C" w:rsidP="00102D1C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6F01F4">
        <w:rPr>
          <w:b/>
          <w:i/>
          <w:sz w:val="24"/>
          <w:szCs w:val="24"/>
        </w:rPr>
        <w:t xml:space="preserve"> 4094</w:t>
      </w:r>
      <w:r w:rsidRPr="005F649A">
        <w:rPr>
          <w:b/>
          <w:i/>
          <w:sz w:val="24"/>
          <w:szCs w:val="24"/>
        </w:rPr>
        <w:t>:</w:t>
      </w:r>
    </w:p>
    <w:p w:rsidR="006F01F4" w:rsidRDefault="006F01F4" w:rsidP="006F01F4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</w:p>
    <w:p w:rsidR="00102D1C" w:rsidRDefault="00102D1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102D1C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02D1C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02D1C" w:rsidRPr="001E491B" w:rsidRDefault="001F5A4E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4095</w:t>
            </w:r>
          </w:p>
        </w:tc>
        <w:tc>
          <w:tcPr>
            <w:tcW w:w="686" w:type="pct"/>
            <w:shd w:val="clear" w:color="auto" w:fill="auto"/>
          </w:tcPr>
          <w:p w:rsidR="00102D1C" w:rsidRPr="001E491B" w:rsidRDefault="001F5A4E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1F5A4E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3572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1F5A4E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102D1C" w:rsidRPr="001E491B" w:rsidRDefault="001F5A4E" w:rsidP="00281259">
            <w:pPr>
              <w:rPr>
                <w:sz w:val="24"/>
                <w:szCs w:val="24"/>
                <w:lang w:val="en-US"/>
              </w:rPr>
            </w:pPr>
            <w:r w:rsidRPr="001F5A4E">
              <w:rPr>
                <w:sz w:val="24"/>
                <w:szCs w:val="24"/>
                <w:lang w:val="en-US"/>
              </w:rPr>
              <w:t>"3811" in the heading of Clause 23 seems to be a comment number. If so, please fix the notation. Otherwise, please remove it.</w:t>
            </w:r>
          </w:p>
        </w:tc>
        <w:tc>
          <w:tcPr>
            <w:tcW w:w="1745" w:type="pct"/>
            <w:shd w:val="clear" w:color="auto" w:fill="auto"/>
          </w:tcPr>
          <w:p w:rsidR="00102D1C" w:rsidRPr="001E491B" w:rsidRDefault="001F5A4E" w:rsidP="00281259">
            <w:pPr>
              <w:rPr>
                <w:sz w:val="24"/>
                <w:szCs w:val="24"/>
                <w:lang w:val="en-US"/>
              </w:rPr>
            </w:pPr>
            <w:r w:rsidRPr="001F5A4E">
              <w:rPr>
                <w:sz w:val="24"/>
                <w:szCs w:val="24"/>
                <w:lang w:val="en-US"/>
              </w:rPr>
              <w:t>As in comment.</w:t>
            </w:r>
          </w:p>
        </w:tc>
      </w:tr>
    </w:tbl>
    <w:p w:rsidR="00102D1C" w:rsidRDefault="00102D1C" w:rsidP="00102D1C">
      <w:pPr>
        <w:rPr>
          <w:sz w:val="24"/>
          <w:szCs w:val="24"/>
        </w:rPr>
      </w:pPr>
    </w:p>
    <w:p w:rsidR="00102D1C" w:rsidRDefault="00102D1C" w:rsidP="00102D1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102D1C" w:rsidRPr="00606B79" w:rsidRDefault="001F5A4E" w:rsidP="00102D1C">
      <w:pPr>
        <w:jc w:val="both"/>
        <w:rPr>
          <w:sz w:val="24"/>
          <w:szCs w:val="24"/>
        </w:rPr>
      </w:pPr>
      <w:r>
        <w:rPr>
          <w:sz w:val="24"/>
          <w:szCs w:val="24"/>
        </w:rPr>
        <w:t>“3811” is not a comment number related to clause 23 (CID 3811 was related to clause 12).  Agree to remove “3811”.</w:t>
      </w:r>
    </w:p>
    <w:p w:rsidR="00102D1C" w:rsidRDefault="00C15A95" w:rsidP="00102D1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C15A95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86614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6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95" w:rsidRDefault="00C15A95" w:rsidP="00102D1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102D1C" w:rsidRPr="008B0901" w:rsidRDefault="00102D1C" w:rsidP="00102D1C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1F5A4E">
        <w:rPr>
          <w:b/>
          <w:i/>
          <w:sz w:val="24"/>
          <w:szCs w:val="24"/>
        </w:rPr>
        <w:t xml:space="preserve"> 4095</w:t>
      </w:r>
      <w:r w:rsidRPr="005F649A">
        <w:rPr>
          <w:b/>
          <w:i/>
          <w:sz w:val="24"/>
          <w:szCs w:val="24"/>
        </w:rPr>
        <w:t>:</w:t>
      </w:r>
    </w:p>
    <w:p w:rsidR="001F5A4E" w:rsidRDefault="001F5A4E" w:rsidP="001F5A4E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</w:p>
    <w:p w:rsidR="00102D1C" w:rsidRDefault="00102D1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102D1C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02D1C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02D1C" w:rsidRPr="001E491B" w:rsidRDefault="007E5237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4032</w:t>
            </w:r>
          </w:p>
        </w:tc>
        <w:tc>
          <w:tcPr>
            <w:tcW w:w="686" w:type="pct"/>
            <w:shd w:val="clear" w:color="auto" w:fill="auto"/>
          </w:tcPr>
          <w:p w:rsidR="00102D1C" w:rsidRPr="001E491B" w:rsidRDefault="007E5237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28.3.4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7E5237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4295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7E5237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381" w:type="pct"/>
            <w:shd w:val="clear" w:color="auto" w:fill="auto"/>
          </w:tcPr>
          <w:p w:rsidR="00102D1C" w:rsidRPr="001E491B" w:rsidRDefault="007E5237" w:rsidP="00281259">
            <w:pPr>
              <w:rPr>
                <w:sz w:val="24"/>
                <w:szCs w:val="24"/>
                <w:lang w:val="en-US"/>
              </w:rPr>
            </w:pPr>
            <w:r w:rsidRPr="007E5237">
              <w:rPr>
                <w:sz w:val="24"/>
                <w:szCs w:val="24"/>
                <w:lang w:val="en-US"/>
              </w:rPr>
              <w:t>"(</w:t>
            </w:r>
            <w:proofErr w:type="gramStart"/>
            <w:r w:rsidRPr="007E5237">
              <w:rPr>
                <w:sz w:val="24"/>
                <w:szCs w:val="24"/>
                <w:lang w:val="en-US"/>
              </w:rPr>
              <w:t>see</w:t>
            </w:r>
            <w:proofErr w:type="gramEnd"/>
            <w:r w:rsidRPr="007E5237">
              <w:rPr>
                <w:sz w:val="24"/>
                <w:szCs w:val="24"/>
                <w:lang w:val="en-US"/>
              </w:rPr>
              <w:t xml:space="preserve"> 28.3.4 (Channelization))" is a recursive reference since it's *in* clause 28.3.4.</w:t>
            </w:r>
          </w:p>
        </w:tc>
        <w:tc>
          <w:tcPr>
            <w:tcW w:w="1745" w:type="pct"/>
            <w:shd w:val="clear" w:color="auto" w:fill="auto"/>
          </w:tcPr>
          <w:p w:rsidR="00102D1C" w:rsidRPr="001E491B" w:rsidRDefault="007E5237" w:rsidP="00281259">
            <w:pPr>
              <w:rPr>
                <w:sz w:val="24"/>
                <w:szCs w:val="24"/>
                <w:lang w:val="en-US"/>
              </w:rPr>
            </w:pPr>
            <w:r w:rsidRPr="007E5237">
              <w:rPr>
                <w:sz w:val="24"/>
                <w:szCs w:val="24"/>
                <w:lang w:val="en-US"/>
              </w:rPr>
              <w:t>Delete the phrase.</w:t>
            </w:r>
          </w:p>
        </w:tc>
      </w:tr>
    </w:tbl>
    <w:p w:rsidR="00102D1C" w:rsidRDefault="00102D1C" w:rsidP="00102D1C">
      <w:pPr>
        <w:rPr>
          <w:sz w:val="24"/>
          <w:szCs w:val="24"/>
        </w:rPr>
      </w:pPr>
    </w:p>
    <w:p w:rsidR="00102D1C" w:rsidRDefault="00102D1C" w:rsidP="00102D1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102D1C" w:rsidRDefault="007E5237" w:rsidP="00102D1C">
      <w:pPr>
        <w:jc w:val="both"/>
        <w:rPr>
          <w:sz w:val="24"/>
          <w:szCs w:val="24"/>
        </w:rPr>
      </w:pPr>
      <w:r>
        <w:rPr>
          <w:sz w:val="24"/>
          <w:szCs w:val="24"/>
        </w:rPr>
        <w:t>Agree that “</w:t>
      </w:r>
      <w:r w:rsidRPr="007E5237">
        <w:rPr>
          <w:sz w:val="24"/>
          <w:szCs w:val="24"/>
          <w:lang w:val="en-US"/>
        </w:rPr>
        <w:t>(see 28.3.4 (Channelization))</w:t>
      </w:r>
      <w:r>
        <w:rPr>
          <w:sz w:val="24"/>
          <w:szCs w:val="24"/>
          <w:lang w:val="en-US"/>
        </w:rPr>
        <w:t xml:space="preserve">” is redundant especially since Table 28-20 is in the same </w:t>
      </w:r>
      <w:proofErr w:type="spellStart"/>
      <w:r>
        <w:rPr>
          <w:sz w:val="24"/>
          <w:szCs w:val="24"/>
          <w:lang w:val="en-US"/>
        </w:rPr>
        <w:t>subclause</w:t>
      </w:r>
      <w:proofErr w:type="spellEnd"/>
      <w:r>
        <w:rPr>
          <w:sz w:val="24"/>
          <w:szCs w:val="24"/>
          <w:lang w:val="en-US"/>
        </w:rPr>
        <w:t xml:space="preserve"> 28.3.4.</w:t>
      </w:r>
    </w:p>
    <w:p w:rsidR="007E5237" w:rsidRDefault="007E5237" w:rsidP="00102D1C">
      <w:pPr>
        <w:jc w:val="both"/>
        <w:rPr>
          <w:sz w:val="24"/>
          <w:szCs w:val="24"/>
        </w:rPr>
      </w:pPr>
    </w:p>
    <w:p w:rsidR="007E5237" w:rsidRPr="00606B79" w:rsidRDefault="007E5237" w:rsidP="00102D1C">
      <w:pPr>
        <w:jc w:val="both"/>
        <w:rPr>
          <w:sz w:val="24"/>
          <w:szCs w:val="24"/>
        </w:rPr>
      </w:pPr>
      <w:r w:rsidRPr="007E523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9173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91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1C" w:rsidRDefault="00102D1C" w:rsidP="00102D1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102D1C" w:rsidRPr="008B0901" w:rsidRDefault="00102D1C" w:rsidP="00102D1C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7E5237">
        <w:rPr>
          <w:b/>
          <w:i/>
          <w:sz w:val="24"/>
          <w:szCs w:val="24"/>
        </w:rPr>
        <w:t xml:space="preserve"> 4032</w:t>
      </w:r>
      <w:r w:rsidRPr="005F649A">
        <w:rPr>
          <w:b/>
          <w:i/>
          <w:sz w:val="24"/>
          <w:szCs w:val="24"/>
        </w:rPr>
        <w:t>:</w:t>
      </w:r>
    </w:p>
    <w:p w:rsidR="00102D1C" w:rsidRPr="007E5237" w:rsidRDefault="007E5237" w:rsidP="00DE66CD">
      <w:pPr>
        <w:spacing w:after="240"/>
        <w:jc w:val="both"/>
        <w:rPr>
          <w:sz w:val="24"/>
          <w:szCs w:val="24"/>
        </w:rPr>
      </w:pPr>
      <w:r w:rsidRPr="007E5237">
        <w:rPr>
          <w:sz w:val="24"/>
          <w:szCs w:val="24"/>
        </w:rPr>
        <w:t>Accepted</w:t>
      </w:r>
    </w:p>
    <w:p w:rsidR="007E5237" w:rsidRDefault="007E5237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007C6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GoBack" w:colFirst="5" w:colLast="5"/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007C6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007C6" w:rsidRPr="001E491B" w:rsidRDefault="00901434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4035</w:t>
            </w:r>
          </w:p>
        </w:tc>
        <w:tc>
          <w:tcPr>
            <w:tcW w:w="686" w:type="pct"/>
            <w:shd w:val="clear" w:color="auto" w:fill="auto"/>
          </w:tcPr>
          <w:p w:rsidR="009007C6" w:rsidRPr="001E491B" w:rsidRDefault="00901434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28.3.4</w:t>
            </w:r>
          </w:p>
        </w:tc>
        <w:tc>
          <w:tcPr>
            <w:tcW w:w="412" w:type="pct"/>
            <w:shd w:val="clear" w:color="auto" w:fill="auto"/>
          </w:tcPr>
          <w:p w:rsidR="009007C6" w:rsidRPr="001E491B" w:rsidRDefault="00901434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4296</w:t>
            </w:r>
          </w:p>
        </w:tc>
        <w:tc>
          <w:tcPr>
            <w:tcW w:w="412" w:type="pct"/>
            <w:shd w:val="clear" w:color="auto" w:fill="auto"/>
          </w:tcPr>
          <w:p w:rsidR="009007C6" w:rsidRPr="001E491B" w:rsidRDefault="00901434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381" w:type="pct"/>
            <w:shd w:val="clear" w:color="auto" w:fill="auto"/>
          </w:tcPr>
          <w:p w:rsidR="009007C6" w:rsidRPr="001E491B" w:rsidRDefault="00901434" w:rsidP="00281259">
            <w:pPr>
              <w:rPr>
                <w:sz w:val="24"/>
                <w:szCs w:val="24"/>
                <w:lang w:val="en-US"/>
              </w:rPr>
            </w:pPr>
            <w:r w:rsidRPr="00901434">
              <w:rPr>
                <w:sz w:val="24"/>
                <w:szCs w:val="24"/>
                <w:lang w:val="en-US"/>
              </w:rPr>
              <w:t>The lines only appear dotted at high zoom, and may not print clearly.</w:t>
            </w:r>
          </w:p>
        </w:tc>
        <w:tc>
          <w:tcPr>
            <w:tcW w:w="1745" w:type="pct"/>
            <w:shd w:val="clear" w:color="auto" w:fill="auto"/>
          </w:tcPr>
          <w:p w:rsidR="009007C6" w:rsidRPr="001E491B" w:rsidRDefault="00901434" w:rsidP="00281259">
            <w:pPr>
              <w:rPr>
                <w:sz w:val="24"/>
                <w:szCs w:val="24"/>
                <w:lang w:val="en-US"/>
              </w:rPr>
            </w:pPr>
            <w:r w:rsidRPr="00901434">
              <w:rPr>
                <w:sz w:val="24"/>
                <w:szCs w:val="24"/>
                <w:lang w:val="en-US"/>
              </w:rPr>
              <w:t xml:space="preserve">Change "and is shown near the vertical dotted lines" to "and are indicated as Channel </w:t>
            </w:r>
            <w:proofErr w:type="spellStart"/>
            <w:r w:rsidRPr="00901434">
              <w:rPr>
                <w:sz w:val="24"/>
                <w:szCs w:val="24"/>
                <w:lang w:val="en-US"/>
              </w:rPr>
              <w:t>Idx</w:t>
            </w:r>
            <w:proofErr w:type="spellEnd"/>
            <w:r w:rsidRPr="00901434">
              <w:rPr>
                <w:sz w:val="24"/>
                <w:szCs w:val="24"/>
                <w:lang w:val="en-US"/>
              </w:rPr>
              <w:t xml:space="preserve"> in the figure."</w:t>
            </w:r>
          </w:p>
        </w:tc>
      </w:tr>
      <w:bookmarkEnd w:id="0"/>
    </w:tbl>
    <w:p w:rsidR="009007C6" w:rsidRDefault="009007C6" w:rsidP="009007C6">
      <w:pPr>
        <w:rPr>
          <w:sz w:val="24"/>
          <w:szCs w:val="24"/>
        </w:rPr>
      </w:pPr>
    </w:p>
    <w:p w:rsidR="009007C6" w:rsidRDefault="009007C6" w:rsidP="009007C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007C6" w:rsidRPr="00606B79" w:rsidRDefault="00901434" w:rsidP="009007C6">
      <w:pPr>
        <w:jc w:val="both"/>
        <w:rPr>
          <w:sz w:val="24"/>
          <w:szCs w:val="24"/>
        </w:rPr>
      </w:pPr>
      <w:r w:rsidRPr="0090143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4639" cy="584499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6"/>
                    <a:stretch/>
                  </pic:blipFill>
                  <pic:spPr bwMode="auto">
                    <a:xfrm>
                      <a:off x="0" y="0"/>
                      <a:ext cx="6400800" cy="58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7C6" w:rsidRDefault="009007C6" w:rsidP="009007C6">
      <w:pPr>
        <w:jc w:val="both"/>
        <w:rPr>
          <w:sz w:val="24"/>
          <w:szCs w:val="24"/>
        </w:rPr>
      </w:pPr>
    </w:p>
    <w:p w:rsidR="00901434" w:rsidRPr="00FE5BBB" w:rsidRDefault="00901434" w:rsidP="009007C6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the dotted lines only appear at high zoom.  Agree with the commenter that the proposed text change is better.  Note that it will be a revised rather than accepted resolution because of the change from “are indicated” to “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indicated”.</w:t>
      </w:r>
    </w:p>
    <w:p w:rsidR="009007C6" w:rsidRDefault="009007C6" w:rsidP="009007C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007C6" w:rsidRPr="008B0901" w:rsidRDefault="009007C6" w:rsidP="009007C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901434">
        <w:rPr>
          <w:b/>
          <w:i/>
          <w:sz w:val="24"/>
          <w:szCs w:val="24"/>
        </w:rPr>
        <w:t xml:space="preserve"> 4035</w:t>
      </w:r>
      <w:r w:rsidRPr="005F649A">
        <w:rPr>
          <w:b/>
          <w:i/>
          <w:sz w:val="24"/>
          <w:szCs w:val="24"/>
        </w:rPr>
        <w:t>:</w:t>
      </w:r>
    </w:p>
    <w:p w:rsidR="009007C6" w:rsidRDefault="00C67EDE" w:rsidP="009007C6">
      <w:pPr>
        <w:spacing w:after="240"/>
        <w:jc w:val="both"/>
        <w:rPr>
          <w:sz w:val="24"/>
          <w:szCs w:val="24"/>
        </w:rPr>
      </w:pPr>
      <w:r w:rsidRPr="00C67EDE">
        <w:rPr>
          <w:sz w:val="24"/>
          <w:szCs w:val="24"/>
        </w:rPr>
        <w:t>Revised</w:t>
      </w:r>
    </w:p>
    <w:p w:rsidR="00C67EDE" w:rsidRPr="00C67EDE" w:rsidRDefault="00C67EDE" w:rsidP="009007C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4296.40, replace “</w:t>
      </w:r>
      <w:r w:rsidRPr="00901434">
        <w:rPr>
          <w:sz w:val="24"/>
          <w:szCs w:val="24"/>
          <w:lang w:val="en-US"/>
        </w:rPr>
        <w:t>and is shown</w:t>
      </w:r>
      <w:r>
        <w:rPr>
          <w:sz w:val="24"/>
          <w:szCs w:val="24"/>
          <w:lang w:val="en-US"/>
        </w:rPr>
        <w:t xml:space="preserve"> near the vertical dotted lines” to “</w:t>
      </w:r>
      <w:r w:rsidRPr="00901434">
        <w:rPr>
          <w:sz w:val="24"/>
          <w:szCs w:val="24"/>
          <w:lang w:val="en-US"/>
        </w:rPr>
        <w:t xml:space="preserve">and </w:t>
      </w:r>
      <w:r>
        <w:rPr>
          <w:sz w:val="24"/>
          <w:szCs w:val="24"/>
          <w:lang w:val="en-US"/>
        </w:rPr>
        <w:t>is</w:t>
      </w:r>
      <w:r w:rsidRPr="00901434">
        <w:rPr>
          <w:sz w:val="24"/>
          <w:szCs w:val="24"/>
          <w:lang w:val="en-US"/>
        </w:rPr>
        <w:t xml:space="preserve"> indicated as </w:t>
      </w:r>
      <w:r w:rsidR="00F81EFA">
        <w:rPr>
          <w:sz w:val="24"/>
          <w:szCs w:val="24"/>
          <w:lang w:val="en-US"/>
        </w:rPr>
        <w:t xml:space="preserve">Channel </w:t>
      </w:r>
      <w:proofErr w:type="spellStart"/>
      <w:r w:rsidR="00F81EFA">
        <w:rPr>
          <w:sz w:val="24"/>
          <w:szCs w:val="24"/>
          <w:lang w:val="en-US"/>
        </w:rPr>
        <w:t>Idx</w:t>
      </w:r>
      <w:proofErr w:type="spellEnd"/>
      <w:r w:rsidR="00F81EFA">
        <w:rPr>
          <w:sz w:val="24"/>
          <w:szCs w:val="24"/>
          <w:lang w:val="en-US"/>
        </w:rPr>
        <w:t xml:space="preserve"> in the figure</w:t>
      </w:r>
      <w:r>
        <w:rPr>
          <w:sz w:val="24"/>
          <w:szCs w:val="24"/>
          <w:lang w:val="en-US"/>
        </w:rPr>
        <w:t>”</w:t>
      </w:r>
      <w:r w:rsidR="00F81EFA">
        <w:rPr>
          <w:sz w:val="24"/>
          <w:szCs w:val="24"/>
          <w:lang w:val="en-US"/>
        </w:rPr>
        <w:t>.</w:t>
      </w:r>
    </w:p>
    <w:p w:rsidR="009007C6" w:rsidRDefault="009007C6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007C6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007C6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007C6" w:rsidRPr="001E491B" w:rsidRDefault="00F81EF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4050</w:t>
            </w:r>
          </w:p>
        </w:tc>
        <w:tc>
          <w:tcPr>
            <w:tcW w:w="686" w:type="pct"/>
            <w:shd w:val="clear" w:color="auto" w:fill="auto"/>
          </w:tcPr>
          <w:p w:rsidR="009007C6" w:rsidRPr="001E491B" w:rsidRDefault="00F81EFA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F81EFA">
              <w:rPr>
                <w:sz w:val="24"/>
                <w:szCs w:val="24"/>
                <w:lang w:val="en-US"/>
              </w:rPr>
              <w:t>25.3.2.3.6</w:t>
            </w:r>
          </w:p>
        </w:tc>
        <w:tc>
          <w:tcPr>
            <w:tcW w:w="412" w:type="pct"/>
            <w:shd w:val="clear" w:color="auto" w:fill="auto"/>
          </w:tcPr>
          <w:p w:rsidR="009007C6" w:rsidRPr="001E491B" w:rsidRDefault="00F81EF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3749</w:t>
            </w:r>
          </w:p>
        </w:tc>
        <w:tc>
          <w:tcPr>
            <w:tcW w:w="412" w:type="pct"/>
            <w:shd w:val="clear" w:color="auto" w:fill="auto"/>
          </w:tcPr>
          <w:p w:rsidR="009007C6" w:rsidRPr="001E491B" w:rsidRDefault="00F81EF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381" w:type="pct"/>
            <w:shd w:val="clear" w:color="auto" w:fill="auto"/>
          </w:tcPr>
          <w:p w:rsidR="009007C6" w:rsidRPr="001E491B" w:rsidRDefault="00F81EFA" w:rsidP="00281259">
            <w:pPr>
              <w:rPr>
                <w:sz w:val="24"/>
                <w:szCs w:val="24"/>
                <w:lang w:val="en-US"/>
              </w:rPr>
            </w:pPr>
            <w:r w:rsidRPr="00F81EFA">
              <w:rPr>
                <w:sz w:val="24"/>
                <w:szCs w:val="24"/>
                <w:lang w:val="en-US"/>
              </w:rPr>
              <w:t>Missing space (-78(see Note))</w:t>
            </w:r>
          </w:p>
        </w:tc>
        <w:tc>
          <w:tcPr>
            <w:tcW w:w="1745" w:type="pct"/>
            <w:shd w:val="clear" w:color="auto" w:fill="auto"/>
          </w:tcPr>
          <w:p w:rsidR="009007C6" w:rsidRPr="001E491B" w:rsidRDefault="00F81EFA" w:rsidP="00281259">
            <w:pPr>
              <w:rPr>
                <w:sz w:val="24"/>
                <w:szCs w:val="24"/>
                <w:lang w:val="en-US"/>
              </w:rPr>
            </w:pPr>
            <w:r w:rsidRPr="00F81EFA">
              <w:rPr>
                <w:sz w:val="24"/>
                <w:szCs w:val="24"/>
                <w:lang w:val="en-US"/>
              </w:rPr>
              <w:t>Add space.</w:t>
            </w:r>
          </w:p>
        </w:tc>
      </w:tr>
    </w:tbl>
    <w:p w:rsidR="009007C6" w:rsidRDefault="009007C6" w:rsidP="009007C6">
      <w:pPr>
        <w:rPr>
          <w:sz w:val="24"/>
          <w:szCs w:val="24"/>
        </w:rPr>
      </w:pPr>
    </w:p>
    <w:p w:rsidR="009007C6" w:rsidRDefault="009007C6" w:rsidP="009007C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007C6" w:rsidRDefault="00F81EFA" w:rsidP="009007C6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than a space is missing.</w:t>
      </w:r>
    </w:p>
    <w:p w:rsidR="00F81EFA" w:rsidRDefault="00F81EFA" w:rsidP="009007C6">
      <w:pPr>
        <w:jc w:val="both"/>
        <w:rPr>
          <w:sz w:val="24"/>
          <w:szCs w:val="24"/>
        </w:rPr>
      </w:pPr>
    </w:p>
    <w:p w:rsidR="00F81EFA" w:rsidRPr="00606B79" w:rsidRDefault="00F81EFA" w:rsidP="009007C6">
      <w:pPr>
        <w:jc w:val="both"/>
        <w:rPr>
          <w:sz w:val="24"/>
          <w:szCs w:val="24"/>
        </w:rPr>
      </w:pPr>
      <w:r w:rsidRPr="00F81EF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017434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1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C6" w:rsidRPr="00FE5BBB" w:rsidRDefault="009007C6" w:rsidP="009007C6">
      <w:pPr>
        <w:jc w:val="both"/>
        <w:rPr>
          <w:sz w:val="24"/>
          <w:szCs w:val="24"/>
        </w:rPr>
      </w:pPr>
    </w:p>
    <w:p w:rsidR="009007C6" w:rsidRDefault="009007C6" w:rsidP="009007C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007C6" w:rsidRPr="008B0901" w:rsidRDefault="009007C6" w:rsidP="009007C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F81EFA">
        <w:rPr>
          <w:b/>
          <w:i/>
          <w:sz w:val="24"/>
          <w:szCs w:val="24"/>
        </w:rPr>
        <w:t xml:space="preserve"> 4050</w:t>
      </w:r>
      <w:r w:rsidRPr="005F649A">
        <w:rPr>
          <w:b/>
          <w:i/>
          <w:sz w:val="24"/>
          <w:szCs w:val="24"/>
        </w:rPr>
        <w:t>:</w:t>
      </w:r>
    </w:p>
    <w:p w:rsidR="00F81EFA" w:rsidRPr="00F81EFA" w:rsidRDefault="00F81EFA">
      <w:pPr>
        <w:rPr>
          <w:i/>
          <w:sz w:val="24"/>
          <w:szCs w:val="24"/>
        </w:rPr>
      </w:pPr>
      <w:r w:rsidRPr="00F81EFA">
        <w:rPr>
          <w:sz w:val="24"/>
          <w:szCs w:val="24"/>
        </w:rPr>
        <w:t>Accepted</w:t>
      </w:r>
      <w:r w:rsidRPr="00F81EFA">
        <w:rPr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81EFA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81EFA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81EFA" w:rsidRPr="001E491B" w:rsidRDefault="006D2A5F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4154</w:t>
            </w:r>
          </w:p>
        </w:tc>
        <w:tc>
          <w:tcPr>
            <w:tcW w:w="686" w:type="pct"/>
            <w:shd w:val="clear" w:color="auto" w:fill="auto"/>
          </w:tcPr>
          <w:p w:rsidR="00F81EFA" w:rsidRPr="001E491B" w:rsidRDefault="006D2A5F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26.8.7.2</w:t>
            </w:r>
          </w:p>
        </w:tc>
        <w:tc>
          <w:tcPr>
            <w:tcW w:w="412" w:type="pct"/>
            <w:shd w:val="clear" w:color="auto" w:fill="auto"/>
          </w:tcPr>
          <w:p w:rsidR="00F81EFA" w:rsidRPr="001E491B" w:rsidRDefault="006D2A5F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3929</w:t>
            </w:r>
          </w:p>
        </w:tc>
        <w:tc>
          <w:tcPr>
            <w:tcW w:w="412" w:type="pct"/>
            <w:shd w:val="clear" w:color="auto" w:fill="auto"/>
          </w:tcPr>
          <w:p w:rsidR="00F81EFA" w:rsidRPr="001E491B" w:rsidRDefault="006D2A5F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1381" w:type="pct"/>
            <w:shd w:val="clear" w:color="auto" w:fill="auto"/>
          </w:tcPr>
          <w:p w:rsidR="00F81EFA" w:rsidRPr="001E491B" w:rsidRDefault="006D2A5F" w:rsidP="00281259">
            <w:pPr>
              <w:rPr>
                <w:sz w:val="24"/>
                <w:szCs w:val="24"/>
                <w:lang w:val="en-US"/>
              </w:rPr>
            </w:pPr>
            <w:r w:rsidRPr="006D2A5F">
              <w:rPr>
                <w:sz w:val="24"/>
                <w:szCs w:val="24"/>
                <w:lang w:val="en-US"/>
              </w:rPr>
              <w:t>(Re-)Association should not have a hyphen</w:t>
            </w:r>
          </w:p>
        </w:tc>
        <w:tc>
          <w:tcPr>
            <w:tcW w:w="1745" w:type="pct"/>
            <w:shd w:val="clear" w:color="auto" w:fill="auto"/>
          </w:tcPr>
          <w:p w:rsidR="00F81EFA" w:rsidRPr="001E491B" w:rsidRDefault="006D2A5F" w:rsidP="00281259">
            <w:pPr>
              <w:rPr>
                <w:sz w:val="24"/>
                <w:szCs w:val="24"/>
                <w:lang w:val="en-US"/>
              </w:rPr>
            </w:pPr>
            <w:r w:rsidRPr="006D2A5F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81EFA" w:rsidRDefault="00F81EFA" w:rsidP="00F81EFA">
      <w:pPr>
        <w:rPr>
          <w:sz w:val="24"/>
          <w:szCs w:val="24"/>
        </w:rPr>
      </w:pPr>
    </w:p>
    <w:p w:rsidR="00F81EFA" w:rsidRDefault="00F81EFA" w:rsidP="00F81EF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81EFA" w:rsidRPr="00606B79" w:rsidRDefault="006D2A5F" w:rsidP="00F81EFA">
      <w:pPr>
        <w:jc w:val="both"/>
        <w:rPr>
          <w:sz w:val="24"/>
          <w:szCs w:val="24"/>
        </w:rPr>
      </w:pPr>
      <w:r>
        <w:rPr>
          <w:sz w:val="24"/>
          <w:szCs w:val="24"/>
        </w:rPr>
        <w:t>Agree that (Re</w:t>
      </w:r>
      <w:proofErr w:type="gramStart"/>
      <w:r>
        <w:rPr>
          <w:sz w:val="24"/>
          <w:szCs w:val="24"/>
        </w:rPr>
        <w:t>)Association</w:t>
      </w:r>
      <w:proofErr w:type="gramEnd"/>
      <w:r>
        <w:rPr>
          <w:sz w:val="24"/>
          <w:szCs w:val="24"/>
        </w:rPr>
        <w:t xml:space="preserve"> should not have a hyphen.</w:t>
      </w:r>
    </w:p>
    <w:p w:rsidR="00F81EFA" w:rsidRPr="00FE5BBB" w:rsidRDefault="006D2A5F" w:rsidP="00F81EFA">
      <w:pPr>
        <w:jc w:val="both"/>
        <w:rPr>
          <w:sz w:val="24"/>
          <w:szCs w:val="24"/>
        </w:rPr>
      </w:pPr>
      <w:r w:rsidRPr="006D2A5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22207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FA" w:rsidRDefault="00F81EFA" w:rsidP="00F81EF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81EFA" w:rsidRPr="008B0901" w:rsidRDefault="00F81EFA" w:rsidP="00F81EFA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6D2A5F">
        <w:rPr>
          <w:b/>
          <w:i/>
          <w:sz w:val="24"/>
          <w:szCs w:val="24"/>
        </w:rPr>
        <w:t xml:space="preserve"> 4154</w:t>
      </w:r>
      <w:r w:rsidRPr="005F649A">
        <w:rPr>
          <w:b/>
          <w:i/>
          <w:sz w:val="24"/>
          <w:szCs w:val="24"/>
        </w:rPr>
        <w:t>:</w:t>
      </w:r>
    </w:p>
    <w:p w:rsidR="00F81EFA" w:rsidRPr="006D2A5F" w:rsidRDefault="006D2A5F" w:rsidP="00F81EFA">
      <w:pPr>
        <w:spacing w:after="240"/>
        <w:jc w:val="both"/>
        <w:rPr>
          <w:sz w:val="24"/>
          <w:szCs w:val="24"/>
        </w:rPr>
      </w:pPr>
      <w:r w:rsidRPr="006D2A5F">
        <w:rPr>
          <w:sz w:val="24"/>
          <w:szCs w:val="24"/>
        </w:rPr>
        <w:t>Accepted</w:t>
      </w:r>
    </w:p>
    <w:p w:rsidR="00F81EFA" w:rsidRDefault="00F81EF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81EFA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81EFA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81EFA" w:rsidRPr="001E491B" w:rsidRDefault="003F2251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4161</w:t>
            </w:r>
          </w:p>
        </w:tc>
        <w:tc>
          <w:tcPr>
            <w:tcW w:w="686" w:type="pct"/>
            <w:shd w:val="clear" w:color="auto" w:fill="auto"/>
          </w:tcPr>
          <w:p w:rsidR="00F81EFA" w:rsidRPr="001E491B" w:rsidRDefault="003F2251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26.11.10</w:t>
            </w:r>
          </w:p>
        </w:tc>
        <w:tc>
          <w:tcPr>
            <w:tcW w:w="412" w:type="pct"/>
            <w:shd w:val="clear" w:color="auto" w:fill="auto"/>
          </w:tcPr>
          <w:p w:rsidR="00F81EFA" w:rsidRPr="001E491B" w:rsidRDefault="003F2251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3955</w:t>
            </w:r>
          </w:p>
        </w:tc>
        <w:tc>
          <w:tcPr>
            <w:tcW w:w="412" w:type="pct"/>
            <w:shd w:val="clear" w:color="auto" w:fill="auto"/>
          </w:tcPr>
          <w:p w:rsidR="00F81EFA" w:rsidRPr="001E491B" w:rsidRDefault="003F2251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381" w:type="pct"/>
            <w:shd w:val="clear" w:color="auto" w:fill="auto"/>
          </w:tcPr>
          <w:p w:rsidR="00F81EFA" w:rsidRPr="001E491B" w:rsidRDefault="003F2251" w:rsidP="00281259">
            <w:pPr>
              <w:rPr>
                <w:sz w:val="24"/>
                <w:szCs w:val="24"/>
                <w:lang w:val="en-US"/>
              </w:rPr>
            </w:pPr>
            <w:r w:rsidRPr="003F2251">
              <w:rPr>
                <w:sz w:val="24"/>
                <w:szCs w:val="24"/>
                <w:lang w:val="en-US"/>
              </w:rPr>
              <w:t xml:space="preserve">What is the weird dot above the first 2 in [1 / 2, </w:t>
            </w:r>
            <w:proofErr w:type="gramStart"/>
            <w:r w:rsidRPr="003F2251">
              <w:rPr>
                <w:sz w:val="24"/>
                <w:szCs w:val="24"/>
                <w:lang w:val="en-US"/>
              </w:rPr>
              <w:t>2 ]</w:t>
            </w:r>
            <w:proofErr w:type="gramEnd"/>
            <w:r w:rsidRPr="003F2251">
              <w:rPr>
                <w:sz w:val="24"/>
                <w:szCs w:val="24"/>
                <w:lang w:val="en-US"/>
              </w:rPr>
              <w:t xml:space="preserve"> in 26.11.10 POWER_BOOST_FACTOR?</w:t>
            </w:r>
          </w:p>
        </w:tc>
        <w:tc>
          <w:tcPr>
            <w:tcW w:w="1745" w:type="pct"/>
            <w:shd w:val="clear" w:color="auto" w:fill="auto"/>
          </w:tcPr>
          <w:p w:rsidR="00F81EFA" w:rsidRPr="001E491B" w:rsidRDefault="003F2251" w:rsidP="00281259">
            <w:pPr>
              <w:rPr>
                <w:sz w:val="24"/>
                <w:szCs w:val="24"/>
                <w:lang w:val="en-US"/>
              </w:rPr>
            </w:pPr>
            <w:r w:rsidRPr="003F2251">
              <w:rPr>
                <w:sz w:val="24"/>
                <w:szCs w:val="24"/>
                <w:lang w:val="en-US"/>
              </w:rPr>
              <w:t>Delete the dot</w:t>
            </w:r>
          </w:p>
        </w:tc>
      </w:tr>
    </w:tbl>
    <w:p w:rsidR="00F81EFA" w:rsidRDefault="00F81EFA" w:rsidP="00F81EFA">
      <w:pPr>
        <w:rPr>
          <w:sz w:val="24"/>
          <w:szCs w:val="24"/>
        </w:rPr>
      </w:pPr>
    </w:p>
    <w:p w:rsidR="00F81EFA" w:rsidRDefault="00F81EFA" w:rsidP="00F81EF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81EFA" w:rsidRPr="00606B79" w:rsidRDefault="003F2251" w:rsidP="00F81EFA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the dot above the first 2 is not needed (and agree that it is weird!).</w:t>
      </w:r>
    </w:p>
    <w:p w:rsidR="00F81EFA" w:rsidRPr="00FE5BBB" w:rsidRDefault="003F2251" w:rsidP="00F81EFA">
      <w:pPr>
        <w:jc w:val="both"/>
        <w:rPr>
          <w:sz w:val="24"/>
          <w:szCs w:val="24"/>
        </w:rPr>
      </w:pPr>
      <w:r w:rsidRPr="003F2251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794669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9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FA" w:rsidRDefault="00F81EFA" w:rsidP="00F81EF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81EFA" w:rsidRPr="008B0901" w:rsidRDefault="00F81EFA" w:rsidP="00F81EFA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3F2251">
        <w:rPr>
          <w:b/>
          <w:i/>
          <w:sz w:val="24"/>
          <w:szCs w:val="24"/>
        </w:rPr>
        <w:t xml:space="preserve"> 4161</w:t>
      </w:r>
      <w:r w:rsidRPr="005F649A">
        <w:rPr>
          <w:b/>
          <w:i/>
          <w:sz w:val="24"/>
          <w:szCs w:val="24"/>
        </w:rPr>
        <w:t>:</w:t>
      </w:r>
    </w:p>
    <w:p w:rsidR="00F81EFA" w:rsidRPr="003F2251" w:rsidRDefault="003F2251" w:rsidP="00F81EFA">
      <w:pPr>
        <w:spacing w:after="240"/>
        <w:jc w:val="both"/>
        <w:rPr>
          <w:sz w:val="24"/>
          <w:szCs w:val="24"/>
        </w:rPr>
      </w:pPr>
      <w:r w:rsidRPr="003F2251">
        <w:rPr>
          <w:sz w:val="24"/>
          <w:szCs w:val="24"/>
        </w:rPr>
        <w:t>Accepted</w:t>
      </w:r>
    </w:p>
    <w:p w:rsidR="003F2251" w:rsidRDefault="003F225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3F2251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51" w:rsidRPr="001E491B" w:rsidRDefault="003F2251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51" w:rsidRPr="001E491B" w:rsidRDefault="003F2251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51" w:rsidRPr="001E491B" w:rsidRDefault="003F2251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51" w:rsidRPr="001E491B" w:rsidRDefault="003F2251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51" w:rsidRPr="001E491B" w:rsidRDefault="003F2251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51" w:rsidRPr="001E491B" w:rsidRDefault="003F2251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F2251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3F2251" w:rsidRPr="001E491B" w:rsidRDefault="00281259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4182</w:t>
            </w:r>
          </w:p>
        </w:tc>
        <w:tc>
          <w:tcPr>
            <w:tcW w:w="686" w:type="pct"/>
            <w:shd w:val="clear" w:color="auto" w:fill="auto"/>
          </w:tcPr>
          <w:p w:rsidR="003F2251" w:rsidRPr="001E491B" w:rsidRDefault="00281259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R.2.4</w:t>
            </w:r>
          </w:p>
        </w:tc>
        <w:tc>
          <w:tcPr>
            <w:tcW w:w="412" w:type="pct"/>
            <w:shd w:val="clear" w:color="auto" w:fill="auto"/>
          </w:tcPr>
          <w:p w:rsidR="003F2251" w:rsidRPr="001E491B" w:rsidRDefault="00281259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5738</w:t>
            </w:r>
          </w:p>
        </w:tc>
        <w:tc>
          <w:tcPr>
            <w:tcW w:w="412" w:type="pct"/>
            <w:shd w:val="clear" w:color="auto" w:fill="auto"/>
          </w:tcPr>
          <w:p w:rsidR="003F2251" w:rsidRPr="001E491B" w:rsidRDefault="00281259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1381" w:type="pct"/>
            <w:shd w:val="clear" w:color="auto" w:fill="auto"/>
          </w:tcPr>
          <w:p w:rsidR="003F2251" w:rsidRPr="001E491B" w:rsidRDefault="00281259" w:rsidP="00281259">
            <w:pPr>
              <w:rPr>
                <w:sz w:val="24"/>
                <w:szCs w:val="24"/>
                <w:lang w:val="en-US"/>
              </w:rPr>
            </w:pPr>
            <w:r w:rsidRPr="00281259">
              <w:rPr>
                <w:sz w:val="24"/>
                <w:szCs w:val="24"/>
                <w:lang w:val="en-US"/>
              </w:rPr>
              <w:t>"The user requests the WLAN via their laptop's UI to search for guest networks." not clear</w:t>
            </w:r>
          </w:p>
        </w:tc>
        <w:tc>
          <w:tcPr>
            <w:tcW w:w="1745" w:type="pct"/>
            <w:shd w:val="clear" w:color="auto" w:fill="auto"/>
          </w:tcPr>
          <w:p w:rsidR="003F2251" w:rsidRPr="001E491B" w:rsidRDefault="00281259" w:rsidP="00281259">
            <w:pPr>
              <w:rPr>
                <w:sz w:val="24"/>
                <w:szCs w:val="24"/>
                <w:lang w:val="en-US"/>
              </w:rPr>
            </w:pPr>
            <w:r w:rsidRPr="00281259">
              <w:rPr>
                <w:sz w:val="24"/>
                <w:szCs w:val="24"/>
                <w:lang w:val="en-US"/>
              </w:rPr>
              <w:t>Change to "The user requests WLAN guest access via their laptop's UI."</w:t>
            </w:r>
          </w:p>
        </w:tc>
      </w:tr>
    </w:tbl>
    <w:p w:rsidR="003F2251" w:rsidRDefault="003F2251" w:rsidP="003F2251">
      <w:pPr>
        <w:rPr>
          <w:sz w:val="24"/>
          <w:szCs w:val="24"/>
        </w:rPr>
      </w:pPr>
    </w:p>
    <w:p w:rsidR="003F2251" w:rsidRDefault="003F2251" w:rsidP="003F225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3F2251" w:rsidRDefault="00DE2C03" w:rsidP="003F2251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their proposed text change is better.</w:t>
      </w:r>
    </w:p>
    <w:p w:rsidR="00DE2C03" w:rsidRPr="00606B79" w:rsidRDefault="00DE2C03" w:rsidP="003F2251">
      <w:pPr>
        <w:jc w:val="both"/>
        <w:rPr>
          <w:sz w:val="24"/>
          <w:szCs w:val="24"/>
        </w:rPr>
      </w:pPr>
    </w:p>
    <w:p w:rsidR="003F2251" w:rsidRPr="00FE5BBB" w:rsidRDefault="00281259" w:rsidP="003F2251">
      <w:pPr>
        <w:jc w:val="both"/>
        <w:rPr>
          <w:sz w:val="24"/>
          <w:szCs w:val="24"/>
        </w:rPr>
      </w:pPr>
      <w:r w:rsidRPr="0028125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10869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0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51" w:rsidRDefault="003F2251" w:rsidP="003F225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3F2251" w:rsidRPr="008B0901" w:rsidRDefault="003F2251" w:rsidP="003F225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281259">
        <w:rPr>
          <w:b/>
          <w:i/>
          <w:sz w:val="24"/>
          <w:szCs w:val="24"/>
        </w:rPr>
        <w:t xml:space="preserve"> 4182</w:t>
      </w:r>
      <w:r w:rsidRPr="005F649A">
        <w:rPr>
          <w:b/>
          <w:i/>
          <w:sz w:val="24"/>
          <w:szCs w:val="24"/>
        </w:rPr>
        <w:t>:</w:t>
      </w:r>
    </w:p>
    <w:p w:rsidR="00281259" w:rsidRPr="00DE2C03" w:rsidRDefault="00DE2C03">
      <w:pPr>
        <w:rPr>
          <w:i/>
          <w:sz w:val="24"/>
          <w:szCs w:val="24"/>
        </w:rPr>
      </w:pPr>
      <w:r w:rsidRPr="00DE2C03">
        <w:rPr>
          <w:sz w:val="24"/>
          <w:szCs w:val="24"/>
        </w:rPr>
        <w:t>Accepted</w:t>
      </w:r>
      <w:r w:rsidR="00281259" w:rsidRPr="00DE2C03">
        <w:rPr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281259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81259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281259" w:rsidRPr="001E491B" w:rsidRDefault="00F3299E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4227</w:t>
            </w:r>
          </w:p>
        </w:tc>
        <w:tc>
          <w:tcPr>
            <w:tcW w:w="686" w:type="pct"/>
            <w:shd w:val="clear" w:color="auto" w:fill="auto"/>
          </w:tcPr>
          <w:p w:rsidR="00281259" w:rsidRPr="001E491B" w:rsidRDefault="00F3299E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12" w:type="pct"/>
            <w:shd w:val="clear" w:color="auto" w:fill="auto"/>
          </w:tcPr>
          <w:p w:rsidR="00281259" w:rsidRPr="001E491B" w:rsidRDefault="00F3299E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2975</w:t>
            </w:r>
          </w:p>
        </w:tc>
        <w:tc>
          <w:tcPr>
            <w:tcW w:w="412" w:type="pct"/>
            <w:shd w:val="clear" w:color="auto" w:fill="auto"/>
          </w:tcPr>
          <w:p w:rsidR="00281259" w:rsidRPr="001E491B" w:rsidRDefault="00F3299E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381" w:type="pct"/>
            <w:shd w:val="clear" w:color="auto" w:fill="auto"/>
          </w:tcPr>
          <w:p w:rsidR="00281259" w:rsidRPr="001E491B" w:rsidRDefault="00F3299E" w:rsidP="00281259">
            <w:pPr>
              <w:rPr>
                <w:sz w:val="24"/>
                <w:szCs w:val="24"/>
                <w:lang w:val="en-US"/>
              </w:rPr>
            </w:pPr>
            <w:r w:rsidRPr="00F3299E">
              <w:rPr>
                <w:sz w:val="24"/>
                <w:szCs w:val="24"/>
                <w:lang w:val="en-US"/>
              </w:rPr>
              <w:t>"00-0F-AC:17(Fast BSS Transition over FILS)" should have a space after 17</w:t>
            </w:r>
          </w:p>
        </w:tc>
        <w:tc>
          <w:tcPr>
            <w:tcW w:w="1745" w:type="pct"/>
            <w:shd w:val="clear" w:color="auto" w:fill="auto"/>
          </w:tcPr>
          <w:p w:rsidR="00281259" w:rsidRPr="001E491B" w:rsidRDefault="00F3299E" w:rsidP="00281259">
            <w:pPr>
              <w:rPr>
                <w:sz w:val="24"/>
                <w:szCs w:val="24"/>
                <w:lang w:val="en-US"/>
              </w:rPr>
            </w:pPr>
            <w:r w:rsidRPr="00F3299E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281259" w:rsidRDefault="00281259" w:rsidP="00281259">
      <w:pPr>
        <w:rPr>
          <w:sz w:val="24"/>
          <w:szCs w:val="24"/>
        </w:rPr>
      </w:pPr>
    </w:p>
    <w:p w:rsidR="00281259" w:rsidRDefault="00281259" w:rsidP="0028125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81259" w:rsidRDefault="00F3299E" w:rsidP="00281259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than a space is missing.</w:t>
      </w:r>
    </w:p>
    <w:p w:rsidR="00F3299E" w:rsidRPr="00606B79" w:rsidRDefault="00F3299E" w:rsidP="00281259">
      <w:pPr>
        <w:jc w:val="both"/>
        <w:rPr>
          <w:sz w:val="24"/>
          <w:szCs w:val="24"/>
        </w:rPr>
      </w:pPr>
    </w:p>
    <w:p w:rsidR="00281259" w:rsidRPr="00FE5BBB" w:rsidRDefault="00F3299E" w:rsidP="00281259">
      <w:pPr>
        <w:jc w:val="both"/>
        <w:rPr>
          <w:sz w:val="24"/>
          <w:szCs w:val="24"/>
        </w:rPr>
      </w:pPr>
      <w:r w:rsidRPr="00F3299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78547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8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59" w:rsidRDefault="00281259" w:rsidP="0028125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81259" w:rsidRPr="008B0901" w:rsidRDefault="00281259" w:rsidP="00281259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F3299E">
        <w:rPr>
          <w:b/>
          <w:i/>
          <w:sz w:val="24"/>
          <w:szCs w:val="24"/>
        </w:rPr>
        <w:t xml:space="preserve"> 4227</w:t>
      </w:r>
      <w:r w:rsidRPr="005F649A">
        <w:rPr>
          <w:b/>
          <w:i/>
          <w:sz w:val="24"/>
          <w:szCs w:val="24"/>
        </w:rPr>
        <w:t>:</w:t>
      </w:r>
    </w:p>
    <w:p w:rsidR="00281259" w:rsidRPr="00F3299E" w:rsidRDefault="00F3299E">
      <w:pPr>
        <w:rPr>
          <w:i/>
          <w:sz w:val="24"/>
          <w:szCs w:val="24"/>
        </w:rPr>
      </w:pPr>
      <w:r w:rsidRPr="00F3299E">
        <w:rPr>
          <w:sz w:val="24"/>
          <w:szCs w:val="24"/>
        </w:rPr>
        <w:t>Accepted</w:t>
      </w:r>
      <w:r w:rsidR="00281259" w:rsidRPr="00F3299E">
        <w:rPr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281259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81259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281259" w:rsidRPr="001E491B" w:rsidRDefault="00667B0F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4316</w:t>
            </w:r>
          </w:p>
        </w:tc>
        <w:tc>
          <w:tcPr>
            <w:tcW w:w="686" w:type="pct"/>
            <w:shd w:val="clear" w:color="auto" w:fill="auto"/>
          </w:tcPr>
          <w:p w:rsidR="00281259" w:rsidRPr="001E491B" w:rsidRDefault="00667B0F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26.10.3.2</w:t>
            </w:r>
          </w:p>
        </w:tc>
        <w:tc>
          <w:tcPr>
            <w:tcW w:w="412" w:type="pct"/>
            <w:shd w:val="clear" w:color="auto" w:fill="auto"/>
          </w:tcPr>
          <w:p w:rsidR="00281259" w:rsidRPr="001E491B" w:rsidRDefault="00667B0F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3945</w:t>
            </w:r>
          </w:p>
        </w:tc>
        <w:tc>
          <w:tcPr>
            <w:tcW w:w="412" w:type="pct"/>
            <w:shd w:val="clear" w:color="auto" w:fill="auto"/>
          </w:tcPr>
          <w:p w:rsidR="00281259" w:rsidRPr="001E491B" w:rsidRDefault="00667B0F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381" w:type="pct"/>
            <w:shd w:val="clear" w:color="auto" w:fill="auto"/>
          </w:tcPr>
          <w:p w:rsidR="00281259" w:rsidRPr="001E491B" w:rsidRDefault="00667B0F" w:rsidP="00281259">
            <w:pPr>
              <w:rPr>
                <w:sz w:val="24"/>
                <w:szCs w:val="24"/>
                <w:lang w:val="en-US"/>
              </w:rPr>
            </w:pPr>
            <w:r w:rsidRPr="00667B0F">
              <w:rPr>
                <w:sz w:val="24"/>
                <w:szCs w:val="24"/>
                <w:lang w:val="en-US"/>
              </w:rPr>
              <w:t>In the first equation in 26.10.3.2, the R in RPL_PSRR,20MHz has the wrong font</w:t>
            </w:r>
          </w:p>
        </w:tc>
        <w:tc>
          <w:tcPr>
            <w:tcW w:w="1745" w:type="pct"/>
            <w:shd w:val="clear" w:color="auto" w:fill="auto"/>
          </w:tcPr>
          <w:p w:rsidR="00281259" w:rsidRPr="001E491B" w:rsidRDefault="00667B0F" w:rsidP="00281259">
            <w:pPr>
              <w:rPr>
                <w:sz w:val="24"/>
                <w:szCs w:val="24"/>
                <w:lang w:val="en-US"/>
              </w:rPr>
            </w:pPr>
            <w:r w:rsidRPr="00667B0F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281259" w:rsidRDefault="00281259" w:rsidP="00281259">
      <w:pPr>
        <w:rPr>
          <w:sz w:val="24"/>
          <w:szCs w:val="24"/>
        </w:rPr>
      </w:pPr>
    </w:p>
    <w:p w:rsidR="00281259" w:rsidRDefault="00281259" w:rsidP="0028125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81259" w:rsidRDefault="00667B0F" w:rsidP="00281259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commenter.  The font size “R” needs to be increased to make it consistent with the rest of the term.</w:t>
      </w:r>
    </w:p>
    <w:p w:rsidR="00667B0F" w:rsidRPr="00606B79" w:rsidRDefault="00667B0F" w:rsidP="00281259">
      <w:pPr>
        <w:jc w:val="both"/>
        <w:rPr>
          <w:sz w:val="24"/>
          <w:szCs w:val="24"/>
        </w:rPr>
      </w:pPr>
    </w:p>
    <w:p w:rsidR="00281259" w:rsidRPr="00FE5BBB" w:rsidRDefault="00667B0F" w:rsidP="00281259">
      <w:pPr>
        <w:jc w:val="both"/>
        <w:rPr>
          <w:sz w:val="24"/>
          <w:szCs w:val="24"/>
        </w:rPr>
      </w:pPr>
      <w:r w:rsidRPr="00667B0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7596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7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59" w:rsidRDefault="00281259" w:rsidP="0028125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81259" w:rsidRPr="008B0901" w:rsidRDefault="00281259" w:rsidP="00281259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667B0F">
        <w:rPr>
          <w:b/>
          <w:i/>
          <w:sz w:val="24"/>
          <w:szCs w:val="24"/>
        </w:rPr>
        <w:t xml:space="preserve"> 4316</w:t>
      </w:r>
      <w:r w:rsidRPr="005F649A">
        <w:rPr>
          <w:b/>
          <w:i/>
          <w:sz w:val="24"/>
          <w:szCs w:val="24"/>
        </w:rPr>
        <w:t>:</w:t>
      </w:r>
    </w:p>
    <w:p w:rsidR="003F2251" w:rsidRPr="00667B0F" w:rsidRDefault="00667B0F" w:rsidP="003F2251">
      <w:pPr>
        <w:spacing w:after="240"/>
        <w:jc w:val="both"/>
        <w:rPr>
          <w:sz w:val="24"/>
          <w:szCs w:val="24"/>
        </w:rPr>
      </w:pPr>
      <w:r w:rsidRPr="00667B0F">
        <w:rPr>
          <w:sz w:val="24"/>
          <w:szCs w:val="24"/>
        </w:rPr>
        <w:t>Accepted</w:t>
      </w:r>
    </w:p>
    <w:p w:rsidR="009007C6" w:rsidRPr="008B0901" w:rsidRDefault="009007C6" w:rsidP="009007C6">
      <w:pPr>
        <w:spacing w:after="240"/>
        <w:jc w:val="both"/>
        <w:rPr>
          <w:b/>
          <w:i/>
          <w:sz w:val="24"/>
          <w:szCs w:val="24"/>
        </w:rPr>
      </w:pPr>
    </w:p>
    <w:p w:rsidR="00BD1075" w:rsidRDefault="00BD1075">
      <w:pPr>
        <w:rPr>
          <w:rFonts w:eastAsiaTheme="minorEastAsia"/>
          <w:color w:val="000000"/>
          <w:sz w:val="24"/>
          <w:szCs w:val="24"/>
          <w:lang w:eastAsia="zh-CN"/>
        </w:rPr>
      </w:pPr>
    </w:p>
    <w:sectPr w:rsidR="00BD1075" w:rsidSect="00620EB6">
      <w:headerReference w:type="default" r:id="rId21"/>
      <w:footerReference w:type="default" r:id="rId2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FF0" w:rsidRDefault="005A4FF0">
      <w:r>
        <w:separator/>
      </w:r>
    </w:p>
  </w:endnote>
  <w:endnote w:type="continuationSeparator" w:id="0">
    <w:p w:rsidR="005A4FF0" w:rsidRDefault="005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Pr="00AF76BB" w:rsidRDefault="00281259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E23C9C">
      <w:rPr>
        <w:noProof/>
        <w:lang w:val="fr-CA"/>
      </w:rPr>
      <w:t>15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:rsidR="00281259" w:rsidRPr="00AF76BB" w:rsidRDefault="00281259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FF0" w:rsidRDefault="005A4FF0">
      <w:r>
        <w:separator/>
      </w:r>
    </w:p>
  </w:footnote>
  <w:footnote w:type="continuationSeparator" w:id="0">
    <w:p w:rsidR="005A4FF0" w:rsidRDefault="005A4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Default="00281259" w:rsidP="00A525F0">
    <w:pPr>
      <w:pStyle w:val="Header"/>
      <w:tabs>
        <w:tab w:val="clear" w:pos="6480"/>
        <w:tab w:val="center" w:pos="4680"/>
        <w:tab w:val="right" w:pos="9781"/>
      </w:tabs>
    </w:pPr>
    <w:r>
      <w:t>May 2023</w:t>
    </w:r>
    <w:r>
      <w:tab/>
    </w:r>
    <w:r>
      <w:tab/>
      <w:t xml:space="preserve">  </w:t>
    </w:r>
    <w:r w:rsidR="005A4FF0">
      <w:fldChar w:fldCharType="begin"/>
    </w:r>
    <w:r w:rsidR="005A4FF0">
      <w:instrText xml:space="preserve"> TITLE  \* MERGEFORMAT </w:instrText>
    </w:r>
    <w:r w:rsidR="005A4FF0">
      <w:fldChar w:fldCharType="separate"/>
    </w:r>
    <w:r>
      <w:t>doc.: IEEE 802.11-23/0779r</w:t>
    </w:r>
    <w:r w:rsidR="00E23C9C">
      <w:t>1</w:t>
    </w:r>
    <w:r w:rsidR="005A4FF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19DB16F3"/>
    <w:multiLevelType w:val="hybridMultilevel"/>
    <w:tmpl w:val="425875C2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E6676"/>
    <w:multiLevelType w:val="hybridMultilevel"/>
    <w:tmpl w:val="0A5264D8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202D9"/>
    <w:multiLevelType w:val="hybridMultilevel"/>
    <w:tmpl w:val="41FA790C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24CF0"/>
    <w:multiLevelType w:val="hybridMultilevel"/>
    <w:tmpl w:val="93D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012EF"/>
    <w:multiLevelType w:val="hybridMultilevel"/>
    <w:tmpl w:val="53D21000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2"/>
  </w:num>
  <w:num w:numId="63">
    <w:abstractNumId w:val="0"/>
    <w:lvlOverride w:ilvl="0">
      <w:lvl w:ilvl="0">
        <w:start w:val="1"/>
        <w:numFmt w:val="bullet"/>
        <w:lvlText w:val="Table 12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5"/>
  </w:num>
  <w:num w:numId="65">
    <w:abstractNumId w:val="6"/>
  </w:num>
  <w:num w:numId="66">
    <w:abstractNumId w:val="3"/>
  </w:num>
  <w:num w:numId="67">
    <w:abstractNumId w:val="1"/>
  </w:num>
  <w:num w:numId="68">
    <w:abstractNumId w:val="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289D"/>
    <w:rsid w:val="00013565"/>
    <w:rsid w:val="00013E71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4373"/>
    <w:rsid w:val="00024386"/>
    <w:rsid w:val="0002481F"/>
    <w:rsid w:val="00025D06"/>
    <w:rsid w:val="00026AC0"/>
    <w:rsid w:val="00030289"/>
    <w:rsid w:val="000310D2"/>
    <w:rsid w:val="0003219E"/>
    <w:rsid w:val="000335AC"/>
    <w:rsid w:val="000342EA"/>
    <w:rsid w:val="00035811"/>
    <w:rsid w:val="000376E2"/>
    <w:rsid w:val="00037C1B"/>
    <w:rsid w:val="00037C91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4211"/>
    <w:rsid w:val="00044521"/>
    <w:rsid w:val="00044779"/>
    <w:rsid w:val="00044809"/>
    <w:rsid w:val="0004645C"/>
    <w:rsid w:val="00046D35"/>
    <w:rsid w:val="000470C2"/>
    <w:rsid w:val="000476E2"/>
    <w:rsid w:val="0004777D"/>
    <w:rsid w:val="00051302"/>
    <w:rsid w:val="00051493"/>
    <w:rsid w:val="000518C8"/>
    <w:rsid w:val="0005339D"/>
    <w:rsid w:val="00054B3B"/>
    <w:rsid w:val="00055887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B29"/>
    <w:rsid w:val="00072993"/>
    <w:rsid w:val="00073438"/>
    <w:rsid w:val="00073D67"/>
    <w:rsid w:val="0007433A"/>
    <w:rsid w:val="00074852"/>
    <w:rsid w:val="00075228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6C22"/>
    <w:rsid w:val="00112711"/>
    <w:rsid w:val="00112DC0"/>
    <w:rsid w:val="00113947"/>
    <w:rsid w:val="00113F29"/>
    <w:rsid w:val="0011562A"/>
    <w:rsid w:val="00116B5C"/>
    <w:rsid w:val="00117EA8"/>
    <w:rsid w:val="00121F19"/>
    <w:rsid w:val="00122F1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6D6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5C2A"/>
    <w:rsid w:val="001702E7"/>
    <w:rsid w:val="001705DA"/>
    <w:rsid w:val="0017143C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5476"/>
    <w:rsid w:val="00185B4F"/>
    <w:rsid w:val="00186335"/>
    <w:rsid w:val="00190361"/>
    <w:rsid w:val="001905BE"/>
    <w:rsid w:val="00190927"/>
    <w:rsid w:val="00192CD8"/>
    <w:rsid w:val="001933C9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56A9"/>
    <w:rsid w:val="001B5777"/>
    <w:rsid w:val="001B5995"/>
    <w:rsid w:val="001B59B4"/>
    <w:rsid w:val="001B692A"/>
    <w:rsid w:val="001B710A"/>
    <w:rsid w:val="001B73CA"/>
    <w:rsid w:val="001C0054"/>
    <w:rsid w:val="001C1421"/>
    <w:rsid w:val="001C1ADC"/>
    <w:rsid w:val="001C1B6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E0303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1617"/>
    <w:rsid w:val="001F24A1"/>
    <w:rsid w:val="001F268B"/>
    <w:rsid w:val="001F2C2B"/>
    <w:rsid w:val="001F4486"/>
    <w:rsid w:val="001F473A"/>
    <w:rsid w:val="001F4CA5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949"/>
    <w:rsid w:val="00241CE3"/>
    <w:rsid w:val="00242041"/>
    <w:rsid w:val="00243BB5"/>
    <w:rsid w:val="00243C80"/>
    <w:rsid w:val="00243DB0"/>
    <w:rsid w:val="0024637A"/>
    <w:rsid w:val="002474BE"/>
    <w:rsid w:val="00250D60"/>
    <w:rsid w:val="00250DFF"/>
    <w:rsid w:val="0025199E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770A0"/>
    <w:rsid w:val="002802AF"/>
    <w:rsid w:val="00280377"/>
    <w:rsid w:val="00280FE6"/>
    <w:rsid w:val="002811BC"/>
    <w:rsid w:val="00281259"/>
    <w:rsid w:val="0028153D"/>
    <w:rsid w:val="0028182B"/>
    <w:rsid w:val="002839B2"/>
    <w:rsid w:val="002839E5"/>
    <w:rsid w:val="00283B20"/>
    <w:rsid w:val="00283BD5"/>
    <w:rsid w:val="00284389"/>
    <w:rsid w:val="002847E2"/>
    <w:rsid w:val="002847E7"/>
    <w:rsid w:val="0028689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571"/>
    <w:rsid w:val="003218AE"/>
    <w:rsid w:val="00321C48"/>
    <w:rsid w:val="00322263"/>
    <w:rsid w:val="00322397"/>
    <w:rsid w:val="00322F8B"/>
    <w:rsid w:val="003230F9"/>
    <w:rsid w:val="0032526B"/>
    <w:rsid w:val="00327718"/>
    <w:rsid w:val="00330716"/>
    <w:rsid w:val="00330A1E"/>
    <w:rsid w:val="0033140A"/>
    <w:rsid w:val="00332D11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32F"/>
    <w:rsid w:val="00356E33"/>
    <w:rsid w:val="00357109"/>
    <w:rsid w:val="00360C8A"/>
    <w:rsid w:val="0036244C"/>
    <w:rsid w:val="00362C85"/>
    <w:rsid w:val="00362D34"/>
    <w:rsid w:val="003637A4"/>
    <w:rsid w:val="003649F2"/>
    <w:rsid w:val="00365642"/>
    <w:rsid w:val="003666F4"/>
    <w:rsid w:val="00367121"/>
    <w:rsid w:val="00367D11"/>
    <w:rsid w:val="00370BD1"/>
    <w:rsid w:val="00370E0C"/>
    <w:rsid w:val="00372CBD"/>
    <w:rsid w:val="00373457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CAE"/>
    <w:rsid w:val="0039526B"/>
    <w:rsid w:val="0039622D"/>
    <w:rsid w:val="003966EF"/>
    <w:rsid w:val="0039694A"/>
    <w:rsid w:val="00396BC3"/>
    <w:rsid w:val="003A0823"/>
    <w:rsid w:val="003A1B8E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64FA"/>
    <w:rsid w:val="003C7480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2251"/>
    <w:rsid w:val="003F2C92"/>
    <w:rsid w:val="003F3CF9"/>
    <w:rsid w:val="003F49AA"/>
    <w:rsid w:val="003F4A25"/>
    <w:rsid w:val="003F7856"/>
    <w:rsid w:val="003F7D95"/>
    <w:rsid w:val="00400113"/>
    <w:rsid w:val="00400A7C"/>
    <w:rsid w:val="00403395"/>
    <w:rsid w:val="004041AF"/>
    <w:rsid w:val="0040462A"/>
    <w:rsid w:val="00406103"/>
    <w:rsid w:val="00406D32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B89"/>
    <w:rsid w:val="00452498"/>
    <w:rsid w:val="00452539"/>
    <w:rsid w:val="00452C47"/>
    <w:rsid w:val="0045563A"/>
    <w:rsid w:val="004559C5"/>
    <w:rsid w:val="00455C3E"/>
    <w:rsid w:val="00455DDA"/>
    <w:rsid w:val="00457086"/>
    <w:rsid w:val="00457211"/>
    <w:rsid w:val="0045743C"/>
    <w:rsid w:val="004579B5"/>
    <w:rsid w:val="00457C99"/>
    <w:rsid w:val="00460614"/>
    <w:rsid w:val="004606C9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7EDF"/>
    <w:rsid w:val="00491032"/>
    <w:rsid w:val="00491A47"/>
    <w:rsid w:val="00493DD7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648"/>
    <w:rsid w:val="004E7049"/>
    <w:rsid w:val="004F1A8D"/>
    <w:rsid w:val="004F2BA0"/>
    <w:rsid w:val="004F2C3A"/>
    <w:rsid w:val="004F4A51"/>
    <w:rsid w:val="004F6BD1"/>
    <w:rsid w:val="004F7E7E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74BD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587E"/>
    <w:rsid w:val="00526495"/>
    <w:rsid w:val="005269C4"/>
    <w:rsid w:val="00526AB2"/>
    <w:rsid w:val="00526E18"/>
    <w:rsid w:val="00527FE3"/>
    <w:rsid w:val="00532C8F"/>
    <w:rsid w:val="00534998"/>
    <w:rsid w:val="005349C3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267E"/>
    <w:rsid w:val="00554B51"/>
    <w:rsid w:val="00557380"/>
    <w:rsid w:val="00557BB0"/>
    <w:rsid w:val="00562043"/>
    <w:rsid w:val="005628F2"/>
    <w:rsid w:val="0056309E"/>
    <w:rsid w:val="00563483"/>
    <w:rsid w:val="005668D1"/>
    <w:rsid w:val="00567500"/>
    <w:rsid w:val="00570250"/>
    <w:rsid w:val="005712D1"/>
    <w:rsid w:val="005713D9"/>
    <w:rsid w:val="005719DD"/>
    <w:rsid w:val="005725B2"/>
    <w:rsid w:val="00573EFC"/>
    <w:rsid w:val="0057403D"/>
    <w:rsid w:val="00575AAB"/>
    <w:rsid w:val="00575ACB"/>
    <w:rsid w:val="005764C7"/>
    <w:rsid w:val="005765AD"/>
    <w:rsid w:val="0057696E"/>
    <w:rsid w:val="005769FA"/>
    <w:rsid w:val="005809E8"/>
    <w:rsid w:val="00581D26"/>
    <w:rsid w:val="005831FF"/>
    <w:rsid w:val="005834B7"/>
    <w:rsid w:val="00583CA4"/>
    <w:rsid w:val="0058450F"/>
    <w:rsid w:val="00584613"/>
    <w:rsid w:val="00587B45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4FF0"/>
    <w:rsid w:val="005A5ADD"/>
    <w:rsid w:val="005A63CC"/>
    <w:rsid w:val="005A6742"/>
    <w:rsid w:val="005A6AC9"/>
    <w:rsid w:val="005A76A5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C7223"/>
    <w:rsid w:val="005D1218"/>
    <w:rsid w:val="005D16F5"/>
    <w:rsid w:val="005D3ADB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557"/>
    <w:rsid w:val="005F110C"/>
    <w:rsid w:val="005F2C52"/>
    <w:rsid w:val="005F3977"/>
    <w:rsid w:val="005F4103"/>
    <w:rsid w:val="005F4B39"/>
    <w:rsid w:val="005F4D9B"/>
    <w:rsid w:val="005F4F6D"/>
    <w:rsid w:val="005F5510"/>
    <w:rsid w:val="005F5C0D"/>
    <w:rsid w:val="005F5CBC"/>
    <w:rsid w:val="005F649A"/>
    <w:rsid w:val="005F6A70"/>
    <w:rsid w:val="005F7872"/>
    <w:rsid w:val="005F7F8B"/>
    <w:rsid w:val="00600F31"/>
    <w:rsid w:val="0060130A"/>
    <w:rsid w:val="00601C51"/>
    <w:rsid w:val="006027A6"/>
    <w:rsid w:val="00603CDD"/>
    <w:rsid w:val="006044C9"/>
    <w:rsid w:val="0060467F"/>
    <w:rsid w:val="00605301"/>
    <w:rsid w:val="00605973"/>
    <w:rsid w:val="00606B79"/>
    <w:rsid w:val="00607225"/>
    <w:rsid w:val="00607296"/>
    <w:rsid w:val="006077D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63B4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618A"/>
    <w:rsid w:val="006565AF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63F8"/>
    <w:rsid w:val="00680229"/>
    <w:rsid w:val="0068143E"/>
    <w:rsid w:val="00681444"/>
    <w:rsid w:val="00683688"/>
    <w:rsid w:val="00683A5B"/>
    <w:rsid w:val="00683BE4"/>
    <w:rsid w:val="00683FD7"/>
    <w:rsid w:val="0068473E"/>
    <w:rsid w:val="006861B7"/>
    <w:rsid w:val="00687EB4"/>
    <w:rsid w:val="00690FE3"/>
    <w:rsid w:val="006919D4"/>
    <w:rsid w:val="00695056"/>
    <w:rsid w:val="006966B3"/>
    <w:rsid w:val="0069683C"/>
    <w:rsid w:val="006974ED"/>
    <w:rsid w:val="00697E74"/>
    <w:rsid w:val="006A1B62"/>
    <w:rsid w:val="006A346B"/>
    <w:rsid w:val="006A3A06"/>
    <w:rsid w:val="006B0335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75F7"/>
    <w:rsid w:val="006C7BAB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33C3"/>
    <w:rsid w:val="006E41B4"/>
    <w:rsid w:val="006E4CDF"/>
    <w:rsid w:val="006E50DD"/>
    <w:rsid w:val="006E582F"/>
    <w:rsid w:val="006E718F"/>
    <w:rsid w:val="006F01F4"/>
    <w:rsid w:val="006F10EB"/>
    <w:rsid w:val="006F19FE"/>
    <w:rsid w:val="006F210C"/>
    <w:rsid w:val="006F25F9"/>
    <w:rsid w:val="006F2FC6"/>
    <w:rsid w:val="006F34B4"/>
    <w:rsid w:val="006F34F8"/>
    <w:rsid w:val="006F411B"/>
    <w:rsid w:val="006F5853"/>
    <w:rsid w:val="006F6551"/>
    <w:rsid w:val="006F6F34"/>
    <w:rsid w:val="006F79B1"/>
    <w:rsid w:val="007001C0"/>
    <w:rsid w:val="00700F66"/>
    <w:rsid w:val="00701EDE"/>
    <w:rsid w:val="00704847"/>
    <w:rsid w:val="00704E73"/>
    <w:rsid w:val="00705321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40"/>
    <w:rsid w:val="00770572"/>
    <w:rsid w:val="00773BFF"/>
    <w:rsid w:val="00774BE9"/>
    <w:rsid w:val="00775C28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6734"/>
    <w:rsid w:val="00786B57"/>
    <w:rsid w:val="00787F34"/>
    <w:rsid w:val="007918BA"/>
    <w:rsid w:val="0079345F"/>
    <w:rsid w:val="00794A74"/>
    <w:rsid w:val="00795974"/>
    <w:rsid w:val="007965B2"/>
    <w:rsid w:val="00796E54"/>
    <w:rsid w:val="007973CB"/>
    <w:rsid w:val="0079757B"/>
    <w:rsid w:val="007A05DF"/>
    <w:rsid w:val="007A137B"/>
    <w:rsid w:val="007A27F5"/>
    <w:rsid w:val="007A2F2D"/>
    <w:rsid w:val="007A39B8"/>
    <w:rsid w:val="007A3AEB"/>
    <w:rsid w:val="007A458A"/>
    <w:rsid w:val="007B0A3C"/>
    <w:rsid w:val="007B1880"/>
    <w:rsid w:val="007B1F37"/>
    <w:rsid w:val="007B29A4"/>
    <w:rsid w:val="007B4743"/>
    <w:rsid w:val="007B5B93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D0184"/>
    <w:rsid w:val="007D13D6"/>
    <w:rsid w:val="007D190F"/>
    <w:rsid w:val="007D3EAB"/>
    <w:rsid w:val="007D6421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2D2A"/>
    <w:rsid w:val="00823016"/>
    <w:rsid w:val="00824368"/>
    <w:rsid w:val="00824FEA"/>
    <w:rsid w:val="0082656E"/>
    <w:rsid w:val="0082767E"/>
    <w:rsid w:val="00830907"/>
    <w:rsid w:val="00830E15"/>
    <w:rsid w:val="00831475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77B40"/>
    <w:rsid w:val="00880B13"/>
    <w:rsid w:val="00880C13"/>
    <w:rsid w:val="0088150F"/>
    <w:rsid w:val="00881A6E"/>
    <w:rsid w:val="00882E4A"/>
    <w:rsid w:val="0088323E"/>
    <w:rsid w:val="00883250"/>
    <w:rsid w:val="00883725"/>
    <w:rsid w:val="0088526B"/>
    <w:rsid w:val="00885559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54C9"/>
    <w:rsid w:val="008963AB"/>
    <w:rsid w:val="008A2DC0"/>
    <w:rsid w:val="008A33E8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75E1"/>
    <w:rsid w:val="009345C8"/>
    <w:rsid w:val="00934BE0"/>
    <w:rsid w:val="00934E60"/>
    <w:rsid w:val="00934E8E"/>
    <w:rsid w:val="009360E7"/>
    <w:rsid w:val="0093629C"/>
    <w:rsid w:val="00936733"/>
    <w:rsid w:val="00937EFD"/>
    <w:rsid w:val="00940986"/>
    <w:rsid w:val="00940BC6"/>
    <w:rsid w:val="00941177"/>
    <w:rsid w:val="009411AA"/>
    <w:rsid w:val="00941CB9"/>
    <w:rsid w:val="00942F15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29BF"/>
    <w:rsid w:val="009635A1"/>
    <w:rsid w:val="00963A46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6440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84D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96D"/>
    <w:rsid w:val="00A76584"/>
    <w:rsid w:val="00A7754F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4C8F"/>
    <w:rsid w:val="00AD4F89"/>
    <w:rsid w:val="00AD7877"/>
    <w:rsid w:val="00AD7AA5"/>
    <w:rsid w:val="00AE10C6"/>
    <w:rsid w:val="00AE15F4"/>
    <w:rsid w:val="00AE1FC1"/>
    <w:rsid w:val="00AE49A7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1C02"/>
    <w:rsid w:val="00B05613"/>
    <w:rsid w:val="00B05765"/>
    <w:rsid w:val="00B057EF"/>
    <w:rsid w:val="00B06693"/>
    <w:rsid w:val="00B06CDB"/>
    <w:rsid w:val="00B06FBC"/>
    <w:rsid w:val="00B1220B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349"/>
    <w:rsid w:val="00B276F6"/>
    <w:rsid w:val="00B27E5F"/>
    <w:rsid w:val="00B30F4C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355F"/>
    <w:rsid w:val="00B436B4"/>
    <w:rsid w:val="00B44A63"/>
    <w:rsid w:val="00B45ACE"/>
    <w:rsid w:val="00B45B7B"/>
    <w:rsid w:val="00B46EAD"/>
    <w:rsid w:val="00B50931"/>
    <w:rsid w:val="00B50A12"/>
    <w:rsid w:val="00B519E3"/>
    <w:rsid w:val="00B51BFB"/>
    <w:rsid w:val="00B53C1C"/>
    <w:rsid w:val="00B554E3"/>
    <w:rsid w:val="00B57344"/>
    <w:rsid w:val="00B603A7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42FD"/>
    <w:rsid w:val="00B7469D"/>
    <w:rsid w:val="00B76457"/>
    <w:rsid w:val="00B7663C"/>
    <w:rsid w:val="00B76A2F"/>
    <w:rsid w:val="00B804E7"/>
    <w:rsid w:val="00B8101E"/>
    <w:rsid w:val="00B8140D"/>
    <w:rsid w:val="00B835B9"/>
    <w:rsid w:val="00B8373F"/>
    <w:rsid w:val="00B83A40"/>
    <w:rsid w:val="00B845AD"/>
    <w:rsid w:val="00B84837"/>
    <w:rsid w:val="00B84B53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A37"/>
    <w:rsid w:val="00BD0F88"/>
    <w:rsid w:val="00BD1075"/>
    <w:rsid w:val="00BD1553"/>
    <w:rsid w:val="00BD2501"/>
    <w:rsid w:val="00BD27A0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25E0"/>
    <w:rsid w:val="00BF435C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CE8"/>
    <w:rsid w:val="00C05D29"/>
    <w:rsid w:val="00C060BA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83D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613B"/>
    <w:rsid w:val="00C56FDE"/>
    <w:rsid w:val="00C57444"/>
    <w:rsid w:val="00C60AF3"/>
    <w:rsid w:val="00C628C5"/>
    <w:rsid w:val="00C62A63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B88"/>
    <w:rsid w:val="00C74DF8"/>
    <w:rsid w:val="00C75810"/>
    <w:rsid w:val="00C767B5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24B3"/>
    <w:rsid w:val="00CA2F80"/>
    <w:rsid w:val="00CA373B"/>
    <w:rsid w:val="00CA3B3C"/>
    <w:rsid w:val="00CA3D80"/>
    <w:rsid w:val="00CA6086"/>
    <w:rsid w:val="00CA6F8F"/>
    <w:rsid w:val="00CA7C1F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44D"/>
    <w:rsid w:val="00CC12B0"/>
    <w:rsid w:val="00CC2CB1"/>
    <w:rsid w:val="00CC78C6"/>
    <w:rsid w:val="00CD0C96"/>
    <w:rsid w:val="00CD2080"/>
    <w:rsid w:val="00CD2C43"/>
    <w:rsid w:val="00CD363B"/>
    <w:rsid w:val="00CD5C7D"/>
    <w:rsid w:val="00CD7251"/>
    <w:rsid w:val="00CD792C"/>
    <w:rsid w:val="00CE0427"/>
    <w:rsid w:val="00CE0751"/>
    <w:rsid w:val="00CE098F"/>
    <w:rsid w:val="00CE0EF3"/>
    <w:rsid w:val="00CE1BE9"/>
    <w:rsid w:val="00CE3706"/>
    <w:rsid w:val="00CE3729"/>
    <w:rsid w:val="00CE3D62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12B6"/>
    <w:rsid w:val="00D6154F"/>
    <w:rsid w:val="00D61894"/>
    <w:rsid w:val="00D62F0F"/>
    <w:rsid w:val="00D634B9"/>
    <w:rsid w:val="00D648D3"/>
    <w:rsid w:val="00D64E6E"/>
    <w:rsid w:val="00D66682"/>
    <w:rsid w:val="00D67BEE"/>
    <w:rsid w:val="00D71F86"/>
    <w:rsid w:val="00D7212E"/>
    <w:rsid w:val="00D733D8"/>
    <w:rsid w:val="00D73C45"/>
    <w:rsid w:val="00D740B5"/>
    <w:rsid w:val="00D74638"/>
    <w:rsid w:val="00D75F60"/>
    <w:rsid w:val="00D75FB9"/>
    <w:rsid w:val="00D7604E"/>
    <w:rsid w:val="00D7710D"/>
    <w:rsid w:val="00D80122"/>
    <w:rsid w:val="00D80394"/>
    <w:rsid w:val="00D8096D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7797"/>
    <w:rsid w:val="00DC0BE3"/>
    <w:rsid w:val="00DC0D00"/>
    <w:rsid w:val="00DC15F1"/>
    <w:rsid w:val="00DC2326"/>
    <w:rsid w:val="00DC27D2"/>
    <w:rsid w:val="00DC3B85"/>
    <w:rsid w:val="00DC3D92"/>
    <w:rsid w:val="00DC4536"/>
    <w:rsid w:val="00DC505E"/>
    <w:rsid w:val="00DC5603"/>
    <w:rsid w:val="00DC5A7B"/>
    <w:rsid w:val="00DC6DEB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93E"/>
    <w:rsid w:val="00E02960"/>
    <w:rsid w:val="00E03FFD"/>
    <w:rsid w:val="00E052EF"/>
    <w:rsid w:val="00E05CF0"/>
    <w:rsid w:val="00E100D5"/>
    <w:rsid w:val="00E1022F"/>
    <w:rsid w:val="00E12776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3C9C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5047A"/>
    <w:rsid w:val="00E50C42"/>
    <w:rsid w:val="00E515BB"/>
    <w:rsid w:val="00E5198F"/>
    <w:rsid w:val="00E53965"/>
    <w:rsid w:val="00E54D78"/>
    <w:rsid w:val="00E55071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73B3"/>
    <w:rsid w:val="00E8772C"/>
    <w:rsid w:val="00E917DE"/>
    <w:rsid w:val="00E9546F"/>
    <w:rsid w:val="00E95F50"/>
    <w:rsid w:val="00E97776"/>
    <w:rsid w:val="00E97E6C"/>
    <w:rsid w:val="00EA0503"/>
    <w:rsid w:val="00EA263E"/>
    <w:rsid w:val="00EA324C"/>
    <w:rsid w:val="00EA543A"/>
    <w:rsid w:val="00EA75F8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1D4C"/>
    <w:rsid w:val="00ED2C66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F16E7"/>
    <w:rsid w:val="00EF1D57"/>
    <w:rsid w:val="00EF2B52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2792B"/>
    <w:rsid w:val="00F30392"/>
    <w:rsid w:val="00F3299E"/>
    <w:rsid w:val="00F3383B"/>
    <w:rsid w:val="00F343F3"/>
    <w:rsid w:val="00F34D03"/>
    <w:rsid w:val="00F353AB"/>
    <w:rsid w:val="00F37F58"/>
    <w:rsid w:val="00F43304"/>
    <w:rsid w:val="00F43467"/>
    <w:rsid w:val="00F43A59"/>
    <w:rsid w:val="00F4553F"/>
    <w:rsid w:val="00F45555"/>
    <w:rsid w:val="00F46720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2F41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6570"/>
    <w:rsid w:val="00F77FD0"/>
    <w:rsid w:val="00F81EFA"/>
    <w:rsid w:val="00F83458"/>
    <w:rsid w:val="00F84BF6"/>
    <w:rsid w:val="00F85C46"/>
    <w:rsid w:val="00F868F3"/>
    <w:rsid w:val="00F953E4"/>
    <w:rsid w:val="00F9575B"/>
    <w:rsid w:val="00F95E52"/>
    <w:rsid w:val="00F96B0B"/>
    <w:rsid w:val="00F97108"/>
    <w:rsid w:val="00FA00B5"/>
    <w:rsid w:val="00FA048F"/>
    <w:rsid w:val="00FA1737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777"/>
    <w:rsid w:val="00FD37F9"/>
    <w:rsid w:val="00FE08F4"/>
    <w:rsid w:val="00FE0D82"/>
    <w:rsid w:val="00FE1265"/>
    <w:rsid w:val="00FE2E8C"/>
    <w:rsid w:val="00FE5BBB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B922A-B846-4B3C-8EB6-5C8F9522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21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23/0779r0</vt:lpstr>
    </vt:vector>
  </TitlesOfParts>
  <Company>Huawei Technologies</Company>
  <LinksUpToDate>false</LinksUpToDate>
  <CharactersWithSpaces>15483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23/0779r1</dc:title>
  <dc:subject>Comment Resolution for CID1014</dc:subject>
  <dc:creator>Edward Au</dc:creator>
  <cp:keywords>Submission</cp:keywords>
  <dc:description/>
  <cp:lastModifiedBy>Edward Au</cp:lastModifiedBy>
  <cp:revision>308</cp:revision>
  <cp:lastPrinted>2011-03-31T18:31:00Z</cp:lastPrinted>
  <dcterms:created xsi:type="dcterms:W3CDTF">2022-01-24T22:37:00Z</dcterms:created>
  <dcterms:modified xsi:type="dcterms:W3CDTF">2023-05-11T13:45:00Z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