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7777777" w:rsidR="00CA09B2" w:rsidRDefault="00856AD5" w:rsidP="002D69A0">
            <w:pPr>
              <w:pStyle w:val="T2"/>
            </w:pPr>
            <w:r w:rsidRPr="00856AD5">
              <w:t xml:space="preserve">UHR SG </w:t>
            </w:r>
            <w:r w:rsidR="009133A6">
              <w:t>March</w:t>
            </w:r>
            <w:r w:rsidR="002D69A0">
              <w:t xml:space="preserve"> </w:t>
            </w:r>
            <w:r w:rsidR="009133A6">
              <w:t>April</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77777777"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33A6">
              <w:rPr>
                <w:b w:val="0"/>
                <w:sz w:val="20"/>
              </w:rPr>
              <w:t>3</w:t>
            </w:r>
            <w:r>
              <w:rPr>
                <w:b w:val="0"/>
                <w:sz w:val="20"/>
              </w:rPr>
              <w:t>-</w:t>
            </w:r>
            <w:r w:rsidR="009133A6">
              <w:rPr>
                <w:b w:val="0"/>
                <w:sz w:val="20"/>
              </w:rPr>
              <w:t>25</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77777777" w:rsidR="00CA09B2" w:rsidRDefault="00020AC8">
            <w:pPr>
              <w:pStyle w:val="T2"/>
              <w:spacing w:after="0"/>
              <w:ind w:left="0" w:right="0"/>
              <w:rPr>
                <w:b w:val="0"/>
                <w:sz w:val="20"/>
              </w:rPr>
            </w:pPr>
            <w:r>
              <w:rPr>
                <w:rFonts w:hint="eastAsia"/>
                <w:b w:val="0"/>
                <w:sz w:val="20"/>
                <w:lang w:eastAsia="zh-CN"/>
              </w:rPr>
              <w:t>Shimi</w:t>
            </w:r>
            <w:r>
              <w:rPr>
                <w:b w:val="0"/>
                <w:sz w:val="20"/>
              </w:rPr>
              <w:t xml:space="preserve"> Shilo</w:t>
            </w:r>
          </w:p>
        </w:tc>
        <w:tc>
          <w:tcPr>
            <w:tcW w:w="1562" w:type="dxa"/>
            <w:vAlign w:val="center"/>
          </w:tcPr>
          <w:p w14:paraId="085B3953" w14:textId="77777777" w:rsidR="00CA09B2" w:rsidRDefault="00020AC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642453" w:rsidRDefault="00642453">
                            <w:pPr>
                              <w:pStyle w:val="T1"/>
                              <w:spacing w:after="120"/>
                            </w:pPr>
                            <w:r>
                              <w:t>Abstract</w:t>
                            </w:r>
                          </w:p>
                          <w:p w14:paraId="5407A225" w14:textId="77777777" w:rsidR="00642453" w:rsidRDefault="00642453">
                            <w:pPr>
                              <w:jc w:val="both"/>
                            </w:pPr>
                            <w:r>
                              <w:t xml:space="preserve">This document contains the minutes for </w:t>
                            </w:r>
                            <w:r w:rsidRPr="000B374F">
                              <w:t xml:space="preserve">UHR SG </w:t>
                            </w:r>
                            <w:r>
                              <w:t>March April 2023</w:t>
                            </w:r>
                            <w:r w:rsidRPr="000B374F">
                              <w:t xml:space="preserve"> teleconference</w:t>
                            </w:r>
                            <w:r>
                              <w:t>.</w:t>
                            </w:r>
                          </w:p>
                          <w:p w14:paraId="43E44A12" w14:textId="77777777" w:rsidR="00642453" w:rsidRDefault="00642453">
                            <w:pPr>
                              <w:jc w:val="both"/>
                            </w:pPr>
                          </w:p>
                          <w:p w14:paraId="27FA6C35" w14:textId="77777777" w:rsidR="00642453" w:rsidRDefault="00642453">
                            <w:pPr>
                              <w:jc w:val="both"/>
                            </w:pPr>
                            <w:r>
                              <w:t>Revision history:</w:t>
                            </w:r>
                          </w:p>
                          <w:p w14:paraId="4D15F4A9" w14:textId="77777777" w:rsidR="00642453" w:rsidRDefault="00642453" w:rsidP="00757B2B">
                            <w:pPr>
                              <w:pStyle w:val="a"/>
                              <w:numPr>
                                <w:ilvl w:val="0"/>
                                <w:numId w:val="1"/>
                              </w:numPr>
                            </w:pPr>
                            <w:r>
                              <w:t>Rev0: initial version.</w:t>
                            </w:r>
                          </w:p>
                          <w:p w14:paraId="5E57D534" w14:textId="6A6A38AC" w:rsidR="00642453" w:rsidRDefault="00642453" w:rsidP="00757B2B">
                            <w:pPr>
                              <w:pStyle w:val="a"/>
                              <w:numPr>
                                <w:ilvl w:val="0"/>
                                <w:numId w:val="1"/>
                              </w:numPr>
                            </w:pPr>
                            <w:r>
                              <w:t>Rev1: add the minutes for the 2</w:t>
                            </w:r>
                            <w:r w:rsidRPr="00EA6953">
                              <w:rPr>
                                <w:vertAlign w:val="superscript"/>
                              </w:rPr>
                              <w:t>nd</w:t>
                            </w:r>
                            <w:r>
                              <w:t xml:space="preserve"> and 3</w:t>
                            </w:r>
                            <w:r w:rsidRPr="0046211C">
                              <w:rPr>
                                <w:vertAlign w:val="superscript"/>
                              </w:rPr>
                              <w:t>rd</w:t>
                            </w:r>
                            <w:r>
                              <w:t xml:space="preserve"> call</w:t>
                            </w:r>
                          </w:p>
                          <w:p w14:paraId="080CFED9" w14:textId="0F36F08B" w:rsidR="00642453" w:rsidRDefault="00642453" w:rsidP="00757B2B">
                            <w:pPr>
                              <w:pStyle w:val="a"/>
                              <w:numPr>
                                <w:ilvl w:val="0"/>
                                <w:numId w:val="1"/>
                              </w:numPr>
                            </w:pPr>
                            <w:r>
                              <w:rPr>
                                <w:rFonts w:hint="eastAsia"/>
                                <w:lang w:eastAsia="zh-CN"/>
                              </w:rPr>
                              <w:t>R</w:t>
                            </w:r>
                            <w:r>
                              <w:rPr>
                                <w:lang w:eastAsia="zh-CN"/>
                              </w:rPr>
                              <w:t>ev2: add the minutes for the 4</w:t>
                            </w:r>
                            <w:r w:rsidRPr="004B0341">
                              <w:rPr>
                                <w:vertAlign w:val="superscript"/>
                                <w:lang w:eastAsia="zh-CN"/>
                              </w:rPr>
                              <w:t>th</w:t>
                            </w:r>
                            <w:r>
                              <w:rPr>
                                <w:lang w:eastAsia="zh-CN"/>
                              </w:rPr>
                              <w:t xml:space="preserve"> call, add the attendance list for the 2</w:t>
                            </w:r>
                            <w:r w:rsidRPr="004B0341">
                              <w:rPr>
                                <w:vertAlign w:val="superscript"/>
                                <w:lang w:eastAsia="zh-CN"/>
                              </w:rPr>
                              <w:t>nd</w:t>
                            </w:r>
                            <w:r>
                              <w:rPr>
                                <w:lang w:eastAsia="zh-CN"/>
                              </w:rPr>
                              <w:t xml:space="preserve"> and 3</w:t>
                            </w:r>
                            <w:r w:rsidRPr="004B0341">
                              <w:rPr>
                                <w:vertAlign w:val="superscript"/>
                                <w:lang w:eastAsia="zh-CN"/>
                              </w:rPr>
                              <w:t>rd</w:t>
                            </w:r>
                            <w:r>
                              <w:rPr>
                                <w:lang w:eastAsia="zh-CN"/>
                              </w:rPr>
                              <w:t xml:space="preserve"> call</w:t>
                            </w:r>
                          </w:p>
                          <w:p w14:paraId="6A9B159D" w14:textId="77777777" w:rsidR="00642453" w:rsidRDefault="00642453" w:rsidP="00FD1A9D"/>
                          <w:p w14:paraId="5A990D30" w14:textId="77777777" w:rsidR="00642453" w:rsidRDefault="00642453" w:rsidP="00FD1A9D"/>
                          <w:p w14:paraId="3C9BCC85" w14:textId="77777777" w:rsidR="00642453" w:rsidRDefault="00642453" w:rsidP="00FD1A9D"/>
                          <w:p w14:paraId="4001DB3D" w14:textId="77777777" w:rsidR="00642453" w:rsidRDefault="00642453" w:rsidP="00FD1A9D">
                            <w:pPr>
                              <w:jc w:val="both"/>
                            </w:pPr>
                            <w:r>
                              <w:t>Abbreviations:</w:t>
                            </w:r>
                          </w:p>
                          <w:p w14:paraId="22449398" w14:textId="77777777" w:rsidR="00642453" w:rsidRDefault="00642453" w:rsidP="00AE6D63">
                            <w:pPr>
                              <w:pStyle w:val="a"/>
                              <w:numPr>
                                <w:ilvl w:val="0"/>
                                <w:numId w:val="1"/>
                              </w:numPr>
                            </w:pPr>
                            <w:r>
                              <w:t>A: Answer</w:t>
                            </w:r>
                          </w:p>
                          <w:p w14:paraId="3BDEFF4B" w14:textId="77777777" w:rsidR="00642453" w:rsidRDefault="00642453"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642453" w:rsidRDefault="00642453">
                      <w:pPr>
                        <w:pStyle w:val="T1"/>
                        <w:spacing w:after="120"/>
                      </w:pPr>
                      <w:r>
                        <w:t>Abstract</w:t>
                      </w:r>
                    </w:p>
                    <w:p w14:paraId="5407A225" w14:textId="77777777" w:rsidR="00642453" w:rsidRDefault="00642453">
                      <w:pPr>
                        <w:jc w:val="both"/>
                      </w:pPr>
                      <w:r>
                        <w:t xml:space="preserve">This document contains the minutes for </w:t>
                      </w:r>
                      <w:r w:rsidRPr="000B374F">
                        <w:t xml:space="preserve">UHR SG </w:t>
                      </w:r>
                      <w:r>
                        <w:t>March April 2023</w:t>
                      </w:r>
                      <w:r w:rsidRPr="000B374F">
                        <w:t xml:space="preserve"> teleconference</w:t>
                      </w:r>
                      <w:r>
                        <w:t>.</w:t>
                      </w:r>
                    </w:p>
                    <w:p w14:paraId="43E44A12" w14:textId="77777777" w:rsidR="00642453" w:rsidRDefault="00642453">
                      <w:pPr>
                        <w:jc w:val="both"/>
                      </w:pPr>
                    </w:p>
                    <w:p w14:paraId="27FA6C35" w14:textId="77777777" w:rsidR="00642453" w:rsidRDefault="00642453">
                      <w:pPr>
                        <w:jc w:val="both"/>
                      </w:pPr>
                      <w:r>
                        <w:t>Revision history:</w:t>
                      </w:r>
                    </w:p>
                    <w:p w14:paraId="4D15F4A9" w14:textId="77777777" w:rsidR="00642453" w:rsidRDefault="00642453" w:rsidP="00757B2B">
                      <w:pPr>
                        <w:pStyle w:val="a"/>
                        <w:numPr>
                          <w:ilvl w:val="0"/>
                          <w:numId w:val="1"/>
                        </w:numPr>
                      </w:pPr>
                      <w:r>
                        <w:t>Rev0: initial version.</w:t>
                      </w:r>
                    </w:p>
                    <w:p w14:paraId="5E57D534" w14:textId="6A6A38AC" w:rsidR="00642453" w:rsidRDefault="00642453" w:rsidP="00757B2B">
                      <w:pPr>
                        <w:pStyle w:val="a"/>
                        <w:numPr>
                          <w:ilvl w:val="0"/>
                          <w:numId w:val="1"/>
                        </w:numPr>
                      </w:pPr>
                      <w:r>
                        <w:t>Rev1: add the minutes for the 2</w:t>
                      </w:r>
                      <w:r w:rsidRPr="00EA6953">
                        <w:rPr>
                          <w:vertAlign w:val="superscript"/>
                        </w:rPr>
                        <w:t>nd</w:t>
                      </w:r>
                      <w:r>
                        <w:t xml:space="preserve"> and 3</w:t>
                      </w:r>
                      <w:r w:rsidRPr="0046211C">
                        <w:rPr>
                          <w:vertAlign w:val="superscript"/>
                        </w:rPr>
                        <w:t>rd</w:t>
                      </w:r>
                      <w:r>
                        <w:t xml:space="preserve"> call</w:t>
                      </w:r>
                    </w:p>
                    <w:p w14:paraId="080CFED9" w14:textId="0F36F08B" w:rsidR="00642453" w:rsidRDefault="00642453" w:rsidP="00757B2B">
                      <w:pPr>
                        <w:pStyle w:val="a"/>
                        <w:numPr>
                          <w:ilvl w:val="0"/>
                          <w:numId w:val="1"/>
                        </w:numPr>
                      </w:pPr>
                      <w:r>
                        <w:rPr>
                          <w:rFonts w:hint="eastAsia"/>
                          <w:lang w:eastAsia="zh-CN"/>
                        </w:rPr>
                        <w:t>R</w:t>
                      </w:r>
                      <w:r>
                        <w:rPr>
                          <w:lang w:eastAsia="zh-CN"/>
                        </w:rPr>
                        <w:t>ev2: add the minutes for the 4</w:t>
                      </w:r>
                      <w:r w:rsidRPr="004B0341">
                        <w:rPr>
                          <w:vertAlign w:val="superscript"/>
                          <w:lang w:eastAsia="zh-CN"/>
                        </w:rPr>
                        <w:t>th</w:t>
                      </w:r>
                      <w:r>
                        <w:rPr>
                          <w:lang w:eastAsia="zh-CN"/>
                        </w:rPr>
                        <w:t xml:space="preserve"> call, add the attendance list for the 2</w:t>
                      </w:r>
                      <w:r w:rsidRPr="004B0341">
                        <w:rPr>
                          <w:vertAlign w:val="superscript"/>
                          <w:lang w:eastAsia="zh-CN"/>
                        </w:rPr>
                        <w:t>nd</w:t>
                      </w:r>
                      <w:r>
                        <w:rPr>
                          <w:lang w:eastAsia="zh-CN"/>
                        </w:rPr>
                        <w:t xml:space="preserve"> and 3</w:t>
                      </w:r>
                      <w:r w:rsidRPr="004B0341">
                        <w:rPr>
                          <w:vertAlign w:val="superscript"/>
                          <w:lang w:eastAsia="zh-CN"/>
                        </w:rPr>
                        <w:t>rd</w:t>
                      </w:r>
                      <w:r>
                        <w:rPr>
                          <w:lang w:eastAsia="zh-CN"/>
                        </w:rPr>
                        <w:t xml:space="preserve"> call</w:t>
                      </w:r>
                    </w:p>
                    <w:p w14:paraId="6A9B159D" w14:textId="77777777" w:rsidR="00642453" w:rsidRDefault="00642453" w:rsidP="00FD1A9D"/>
                    <w:p w14:paraId="5A990D30" w14:textId="77777777" w:rsidR="00642453" w:rsidRDefault="00642453" w:rsidP="00FD1A9D"/>
                    <w:p w14:paraId="3C9BCC85" w14:textId="77777777" w:rsidR="00642453" w:rsidRDefault="00642453" w:rsidP="00FD1A9D"/>
                    <w:p w14:paraId="4001DB3D" w14:textId="77777777" w:rsidR="00642453" w:rsidRDefault="00642453" w:rsidP="00FD1A9D">
                      <w:pPr>
                        <w:jc w:val="both"/>
                      </w:pPr>
                      <w:r>
                        <w:t>Abbreviations:</w:t>
                      </w:r>
                    </w:p>
                    <w:p w14:paraId="22449398" w14:textId="77777777" w:rsidR="00642453" w:rsidRDefault="00642453" w:rsidP="00AE6D63">
                      <w:pPr>
                        <w:pStyle w:val="a"/>
                        <w:numPr>
                          <w:ilvl w:val="0"/>
                          <w:numId w:val="1"/>
                        </w:numPr>
                      </w:pPr>
                      <w:r>
                        <w:t>A: Answer</w:t>
                      </w:r>
                    </w:p>
                    <w:p w14:paraId="3BDEFF4B" w14:textId="77777777" w:rsidR="00642453" w:rsidRDefault="00642453" w:rsidP="00AE6D63">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77777777" w:rsidR="003E6BA9" w:rsidRDefault="000B4DF2" w:rsidP="003E6BA9">
      <w:pPr>
        <w:pStyle w:val="1"/>
        <w:rPr>
          <w:bCs/>
        </w:rPr>
      </w:pPr>
      <w:r w:rsidRPr="000B4DF2">
        <w:rPr>
          <w:bCs/>
        </w:rPr>
        <w:lastRenderedPageBreak/>
        <w:t xml:space="preserve">1st Conf. Call: </w:t>
      </w:r>
      <w:r w:rsidR="009133A6">
        <w:rPr>
          <w:bCs/>
          <w:lang w:eastAsia="zh-CN"/>
        </w:rPr>
        <w:t>Mar</w:t>
      </w:r>
      <w:r w:rsidR="002D69A0">
        <w:rPr>
          <w:bCs/>
        </w:rPr>
        <w:t xml:space="preserve"> </w:t>
      </w:r>
      <w:r w:rsidR="009133A6">
        <w:rPr>
          <w:bCs/>
        </w:rPr>
        <w:t>27</w:t>
      </w:r>
      <w:r w:rsidR="00F770D3">
        <w:rPr>
          <w:bCs/>
        </w:rPr>
        <w:t>th</w:t>
      </w:r>
      <w:r w:rsidRPr="000B4DF2">
        <w:rPr>
          <w:bCs/>
        </w:rPr>
        <w:t xml:space="preserve"> </w:t>
      </w:r>
      <w:r w:rsidR="006861B8">
        <w:rPr>
          <w:bCs/>
        </w:rPr>
        <w:t xml:space="preserve">Monday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
        <w:numPr>
          <w:ilvl w:val="0"/>
          <w:numId w:val="2"/>
        </w:numPr>
      </w:pPr>
      <w:r w:rsidRPr="003046F3">
        <w:t>IEEE 802 and 802.11 IPR policy and procedure</w:t>
      </w:r>
    </w:p>
    <w:p w14:paraId="62EEE02C" w14:textId="77777777" w:rsidR="000B4DF2" w:rsidRPr="003046F3" w:rsidRDefault="000B4DF2" w:rsidP="004F5363">
      <w:pPr>
        <w:pStyle w:val="a"/>
        <w:rPr>
          <w:szCs w:val="20"/>
        </w:rPr>
      </w:pPr>
      <w:r w:rsidRPr="003046F3">
        <w:t>Patent Policy: Ways to inform IEEE:</w:t>
      </w:r>
    </w:p>
    <w:p w14:paraId="011AD2BA" w14:textId="77777777" w:rsidR="000B4DF2" w:rsidRPr="003046F3" w:rsidRDefault="000B4DF2" w:rsidP="00757B2B">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4F5363">
      <w:pPr>
        <w:pStyle w:val="a"/>
      </w:pPr>
      <w:r w:rsidRPr="00901EF6">
        <w:t>Copyright Policy:</w:t>
      </w:r>
      <w:r>
        <w:t xml:space="preserve"> Participants are advised that</w:t>
      </w:r>
    </w:p>
    <w:p w14:paraId="6F1E694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
        <w:numPr>
          <w:ilvl w:val="0"/>
          <w:numId w:val="2"/>
        </w:numPr>
      </w:pPr>
      <w:r w:rsidRPr="003046F3">
        <w:t>Attendance reminder.</w:t>
      </w:r>
    </w:p>
    <w:p w14:paraId="6745CC4B"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4F5363">
      <w:pPr>
        <w:pStyle w:val="a"/>
      </w:pPr>
      <w:r>
        <w:t xml:space="preserve">Please record your attendance during the conference call by using the IMAT system: </w:t>
      </w:r>
    </w:p>
    <w:p w14:paraId="5B6F38F3" w14:textId="77777777"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7EA24F90" w14:textId="77777777" w:rsidR="000B4DF2" w:rsidRPr="00880D21" w:rsidRDefault="000B4DF2" w:rsidP="004F5363">
      <w:pPr>
        <w:pStyle w:val="a"/>
      </w:pPr>
      <w:r>
        <w:t>Please ensure that the following information is listed correctly when joining the call:</w:t>
      </w:r>
    </w:p>
    <w:p w14:paraId="33D33861" w14:textId="77777777" w:rsidR="000B4DF2" w:rsidRDefault="000B4DF2" w:rsidP="00757B2B">
      <w:pPr>
        <w:pStyle w:val="a"/>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
        <w:numPr>
          <w:ilvl w:val="0"/>
          <w:numId w:val="0"/>
        </w:numPr>
        <w:ind w:left="720"/>
      </w:pPr>
    </w:p>
    <w:p w14:paraId="6E737978" w14:textId="77777777" w:rsidR="004F5363" w:rsidRDefault="004F5363" w:rsidP="00757B2B">
      <w:pPr>
        <w:pStyle w:val="a"/>
        <w:numPr>
          <w:ilvl w:val="0"/>
          <w:numId w:val="2"/>
        </w:numPr>
      </w:pPr>
      <w:r>
        <w:t>Agenda</w:t>
      </w:r>
    </w:p>
    <w:p w14:paraId="5F07E21C" w14:textId="77777777" w:rsidR="006861B8" w:rsidRDefault="006861B8" w:rsidP="006861B8">
      <w:pPr>
        <w:pStyle w:val="a"/>
      </w:pPr>
      <w:r>
        <w:t xml:space="preserve">Chair reviews proposed agenda found in </w:t>
      </w:r>
      <w:bookmarkStart w:id="0" w:name="_Hlk126825130"/>
      <w:r w:rsidR="00B9255F">
        <w:fldChar w:fldCharType="begin"/>
      </w:r>
      <w:r w:rsidR="009133A6">
        <w:instrText>HYPERLINK "https://mentor.ieee.org/802.11/dcn/23/11-23-0531-00-0uhr-uhr-sg-march-april-2023-teleconference-agendas.docx"</w:instrText>
      </w:r>
      <w:r w:rsidR="00B9255F">
        <w:fldChar w:fldCharType="separate"/>
      </w:r>
      <w:r w:rsidRPr="00405909">
        <w:rPr>
          <w:rStyle w:val="a7"/>
        </w:rPr>
        <w:t>11-2</w:t>
      </w:r>
      <w:r w:rsidR="009133A6">
        <w:rPr>
          <w:rStyle w:val="a7"/>
        </w:rPr>
        <w:t>3</w:t>
      </w:r>
      <w:r w:rsidRPr="00405909">
        <w:rPr>
          <w:rStyle w:val="a7"/>
        </w:rPr>
        <w:t>-</w:t>
      </w:r>
      <w:r w:rsidR="002D69A0">
        <w:rPr>
          <w:rStyle w:val="a7"/>
        </w:rPr>
        <w:t>0</w:t>
      </w:r>
      <w:r w:rsidR="009133A6">
        <w:rPr>
          <w:rStyle w:val="a7"/>
        </w:rPr>
        <w:t>531</w:t>
      </w:r>
      <w:r w:rsidRPr="00405909">
        <w:rPr>
          <w:rStyle w:val="a7"/>
        </w:rPr>
        <w:t>r</w:t>
      </w:r>
      <w:r w:rsidR="00B9255F">
        <w:rPr>
          <w:rStyle w:val="a7"/>
        </w:rPr>
        <w:fldChar w:fldCharType="end"/>
      </w:r>
      <w:bookmarkEnd w:id="0"/>
      <w:r w:rsidR="009133A6">
        <w:rPr>
          <w:rStyle w:val="a7"/>
        </w:rPr>
        <w:t>0</w:t>
      </w:r>
    </w:p>
    <w:p w14:paraId="4C7A2D34" w14:textId="77777777" w:rsidR="006861B8" w:rsidRDefault="006861B8" w:rsidP="006861B8">
      <w:pPr>
        <w:pStyle w:val="a"/>
      </w:pPr>
      <w:r>
        <w:t>Discussion:</w:t>
      </w:r>
    </w:p>
    <w:p w14:paraId="0625065A" w14:textId="77777777" w:rsidR="006861B8" w:rsidRPr="00F81295" w:rsidRDefault="006861B8" w:rsidP="00EA6953">
      <w:pPr>
        <w:pStyle w:val="a"/>
        <w:numPr>
          <w:ilvl w:val="2"/>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
        <w:numPr>
          <w:ilvl w:val="0"/>
          <w:numId w:val="2"/>
        </w:numPr>
      </w:pPr>
      <w:r w:rsidRPr="005E13A8">
        <w:t>Announcements:</w:t>
      </w:r>
    </w:p>
    <w:p w14:paraId="3B894F92" w14:textId="77777777" w:rsidR="006861B8" w:rsidRPr="004F5363" w:rsidRDefault="006861B8" w:rsidP="006861B8">
      <w:pPr>
        <w:pStyle w:val="a"/>
      </w:pPr>
      <w:r>
        <w:t>None</w:t>
      </w:r>
    </w:p>
    <w:p w14:paraId="1DBE70E1" w14:textId="77777777" w:rsidR="006861B8" w:rsidRDefault="006861B8" w:rsidP="006861B8">
      <w:pPr>
        <w:ind w:left="1080"/>
      </w:pPr>
    </w:p>
    <w:p w14:paraId="2DFD1D3D" w14:textId="77777777" w:rsidR="004F5363" w:rsidRDefault="00173290" w:rsidP="00757B2B">
      <w:pPr>
        <w:pStyle w:val="a"/>
        <w:numPr>
          <w:ilvl w:val="0"/>
          <w:numId w:val="2"/>
        </w:numPr>
      </w:pPr>
      <w:r w:rsidRPr="00027989">
        <w:t>Submissions</w:t>
      </w:r>
    </w:p>
    <w:p w14:paraId="62577B29" w14:textId="77777777" w:rsidR="00824918" w:rsidRPr="00824918" w:rsidRDefault="008D3878" w:rsidP="002D69A0">
      <w:pPr>
        <w:pStyle w:val="a"/>
      </w:pPr>
      <w:hyperlink r:id="rId15" w:history="1">
        <w:r w:rsidR="001A09F6" w:rsidRPr="00356814">
          <w:rPr>
            <w:rStyle w:val="a7"/>
          </w:rPr>
          <w:t>11-2</w:t>
        </w:r>
        <w:r w:rsidR="009133A6">
          <w:rPr>
            <w:rStyle w:val="a7"/>
          </w:rPr>
          <w:t>3</w:t>
        </w:r>
        <w:r w:rsidR="001A09F6" w:rsidRPr="00356814">
          <w:rPr>
            <w:rStyle w:val="a7"/>
          </w:rPr>
          <w:t>/</w:t>
        </w:r>
        <w:r w:rsidR="009133A6">
          <w:rPr>
            <w:rStyle w:val="a7"/>
          </w:rPr>
          <w:t>0060</w:t>
        </w:r>
        <w:r w:rsidR="00824918" w:rsidRPr="00356814">
          <w:rPr>
            <w:rStyle w:val="a7"/>
          </w:rPr>
          <w:t>r</w:t>
        </w:r>
        <w:r w:rsidR="009133A6">
          <w:rPr>
            <w:rStyle w:val="a7"/>
          </w:rPr>
          <w:t>1</w:t>
        </w:r>
      </w:hyperlink>
      <w:r w:rsidR="00824918" w:rsidRPr="00824918">
        <w:tab/>
      </w:r>
      <w:r w:rsidR="009133A6" w:rsidRPr="009133A6">
        <w:t>Layered QoS and multi-layer transmission follow-up</w:t>
      </w:r>
      <w:r w:rsidR="00824918" w:rsidRPr="00824918">
        <w:tab/>
      </w:r>
      <w:r w:rsidR="009133A6" w:rsidRPr="009133A6">
        <w:t>Ross Jian Yu (Huawei)</w:t>
      </w:r>
      <w:r w:rsidR="009133A6" w:rsidRPr="009133A6">
        <w:tab/>
      </w:r>
    </w:p>
    <w:p w14:paraId="511CB11B" w14:textId="77777777" w:rsidR="009133A6" w:rsidRDefault="00B87C4A" w:rsidP="00157A23">
      <w:pPr>
        <w:pStyle w:val="a"/>
        <w:numPr>
          <w:ilvl w:val="2"/>
          <w:numId w:val="2"/>
        </w:numPr>
      </w:pPr>
      <w:r>
        <w:t>C:</w:t>
      </w:r>
      <w:r w:rsidR="00F87280">
        <w:t xml:space="preserve"> </w:t>
      </w:r>
      <w:r w:rsidR="00A96E28">
        <w:t>slide #4 – results for unequal power and equal power here?</w:t>
      </w:r>
    </w:p>
    <w:p w14:paraId="54C33126" w14:textId="77777777" w:rsidR="00B87C4A" w:rsidRDefault="00307E45" w:rsidP="00157A23">
      <w:pPr>
        <w:pStyle w:val="a"/>
        <w:numPr>
          <w:ilvl w:val="2"/>
          <w:numId w:val="2"/>
        </w:numPr>
      </w:pPr>
      <w:r>
        <w:t>A</w:t>
      </w:r>
      <w:r w:rsidR="00B87C4A">
        <w:t>:</w:t>
      </w:r>
      <w:r w:rsidR="00F87280">
        <w:t xml:space="preserve"> </w:t>
      </w:r>
      <w:r w:rsidR="00A96E28">
        <w:t>2</w:t>
      </w:r>
      <w:r w:rsidR="00A96E28" w:rsidRPr="00A96E28">
        <w:rPr>
          <w:vertAlign w:val="superscript"/>
        </w:rPr>
        <w:t>nd</w:t>
      </w:r>
      <w:r w:rsidR="00A96E28">
        <w:t xml:space="preserve"> and 3</w:t>
      </w:r>
      <w:r w:rsidR="00A96E28" w:rsidRPr="00A96E28">
        <w:rPr>
          <w:vertAlign w:val="superscript"/>
        </w:rPr>
        <w:t>rd</w:t>
      </w:r>
      <w:r w:rsidR="00A96E28">
        <w:t xml:space="preserve"> are equal power</w:t>
      </w:r>
    </w:p>
    <w:p w14:paraId="5F415E90" w14:textId="77777777" w:rsidR="009133A6" w:rsidRDefault="009133A6" w:rsidP="009133A6">
      <w:pPr>
        <w:pStyle w:val="a"/>
        <w:numPr>
          <w:ilvl w:val="2"/>
          <w:numId w:val="2"/>
        </w:numPr>
      </w:pPr>
      <w:r>
        <w:t xml:space="preserve">C: </w:t>
      </w:r>
      <w:r w:rsidR="00A96E28">
        <w:t>I would expect unequal to be at least as good as equal power</w:t>
      </w:r>
    </w:p>
    <w:p w14:paraId="69D59965" w14:textId="77777777" w:rsidR="009133A6" w:rsidRDefault="009133A6" w:rsidP="009133A6">
      <w:pPr>
        <w:pStyle w:val="a"/>
        <w:numPr>
          <w:ilvl w:val="2"/>
          <w:numId w:val="2"/>
        </w:numPr>
      </w:pPr>
      <w:r>
        <w:t xml:space="preserve">A: </w:t>
      </w:r>
      <w:r w:rsidR="00A96E28">
        <w:t>equal power has better performance here</w:t>
      </w:r>
    </w:p>
    <w:p w14:paraId="426AA4CA" w14:textId="77777777" w:rsidR="00A96E28" w:rsidRDefault="00A96E28" w:rsidP="009133A6">
      <w:pPr>
        <w:pStyle w:val="a"/>
        <w:numPr>
          <w:ilvl w:val="2"/>
          <w:numId w:val="2"/>
        </w:numPr>
      </w:pPr>
      <w:r>
        <w:lastRenderedPageBreak/>
        <w:t>C: Unequal could converge to equal power, so I’m surprised that it’s much worse</w:t>
      </w:r>
    </w:p>
    <w:p w14:paraId="10409ED8" w14:textId="77777777" w:rsidR="00A96E28" w:rsidRDefault="00A96E28" w:rsidP="009133A6">
      <w:pPr>
        <w:pStyle w:val="a"/>
        <w:numPr>
          <w:ilvl w:val="2"/>
          <w:numId w:val="2"/>
        </w:numPr>
      </w:pPr>
      <w:r>
        <w:t>A: we simply compare all cases, for unequal power case we balance the effective post-SNR of each stream</w:t>
      </w:r>
    </w:p>
    <w:p w14:paraId="1A1A868F" w14:textId="77777777" w:rsidR="00A96E28" w:rsidRDefault="00A96E28" w:rsidP="009133A6">
      <w:pPr>
        <w:pStyle w:val="a"/>
        <w:numPr>
          <w:ilvl w:val="2"/>
          <w:numId w:val="2"/>
        </w:numPr>
      </w:pPr>
      <w:r>
        <w:t>C: which channel (LOS/NLOS) did you simulate?</w:t>
      </w:r>
    </w:p>
    <w:p w14:paraId="06A8D75F" w14:textId="77777777" w:rsidR="00A96E28" w:rsidRDefault="00A96E28" w:rsidP="009133A6">
      <w:pPr>
        <w:pStyle w:val="a"/>
        <w:numPr>
          <w:ilvl w:val="2"/>
          <w:numId w:val="2"/>
        </w:numPr>
      </w:pPr>
      <w:r>
        <w:t>A: I think it was channel B</w:t>
      </w:r>
    </w:p>
    <w:p w14:paraId="165B0C90" w14:textId="77777777" w:rsidR="00A96E28" w:rsidRDefault="00A96E28" w:rsidP="00A96E28">
      <w:pPr>
        <w:pStyle w:val="a"/>
        <w:numPr>
          <w:ilvl w:val="2"/>
          <w:numId w:val="2"/>
        </w:numPr>
      </w:pPr>
      <w:r>
        <w:t>C: do you have a corresponding channel condition statistic? Looks like on the left side there are more benefits</w:t>
      </w:r>
    </w:p>
    <w:p w14:paraId="3DFDBADE" w14:textId="77777777" w:rsidR="009133A6" w:rsidRDefault="00A96E28" w:rsidP="00157A23">
      <w:pPr>
        <w:pStyle w:val="a"/>
        <w:numPr>
          <w:ilvl w:val="2"/>
          <w:numId w:val="2"/>
        </w:numPr>
      </w:pPr>
      <w:r>
        <w:t>A: I can double-check the condition number, for NLOS scenario the SNR is very small so there is some loss, but with SNR big enough there are gains</w:t>
      </w:r>
    </w:p>
    <w:p w14:paraId="49F6A639" w14:textId="77777777" w:rsidR="00A96E28" w:rsidRDefault="00A96E28" w:rsidP="00157A23">
      <w:pPr>
        <w:pStyle w:val="a"/>
        <w:numPr>
          <w:ilvl w:val="2"/>
          <w:numId w:val="2"/>
        </w:numPr>
      </w:pPr>
      <w:r>
        <w:t>C: but with good choice you should recover the performance</w:t>
      </w:r>
    </w:p>
    <w:p w14:paraId="1653AECD" w14:textId="77777777" w:rsidR="00A96E28" w:rsidRDefault="00A96E28" w:rsidP="00157A23">
      <w:pPr>
        <w:pStyle w:val="a"/>
        <w:numPr>
          <w:ilvl w:val="2"/>
          <w:numId w:val="2"/>
        </w:numPr>
      </w:pPr>
      <w:r>
        <w:t xml:space="preserve">C: here you’re </w:t>
      </w:r>
      <w:proofErr w:type="spellStart"/>
      <w:r>
        <w:t>prosposing</w:t>
      </w:r>
      <w:proofErr w:type="spellEnd"/>
      <w:r>
        <w:t xml:space="preserve"> MC-MIMO, did you consider unequal modulation (11n style)?</w:t>
      </w:r>
    </w:p>
    <w:p w14:paraId="2365BD00" w14:textId="77777777" w:rsidR="00A96E28" w:rsidRDefault="00A96E28" w:rsidP="00157A23">
      <w:pPr>
        <w:pStyle w:val="a"/>
        <w:numPr>
          <w:ilvl w:val="2"/>
          <w:numId w:val="2"/>
        </w:numPr>
      </w:pPr>
      <w:r>
        <w:t xml:space="preserve">A: not so far, we’ve given some thoughts to that, we can further evaluate that, but we prefer this method, </w:t>
      </w:r>
      <w:r w:rsidR="00913A9F">
        <w:t>similar as MU-MIMO but with single receiver, easy for link adaptation. T</w:t>
      </w:r>
      <w:r>
        <w:t>hat’s our current study</w:t>
      </w:r>
    </w:p>
    <w:p w14:paraId="11106A44" w14:textId="77777777" w:rsidR="00A96E28" w:rsidRDefault="00A96E28" w:rsidP="00157A23">
      <w:pPr>
        <w:pStyle w:val="a"/>
        <w:numPr>
          <w:ilvl w:val="2"/>
          <w:numId w:val="2"/>
        </w:numPr>
      </w:pPr>
      <w:r>
        <w:t>C: for the second scheme, how is the interference generated? Is it a 20MHz waveform?</w:t>
      </w:r>
    </w:p>
    <w:p w14:paraId="3DC96E32" w14:textId="77777777" w:rsidR="00A96E28" w:rsidRDefault="00A96E28" w:rsidP="00157A23">
      <w:pPr>
        <w:pStyle w:val="a"/>
        <w:numPr>
          <w:ilvl w:val="2"/>
          <w:numId w:val="2"/>
        </w:numPr>
      </w:pPr>
      <w:r>
        <w:t>A: I need to double-check</w:t>
      </w:r>
    </w:p>
    <w:p w14:paraId="7395568B" w14:textId="77777777" w:rsidR="00A96E28" w:rsidRDefault="00A96E28" w:rsidP="00157A23">
      <w:pPr>
        <w:pStyle w:val="a"/>
        <w:numPr>
          <w:ilvl w:val="2"/>
          <w:numId w:val="2"/>
        </w:numPr>
      </w:pPr>
      <w:r>
        <w:t>C: is it a real 20MHz waveform with Tx power leakage on other bands, or a purely frequency-domain interference</w:t>
      </w:r>
    </w:p>
    <w:p w14:paraId="4325FF4B" w14:textId="77777777" w:rsidR="00A96E28" w:rsidRDefault="00A96E28" w:rsidP="00157A23">
      <w:pPr>
        <w:pStyle w:val="a"/>
        <w:numPr>
          <w:ilvl w:val="2"/>
          <w:numId w:val="2"/>
        </w:numPr>
      </w:pPr>
      <w:r>
        <w:t>A: I will check and get back to you</w:t>
      </w:r>
    </w:p>
    <w:p w14:paraId="23BFB032" w14:textId="77777777" w:rsidR="00A96E28" w:rsidRDefault="00A96E28" w:rsidP="00157A23">
      <w:pPr>
        <w:pStyle w:val="a"/>
        <w:numPr>
          <w:ilvl w:val="2"/>
          <w:numId w:val="2"/>
        </w:numPr>
      </w:pPr>
      <w:r>
        <w:t>C: related to interference, in last slide you mention multi-layer gain in interference scenario, is there still gain when there is no interference?</w:t>
      </w:r>
    </w:p>
    <w:p w14:paraId="0BD740BD" w14:textId="77777777" w:rsidR="00A96E28" w:rsidRDefault="00A96E28" w:rsidP="00157A23">
      <w:pPr>
        <w:pStyle w:val="a"/>
        <w:numPr>
          <w:ilvl w:val="2"/>
          <w:numId w:val="2"/>
        </w:numPr>
      </w:pPr>
      <w:r>
        <w:t>A: when there is no interference, it depends on the channel selectivity; when channel selectivity is large there may be gain, but if the channel is flat</w:t>
      </w:r>
      <w:r w:rsidR="00913A9F">
        <w:t xml:space="preserve">, there may be some loss due to loss of the </w:t>
      </w:r>
      <w:proofErr w:type="spellStart"/>
      <w:r w:rsidR="00913A9F">
        <w:t>interleaver</w:t>
      </w:r>
      <w:proofErr w:type="spellEnd"/>
      <w:r w:rsidR="00913A9F">
        <w:t xml:space="preserve"> across different </w:t>
      </w:r>
      <w:proofErr w:type="spellStart"/>
      <w:r w:rsidR="00913A9F">
        <w:t>RUs.</w:t>
      </w:r>
      <w:proofErr w:type="spellEnd"/>
    </w:p>
    <w:p w14:paraId="5BDB4C94" w14:textId="77777777" w:rsidR="00A96E28" w:rsidRDefault="00A96E28" w:rsidP="00157A23">
      <w:pPr>
        <w:pStyle w:val="a"/>
        <w:numPr>
          <w:ilvl w:val="2"/>
          <w:numId w:val="2"/>
        </w:numPr>
      </w:pPr>
      <w:r>
        <w:t>C: but do you assume you know the interference level across frequency?</w:t>
      </w:r>
    </w:p>
    <w:p w14:paraId="0715B345" w14:textId="77777777" w:rsidR="007E6CA3" w:rsidRDefault="007E6CA3" w:rsidP="00157A23">
      <w:pPr>
        <w:pStyle w:val="a"/>
        <w:numPr>
          <w:ilvl w:val="2"/>
          <w:numId w:val="2"/>
        </w:numPr>
      </w:pPr>
      <w:r>
        <w:rPr>
          <w:rFonts w:hint="eastAsia"/>
          <w:lang w:eastAsia="zh-CN"/>
        </w:rPr>
        <w:t>A</w:t>
      </w:r>
      <w:r>
        <w:rPr>
          <w:lang w:eastAsia="zh-CN"/>
        </w:rPr>
        <w:t>: we assume there is some prior knowledge of the interference environment.</w:t>
      </w:r>
    </w:p>
    <w:p w14:paraId="668B07F3" w14:textId="77777777" w:rsidR="00A96E28" w:rsidRDefault="00A96E28" w:rsidP="00157A23">
      <w:pPr>
        <w:pStyle w:val="a"/>
        <w:numPr>
          <w:ilvl w:val="2"/>
          <w:numId w:val="2"/>
        </w:numPr>
      </w:pPr>
      <w:r>
        <w:t>C: in your simulations did you consider AGC on receiver side</w:t>
      </w:r>
      <w:r w:rsidR="007E6CA3">
        <w:t>?</w:t>
      </w:r>
    </w:p>
    <w:p w14:paraId="7EBCE3B8" w14:textId="77777777" w:rsidR="00A96E28" w:rsidRDefault="00A96E28" w:rsidP="00157A23">
      <w:pPr>
        <w:pStyle w:val="a"/>
        <w:numPr>
          <w:ilvl w:val="2"/>
          <w:numId w:val="2"/>
        </w:numPr>
      </w:pPr>
      <w:r>
        <w:t>A: we do consider it and we do consider that strong stream may lead to clipping, so we will lose some power to stream with lower SNR</w:t>
      </w:r>
      <w:r w:rsidR="007E6CA3">
        <w:t>.</w:t>
      </w:r>
    </w:p>
    <w:p w14:paraId="2F790002" w14:textId="77777777" w:rsidR="00A96E28" w:rsidRDefault="00A96E28" w:rsidP="00157A23">
      <w:pPr>
        <w:pStyle w:val="a"/>
        <w:numPr>
          <w:ilvl w:val="2"/>
          <w:numId w:val="2"/>
        </w:numPr>
      </w:pPr>
      <w:r>
        <w:t>C: so what is dynamic range for AGC?</w:t>
      </w:r>
    </w:p>
    <w:p w14:paraId="5002116F" w14:textId="77777777" w:rsidR="00A96E28" w:rsidRDefault="00A96E28" w:rsidP="00157A23">
      <w:pPr>
        <w:pStyle w:val="a"/>
        <w:numPr>
          <w:ilvl w:val="2"/>
          <w:numId w:val="2"/>
        </w:numPr>
      </w:pPr>
      <w:r>
        <w:t>A: we have a model for that but I don’t remember</w:t>
      </w:r>
      <w:r w:rsidR="004375AD">
        <w:t>.</w:t>
      </w:r>
    </w:p>
    <w:p w14:paraId="7A63BED0" w14:textId="77777777" w:rsidR="00A96E28" w:rsidRDefault="00A96E28" w:rsidP="00157A23">
      <w:pPr>
        <w:pStyle w:val="a"/>
        <w:numPr>
          <w:ilvl w:val="2"/>
          <w:numId w:val="2"/>
        </w:numPr>
      </w:pPr>
      <w:r>
        <w:t>C: but you do include the quantization noise for the weaker RUs?</w:t>
      </w:r>
    </w:p>
    <w:p w14:paraId="5F9C3C8E" w14:textId="77777777" w:rsidR="00A96E28" w:rsidRDefault="00A96E28" w:rsidP="00157A23">
      <w:pPr>
        <w:pStyle w:val="a"/>
        <w:numPr>
          <w:ilvl w:val="2"/>
          <w:numId w:val="2"/>
        </w:numPr>
      </w:pPr>
      <w:r>
        <w:t>A: we may double-check this offline, not sure quantization is here</w:t>
      </w:r>
      <w:r w:rsidR="004375AD">
        <w:t>.</w:t>
      </w:r>
    </w:p>
    <w:p w14:paraId="07CBEB55" w14:textId="77777777" w:rsidR="00F87280" w:rsidRDefault="00F87280" w:rsidP="00170138">
      <w:pPr>
        <w:pStyle w:val="a"/>
        <w:numPr>
          <w:ilvl w:val="0"/>
          <w:numId w:val="0"/>
        </w:numPr>
        <w:ind w:left="2160"/>
      </w:pPr>
    </w:p>
    <w:p w14:paraId="350FC3E4" w14:textId="77777777" w:rsidR="004B090C" w:rsidRDefault="008D3878" w:rsidP="002D69A0">
      <w:pPr>
        <w:pStyle w:val="a"/>
      </w:pPr>
      <w:hyperlink r:id="rId16" w:history="1">
        <w:r w:rsidR="001A09F6" w:rsidRPr="00824918">
          <w:rPr>
            <w:rStyle w:val="a7"/>
          </w:rPr>
          <w:t>11-2</w:t>
        </w:r>
        <w:r w:rsidR="002D69A0">
          <w:rPr>
            <w:rStyle w:val="a7"/>
          </w:rPr>
          <w:t>3</w:t>
        </w:r>
        <w:r w:rsidR="001A09F6" w:rsidRPr="00824918">
          <w:rPr>
            <w:rStyle w:val="a7"/>
          </w:rPr>
          <w:t>/</w:t>
        </w:r>
        <w:r w:rsidR="002D69A0">
          <w:rPr>
            <w:rStyle w:val="a7"/>
          </w:rPr>
          <w:t>00</w:t>
        </w:r>
        <w:r w:rsidR="009133A6">
          <w:rPr>
            <w:rStyle w:val="a7"/>
          </w:rPr>
          <w:t>69</w:t>
        </w:r>
        <w:r w:rsidR="001A09F6" w:rsidRPr="00824918">
          <w:rPr>
            <w:rStyle w:val="a7"/>
          </w:rPr>
          <w:t>r</w:t>
        </w:r>
        <w:r w:rsidR="00BB409E">
          <w:rPr>
            <w:rStyle w:val="a7"/>
          </w:rPr>
          <w:t>1</w:t>
        </w:r>
      </w:hyperlink>
      <w:r w:rsidR="004B090C" w:rsidRPr="004B090C">
        <w:tab/>
      </w:r>
      <w:r w:rsidR="009133A6" w:rsidRPr="009133A6">
        <w:t>Considerations on Latency Improvement</w:t>
      </w:r>
      <w:r w:rsidR="009133A6">
        <w:t xml:space="preserve"> </w:t>
      </w:r>
      <w:r w:rsidR="00824918" w:rsidRPr="00824918">
        <w:tab/>
      </w:r>
      <w:proofErr w:type="spellStart"/>
      <w:r w:rsidR="009133A6" w:rsidRPr="009133A6">
        <w:t>Insun</w:t>
      </w:r>
      <w:proofErr w:type="spellEnd"/>
      <w:r w:rsidR="009133A6" w:rsidRPr="009133A6">
        <w:t xml:space="preserve"> Jang (LG Electronics)</w:t>
      </w:r>
    </w:p>
    <w:p w14:paraId="38DADB85" w14:textId="77777777" w:rsidR="002D69A0" w:rsidRDefault="002D69A0" w:rsidP="002D69A0">
      <w:pPr>
        <w:pStyle w:val="a"/>
        <w:numPr>
          <w:ilvl w:val="2"/>
          <w:numId w:val="2"/>
        </w:numPr>
      </w:pPr>
      <w:r>
        <w:t>C:</w:t>
      </w:r>
      <w:r w:rsidR="00D12252">
        <w:t xml:space="preserve"> </w:t>
      </w:r>
      <w:r w:rsidR="00F272B1">
        <w:t xml:space="preserve">Changing traffic from </w:t>
      </w:r>
      <w:r w:rsidR="004375AD">
        <w:t xml:space="preserve">one </w:t>
      </w:r>
      <w:r w:rsidR="00F272B1">
        <w:t xml:space="preserve">AC queue to another, the spec already allows </w:t>
      </w:r>
      <w:r w:rsidR="00F272B1">
        <w:rPr>
          <w:rFonts w:hint="eastAsia"/>
          <w:lang w:eastAsia="zh-CN"/>
        </w:rPr>
        <w:t>t</w:t>
      </w:r>
      <w:r w:rsidR="00F272B1">
        <w:rPr>
          <w:lang w:eastAsia="zh-CN"/>
        </w:rPr>
        <w:t>o use that TXOP for lower AC if the higher AC is empty</w:t>
      </w:r>
      <w:r w:rsidR="00F272B1">
        <w:t>.</w:t>
      </w:r>
    </w:p>
    <w:p w14:paraId="3F24410D" w14:textId="77777777" w:rsidR="00D12252" w:rsidRDefault="002D69A0" w:rsidP="00040A6C">
      <w:pPr>
        <w:pStyle w:val="a"/>
        <w:numPr>
          <w:ilvl w:val="2"/>
          <w:numId w:val="2"/>
        </w:numPr>
      </w:pPr>
      <w:r>
        <w:t>A:</w:t>
      </w:r>
      <w:r w:rsidR="00D12252">
        <w:t xml:space="preserve"> </w:t>
      </w:r>
      <w:r w:rsidR="00F272B1">
        <w:t>I intend to consider the case where TXOP sharing or multi-TID transmission cannot be used.</w:t>
      </w:r>
    </w:p>
    <w:p w14:paraId="6CE0715A" w14:textId="77777777" w:rsidR="009133A6" w:rsidRDefault="009133A6" w:rsidP="009133A6">
      <w:pPr>
        <w:pStyle w:val="a"/>
        <w:numPr>
          <w:ilvl w:val="2"/>
          <w:numId w:val="2"/>
        </w:numPr>
      </w:pPr>
      <w:r>
        <w:t xml:space="preserve">C: </w:t>
      </w:r>
      <w:r w:rsidR="00F272B1">
        <w:t>My other question is about SN. This BA is not only about per TID, but also per sub-ID?</w:t>
      </w:r>
    </w:p>
    <w:p w14:paraId="79697D88" w14:textId="77777777" w:rsidR="009133A6" w:rsidRDefault="00F272B1" w:rsidP="009133A6">
      <w:pPr>
        <w:pStyle w:val="a"/>
        <w:numPr>
          <w:ilvl w:val="2"/>
          <w:numId w:val="2"/>
        </w:numPr>
      </w:pPr>
      <w:r>
        <w:t>C</w:t>
      </w:r>
      <w:r>
        <w:rPr>
          <w:rFonts w:hint="eastAsia"/>
          <w:lang w:eastAsia="zh-CN"/>
        </w:rPr>
        <w:t>:</w:t>
      </w:r>
      <w:r>
        <w:t xml:space="preserve"> For slide 5, I agree with what you observe. Because similar issues are also for 11be spec. Should address it in 11be than UHR.</w:t>
      </w:r>
    </w:p>
    <w:p w14:paraId="5F01C3B7" w14:textId="77777777" w:rsidR="00F272B1" w:rsidRDefault="00F272B1" w:rsidP="00040A6C">
      <w:pPr>
        <w:pStyle w:val="a"/>
        <w:numPr>
          <w:ilvl w:val="2"/>
          <w:numId w:val="2"/>
        </w:numPr>
      </w:pPr>
      <w:r>
        <w:t>C: Let us not discuss 11be here.</w:t>
      </w:r>
    </w:p>
    <w:p w14:paraId="61BE2051" w14:textId="77777777" w:rsidR="00F272B1" w:rsidRDefault="00F272B1" w:rsidP="00040A6C">
      <w:pPr>
        <w:pStyle w:val="a"/>
        <w:numPr>
          <w:ilvl w:val="2"/>
          <w:numId w:val="2"/>
        </w:numPr>
      </w:pPr>
      <w:r>
        <w:t>C: do you think we should have LL TID in the A-MPDU?</w:t>
      </w:r>
    </w:p>
    <w:p w14:paraId="55EA9F49" w14:textId="77777777" w:rsidR="00F272B1" w:rsidRDefault="00F272B1" w:rsidP="00040A6C">
      <w:pPr>
        <w:pStyle w:val="a"/>
        <w:numPr>
          <w:ilvl w:val="2"/>
          <w:numId w:val="2"/>
        </w:numPr>
      </w:pPr>
      <w:r>
        <w:t>A: yes</w:t>
      </w:r>
    </w:p>
    <w:p w14:paraId="24EDA7E3" w14:textId="77777777" w:rsidR="009133A6" w:rsidRDefault="00F272B1" w:rsidP="00040A6C">
      <w:pPr>
        <w:pStyle w:val="a"/>
        <w:numPr>
          <w:ilvl w:val="2"/>
          <w:numId w:val="2"/>
        </w:numPr>
      </w:pPr>
      <w:r>
        <w:t>C:  Prefer to have offline discussion as there are many questions.</w:t>
      </w:r>
    </w:p>
    <w:p w14:paraId="4C4E6650" w14:textId="77777777" w:rsidR="005C044D" w:rsidRDefault="005C044D" w:rsidP="004B090C">
      <w:pPr>
        <w:pStyle w:val="a"/>
        <w:numPr>
          <w:ilvl w:val="0"/>
          <w:numId w:val="0"/>
        </w:numPr>
        <w:ind w:left="1440"/>
      </w:pPr>
    </w:p>
    <w:p w14:paraId="76B7E366" w14:textId="77777777" w:rsidR="0030716C" w:rsidRPr="00824918" w:rsidRDefault="008D3878" w:rsidP="00F7259C">
      <w:pPr>
        <w:pStyle w:val="a"/>
      </w:pPr>
      <w:hyperlink r:id="rId17" w:history="1">
        <w:r w:rsidR="0030716C" w:rsidRPr="007C4650">
          <w:rPr>
            <w:rStyle w:val="a7"/>
          </w:rPr>
          <w:t>11-2</w:t>
        </w:r>
        <w:r w:rsidR="00445BD3">
          <w:rPr>
            <w:rStyle w:val="a7"/>
          </w:rPr>
          <w:t>3</w:t>
        </w:r>
        <w:r w:rsidR="0030716C" w:rsidRPr="007C4650">
          <w:rPr>
            <w:rStyle w:val="a7"/>
          </w:rPr>
          <w:t>/</w:t>
        </w:r>
        <w:r w:rsidR="00F7259C">
          <w:rPr>
            <w:rStyle w:val="a7"/>
          </w:rPr>
          <w:t>00</w:t>
        </w:r>
        <w:r w:rsidR="009133A6">
          <w:rPr>
            <w:rStyle w:val="a7"/>
          </w:rPr>
          <w:t>7</w:t>
        </w:r>
        <w:r w:rsidR="00F7259C">
          <w:rPr>
            <w:rStyle w:val="a7"/>
          </w:rPr>
          <w:t>5</w:t>
        </w:r>
        <w:r w:rsidR="0030716C" w:rsidRPr="007C4650">
          <w:rPr>
            <w:rStyle w:val="a7"/>
          </w:rPr>
          <w:t>r</w:t>
        </w:r>
        <w:r w:rsidR="009133A6">
          <w:rPr>
            <w:rStyle w:val="a7"/>
          </w:rPr>
          <w:t>1</w:t>
        </w:r>
      </w:hyperlink>
      <w:r w:rsidR="0030716C" w:rsidRPr="00824918">
        <w:tab/>
      </w:r>
      <w:r w:rsidR="009133A6" w:rsidRPr="009133A6">
        <w:t>More Discussions on Deep learning for WLAN</w:t>
      </w:r>
      <w:r w:rsidR="0030716C" w:rsidRPr="0030716C">
        <w:tab/>
      </w:r>
      <w:r w:rsidR="009133A6" w:rsidRPr="009133A6">
        <w:t>Ziyang Guo (Huawei)</w:t>
      </w:r>
    </w:p>
    <w:p w14:paraId="079BC62E" w14:textId="77777777" w:rsidR="009133A6" w:rsidRDefault="009133A6" w:rsidP="009133A6">
      <w:pPr>
        <w:pStyle w:val="a"/>
        <w:numPr>
          <w:ilvl w:val="2"/>
          <w:numId w:val="2"/>
        </w:numPr>
      </w:pPr>
      <w:r>
        <w:t xml:space="preserve">C: </w:t>
      </w:r>
      <w:r w:rsidR="004B6731">
        <w:t>The station uses this channel to access the channel. The decision will be yes or no?</w:t>
      </w:r>
    </w:p>
    <w:p w14:paraId="7E0E8B94" w14:textId="77777777" w:rsidR="009133A6" w:rsidRDefault="009133A6" w:rsidP="009133A6">
      <w:pPr>
        <w:pStyle w:val="a"/>
        <w:numPr>
          <w:ilvl w:val="2"/>
          <w:numId w:val="2"/>
        </w:numPr>
      </w:pPr>
      <w:r>
        <w:lastRenderedPageBreak/>
        <w:t xml:space="preserve">A: </w:t>
      </w:r>
      <w:r w:rsidR="004B6731">
        <w:t xml:space="preserve">The binary </w:t>
      </w:r>
      <w:proofErr w:type="spellStart"/>
      <w:r w:rsidR="004B6731">
        <w:t>decission</w:t>
      </w:r>
      <w:proofErr w:type="spellEnd"/>
      <w:r w:rsidR="004B6731">
        <w:t>, transmit or wait.</w:t>
      </w:r>
    </w:p>
    <w:p w14:paraId="0F0DA7CD" w14:textId="77777777" w:rsidR="004B6731" w:rsidRDefault="004B6731" w:rsidP="009133A6">
      <w:pPr>
        <w:pStyle w:val="a"/>
        <w:numPr>
          <w:ilvl w:val="2"/>
          <w:numId w:val="2"/>
        </w:numPr>
      </w:pPr>
      <w:r>
        <w:t>C: slide 8, all these AI # are AI STAs. Only consider AI STAs have traffic? Do non-AI STAs have traffic or not?</w:t>
      </w:r>
    </w:p>
    <w:p w14:paraId="19EB20D7" w14:textId="77777777" w:rsidR="004B6731" w:rsidRDefault="004B6731" w:rsidP="009133A6">
      <w:pPr>
        <w:pStyle w:val="a"/>
        <w:numPr>
          <w:ilvl w:val="2"/>
          <w:numId w:val="2"/>
        </w:numPr>
      </w:pPr>
      <w:r>
        <w:t>A: we assume all STAs are AI STAs.</w:t>
      </w:r>
    </w:p>
    <w:p w14:paraId="6C57A8E0" w14:textId="77777777" w:rsidR="004B6731" w:rsidRDefault="004B6731" w:rsidP="009133A6">
      <w:pPr>
        <w:pStyle w:val="a"/>
        <w:numPr>
          <w:ilvl w:val="2"/>
          <w:numId w:val="2"/>
        </w:numPr>
      </w:pPr>
      <w:r>
        <w:t>C: the traffic models are for AI enabled STAs</w:t>
      </w:r>
      <w:r w:rsidR="004375AD">
        <w:t>?</w:t>
      </w:r>
    </w:p>
    <w:p w14:paraId="79F6923B" w14:textId="77777777" w:rsidR="004B6731" w:rsidRDefault="004B6731" w:rsidP="009133A6">
      <w:pPr>
        <w:pStyle w:val="a"/>
        <w:numPr>
          <w:ilvl w:val="2"/>
          <w:numId w:val="2"/>
        </w:numPr>
      </w:pPr>
      <w:r>
        <w:t>A: if you want to use them for legacy STAs, it is ok.</w:t>
      </w:r>
    </w:p>
    <w:p w14:paraId="0354E131" w14:textId="77777777" w:rsidR="004B6731" w:rsidRDefault="004B6731" w:rsidP="009133A6">
      <w:pPr>
        <w:pStyle w:val="a"/>
        <w:numPr>
          <w:ilvl w:val="2"/>
          <w:numId w:val="2"/>
        </w:numPr>
      </w:pPr>
      <w:r>
        <w:t>C: another question, slide 10, you are saying for different features, as you list here, some models may be used, especially the input. Are they sharing the same parameters used for NN model?</w:t>
      </w:r>
    </w:p>
    <w:p w14:paraId="6A4FBCBC" w14:textId="77777777" w:rsidR="004B6731" w:rsidRDefault="004B6731" w:rsidP="009133A6">
      <w:pPr>
        <w:pStyle w:val="a"/>
        <w:numPr>
          <w:ilvl w:val="2"/>
          <w:numId w:val="2"/>
        </w:numPr>
      </w:pPr>
      <w:r>
        <w:t xml:space="preserve">A: I do not check </w:t>
      </w:r>
      <w:proofErr w:type="spellStart"/>
      <w:r>
        <w:t>whetheter</w:t>
      </w:r>
      <w:proofErr w:type="spellEnd"/>
      <w:r>
        <w:t xml:space="preserve"> they use the same model. But it is possible to reuse part of the model, </w:t>
      </w:r>
      <w:r w:rsidR="004375AD">
        <w:t xml:space="preserve">e.g., </w:t>
      </w:r>
      <w:r>
        <w:t>use the same number of layers.</w:t>
      </w:r>
    </w:p>
    <w:p w14:paraId="10087163" w14:textId="77777777" w:rsidR="004B6731" w:rsidRDefault="004B6731" w:rsidP="009133A6">
      <w:pPr>
        <w:pStyle w:val="a"/>
        <w:numPr>
          <w:ilvl w:val="2"/>
          <w:numId w:val="2"/>
        </w:numPr>
      </w:pPr>
      <w:r>
        <w:t>C: that’s from Ref [6]</w:t>
      </w:r>
      <w:r w:rsidR="004375AD">
        <w:t>?</w:t>
      </w:r>
    </w:p>
    <w:p w14:paraId="2EF29B76" w14:textId="77777777" w:rsidR="004B6731" w:rsidRDefault="004B6731" w:rsidP="009133A6">
      <w:pPr>
        <w:pStyle w:val="a"/>
        <w:numPr>
          <w:ilvl w:val="2"/>
          <w:numId w:val="2"/>
        </w:numPr>
      </w:pPr>
      <w:r>
        <w:t>A: we also do some simulation, AI based channel access</w:t>
      </w:r>
      <w:r w:rsidR="004375AD">
        <w:t xml:space="preserve"> and</w:t>
      </w:r>
      <w:r>
        <w:t xml:space="preserve"> AI based link adaptation</w:t>
      </w:r>
      <w:r w:rsidR="004375AD">
        <w:t xml:space="preserve"> </w:t>
      </w:r>
      <w:r>
        <w:t xml:space="preserve">can share some </w:t>
      </w:r>
      <w:proofErr w:type="spellStart"/>
      <w:r>
        <w:t>paraeters</w:t>
      </w:r>
      <w:proofErr w:type="spellEnd"/>
      <w:r>
        <w:t>.</w:t>
      </w:r>
    </w:p>
    <w:p w14:paraId="2C42D60F" w14:textId="77777777" w:rsidR="004B6731" w:rsidRDefault="004B6731" w:rsidP="009133A6">
      <w:pPr>
        <w:pStyle w:val="a"/>
        <w:numPr>
          <w:ilvl w:val="2"/>
          <w:numId w:val="2"/>
        </w:numPr>
      </w:pPr>
      <w:r>
        <w:t xml:space="preserve">C: The filter action, slide 12, I try to see this </w:t>
      </w:r>
      <w:proofErr w:type="spellStart"/>
      <w:r>
        <w:t>decisison</w:t>
      </w:r>
      <w:proofErr w:type="spellEnd"/>
      <w:r>
        <w:t xml:space="preserve"> filter is highly implementation specific. How do you think this will impact the standardization?</w:t>
      </w:r>
    </w:p>
    <w:p w14:paraId="1B1ACF46" w14:textId="77777777" w:rsidR="004B6731" w:rsidRDefault="004B6731" w:rsidP="009133A6">
      <w:pPr>
        <w:pStyle w:val="a"/>
        <w:numPr>
          <w:ilvl w:val="2"/>
          <w:numId w:val="2"/>
        </w:numPr>
      </w:pPr>
      <w:r>
        <w:t xml:space="preserve">A: this needs to have some further discussion. We need to discuss whether we need to </w:t>
      </w:r>
      <w:proofErr w:type="spellStart"/>
      <w:r>
        <w:t>stdanardize</w:t>
      </w:r>
      <w:proofErr w:type="spellEnd"/>
      <w:r>
        <w:t xml:space="preserve"> this filter. </w:t>
      </w:r>
    </w:p>
    <w:p w14:paraId="6E8E7164" w14:textId="77777777" w:rsidR="003518D8" w:rsidRDefault="003518D8" w:rsidP="004B6731">
      <w:pPr>
        <w:ind w:left="1800"/>
      </w:pPr>
    </w:p>
    <w:p w14:paraId="69A0F5AC" w14:textId="77777777" w:rsidR="008A1A89" w:rsidRDefault="008D3878" w:rsidP="00BE1FBA">
      <w:pPr>
        <w:pStyle w:val="a"/>
      </w:pPr>
      <w:hyperlink r:id="rId18" w:history="1">
        <w:r w:rsidR="008A1A89" w:rsidRPr="008A1A89">
          <w:rPr>
            <w:rStyle w:val="a7"/>
            <w:rFonts w:hint="eastAsia"/>
            <w:lang w:eastAsia="zh-CN"/>
          </w:rPr>
          <w:t>1</w:t>
        </w:r>
        <w:r w:rsidR="008A1A89" w:rsidRPr="008A1A89">
          <w:rPr>
            <w:rStyle w:val="a7"/>
            <w:lang w:eastAsia="zh-CN"/>
          </w:rPr>
          <w:t>1-2</w:t>
        </w:r>
        <w:r w:rsidR="00BE1FBA">
          <w:rPr>
            <w:rStyle w:val="a7"/>
            <w:lang w:eastAsia="zh-CN"/>
          </w:rPr>
          <w:t>3</w:t>
        </w:r>
        <w:r w:rsidR="008A1A89" w:rsidRPr="008A1A89">
          <w:rPr>
            <w:rStyle w:val="a7"/>
            <w:rFonts w:hint="eastAsia"/>
            <w:lang w:eastAsia="zh-CN"/>
          </w:rPr>
          <w:t>/</w:t>
        </w:r>
        <w:r w:rsidR="00BE1FBA">
          <w:rPr>
            <w:rStyle w:val="a7"/>
            <w:lang w:eastAsia="zh-CN"/>
          </w:rPr>
          <w:t>00</w:t>
        </w:r>
        <w:r w:rsidR="00157A23">
          <w:rPr>
            <w:rStyle w:val="a7"/>
            <w:lang w:eastAsia="zh-CN"/>
          </w:rPr>
          <w:t>92</w:t>
        </w:r>
        <w:r w:rsidR="008A1A89" w:rsidRPr="008A1A89">
          <w:rPr>
            <w:rStyle w:val="a7"/>
            <w:lang w:eastAsia="zh-CN"/>
          </w:rPr>
          <w:t>r0</w:t>
        </w:r>
      </w:hyperlink>
      <w:r w:rsidR="00492DE1">
        <w:tab/>
      </w:r>
      <w:r w:rsidR="00157A23" w:rsidRPr="00157A23">
        <w:t>Preemption</w:t>
      </w:r>
      <w:r w:rsidR="008A1A89" w:rsidRPr="008A1A89">
        <w:tab/>
      </w:r>
      <w:r w:rsidR="00157A23" w:rsidRPr="00157A23">
        <w:t>Juan Fang (Intel)</w:t>
      </w:r>
    </w:p>
    <w:p w14:paraId="5EFDBA7F" w14:textId="77777777" w:rsidR="00B66AF6" w:rsidRDefault="00B66AF6" w:rsidP="00B66AF6">
      <w:pPr>
        <w:pStyle w:val="a"/>
        <w:numPr>
          <w:ilvl w:val="2"/>
          <w:numId w:val="2"/>
        </w:numPr>
      </w:pPr>
      <w:r>
        <w:t xml:space="preserve">C: </w:t>
      </w:r>
      <w:r w:rsidR="00C244B0">
        <w:t>Slide 5, you may already mention that some problems need to be further solved. The STA2 has certain packet to transmit, how does AP1 know that?</w:t>
      </w:r>
    </w:p>
    <w:p w14:paraId="46E8935F" w14:textId="77777777" w:rsidR="00B66AF6" w:rsidRDefault="00B66AF6" w:rsidP="00B66AF6">
      <w:pPr>
        <w:pStyle w:val="a"/>
        <w:numPr>
          <w:ilvl w:val="2"/>
          <w:numId w:val="2"/>
        </w:numPr>
      </w:pPr>
      <w:r>
        <w:t xml:space="preserve">A: </w:t>
      </w:r>
      <w:r w:rsidR="00C244B0">
        <w:t xml:space="preserve">We need to use different </w:t>
      </w:r>
      <w:proofErr w:type="spellStart"/>
      <w:r w:rsidR="00C244B0">
        <w:t>iFS</w:t>
      </w:r>
      <w:proofErr w:type="spellEnd"/>
      <w:r w:rsidR="00C244B0">
        <w:t xml:space="preserve"> for LL packet and the next DL PPDU.</w:t>
      </w:r>
    </w:p>
    <w:p w14:paraId="636A794E" w14:textId="77777777" w:rsidR="00B66AF6" w:rsidRDefault="00B66AF6" w:rsidP="00B66AF6">
      <w:pPr>
        <w:pStyle w:val="a"/>
        <w:numPr>
          <w:ilvl w:val="2"/>
          <w:numId w:val="2"/>
        </w:numPr>
      </w:pPr>
      <w:r>
        <w:t xml:space="preserve">C: </w:t>
      </w:r>
      <w:r w:rsidR="00C244B0">
        <w:t>The STA whichever has the LL traffic can access the channel?</w:t>
      </w:r>
    </w:p>
    <w:p w14:paraId="06BC7E5B" w14:textId="77777777" w:rsidR="00B66AF6" w:rsidRDefault="00C244B0" w:rsidP="00B66AF6">
      <w:pPr>
        <w:pStyle w:val="a"/>
        <w:numPr>
          <w:ilvl w:val="2"/>
          <w:numId w:val="2"/>
        </w:numPr>
      </w:pPr>
      <w:r>
        <w:t>C</w:t>
      </w:r>
      <w:r w:rsidR="00B66AF6">
        <w:t xml:space="preserve">: </w:t>
      </w:r>
      <w:r>
        <w:t>What is the boundary of divi</w:t>
      </w:r>
      <w:r w:rsidR="00BD3051">
        <w:t>di</w:t>
      </w:r>
      <w:r>
        <w:t>ng the PPDUs?</w:t>
      </w:r>
    </w:p>
    <w:p w14:paraId="08481472" w14:textId="77777777" w:rsidR="00C244B0" w:rsidRDefault="00C244B0" w:rsidP="00B66AF6">
      <w:pPr>
        <w:pStyle w:val="a"/>
        <w:numPr>
          <w:ilvl w:val="2"/>
          <w:numId w:val="2"/>
        </w:numPr>
      </w:pPr>
      <w:r>
        <w:t>A: PPDU level.</w:t>
      </w:r>
    </w:p>
    <w:p w14:paraId="50451368" w14:textId="77777777" w:rsidR="002D4682" w:rsidRDefault="00C244B0" w:rsidP="00FE6796">
      <w:pPr>
        <w:pStyle w:val="a"/>
        <w:numPr>
          <w:ilvl w:val="2"/>
          <w:numId w:val="2"/>
        </w:numPr>
      </w:pPr>
      <w:r>
        <w:rPr>
          <w:rFonts w:hint="eastAsia"/>
          <w:lang w:eastAsia="zh-CN"/>
        </w:rPr>
        <w:t>C</w:t>
      </w:r>
      <w:r>
        <w:rPr>
          <w:lang w:eastAsia="zh-CN"/>
        </w:rPr>
        <w:t xml:space="preserve">: We kind of enabling doing this already by different EDCA parameters. What is </w:t>
      </w:r>
      <w:proofErr w:type="spellStart"/>
      <w:r>
        <w:rPr>
          <w:lang w:eastAsia="zh-CN"/>
        </w:rPr>
        <w:t>xIFS</w:t>
      </w:r>
      <w:proofErr w:type="spellEnd"/>
      <w:r>
        <w:rPr>
          <w:lang w:eastAsia="zh-CN"/>
        </w:rPr>
        <w:t xml:space="preserve"> you use for your simulation.</w:t>
      </w:r>
    </w:p>
    <w:p w14:paraId="05066D41" w14:textId="77777777" w:rsidR="00C244B0" w:rsidRDefault="00C244B0" w:rsidP="00FE6796">
      <w:pPr>
        <w:pStyle w:val="a"/>
        <w:numPr>
          <w:ilvl w:val="2"/>
          <w:numId w:val="2"/>
        </w:numPr>
      </w:pPr>
      <w:r>
        <w:rPr>
          <w:lang w:eastAsia="zh-CN"/>
        </w:rPr>
        <w:t xml:space="preserve">A: we use SIFS for the simulation. Need to define different </w:t>
      </w:r>
      <w:proofErr w:type="spellStart"/>
      <w:r>
        <w:rPr>
          <w:lang w:eastAsia="zh-CN"/>
        </w:rPr>
        <w:t>iFS</w:t>
      </w:r>
      <w:proofErr w:type="spellEnd"/>
      <w:r>
        <w:rPr>
          <w:lang w:eastAsia="zh-CN"/>
        </w:rPr>
        <w:t>. For true value, we need further consideration.</w:t>
      </w:r>
    </w:p>
    <w:p w14:paraId="6299FC60" w14:textId="77777777" w:rsidR="00C244B0" w:rsidRDefault="00C244B0" w:rsidP="00FE6796">
      <w:pPr>
        <w:pStyle w:val="a"/>
        <w:numPr>
          <w:ilvl w:val="2"/>
          <w:numId w:val="2"/>
        </w:numPr>
      </w:pPr>
      <w:r>
        <w:rPr>
          <w:lang w:eastAsia="zh-CN"/>
        </w:rPr>
        <w:t>C: Slide 5, on the left, the AP sends the first DL PPDU to STA, but there is no immediate BA.</w:t>
      </w:r>
    </w:p>
    <w:p w14:paraId="4873DDB2" w14:textId="77777777" w:rsidR="00C244B0" w:rsidRDefault="00C244B0" w:rsidP="00FE6796">
      <w:pPr>
        <w:pStyle w:val="a"/>
        <w:numPr>
          <w:ilvl w:val="2"/>
          <w:numId w:val="2"/>
        </w:numPr>
      </w:pPr>
      <w:r>
        <w:rPr>
          <w:lang w:eastAsia="zh-CN"/>
        </w:rPr>
        <w:t>A: very good question. We can do different scheme. We can do BA together at the end. For the DL LL PPDU, we need immediate BA from STA2.</w:t>
      </w:r>
    </w:p>
    <w:p w14:paraId="200CC1F1" w14:textId="77777777" w:rsidR="009F5B11" w:rsidRDefault="009F5B11" w:rsidP="00FE6796">
      <w:pPr>
        <w:pStyle w:val="a"/>
        <w:numPr>
          <w:ilvl w:val="2"/>
          <w:numId w:val="2"/>
        </w:numPr>
      </w:pPr>
      <w:r>
        <w:rPr>
          <w:lang w:eastAsia="zh-CN"/>
        </w:rPr>
        <w:t>C: for legacy STA, how can you control the PPDU length</w:t>
      </w:r>
      <w:r w:rsidR="00BD3051">
        <w:rPr>
          <w:lang w:eastAsia="zh-CN"/>
        </w:rPr>
        <w:t>?</w:t>
      </w:r>
    </w:p>
    <w:p w14:paraId="247910F2" w14:textId="77777777" w:rsidR="009F5B11" w:rsidRDefault="009F5B11" w:rsidP="00FE6796">
      <w:pPr>
        <w:pStyle w:val="a"/>
        <w:numPr>
          <w:ilvl w:val="2"/>
          <w:numId w:val="2"/>
        </w:numPr>
      </w:pPr>
      <w:r>
        <w:rPr>
          <w:lang w:eastAsia="zh-CN"/>
        </w:rPr>
        <w:t>A: cannot control the PPDU length, but can control TXOP length for legacy STAs, not support burst transmission.</w:t>
      </w:r>
    </w:p>
    <w:p w14:paraId="538BD7F3" w14:textId="77777777" w:rsidR="009F5B11" w:rsidRDefault="009F5B11" w:rsidP="00FE6796">
      <w:pPr>
        <w:pStyle w:val="a"/>
        <w:numPr>
          <w:ilvl w:val="2"/>
          <w:numId w:val="2"/>
        </w:numPr>
      </w:pPr>
      <w:r>
        <w:rPr>
          <w:lang w:eastAsia="zh-CN"/>
        </w:rPr>
        <w:t xml:space="preserve">C: I think legacy and next generation, different generations share the same TXOP length. It hurts the </w:t>
      </w:r>
      <w:proofErr w:type="spellStart"/>
      <w:r>
        <w:rPr>
          <w:lang w:eastAsia="zh-CN"/>
        </w:rPr>
        <w:t>Tput</w:t>
      </w:r>
      <w:proofErr w:type="spellEnd"/>
      <w:r>
        <w:rPr>
          <w:lang w:eastAsia="zh-CN"/>
        </w:rPr>
        <w:t>.</w:t>
      </w:r>
    </w:p>
    <w:p w14:paraId="36E85C6B" w14:textId="77777777" w:rsidR="009F5B11" w:rsidRDefault="009F5B11" w:rsidP="00FE6796">
      <w:pPr>
        <w:pStyle w:val="a"/>
        <w:numPr>
          <w:ilvl w:val="2"/>
          <w:numId w:val="2"/>
        </w:numPr>
      </w:pPr>
      <w:r>
        <w:rPr>
          <w:lang w:eastAsia="zh-CN"/>
        </w:rPr>
        <w:t xml:space="preserve">A: </w:t>
      </w:r>
      <w:r w:rsidR="00BD3051">
        <w:rPr>
          <w:lang w:eastAsia="zh-CN"/>
        </w:rPr>
        <w:t>You mean i</w:t>
      </w:r>
      <w:r>
        <w:rPr>
          <w:lang w:eastAsia="zh-CN"/>
        </w:rPr>
        <w:t>t is not fair for the legacy mode</w:t>
      </w:r>
      <w:r w:rsidR="00BD3051">
        <w:rPr>
          <w:lang w:eastAsia="zh-CN"/>
        </w:rPr>
        <w:t>?</w:t>
      </w:r>
    </w:p>
    <w:p w14:paraId="0B2E583B" w14:textId="77777777" w:rsidR="009F5B11" w:rsidRDefault="009F5B11" w:rsidP="00FE6796">
      <w:pPr>
        <w:pStyle w:val="a"/>
        <w:numPr>
          <w:ilvl w:val="2"/>
          <w:numId w:val="2"/>
        </w:numPr>
      </w:pPr>
      <w:r>
        <w:rPr>
          <w:lang w:eastAsia="zh-CN"/>
        </w:rPr>
        <w:t>C: you only control the new STA or the AP?</w:t>
      </w:r>
    </w:p>
    <w:p w14:paraId="0BFB7D5E" w14:textId="77777777" w:rsidR="009F5B11" w:rsidRDefault="009F5B11" w:rsidP="00FE6796">
      <w:pPr>
        <w:pStyle w:val="a"/>
        <w:numPr>
          <w:ilvl w:val="2"/>
          <w:numId w:val="2"/>
        </w:numPr>
      </w:pPr>
      <w:r>
        <w:rPr>
          <w:lang w:eastAsia="zh-CN"/>
        </w:rPr>
        <w:t xml:space="preserve">A: this new proposed </w:t>
      </w:r>
      <w:proofErr w:type="spellStart"/>
      <w:r>
        <w:rPr>
          <w:lang w:eastAsia="zh-CN"/>
        </w:rPr>
        <w:t>soluation</w:t>
      </w:r>
      <w:proofErr w:type="spellEnd"/>
      <w:r>
        <w:rPr>
          <w:lang w:eastAsia="zh-CN"/>
        </w:rPr>
        <w:t xml:space="preserve"> can only apply to the new Wi-Fi 8 STAs. We cannot do anything unless we set </w:t>
      </w:r>
      <w:proofErr w:type="spellStart"/>
      <w:r>
        <w:rPr>
          <w:lang w:eastAsia="zh-CN"/>
        </w:rPr>
        <w:t>lmit</w:t>
      </w:r>
      <w:proofErr w:type="spellEnd"/>
      <w:r>
        <w:rPr>
          <w:lang w:eastAsia="zh-CN"/>
        </w:rPr>
        <w:t xml:space="preserve"> to the TXOP length or the TXOP without burst transmission.</w:t>
      </w:r>
    </w:p>
    <w:p w14:paraId="4A053FE3" w14:textId="77777777" w:rsidR="00C244B0" w:rsidRDefault="009F5B11" w:rsidP="00FE6796">
      <w:pPr>
        <w:pStyle w:val="a"/>
        <w:numPr>
          <w:ilvl w:val="2"/>
          <w:numId w:val="2"/>
        </w:numPr>
      </w:pPr>
      <w:r>
        <w:rPr>
          <w:rFonts w:hint="eastAsia"/>
          <w:lang w:eastAsia="zh-CN"/>
        </w:rPr>
        <w:t>C</w:t>
      </w:r>
      <w:r>
        <w:rPr>
          <w:lang w:eastAsia="zh-CN"/>
        </w:rPr>
        <w:t>: you mention the collision issue. It is natural we have multiple STAs have LL traffic.</w:t>
      </w:r>
    </w:p>
    <w:p w14:paraId="4670BEE8" w14:textId="77777777" w:rsidR="009F5B11" w:rsidRDefault="009F5B11" w:rsidP="00FE6796">
      <w:pPr>
        <w:pStyle w:val="a"/>
        <w:numPr>
          <w:ilvl w:val="2"/>
          <w:numId w:val="2"/>
        </w:numPr>
      </w:pPr>
      <w:r>
        <w:rPr>
          <w:lang w:eastAsia="zh-CN"/>
        </w:rPr>
        <w:t xml:space="preserve">A: we need to consider that. STA2 and STA3 may have collision. We are working on the solution. </w:t>
      </w:r>
    </w:p>
    <w:p w14:paraId="6E58A325" w14:textId="77777777" w:rsidR="009F5B11" w:rsidRDefault="009F5B11" w:rsidP="00FE6796">
      <w:pPr>
        <w:pStyle w:val="a"/>
        <w:numPr>
          <w:ilvl w:val="2"/>
          <w:numId w:val="2"/>
        </w:numPr>
      </w:pPr>
      <w:r>
        <w:rPr>
          <w:lang w:eastAsia="zh-CN"/>
        </w:rPr>
        <w:t>C: If it is a fixed length, it seems a little bit hard, we can further discuss. This is an important issue we need to solve.</w:t>
      </w:r>
    </w:p>
    <w:p w14:paraId="5977AC9D" w14:textId="77777777" w:rsidR="009F5B11" w:rsidRDefault="009F5B11" w:rsidP="00FE6796">
      <w:pPr>
        <w:pStyle w:val="a"/>
        <w:numPr>
          <w:ilvl w:val="2"/>
          <w:numId w:val="2"/>
        </w:numPr>
      </w:pPr>
      <w:r>
        <w:rPr>
          <w:lang w:eastAsia="zh-CN"/>
        </w:rPr>
        <w:t>C: I have similar question as the previous commenter. You don’t put immediate BA. There may be retransmission for LL data.</w:t>
      </w:r>
    </w:p>
    <w:p w14:paraId="5F25EBB5" w14:textId="77777777" w:rsidR="009F5B11" w:rsidRDefault="009F5B11" w:rsidP="00FE6796">
      <w:pPr>
        <w:pStyle w:val="a"/>
        <w:numPr>
          <w:ilvl w:val="2"/>
          <w:numId w:val="2"/>
        </w:numPr>
      </w:pPr>
      <w:r>
        <w:rPr>
          <w:lang w:eastAsia="zh-CN"/>
        </w:rPr>
        <w:t>A: sorry about that. There should be one immediate BA.</w:t>
      </w:r>
    </w:p>
    <w:p w14:paraId="4CD07571" w14:textId="77777777" w:rsidR="009F5B11" w:rsidRDefault="009F5B11" w:rsidP="00FE6796">
      <w:pPr>
        <w:pStyle w:val="a"/>
        <w:numPr>
          <w:ilvl w:val="2"/>
          <w:numId w:val="2"/>
        </w:numPr>
      </w:pPr>
      <w:r>
        <w:rPr>
          <w:lang w:eastAsia="zh-CN"/>
        </w:rPr>
        <w:t xml:space="preserve">C: do you </w:t>
      </w:r>
      <w:proofErr w:type="spellStart"/>
      <w:r>
        <w:rPr>
          <w:lang w:eastAsia="zh-CN"/>
        </w:rPr>
        <w:t>condier</w:t>
      </w:r>
      <w:proofErr w:type="spellEnd"/>
      <w:r>
        <w:rPr>
          <w:lang w:eastAsia="zh-CN"/>
        </w:rPr>
        <w:t xml:space="preserve"> for LL traffic, you use low MCS?</w:t>
      </w:r>
    </w:p>
    <w:p w14:paraId="74363F19" w14:textId="77777777" w:rsidR="009F5B11" w:rsidRDefault="009F5B11" w:rsidP="00FE6796">
      <w:pPr>
        <w:pStyle w:val="a"/>
        <w:numPr>
          <w:ilvl w:val="2"/>
          <w:numId w:val="2"/>
        </w:numPr>
      </w:pPr>
      <w:r>
        <w:rPr>
          <w:lang w:eastAsia="zh-CN"/>
        </w:rPr>
        <w:lastRenderedPageBreak/>
        <w:t>A: need to consider that. For time critical packet, we have different PER setting.</w:t>
      </w:r>
    </w:p>
    <w:p w14:paraId="601F941F" w14:textId="77777777" w:rsidR="009F5B11" w:rsidRDefault="009F5B11" w:rsidP="00FE6796">
      <w:pPr>
        <w:pStyle w:val="a"/>
        <w:numPr>
          <w:ilvl w:val="2"/>
          <w:numId w:val="2"/>
        </w:numPr>
      </w:pPr>
      <w:r>
        <w:rPr>
          <w:lang w:eastAsia="zh-CN"/>
        </w:rPr>
        <w:t>C: do you have evaluation there are multiple LL STAs? The collision will degrade the performance.</w:t>
      </w:r>
    </w:p>
    <w:p w14:paraId="368254C9" w14:textId="77777777" w:rsidR="009F5B11" w:rsidRDefault="009F5B11" w:rsidP="00FE6796">
      <w:pPr>
        <w:pStyle w:val="a"/>
        <w:numPr>
          <w:ilvl w:val="2"/>
          <w:numId w:val="2"/>
        </w:numPr>
      </w:pPr>
      <w:r>
        <w:rPr>
          <w:rFonts w:hint="eastAsia"/>
          <w:lang w:eastAsia="zh-CN"/>
        </w:rPr>
        <w:t>A</w:t>
      </w:r>
      <w:r>
        <w:rPr>
          <w:lang w:eastAsia="zh-CN"/>
        </w:rPr>
        <w:t>: in this simulation, both the AP and the STA have LL traffic. We did see some effect due to the collision.</w:t>
      </w:r>
    </w:p>
    <w:p w14:paraId="40FB6F99" w14:textId="77777777" w:rsidR="007109D2" w:rsidRDefault="007109D2" w:rsidP="00BE1FBA">
      <w:pPr>
        <w:pStyle w:val="a"/>
        <w:numPr>
          <w:ilvl w:val="0"/>
          <w:numId w:val="0"/>
        </w:numPr>
        <w:ind w:left="720"/>
        <w:rPr>
          <w:lang w:eastAsia="zh-CN"/>
        </w:rPr>
      </w:pPr>
    </w:p>
    <w:p w14:paraId="08F50C7D" w14:textId="77777777" w:rsidR="00B66AF6" w:rsidRDefault="008D3878" w:rsidP="00B66AF6">
      <w:pPr>
        <w:pStyle w:val="a"/>
      </w:pPr>
      <w:hyperlink r:id="rId19" w:history="1">
        <w:r w:rsidR="00B66AF6" w:rsidRPr="008A1A89">
          <w:rPr>
            <w:rStyle w:val="a7"/>
            <w:rFonts w:hint="eastAsia"/>
            <w:lang w:eastAsia="zh-CN"/>
          </w:rPr>
          <w:t>1</w:t>
        </w:r>
        <w:r w:rsidR="00B66AF6" w:rsidRPr="008A1A89">
          <w:rPr>
            <w:rStyle w:val="a7"/>
            <w:lang w:eastAsia="zh-CN"/>
          </w:rPr>
          <w:t>1-2</w:t>
        </w:r>
        <w:r w:rsidR="00B66AF6">
          <w:rPr>
            <w:rStyle w:val="a7"/>
            <w:lang w:eastAsia="zh-CN"/>
          </w:rPr>
          <w:t>3</w:t>
        </w:r>
        <w:r w:rsidR="00B66AF6" w:rsidRPr="008A1A89">
          <w:rPr>
            <w:rStyle w:val="a7"/>
            <w:rFonts w:hint="eastAsia"/>
            <w:lang w:eastAsia="zh-CN"/>
          </w:rPr>
          <w:t>/</w:t>
        </w:r>
        <w:r w:rsidR="00B66AF6">
          <w:rPr>
            <w:rStyle w:val="a7"/>
            <w:lang w:eastAsia="zh-CN"/>
          </w:rPr>
          <w:t>0042</w:t>
        </w:r>
        <w:r w:rsidR="00B66AF6" w:rsidRPr="008A1A89">
          <w:rPr>
            <w:rStyle w:val="a7"/>
            <w:lang w:eastAsia="zh-CN"/>
          </w:rPr>
          <w:t>r0</w:t>
        </w:r>
      </w:hyperlink>
      <w:r w:rsidR="00B66AF6">
        <w:tab/>
      </w:r>
      <w:r w:rsidR="00B66AF6" w:rsidRPr="00B66AF6">
        <w:t>Thought for Range Extension in UHR</w:t>
      </w:r>
      <w:r w:rsidR="00B66AF6" w:rsidRPr="008A1A89">
        <w:tab/>
      </w:r>
      <w:r w:rsidR="00B66AF6" w:rsidRPr="00B66AF6">
        <w:t>Dongguk Lim (LG Electronics)</w:t>
      </w:r>
    </w:p>
    <w:p w14:paraId="3BECCAF6" w14:textId="77777777" w:rsidR="00B66AF6" w:rsidRDefault="00B66AF6" w:rsidP="00B66AF6">
      <w:pPr>
        <w:pStyle w:val="a"/>
        <w:numPr>
          <w:ilvl w:val="2"/>
          <w:numId w:val="2"/>
        </w:numPr>
      </w:pPr>
      <w:r>
        <w:t xml:space="preserve">C: </w:t>
      </w:r>
      <w:r w:rsidR="008A1BEB">
        <w:t>Is 802.11ah a baseline?</w:t>
      </w:r>
    </w:p>
    <w:p w14:paraId="06331803" w14:textId="77777777" w:rsidR="00B66AF6" w:rsidRDefault="00B66AF6" w:rsidP="00B66AF6">
      <w:pPr>
        <w:pStyle w:val="a"/>
        <w:numPr>
          <w:ilvl w:val="2"/>
          <w:numId w:val="2"/>
        </w:numPr>
      </w:pPr>
      <w:r>
        <w:t xml:space="preserve">A: </w:t>
      </w:r>
      <w:r w:rsidR="008A1BEB">
        <w:t>You mean the relay STA has an AP function. We can consider the relay STA has an AP function, but it requires many complicated operation. For simplicity, we can consider relay STA has a non-AP STA controlled by the AP.</w:t>
      </w:r>
    </w:p>
    <w:p w14:paraId="712CD9FE" w14:textId="77777777" w:rsidR="00B66AF6" w:rsidRDefault="00B66AF6" w:rsidP="00B66AF6">
      <w:pPr>
        <w:pStyle w:val="a"/>
        <w:numPr>
          <w:ilvl w:val="2"/>
          <w:numId w:val="2"/>
        </w:numPr>
      </w:pPr>
      <w:r>
        <w:t xml:space="preserve">C: </w:t>
      </w:r>
      <w:r w:rsidR="00535C1E">
        <w:t>Have you considered security related issue?</w:t>
      </w:r>
    </w:p>
    <w:p w14:paraId="60B3DA3C" w14:textId="77777777" w:rsidR="00B66AF6" w:rsidRDefault="00B66AF6" w:rsidP="00B66AF6">
      <w:pPr>
        <w:pStyle w:val="a"/>
        <w:numPr>
          <w:ilvl w:val="2"/>
          <w:numId w:val="2"/>
        </w:numPr>
      </w:pPr>
      <w:r>
        <w:t xml:space="preserve">A: </w:t>
      </w:r>
      <w:r w:rsidR="00535C1E">
        <w:t>Thanks for your question. It is a good one. For security, we need to think more about that.</w:t>
      </w:r>
    </w:p>
    <w:p w14:paraId="6EC81E77" w14:textId="77777777" w:rsidR="00B728F4" w:rsidRDefault="00B728F4" w:rsidP="00B728F4">
      <w:pPr>
        <w:pStyle w:val="a"/>
        <w:numPr>
          <w:ilvl w:val="0"/>
          <w:numId w:val="2"/>
        </w:numPr>
      </w:pPr>
      <w:proofErr w:type="spellStart"/>
      <w:r w:rsidRPr="007474DD">
        <w:t>AoB</w:t>
      </w:r>
      <w:proofErr w:type="spellEnd"/>
      <w:r w:rsidRPr="007474DD">
        <w:t>:</w:t>
      </w:r>
    </w:p>
    <w:p w14:paraId="0E459FF0" w14:textId="77777777" w:rsidR="001748EB" w:rsidRPr="007474DD" w:rsidRDefault="001748EB" w:rsidP="001748EB">
      <w:pPr>
        <w:pStyle w:val="a"/>
      </w:pPr>
      <w:r>
        <w:rPr>
          <w:rFonts w:hint="eastAsia"/>
          <w:lang w:eastAsia="zh-CN"/>
        </w:rPr>
        <w:t>N</w:t>
      </w:r>
      <w:r>
        <w:rPr>
          <w:lang w:eastAsia="zh-CN"/>
        </w:rPr>
        <w:t>one</w:t>
      </w:r>
    </w:p>
    <w:p w14:paraId="20157276" w14:textId="77777777" w:rsidR="00C823A7" w:rsidRDefault="00535C1E" w:rsidP="00C823A7">
      <w:pPr>
        <w:pStyle w:val="a"/>
        <w:numPr>
          <w:ilvl w:val="0"/>
          <w:numId w:val="2"/>
        </w:numPr>
      </w:pPr>
      <w:r>
        <w:t>Adjourned</w:t>
      </w:r>
      <w:r w:rsidR="00C62ADB">
        <w:t xml:space="preserve"> at 1</w:t>
      </w:r>
      <w:r>
        <w:t>1</w:t>
      </w:r>
      <w:r w:rsidR="00C62ADB">
        <w:t>:</w:t>
      </w:r>
      <w:r>
        <w:t>59</w:t>
      </w:r>
      <w:r w:rsidR="00307E45">
        <w:t xml:space="preserve"> ET</w:t>
      </w:r>
    </w:p>
    <w:p w14:paraId="71D4DC26" w14:textId="77777777" w:rsidR="00C823A7" w:rsidRDefault="00C823A7" w:rsidP="00C823A7"/>
    <w:p w14:paraId="0E0EA25B" w14:textId="77777777" w:rsidR="00C823A7" w:rsidRPr="00EA6953" w:rsidRDefault="00C823A7" w:rsidP="00C823A7">
      <w:pPr>
        <w:pStyle w:val="1"/>
        <w:rPr>
          <w:bCs/>
        </w:rPr>
      </w:pPr>
      <w:r w:rsidRPr="00EA6953">
        <w:rPr>
          <w:bCs/>
        </w:rPr>
        <w:t xml:space="preserve">2nd Conf. Call: </w:t>
      </w:r>
      <w:r w:rsidR="00B728F4" w:rsidRPr="00EA6953">
        <w:rPr>
          <w:bCs/>
          <w:lang w:eastAsia="zh-CN"/>
        </w:rPr>
        <w:t>Apr</w:t>
      </w:r>
      <w:r w:rsidRPr="00EA6953">
        <w:rPr>
          <w:bCs/>
        </w:rPr>
        <w:t xml:space="preserve"> </w:t>
      </w:r>
      <w:r w:rsidR="00B728F4" w:rsidRPr="00EA6953">
        <w:rPr>
          <w:bCs/>
        </w:rPr>
        <w:t>10</w:t>
      </w:r>
      <w:r w:rsidRPr="00EA6953">
        <w:rPr>
          <w:bCs/>
        </w:rPr>
        <w:t>th Monday (10:00–12:00 ET)</w:t>
      </w:r>
    </w:p>
    <w:p w14:paraId="62773CF8" w14:textId="77777777" w:rsidR="00EA6953" w:rsidRPr="00351C03" w:rsidRDefault="00EA6953" w:rsidP="00EA6953">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136AF3FA" w14:textId="77777777" w:rsidR="00EA6953" w:rsidRDefault="00EA6953" w:rsidP="00EA6953">
      <w:pPr>
        <w:pStyle w:val="a"/>
        <w:numPr>
          <w:ilvl w:val="0"/>
          <w:numId w:val="2"/>
        </w:numPr>
      </w:pPr>
      <w:r w:rsidRPr="003046F3">
        <w:t>IEEE 802 and 802.11 IPR policy and procedure</w:t>
      </w:r>
    </w:p>
    <w:p w14:paraId="091E774B" w14:textId="77777777" w:rsidR="00EA6953" w:rsidRPr="003046F3" w:rsidRDefault="00EA6953" w:rsidP="00EA6953">
      <w:pPr>
        <w:pStyle w:val="a"/>
        <w:rPr>
          <w:szCs w:val="20"/>
        </w:rPr>
      </w:pPr>
      <w:r w:rsidRPr="003046F3">
        <w:t>Patent Policy: Ways to inform IEEE:</w:t>
      </w:r>
    </w:p>
    <w:p w14:paraId="70D337EF" w14:textId="77777777" w:rsidR="00EA6953" w:rsidRPr="003046F3" w:rsidRDefault="00EA6953" w:rsidP="00EA6953">
      <w:pPr>
        <w:pStyle w:val="a"/>
        <w:numPr>
          <w:ilvl w:val="2"/>
          <w:numId w:val="2"/>
        </w:numPr>
        <w:rPr>
          <w:szCs w:val="20"/>
        </w:rPr>
      </w:pPr>
      <w:r w:rsidRPr="003046F3">
        <w:t>Cause an LOA to be submitted to the IEEE-SA (</w:t>
      </w:r>
      <w:hyperlink r:id="rId20" w:history="1">
        <w:r w:rsidRPr="003046F3">
          <w:rPr>
            <w:rStyle w:val="a7"/>
            <w:szCs w:val="22"/>
          </w:rPr>
          <w:t>patcom@ieee.org</w:t>
        </w:r>
      </w:hyperlink>
      <w:r w:rsidRPr="003046F3">
        <w:t>); or</w:t>
      </w:r>
    </w:p>
    <w:p w14:paraId="7215B4CC" w14:textId="77777777" w:rsidR="00EA6953" w:rsidRPr="003046F3" w:rsidRDefault="00EA6953" w:rsidP="00EA6953">
      <w:pPr>
        <w:pStyle w:val="a"/>
        <w:numPr>
          <w:ilvl w:val="2"/>
          <w:numId w:val="2"/>
        </w:numPr>
        <w:rPr>
          <w:szCs w:val="20"/>
        </w:rPr>
      </w:pPr>
      <w:r w:rsidRPr="003046F3">
        <w:t xml:space="preserve">Provide the chair of this group with the identity of the holder(s) of any and all such claims as soon as possible; or </w:t>
      </w:r>
    </w:p>
    <w:p w14:paraId="45C5E261" w14:textId="77777777" w:rsidR="00EA6953" w:rsidRPr="003046F3" w:rsidRDefault="00EA6953" w:rsidP="00EA6953">
      <w:pPr>
        <w:pStyle w:val="a"/>
        <w:numPr>
          <w:ilvl w:val="2"/>
          <w:numId w:val="2"/>
        </w:numPr>
        <w:rPr>
          <w:szCs w:val="20"/>
        </w:rPr>
      </w:pPr>
      <w:r w:rsidRPr="003046F3">
        <w:t>Speak up now and respond to this Call for Potentially Essential Patents</w:t>
      </w:r>
    </w:p>
    <w:p w14:paraId="538A8F36" w14:textId="77777777" w:rsidR="00EA6953" w:rsidRDefault="00EA6953" w:rsidP="00EA695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5A4DAA5" w14:textId="77777777" w:rsidR="00EA6953" w:rsidRDefault="00EA6953" w:rsidP="00EA6953">
      <w:pPr>
        <w:pStyle w:val="a"/>
      </w:pPr>
      <w:r w:rsidRPr="00901EF6">
        <w:t>Copyright Policy:</w:t>
      </w:r>
      <w:r>
        <w:t xml:space="preserve"> Participants are advised that</w:t>
      </w:r>
    </w:p>
    <w:p w14:paraId="20649F1F" w14:textId="77777777" w:rsidR="00EA6953" w:rsidRPr="0032579B" w:rsidRDefault="00EA6953" w:rsidP="00EA6953">
      <w:pPr>
        <w:pStyle w:val="a"/>
        <w:numPr>
          <w:ilvl w:val="2"/>
          <w:numId w:val="2"/>
        </w:numPr>
      </w:pPr>
      <w:r w:rsidRPr="0032579B">
        <w:t xml:space="preserve">IEEE SA’s copyright policy is described in </w:t>
      </w:r>
      <w:hyperlink r:id="rId21" w:anchor="7" w:history="1">
        <w:r w:rsidRPr="0032579B">
          <w:rPr>
            <w:rStyle w:val="a7"/>
            <w:szCs w:val="22"/>
          </w:rPr>
          <w:t>Clause 7</w:t>
        </w:r>
      </w:hyperlink>
      <w:r w:rsidRPr="0032579B">
        <w:t xml:space="preserve"> of the IEEE SA Standards Board Bylaws and </w:t>
      </w:r>
      <w:hyperlink r:id="rId22" w:history="1">
        <w:r w:rsidRPr="0032579B">
          <w:rPr>
            <w:rStyle w:val="a7"/>
            <w:szCs w:val="22"/>
          </w:rPr>
          <w:t>Clause 6.1</w:t>
        </w:r>
      </w:hyperlink>
      <w:r w:rsidRPr="0032579B">
        <w:t xml:space="preserve"> of the IEEE SA Standards Board Operations Manual;</w:t>
      </w:r>
    </w:p>
    <w:p w14:paraId="4F391E0F" w14:textId="77777777" w:rsidR="00EA6953" w:rsidRDefault="00EA6953" w:rsidP="00EA6953">
      <w:pPr>
        <w:pStyle w:val="a"/>
        <w:numPr>
          <w:ilvl w:val="2"/>
          <w:numId w:val="2"/>
        </w:numPr>
      </w:pPr>
      <w:r w:rsidRPr="00173C7C">
        <w:t>Any material submitted during standards development, whether verbal, recorded, or in written form, is a Contribution and shall comply with the IEEE SA Copyright Policy</w:t>
      </w:r>
    </w:p>
    <w:p w14:paraId="5D430F52" w14:textId="77777777" w:rsidR="00EA6953" w:rsidRPr="009D37B8" w:rsidRDefault="00EA6953" w:rsidP="00EA695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0AFAFE0" w14:textId="5C9BD197" w:rsidR="00EA6953" w:rsidRPr="00F141E4" w:rsidRDefault="00EA6953" w:rsidP="00EA695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p>
    <w:p w14:paraId="1EFB2494" w14:textId="77777777" w:rsidR="00EA6953" w:rsidRDefault="00EA6953" w:rsidP="00EA6953">
      <w:pPr>
        <w:pStyle w:val="a"/>
        <w:numPr>
          <w:ilvl w:val="0"/>
          <w:numId w:val="2"/>
        </w:numPr>
      </w:pPr>
      <w:r w:rsidRPr="003046F3">
        <w:t>Attendance reminder.</w:t>
      </w:r>
    </w:p>
    <w:p w14:paraId="23B71384" w14:textId="77777777" w:rsidR="00EA6953" w:rsidRPr="003046F3" w:rsidRDefault="00EA6953" w:rsidP="00EA6953">
      <w:pPr>
        <w:pStyle w:val="a"/>
      </w:pPr>
      <w:r>
        <w:t xml:space="preserve">Participation slide: </w:t>
      </w:r>
      <w:hyperlink r:id="rId23" w:tgtFrame="_blank" w:history="1">
        <w:r w:rsidRPr="00EE0424">
          <w:rPr>
            <w:rStyle w:val="a7"/>
            <w:szCs w:val="22"/>
          </w:rPr>
          <w:t>https://mentor.ieee.org/802-ec/dcn/16/ec-16-0180-05-00EC-ieee-802-participation-slide.pptx</w:t>
        </w:r>
      </w:hyperlink>
    </w:p>
    <w:p w14:paraId="417468F3" w14:textId="77777777" w:rsidR="00EA6953" w:rsidRDefault="00EA6953" w:rsidP="00EA6953">
      <w:pPr>
        <w:pStyle w:val="a"/>
      </w:pPr>
      <w:r>
        <w:t xml:space="preserve">Please record your attendance during the conference call by using the IMAT system: </w:t>
      </w:r>
    </w:p>
    <w:p w14:paraId="29EAFC62" w14:textId="77777777" w:rsidR="00EA6953" w:rsidRDefault="00EA6953" w:rsidP="00EA6953">
      <w:pPr>
        <w:pStyle w:val="a"/>
        <w:numPr>
          <w:ilvl w:val="2"/>
          <w:numId w:val="2"/>
        </w:numPr>
      </w:pPr>
      <w:r>
        <w:t xml:space="preserve">1) login to </w:t>
      </w:r>
      <w:hyperlink r:id="rId2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36E107BB" w14:textId="77777777" w:rsidR="00EA6953" w:rsidRDefault="00EA6953" w:rsidP="00EA6953">
      <w:pPr>
        <w:pStyle w:val="a"/>
      </w:pPr>
      <w:r w:rsidRPr="001A4496">
        <w:t>If you are unable to record your attendance contact Laurent Cariou (</w:t>
      </w:r>
      <w:hyperlink r:id="rId25" w:history="1">
        <w:r w:rsidRPr="008045CB">
          <w:rPr>
            <w:rStyle w:val="a7"/>
          </w:rPr>
          <w:t>laurent.cariou@intel.com</w:t>
        </w:r>
      </w:hyperlink>
      <w:r w:rsidRPr="001A4496">
        <w:t>) and Ross Jian Yu (</w:t>
      </w:r>
      <w:hyperlink r:id="rId26" w:history="1">
        <w:r w:rsidRPr="008045CB">
          <w:rPr>
            <w:rStyle w:val="a7"/>
          </w:rPr>
          <w:t>ross.yujian@huawei.com</w:t>
        </w:r>
      </w:hyperlink>
      <w:r w:rsidRPr="001A4496">
        <w:t>) for assistance</w:t>
      </w:r>
    </w:p>
    <w:p w14:paraId="71F25963" w14:textId="77777777" w:rsidR="00EA6953" w:rsidRPr="00880D21" w:rsidRDefault="00EA6953" w:rsidP="00EA6953">
      <w:pPr>
        <w:pStyle w:val="a"/>
      </w:pPr>
      <w:r>
        <w:lastRenderedPageBreak/>
        <w:t>Please ensure that the following information is listed correctly when joining the call:</w:t>
      </w:r>
    </w:p>
    <w:p w14:paraId="795C1D9A" w14:textId="77777777" w:rsidR="00EA6953" w:rsidRDefault="00EA6953" w:rsidP="00EA6953">
      <w:pPr>
        <w:pStyle w:val="a"/>
        <w:numPr>
          <w:ilvl w:val="2"/>
          <w:numId w:val="2"/>
        </w:numPr>
      </w:pPr>
      <w:r w:rsidRPr="00880D21">
        <w:t xml:space="preserve">"[voter status] First </w:t>
      </w:r>
      <w:r>
        <w:t>N</w:t>
      </w:r>
      <w:r w:rsidRPr="00880D21">
        <w:t>ame Last Name (Affiliation)"</w:t>
      </w:r>
    </w:p>
    <w:p w14:paraId="5DE899D9" w14:textId="77777777" w:rsidR="00EA6953" w:rsidRDefault="00EA6953" w:rsidP="00EA6953">
      <w:pPr>
        <w:pStyle w:val="a"/>
        <w:numPr>
          <w:ilvl w:val="0"/>
          <w:numId w:val="0"/>
        </w:numPr>
        <w:ind w:left="720"/>
      </w:pPr>
    </w:p>
    <w:p w14:paraId="3F63123E" w14:textId="77777777" w:rsidR="00EA6953" w:rsidRDefault="00EA6953" w:rsidP="00EA6953">
      <w:pPr>
        <w:pStyle w:val="a"/>
        <w:numPr>
          <w:ilvl w:val="0"/>
          <w:numId w:val="2"/>
        </w:numPr>
      </w:pPr>
      <w:r>
        <w:t>Agenda</w:t>
      </w:r>
    </w:p>
    <w:p w14:paraId="56BFAA64" w14:textId="77777777" w:rsidR="00EA6953" w:rsidRDefault="00EA6953" w:rsidP="00EA6953">
      <w:pPr>
        <w:pStyle w:val="a"/>
      </w:pPr>
      <w:r>
        <w:t xml:space="preserve">Chair reviews proposed agenda found in </w:t>
      </w:r>
      <w:hyperlink r:id="rId27" w:history="1">
        <w:r w:rsidRPr="00405909">
          <w:rPr>
            <w:rStyle w:val="a7"/>
          </w:rPr>
          <w:t>11-2</w:t>
        </w:r>
        <w:r>
          <w:rPr>
            <w:rStyle w:val="a7"/>
          </w:rPr>
          <w:t>3</w:t>
        </w:r>
        <w:r w:rsidRPr="00405909">
          <w:rPr>
            <w:rStyle w:val="a7"/>
          </w:rPr>
          <w:t>-</w:t>
        </w:r>
        <w:r>
          <w:rPr>
            <w:rStyle w:val="a7"/>
          </w:rPr>
          <w:t>0531</w:t>
        </w:r>
        <w:r w:rsidRPr="00405909">
          <w:rPr>
            <w:rStyle w:val="a7"/>
          </w:rPr>
          <w:t>r</w:t>
        </w:r>
      </w:hyperlink>
      <w:r>
        <w:rPr>
          <w:rStyle w:val="a7"/>
        </w:rPr>
        <w:t>1</w:t>
      </w:r>
    </w:p>
    <w:p w14:paraId="11F89E50" w14:textId="77777777" w:rsidR="00EA6953" w:rsidRDefault="00EA6953" w:rsidP="00EA6953">
      <w:pPr>
        <w:pStyle w:val="a"/>
      </w:pPr>
      <w:r>
        <w:t>Discussion:</w:t>
      </w:r>
    </w:p>
    <w:p w14:paraId="09DE30B1" w14:textId="77777777" w:rsidR="00EA6953" w:rsidRPr="00F81295" w:rsidRDefault="00EA6953" w:rsidP="00EA6953">
      <w:pPr>
        <w:pStyle w:val="a"/>
        <w:numPr>
          <w:ilvl w:val="2"/>
          <w:numId w:val="2"/>
        </w:numPr>
        <w:tabs>
          <w:tab w:val="left" w:pos="3225"/>
          <w:tab w:val="left" w:pos="5103"/>
        </w:tabs>
      </w:pPr>
      <w:r>
        <w:t>Agenda approved with unanimous consent.</w:t>
      </w:r>
    </w:p>
    <w:p w14:paraId="2BFEB0AC" w14:textId="77777777" w:rsidR="00EA6953" w:rsidRDefault="00EA6953" w:rsidP="00EA6953"/>
    <w:p w14:paraId="64CC7D11" w14:textId="77777777" w:rsidR="00EA6953" w:rsidRDefault="00EA6953" w:rsidP="00EA6953">
      <w:pPr>
        <w:pStyle w:val="a"/>
        <w:numPr>
          <w:ilvl w:val="0"/>
          <w:numId w:val="2"/>
        </w:numPr>
      </w:pPr>
      <w:r w:rsidRPr="005E13A8">
        <w:t>Announcements:</w:t>
      </w:r>
    </w:p>
    <w:p w14:paraId="13E6D310" w14:textId="77777777" w:rsidR="00EA6953" w:rsidRPr="004F5363" w:rsidRDefault="00EA6953" w:rsidP="00EA6953">
      <w:pPr>
        <w:pStyle w:val="a"/>
      </w:pPr>
      <w:r>
        <w:t>None</w:t>
      </w:r>
    </w:p>
    <w:p w14:paraId="193BD725" w14:textId="77777777" w:rsidR="00EA6953" w:rsidRDefault="00EA6953" w:rsidP="00EA6953">
      <w:pPr>
        <w:ind w:left="1080"/>
      </w:pPr>
    </w:p>
    <w:p w14:paraId="27B9611D" w14:textId="77777777" w:rsidR="00EA6953" w:rsidRDefault="00EA6953" w:rsidP="00EA6953">
      <w:pPr>
        <w:pStyle w:val="a"/>
        <w:numPr>
          <w:ilvl w:val="0"/>
          <w:numId w:val="2"/>
        </w:numPr>
      </w:pPr>
      <w:r w:rsidRPr="00027989">
        <w:t>Submissions</w:t>
      </w:r>
    </w:p>
    <w:p w14:paraId="0DCF51A2" w14:textId="77777777" w:rsidR="00EA6953" w:rsidRPr="00824918" w:rsidRDefault="008D3878" w:rsidP="00EA6953">
      <w:pPr>
        <w:pStyle w:val="a"/>
      </w:pPr>
      <w:hyperlink r:id="rId28" w:history="1">
        <w:r w:rsidR="00EA6953" w:rsidRPr="00EA6953">
          <w:rPr>
            <w:rStyle w:val="a7"/>
          </w:rPr>
          <w:t>11-23/0298r0</w:t>
        </w:r>
      </w:hyperlink>
      <w:r w:rsidR="00EA6953" w:rsidRPr="00824918">
        <w:tab/>
      </w:r>
      <w:r w:rsidR="00EA6953" w:rsidRPr="00EA6953">
        <w:t>Improved reliability in presence of interference</w:t>
      </w:r>
      <w:r w:rsidR="00EA6953" w:rsidRPr="00824918">
        <w:tab/>
      </w:r>
      <w:r w:rsidR="00EA6953" w:rsidRPr="00EA6953">
        <w:t>Laurent Cariou (Intel)</w:t>
      </w:r>
      <w:r w:rsidR="00EA6953" w:rsidRPr="009133A6">
        <w:tab/>
      </w:r>
    </w:p>
    <w:p w14:paraId="657B5AE3" w14:textId="5939F30F" w:rsidR="00EA6953" w:rsidRDefault="00EA6953" w:rsidP="00EA6953">
      <w:pPr>
        <w:pStyle w:val="a"/>
        <w:numPr>
          <w:ilvl w:val="2"/>
          <w:numId w:val="2"/>
        </w:numPr>
      </w:pPr>
      <w:r>
        <w:t xml:space="preserve">C: </w:t>
      </w:r>
      <w:r w:rsidR="00925202">
        <w:t>if there is interference, the rate will be dropped. This will be double punishment. This is the desire behavior. Has to drop the rate because of the interference.</w:t>
      </w:r>
    </w:p>
    <w:p w14:paraId="485AA8A8" w14:textId="77777777" w:rsidR="00EA6953" w:rsidRDefault="00EA6953" w:rsidP="00EA6953">
      <w:pPr>
        <w:pStyle w:val="a"/>
        <w:numPr>
          <w:ilvl w:val="2"/>
          <w:numId w:val="2"/>
        </w:numPr>
      </w:pPr>
      <w:r>
        <w:t xml:space="preserve">A: </w:t>
      </w:r>
      <w:r w:rsidR="00925202">
        <w:t>For sure, if the interference will follow in the TXOP, you should drop the rate. But for infrequent interference, then you would not want the rate to be dropped.</w:t>
      </w:r>
    </w:p>
    <w:p w14:paraId="590507FA" w14:textId="77777777" w:rsidR="00EA6953" w:rsidRDefault="00EA6953" w:rsidP="00EA6953">
      <w:pPr>
        <w:pStyle w:val="a"/>
        <w:numPr>
          <w:ilvl w:val="2"/>
          <w:numId w:val="2"/>
        </w:numPr>
      </w:pPr>
      <w:r>
        <w:t xml:space="preserve">C: </w:t>
      </w:r>
      <w:r w:rsidR="00925202">
        <w:t xml:space="preserve">This makes Wi-Fi slower. Because of in-device coexistence. Are you making similar presentation in BLE? </w:t>
      </w:r>
    </w:p>
    <w:p w14:paraId="310FDE95" w14:textId="77777777" w:rsidR="00EA6953" w:rsidRDefault="00EA6953" w:rsidP="00EA6953">
      <w:pPr>
        <w:pStyle w:val="a"/>
        <w:numPr>
          <w:ilvl w:val="2"/>
          <w:numId w:val="2"/>
        </w:numPr>
      </w:pPr>
      <w:r>
        <w:t xml:space="preserve">A: </w:t>
      </w:r>
      <w:r w:rsidR="00925202">
        <w:t xml:space="preserve">The idea is what we fix what we can do in Wi-Fi side. They fix what they can. There can be some </w:t>
      </w:r>
      <w:proofErr w:type="spellStart"/>
      <w:r w:rsidR="00925202">
        <w:t>liason</w:t>
      </w:r>
      <w:proofErr w:type="spellEnd"/>
      <w:r w:rsidR="00925202">
        <w:t xml:space="preserve">. </w:t>
      </w:r>
    </w:p>
    <w:p w14:paraId="48DACF06" w14:textId="77777777" w:rsidR="00925202" w:rsidRDefault="00925202" w:rsidP="008C6D77">
      <w:pPr>
        <w:pStyle w:val="a"/>
        <w:numPr>
          <w:ilvl w:val="0"/>
          <w:numId w:val="0"/>
        </w:numPr>
        <w:ind w:left="2160"/>
      </w:pPr>
    </w:p>
    <w:p w14:paraId="4C3EF1BF" w14:textId="77777777" w:rsidR="00EA6953" w:rsidRPr="00824918" w:rsidRDefault="008D3878" w:rsidP="0013784D">
      <w:pPr>
        <w:pStyle w:val="a"/>
      </w:pPr>
      <w:hyperlink r:id="rId29" w:history="1">
        <w:r w:rsidR="00EA6953" w:rsidRPr="00EA6953">
          <w:rPr>
            <w:rStyle w:val="a7"/>
          </w:rPr>
          <w:t>11-23/02</w:t>
        </w:r>
        <w:r w:rsidR="0013784D">
          <w:rPr>
            <w:rStyle w:val="a7"/>
          </w:rPr>
          <w:t>26</w:t>
        </w:r>
        <w:r w:rsidR="00EA6953" w:rsidRPr="00EA6953">
          <w:rPr>
            <w:rStyle w:val="a7"/>
          </w:rPr>
          <w:t>r0</w:t>
        </w:r>
      </w:hyperlink>
      <w:r w:rsidR="00EA6953" w:rsidRPr="00824918">
        <w:tab/>
      </w:r>
      <w:r w:rsidR="0013784D" w:rsidRPr="0013784D">
        <w:t>Coordination of R-TWT for Multi-AP Deployment</w:t>
      </w:r>
      <w:r w:rsidR="00EA6953" w:rsidRPr="00824918">
        <w:tab/>
      </w:r>
      <w:r w:rsidR="0013784D" w:rsidRPr="0013784D">
        <w:t xml:space="preserve">Abdel Karim </w:t>
      </w:r>
      <w:proofErr w:type="spellStart"/>
      <w:r w:rsidR="0013784D" w:rsidRPr="0013784D">
        <w:t>Ajami</w:t>
      </w:r>
      <w:proofErr w:type="spellEnd"/>
      <w:r w:rsidR="0013784D" w:rsidRPr="0013784D">
        <w:t xml:space="preserve"> (Qualcomm Inc.)</w:t>
      </w:r>
      <w:r w:rsidR="00EA6953" w:rsidRPr="009133A6">
        <w:tab/>
      </w:r>
    </w:p>
    <w:p w14:paraId="25CD0208" w14:textId="77777777" w:rsidR="00EA6953" w:rsidRDefault="00EA6953" w:rsidP="00EA6953">
      <w:pPr>
        <w:pStyle w:val="a"/>
        <w:numPr>
          <w:ilvl w:val="2"/>
          <w:numId w:val="2"/>
        </w:numPr>
      </w:pPr>
      <w:r>
        <w:t xml:space="preserve">C: </w:t>
      </w:r>
      <w:r w:rsidR="004542CB">
        <w:t>Make sense to me. Slide 8, Opt1, do you mean by clock or TSF?</w:t>
      </w:r>
    </w:p>
    <w:p w14:paraId="44D3B7FC" w14:textId="4E585CE4" w:rsidR="00EA6953" w:rsidRDefault="00EA6953" w:rsidP="00EA6953">
      <w:pPr>
        <w:pStyle w:val="a"/>
        <w:numPr>
          <w:ilvl w:val="2"/>
          <w:numId w:val="2"/>
        </w:numPr>
      </w:pPr>
      <w:r>
        <w:t xml:space="preserve">A: </w:t>
      </w:r>
      <w:r w:rsidR="004542CB">
        <w:t>Since you want to communicate SP start time of another AP. That’s why preserve the current case. Need to have the same TSF.</w:t>
      </w:r>
    </w:p>
    <w:p w14:paraId="0946188A" w14:textId="77777777" w:rsidR="0013784D" w:rsidRDefault="0013784D" w:rsidP="0013784D">
      <w:pPr>
        <w:pStyle w:val="a"/>
        <w:numPr>
          <w:ilvl w:val="2"/>
          <w:numId w:val="2"/>
        </w:numPr>
      </w:pPr>
      <w:r>
        <w:t xml:space="preserve">C: </w:t>
      </w:r>
      <w:r w:rsidR="004542CB">
        <w:t xml:space="preserve">We need both options. </w:t>
      </w:r>
      <w:proofErr w:type="spellStart"/>
      <w:r w:rsidR="004542CB">
        <w:t>Opt</w:t>
      </w:r>
      <w:proofErr w:type="spellEnd"/>
      <w:r w:rsidR="004542CB">
        <w:t xml:space="preserve"> 1 is safe for enterprise. </w:t>
      </w:r>
      <w:proofErr w:type="spellStart"/>
      <w:r w:rsidR="004542CB">
        <w:t>Opt</w:t>
      </w:r>
      <w:proofErr w:type="spellEnd"/>
      <w:r w:rsidR="004542CB">
        <w:t xml:space="preserve"> 2 is for devices in different domain.</w:t>
      </w:r>
    </w:p>
    <w:p w14:paraId="61281F60" w14:textId="77777777" w:rsidR="0013784D" w:rsidRDefault="004542CB" w:rsidP="0013784D">
      <w:pPr>
        <w:pStyle w:val="a"/>
        <w:numPr>
          <w:ilvl w:val="2"/>
          <w:numId w:val="2"/>
        </w:numPr>
      </w:pPr>
      <w:r>
        <w:t>C</w:t>
      </w:r>
      <w:r w:rsidR="0013784D">
        <w:t xml:space="preserve">: </w:t>
      </w:r>
      <w:r>
        <w:t>slide 5, not only AP2 end the TXOP, but also all the STAs should end the TXOP before AP1’s R-TWT.</w:t>
      </w:r>
    </w:p>
    <w:p w14:paraId="5B489D62" w14:textId="77777777" w:rsidR="0013784D" w:rsidRDefault="004542CB" w:rsidP="00EA6953">
      <w:pPr>
        <w:pStyle w:val="a"/>
        <w:numPr>
          <w:ilvl w:val="2"/>
          <w:numId w:val="2"/>
        </w:numPr>
      </w:pPr>
      <w:r>
        <w:rPr>
          <w:rFonts w:hint="eastAsia"/>
          <w:lang w:eastAsia="zh-CN"/>
        </w:rPr>
        <w:t>A</w:t>
      </w:r>
      <w:r>
        <w:rPr>
          <w:lang w:eastAsia="zh-CN"/>
        </w:rPr>
        <w:t>: This depends on how it progresses in the group. There could be two levels. It is just the AP. The AP can utilize some tools to manage its BSS. Level 2, both AP and STAs will end the TXOP.</w:t>
      </w:r>
    </w:p>
    <w:p w14:paraId="0BCAADF1" w14:textId="77777777" w:rsidR="004542CB" w:rsidRDefault="004542CB" w:rsidP="00EA6953">
      <w:pPr>
        <w:pStyle w:val="a"/>
        <w:numPr>
          <w:ilvl w:val="2"/>
          <w:numId w:val="2"/>
        </w:numPr>
      </w:pPr>
      <w:r>
        <w:rPr>
          <w:lang w:eastAsia="zh-CN"/>
        </w:rPr>
        <w:t>C: you assume level 2 will also work?</w:t>
      </w:r>
    </w:p>
    <w:p w14:paraId="797FBB42" w14:textId="77777777" w:rsidR="004542CB" w:rsidRDefault="004542CB" w:rsidP="00EA6953">
      <w:pPr>
        <w:pStyle w:val="a"/>
        <w:numPr>
          <w:ilvl w:val="2"/>
          <w:numId w:val="2"/>
        </w:numPr>
      </w:pPr>
      <w:r>
        <w:rPr>
          <w:lang w:eastAsia="zh-CN"/>
        </w:rPr>
        <w:t xml:space="preserve">A: basically there is always a </w:t>
      </w:r>
      <w:proofErr w:type="spellStart"/>
      <w:r>
        <w:rPr>
          <w:lang w:eastAsia="zh-CN"/>
        </w:rPr>
        <w:t>tradefoff</w:t>
      </w:r>
      <w:proofErr w:type="spellEnd"/>
      <w:r>
        <w:rPr>
          <w:lang w:eastAsia="zh-CN"/>
        </w:rPr>
        <w:t xml:space="preserve">. This depends on the discussion. </w:t>
      </w:r>
    </w:p>
    <w:p w14:paraId="343FC279" w14:textId="77777777" w:rsidR="004542CB" w:rsidRDefault="004542CB" w:rsidP="00EA6953">
      <w:pPr>
        <w:pStyle w:val="a"/>
        <w:numPr>
          <w:ilvl w:val="2"/>
          <w:numId w:val="2"/>
        </w:numPr>
      </w:pPr>
      <w:r>
        <w:rPr>
          <w:lang w:eastAsia="zh-CN"/>
        </w:rPr>
        <w:t>C: For the simulation on slide 7, for coordinated medium access, all the latency value are the same?</w:t>
      </w:r>
    </w:p>
    <w:p w14:paraId="0D145A3A" w14:textId="77777777" w:rsidR="004542CB" w:rsidRDefault="004542CB" w:rsidP="00EA6953">
      <w:pPr>
        <w:pStyle w:val="a"/>
        <w:numPr>
          <w:ilvl w:val="2"/>
          <w:numId w:val="2"/>
        </w:numPr>
      </w:pPr>
      <w:r>
        <w:rPr>
          <w:lang w:eastAsia="zh-CN"/>
        </w:rPr>
        <w:t>A: All the downlink from all APs get chance to transmit. It explains the good latency.</w:t>
      </w:r>
    </w:p>
    <w:p w14:paraId="60D6145F" w14:textId="77777777" w:rsidR="004542CB" w:rsidRDefault="004542CB" w:rsidP="00EA6953">
      <w:pPr>
        <w:pStyle w:val="a"/>
        <w:numPr>
          <w:ilvl w:val="2"/>
          <w:numId w:val="2"/>
        </w:numPr>
      </w:pPr>
      <w:r>
        <w:rPr>
          <w:lang w:eastAsia="zh-CN"/>
        </w:rPr>
        <w:t>C: Slide 5, could you explain the left figure and second bullet. Why the transmission delay happens?</w:t>
      </w:r>
    </w:p>
    <w:p w14:paraId="0FD86E49" w14:textId="77777777" w:rsidR="004542CB" w:rsidRDefault="004542CB" w:rsidP="00EA6953">
      <w:pPr>
        <w:pStyle w:val="a"/>
        <w:numPr>
          <w:ilvl w:val="2"/>
          <w:numId w:val="2"/>
        </w:numPr>
      </w:pPr>
      <w:r>
        <w:rPr>
          <w:lang w:eastAsia="zh-CN"/>
        </w:rPr>
        <w:t>A: it assumes 11be R-TWT. The TXOP ends per BSS. BSS3 does not follow any R-TWT period. The medium is occupied. So when time comes for BSS-1 and BSS-2, the transmission is delayed.</w:t>
      </w:r>
    </w:p>
    <w:p w14:paraId="7D0B9DF7" w14:textId="77777777" w:rsidR="004542CB" w:rsidRDefault="004542CB" w:rsidP="00EA6953">
      <w:pPr>
        <w:pStyle w:val="a"/>
        <w:numPr>
          <w:ilvl w:val="2"/>
          <w:numId w:val="2"/>
        </w:numPr>
      </w:pPr>
      <w:r>
        <w:rPr>
          <w:lang w:eastAsia="zh-CN"/>
        </w:rPr>
        <w:t xml:space="preserve">C: Very interesting idea. Slide 8, as Brian mentioned, we need both options. </w:t>
      </w:r>
      <w:proofErr w:type="spellStart"/>
      <w:r>
        <w:rPr>
          <w:lang w:eastAsia="zh-CN"/>
        </w:rPr>
        <w:t>Opt</w:t>
      </w:r>
      <w:proofErr w:type="spellEnd"/>
      <w:r>
        <w:rPr>
          <w:lang w:eastAsia="zh-CN"/>
        </w:rPr>
        <w:t xml:space="preserve"> 2 may be much more scalable. We need </w:t>
      </w:r>
      <w:proofErr w:type="spellStart"/>
      <w:r>
        <w:rPr>
          <w:lang w:eastAsia="zh-CN"/>
        </w:rPr>
        <w:t>Opt</w:t>
      </w:r>
      <w:proofErr w:type="spellEnd"/>
      <w:r>
        <w:rPr>
          <w:lang w:eastAsia="zh-CN"/>
        </w:rPr>
        <w:t xml:space="preserve"> 1 on top</w:t>
      </w:r>
      <w:r w:rsidR="00910094">
        <w:rPr>
          <w:lang w:eastAsia="zh-CN"/>
        </w:rPr>
        <w:t>, for example within ESS.</w:t>
      </w:r>
    </w:p>
    <w:p w14:paraId="41B7F674" w14:textId="77777777" w:rsidR="00910094" w:rsidRDefault="00910094" w:rsidP="00EA6953">
      <w:pPr>
        <w:pStyle w:val="a"/>
        <w:numPr>
          <w:ilvl w:val="2"/>
          <w:numId w:val="2"/>
        </w:numPr>
      </w:pPr>
      <w:r>
        <w:rPr>
          <w:lang w:eastAsia="zh-CN"/>
        </w:rPr>
        <w:t>A: thanks for the comments. Will consider these and follow-up.</w:t>
      </w:r>
    </w:p>
    <w:p w14:paraId="7B4DD870" w14:textId="77777777" w:rsidR="00EA6953" w:rsidRPr="00836E2C" w:rsidRDefault="00EA6953" w:rsidP="00C823A7">
      <w:pPr>
        <w:rPr>
          <w:color w:val="A6A6A6" w:themeColor="background1" w:themeShade="A6"/>
        </w:rPr>
      </w:pPr>
    </w:p>
    <w:p w14:paraId="7475307A" w14:textId="77777777" w:rsidR="0013784D" w:rsidRPr="00824918" w:rsidRDefault="008D3878" w:rsidP="0013784D">
      <w:pPr>
        <w:pStyle w:val="a"/>
      </w:pPr>
      <w:hyperlink r:id="rId30" w:history="1">
        <w:r w:rsidR="0013784D" w:rsidRPr="00EA6953">
          <w:rPr>
            <w:rStyle w:val="a7"/>
          </w:rPr>
          <w:t>11-23/0</w:t>
        </w:r>
        <w:r w:rsidR="0013784D">
          <w:rPr>
            <w:rStyle w:val="a7"/>
          </w:rPr>
          <w:t>285</w:t>
        </w:r>
        <w:r w:rsidR="0013784D" w:rsidRPr="00EA6953">
          <w:rPr>
            <w:rStyle w:val="a7"/>
          </w:rPr>
          <w:t>r0</w:t>
        </w:r>
      </w:hyperlink>
      <w:r w:rsidR="0013784D" w:rsidRPr="00824918">
        <w:tab/>
      </w:r>
      <w:r w:rsidR="0013784D" w:rsidRPr="0013784D">
        <w:t>TXOP Protection of Non-Primary Channe</w:t>
      </w:r>
      <w:r w:rsidR="0013784D">
        <w:t>l</w:t>
      </w:r>
      <w:r w:rsidR="0013784D" w:rsidRPr="00824918">
        <w:tab/>
      </w:r>
      <w:r w:rsidR="0013784D" w:rsidRPr="0013784D">
        <w:t>Kiseon Ryu (NXP)</w:t>
      </w:r>
      <w:r w:rsidR="0013784D" w:rsidRPr="009133A6">
        <w:tab/>
      </w:r>
    </w:p>
    <w:p w14:paraId="4ED1B8D2" w14:textId="77777777" w:rsidR="0013784D" w:rsidRDefault="0013784D" w:rsidP="0013784D">
      <w:pPr>
        <w:pStyle w:val="a"/>
        <w:numPr>
          <w:ilvl w:val="2"/>
          <w:numId w:val="2"/>
        </w:numPr>
      </w:pPr>
      <w:r>
        <w:t xml:space="preserve">C: </w:t>
      </w:r>
      <w:r w:rsidR="00121E70">
        <w:t xml:space="preserve">Slide 6, </w:t>
      </w:r>
      <w:r w:rsidR="00166B0D">
        <w:t>the trigger frame on 80 MHz, is transmitted per 20 MHz for example. P20 is only to STA1 S20 goes to STA2. There are 3 trigger frames?</w:t>
      </w:r>
    </w:p>
    <w:p w14:paraId="5EAC3DE8" w14:textId="77777777" w:rsidR="0013784D" w:rsidRDefault="0013784D" w:rsidP="0013784D">
      <w:pPr>
        <w:pStyle w:val="a"/>
        <w:numPr>
          <w:ilvl w:val="2"/>
          <w:numId w:val="2"/>
        </w:numPr>
      </w:pPr>
      <w:r>
        <w:lastRenderedPageBreak/>
        <w:t xml:space="preserve">A: </w:t>
      </w:r>
      <w:r w:rsidR="00166B0D">
        <w:t>The trigger frame is non-HT duplicate. The RU can be allocated to STA1 using P20 RU, STA2 using S20 RU, STA3 using S40 RU.</w:t>
      </w:r>
    </w:p>
    <w:p w14:paraId="10CFE385" w14:textId="7F4ECDF1" w:rsidR="0013784D" w:rsidRDefault="0013784D" w:rsidP="0013784D">
      <w:pPr>
        <w:pStyle w:val="a"/>
        <w:numPr>
          <w:ilvl w:val="2"/>
          <w:numId w:val="2"/>
        </w:numPr>
      </w:pPr>
      <w:r>
        <w:t xml:space="preserve">C: </w:t>
      </w:r>
      <w:r w:rsidR="00166B0D">
        <w:t xml:space="preserve">The AP transmits non-HT duplicate. The STA2 cannot read P20. So she just </w:t>
      </w:r>
      <w:proofErr w:type="spellStart"/>
      <w:r w:rsidR="00166B0D">
        <w:t>transmited</w:t>
      </w:r>
      <w:proofErr w:type="spellEnd"/>
      <w:r w:rsidR="00166B0D">
        <w:t xml:space="preserve"> CTS to S20 channel</w:t>
      </w:r>
      <w:r w:rsidR="00C36A83">
        <w:t>,</w:t>
      </w:r>
      <w:r w:rsidR="00166B0D">
        <w:t xml:space="preserve"> right?</w:t>
      </w:r>
    </w:p>
    <w:p w14:paraId="125830EC" w14:textId="77777777" w:rsidR="0013784D" w:rsidRDefault="0013784D" w:rsidP="0013784D">
      <w:pPr>
        <w:pStyle w:val="a"/>
        <w:numPr>
          <w:ilvl w:val="2"/>
          <w:numId w:val="2"/>
        </w:numPr>
      </w:pPr>
      <w:r>
        <w:t xml:space="preserve">A: </w:t>
      </w:r>
      <w:r w:rsidR="00166B0D">
        <w:t>The trigger frame ban be received on P20 channel.</w:t>
      </w:r>
    </w:p>
    <w:p w14:paraId="5C598BC6" w14:textId="77777777" w:rsidR="0013784D" w:rsidRDefault="00166B0D" w:rsidP="0013784D">
      <w:pPr>
        <w:pStyle w:val="a"/>
        <w:numPr>
          <w:ilvl w:val="2"/>
          <w:numId w:val="2"/>
        </w:numPr>
      </w:pPr>
      <w:r>
        <w:rPr>
          <w:rFonts w:hint="eastAsia"/>
          <w:lang w:eastAsia="zh-CN"/>
        </w:rPr>
        <w:t>C</w:t>
      </w:r>
      <w:r>
        <w:rPr>
          <w:lang w:eastAsia="zh-CN"/>
        </w:rPr>
        <w:t>: why transmits CTS on S20?</w:t>
      </w:r>
    </w:p>
    <w:p w14:paraId="7254140D" w14:textId="77777777" w:rsidR="00166B0D" w:rsidRDefault="00166B0D" w:rsidP="0013784D">
      <w:pPr>
        <w:pStyle w:val="a"/>
        <w:numPr>
          <w:ilvl w:val="2"/>
          <w:numId w:val="2"/>
        </w:numPr>
      </w:pPr>
      <w:r>
        <w:rPr>
          <w:lang w:eastAsia="zh-CN"/>
        </w:rPr>
        <w:t>A: the AP can allocate RU on S20.</w:t>
      </w:r>
    </w:p>
    <w:p w14:paraId="1E9230DC" w14:textId="77777777" w:rsidR="00166B0D" w:rsidRDefault="00166B0D" w:rsidP="0013784D">
      <w:pPr>
        <w:pStyle w:val="a"/>
        <w:numPr>
          <w:ilvl w:val="2"/>
          <w:numId w:val="2"/>
        </w:numPr>
      </w:pPr>
      <w:r>
        <w:rPr>
          <w:lang w:eastAsia="zh-CN"/>
        </w:rPr>
        <w:t>C: What is the difference compared with current MU-RTS? How does it work with legacy STAs for CTS on S20?</w:t>
      </w:r>
    </w:p>
    <w:p w14:paraId="69691E64" w14:textId="77777777" w:rsidR="00166B0D" w:rsidRDefault="00166B0D" w:rsidP="0013784D">
      <w:pPr>
        <w:pStyle w:val="a"/>
        <w:numPr>
          <w:ilvl w:val="2"/>
          <w:numId w:val="2"/>
        </w:numPr>
      </w:pPr>
      <w:r>
        <w:rPr>
          <w:lang w:eastAsia="zh-CN"/>
        </w:rPr>
        <w:t>A: the baseline, MU-RTS allocates the RU to STA only P20, P40, P80 etc. The STA should respond CTS including P20/40/80 etc. That is the current one. The legacy STA, can just be allocated using existing definitions. We can coexistence with legacy STA and UHR STA.</w:t>
      </w:r>
    </w:p>
    <w:p w14:paraId="00BFE48F" w14:textId="498D9D36" w:rsidR="00166B0D" w:rsidRDefault="00166B0D" w:rsidP="0013784D">
      <w:pPr>
        <w:pStyle w:val="a"/>
        <w:numPr>
          <w:ilvl w:val="2"/>
          <w:numId w:val="2"/>
        </w:numPr>
      </w:pPr>
      <w:r>
        <w:rPr>
          <w:lang w:eastAsia="zh-CN"/>
        </w:rPr>
        <w:t xml:space="preserve">C: Slide 6, I try to connect slide 6 and 8. For </w:t>
      </w:r>
      <w:proofErr w:type="spellStart"/>
      <w:r>
        <w:rPr>
          <w:lang w:eastAsia="zh-CN"/>
        </w:rPr>
        <w:t>Opt</w:t>
      </w:r>
      <w:proofErr w:type="spellEnd"/>
      <w:r>
        <w:rPr>
          <w:lang w:eastAsia="zh-CN"/>
        </w:rPr>
        <w:t xml:space="preserve"> 1 on slide 6, STA2 and STA3, they do not send CTS on P20 but only on secondary channels. But STA1 also sends on P20. The AP can still ini</w:t>
      </w:r>
      <w:r w:rsidR="00DE317C">
        <w:rPr>
          <w:lang w:eastAsia="zh-CN"/>
        </w:rPr>
        <w:t>ti</w:t>
      </w:r>
      <w:r>
        <w:rPr>
          <w:lang w:eastAsia="zh-CN"/>
        </w:rPr>
        <w:t>ate the transmission. When you say pro and con, all the STAs only send CTS on secondary channels.</w:t>
      </w:r>
    </w:p>
    <w:p w14:paraId="5CAFE996" w14:textId="77777777" w:rsidR="00166B0D" w:rsidRDefault="00166B0D" w:rsidP="0013784D">
      <w:pPr>
        <w:pStyle w:val="a"/>
        <w:numPr>
          <w:ilvl w:val="2"/>
          <w:numId w:val="2"/>
        </w:numPr>
      </w:pPr>
      <w:r>
        <w:rPr>
          <w:lang w:eastAsia="zh-CN"/>
        </w:rPr>
        <w:t>A: STA 1 may have busy channels. The trigger frame transmits on 80 MHz, to support non-primary channel access, trigger frames may only send on secondary channels.</w:t>
      </w:r>
    </w:p>
    <w:p w14:paraId="63A0FCB4" w14:textId="77777777" w:rsidR="00166B0D" w:rsidRDefault="00166B0D" w:rsidP="0013784D">
      <w:pPr>
        <w:pStyle w:val="a"/>
        <w:numPr>
          <w:ilvl w:val="2"/>
          <w:numId w:val="2"/>
        </w:numPr>
      </w:pPr>
      <w:r>
        <w:rPr>
          <w:lang w:eastAsia="zh-CN"/>
        </w:rPr>
        <w:t xml:space="preserve">C: the presentation is not related to the protection of non-primary channels. Enabling CTS to transmit within different punctured channels, not </w:t>
      </w:r>
      <w:proofErr w:type="spellStart"/>
      <w:r>
        <w:rPr>
          <w:lang w:eastAsia="zh-CN"/>
        </w:rPr>
        <w:t>neccesarily</w:t>
      </w:r>
      <w:proofErr w:type="spellEnd"/>
      <w:r>
        <w:rPr>
          <w:lang w:eastAsia="zh-CN"/>
        </w:rPr>
        <w:t xml:space="preserve"> including P20. The part you try to achieve, as an AP, you know which STAs are </w:t>
      </w:r>
      <w:proofErr w:type="spellStart"/>
      <w:r>
        <w:rPr>
          <w:lang w:eastAsia="zh-CN"/>
        </w:rPr>
        <w:t>aviailable</w:t>
      </w:r>
      <w:proofErr w:type="spellEnd"/>
      <w:r>
        <w:rPr>
          <w:lang w:eastAsia="zh-CN"/>
        </w:rPr>
        <w:t xml:space="preserve"> on which channels? Because it is not bandwidth, it is going to affect STA’s transmission and reception based on the punctured pattern.</w:t>
      </w:r>
    </w:p>
    <w:p w14:paraId="320B6932" w14:textId="77777777" w:rsidR="00166B0D" w:rsidRDefault="00166B0D" w:rsidP="0013784D">
      <w:pPr>
        <w:pStyle w:val="a"/>
        <w:numPr>
          <w:ilvl w:val="2"/>
          <w:numId w:val="2"/>
        </w:numPr>
      </w:pPr>
      <w:r>
        <w:rPr>
          <w:lang w:eastAsia="zh-CN"/>
        </w:rPr>
        <w:t xml:space="preserve">A: using the TXOP, the AP needs to know which subchannel is busy or idle for each scheduled STA, we can use MU-RTS and CTS exchange. We need this proposal to figure out without BQRP. </w:t>
      </w:r>
    </w:p>
    <w:p w14:paraId="7ACF7AE7" w14:textId="77777777" w:rsidR="00E928BA" w:rsidRDefault="00E928BA" w:rsidP="0013784D">
      <w:pPr>
        <w:pStyle w:val="a"/>
        <w:numPr>
          <w:ilvl w:val="2"/>
          <w:numId w:val="2"/>
        </w:numPr>
      </w:pPr>
      <w:r>
        <w:rPr>
          <w:lang w:eastAsia="zh-CN"/>
        </w:rPr>
        <w:t xml:space="preserve">C: if you don’t have extra capability, it does not bring benefits. It will bring </w:t>
      </w:r>
      <w:proofErr w:type="spellStart"/>
      <w:r>
        <w:rPr>
          <w:lang w:eastAsia="zh-CN"/>
        </w:rPr>
        <w:t>mutl</w:t>
      </w:r>
      <w:proofErr w:type="spellEnd"/>
      <w:r>
        <w:rPr>
          <w:lang w:eastAsia="zh-CN"/>
        </w:rPr>
        <w:t>-channel hidden node. There may no PPDU which keeps the channel busy.</w:t>
      </w:r>
    </w:p>
    <w:p w14:paraId="04AAE4A9" w14:textId="77777777" w:rsidR="00E928BA" w:rsidRDefault="00E928BA" w:rsidP="0013784D">
      <w:pPr>
        <w:pStyle w:val="a"/>
        <w:numPr>
          <w:ilvl w:val="2"/>
          <w:numId w:val="2"/>
        </w:numPr>
      </w:pPr>
      <w:r>
        <w:rPr>
          <w:lang w:eastAsia="zh-CN"/>
        </w:rPr>
        <w:t>A: we may need to define new rules to use this option.</w:t>
      </w:r>
    </w:p>
    <w:p w14:paraId="2B12DADF" w14:textId="77777777" w:rsidR="00166B0D" w:rsidRDefault="00166B0D" w:rsidP="00166B0D"/>
    <w:p w14:paraId="2CEC9631" w14:textId="77777777" w:rsidR="0013784D" w:rsidRPr="00824918" w:rsidRDefault="008D3878" w:rsidP="0013784D">
      <w:pPr>
        <w:pStyle w:val="a"/>
      </w:pPr>
      <w:hyperlink r:id="rId31" w:history="1">
        <w:r w:rsidR="0013784D" w:rsidRPr="00EA6953">
          <w:rPr>
            <w:rStyle w:val="a7"/>
          </w:rPr>
          <w:t>11-23/0</w:t>
        </w:r>
        <w:r w:rsidR="0013784D">
          <w:rPr>
            <w:rStyle w:val="a7"/>
          </w:rPr>
          <w:t>286</w:t>
        </w:r>
        <w:r w:rsidR="0013784D" w:rsidRPr="00EA6953">
          <w:rPr>
            <w:rStyle w:val="a7"/>
          </w:rPr>
          <w:t>r0</w:t>
        </w:r>
      </w:hyperlink>
      <w:r w:rsidR="0013784D" w:rsidRPr="00824918">
        <w:tab/>
      </w:r>
      <w:r w:rsidR="0013784D" w:rsidRPr="0013784D">
        <w:t>Trigger frame protection</w:t>
      </w:r>
      <w:r w:rsidR="0013784D" w:rsidRPr="00824918">
        <w:tab/>
      </w:r>
      <w:r w:rsidR="0013784D" w:rsidRPr="0013784D">
        <w:t>Po-Kai Huang (Intel)</w:t>
      </w:r>
      <w:r w:rsidR="0013784D" w:rsidRPr="009133A6">
        <w:tab/>
      </w:r>
    </w:p>
    <w:p w14:paraId="0B4AB124" w14:textId="18B488FD" w:rsidR="0013784D" w:rsidRDefault="0013784D" w:rsidP="0013784D">
      <w:pPr>
        <w:pStyle w:val="a"/>
        <w:numPr>
          <w:ilvl w:val="2"/>
          <w:numId w:val="2"/>
        </w:numPr>
      </w:pPr>
      <w:r>
        <w:t xml:space="preserve">C: </w:t>
      </w:r>
      <w:r w:rsidR="00E90FD9">
        <w:t xml:space="preserve">why </w:t>
      </w:r>
      <w:r w:rsidR="00477D51">
        <w:t xml:space="preserve">protection </w:t>
      </w:r>
      <w:r w:rsidR="00E90FD9">
        <w:t>this time, trigger frame has been widely used.</w:t>
      </w:r>
    </w:p>
    <w:p w14:paraId="4B7A75AA" w14:textId="77777777" w:rsidR="0013784D" w:rsidRDefault="0013784D" w:rsidP="0013784D">
      <w:pPr>
        <w:pStyle w:val="a"/>
        <w:numPr>
          <w:ilvl w:val="2"/>
          <w:numId w:val="2"/>
        </w:numPr>
      </w:pPr>
      <w:r>
        <w:t xml:space="preserve">A: </w:t>
      </w:r>
      <w:r w:rsidR="00E90FD9">
        <w:t xml:space="preserve">From our understanding, the main reason, we start to use this extensively. Extend it a little bit for SMPS and </w:t>
      </w:r>
      <w:proofErr w:type="spellStart"/>
      <w:r w:rsidR="00E90FD9">
        <w:t>eMLSR</w:t>
      </w:r>
      <w:proofErr w:type="spellEnd"/>
      <w:r w:rsidR="00E90FD9">
        <w:t xml:space="preserve">. Because of these extended usage, the trigger, it is the time to solve this problem. Another reason, it </w:t>
      </w:r>
      <w:proofErr w:type="spellStart"/>
      <w:r w:rsidR="00E90FD9">
        <w:t>involes</w:t>
      </w:r>
      <w:proofErr w:type="spellEnd"/>
      <w:r w:rsidR="00E90FD9">
        <w:t xml:space="preserve"> some changes in the trigger frame. Better to provide in the early stage of a group.</w:t>
      </w:r>
    </w:p>
    <w:p w14:paraId="3400CE74" w14:textId="77777777" w:rsidR="0013784D" w:rsidRDefault="0013784D" w:rsidP="0013784D">
      <w:pPr>
        <w:pStyle w:val="a"/>
        <w:numPr>
          <w:ilvl w:val="2"/>
          <w:numId w:val="2"/>
        </w:numPr>
      </w:pPr>
      <w:r>
        <w:t xml:space="preserve">C: </w:t>
      </w:r>
      <w:r w:rsidR="00E90FD9">
        <w:t>11bi is the better place, why in UHR?</w:t>
      </w:r>
    </w:p>
    <w:p w14:paraId="1DFD0DDC" w14:textId="77777777" w:rsidR="0013784D" w:rsidRDefault="0013784D" w:rsidP="0013784D">
      <w:pPr>
        <w:pStyle w:val="a"/>
        <w:numPr>
          <w:ilvl w:val="2"/>
          <w:numId w:val="2"/>
        </w:numPr>
      </w:pPr>
      <w:r>
        <w:t xml:space="preserve">A: </w:t>
      </w:r>
      <w:r w:rsidR="00E90FD9">
        <w:t xml:space="preserve">11bi is </w:t>
      </w:r>
      <w:proofErr w:type="spellStart"/>
      <w:r w:rsidR="00E90FD9">
        <w:t>mianly</w:t>
      </w:r>
      <w:proofErr w:type="spellEnd"/>
      <w:r w:rsidR="00E90FD9">
        <w:t xml:space="preserve"> for privacy. This is not about privacy. This is to waste power.</w:t>
      </w:r>
    </w:p>
    <w:p w14:paraId="100982F9" w14:textId="77777777" w:rsidR="00E90FD9" w:rsidRDefault="00E90FD9" w:rsidP="0013784D">
      <w:pPr>
        <w:pStyle w:val="a"/>
        <w:numPr>
          <w:ilvl w:val="2"/>
          <w:numId w:val="2"/>
        </w:numPr>
      </w:pPr>
      <w:r>
        <w:t>C: if you look at the PAR, it also mentions this part.</w:t>
      </w:r>
    </w:p>
    <w:p w14:paraId="57F239F6" w14:textId="77777777" w:rsidR="00E90FD9" w:rsidRDefault="00E90FD9" w:rsidP="0013784D">
      <w:pPr>
        <w:pStyle w:val="a"/>
        <w:numPr>
          <w:ilvl w:val="2"/>
          <w:numId w:val="2"/>
        </w:numPr>
      </w:pPr>
      <w:r>
        <w:t>A: We can further discuss. 11bi is about privacy. We cannot solve every security problem in 11bi.</w:t>
      </w:r>
    </w:p>
    <w:p w14:paraId="02A6725B" w14:textId="77777777" w:rsidR="00D32CD7" w:rsidRDefault="00D32CD7" w:rsidP="0013784D">
      <w:pPr>
        <w:pStyle w:val="a"/>
        <w:numPr>
          <w:ilvl w:val="2"/>
          <w:numId w:val="2"/>
        </w:numPr>
      </w:pPr>
      <w:r>
        <w:t>C: these 3 scenarios, if the trigger frame is transmitted frame without protection, it is about to protect the further data?</w:t>
      </w:r>
    </w:p>
    <w:p w14:paraId="467DB452" w14:textId="77777777" w:rsidR="00D32CD7" w:rsidRDefault="00D32CD7" w:rsidP="0013784D">
      <w:pPr>
        <w:pStyle w:val="a"/>
        <w:numPr>
          <w:ilvl w:val="2"/>
          <w:numId w:val="2"/>
        </w:numPr>
      </w:pPr>
      <w:r>
        <w:t>A: security is related to security attack model. The most important threat model is this specific use case that is similar to WUR.</w:t>
      </w:r>
      <w:r w:rsidR="0003694B">
        <w:t xml:space="preserve"> It is ok that everybody brings different threat models.</w:t>
      </w:r>
    </w:p>
    <w:p w14:paraId="5F7B8E86" w14:textId="77777777" w:rsidR="00D32CD7" w:rsidRDefault="00D32CD7" w:rsidP="0013784D">
      <w:pPr>
        <w:pStyle w:val="a"/>
        <w:numPr>
          <w:ilvl w:val="2"/>
          <w:numId w:val="2"/>
        </w:numPr>
      </w:pPr>
      <w:r>
        <w:t xml:space="preserve">C: </w:t>
      </w:r>
      <w:r w:rsidR="00806C46">
        <w:t>Are you intended in 11ax trigger frame or only for next generation trigger frame?</w:t>
      </w:r>
    </w:p>
    <w:p w14:paraId="22178844" w14:textId="77777777" w:rsidR="00806C46" w:rsidRDefault="00806C46" w:rsidP="0013784D">
      <w:pPr>
        <w:pStyle w:val="a"/>
        <w:numPr>
          <w:ilvl w:val="2"/>
          <w:numId w:val="2"/>
        </w:numPr>
      </w:pPr>
      <w:r>
        <w:t xml:space="preserve">A: we want to ensure the trigger frame is backward compatible. We don’t have 11be or 11ax trigger frame, we call it HE user field, EHT user field. Protection may begin with UHR. For the new generation, </w:t>
      </w:r>
      <w:r w:rsidR="002D0E04">
        <w:t>promote the MIC.</w:t>
      </w:r>
    </w:p>
    <w:p w14:paraId="7BD36D85" w14:textId="77777777" w:rsidR="002D0E04" w:rsidRDefault="002D0E04" w:rsidP="0013784D">
      <w:pPr>
        <w:pStyle w:val="a"/>
        <w:numPr>
          <w:ilvl w:val="2"/>
          <w:numId w:val="2"/>
        </w:numPr>
      </w:pPr>
      <w:r>
        <w:t>C: you are trying to avoid power consumption?</w:t>
      </w:r>
    </w:p>
    <w:p w14:paraId="791D78D4" w14:textId="77777777" w:rsidR="002D0E04" w:rsidRDefault="002D0E04" w:rsidP="0013784D">
      <w:pPr>
        <w:pStyle w:val="a"/>
        <w:numPr>
          <w:ilvl w:val="2"/>
          <w:numId w:val="2"/>
        </w:numPr>
      </w:pPr>
      <w:r>
        <w:lastRenderedPageBreak/>
        <w:t>A: main use case is because of the attack model. There may be other things related to other attack.</w:t>
      </w:r>
      <w:r w:rsidR="00FE3073">
        <w:t xml:space="preserve"> I am not trying to boil the water.</w:t>
      </w:r>
    </w:p>
    <w:p w14:paraId="7AB16468" w14:textId="77777777" w:rsidR="00FE3073" w:rsidRDefault="00FE3073" w:rsidP="0013784D">
      <w:pPr>
        <w:pStyle w:val="a"/>
        <w:numPr>
          <w:ilvl w:val="2"/>
          <w:numId w:val="2"/>
        </w:numPr>
      </w:pPr>
      <w:r>
        <w:t xml:space="preserve">C: I would expect a lot of attacks would have impact on control frames. Do you have any </w:t>
      </w:r>
      <w:proofErr w:type="spellStart"/>
      <w:r>
        <w:t>thouhgts</w:t>
      </w:r>
      <w:proofErr w:type="spellEnd"/>
      <w:r>
        <w:t xml:space="preserve"> which is the most important attack?</w:t>
      </w:r>
    </w:p>
    <w:p w14:paraId="0265F2AE" w14:textId="77777777" w:rsidR="0013784D" w:rsidRDefault="00FE3073" w:rsidP="007259DD">
      <w:pPr>
        <w:pStyle w:val="a"/>
        <w:numPr>
          <w:ilvl w:val="2"/>
          <w:numId w:val="2"/>
        </w:numPr>
      </w:pPr>
      <w:r>
        <w:t xml:space="preserve">A: We already see this attack model discussed in 11ba. </w:t>
      </w:r>
    </w:p>
    <w:p w14:paraId="1C1BAB4B" w14:textId="77777777" w:rsidR="00FE3073" w:rsidRDefault="00FE3073" w:rsidP="00477D51">
      <w:pPr>
        <w:pStyle w:val="a"/>
        <w:numPr>
          <w:ilvl w:val="0"/>
          <w:numId w:val="0"/>
        </w:numPr>
        <w:ind w:left="2160"/>
      </w:pPr>
    </w:p>
    <w:p w14:paraId="611AD4AC" w14:textId="77777777" w:rsidR="0013784D" w:rsidRPr="00824918" w:rsidRDefault="008D3878" w:rsidP="0013784D">
      <w:pPr>
        <w:pStyle w:val="a"/>
      </w:pPr>
      <w:hyperlink r:id="rId32" w:history="1">
        <w:r w:rsidR="0013784D" w:rsidRPr="00EA6953">
          <w:rPr>
            <w:rStyle w:val="a7"/>
          </w:rPr>
          <w:t>11-23/0</w:t>
        </w:r>
        <w:r w:rsidR="0013784D">
          <w:rPr>
            <w:rStyle w:val="a7"/>
          </w:rPr>
          <w:t>297</w:t>
        </w:r>
        <w:r w:rsidR="0013784D" w:rsidRPr="00EA6953">
          <w:rPr>
            <w:rStyle w:val="a7"/>
          </w:rPr>
          <w:t>r0</w:t>
        </w:r>
      </w:hyperlink>
      <w:r w:rsidR="0013784D" w:rsidRPr="00824918">
        <w:tab/>
      </w:r>
      <w:proofErr w:type="spellStart"/>
      <w:r w:rsidR="0013784D" w:rsidRPr="0013784D">
        <w:t>rTWT</w:t>
      </w:r>
      <w:proofErr w:type="spellEnd"/>
      <w:r w:rsidR="0013784D" w:rsidRPr="0013784D">
        <w:t xml:space="preserve"> for Multi-AP</w:t>
      </w:r>
      <w:r w:rsidR="0013784D" w:rsidRPr="00824918">
        <w:tab/>
      </w:r>
      <w:r w:rsidR="0013784D" w:rsidRPr="0013784D">
        <w:t>Laurent Cariou (Intel)</w:t>
      </w:r>
      <w:r w:rsidR="0013784D" w:rsidRPr="009133A6">
        <w:tab/>
      </w:r>
    </w:p>
    <w:p w14:paraId="5D5DC3F1" w14:textId="77777777" w:rsidR="0013784D" w:rsidRDefault="0013784D" w:rsidP="0013784D">
      <w:pPr>
        <w:pStyle w:val="a"/>
        <w:numPr>
          <w:ilvl w:val="2"/>
          <w:numId w:val="2"/>
        </w:numPr>
      </w:pPr>
      <w:r>
        <w:t xml:space="preserve">C: </w:t>
      </w:r>
      <w:r w:rsidR="00906323">
        <w:t>I agree for unmanaged BSSs, allow or tolerate drift, feels like a more robust solution.</w:t>
      </w:r>
    </w:p>
    <w:p w14:paraId="7132DF3F" w14:textId="77777777" w:rsidR="0013784D" w:rsidRDefault="0013784D" w:rsidP="0013784D">
      <w:pPr>
        <w:pStyle w:val="a"/>
        <w:numPr>
          <w:ilvl w:val="2"/>
          <w:numId w:val="2"/>
        </w:numPr>
      </w:pPr>
      <w:r>
        <w:t xml:space="preserve">A: </w:t>
      </w:r>
      <w:r w:rsidR="00906323">
        <w:t>yes, depend on the scenario. May need multiple solutions.</w:t>
      </w:r>
    </w:p>
    <w:p w14:paraId="47AB66E7" w14:textId="77777777" w:rsidR="0013784D" w:rsidRDefault="0013784D" w:rsidP="0013784D">
      <w:pPr>
        <w:pStyle w:val="a"/>
        <w:numPr>
          <w:ilvl w:val="2"/>
          <w:numId w:val="2"/>
        </w:numPr>
      </w:pPr>
      <w:r>
        <w:t xml:space="preserve">C: </w:t>
      </w:r>
      <w:r w:rsidR="00906323">
        <w:t xml:space="preserve">did you consider two hop? </w:t>
      </w:r>
    </w:p>
    <w:p w14:paraId="15977EDE" w14:textId="77777777" w:rsidR="0013784D" w:rsidRDefault="0013784D" w:rsidP="007259DD">
      <w:pPr>
        <w:pStyle w:val="a"/>
        <w:numPr>
          <w:ilvl w:val="2"/>
          <w:numId w:val="2"/>
        </w:numPr>
      </w:pPr>
      <w:r>
        <w:t xml:space="preserve">A: </w:t>
      </w:r>
      <w:r w:rsidR="00906323">
        <w:t>I haven’t touched the two hop cases. Happy to hear some thoughts.</w:t>
      </w:r>
    </w:p>
    <w:p w14:paraId="6FEAC10B" w14:textId="77777777" w:rsidR="0013784D" w:rsidRDefault="0013784D" w:rsidP="0013784D">
      <w:pPr>
        <w:rPr>
          <w:color w:val="A6A6A6" w:themeColor="background1" w:themeShade="A6"/>
        </w:rPr>
      </w:pPr>
    </w:p>
    <w:p w14:paraId="1BFCBE41" w14:textId="77777777" w:rsidR="00C20C1C" w:rsidRPr="00C20C1C" w:rsidRDefault="00EA6953" w:rsidP="007259DD">
      <w:pPr>
        <w:pStyle w:val="a"/>
        <w:numPr>
          <w:ilvl w:val="0"/>
          <w:numId w:val="2"/>
        </w:numPr>
        <w:rPr>
          <w:lang w:eastAsia="zh-CN"/>
        </w:rPr>
      </w:pPr>
      <w:proofErr w:type="spellStart"/>
      <w:r w:rsidRPr="007474DD">
        <w:t>AoB</w:t>
      </w:r>
      <w:proofErr w:type="spellEnd"/>
      <w:r w:rsidRPr="007474DD">
        <w:t>:</w:t>
      </w:r>
      <w:r w:rsidR="00C20C1C" w:rsidRPr="00C20C1C">
        <w:rPr>
          <w:lang w:eastAsia="zh-CN"/>
        </w:rPr>
        <w:t>.</w:t>
      </w:r>
    </w:p>
    <w:p w14:paraId="4A1B95CF" w14:textId="0D507C7C" w:rsidR="00C20C1C" w:rsidRDefault="00C20C1C" w:rsidP="00C20C1C">
      <w:pPr>
        <w:pStyle w:val="a"/>
      </w:pPr>
      <w:r>
        <w:t>C: it would be</w:t>
      </w:r>
      <w:r w:rsidR="00CC1660">
        <w:t xml:space="preserve"> beneficial</w:t>
      </w:r>
      <w:r>
        <w:t xml:space="preserve"> if the contributions can be uploaded 24 hours before hand.</w:t>
      </w:r>
    </w:p>
    <w:p w14:paraId="1F4F0A02" w14:textId="34A4C124" w:rsidR="00EA6953" w:rsidRDefault="00C20C1C" w:rsidP="00C20C1C">
      <w:pPr>
        <w:pStyle w:val="a"/>
      </w:pPr>
      <w:r>
        <w:t>A: Will do that</w:t>
      </w:r>
      <w:r w:rsidR="00CC1660">
        <w:t xml:space="preserve"> and send an email.</w:t>
      </w:r>
    </w:p>
    <w:p w14:paraId="4E920982" w14:textId="77777777" w:rsidR="001C7E13" w:rsidRPr="007474DD" w:rsidRDefault="001C7E13" w:rsidP="001C7E13">
      <w:pPr>
        <w:pStyle w:val="a"/>
        <w:numPr>
          <w:ilvl w:val="0"/>
          <w:numId w:val="0"/>
        </w:numPr>
        <w:ind w:left="1440"/>
      </w:pPr>
    </w:p>
    <w:p w14:paraId="363FA01B" w14:textId="77777777" w:rsidR="00EA6953" w:rsidRDefault="00906323" w:rsidP="00EA6953">
      <w:pPr>
        <w:pStyle w:val="a"/>
        <w:numPr>
          <w:ilvl w:val="0"/>
          <w:numId w:val="2"/>
        </w:numPr>
      </w:pPr>
      <w:r>
        <w:t>Adjourned at 12:00</w:t>
      </w:r>
      <w:r w:rsidR="00EA6953">
        <w:t xml:space="preserve"> ET</w:t>
      </w:r>
    </w:p>
    <w:p w14:paraId="41EDFA2F" w14:textId="77777777" w:rsidR="00EA6953" w:rsidRDefault="00EA6953" w:rsidP="006A61FD">
      <w:pPr>
        <w:rPr>
          <w:color w:val="A6A6A6" w:themeColor="background1" w:themeShade="A6"/>
        </w:rPr>
      </w:pPr>
    </w:p>
    <w:p w14:paraId="598BFDC4" w14:textId="77777777" w:rsidR="00B728F4" w:rsidRPr="007259DD" w:rsidRDefault="00B728F4" w:rsidP="00B728F4">
      <w:pPr>
        <w:pStyle w:val="1"/>
        <w:rPr>
          <w:bCs/>
        </w:rPr>
      </w:pPr>
      <w:r w:rsidRPr="007259DD">
        <w:rPr>
          <w:bCs/>
        </w:rPr>
        <w:t xml:space="preserve">3rd Conf. Call: </w:t>
      </w:r>
      <w:r w:rsidRPr="007259DD">
        <w:rPr>
          <w:bCs/>
          <w:lang w:eastAsia="zh-CN"/>
        </w:rPr>
        <w:t>Apr</w:t>
      </w:r>
      <w:r w:rsidRPr="007259DD">
        <w:rPr>
          <w:bCs/>
        </w:rPr>
        <w:t xml:space="preserve"> 17th Monday (10:00–12:00 ET)</w:t>
      </w:r>
    </w:p>
    <w:p w14:paraId="6A931AFF" w14:textId="77777777" w:rsidR="007259DD" w:rsidRPr="00351C03" w:rsidRDefault="007259DD" w:rsidP="007259DD">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287F9DD4" w14:textId="77777777" w:rsidR="007259DD" w:rsidRDefault="007259DD" w:rsidP="007259DD">
      <w:pPr>
        <w:pStyle w:val="a"/>
        <w:numPr>
          <w:ilvl w:val="0"/>
          <w:numId w:val="2"/>
        </w:numPr>
      </w:pPr>
      <w:r w:rsidRPr="003046F3">
        <w:t>IEEE 802 and 802.11 IPR policy and procedure</w:t>
      </w:r>
    </w:p>
    <w:p w14:paraId="42D684CA" w14:textId="77777777" w:rsidR="007259DD" w:rsidRPr="003046F3" w:rsidRDefault="007259DD" w:rsidP="007259DD">
      <w:pPr>
        <w:pStyle w:val="a"/>
        <w:rPr>
          <w:szCs w:val="20"/>
        </w:rPr>
      </w:pPr>
      <w:r w:rsidRPr="003046F3">
        <w:t>Patent Policy: Ways to inform IEEE:</w:t>
      </w:r>
    </w:p>
    <w:p w14:paraId="3AB10AC1" w14:textId="77777777" w:rsidR="007259DD" w:rsidRPr="003046F3" w:rsidRDefault="007259DD" w:rsidP="007259DD">
      <w:pPr>
        <w:pStyle w:val="a"/>
        <w:numPr>
          <w:ilvl w:val="2"/>
          <w:numId w:val="2"/>
        </w:numPr>
        <w:rPr>
          <w:szCs w:val="20"/>
        </w:rPr>
      </w:pPr>
      <w:r w:rsidRPr="003046F3">
        <w:t>Cause an LOA to be submitted to the IEEE-SA (</w:t>
      </w:r>
      <w:hyperlink r:id="rId33" w:history="1">
        <w:r w:rsidRPr="003046F3">
          <w:rPr>
            <w:rStyle w:val="a7"/>
            <w:szCs w:val="22"/>
          </w:rPr>
          <w:t>patcom@ieee.org</w:t>
        </w:r>
      </w:hyperlink>
      <w:r w:rsidRPr="003046F3">
        <w:t>); or</w:t>
      </w:r>
    </w:p>
    <w:p w14:paraId="34F671FE" w14:textId="77777777" w:rsidR="007259DD" w:rsidRPr="003046F3" w:rsidRDefault="007259DD" w:rsidP="007259DD">
      <w:pPr>
        <w:pStyle w:val="a"/>
        <w:numPr>
          <w:ilvl w:val="2"/>
          <w:numId w:val="2"/>
        </w:numPr>
        <w:rPr>
          <w:szCs w:val="20"/>
        </w:rPr>
      </w:pPr>
      <w:r w:rsidRPr="003046F3">
        <w:t xml:space="preserve">Provide the chair of this group with the identity of the holder(s) of any and all such claims as soon as possible; or </w:t>
      </w:r>
    </w:p>
    <w:p w14:paraId="6D7FFBFB" w14:textId="77777777" w:rsidR="007259DD" w:rsidRPr="003046F3" w:rsidRDefault="007259DD" w:rsidP="007259DD">
      <w:pPr>
        <w:pStyle w:val="a"/>
        <w:numPr>
          <w:ilvl w:val="2"/>
          <w:numId w:val="2"/>
        </w:numPr>
        <w:rPr>
          <w:szCs w:val="20"/>
        </w:rPr>
      </w:pPr>
      <w:r w:rsidRPr="003046F3">
        <w:t>Speak up now and respond to this Call for Potentially Essential Patents</w:t>
      </w:r>
    </w:p>
    <w:p w14:paraId="61F2BCCD" w14:textId="77777777" w:rsidR="007259DD" w:rsidRDefault="007259DD" w:rsidP="007259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841DE9D" w14:textId="77777777" w:rsidR="007259DD" w:rsidRDefault="007259DD" w:rsidP="007259DD">
      <w:pPr>
        <w:pStyle w:val="a"/>
      </w:pPr>
      <w:r w:rsidRPr="00901EF6">
        <w:t>Copyright Policy:</w:t>
      </w:r>
      <w:r>
        <w:t xml:space="preserve"> Participants are advised that</w:t>
      </w:r>
    </w:p>
    <w:p w14:paraId="5205F437" w14:textId="77777777" w:rsidR="007259DD" w:rsidRPr="0032579B" w:rsidRDefault="007259DD" w:rsidP="007259DD">
      <w:pPr>
        <w:pStyle w:val="a"/>
        <w:numPr>
          <w:ilvl w:val="2"/>
          <w:numId w:val="2"/>
        </w:numPr>
      </w:pPr>
      <w:r w:rsidRPr="0032579B">
        <w:t xml:space="preserve">IEEE SA’s copyright policy is described in </w:t>
      </w:r>
      <w:hyperlink r:id="rId34" w:anchor="7" w:history="1">
        <w:r w:rsidRPr="0032579B">
          <w:rPr>
            <w:rStyle w:val="a7"/>
            <w:szCs w:val="22"/>
          </w:rPr>
          <w:t>Clause 7</w:t>
        </w:r>
      </w:hyperlink>
      <w:r w:rsidRPr="0032579B">
        <w:t xml:space="preserve"> of the IEEE SA Standards Board Bylaws and </w:t>
      </w:r>
      <w:hyperlink r:id="rId35" w:history="1">
        <w:r w:rsidRPr="0032579B">
          <w:rPr>
            <w:rStyle w:val="a7"/>
            <w:szCs w:val="22"/>
          </w:rPr>
          <w:t>Clause 6.1</w:t>
        </w:r>
      </w:hyperlink>
      <w:r w:rsidRPr="0032579B">
        <w:t xml:space="preserve"> of the IEEE SA Standards Board Operations Manual;</w:t>
      </w:r>
    </w:p>
    <w:p w14:paraId="4976D140" w14:textId="77777777" w:rsidR="007259DD" w:rsidRDefault="007259DD" w:rsidP="007259DD">
      <w:pPr>
        <w:pStyle w:val="a"/>
        <w:numPr>
          <w:ilvl w:val="2"/>
          <w:numId w:val="2"/>
        </w:numPr>
      </w:pPr>
      <w:r w:rsidRPr="00173C7C">
        <w:t>Any material submitted during standards development, whether verbal, recorded, or in written form, is a Contribution and shall comply with the IEEE SA Copyright Policy</w:t>
      </w:r>
    </w:p>
    <w:p w14:paraId="6E4653F9" w14:textId="77777777" w:rsidR="007259DD" w:rsidRPr="009D37B8" w:rsidRDefault="007259DD" w:rsidP="007259D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B105B7D" w14:textId="6E543516" w:rsidR="007259DD" w:rsidRPr="00F141E4" w:rsidRDefault="007259DD" w:rsidP="007259D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p>
    <w:p w14:paraId="5D9290C4" w14:textId="77777777" w:rsidR="007259DD" w:rsidRDefault="007259DD" w:rsidP="007259DD">
      <w:pPr>
        <w:pStyle w:val="a"/>
        <w:numPr>
          <w:ilvl w:val="0"/>
          <w:numId w:val="2"/>
        </w:numPr>
      </w:pPr>
      <w:r w:rsidRPr="003046F3">
        <w:t>Attendance reminder.</w:t>
      </w:r>
    </w:p>
    <w:p w14:paraId="5AC89E8C" w14:textId="77777777" w:rsidR="007259DD" w:rsidRPr="003046F3" w:rsidRDefault="007259DD" w:rsidP="007259DD">
      <w:pPr>
        <w:pStyle w:val="a"/>
      </w:pPr>
      <w:r>
        <w:t xml:space="preserve">Participation slide: </w:t>
      </w:r>
      <w:hyperlink r:id="rId36" w:tgtFrame="_blank" w:history="1">
        <w:r w:rsidRPr="00EE0424">
          <w:rPr>
            <w:rStyle w:val="a7"/>
            <w:szCs w:val="22"/>
          </w:rPr>
          <w:t>https://mentor.ieee.org/802-ec/dcn/16/ec-16-0180-05-00EC-ieee-802-participation-slide.pptx</w:t>
        </w:r>
      </w:hyperlink>
    </w:p>
    <w:p w14:paraId="5D77378D" w14:textId="77777777" w:rsidR="007259DD" w:rsidRDefault="007259DD" w:rsidP="007259DD">
      <w:pPr>
        <w:pStyle w:val="a"/>
      </w:pPr>
      <w:r>
        <w:t xml:space="preserve">Please record your attendance during the conference call by using the IMAT system: </w:t>
      </w:r>
    </w:p>
    <w:p w14:paraId="419AFC22" w14:textId="77777777" w:rsidR="007259DD" w:rsidRDefault="007259DD" w:rsidP="007259DD">
      <w:pPr>
        <w:pStyle w:val="a"/>
        <w:numPr>
          <w:ilvl w:val="2"/>
          <w:numId w:val="2"/>
        </w:numPr>
      </w:pPr>
      <w:r>
        <w:t xml:space="preserve">1) login to </w:t>
      </w:r>
      <w:hyperlink r:id="rId37"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71C76B02" w14:textId="77777777" w:rsidR="007259DD" w:rsidRDefault="007259DD" w:rsidP="007259DD">
      <w:pPr>
        <w:pStyle w:val="a"/>
      </w:pPr>
      <w:r w:rsidRPr="001A4496">
        <w:lastRenderedPageBreak/>
        <w:t>If you are unable to record your attendance contact Laurent Cariou (</w:t>
      </w:r>
      <w:hyperlink r:id="rId38" w:history="1">
        <w:r w:rsidRPr="008045CB">
          <w:rPr>
            <w:rStyle w:val="a7"/>
          </w:rPr>
          <w:t>laurent.cariou@intel.com</w:t>
        </w:r>
      </w:hyperlink>
      <w:r w:rsidRPr="001A4496">
        <w:t>) and Ross Jian Yu (</w:t>
      </w:r>
      <w:hyperlink r:id="rId39" w:history="1">
        <w:r w:rsidRPr="008045CB">
          <w:rPr>
            <w:rStyle w:val="a7"/>
          </w:rPr>
          <w:t>ross.yujian@huawei.com</w:t>
        </w:r>
      </w:hyperlink>
      <w:r w:rsidRPr="001A4496">
        <w:t>) for assistance</w:t>
      </w:r>
    </w:p>
    <w:p w14:paraId="0A611095" w14:textId="77777777" w:rsidR="007259DD" w:rsidRPr="00880D21" w:rsidRDefault="007259DD" w:rsidP="007259DD">
      <w:pPr>
        <w:pStyle w:val="a"/>
      </w:pPr>
      <w:r>
        <w:t>Please ensure that the following information is listed correctly when joining the call:</w:t>
      </w:r>
    </w:p>
    <w:p w14:paraId="48C5EA7D" w14:textId="77777777" w:rsidR="007259DD" w:rsidRDefault="007259DD" w:rsidP="007259DD">
      <w:pPr>
        <w:pStyle w:val="a"/>
        <w:numPr>
          <w:ilvl w:val="2"/>
          <w:numId w:val="2"/>
        </w:numPr>
      </w:pPr>
      <w:r w:rsidRPr="00880D21">
        <w:t xml:space="preserve">"[voter status] First </w:t>
      </w:r>
      <w:r>
        <w:t>N</w:t>
      </w:r>
      <w:r w:rsidRPr="00880D21">
        <w:t>ame Last Name (Affiliation)"</w:t>
      </w:r>
    </w:p>
    <w:p w14:paraId="6BC18663" w14:textId="77777777" w:rsidR="007259DD" w:rsidRDefault="007259DD" w:rsidP="007259DD">
      <w:pPr>
        <w:pStyle w:val="a"/>
        <w:numPr>
          <w:ilvl w:val="0"/>
          <w:numId w:val="0"/>
        </w:numPr>
        <w:ind w:left="720"/>
      </w:pPr>
    </w:p>
    <w:p w14:paraId="7A4D8104" w14:textId="77777777" w:rsidR="007259DD" w:rsidRDefault="007259DD" w:rsidP="007259DD">
      <w:pPr>
        <w:pStyle w:val="a"/>
        <w:numPr>
          <w:ilvl w:val="0"/>
          <w:numId w:val="2"/>
        </w:numPr>
      </w:pPr>
      <w:r>
        <w:t>Agenda</w:t>
      </w:r>
    </w:p>
    <w:p w14:paraId="0A5B7CCE" w14:textId="77777777" w:rsidR="007259DD" w:rsidRDefault="007259DD" w:rsidP="007259DD">
      <w:pPr>
        <w:pStyle w:val="a"/>
      </w:pPr>
      <w:r>
        <w:t xml:space="preserve">Chair reviews proposed agenda found in </w:t>
      </w:r>
      <w:hyperlink r:id="rId40" w:history="1">
        <w:r w:rsidRPr="00405909">
          <w:rPr>
            <w:rStyle w:val="a7"/>
          </w:rPr>
          <w:t>11-2</w:t>
        </w:r>
        <w:r>
          <w:rPr>
            <w:rStyle w:val="a7"/>
          </w:rPr>
          <w:t>3</w:t>
        </w:r>
        <w:r w:rsidRPr="00405909">
          <w:rPr>
            <w:rStyle w:val="a7"/>
          </w:rPr>
          <w:t>-</w:t>
        </w:r>
        <w:r>
          <w:rPr>
            <w:rStyle w:val="a7"/>
          </w:rPr>
          <w:t>0531</w:t>
        </w:r>
        <w:r w:rsidRPr="00405909">
          <w:rPr>
            <w:rStyle w:val="a7"/>
          </w:rPr>
          <w:t>r</w:t>
        </w:r>
      </w:hyperlink>
      <w:r w:rsidR="00777CB8">
        <w:rPr>
          <w:rStyle w:val="a7"/>
        </w:rPr>
        <w:t>1</w:t>
      </w:r>
    </w:p>
    <w:p w14:paraId="72CF922C" w14:textId="77777777" w:rsidR="007259DD" w:rsidRDefault="007259DD" w:rsidP="007259DD">
      <w:pPr>
        <w:pStyle w:val="a"/>
      </w:pPr>
      <w:r>
        <w:t>Discussion:</w:t>
      </w:r>
    </w:p>
    <w:p w14:paraId="202789B0" w14:textId="77777777" w:rsidR="007259DD" w:rsidRDefault="00A060DE" w:rsidP="007259DD">
      <w:pPr>
        <w:pStyle w:val="a"/>
        <w:numPr>
          <w:ilvl w:val="2"/>
          <w:numId w:val="2"/>
        </w:numPr>
        <w:tabs>
          <w:tab w:val="left" w:pos="3225"/>
          <w:tab w:val="left" w:pos="5103"/>
        </w:tabs>
      </w:pPr>
      <w:r>
        <w:t>11/23-0058</w:t>
      </w:r>
      <w:r>
        <w:rPr>
          <w:rFonts w:hint="eastAsia"/>
          <w:lang w:eastAsia="zh-CN"/>
        </w:rPr>
        <w:t>r</w:t>
      </w:r>
      <w:r>
        <w:rPr>
          <w:lang w:eastAsia="zh-CN"/>
        </w:rPr>
        <w:t>0 has been presented in March meeting</w:t>
      </w:r>
      <w:r w:rsidR="007259DD">
        <w:t>.</w:t>
      </w:r>
    </w:p>
    <w:p w14:paraId="27D9E767" w14:textId="77777777" w:rsidR="00A060DE" w:rsidRPr="00F81295" w:rsidRDefault="00A060DE" w:rsidP="007259DD">
      <w:pPr>
        <w:pStyle w:val="a"/>
        <w:numPr>
          <w:ilvl w:val="2"/>
          <w:numId w:val="2"/>
        </w:numPr>
        <w:tabs>
          <w:tab w:val="left" w:pos="3225"/>
          <w:tab w:val="left" w:pos="5103"/>
        </w:tabs>
      </w:pPr>
      <w:r>
        <w:t>The chair added 11/23-0263r0 into today’s agenda</w:t>
      </w:r>
    </w:p>
    <w:p w14:paraId="6D8F1250" w14:textId="77777777" w:rsidR="007259DD" w:rsidRDefault="007259DD" w:rsidP="007259DD"/>
    <w:p w14:paraId="24BE743C" w14:textId="77777777" w:rsidR="007259DD" w:rsidRDefault="007259DD" w:rsidP="007259DD">
      <w:pPr>
        <w:pStyle w:val="a"/>
        <w:numPr>
          <w:ilvl w:val="0"/>
          <w:numId w:val="2"/>
        </w:numPr>
      </w:pPr>
      <w:r w:rsidRPr="005E13A8">
        <w:t>Announcements:</w:t>
      </w:r>
    </w:p>
    <w:p w14:paraId="397DEE4D" w14:textId="77777777" w:rsidR="007259DD" w:rsidRPr="004F5363" w:rsidRDefault="007259DD" w:rsidP="007259DD">
      <w:pPr>
        <w:pStyle w:val="a"/>
      </w:pPr>
      <w:r>
        <w:t>None</w:t>
      </w:r>
    </w:p>
    <w:p w14:paraId="2F2BC4E8" w14:textId="77777777" w:rsidR="007259DD" w:rsidRDefault="007259DD" w:rsidP="007259DD">
      <w:pPr>
        <w:ind w:left="1080"/>
      </w:pPr>
    </w:p>
    <w:p w14:paraId="3D2DD651" w14:textId="77777777" w:rsidR="007259DD" w:rsidRDefault="007259DD" w:rsidP="007259DD">
      <w:pPr>
        <w:pStyle w:val="a"/>
        <w:numPr>
          <w:ilvl w:val="0"/>
          <w:numId w:val="2"/>
        </w:numPr>
      </w:pPr>
      <w:r w:rsidRPr="00027989">
        <w:t>Submissions</w:t>
      </w:r>
    </w:p>
    <w:p w14:paraId="2283B9B2" w14:textId="77777777" w:rsidR="007259DD" w:rsidRPr="00824918" w:rsidRDefault="008D3878" w:rsidP="007259DD">
      <w:pPr>
        <w:pStyle w:val="a"/>
      </w:pPr>
      <w:hyperlink r:id="rId41" w:history="1">
        <w:r w:rsidR="007259DD" w:rsidRPr="00EA6953">
          <w:rPr>
            <w:rStyle w:val="a7"/>
          </w:rPr>
          <w:t>11-23/0</w:t>
        </w:r>
        <w:r w:rsidR="007259DD">
          <w:rPr>
            <w:rStyle w:val="a7"/>
          </w:rPr>
          <w:t>279</w:t>
        </w:r>
        <w:r w:rsidR="007259DD" w:rsidRPr="00EA6953">
          <w:rPr>
            <w:rStyle w:val="a7"/>
          </w:rPr>
          <w:t>r0</w:t>
        </w:r>
      </w:hyperlink>
      <w:r w:rsidR="007259DD" w:rsidRPr="00824918">
        <w:tab/>
      </w:r>
      <w:r w:rsidR="007259DD" w:rsidRPr="007259DD">
        <w:t xml:space="preserve">Considerations on Seamless Roaming, </w:t>
      </w:r>
      <w:proofErr w:type="spellStart"/>
      <w:r w:rsidR="007259DD" w:rsidRPr="007259DD">
        <w:t>Insun</w:t>
      </w:r>
      <w:proofErr w:type="spellEnd"/>
      <w:r w:rsidR="007259DD" w:rsidRPr="007259DD">
        <w:t xml:space="preserve"> Jang</w:t>
      </w:r>
      <w:r w:rsidR="007259DD">
        <w:t xml:space="preserve"> </w:t>
      </w:r>
      <w:r w:rsidR="007259DD" w:rsidRPr="007259DD">
        <w:t xml:space="preserve"> (</w:t>
      </w:r>
      <w:r w:rsidR="00D123CD" w:rsidRPr="00D123CD">
        <w:t>LG Electronics</w:t>
      </w:r>
      <w:r w:rsidR="007259DD" w:rsidRPr="007259DD">
        <w:t>)</w:t>
      </w:r>
      <w:r w:rsidR="007259DD" w:rsidRPr="009133A6">
        <w:tab/>
      </w:r>
    </w:p>
    <w:p w14:paraId="32779418" w14:textId="77777777" w:rsidR="007259DD" w:rsidRDefault="007259DD" w:rsidP="007259DD">
      <w:pPr>
        <w:pStyle w:val="a"/>
        <w:numPr>
          <w:ilvl w:val="2"/>
          <w:numId w:val="2"/>
        </w:numPr>
      </w:pPr>
      <w:r>
        <w:t xml:space="preserve">C: </w:t>
      </w:r>
      <w:r w:rsidR="0067769A">
        <w:t>slide 8, the bottom figure, AP1 and AP4 transmit data to STA1. AP2 and AP5 transmit to STA2. What is the mechanism of data sharing?</w:t>
      </w:r>
    </w:p>
    <w:p w14:paraId="30791990" w14:textId="0FB13168" w:rsidR="007259DD" w:rsidRDefault="007259DD" w:rsidP="007259DD">
      <w:pPr>
        <w:pStyle w:val="a"/>
        <w:numPr>
          <w:ilvl w:val="2"/>
          <w:numId w:val="2"/>
        </w:numPr>
      </w:pPr>
      <w:r>
        <w:t xml:space="preserve">A: </w:t>
      </w:r>
      <w:r w:rsidR="0067769A">
        <w:t>It doesn’t have details. I expect</w:t>
      </w:r>
      <w:r w:rsidR="0048076D">
        <w:t>,</w:t>
      </w:r>
      <w:r w:rsidR="0067769A">
        <w:t xml:space="preserve"> next slide, if you have a common upper MAC layer, I think the two APs, AP1 and AP4. We could touch the current spec to support this procedure. </w:t>
      </w:r>
    </w:p>
    <w:p w14:paraId="30D66FAC" w14:textId="77777777" w:rsidR="007259DD" w:rsidRDefault="007259DD" w:rsidP="007259DD">
      <w:pPr>
        <w:pStyle w:val="a"/>
        <w:numPr>
          <w:ilvl w:val="2"/>
          <w:numId w:val="2"/>
        </w:numPr>
      </w:pPr>
      <w:r>
        <w:t xml:space="preserve">C: </w:t>
      </w:r>
      <w:r w:rsidR="0067769A">
        <w:t>How does legacy work with this AP MLD? You have this two additional group. This AP group 1 itself should be an AP MLD.</w:t>
      </w:r>
    </w:p>
    <w:p w14:paraId="2D86E277" w14:textId="77777777" w:rsidR="007259DD" w:rsidRDefault="007259DD" w:rsidP="007259DD">
      <w:pPr>
        <w:pStyle w:val="a"/>
        <w:numPr>
          <w:ilvl w:val="2"/>
          <w:numId w:val="2"/>
        </w:numPr>
      </w:pPr>
      <w:r>
        <w:t xml:space="preserve">A: </w:t>
      </w:r>
      <w:r w:rsidR="0067769A">
        <w:t xml:space="preserve">The </w:t>
      </w:r>
      <w:proofErr w:type="spellStart"/>
      <w:r w:rsidR="0067769A">
        <w:t>termonoligy</w:t>
      </w:r>
      <w:proofErr w:type="spellEnd"/>
      <w:r w:rsidR="0067769A">
        <w:t>, we can change the name. To support legacy STA, EHT STA see only the AP group.</w:t>
      </w:r>
    </w:p>
    <w:p w14:paraId="2AAAC5ED" w14:textId="77777777" w:rsidR="0067769A" w:rsidRDefault="0067769A" w:rsidP="007259DD">
      <w:pPr>
        <w:pStyle w:val="a"/>
        <w:numPr>
          <w:ilvl w:val="2"/>
          <w:numId w:val="2"/>
        </w:numPr>
      </w:pPr>
      <w:r>
        <w:t>C: to clarify, 11be only identifies MLD, not group.</w:t>
      </w:r>
    </w:p>
    <w:p w14:paraId="7477CEA4" w14:textId="77777777" w:rsidR="0067769A" w:rsidRDefault="0067769A" w:rsidP="007259DD">
      <w:pPr>
        <w:pStyle w:val="a"/>
        <w:numPr>
          <w:ilvl w:val="2"/>
          <w:numId w:val="2"/>
        </w:numPr>
      </w:pPr>
      <w:r>
        <w:t xml:space="preserve">A: yes. </w:t>
      </w:r>
    </w:p>
    <w:p w14:paraId="333F569A" w14:textId="77777777" w:rsidR="0067769A" w:rsidRDefault="0067769A" w:rsidP="007259DD">
      <w:pPr>
        <w:pStyle w:val="a"/>
        <w:numPr>
          <w:ilvl w:val="2"/>
          <w:numId w:val="2"/>
        </w:numPr>
      </w:pPr>
      <w:r>
        <w:rPr>
          <w:rFonts w:hint="eastAsia"/>
          <w:lang w:eastAsia="zh-CN"/>
        </w:rPr>
        <w:t>C</w:t>
      </w:r>
      <w:r>
        <w:rPr>
          <w:lang w:eastAsia="zh-CN"/>
        </w:rPr>
        <w:t>: you mention there is some parameter for the common MAC. There is only one common SAP to the DS, right?</w:t>
      </w:r>
    </w:p>
    <w:p w14:paraId="1FEA1083" w14:textId="77777777" w:rsidR="0067769A" w:rsidRDefault="0067769A" w:rsidP="007259DD">
      <w:pPr>
        <w:pStyle w:val="a"/>
        <w:numPr>
          <w:ilvl w:val="2"/>
          <w:numId w:val="2"/>
        </w:numPr>
      </w:pPr>
      <w:r>
        <w:rPr>
          <w:lang w:eastAsia="zh-CN"/>
        </w:rPr>
        <w:t>A: UHR AP MLD only has one MAC SAP.</w:t>
      </w:r>
    </w:p>
    <w:p w14:paraId="71883EC3" w14:textId="77777777" w:rsidR="0067769A" w:rsidRDefault="0067769A" w:rsidP="007259DD">
      <w:pPr>
        <w:pStyle w:val="a"/>
        <w:numPr>
          <w:ilvl w:val="2"/>
          <w:numId w:val="2"/>
        </w:numPr>
      </w:pPr>
      <w:r>
        <w:rPr>
          <w:lang w:eastAsia="zh-CN"/>
        </w:rPr>
        <w:t>C: what kind of parameters we can separate on two entities? The AP group is dynamic formed or fixed dynamic formed?</w:t>
      </w:r>
    </w:p>
    <w:p w14:paraId="12DCC27E" w14:textId="77777777" w:rsidR="0067769A" w:rsidRDefault="0067769A" w:rsidP="007259DD">
      <w:pPr>
        <w:pStyle w:val="a"/>
        <w:numPr>
          <w:ilvl w:val="2"/>
          <w:numId w:val="2"/>
        </w:numPr>
      </w:pPr>
      <w:r>
        <w:rPr>
          <w:lang w:eastAsia="zh-CN"/>
        </w:rPr>
        <w:t>A: we can have further discussion, it depends on MLD parameter we defined in 11be.</w:t>
      </w:r>
    </w:p>
    <w:p w14:paraId="3A1E14CB" w14:textId="77777777" w:rsidR="0067769A" w:rsidRDefault="0067769A" w:rsidP="007259DD">
      <w:pPr>
        <w:pStyle w:val="a"/>
        <w:numPr>
          <w:ilvl w:val="2"/>
          <w:numId w:val="2"/>
        </w:numPr>
      </w:pPr>
      <w:r>
        <w:rPr>
          <w:lang w:eastAsia="zh-CN"/>
        </w:rPr>
        <w:t>C: the figure in slide 9, there are two upper common MAC sublayer, what are the relationship between the top and middle one? What’s the component in each sublayer?</w:t>
      </w:r>
    </w:p>
    <w:p w14:paraId="2F10925A" w14:textId="77777777" w:rsidR="0067769A" w:rsidRDefault="0067769A" w:rsidP="007259DD">
      <w:pPr>
        <w:pStyle w:val="a"/>
        <w:numPr>
          <w:ilvl w:val="2"/>
          <w:numId w:val="2"/>
        </w:numPr>
      </w:pPr>
      <w:r>
        <w:t xml:space="preserve">A: similar question to the previous commenter. </w:t>
      </w:r>
      <w:proofErr w:type="spellStart"/>
      <w:r>
        <w:t>Eventulaly</w:t>
      </w:r>
      <w:proofErr w:type="spellEnd"/>
      <w:r>
        <w:t xml:space="preserve"> we should decide what context need to be maintained in which level.</w:t>
      </w:r>
    </w:p>
    <w:p w14:paraId="29CB6209" w14:textId="77777777" w:rsidR="0067769A" w:rsidRDefault="0067769A" w:rsidP="007259DD">
      <w:pPr>
        <w:pStyle w:val="a"/>
        <w:numPr>
          <w:ilvl w:val="2"/>
          <w:numId w:val="2"/>
        </w:numPr>
      </w:pPr>
      <w:r>
        <w:t>C: how to design the architecture according to current 11be framework.</w:t>
      </w:r>
    </w:p>
    <w:p w14:paraId="7A7CB6DA" w14:textId="77777777" w:rsidR="009C0BF5" w:rsidRDefault="009C0BF5" w:rsidP="007259DD">
      <w:pPr>
        <w:pStyle w:val="a"/>
        <w:numPr>
          <w:ilvl w:val="2"/>
          <w:numId w:val="2"/>
        </w:numPr>
      </w:pPr>
      <w:r>
        <w:t>A: most of the information can be transmit from the middle to the upper MAC sublayer.</w:t>
      </w:r>
    </w:p>
    <w:p w14:paraId="1D7FC342" w14:textId="77777777" w:rsidR="0067769A" w:rsidRDefault="0067769A" w:rsidP="0067769A"/>
    <w:p w14:paraId="17F65AB2" w14:textId="77777777" w:rsidR="007259DD" w:rsidRPr="00824918" w:rsidRDefault="008D3878" w:rsidP="007259DD">
      <w:pPr>
        <w:pStyle w:val="a"/>
      </w:pPr>
      <w:hyperlink r:id="rId42" w:history="1">
        <w:r w:rsidR="007259DD" w:rsidRPr="00EA6953">
          <w:rPr>
            <w:rStyle w:val="a7"/>
          </w:rPr>
          <w:t>11-23/0</w:t>
        </w:r>
        <w:r w:rsidR="007259DD">
          <w:rPr>
            <w:rStyle w:val="a7"/>
          </w:rPr>
          <w:t>170</w:t>
        </w:r>
        <w:r w:rsidR="007259DD" w:rsidRPr="00EA6953">
          <w:rPr>
            <w:rStyle w:val="a7"/>
          </w:rPr>
          <w:t>r0</w:t>
        </w:r>
      </w:hyperlink>
      <w:r w:rsidR="007259DD" w:rsidRPr="00824918">
        <w:tab/>
      </w:r>
      <w:r w:rsidR="007259DD" w:rsidRPr="007259DD">
        <w:t>smooth roaming discussion, Liwen Chu</w:t>
      </w:r>
      <w:r w:rsidR="007259DD" w:rsidRPr="009133A6">
        <w:tab/>
      </w:r>
      <w:r w:rsidR="007259DD" w:rsidRPr="007259DD">
        <w:t>(NXP)</w:t>
      </w:r>
    </w:p>
    <w:p w14:paraId="61022ED6" w14:textId="77777777" w:rsidR="007259DD" w:rsidRDefault="007259DD" w:rsidP="007259DD">
      <w:pPr>
        <w:pStyle w:val="a"/>
        <w:numPr>
          <w:ilvl w:val="2"/>
          <w:numId w:val="2"/>
        </w:numPr>
      </w:pPr>
      <w:r>
        <w:t xml:space="preserve">C: </w:t>
      </w:r>
      <w:r w:rsidR="00523652">
        <w:t>Slide 2, you mention two potential directions. Do you have any preference?</w:t>
      </w:r>
    </w:p>
    <w:p w14:paraId="2BCBAF38" w14:textId="7E81023D" w:rsidR="007259DD" w:rsidRDefault="007259DD" w:rsidP="007259DD">
      <w:pPr>
        <w:pStyle w:val="a"/>
        <w:numPr>
          <w:ilvl w:val="2"/>
          <w:numId w:val="2"/>
        </w:numPr>
      </w:pPr>
      <w:r>
        <w:t xml:space="preserve">A: </w:t>
      </w:r>
      <w:r w:rsidR="009F17A1">
        <w:t>Yes, a</w:t>
      </w:r>
      <w:r w:rsidR="00523652">
        <w:t>ll the discussion is for AP MLD method.</w:t>
      </w:r>
    </w:p>
    <w:p w14:paraId="400DCB44" w14:textId="77777777" w:rsidR="007259DD" w:rsidRDefault="007259DD" w:rsidP="007259DD">
      <w:pPr>
        <w:pStyle w:val="a"/>
        <w:numPr>
          <w:ilvl w:val="2"/>
          <w:numId w:val="2"/>
        </w:numPr>
      </w:pPr>
      <w:r>
        <w:t xml:space="preserve">C: </w:t>
      </w:r>
      <w:r w:rsidR="00523652">
        <w:t>Do you think it is possible multiple roaming AP MLD? One roaming AP MLD is a bottleneck.</w:t>
      </w:r>
    </w:p>
    <w:p w14:paraId="6C3BB3F6" w14:textId="77777777" w:rsidR="007259DD" w:rsidRDefault="007259DD" w:rsidP="007259DD">
      <w:pPr>
        <w:pStyle w:val="a"/>
        <w:numPr>
          <w:ilvl w:val="2"/>
          <w:numId w:val="2"/>
        </w:numPr>
      </w:pPr>
      <w:r>
        <w:t xml:space="preserve">A: </w:t>
      </w:r>
      <w:r w:rsidR="00523652">
        <w:t>for ESS, yes, we may have multiple roaming AP MLD.</w:t>
      </w:r>
    </w:p>
    <w:p w14:paraId="4973D06A" w14:textId="77777777" w:rsidR="00523652" w:rsidRDefault="00523652" w:rsidP="00523652">
      <w:pPr>
        <w:pStyle w:val="a"/>
        <w:numPr>
          <w:ilvl w:val="0"/>
          <w:numId w:val="0"/>
        </w:numPr>
        <w:ind w:left="2160"/>
      </w:pPr>
    </w:p>
    <w:p w14:paraId="7B0F49A5" w14:textId="429186D4" w:rsidR="00523652" w:rsidRDefault="00523652" w:rsidP="007D1740">
      <w:pPr>
        <w:pStyle w:val="a"/>
        <w:numPr>
          <w:ilvl w:val="2"/>
          <w:numId w:val="2"/>
        </w:numPr>
      </w:pPr>
      <w:r>
        <w:t>C: I have another presentation on roaming.</w:t>
      </w:r>
      <w:r w:rsidR="007D1740">
        <w:t xml:space="preserve"> Could you group them together?</w:t>
      </w:r>
    </w:p>
    <w:p w14:paraId="148948AA" w14:textId="77777777" w:rsidR="00523652" w:rsidRDefault="00523652" w:rsidP="007D1740">
      <w:pPr>
        <w:pStyle w:val="a"/>
        <w:numPr>
          <w:ilvl w:val="2"/>
          <w:numId w:val="2"/>
        </w:numPr>
      </w:pPr>
      <w:r>
        <w:t xml:space="preserve">A: starting from next F2F, we will group contributions by topic. </w:t>
      </w:r>
    </w:p>
    <w:p w14:paraId="71B54FD6" w14:textId="77777777" w:rsidR="00523652" w:rsidRDefault="00523652" w:rsidP="00523652">
      <w:pPr>
        <w:pStyle w:val="a"/>
        <w:numPr>
          <w:ilvl w:val="0"/>
          <w:numId w:val="0"/>
        </w:numPr>
        <w:ind w:left="2160"/>
      </w:pPr>
    </w:p>
    <w:p w14:paraId="53C4B9C8" w14:textId="010B0E6B" w:rsidR="00523652" w:rsidRDefault="00523652" w:rsidP="00523652">
      <w:pPr>
        <w:pStyle w:val="a"/>
        <w:numPr>
          <w:ilvl w:val="2"/>
          <w:numId w:val="2"/>
        </w:numPr>
      </w:pPr>
      <w:r>
        <w:lastRenderedPageBreak/>
        <w:t>C: AID space is too small. It is basically link level roaming with data loading. Why optional for roaming AP MLD?</w:t>
      </w:r>
    </w:p>
    <w:p w14:paraId="3D17FD01" w14:textId="77777777" w:rsidR="00523652" w:rsidRDefault="00523652" w:rsidP="00523652">
      <w:pPr>
        <w:pStyle w:val="a"/>
        <w:numPr>
          <w:ilvl w:val="2"/>
          <w:numId w:val="2"/>
        </w:numPr>
      </w:pPr>
      <w:r>
        <w:t xml:space="preserve">A: In some use case, we only need one AP MLD, we never need roaming. We may need to define new ML element, new RNR. Need to define a bunch of new things. If you don’t support, you don’t need to implement all these </w:t>
      </w:r>
      <w:proofErr w:type="spellStart"/>
      <w:r>
        <w:t>tihngs</w:t>
      </w:r>
      <w:proofErr w:type="spellEnd"/>
      <w:r>
        <w:t>.</w:t>
      </w:r>
    </w:p>
    <w:p w14:paraId="5C51F6EA" w14:textId="28F48E7E" w:rsidR="00523652" w:rsidRDefault="00523652" w:rsidP="00523652">
      <w:pPr>
        <w:pStyle w:val="a"/>
        <w:numPr>
          <w:ilvl w:val="2"/>
          <w:numId w:val="2"/>
        </w:numPr>
      </w:pPr>
      <w:r>
        <w:t xml:space="preserve">C: </w:t>
      </w:r>
      <w:r w:rsidR="0047010C">
        <w:t>For a camera, t</w:t>
      </w:r>
      <w:r>
        <w:t>he AP may die, the client does not moving, or the AP may move. We have the attitude in 11be, we have association between AP MLD. That kind of logic can work here again. It can be leaved for future discussion.</w:t>
      </w:r>
    </w:p>
    <w:p w14:paraId="7FD4D186" w14:textId="77777777" w:rsidR="007259DD" w:rsidRDefault="007259DD" w:rsidP="006A61FD"/>
    <w:p w14:paraId="2276EC4E" w14:textId="77777777" w:rsidR="007259DD" w:rsidRPr="00824918" w:rsidRDefault="008D3878" w:rsidP="007259DD">
      <w:pPr>
        <w:pStyle w:val="a"/>
      </w:pPr>
      <w:hyperlink r:id="rId43" w:history="1">
        <w:r w:rsidR="007259DD" w:rsidRPr="00EA6953">
          <w:rPr>
            <w:rStyle w:val="a7"/>
          </w:rPr>
          <w:t>11-23/0</w:t>
        </w:r>
        <w:r w:rsidR="00363873">
          <w:rPr>
            <w:rStyle w:val="a7"/>
          </w:rPr>
          <w:t>281</w:t>
        </w:r>
        <w:r w:rsidR="007259DD" w:rsidRPr="00EA6953">
          <w:rPr>
            <w:rStyle w:val="a7"/>
          </w:rPr>
          <w:t>r0</w:t>
        </w:r>
      </w:hyperlink>
      <w:r w:rsidR="007259DD" w:rsidRPr="00824918">
        <w:tab/>
      </w:r>
      <w:r w:rsidR="00363873" w:rsidRPr="00363873">
        <w:t>Considerations on RU / MRU Designs for UHR, Eunsung Park</w:t>
      </w:r>
      <w:r w:rsidR="00363873">
        <w:t xml:space="preserve"> </w:t>
      </w:r>
      <w:r w:rsidR="00363873">
        <w:rPr>
          <w:lang w:eastAsia="zh-CN"/>
        </w:rPr>
        <w:t>(</w:t>
      </w:r>
      <w:r w:rsidR="00363873" w:rsidRPr="00363873">
        <w:t>LG Electronics</w:t>
      </w:r>
      <w:r w:rsidR="00363873">
        <w:rPr>
          <w:rFonts w:hint="eastAsia"/>
          <w:lang w:eastAsia="zh-CN"/>
        </w:rPr>
        <w:t>)</w:t>
      </w:r>
    </w:p>
    <w:p w14:paraId="47543218" w14:textId="77777777" w:rsidR="007259DD" w:rsidRDefault="007259DD" w:rsidP="007259DD">
      <w:pPr>
        <w:pStyle w:val="a"/>
        <w:numPr>
          <w:ilvl w:val="2"/>
          <w:numId w:val="2"/>
        </w:numPr>
      </w:pPr>
      <w:r>
        <w:t xml:space="preserve">C: </w:t>
      </w:r>
      <w:r w:rsidR="00BA3283">
        <w:t>slide 16, you mention the pilot tones may be not enough. It is true. It is a little complex to add the pilot tones.</w:t>
      </w:r>
    </w:p>
    <w:p w14:paraId="0412A0AF" w14:textId="77777777" w:rsidR="007259DD" w:rsidRDefault="007259DD" w:rsidP="007259DD">
      <w:pPr>
        <w:pStyle w:val="a"/>
        <w:numPr>
          <w:ilvl w:val="2"/>
          <w:numId w:val="2"/>
        </w:numPr>
      </w:pPr>
      <w:r>
        <w:t xml:space="preserve">A: </w:t>
      </w:r>
      <w:r w:rsidR="00BA3283">
        <w:t xml:space="preserve">I am not sure the current number of pilot is enough. We need </w:t>
      </w:r>
      <w:proofErr w:type="spellStart"/>
      <w:r w:rsidR="00BA3283">
        <w:t>futher</w:t>
      </w:r>
      <w:proofErr w:type="spellEnd"/>
      <w:r w:rsidR="00BA3283">
        <w:t xml:space="preserve"> study.</w:t>
      </w:r>
    </w:p>
    <w:p w14:paraId="59AB0482" w14:textId="77777777" w:rsidR="006D401C" w:rsidRDefault="006D401C" w:rsidP="006D401C">
      <w:pPr>
        <w:pStyle w:val="a"/>
        <w:numPr>
          <w:ilvl w:val="0"/>
          <w:numId w:val="0"/>
        </w:numPr>
        <w:ind w:left="2160"/>
      </w:pPr>
    </w:p>
    <w:p w14:paraId="10D8CC24" w14:textId="1E95DB60" w:rsidR="007259DD" w:rsidRDefault="007259DD" w:rsidP="007259DD">
      <w:pPr>
        <w:pStyle w:val="a"/>
        <w:numPr>
          <w:ilvl w:val="2"/>
          <w:numId w:val="2"/>
        </w:numPr>
      </w:pPr>
      <w:r>
        <w:t>C</w:t>
      </w:r>
      <w:r w:rsidR="00605DBC">
        <w:t xml:space="preserve"> to Chair</w:t>
      </w:r>
      <w:r>
        <w:t xml:space="preserve">: </w:t>
      </w:r>
      <w:r w:rsidR="006D401C">
        <w:t xml:space="preserve">This kind of contribution is kind of detail. </w:t>
      </w:r>
      <w:r w:rsidR="002C775C">
        <w:t>I want to ask w</w:t>
      </w:r>
      <w:r w:rsidR="006D401C">
        <w:t>hether we will have some agreement for each item.</w:t>
      </w:r>
    </w:p>
    <w:p w14:paraId="681C3D8B" w14:textId="3023115A" w:rsidR="007259DD" w:rsidRDefault="006D401C" w:rsidP="007259DD">
      <w:pPr>
        <w:pStyle w:val="a"/>
        <w:numPr>
          <w:ilvl w:val="2"/>
          <w:numId w:val="2"/>
        </w:numPr>
      </w:pPr>
      <w:r>
        <w:t>Chair</w:t>
      </w:r>
      <w:r w:rsidR="007259DD">
        <w:t xml:space="preserve">: </w:t>
      </w:r>
      <w:r>
        <w:t xml:space="preserve">We definitely need to agree on some high level directions. We can make early agreement, at least SPs. The first agreement should be what </w:t>
      </w:r>
      <w:r w:rsidR="002C775C">
        <w:t xml:space="preserve">high level </w:t>
      </w:r>
      <w:r>
        <w:t>features.</w:t>
      </w:r>
    </w:p>
    <w:p w14:paraId="1E71EDBE" w14:textId="326606C7" w:rsidR="00605DBC" w:rsidRDefault="00605DBC" w:rsidP="007259DD">
      <w:pPr>
        <w:pStyle w:val="a"/>
        <w:numPr>
          <w:ilvl w:val="2"/>
          <w:numId w:val="2"/>
        </w:numPr>
      </w:pPr>
      <w:r>
        <w:t>C</w:t>
      </w:r>
      <w:r w:rsidR="002C775C">
        <w:t xml:space="preserve"> to Chair</w:t>
      </w:r>
      <w:r>
        <w:t>: will those carry to TGs?</w:t>
      </w:r>
    </w:p>
    <w:p w14:paraId="13BA4940" w14:textId="53082A2A" w:rsidR="00605DBC" w:rsidRDefault="002C775C" w:rsidP="007259DD">
      <w:pPr>
        <w:pStyle w:val="a"/>
        <w:numPr>
          <w:ilvl w:val="2"/>
          <w:numId w:val="2"/>
        </w:numPr>
      </w:pPr>
      <w:r>
        <w:t>Chair</w:t>
      </w:r>
      <w:r w:rsidR="00605DBC">
        <w:t xml:space="preserve">: that’s the </w:t>
      </w:r>
      <w:proofErr w:type="spellStart"/>
      <w:r w:rsidR="00605DBC">
        <w:t>expection</w:t>
      </w:r>
      <w:proofErr w:type="spellEnd"/>
      <w:r w:rsidR="00605DBC">
        <w:t>. But as we are SG here, we should not assume the agreement must carry on.</w:t>
      </w:r>
    </w:p>
    <w:p w14:paraId="01D8F41B" w14:textId="77777777" w:rsidR="00BA3283" w:rsidRDefault="00BA3283" w:rsidP="006A61FD"/>
    <w:p w14:paraId="7B195B90" w14:textId="77777777" w:rsidR="00363873" w:rsidRPr="00824918" w:rsidRDefault="008D3878" w:rsidP="00363873">
      <w:pPr>
        <w:pStyle w:val="a"/>
      </w:pPr>
      <w:hyperlink r:id="rId44" w:history="1">
        <w:r w:rsidR="00363873" w:rsidRPr="00EA6953">
          <w:rPr>
            <w:rStyle w:val="a7"/>
          </w:rPr>
          <w:t>11-23/0</w:t>
        </w:r>
        <w:r w:rsidR="00363873">
          <w:rPr>
            <w:rStyle w:val="a7"/>
          </w:rPr>
          <w:t>261</w:t>
        </w:r>
        <w:r w:rsidR="00363873" w:rsidRPr="00EA6953">
          <w:rPr>
            <w:rStyle w:val="a7"/>
          </w:rPr>
          <w:t>r0</w:t>
        </w:r>
      </w:hyperlink>
      <w:r w:rsidR="00363873" w:rsidRPr="00824918">
        <w:tab/>
      </w:r>
      <w:r w:rsidR="00363873" w:rsidRPr="00363873">
        <w:tab/>
        <w:t>TDMA for wifi-8, Dibakar Das (Intel)</w:t>
      </w:r>
    </w:p>
    <w:p w14:paraId="16DAA684" w14:textId="30F2ED1D" w:rsidR="00363873" w:rsidRDefault="00363873" w:rsidP="00363873">
      <w:pPr>
        <w:pStyle w:val="a"/>
        <w:numPr>
          <w:ilvl w:val="2"/>
          <w:numId w:val="2"/>
        </w:numPr>
      </w:pPr>
      <w:r>
        <w:t xml:space="preserve">C: </w:t>
      </w:r>
      <w:r w:rsidR="002F6DED">
        <w:t xml:space="preserve">slide 7, when AP allocate a part of TXOP to the second AP. The second AP will have to do some carrier sense. I assume </w:t>
      </w:r>
      <w:r w:rsidR="002D0993">
        <w:t xml:space="preserve">no matter </w:t>
      </w:r>
      <w:r w:rsidR="002F6DED">
        <w:t xml:space="preserve">CTS will transmit or not. </w:t>
      </w:r>
    </w:p>
    <w:p w14:paraId="5D32E274" w14:textId="77777777" w:rsidR="00363873" w:rsidRDefault="00363873" w:rsidP="00363873">
      <w:pPr>
        <w:pStyle w:val="a"/>
        <w:numPr>
          <w:ilvl w:val="2"/>
          <w:numId w:val="2"/>
        </w:numPr>
      </w:pPr>
      <w:r>
        <w:t xml:space="preserve">A: </w:t>
      </w:r>
      <w:r w:rsidR="002F6DED">
        <w:t>Yes. That’s true.</w:t>
      </w:r>
    </w:p>
    <w:p w14:paraId="04266771" w14:textId="09EBB923" w:rsidR="00363873" w:rsidRDefault="00363873" w:rsidP="00363873">
      <w:pPr>
        <w:pStyle w:val="a"/>
        <w:numPr>
          <w:ilvl w:val="2"/>
          <w:numId w:val="2"/>
        </w:numPr>
      </w:pPr>
      <w:r>
        <w:t xml:space="preserve">C: </w:t>
      </w:r>
      <w:r w:rsidR="002F6DED">
        <w:t>A high level question. I see some members have presentation to use R-TWT to do the coordination. Here, this is another way. Do you have any comments about these two methods, we’d better choose one of them? Or research on both of them.</w:t>
      </w:r>
    </w:p>
    <w:p w14:paraId="505B11B9" w14:textId="6BEC2A35" w:rsidR="00363873" w:rsidRDefault="00363873" w:rsidP="00363873">
      <w:pPr>
        <w:pStyle w:val="a"/>
        <w:numPr>
          <w:ilvl w:val="2"/>
          <w:numId w:val="2"/>
        </w:numPr>
      </w:pPr>
      <w:r>
        <w:t xml:space="preserve">A: </w:t>
      </w:r>
      <w:r w:rsidR="002F6DED">
        <w:t>Looking at 11be, we have two ways. You can give semi-static allocation. The trigger allow</w:t>
      </w:r>
      <w:r w:rsidR="009A7A13">
        <w:t>s</w:t>
      </w:r>
      <w:r w:rsidR="002F6DED">
        <w:t xml:space="preserve"> you to do more dynamic allocation. I think we need both.</w:t>
      </w:r>
    </w:p>
    <w:p w14:paraId="50C3BE79" w14:textId="77777777" w:rsidR="004A6CEF" w:rsidRDefault="004A6CEF" w:rsidP="00363873">
      <w:pPr>
        <w:pStyle w:val="a"/>
        <w:numPr>
          <w:ilvl w:val="2"/>
          <w:numId w:val="2"/>
        </w:numPr>
      </w:pPr>
      <w:r>
        <w:t>C: Slide 7, you say only the first AP sends CTS, what’s the problem of simultaneous CTS by multiple APs.</w:t>
      </w:r>
    </w:p>
    <w:p w14:paraId="006F00C0" w14:textId="77777777" w:rsidR="004A6CEF" w:rsidRDefault="004A6CEF" w:rsidP="00363873">
      <w:pPr>
        <w:pStyle w:val="a"/>
        <w:numPr>
          <w:ilvl w:val="2"/>
          <w:numId w:val="2"/>
        </w:numPr>
      </w:pPr>
      <w:r>
        <w:t xml:space="preserve">A: this is for the case of sequential allocation. </w:t>
      </w:r>
    </w:p>
    <w:p w14:paraId="3D7C8298" w14:textId="77777777" w:rsidR="004A6CEF" w:rsidRDefault="004A6CEF" w:rsidP="00363873">
      <w:pPr>
        <w:pStyle w:val="a"/>
        <w:numPr>
          <w:ilvl w:val="2"/>
          <w:numId w:val="2"/>
        </w:numPr>
      </w:pPr>
      <w:r>
        <w:t>C:</w:t>
      </w:r>
      <w:r w:rsidR="00506C5A">
        <w:t xml:space="preserve"> Nice presentation. Agree with the direction of trying to use MU-RTS TXS framework. Also the signaling, agree in general. Probably limit the number of shared APs. How we make use of the spectrum if one AP does not send CTS.</w:t>
      </w:r>
    </w:p>
    <w:p w14:paraId="6CAAC793" w14:textId="5E1C2777" w:rsidR="004A6CEF" w:rsidRDefault="004A6CEF" w:rsidP="00363873">
      <w:pPr>
        <w:pStyle w:val="a"/>
        <w:numPr>
          <w:ilvl w:val="2"/>
          <w:numId w:val="2"/>
        </w:numPr>
      </w:pPr>
      <w:r>
        <w:t>A:</w:t>
      </w:r>
      <w:r w:rsidR="00506C5A">
        <w:t xml:space="preserve"> Having a single AP is what we prefer for now. </w:t>
      </w:r>
    </w:p>
    <w:p w14:paraId="6EB74D35" w14:textId="77777777" w:rsidR="007259DD" w:rsidRDefault="007259DD" w:rsidP="006A61FD"/>
    <w:p w14:paraId="0919DF5F" w14:textId="77777777" w:rsidR="00A060DE" w:rsidRDefault="00A060DE" w:rsidP="006A61FD"/>
    <w:p w14:paraId="409AEF64" w14:textId="77777777" w:rsidR="00A060DE" w:rsidRPr="00824918" w:rsidRDefault="008D3878" w:rsidP="00A060DE">
      <w:pPr>
        <w:pStyle w:val="a"/>
      </w:pPr>
      <w:hyperlink r:id="rId45" w:history="1">
        <w:r w:rsidR="00A060DE" w:rsidRPr="00EA6953">
          <w:rPr>
            <w:rStyle w:val="a7"/>
          </w:rPr>
          <w:t>11-23/</w:t>
        </w:r>
        <w:r w:rsidR="00A060DE">
          <w:rPr>
            <w:rStyle w:val="a7"/>
          </w:rPr>
          <w:t>263</w:t>
        </w:r>
        <w:r w:rsidR="00A060DE" w:rsidRPr="00EA6953">
          <w:rPr>
            <w:rStyle w:val="a7"/>
          </w:rPr>
          <w:t>r0</w:t>
        </w:r>
      </w:hyperlink>
      <w:r w:rsidR="00A060DE" w:rsidRPr="00824918">
        <w:tab/>
      </w:r>
      <w:r w:rsidR="00A060DE" w:rsidRPr="00A060DE">
        <w:t>Triggered Beamforming in UHR</w:t>
      </w:r>
      <w:r w:rsidR="00A060DE" w:rsidRPr="007259DD">
        <w:t xml:space="preserve">, </w:t>
      </w:r>
      <w:r w:rsidR="00A060DE" w:rsidRPr="00A060DE">
        <w:t>Shimi Shilo (Huawei)</w:t>
      </w:r>
      <w:r w:rsidR="00A060DE" w:rsidRPr="009133A6">
        <w:tab/>
      </w:r>
    </w:p>
    <w:p w14:paraId="12DEABCB" w14:textId="77777777" w:rsidR="00A060DE" w:rsidRDefault="00A060DE" w:rsidP="00A060DE">
      <w:pPr>
        <w:pStyle w:val="a"/>
        <w:numPr>
          <w:ilvl w:val="2"/>
          <w:numId w:val="2"/>
        </w:numPr>
      </w:pPr>
      <w:r>
        <w:t xml:space="preserve">C: </w:t>
      </w:r>
      <w:r w:rsidR="002248A5">
        <w:t>For OFDMA, we do use Tx power control, MU-MIMO as well. In order to increase SNR, we can just increase the power. The AP can inform as well. I wonder what is the actual benefit for OFDMA.</w:t>
      </w:r>
    </w:p>
    <w:p w14:paraId="037143C5" w14:textId="4938F59C" w:rsidR="00A060DE" w:rsidRDefault="00A060DE" w:rsidP="00A060DE">
      <w:pPr>
        <w:pStyle w:val="a"/>
        <w:numPr>
          <w:ilvl w:val="2"/>
          <w:numId w:val="2"/>
        </w:numPr>
      </w:pPr>
      <w:r>
        <w:t xml:space="preserve">A: </w:t>
      </w:r>
      <w:r w:rsidR="002248A5">
        <w:t xml:space="preserve">You </w:t>
      </w:r>
      <w:proofErr w:type="spellStart"/>
      <w:r w:rsidR="002248A5">
        <w:t>can not</w:t>
      </w:r>
      <w:proofErr w:type="spellEnd"/>
      <w:r w:rsidR="002248A5">
        <w:t xml:space="preserve"> always increase the power. </w:t>
      </w:r>
      <w:r w:rsidR="009A7A13">
        <w:t>Triggered beamforming</w:t>
      </w:r>
      <w:r w:rsidR="002248A5">
        <w:t xml:space="preserve"> does not only increase SNR at Rx, also reduce interference. </w:t>
      </w:r>
    </w:p>
    <w:p w14:paraId="2B4198CF" w14:textId="77777777" w:rsidR="00A060DE" w:rsidRDefault="00A060DE" w:rsidP="00A060DE">
      <w:pPr>
        <w:pStyle w:val="a"/>
        <w:numPr>
          <w:ilvl w:val="2"/>
          <w:numId w:val="2"/>
        </w:numPr>
      </w:pPr>
      <w:r>
        <w:t xml:space="preserve">C: </w:t>
      </w:r>
      <w:r w:rsidR="002248A5">
        <w:t>OFDMA+MU-MIMO? How to reduce the interference?</w:t>
      </w:r>
    </w:p>
    <w:p w14:paraId="0E90188A" w14:textId="78A8616A" w:rsidR="00A060DE" w:rsidRDefault="00A060DE" w:rsidP="00A060DE">
      <w:pPr>
        <w:pStyle w:val="a"/>
        <w:numPr>
          <w:ilvl w:val="2"/>
          <w:numId w:val="2"/>
        </w:numPr>
      </w:pPr>
      <w:r>
        <w:t xml:space="preserve">A: </w:t>
      </w:r>
      <w:r w:rsidR="002248A5">
        <w:t xml:space="preserve">You can concentrate your energy for your intended Rx. You are not </w:t>
      </w:r>
      <w:proofErr w:type="spellStart"/>
      <w:r w:rsidR="002248A5">
        <w:t>spreadaing</w:t>
      </w:r>
      <w:proofErr w:type="spellEnd"/>
      <w:r w:rsidR="002248A5">
        <w:t xml:space="preserve"> your energy to the </w:t>
      </w:r>
      <w:proofErr w:type="spellStart"/>
      <w:r w:rsidR="002248A5">
        <w:t>uninteded</w:t>
      </w:r>
      <w:proofErr w:type="spellEnd"/>
      <w:r w:rsidR="002248A5">
        <w:t xml:space="preserve"> Rx, the 3</w:t>
      </w:r>
      <w:r w:rsidR="002248A5" w:rsidRPr="002248A5">
        <w:rPr>
          <w:vertAlign w:val="superscript"/>
        </w:rPr>
        <w:t>rd</w:t>
      </w:r>
      <w:r w:rsidR="002248A5">
        <w:t>-party Rx.</w:t>
      </w:r>
    </w:p>
    <w:p w14:paraId="490A29B8" w14:textId="77777777" w:rsidR="002248A5" w:rsidRDefault="002248A5" w:rsidP="00A060DE">
      <w:pPr>
        <w:pStyle w:val="a"/>
        <w:numPr>
          <w:ilvl w:val="2"/>
          <w:numId w:val="2"/>
        </w:numPr>
      </w:pPr>
      <w:r>
        <w:t xml:space="preserve">C: your intention is for every TB PPDU, the AP is going to initiate UL </w:t>
      </w:r>
      <w:proofErr w:type="spellStart"/>
      <w:r>
        <w:t>souding</w:t>
      </w:r>
      <w:proofErr w:type="spellEnd"/>
      <w:r>
        <w:t>?</w:t>
      </w:r>
    </w:p>
    <w:p w14:paraId="25EF4B8A" w14:textId="243E8AAC" w:rsidR="007235D5" w:rsidRDefault="002248A5" w:rsidP="00A060DE">
      <w:pPr>
        <w:pStyle w:val="a"/>
        <w:numPr>
          <w:ilvl w:val="2"/>
          <w:numId w:val="2"/>
        </w:numPr>
      </w:pPr>
      <w:r>
        <w:lastRenderedPageBreak/>
        <w:t xml:space="preserve">A: The intention is not to apply </w:t>
      </w:r>
      <w:proofErr w:type="spellStart"/>
      <w:r>
        <w:t>everytime</w:t>
      </w:r>
      <w:proofErr w:type="spellEnd"/>
      <w:r>
        <w:t>, leave AP to determine. We have the trigger frame, we have the sounding protocol. We trigger the STA to send sounding PPDUs. How often to do that leave</w:t>
      </w:r>
      <w:r w:rsidR="00D918D2">
        <w:t>s</w:t>
      </w:r>
      <w:r>
        <w:t xml:space="preserve"> to AP</w:t>
      </w:r>
      <w:r w:rsidR="00D918D2">
        <w:t xml:space="preserve"> to decide</w:t>
      </w:r>
      <w:r>
        <w:t>.</w:t>
      </w:r>
    </w:p>
    <w:p w14:paraId="6831C2D9" w14:textId="53438D9A" w:rsidR="007235D5" w:rsidRDefault="007235D5" w:rsidP="00A060DE">
      <w:pPr>
        <w:pStyle w:val="a"/>
        <w:numPr>
          <w:ilvl w:val="2"/>
          <w:numId w:val="2"/>
        </w:numPr>
      </w:pPr>
      <w:r>
        <w:t>C: for UL sounding</w:t>
      </w:r>
      <w:r w:rsidR="006230DF">
        <w:t>, it</w:t>
      </w:r>
      <w:r>
        <w:t xml:space="preserve"> can already be done with non-TB UL sounding. STA can have the information. Optimistically, the AP can already do UL sounding.</w:t>
      </w:r>
    </w:p>
    <w:p w14:paraId="580CF73E" w14:textId="34B5270D" w:rsidR="007235D5" w:rsidRDefault="007235D5" w:rsidP="00A060DE">
      <w:pPr>
        <w:pStyle w:val="a"/>
        <w:numPr>
          <w:ilvl w:val="2"/>
          <w:numId w:val="2"/>
        </w:numPr>
      </w:pPr>
      <w:r>
        <w:t xml:space="preserve">A: theoretically, probably yes. You were assuming the STA initiated sounding, </w:t>
      </w:r>
      <w:r w:rsidR="0023509E">
        <w:t>it may be</w:t>
      </w:r>
      <w:r>
        <w:t xml:space="preserve"> far before the triggered transmission. </w:t>
      </w:r>
      <w:proofErr w:type="spellStart"/>
      <w:r>
        <w:t>Furhtermore</w:t>
      </w:r>
      <w:proofErr w:type="spellEnd"/>
      <w:r>
        <w:t xml:space="preserve">, you assume the STA is beamforming </w:t>
      </w:r>
      <w:r w:rsidR="0023509E">
        <w:t xml:space="preserve">which </w:t>
      </w:r>
      <w:r>
        <w:t xml:space="preserve">the AP does not care. Channel estimation. In practice, it is quite </w:t>
      </w:r>
      <w:proofErr w:type="spellStart"/>
      <w:r w:rsidRPr="00CF6FEC">
        <w:t>problemalitic</w:t>
      </w:r>
      <w:r w:rsidR="00CF6FEC">
        <w:t>al</w:t>
      </w:r>
      <w:proofErr w:type="spellEnd"/>
      <w:r>
        <w:t>.</w:t>
      </w:r>
    </w:p>
    <w:p w14:paraId="0475DB65" w14:textId="77777777" w:rsidR="002248A5" w:rsidRDefault="007235D5" w:rsidP="00A060DE">
      <w:pPr>
        <w:pStyle w:val="a"/>
        <w:numPr>
          <w:ilvl w:val="2"/>
          <w:numId w:val="2"/>
        </w:numPr>
      </w:pPr>
      <w:r>
        <w:t>C: A STA has two antennas, or you assume more?</w:t>
      </w:r>
    </w:p>
    <w:p w14:paraId="386E6B50" w14:textId="22AC3437" w:rsidR="007235D5" w:rsidRDefault="007235D5" w:rsidP="00A060DE">
      <w:pPr>
        <w:pStyle w:val="a"/>
        <w:numPr>
          <w:ilvl w:val="2"/>
          <w:numId w:val="2"/>
        </w:numPr>
      </w:pPr>
      <w:r>
        <w:t xml:space="preserve">A: majority, it two. But there is </w:t>
      </w:r>
      <w:r w:rsidR="0023509E">
        <w:t xml:space="preserve">STAs with </w:t>
      </w:r>
      <w:r>
        <w:t>more.</w:t>
      </w:r>
    </w:p>
    <w:p w14:paraId="7F17A9AF" w14:textId="2E7C6E8A" w:rsidR="007235D5" w:rsidRDefault="007235D5" w:rsidP="00A060DE">
      <w:pPr>
        <w:pStyle w:val="a"/>
        <w:numPr>
          <w:ilvl w:val="2"/>
          <w:numId w:val="2"/>
        </w:numPr>
      </w:pPr>
      <w:r>
        <w:t>C: you mention it helps reduce interference for 3</w:t>
      </w:r>
      <w:r w:rsidRPr="007235D5">
        <w:rPr>
          <w:vertAlign w:val="superscript"/>
        </w:rPr>
        <w:t>rd</w:t>
      </w:r>
      <w:r>
        <w:t xml:space="preserve"> party STA. If you do nulling, I agree. If you only maximize </w:t>
      </w:r>
      <w:r w:rsidR="00AF2570">
        <w:t>throughput</w:t>
      </w:r>
      <w:r>
        <w:t>, you increase interference for the STA at the same eigendirection.</w:t>
      </w:r>
    </w:p>
    <w:p w14:paraId="49D5A5AB" w14:textId="77777777" w:rsidR="007235D5" w:rsidRDefault="007235D5" w:rsidP="00A060DE">
      <w:pPr>
        <w:pStyle w:val="a"/>
        <w:numPr>
          <w:ilvl w:val="2"/>
          <w:numId w:val="2"/>
        </w:numPr>
      </w:pPr>
      <w:r>
        <w:t xml:space="preserve">A: </w:t>
      </w:r>
      <w:r w:rsidR="00245C21">
        <w:t>in average, it would reduce interference.</w:t>
      </w:r>
    </w:p>
    <w:p w14:paraId="24417E25" w14:textId="77777777" w:rsidR="00CF6FEC" w:rsidRDefault="00CF6FEC" w:rsidP="00A060DE">
      <w:pPr>
        <w:pStyle w:val="a"/>
        <w:numPr>
          <w:ilvl w:val="2"/>
          <w:numId w:val="2"/>
        </w:numPr>
      </w:pPr>
      <w:r>
        <w:t>C: I can add more clarification. This trigger based UL beamforming. This is not limited by the number of antennas by each non-AP STA.</w:t>
      </w:r>
    </w:p>
    <w:p w14:paraId="7F910FEE" w14:textId="77777777" w:rsidR="00A060DE" w:rsidRDefault="00A060DE" w:rsidP="006A61FD"/>
    <w:p w14:paraId="7B1D0A07" w14:textId="77777777" w:rsidR="00311470" w:rsidRPr="00C20C1C" w:rsidRDefault="00311470" w:rsidP="00311470">
      <w:pPr>
        <w:pStyle w:val="a"/>
        <w:numPr>
          <w:ilvl w:val="0"/>
          <w:numId w:val="2"/>
        </w:numPr>
        <w:rPr>
          <w:lang w:eastAsia="zh-CN"/>
        </w:rPr>
      </w:pPr>
      <w:proofErr w:type="spellStart"/>
      <w:r w:rsidRPr="007474DD">
        <w:t>AoB</w:t>
      </w:r>
      <w:proofErr w:type="spellEnd"/>
      <w:r w:rsidRPr="007474DD">
        <w:t>:</w:t>
      </w:r>
      <w:r w:rsidRPr="00C20C1C">
        <w:rPr>
          <w:lang w:eastAsia="zh-CN"/>
        </w:rPr>
        <w:t>.</w:t>
      </w:r>
    </w:p>
    <w:p w14:paraId="2416B664" w14:textId="77777777" w:rsidR="008648BF" w:rsidRDefault="008648BF" w:rsidP="00311470">
      <w:pPr>
        <w:pStyle w:val="a"/>
      </w:pPr>
      <w:r>
        <w:rPr>
          <w:lang w:eastAsia="zh-CN"/>
        </w:rPr>
        <w:t>Chair: may add another teleconference call.</w:t>
      </w:r>
    </w:p>
    <w:p w14:paraId="165FD9F2" w14:textId="10FA7139" w:rsidR="00311470" w:rsidRDefault="00AF2570" w:rsidP="000E5258">
      <w:pPr>
        <w:pStyle w:val="a"/>
      </w:pPr>
      <w:r>
        <w:rPr>
          <w:lang w:eastAsia="zh-CN"/>
        </w:rPr>
        <w:t>C: Can t</w:t>
      </w:r>
      <w:r w:rsidR="008648BF">
        <w:rPr>
          <w:lang w:eastAsia="zh-CN"/>
        </w:rPr>
        <w:t>ry May 4</w:t>
      </w:r>
      <w:r w:rsidR="008648BF" w:rsidRPr="008648BF">
        <w:rPr>
          <w:vertAlign w:val="superscript"/>
          <w:lang w:eastAsia="zh-CN"/>
        </w:rPr>
        <w:t>th</w:t>
      </w:r>
      <w:r w:rsidR="008648BF">
        <w:rPr>
          <w:lang w:eastAsia="zh-CN"/>
        </w:rPr>
        <w:t xml:space="preserve"> evening.</w:t>
      </w:r>
      <w:r w:rsidR="00311470">
        <w:t>.</w:t>
      </w:r>
    </w:p>
    <w:p w14:paraId="7638D48E" w14:textId="5589FEE3" w:rsidR="008648BF" w:rsidRPr="007474DD" w:rsidRDefault="00D3078D" w:rsidP="000E5258">
      <w:pPr>
        <w:pStyle w:val="a"/>
      </w:pPr>
      <w:r>
        <w:rPr>
          <w:rFonts w:hint="eastAsia"/>
          <w:lang w:eastAsia="zh-CN"/>
        </w:rPr>
        <w:t>C</w:t>
      </w:r>
      <w:r>
        <w:rPr>
          <w:lang w:eastAsia="zh-CN"/>
        </w:rPr>
        <w:t>: A 10-day notice is needed.</w:t>
      </w:r>
    </w:p>
    <w:p w14:paraId="7D3F3BE6" w14:textId="77777777" w:rsidR="00311470" w:rsidRDefault="00311470" w:rsidP="00311470">
      <w:pPr>
        <w:pStyle w:val="a"/>
        <w:numPr>
          <w:ilvl w:val="0"/>
          <w:numId w:val="2"/>
        </w:numPr>
      </w:pPr>
      <w:r>
        <w:t>Adjourned at 1</w:t>
      </w:r>
      <w:r w:rsidR="008648BF">
        <w:t>1</w:t>
      </w:r>
      <w:r>
        <w:t>:</w:t>
      </w:r>
      <w:r w:rsidR="008648BF">
        <w:t>56</w:t>
      </w:r>
      <w:r>
        <w:t xml:space="preserve"> ET</w:t>
      </w:r>
    </w:p>
    <w:p w14:paraId="7DE9F18B" w14:textId="6AF8B553" w:rsidR="007259DD" w:rsidRDefault="007259DD" w:rsidP="006A61FD"/>
    <w:p w14:paraId="62513001" w14:textId="553C109E" w:rsidR="00372B30" w:rsidRDefault="00372B30" w:rsidP="006A61FD"/>
    <w:p w14:paraId="190F9D4E" w14:textId="06761388" w:rsidR="00372B30" w:rsidRPr="007259DD" w:rsidRDefault="00372B30" w:rsidP="00372B30">
      <w:pPr>
        <w:pStyle w:val="1"/>
        <w:rPr>
          <w:bCs/>
        </w:rPr>
      </w:pPr>
      <w:r>
        <w:rPr>
          <w:bCs/>
        </w:rPr>
        <w:t>4th</w:t>
      </w:r>
      <w:r w:rsidRPr="007259DD">
        <w:rPr>
          <w:bCs/>
        </w:rPr>
        <w:t xml:space="preserve"> Conf. Call: </w:t>
      </w:r>
      <w:r>
        <w:rPr>
          <w:bCs/>
          <w:lang w:eastAsia="zh-CN"/>
        </w:rPr>
        <w:t>May</w:t>
      </w:r>
      <w:r w:rsidRPr="007259DD">
        <w:rPr>
          <w:bCs/>
        </w:rPr>
        <w:t xml:space="preserve"> </w:t>
      </w:r>
      <w:r>
        <w:rPr>
          <w:bCs/>
        </w:rPr>
        <w:t>8</w:t>
      </w:r>
      <w:r w:rsidRPr="007259DD">
        <w:rPr>
          <w:bCs/>
        </w:rPr>
        <w:t>th Monday (10:00–12:00 ET)</w:t>
      </w:r>
    </w:p>
    <w:p w14:paraId="07128A56" w14:textId="77777777" w:rsidR="00372B30" w:rsidRPr="00351C03" w:rsidRDefault="00372B30" w:rsidP="00372B30">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6D51C647" w14:textId="77777777" w:rsidR="00372B30" w:rsidRDefault="00372B30" w:rsidP="00372B30">
      <w:pPr>
        <w:pStyle w:val="a"/>
        <w:numPr>
          <w:ilvl w:val="0"/>
          <w:numId w:val="2"/>
        </w:numPr>
      </w:pPr>
      <w:r w:rsidRPr="003046F3">
        <w:t>IEEE 802 and 802.11 IPR policy and procedure</w:t>
      </w:r>
    </w:p>
    <w:p w14:paraId="7530851B" w14:textId="77777777" w:rsidR="00372B30" w:rsidRPr="003046F3" w:rsidRDefault="00372B30" w:rsidP="00372B30">
      <w:pPr>
        <w:pStyle w:val="a"/>
        <w:rPr>
          <w:szCs w:val="20"/>
        </w:rPr>
      </w:pPr>
      <w:r w:rsidRPr="003046F3">
        <w:t>Patent Policy: Ways to inform IEEE:</w:t>
      </w:r>
    </w:p>
    <w:p w14:paraId="616F4BA0" w14:textId="77777777" w:rsidR="00372B30" w:rsidRPr="003046F3" w:rsidRDefault="00372B30" w:rsidP="00372B3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46" w:history="1">
        <w:r w:rsidRPr="003046F3">
          <w:rPr>
            <w:rStyle w:val="a7"/>
            <w:szCs w:val="22"/>
          </w:rPr>
          <w:t>patcom@ieee.org</w:t>
        </w:r>
      </w:hyperlink>
      <w:r w:rsidRPr="003046F3">
        <w:t>); or</w:t>
      </w:r>
    </w:p>
    <w:p w14:paraId="05B52BD8" w14:textId="77777777" w:rsidR="00372B30" w:rsidRPr="003046F3" w:rsidRDefault="00372B30" w:rsidP="00372B30">
      <w:pPr>
        <w:pStyle w:val="a"/>
        <w:numPr>
          <w:ilvl w:val="2"/>
          <w:numId w:val="2"/>
        </w:numPr>
        <w:rPr>
          <w:szCs w:val="20"/>
        </w:rPr>
      </w:pPr>
      <w:r w:rsidRPr="003046F3">
        <w:t xml:space="preserve">Provide the chair of this group with the identity of the holder(s) of any and all such claims as soon as possible; or </w:t>
      </w:r>
    </w:p>
    <w:p w14:paraId="125FB478" w14:textId="77777777" w:rsidR="00372B30" w:rsidRPr="003046F3" w:rsidRDefault="00372B30" w:rsidP="00372B30">
      <w:pPr>
        <w:pStyle w:val="a"/>
        <w:numPr>
          <w:ilvl w:val="2"/>
          <w:numId w:val="2"/>
        </w:numPr>
        <w:rPr>
          <w:szCs w:val="20"/>
        </w:rPr>
      </w:pPr>
      <w:r w:rsidRPr="003046F3">
        <w:t>Speak up now and respond to this Call for Potentially Essential Patents</w:t>
      </w:r>
    </w:p>
    <w:p w14:paraId="7C9B1F81" w14:textId="77777777" w:rsidR="00372B30" w:rsidRDefault="00372B30" w:rsidP="00372B3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61495BE" w14:textId="77777777" w:rsidR="00372B30" w:rsidRDefault="00372B30" w:rsidP="00372B30">
      <w:pPr>
        <w:pStyle w:val="a"/>
      </w:pPr>
      <w:r w:rsidRPr="00901EF6">
        <w:t>Copyright Policy:</w:t>
      </w:r>
      <w:r>
        <w:t xml:space="preserve"> Participants are advised that</w:t>
      </w:r>
    </w:p>
    <w:p w14:paraId="3EC179DB" w14:textId="77777777" w:rsidR="00372B30" w:rsidRPr="0032579B" w:rsidRDefault="00372B30" w:rsidP="00372B30">
      <w:pPr>
        <w:pStyle w:val="a"/>
        <w:numPr>
          <w:ilvl w:val="2"/>
          <w:numId w:val="2"/>
        </w:numPr>
      </w:pPr>
      <w:r w:rsidRPr="0032579B">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1F6CAC9D" w14:textId="77777777" w:rsidR="00372B30" w:rsidRDefault="00372B30" w:rsidP="00372B30">
      <w:pPr>
        <w:pStyle w:val="a"/>
        <w:numPr>
          <w:ilvl w:val="2"/>
          <w:numId w:val="2"/>
        </w:numPr>
      </w:pPr>
      <w:r w:rsidRPr="00173C7C">
        <w:t>Any material submitted during standards development, whether verbal, recorded, or in written form, is a Contribution and shall comply with the IEEE SA Copyright Policy</w:t>
      </w:r>
    </w:p>
    <w:p w14:paraId="2726C5A6" w14:textId="77777777" w:rsidR="00372B30" w:rsidRPr="009D37B8" w:rsidRDefault="00372B30" w:rsidP="00372B3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5793724" w14:textId="77777777" w:rsidR="00372B30" w:rsidRPr="00F141E4" w:rsidRDefault="00372B30" w:rsidP="00372B30">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6451EA4" w14:textId="77777777" w:rsidR="00372B30" w:rsidRDefault="00372B30" w:rsidP="00372B30">
      <w:pPr>
        <w:pStyle w:val="a"/>
        <w:numPr>
          <w:ilvl w:val="0"/>
          <w:numId w:val="2"/>
        </w:numPr>
      </w:pPr>
      <w:r w:rsidRPr="003046F3">
        <w:t>Attendance reminder.</w:t>
      </w:r>
    </w:p>
    <w:p w14:paraId="04B56D1F" w14:textId="77777777" w:rsidR="00372B30" w:rsidRPr="003046F3" w:rsidRDefault="00372B30" w:rsidP="00372B30">
      <w:pPr>
        <w:pStyle w:val="a"/>
      </w:pPr>
      <w:r>
        <w:lastRenderedPageBreak/>
        <w:t xml:space="preserve">Participation slide: </w:t>
      </w:r>
      <w:hyperlink r:id="rId49" w:tgtFrame="_blank" w:history="1">
        <w:r w:rsidRPr="00EE0424">
          <w:rPr>
            <w:rStyle w:val="a7"/>
            <w:szCs w:val="22"/>
          </w:rPr>
          <w:t>https://mentor.ieee.org/802-ec/dcn/16/ec-16-0180-05-00EC-ieee-802-participation-slide.pptx</w:t>
        </w:r>
      </w:hyperlink>
    </w:p>
    <w:p w14:paraId="3F27F52F" w14:textId="77777777" w:rsidR="00372B30" w:rsidRDefault="00372B30" w:rsidP="00372B30">
      <w:pPr>
        <w:pStyle w:val="a"/>
      </w:pPr>
      <w:r>
        <w:t xml:space="preserve">Please record your attendance during the conference call by using the IMAT system: </w:t>
      </w:r>
    </w:p>
    <w:p w14:paraId="7AF5EB61" w14:textId="77777777" w:rsidR="00372B30" w:rsidRDefault="00372B30" w:rsidP="00372B30">
      <w:pPr>
        <w:pStyle w:val="a"/>
        <w:numPr>
          <w:ilvl w:val="2"/>
          <w:numId w:val="2"/>
        </w:numPr>
      </w:pPr>
      <w:r>
        <w:t xml:space="preserve">1) login to </w:t>
      </w:r>
      <w:hyperlink r:id="rId50"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4753EA3D" w14:textId="77777777" w:rsidR="00372B30" w:rsidRDefault="00372B30" w:rsidP="00372B30">
      <w:pPr>
        <w:pStyle w:val="a"/>
      </w:pPr>
      <w:r w:rsidRPr="001A4496">
        <w:t>If you are unable to record your attendance contact Laurent Cariou (</w:t>
      </w:r>
      <w:hyperlink r:id="rId51" w:history="1">
        <w:r w:rsidRPr="008045CB">
          <w:rPr>
            <w:rStyle w:val="a7"/>
          </w:rPr>
          <w:t>laurent.cariou@intel.com</w:t>
        </w:r>
      </w:hyperlink>
      <w:r w:rsidRPr="001A4496">
        <w:t>) and Ross Jian Yu (</w:t>
      </w:r>
      <w:hyperlink r:id="rId52" w:history="1">
        <w:r w:rsidRPr="008045CB">
          <w:rPr>
            <w:rStyle w:val="a7"/>
          </w:rPr>
          <w:t>ross.yujian@huawei.com</w:t>
        </w:r>
      </w:hyperlink>
      <w:r w:rsidRPr="001A4496">
        <w:t>) for assistance</w:t>
      </w:r>
    </w:p>
    <w:p w14:paraId="794E05B1" w14:textId="77777777" w:rsidR="00372B30" w:rsidRPr="00880D21" w:rsidRDefault="00372B30" w:rsidP="00372B30">
      <w:pPr>
        <w:pStyle w:val="a"/>
      </w:pPr>
      <w:r>
        <w:t>Please ensure that the following information is listed correctly when joining the call:</w:t>
      </w:r>
    </w:p>
    <w:p w14:paraId="413D47D8" w14:textId="77777777" w:rsidR="00372B30" w:rsidRDefault="00372B30" w:rsidP="00372B30">
      <w:pPr>
        <w:pStyle w:val="a"/>
        <w:numPr>
          <w:ilvl w:val="2"/>
          <w:numId w:val="2"/>
        </w:numPr>
      </w:pPr>
      <w:r w:rsidRPr="00880D21">
        <w:t xml:space="preserve">"[voter status] First </w:t>
      </w:r>
      <w:r>
        <w:t>N</w:t>
      </w:r>
      <w:r w:rsidRPr="00880D21">
        <w:t>ame Last Name (Affiliation)"</w:t>
      </w:r>
    </w:p>
    <w:p w14:paraId="66F9FCB6" w14:textId="77777777" w:rsidR="00372B30" w:rsidRDefault="00372B30" w:rsidP="00372B30">
      <w:pPr>
        <w:pStyle w:val="a"/>
        <w:numPr>
          <w:ilvl w:val="0"/>
          <w:numId w:val="0"/>
        </w:numPr>
        <w:ind w:left="720"/>
      </w:pPr>
    </w:p>
    <w:p w14:paraId="1F60CAC1" w14:textId="77777777" w:rsidR="00372B30" w:rsidRDefault="00372B30" w:rsidP="00372B30">
      <w:pPr>
        <w:pStyle w:val="a"/>
        <w:numPr>
          <w:ilvl w:val="0"/>
          <w:numId w:val="2"/>
        </w:numPr>
      </w:pPr>
      <w:r>
        <w:t>Agenda</w:t>
      </w:r>
    </w:p>
    <w:p w14:paraId="5F4F1285" w14:textId="3B6AD4A8" w:rsidR="00372B30" w:rsidRDefault="00372B30" w:rsidP="00372B30">
      <w:pPr>
        <w:pStyle w:val="a"/>
      </w:pPr>
      <w:r>
        <w:t xml:space="preserve">Chair reviews proposed agenda found in </w:t>
      </w:r>
      <w:hyperlink r:id="rId53" w:history="1">
        <w:r w:rsidRPr="00405909">
          <w:rPr>
            <w:rStyle w:val="a7"/>
          </w:rPr>
          <w:t>11-2</w:t>
        </w:r>
        <w:r>
          <w:rPr>
            <w:rStyle w:val="a7"/>
          </w:rPr>
          <w:t>3</w:t>
        </w:r>
        <w:r w:rsidRPr="00405909">
          <w:rPr>
            <w:rStyle w:val="a7"/>
          </w:rPr>
          <w:t>-</w:t>
        </w:r>
        <w:r>
          <w:rPr>
            <w:rStyle w:val="a7"/>
          </w:rPr>
          <w:t>0531</w:t>
        </w:r>
        <w:r w:rsidRPr="00405909">
          <w:rPr>
            <w:rStyle w:val="a7"/>
          </w:rPr>
          <w:t>r</w:t>
        </w:r>
      </w:hyperlink>
      <w:r>
        <w:rPr>
          <w:rStyle w:val="a7"/>
        </w:rPr>
        <w:t>2</w:t>
      </w:r>
    </w:p>
    <w:p w14:paraId="38CA0973" w14:textId="5CF49E34" w:rsidR="00372B30" w:rsidRDefault="00FA0DB4" w:rsidP="00F01F85">
      <w:pPr>
        <w:pStyle w:val="a"/>
        <w:numPr>
          <w:ilvl w:val="2"/>
          <w:numId w:val="2"/>
        </w:numPr>
        <w:tabs>
          <w:tab w:val="left" w:pos="3225"/>
          <w:tab w:val="left" w:pos="5103"/>
        </w:tabs>
      </w:pPr>
      <w:r>
        <w:t xml:space="preserve">11-23/0262r0 is </w:t>
      </w:r>
      <w:proofErr w:type="spellStart"/>
      <w:r>
        <w:t>postphoned</w:t>
      </w:r>
      <w:proofErr w:type="spellEnd"/>
      <w:r>
        <w:t>.</w:t>
      </w:r>
    </w:p>
    <w:p w14:paraId="5519A4BE" w14:textId="33022154" w:rsidR="00FA0DB4" w:rsidRPr="00F81295" w:rsidRDefault="00FA0DB4" w:rsidP="00F01F85">
      <w:pPr>
        <w:pStyle w:val="a"/>
        <w:numPr>
          <w:ilvl w:val="2"/>
          <w:numId w:val="2"/>
        </w:numPr>
        <w:tabs>
          <w:tab w:val="left" w:pos="3225"/>
          <w:tab w:val="left" w:pos="5103"/>
        </w:tabs>
      </w:pPr>
      <w:r>
        <w:rPr>
          <w:lang w:eastAsia="zh-CN"/>
        </w:rPr>
        <w:t>11-23/0250r0 is added to the end of today’s agenda.</w:t>
      </w:r>
    </w:p>
    <w:p w14:paraId="39D95D51" w14:textId="77777777" w:rsidR="00372B30" w:rsidRDefault="00372B30" w:rsidP="00372B30"/>
    <w:p w14:paraId="62DDAC6A" w14:textId="77777777" w:rsidR="00372B30" w:rsidRDefault="00372B30" w:rsidP="00372B30">
      <w:pPr>
        <w:pStyle w:val="a"/>
        <w:numPr>
          <w:ilvl w:val="0"/>
          <w:numId w:val="2"/>
        </w:numPr>
      </w:pPr>
      <w:r w:rsidRPr="005E13A8">
        <w:t>Announcements:</w:t>
      </w:r>
    </w:p>
    <w:p w14:paraId="6D2C3CFD" w14:textId="77777777" w:rsidR="00372B30" w:rsidRPr="004F5363" w:rsidRDefault="00372B30" w:rsidP="00372B30">
      <w:pPr>
        <w:pStyle w:val="a"/>
      </w:pPr>
      <w:r>
        <w:t>None</w:t>
      </w:r>
    </w:p>
    <w:p w14:paraId="552CB7FC" w14:textId="77777777" w:rsidR="00372B30" w:rsidRDefault="00372B30" w:rsidP="00372B30">
      <w:pPr>
        <w:ind w:left="1080"/>
      </w:pPr>
    </w:p>
    <w:p w14:paraId="2F9B24FA" w14:textId="77777777" w:rsidR="00372B30" w:rsidRDefault="00372B30" w:rsidP="00372B30">
      <w:pPr>
        <w:pStyle w:val="a"/>
        <w:numPr>
          <w:ilvl w:val="0"/>
          <w:numId w:val="2"/>
        </w:numPr>
      </w:pPr>
      <w:r w:rsidRPr="00027989">
        <w:t>Submissions</w:t>
      </w:r>
    </w:p>
    <w:p w14:paraId="6DE649E8" w14:textId="377E4361" w:rsidR="00372B30" w:rsidRPr="00824918" w:rsidRDefault="008D3878" w:rsidP="00372B30">
      <w:pPr>
        <w:pStyle w:val="a"/>
      </w:pPr>
      <w:hyperlink r:id="rId54" w:history="1">
        <w:r w:rsidR="00372B30" w:rsidRPr="00EA6953">
          <w:rPr>
            <w:rStyle w:val="a7"/>
          </w:rPr>
          <w:t>11-23/0</w:t>
        </w:r>
        <w:r w:rsidR="00372B30">
          <w:rPr>
            <w:rStyle w:val="a7"/>
          </w:rPr>
          <w:t>249</w:t>
        </w:r>
        <w:r w:rsidR="00372B30" w:rsidRPr="00EA6953">
          <w:rPr>
            <w:rStyle w:val="a7"/>
          </w:rPr>
          <w:t>r</w:t>
        </w:r>
        <w:r w:rsidR="00F01F85">
          <w:rPr>
            <w:rStyle w:val="a7"/>
          </w:rPr>
          <w:t>1</w:t>
        </w:r>
      </w:hyperlink>
      <w:r w:rsidR="00372B30" w:rsidRPr="00824918">
        <w:tab/>
      </w:r>
      <w:r w:rsidR="00372B30" w:rsidRPr="00372B30">
        <w:t xml:space="preserve">extended TXOP </w:t>
      </w:r>
      <w:proofErr w:type="gramStart"/>
      <w:r w:rsidR="00372B30" w:rsidRPr="00372B30">
        <w:t>sharing</w:t>
      </w:r>
      <w:r w:rsidR="00372B30">
        <w:t xml:space="preserve"> </w:t>
      </w:r>
      <w:r w:rsidR="00372B30" w:rsidRPr="007259DD">
        <w:t xml:space="preserve"> </w:t>
      </w:r>
      <w:r w:rsidR="00372B30" w:rsidRPr="00372B30">
        <w:t>Liwen</w:t>
      </w:r>
      <w:proofErr w:type="gramEnd"/>
      <w:r w:rsidR="00372B30" w:rsidRPr="00372B30">
        <w:t xml:space="preserve"> Chu (NXP)</w:t>
      </w:r>
      <w:r w:rsidR="00372B30" w:rsidRPr="009133A6">
        <w:tab/>
      </w:r>
    </w:p>
    <w:p w14:paraId="36AE473D" w14:textId="644710FD" w:rsidR="00372B30" w:rsidRDefault="00372B30" w:rsidP="00372B30">
      <w:pPr>
        <w:pStyle w:val="a"/>
        <w:numPr>
          <w:ilvl w:val="2"/>
          <w:numId w:val="2"/>
        </w:numPr>
      </w:pPr>
      <w:r>
        <w:t xml:space="preserve">C: </w:t>
      </w:r>
      <w:r w:rsidR="00065BFE">
        <w:t xml:space="preserve">Slide 10, the idea is one time if MU-RTS TX is sending out, only call for one shared AP?  For </w:t>
      </w:r>
      <w:proofErr w:type="spellStart"/>
      <w:r w:rsidR="00065BFE">
        <w:t>Opt</w:t>
      </w:r>
      <w:proofErr w:type="spellEnd"/>
      <w:r w:rsidR="00065BFE">
        <w:t xml:space="preserve"> 1, in 2</w:t>
      </w:r>
      <w:r w:rsidR="00065BFE" w:rsidRPr="00065BFE">
        <w:rPr>
          <w:vertAlign w:val="superscript"/>
        </w:rPr>
        <w:t>nd</w:t>
      </w:r>
      <w:r w:rsidR="00065BFE">
        <w:t xml:space="preserve"> service period, you have two AP working simultaneously?</w:t>
      </w:r>
    </w:p>
    <w:p w14:paraId="56EFAFAC" w14:textId="59BA938E" w:rsidR="00372B30" w:rsidRDefault="00065BFE" w:rsidP="00372B30">
      <w:pPr>
        <w:pStyle w:val="a"/>
        <w:numPr>
          <w:ilvl w:val="2"/>
          <w:numId w:val="2"/>
        </w:numPr>
      </w:pPr>
      <w:r>
        <w:t>A: Yes, for 2</w:t>
      </w:r>
      <w:r w:rsidRPr="00065BFE">
        <w:rPr>
          <w:vertAlign w:val="superscript"/>
        </w:rPr>
        <w:t>nd</w:t>
      </w:r>
      <w:r>
        <w:t xml:space="preserve"> service period, the starting and ending time may be the same. The first one is the simple</w:t>
      </w:r>
      <w:r w:rsidR="00CD661F">
        <w:t>r</w:t>
      </w:r>
      <w:r>
        <w:t>. For the second one, need alignment, kind of complicated. At least need to support the first one.</w:t>
      </w:r>
    </w:p>
    <w:p w14:paraId="4D04EE8C" w14:textId="0B98378F" w:rsidR="00372B30" w:rsidRDefault="00372B30" w:rsidP="00372B30">
      <w:pPr>
        <w:pStyle w:val="a"/>
        <w:numPr>
          <w:ilvl w:val="2"/>
          <w:numId w:val="2"/>
        </w:numPr>
      </w:pPr>
      <w:r>
        <w:t xml:space="preserve">C: </w:t>
      </w:r>
      <w:proofErr w:type="spellStart"/>
      <w:r w:rsidR="00065BFE">
        <w:t>Opt</w:t>
      </w:r>
      <w:proofErr w:type="spellEnd"/>
      <w:r w:rsidR="00065BFE">
        <w:t xml:space="preserve"> 2, as you show in slide 11, do they share the same bandwidth?</w:t>
      </w:r>
    </w:p>
    <w:p w14:paraId="4EEBF438" w14:textId="254769A7" w:rsidR="00372B30" w:rsidRDefault="00065BFE" w:rsidP="00F01F85">
      <w:pPr>
        <w:pStyle w:val="a"/>
        <w:numPr>
          <w:ilvl w:val="2"/>
          <w:numId w:val="2"/>
        </w:numPr>
      </w:pPr>
      <w:r>
        <w:t>A: Yes.</w:t>
      </w:r>
    </w:p>
    <w:p w14:paraId="3FACFF70" w14:textId="0CBB7679" w:rsidR="00065BFE" w:rsidRDefault="00065BFE" w:rsidP="00F01F85">
      <w:pPr>
        <w:pStyle w:val="a"/>
        <w:numPr>
          <w:ilvl w:val="2"/>
          <w:numId w:val="2"/>
        </w:numPr>
      </w:pPr>
      <w:r>
        <w:t>C: in different time?</w:t>
      </w:r>
    </w:p>
    <w:p w14:paraId="0EBCB9F4" w14:textId="6EC30B85" w:rsidR="00065BFE" w:rsidRDefault="00065BFE" w:rsidP="00F01F85">
      <w:pPr>
        <w:pStyle w:val="a"/>
        <w:numPr>
          <w:ilvl w:val="2"/>
          <w:numId w:val="2"/>
        </w:numPr>
      </w:pPr>
      <w:r>
        <w:t>A: yes</w:t>
      </w:r>
    </w:p>
    <w:p w14:paraId="4B9DEAD2" w14:textId="3470DE41" w:rsidR="00065BFE" w:rsidRDefault="00065BFE" w:rsidP="00F01F85">
      <w:pPr>
        <w:pStyle w:val="a"/>
        <w:numPr>
          <w:ilvl w:val="2"/>
          <w:numId w:val="2"/>
        </w:numPr>
      </w:pPr>
      <w:r>
        <w:t xml:space="preserve">C: one MU-RTS allocates those </w:t>
      </w:r>
      <w:r w:rsidR="00CD661F">
        <w:t xml:space="preserve">multiple </w:t>
      </w:r>
      <w:r>
        <w:t>periods?</w:t>
      </w:r>
    </w:p>
    <w:p w14:paraId="2928F00C" w14:textId="034CA485" w:rsidR="00065BFE" w:rsidRDefault="00065BFE" w:rsidP="00F01F85">
      <w:pPr>
        <w:pStyle w:val="a"/>
        <w:numPr>
          <w:ilvl w:val="2"/>
          <w:numId w:val="2"/>
        </w:numPr>
      </w:pPr>
      <w:r>
        <w:t>A: yes.</w:t>
      </w:r>
    </w:p>
    <w:p w14:paraId="6C0F8BF8" w14:textId="77777777" w:rsidR="00C03C75" w:rsidRDefault="00C03C75" w:rsidP="0091600E"/>
    <w:p w14:paraId="6E8E746B" w14:textId="199CD185" w:rsidR="00372B30" w:rsidRPr="00824918" w:rsidRDefault="008D3878" w:rsidP="00372B30">
      <w:pPr>
        <w:pStyle w:val="a"/>
      </w:pPr>
      <w:hyperlink r:id="rId55" w:history="1">
        <w:r w:rsidR="00372B30" w:rsidRPr="00F01F85">
          <w:rPr>
            <w:rStyle w:val="a7"/>
          </w:rPr>
          <w:t>11-23/0291r0</w:t>
        </w:r>
      </w:hyperlink>
      <w:r w:rsidR="00372B30" w:rsidRPr="00824918">
        <w:tab/>
      </w:r>
      <w:r w:rsidR="00372B30" w:rsidRPr="00372B30">
        <w:t xml:space="preserve">R-TWT Multi-AP </w:t>
      </w:r>
      <w:proofErr w:type="gramStart"/>
      <w:r w:rsidR="00372B30" w:rsidRPr="00372B30">
        <w:t>Coordination</w:t>
      </w:r>
      <w:r w:rsidR="00372B30">
        <w:t xml:space="preserve"> </w:t>
      </w:r>
      <w:r w:rsidR="00372B30" w:rsidRPr="007259DD">
        <w:t xml:space="preserve"> </w:t>
      </w:r>
      <w:r w:rsidR="00372B30" w:rsidRPr="00372B30">
        <w:t>Muhammad</w:t>
      </w:r>
      <w:proofErr w:type="gramEnd"/>
      <w:r w:rsidR="00372B30" w:rsidRPr="00372B30">
        <w:t xml:space="preserve"> Kumail Haider (Meta)</w:t>
      </w:r>
      <w:r w:rsidR="00372B30" w:rsidRPr="009133A6">
        <w:tab/>
      </w:r>
    </w:p>
    <w:p w14:paraId="6A151578" w14:textId="082E7278" w:rsidR="00372B30" w:rsidRDefault="00372B30" w:rsidP="00372B30">
      <w:pPr>
        <w:pStyle w:val="a"/>
        <w:numPr>
          <w:ilvl w:val="2"/>
          <w:numId w:val="2"/>
        </w:numPr>
      </w:pPr>
      <w:r>
        <w:t xml:space="preserve">C: </w:t>
      </w:r>
      <w:r w:rsidR="00902C0A">
        <w:t>Slide 7, I agree that OBSS TWT can be considered by a non-AP STA. Like STA1,2 in the figure. The BA does not consider virtual carrier sensing. Are you proposing to change the current rule?</w:t>
      </w:r>
    </w:p>
    <w:p w14:paraId="45E58C50" w14:textId="5D504757" w:rsidR="00372B30" w:rsidRDefault="00902C0A" w:rsidP="00372B30">
      <w:pPr>
        <w:pStyle w:val="a"/>
        <w:numPr>
          <w:ilvl w:val="2"/>
          <w:numId w:val="2"/>
        </w:numPr>
      </w:pPr>
      <w:r>
        <w:t xml:space="preserve">A: Don’t propose specifically. May consider some enhanced spatial reuse. The key idea to we may have </w:t>
      </w:r>
      <w:proofErr w:type="spellStart"/>
      <w:r>
        <w:t>scearnio</w:t>
      </w:r>
      <w:proofErr w:type="spellEnd"/>
      <w:r>
        <w:t xml:space="preserve"> that can be exploited.</w:t>
      </w:r>
    </w:p>
    <w:p w14:paraId="0B4B046A" w14:textId="77777777" w:rsidR="00372B30" w:rsidRDefault="00372B30" w:rsidP="006A61FD"/>
    <w:p w14:paraId="1ADA94C4" w14:textId="5B43C10B" w:rsidR="00372B30" w:rsidRPr="00824918" w:rsidRDefault="008D3878" w:rsidP="00372B30">
      <w:pPr>
        <w:pStyle w:val="a"/>
      </w:pPr>
      <w:hyperlink r:id="rId56" w:history="1">
        <w:r w:rsidR="00372B30" w:rsidRPr="00372B30">
          <w:rPr>
            <w:rStyle w:val="a7"/>
          </w:rPr>
          <w:t>11-23/0243r0</w:t>
        </w:r>
      </w:hyperlink>
      <w:r w:rsidR="00372B30" w:rsidRPr="00824918">
        <w:tab/>
      </w:r>
      <w:r w:rsidR="00372B30" w:rsidRPr="00372B30">
        <w:t>Joint Transmission for UHR - Additional Results</w:t>
      </w:r>
      <w:r w:rsidR="00372B30">
        <w:t xml:space="preserve">   </w:t>
      </w:r>
      <w:r w:rsidR="00372B30" w:rsidRPr="00372B30">
        <w:t>Ron Porat (Broadcom)</w:t>
      </w:r>
      <w:r w:rsidR="00372B30" w:rsidRPr="009133A6">
        <w:tab/>
      </w:r>
    </w:p>
    <w:p w14:paraId="4E89D51B" w14:textId="13C2CCC4" w:rsidR="00372B30" w:rsidRDefault="00372B30" w:rsidP="00372B30">
      <w:pPr>
        <w:pStyle w:val="a"/>
        <w:numPr>
          <w:ilvl w:val="2"/>
          <w:numId w:val="2"/>
        </w:numPr>
      </w:pPr>
      <w:r>
        <w:t xml:space="preserve">C: </w:t>
      </w:r>
      <w:r w:rsidR="00727748">
        <w:rPr>
          <w:rFonts w:hint="eastAsia"/>
          <w:lang w:eastAsia="zh-CN"/>
        </w:rPr>
        <w:t>y</w:t>
      </w:r>
      <w:r w:rsidR="00727748">
        <w:rPr>
          <w:lang w:eastAsia="zh-CN"/>
        </w:rPr>
        <w:t>ou baseline is single AP with TDMA? How could it compare with coordinated spatial reuse?</w:t>
      </w:r>
    </w:p>
    <w:p w14:paraId="18C1459A" w14:textId="7D8A7509" w:rsidR="00372B30" w:rsidRDefault="00727748" w:rsidP="00372B30">
      <w:pPr>
        <w:pStyle w:val="a"/>
        <w:numPr>
          <w:ilvl w:val="2"/>
          <w:numId w:val="2"/>
        </w:numPr>
      </w:pPr>
      <w:r>
        <w:t>A: the CSR will be very competitive if X is high. Slide 3, if SNR-X is close to 0, it will not cause interference to STA. We can show some results in the future.</w:t>
      </w:r>
    </w:p>
    <w:p w14:paraId="4997E1C9" w14:textId="437DF1BB" w:rsidR="00372B30" w:rsidRDefault="00372B30" w:rsidP="00372B30">
      <w:pPr>
        <w:pStyle w:val="a"/>
        <w:numPr>
          <w:ilvl w:val="2"/>
          <w:numId w:val="2"/>
        </w:numPr>
      </w:pPr>
      <w:r>
        <w:t xml:space="preserve">C: </w:t>
      </w:r>
      <w:r w:rsidR="00642453">
        <w:t xml:space="preserve">for the baseline, maximum of these two. What does this mean? </w:t>
      </w:r>
    </w:p>
    <w:p w14:paraId="62BDC8BD" w14:textId="06EE5021" w:rsidR="00372B30" w:rsidRDefault="00372B30" w:rsidP="00372B30">
      <w:pPr>
        <w:pStyle w:val="a"/>
        <w:numPr>
          <w:ilvl w:val="2"/>
          <w:numId w:val="2"/>
        </w:numPr>
      </w:pPr>
      <w:r>
        <w:t xml:space="preserve">A: </w:t>
      </w:r>
      <w:r w:rsidR="00642453">
        <w:t xml:space="preserve">In our case, AP1 and AP2 are symmetric to the same SNR. The STAs belong to AP1 has a certain SNR and certain interference. </w:t>
      </w:r>
    </w:p>
    <w:p w14:paraId="7F84B490" w14:textId="39B9BCDE" w:rsidR="00642453" w:rsidRDefault="00642453" w:rsidP="00372B30">
      <w:pPr>
        <w:pStyle w:val="a"/>
        <w:numPr>
          <w:ilvl w:val="2"/>
          <w:numId w:val="2"/>
        </w:numPr>
      </w:pPr>
      <w:r>
        <w:t>C: You have two STAs, one communicates with AP1, the other with AP2?</w:t>
      </w:r>
    </w:p>
    <w:p w14:paraId="56700A41" w14:textId="04064653" w:rsidR="00642453" w:rsidRDefault="00642453" w:rsidP="00372B30">
      <w:pPr>
        <w:pStyle w:val="a"/>
        <w:numPr>
          <w:ilvl w:val="2"/>
          <w:numId w:val="2"/>
        </w:numPr>
      </w:pPr>
      <w:r>
        <w:t>A: The baseline is single AP, it doesn’t matter which AP.</w:t>
      </w:r>
    </w:p>
    <w:p w14:paraId="25CAEA01" w14:textId="51B7617E" w:rsidR="00372B30" w:rsidRDefault="00372B30" w:rsidP="00372B30"/>
    <w:p w14:paraId="16336EA4" w14:textId="09C1EF04" w:rsidR="00372B30" w:rsidRPr="00824918" w:rsidRDefault="008D3878" w:rsidP="00372B30">
      <w:pPr>
        <w:pStyle w:val="a"/>
      </w:pPr>
      <w:hyperlink r:id="rId57" w:history="1">
        <w:r w:rsidR="00372B30" w:rsidRPr="00F01F85">
          <w:rPr>
            <w:rStyle w:val="a7"/>
          </w:rPr>
          <w:t>11-23/0293r0</w:t>
        </w:r>
      </w:hyperlink>
      <w:r w:rsidR="00372B30" w:rsidRPr="00824918">
        <w:tab/>
      </w:r>
      <w:r w:rsidR="00372B30" w:rsidRPr="00372B30">
        <w:t>Follow-up on TWT-based Multi-AP Coordination</w:t>
      </w:r>
      <w:r w:rsidR="00372B30">
        <w:t xml:space="preserve"> </w:t>
      </w:r>
      <w:r w:rsidR="00372B30" w:rsidRPr="00372B30">
        <w:t>Rubayet Shafin (Samsung Research America)</w:t>
      </w:r>
      <w:r w:rsidR="00372B30" w:rsidRPr="009133A6">
        <w:tab/>
      </w:r>
    </w:p>
    <w:p w14:paraId="4E284765" w14:textId="18E4C760" w:rsidR="00372B30" w:rsidRDefault="00372B30" w:rsidP="00372B30">
      <w:pPr>
        <w:pStyle w:val="a"/>
        <w:numPr>
          <w:ilvl w:val="2"/>
          <w:numId w:val="2"/>
        </w:numPr>
      </w:pPr>
      <w:r>
        <w:t xml:space="preserve">C: </w:t>
      </w:r>
      <w:r w:rsidR="006E3FF1">
        <w:t xml:space="preserve">Slide 5, neighboring AP </w:t>
      </w:r>
      <w:r w:rsidR="005D43E2">
        <w:t>are</w:t>
      </w:r>
      <w:r w:rsidR="006E3FF1">
        <w:t xml:space="preserve"> OBSS APs</w:t>
      </w:r>
      <w:r w:rsidR="005D43E2">
        <w:t>?</w:t>
      </w:r>
      <w:r w:rsidR="006E3FF1">
        <w:t xml:space="preserve"> </w:t>
      </w:r>
      <w:r w:rsidR="005D43E2">
        <w:t>W</w:t>
      </w:r>
      <w:r w:rsidR="006E3FF1">
        <w:t xml:space="preserve">hat do you mean here? </w:t>
      </w:r>
    </w:p>
    <w:p w14:paraId="7A47D8E9" w14:textId="73849B33" w:rsidR="00372B30" w:rsidRDefault="006E3FF1" w:rsidP="00372B30">
      <w:pPr>
        <w:pStyle w:val="a"/>
        <w:numPr>
          <w:ilvl w:val="2"/>
          <w:numId w:val="2"/>
        </w:numPr>
      </w:pPr>
      <w:r>
        <w:t>A: AP1 and AP2 use the same channel</w:t>
      </w:r>
      <w:r w:rsidR="00472CBE">
        <w:t>.</w:t>
      </w:r>
    </w:p>
    <w:p w14:paraId="31596013" w14:textId="28E59830" w:rsidR="00372B30" w:rsidRDefault="00372B30" w:rsidP="00372B30">
      <w:pPr>
        <w:pStyle w:val="a"/>
        <w:numPr>
          <w:ilvl w:val="2"/>
          <w:numId w:val="2"/>
        </w:numPr>
      </w:pPr>
      <w:r>
        <w:t xml:space="preserve">C: </w:t>
      </w:r>
      <w:r w:rsidR="00472CBE">
        <w:t>slide 4, you have mode 1 and mode 2. Suggest to consider mode 3, everyone understands the interference and reduces MCS.</w:t>
      </w:r>
    </w:p>
    <w:p w14:paraId="4CC79570" w14:textId="3652CD93" w:rsidR="00372B30" w:rsidRDefault="00372B30" w:rsidP="00372B30">
      <w:pPr>
        <w:pStyle w:val="a"/>
        <w:numPr>
          <w:ilvl w:val="2"/>
          <w:numId w:val="2"/>
        </w:numPr>
      </w:pPr>
      <w:r>
        <w:t xml:space="preserve">A:  </w:t>
      </w:r>
      <w:r w:rsidR="00472CBE">
        <w:t>It is similar to CSR.</w:t>
      </w:r>
    </w:p>
    <w:p w14:paraId="5A2A2D8B" w14:textId="6E694F37" w:rsidR="00472CBE" w:rsidRDefault="00472CBE" w:rsidP="0077159E">
      <w:pPr>
        <w:pStyle w:val="a"/>
        <w:numPr>
          <w:ilvl w:val="2"/>
          <w:numId w:val="2"/>
        </w:numPr>
      </w:pPr>
      <w:r>
        <w:t>C: indeed. Within TWT, use CSR.</w:t>
      </w:r>
    </w:p>
    <w:p w14:paraId="0D33D64F" w14:textId="28FD202F" w:rsidR="001F48FB" w:rsidRDefault="001F48FB" w:rsidP="0077159E">
      <w:pPr>
        <w:pStyle w:val="a"/>
        <w:numPr>
          <w:ilvl w:val="2"/>
          <w:numId w:val="2"/>
        </w:numPr>
      </w:pPr>
      <w:r>
        <w:t>A: it still falls into mode 2.</w:t>
      </w:r>
    </w:p>
    <w:p w14:paraId="11C8654C" w14:textId="0012AED2" w:rsidR="001F48FB" w:rsidRDefault="001F48FB" w:rsidP="0077159E">
      <w:pPr>
        <w:pStyle w:val="a"/>
        <w:numPr>
          <w:ilvl w:val="2"/>
          <w:numId w:val="2"/>
        </w:numPr>
      </w:pPr>
      <w:r>
        <w:t xml:space="preserve">C: reducing interference is one approach, </w:t>
      </w:r>
      <w:proofErr w:type="spellStart"/>
      <w:r>
        <w:t>redcuding</w:t>
      </w:r>
      <w:proofErr w:type="spellEnd"/>
      <w:r>
        <w:t xml:space="preserve"> MCS is another approach.</w:t>
      </w:r>
    </w:p>
    <w:p w14:paraId="747766AE" w14:textId="77777777" w:rsidR="001A552A" w:rsidRDefault="001A552A" w:rsidP="001A552A">
      <w:pPr>
        <w:pStyle w:val="a"/>
        <w:numPr>
          <w:ilvl w:val="0"/>
          <w:numId w:val="0"/>
        </w:numPr>
        <w:ind w:left="1440"/>
      </w:pPr>
    </w:p>
    <w:p w14:paraId="3EEFCA4E" w14:textId="08BB450A" w:rsidR="001A552A" w:rsidRPr="00824918" w:rsidRDefault="008D3878" w:rsidP="001A552A">
      <w:pPr>
        <w:pStyle w:val="a"/>
      </w:pPr>
      <w:hyperlink r:id="rId58" w:history="1">
        <w:r w:rsidR="001A552A" w:rsidRPr="001A552A">
          <w:rPr>
            <w:rStyle w:val="a7"/>
          </w:rPr>
          <w:t>11-23/0250r0</w:t>
        </w:r>
      </w:hyperlink>
      <w:r w:rsidR="001A552A" w:rsidRPr="00824918">
        <w:tab/>
      </w:r>
      <w:r w:rsidR="001A552A" w:rsidRPr="001A552A">
        <w:t>AP coordination with R-</w:t>
      </w:r>
      <w:proofErr w:type="gramStart"/>
      <w:r w:rsidR="001A552A" w:rsidRPr="001A552A">
        <w:t>TWT</w:t>
      </w:r>
      <w:r w:rsidR="001A552A">
        <w:t xml:space="preserve"> </w:t>
      </w:r>
      <w:r w:rsidR="001A552A" w:rsidRPr="007259DD">
        <w:t xml:space="preserve"> </w:t>
      </w:r>
      <w:r w:rsidR="001A552A" w:rsidRPr="001A552A">
        <w:t>Liwen</w:t>
      </w:r>
      <w:proofErr w:type="gramEnd"/>
      <w:r w:rsidR="001A552A" w:rsidRPr="001A552A">
        <w:t xml:space="preserve"> Chu (NXP)</w:t>
      </w:r>
      <w:r w:rsidR="001A552A" w:rsidRPr="009133A6">
        <w:tab/>
      </w:r>
    </w:p>
    <w:p w14:paraId="1030EDD4" w14:textId="630754A4" w:rsidR="001A552A" w:rsidRDefault="001A552A" w:rsidP="001A552A">
      <w:pPr>
        <w:pStyle w:val="a"/>
        <w:numPr>
          <w:ilvl w:val="2"/>
          <w:numId w:val="2"/>
        </w:numPr>
      </w:pPr>
      <w:r>
        <w:t xml:space="preserve">C: </w:t>
      </w:r>
      <w:r w:rsidR="00F2057C">
        <w:t xml:space="preserve">Slide 7, </w:t>
      </w:r>
      <w:r w:rsidR="005625A5">
        <w:t>another option is to reduce MCS.</w:t>
      </w:r>
    </w:p>
    <w:p w14:paraId="4020892D" w14:textId="3B279193" w:rsidR="001A552A" w:rsidRDefault="005625A5" w:rsidP="001A552A">
      <w:pPr>
        <w:pStyle w:val="a"/>
        <w:numPr>
          <w:ilvl w:val="2"/>
          <w:numId w:val="2"/>
        </w:numPr>
      </w:pPr>
      <w:r>
        <w:t>A: yes. This is only one example.</w:t>
      </w:r>
    </w:p>
    <w:p w14:paraId="3B3B4ECD" w14:textId="28739FEB" w:rsidR="001A552A" w:rsidRDefault="001A552A" w:rsidP="001A552A">
      <w:pPr>
        <w:pStyle w:val="a"/>
        <w:numPr>
          <w:ilvl w:val="2"/>
          <w:numId w:val="2"/>
        </w:numPr>
      </w:pPr>
      <w:r>
        <w:t xml:space="preserve">C: </w:t>
      </w:r>
      <w:r w:rsidR="005625A5">
        <w:t xml:space="preserve">Your last slide, which client in an OBSS should defer. This is an interesting idea. How would you </w:t>
      </w:r>
      <w:proofErr w:type="spellStart"/>
      <w:r w:rsidR="005625A5">
        <w:t>provde</w:t>
      </w:r>
      <w:proofErr w:type="spellEnd"/>
      <w:r w:rsidR="005625A5">
        <w:t xml:space="preserve"> a little insurance here.</w:t>
      </w:r>
    </w:p>
    <w:p w14:paraId="6D4AE4F0" w14:textId="409A4393" w:rsidR="001A552A" w:rsidRDefault="005625A5" w:rsidP="001A552A">
      <w:pPr>
        <w:pStyle w:val="a"/>
        <w:numPr>
          <w:ilvl w:val="2"/>
          <w:numId w:val="2"/>
        </w:numPr>
      </w:pPr>
      <w:r>
        <w:t>A: One STA may detect OBSS’s beacon. If there STA doesn’t detect OBSS’s beacon, then will not use this scheme.</w:t>
      </w:r>
    </w:p>
    <w:p w14:paraId="791F2B5A" w14:textId="690B2878" w:rsidR="005625A5" w:rsidRDefault="005625A5" w:rsidP="001A552A">
      <w:pPr>
        <w:pStyle w:val="a"/>
        <w:numPr>
          <w:ilvl w:val="2"/>
          <w:numId w:val="2"/>
        </w:numPr>
      </w:pPr>
      <w:r>
        <w:t>C: who decides these threshold</w:t>
      </w:r>
      <w:r w:rsidR="00CD661F">
        <w:t>s</w:t>
      </w:r>
      <w:r>
        <w:t>?</w:t>
      </w:r>
    </w:p>
    <w:p w14:paraId="2146B181" w14:textId="42FCF4AF" w:rsidR="005625A5" w:rsidRDefault="005625A5" w:rsidP="001A552A">
      <w:pPr>
        <w:pStyle w:val="a"/>
        <w:numPr>
          <w:ilvl w:val="2"/>
          <w:numId w:val="2"/>
        </w:numPr>
      </w:pPr>
      <w:r>
        <w:t xml:space="preserve">A: </w:t>
      </w:r>
      <w:proofErr w:type="spellStart"/>
      <w:r>
        <w:t>neighnor</w:t>
      </w:r>
      <w:proofErr w:type="spellEnd"/>
      <w:r>
        <w:t xml:space="preserve"> APs can do some information exchange. Need to do some coordination.</w:t>
      </w:r>
    </w:p>
    <w:p w14:paraId="68C68845" w14:textId="77777777" w:rsidR="00372B30" w:rsidRPr="00C20C1C" w:rsidRDefault="00372B30" w:rsidP="00372B30">
      <w:pPr>
        <w:pStyle w:val="a"/>
        <w:numPr>
          <w:ilvl w:val="0"/>
          <w:numId w:val="2"/>
        </w:numPr>
        <w:rPr>
          <w:lang w:eastAsia="zh-CN"/>
        </w:rPr>
      </w:pPr>
      <w:proofErr w:type="spellStart"/>
      <w:proofErr w:type="gramStart"/>
      <w:r w:rsidRPr="007474DD">
        <w:t>AoB</w:t>
      </w:r>
      <w:proofErr w:type="spellEnd"/>
      <w:r w:rsidRPr="007474DD">
        <w:t>:</w:t>
      </w:r>
      <w:r w:rsidRPr="00C20C1C">
        <w:rPr>
          <w:lang w:eastAsia="zh-CN"/>
        </w:rPr>
        <w:t>.</w:t>
      </w:r>
      <w:proofErr w:type="gramEnd"/>
    </w:p>
    <w:p w14:paraId="3FE4DFC6" w14:textId="364D2068" w:rsidR="00372B30" w:rsidRDefault="00372B30" w:rsidP="00372B30">
      <w:pPr>
        <w:pStyle w:val="a"/>
      </w:pPr>
      <w:r>
        <w:rPr>
          <w:rFonts w:hint="eastAsia"/>
          <w:lang w:eastAsia="zh-CN"/>
        </w:rPr>
        <w:t>N</w:t>
      </w:r>
      <w:r>
        <w:rPr>
          <w:lang w:eastAsia="zh-CN"/>
        </w:rPr>
        <w:t>one</w:t>
      </w:r>
    </w:p>
    <w:p w14:paraId="752A1CAF" w14:textId="69BB566A" w:rsidR="00372B30" w:rsidRDefault="00372B30" w:rsidP="00372B30">
      <w:pPr>
        <w:pStyle w:val="a"/>
        <w:numPr>
          <w:ilvl w:val="0"/>
          <w:numId w:val="2"/>
        </w:numPr>
      </w:pPr>
      <w:r>
        <w:t>Adjourned at 1</w:t>
      </w:r>
      <w:r w:rsidR="00A878AB">
        <w:t>1</w:t>
      </w:r>
      <w:r>
        <w:t>:</w:t>
      </w:r>
      <w:r w:rsidR="00A878AB">
        <w:t>52</w:t>
      </w:r>
      <w:r>
        <w:t xml:space="preserve"> ET</w:t>
      </w:r>
    </w:p>
    <w:p w14:paraId="1FAFBB3A" w14:textId="33AE533F" w:rsidR="00372B30" w:rsidRDefault="00372B30" w:rsidP="006A61FD"/>
    <w:p w14:paraId="41BC740C" w14:textId="77777777" w:rsidR="00372B30" w:rsidRDefault="00372B30" w:rsidP="006A61FD"/>
    <w:p w14:paraId="5E346565" w14:textId="77777777" w:rsidR="00F96561" w:rsidRPr="00F96561" w:rsidRDefault="00F96561" w:rsidP="00F96561">
      <w:pPr>
        <w:pStyle w:val="1"/>
        <w:rPr>
          <w:bCs/>
        </w:rPr>
      </w:pPr>
      <w:r w:rsidRPr="00F96561">
        <w:rPr>
          <w:bCs/>
        </w:rPr>
        <w:t>Appendix</w:t>
      </w:r>
    </w:p>
    <w:p w14:paraId="1B22B45A" w14:textId="77777777" w:rsidR="00F770D3" w:rsidRDefault="00F96561" w:rsidP="00934E8E">
      <w:pPr>
        <w:pStyle w:val="a"/>
      </w:pPr>
      <w:r>
        <w:t xml:space="preserve">Attendee List for </w:t>
      </w:r>
      <w:r w:rsidRPr="00F96561">
        <w:t>1st Conf. Call:</w:t>
      </w:r>
      <w:r w:rsidR="00934E8E">
        <w:t xml:space="preserve"> </w:t>
      </w:r>
    </w:p>
    <w:tbl>
      <w:tblPr>
        <w:tblW w:w="9380" w:type="dxa"/>
        <w:tblCellMar>
          <w:left w:w="0" w:type="dxa"/>
          <w:right w:w="0" w:type="dxa"/>
        </w:tblCellMar>
        <w:tblLook w:val="04A0" w:firstRow="1" w:lastRow="0" w:firstColumn="1" w:lastColumn="0" w:noHBand="0" w:noVBand="1"/>
      </w:tblPr>
      <w:tblGrid>
        <w:gridCol w:w="1380"/>
        <w:gridCol w:w="1025"/>
        <w:gridCol w:w="3340"/>
        <w:gridCol w:w="6175"/>
      </w:tblGrid>
      <w:tr w:rsidR="00836E2C" w14:paraId="2AB04466" w14:textId="77777777" w:rsidTr="00836E2C">
        <w:trPr>
          <w:trHeight w:val="300"/>
        </w:trPr>
        <w:tc>
          <w:tcPr>
            <w:tcW w:w="1380" w:type="dxa"/>
            <w:noWrap/>
            <w:tcMar>
              <w:top w:w="15" w:type="dxa"/>
              <w:left w:w="15" w:type="dxa"/>
              <w:bottom w:w="0" w:type="dxa"/>
              <w:right w:w="15" w:type="dxa"/>
            </w:tcMar>
            <w:vAlign w:val="bottom"/>
            <w:hideMark/>
          </w:tcPr>
          <w:p w14:paraId="1D6DA05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Breakout</w:t>
            </w:r>
          </w:p>
        </w:tc>
        <w:tc>
          <w:tcPr>
            <w:tcW w:w="1020" w:type="dxa"/>
            <w:noWrap/>
            <w:tcMar>
              <w:top w:w="15" w:type="dxa"/>
              <w:left w:w="15" w:type="dxa"/>
              <w:bottom w:w="0" w:type="dxa"/>
              <w:right w:w="15" w:type="dxa"/>
            </w:tcMar>
            <w:vAlign w:val="bottom"/>
            <w:hideMark/>
          </w:tcPr>
          <w:p w14:paraId="11ABD8B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Timestamp</w:t>
            </w:r>
          </w:p>
        </w:tc>
        <w:tc>
          <w:tcPr>
            <w:tcW w:w="3340" w:type="dxa"/>
            <w:noWrap/>
            <w:tcMar>
              <w:top w:w="15" w:type="dxa"/>
              <w:left w:w="15" w:type="dxa"/>
              <w:bottom w:w="0" w:type="dxa"/>
              <w:right w:w="15" w:type="dxa"/>
            </w:tcMar>
            <w:vAlign w:val="bottom"/>
            <w:hideMark/>
          </w:tcPr>
          <w:p w14:paraId="08A561B6" w14:textId="77777777" w:rsidR="00836E2C" w:rsidRDefault="00836E2C">
            <w:pPr>
              <w:rPr>
                <w:rFonts w:ascii="Calibri" w:hAnsi="Calibri" w:cs="Calibri"/>
                <w:color w:val="000000"/>
                <w:kern w:val="2"/>
                <w:szCs w:val="22"/>
              </w:rPr>
            </w:pPr>
            <w:r>
              <w:rPr>
                <w:rFonts w:ascii="Calibri" w:hAnsi="Calibri" w:cs="Calibri"/>
                <w:color w:val="000000"/>
                <w:kern w:val="2"/>
                <w:szCs w:val="22"/>
              </w:rPr>
              <w:t>Name</w:t>
            </w:r>
          </w:p>
        </w:tc>
        <w:tc>
          <w:tcPr>
            <w:tcW w:w="3640" w:type="dxa"/>
            <w:noWrap/>
            <w:tcMar>
              <w:top w:w="15" w:type="dxa"/>
              <w:left w:w="15" w:type="dxa"/>
              <w:bottom w:w="0" w:type="dxa"/>
              <w:right w:w="15" w:type="dxa"/>
            </w:tcMar>
            <w:vAlign w:val="bottom"/>
            <w:hideMark/>
          </w:tcPr>
          <w:p w14:paraId="4BA2414F" w14:textId="77777777" w:rsidR="00836E2C" w:rsidRDefault="00836E2C">
            <w:pPr>
              <w:rPr>
                <w:rFonts w:ascii="Calibri" w:hAnsi="Calibri" w:cs="Calibri"/>
                <w:color w:val="000000"/>
                <w:kern w:val="2"/>
                <w:szCs w:val="22"/>
              </w:rPr>
            </w:pPr>
            <w:r>
              <w:rPr>
                <w:rFonts w:ascii="Calibri" w:hAnsi="Calibri" w:cs="Calibri"/>
                <w:color w:val="000000"/>
                <w:kern w:val="2"/>
                <w:szCs w:val="22"/>
              </w:rPr>
              <w:t>Affiliation</w:t>
            </w:r>
          </w:p>
        </w:tc>
      </w:tr>
      <w:tr w:rsidR="00836E2C" w14:paraId="18954A2F" w14:textId="77777777" w:rsidTr="00836E2C">
        <w:trPr>
          <w:trHeight w:val="300"/>
        </w:trPr>
        <w:tc>
          <w:tcPr>
            <w:tcW w:w="0" w:type="auto"/>
            <w:noWrap/>
            <w:tcMar>
              <w:top w:w="15" w:type="dxa"/>
              <w:left w:w="15" w:type="dxa"/>
              <w:bottom w:w="0" w:type="dxa"/>
              <w:right w:w="15" w:type="dxa"/>
            </w:tcMar>
            <w:vAlign w:val="bottom"/>
            <w:hideMark/>
          </w:tcPr>
          <w:p w14:paraId="473CC8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E7D9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692568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270F7F59"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0CA6E7F8" w14:textId="77777777" w:rsidTr="00836E2C">
        <w:trPr>
          <w:trHeight w:val="300"/>
        </w:trPr>
        <w:tc>
          <w:tcPr>
            <w:tcW w:w="0" w:type="auto"/>
            <w:noWrap/>
            <w:tcMar>
              <w:top w:w="15" w:type="dxa"/>
              <w:left w:w="15" w:type="dxa"/>
              <w:bottom w:w="0" w:type="dxa"/>
              <w:right w:w="15" w:type="dxa"/>
            </w:tcMar>
            <w:vAlign w:val="bottom"/>
            <w:hideMark/>
          </w:tcPr>
          <w:p w14:paraId="324BA02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4CB38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B90A32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46CEF557"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25E37326" w14:textId="77777777" w:rsidTr="00836E2C">
        <w:trPr>
          <w:trHeight w:val="300"/>
        </w:trPr>
        <w:tc>
          <w:tcPr>
            <w:tcW w:w="0" w:type="auto"/>
            <w:noWrap/>
            <w:tcMar>
              <w:top w:w="15" w:type="dxa"/>
              <w:left w:w="15" w:type="dxa"/>
              <w:bottom w:w="0" w:type="dxa"/>
              <w:right w:w="15" w:type="dxa"/>
            </w:tcMar>
            <w:vAlign w:val="bottom"/>
            <w:hideMark/>
          </w:tcPr>
          <w:p w14:paraId="7A1DD5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81853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E17B5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Andersdotter</w:t>
            </w:r>
            <w:proofErr w:type="spellEnd"/>
            <w:r>
              <w:rPr>
                <w:rFonts w:ascii="Calibri" w:hAnsi="Calibri" w:cs="Calibri"/>
                <w:color w:val="000000"/>
                <w:kern w:val="2"/>
                <w:szCs w:val="22"/>
              </w:rPr>
              <w:t>, Amelia</w:t>
            </w:r>
          </w:p>
        </w:tc>
        <w:tc>
          <w:tcPr>
            <w:tcW w:w="0" w:type="auto"/>
            <w:noWrap/>
            <w:tcMar>
              <w:top w:w="15" w:type="dxa"/>
              <w:left w:w="15" w:type="dxa"/>
              <w:bottom w:w="0" w:type="dxa"/>
              <w:right w:w="15" w:type="dxa"/>
            </w:tcMar>
            <w:vAlign w:val="bottom"/>
            <w:hideMark/>
          </w:tcPr>
          <w:p w14:paraId="4946381C" w14:textId="77777777" w:rsidR="00836E2C" w:rsidRDefault="00836E2C">
            <w:pPr>
              <w:rPr>
                <w:rFonts w:ascii="Calibri" w:hAnsi="Calibri" w:cs="Calibri"/>
                <w:color w:val="000000"/>
                <w:kern w:val="2"/>
                <w:szCs w:val="22"/>
              </w:rPr>
            </w:pPr>
            <w:r>
              <w:rPr>
                <w:rFonts w:ascii="Calibri" w:hAnsi="Calibri" w:cs="Calibri"/>
                <w:color w:val="000000"/>
                <w:kern w:val="2"/>
                <w:szCs w:val="22"/>
              </w:rPr>
              <w:t>Sky Group/Comcast</w:t>
            </w:r>
          </w:p>
        </w:tc>
      </w:tr>
      <w:tr w:rsidR="00836E2C" w14:paraId="4C0C8AE2" w14:textId="77777777" w:rsidTr="00836E2C">
        <w:trPr>
          <w:trHeight w:val="300"/>
        </w:trPr>
        <w:tc>
          <w:tcPr>
            <w:tcW w:w="0" w:type="auto"/>
            <w:noWrap/>
            <w:tcMar>
              <w:top w:w="15" w:type="dxa"/>
              <w:left w:w="15" w:type="dxa"/>
              <w:bottom w:w="0" w:type="dxa"/>
              <w:right w:w="15" w:type="dxa"/>
            </w:tcMar>
            <w:vAlign w:val="bottom"/>
            <w:hideMark/>
          </w:tcPr>
          <w:p w14:paraId="21C53EA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00D82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670D09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11001AB0"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3422644F" w14:textId="77777777" w:rsidTr="00836E2C">
        <w:trPr>
          <w:trHeight w:val="300"/>
        </w:trPr>
        <w:tc>
          <w:tcPr>
            <w:tcW w:w="0" w:type="auto"/>
            <w:noWrap/>
            <w:tcMar>
              <w:top w:w="15" w:type="dxa"/>
              <w:left w:w="15" w:type="dxa"/>
              <w:bottom w:w="0" w:type="dxa"/>
              <w:right w:w="15" w:type="dxa"/>
            </w:tcMar>
            <w:vAlign w:val="bottom"/>
            <w:hideMark/>
          </w:tcPr>
          <w:p w14:paraId="1838DBB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52C1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9C78578" w14:textId="77777777" w:rsidR="00836E2C" w:rsidRDefault="00836E2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6584A2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219EDA22" w14:textId="77777777" w:rsidTr="00836E2C">
        <w:trPr>
          <w:trHeight w:val="300"/>
        </w:trPr>
        <w:tc>
          <w:tcPr>
            <w:tcW w:w="0" w:type="auto"/>
            <w:noWrap/>
            <w:tcMar>
              <w:top w:w="15" w:type="dxa"/>
              <w:left w:w="15" w:type="dxa"/>
              <w:bottom w:w="0" w:type="dxa"/>
              <w:right w:w="15" w:type="dxa"/>
            </w:tcMar>
            <w:vAlign w:val="bottom"/>
            <w:hideMark/>
          </w:tcPr>
          <w:p w14:paraId="266EFAF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9E045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B1A0D38" w14:textId="77777777" w:rsidR="00836E2C" w:rsidRDefault="00836E2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7A085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28D3F35" w14:textId="77777777" w:rsidTr="00836E2C">
        <w:trPr>
          <w:trHeight w:val="300"/>
        </w:trPr>
        <w:tc>
          <w:tcPr>
            <w:tcW w:w="0" w:type="auto"/>
            <w:noWrap/>
            <w:tcMar>
              <w:top w:w="15" w:type="dxa"/>
              <w:left w:w="15" w:type="dxa"/>
              <w:bottom w:w="0" w:type="dxa"/>
              <w:right w:w="15" w:type="dxa"/>
            </w:tcMar>
            <w:vAlign w:val="bottom"/>
            <w:hideMark/>
          </w:tcPr>
          <w:p w14:paraId="66230CB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C85F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9BAC9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61382917"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2EE217CD" w14:textId="77777777" w:rsidTr="00836E2C">
        <w:trPr>
          <w:trHeight w:val="300"/>
        </w:trPr>
        <w:tc>
          <w:tcPr>
            <w:tcW w:w="0" w:type="auto"/>
            <w:noWrap/>
            <w:tcMar>
              <w:top w:w="15" w:type="dxa"/>
              <w:left w:w="15" w:type="dxa"/>
              <w:bottom w:w="0" w:type="dxa"/>
              <w:right w:w="15" w:type="dxa"/>
            </w:tcMar>
            <w:vAlign w:val="bottom"/>
            <w:hideMark/>
          </w:tcPr>
          <w:p w14:paraId="3FBEA4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F70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E52D77F" w14:textId="77777777" w:rsidR="00836E2C" w:rsidRDefault="00836E2C">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0B21E886"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4470F27E" w14:textId="77777777" w:rsidTr="00836E2C">
        <w:trPr>
          <w:trHeight w:val="300"/>
        </w:trPr>
        <w:tc>
          <w:tcPr>
            <w:tcW w:w="0" w:type="auto"/>
            <w:noWrap/>
            <w:tcMar>
              <w:top w:w="15" w:type="dxa"/>
              <w:left w:w="15" w:type="dxa"/>
              <w:bottom w:w="0" w:type="dxa"/>
              <w:right w:w="15" w:type="dxa"/>
            </w:tcMar>
            <w:vAlign w:val="bottom"/>
            <w:hideMark/>
          </w:tcPr>
          <w:p w14:paraId="32B7D30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26F52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96C110" w14:textId="77777777" w:rsidR="00836E2C" w:rsidRDefault="00836E2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87966FE"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7AE759DE" w14:textId="77777777" w:rsidTr="00836E2C">
        <w:trPr>
          <w:trHeight w:val="300"/>
        </w:trPr>
        <w:tc>
          <w:tcPr>
            <w:tcW w:w="0" w:type="auto"/>
            <w:noWrap/>
            <w:tcMar>
              <w:top w:w="15" w:type="dxa"/>
              <w:left w:w="15" w:type="dxa"/>
              <w:bottom w:w="0" w:type="dxa"/>
              <w:right w:w="15" w:type="dxa"/>
            </w:tcMar>
            <w:vAlign w:val="bottom"/>
            <w:hideMark/>
          </w:tcPr>
          <w:p w14:paraId="3C13AB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B6BED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2C43CF5"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4D6370B3"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414222C0" w14:textId="77777777" w:rsidTr="00836E2C">
        <w:trPr>
          <w:trHeight w:val="300"/>
        </w:trPr>
        <w:tc>
          <w:tcPr>
            <w:tcW w:w="0" w:type="auto"/>
            <w:noWrap/>
            <w:tcMar>
              <w:top w:w="15" w:type="dxa"/>
              <w:left w:w="15" w:type="dxa"/>
              <w:bottom w:w="0" w:type="dxa"/>
              <w:right w:w="15" w:type="dxa"/>
            </w:tcMar>
            <w:vAlign w:val="bottom"/>
            <w:hideMark/>
          </w:tcPr>
          <w:p w14:paraId="186F877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ADD1B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52B39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Shi Baw</w:t>
            </w:r>
          </w:p>
        </w:tc>
        <w:tc>
          <w:tcPr>
            <w:tcW w:w="0" w:type="auto"/>
            <w:noWrap/>
            <w:tcMar>
              <w:top w:w="15" w:type="dxa"/>
              <w:left w:w="15" w:type="dxa"/>
              <w:bottom w:w="0" w:type="dxa"/>
              <w:right w:w="15" w:type="dxa"/>
            </w:tcMar>
            <w:vAlign w:val="bottom"/>
            <w:hideMark/>
          </w:tcPr>
          <w:p w14:paraId="3BBF9EF6" w14:textId="77777777" w:rsidR="00836E2C" w:rsidRDefault="00836E2C">
            <w:pPr>
              <w:rPr>
                <w:rFonts w:ascii="Calibri" w:hAnsi="Calibri" w:cs="Calibri"/>
                <w:color w:val="000000"/>
                <w:kern w:val="2"/>
                <w:szCs w:val="22"/>
              </w:rPr>
            </w:pPr>
            <w:r>
              <w:rPr>
                <w:rFonts w:ascii="Calibri" w:hAnsi="Calibri" w:cs="Calibri"/>
                <w:color w:val="000000"/>
                <w:kern w:val="2"/>
                <w:szCs w:val="22"/>
              </w:rPr>
              <w:t>BAWMAN LLC</w:t>
            </w:r>
          </w:p>
        </w:tc>
      </w:tr>
      <w:tr w:rsidR="00836E2C" w14:paraId="11994227" w14:textId="77777777" w:rsidTr="00836E2C">
        <w:trPr>
          <w:trHeight w:val="300"/>
        </w:trPr>
        <w:tc>
          <w:tcPr>
            <w:tcW w:w="0" w:type="auto"/>
            <w:noWrap/>
            <w:tcMar>
              <w:top w:w="15" w:type="dxa"/>
              <w:left w:w="15" w:type="dxa"/>
              <w:bottom w:w="0" w:type="dxa"/>
              <w:right w:w="15" w:type="dxa"/>
            </w:tcMar>
            <w:vAlign w:val="bottom"/>
            <w:hideMark/>
          </w:tcPr>
          <w:p w14:paraId="213C025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3338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60764A4" w14:textId="77777777" w:rsidR="00836E2C" w:rsidRDefault="00836E2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24ACBB46"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1CA4F07" w14:textId="77777777" w:rsidTr="00836E2C">
        <w:trPr>
          <w:trHeight w:val="300"/>
        </w:trPr>
        <w:tc>
          <w:tcPr>
            <w:tcW w:w="0" w:type="auto"/>
            <w:noWrap/>
            <w:tcMar>
              <w:top w:w="15" w:type="dxa"/>
              <w:left w:w="15" w:type="dxa"/>
              <w:bottom w:w="0" w:type="dxa"/>
              <w:right w:w="15" w:type="dxa"/>
            </w:tcMar>
            <w:vAlign w:val="bottom"/>
            <w:hideMark/>
          </w:tcPr>
          <w:p w14:paraId="3F8B7DD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7EA1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8B47CB" w14:textId="77777777" w:rsidR="00836E2C" w:rsidRDefault="00836E2C">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04E2ABD"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27038719" w14:textId="77777777" w:rsidTr="00836E2C">
        <w:trPr>
          <w:trHeight w:val="300"/>
        </w:trPr>
        <w:tc>
          <w:tcPr>
            <w:tcW w:w="0" w:type="auto"/>
            <w:noWrap/>
            <w:tcMar>
              <w:top w:w="15" w:type="dxa"/>
              <w:left w:w="15" w:type="dxa"/>
              <w:bottom w:w="0" w:type="dxa"/>
              <w:right w:w="15" w:type="dxa"/>
            </w:tcMar>
            <w:vAlign w:val="bottom"/>
            <w:hideMark/>
          </w:tcPr>
          <w:p w14:paraId="7946AC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54157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FC78EC1" w14:textId="77777777" w:rsidR="00836E2C" w:rsidRDefault="00836E2C">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05BC61E0"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7198F59" w14:textId="77777777" w:rsidTr="00836E2C">
        <w:trPr>
          <w:trHeight w:val="300"/>
        </w:trPr>
        <w:tc>
          <w:tcPr>
            <w:tcW w:w="0" w:type="auto"/>
            <w:noWrap/>
            <w:tcMar>
              <w:top w:w="15" w:type="dxa"/>
              <w:left w:w="15" w:type="dxa"/>
              <w:bottom w:w="0" w:type="dxa"/>
              <w:right w:w="15" w:type="dxa"/>
            </w:tcMar>
            <w:vAlign w:val="bottom"/>
            <w:hideMark/>
          </w:tcPr>
          <w:p w14:paraId="4D6290D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5A676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C3D030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4BAAEB81"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213BD455" w14:textId="77777777" w:rsidTr="00836E2C">
        <w:trPr>
          <w:trHeight w:val="300"/>
        </w:trPr>
        <w:tc>
          <w:tcPr>
            <w:tcW w:w="0" w:type="auto"/>
            <w:noWrap/>
            <w:tcMar>
              <w:top w:w="15" w:type="dxa"/>
              <w:left w:w="15" w:type="dxa"/>
              <w:bottom w:w="0" w:type="dxa"/>
              <w:right w:w="15" w:type="dxa"/>
            </w:tcMar>
            <w:vAlign w:val="bottom"/>
            <w:hideMark/>
          </w:tcPr>
          <w:p w14:paraId="2A9D413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DBCCC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44C849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2686ECE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836E2C" w14:paraId="1B136C1C" w14:textId="77777777" w:rsidTr="00836E2C">
        <w:trPr>
          <w:trHeight w:val="300"/>
        </w:trPr>
        <w:tc>
          <w:tcPr>
            <w:tcW w:w="0" w:type="auto"/>
            <w:noWrap/>
            <w:tcMar>
              <w:top w:w="15" w:type="dxa"/>
              <w:left w:w="15" w:type="dxa"/>
              <w:bottom w:w="0" w:type="dxa"/>
              <w:right w:w="15" w:type="dxa"/>
            </w:tcMar>
            <w:vAlign w:val="bottom"/>
            <w:hideMark/>
          </w:tcPr>
          <w:p w14:paraId="0F4D760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B4D5E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97E30E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9277DD7"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4012BF92" w14:textId="77777777" w:rsidTr="00836E2C">
        <w:trPr>
          <w:trHeight w:val="300"/>
        </w:trPr>
        <w:tc>
          <w:tcPr>
            <w:tcW w:w="0" w:type="auto"/>
            <w:noWrap/>
            <w:tcMar>
              <w:top w:w="15" w:type="dxa"/>
              <w:left w:w="15" w:type="dxa"/>
              <w:bottom w:w="0" w:type="dxa"/>
              <w:right w:w="15" w:type="dxa"/>
            </w:tcMar>
            <w:vAlign w:val="bottom"/>
            <w:hideMark/>
          </w:tcPr>
          <w:p w14:paraId="532741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FCD88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60BAA2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788C793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214D96E1" w14:textId="77777777" w:rsidTr="00836E2C">
        <w:trPr>
          <w:trHeight w:val="300"/>
        </w:trPr>
        <w:tc>
          <w:tcPr>
            <w:tcW w:w="0" w:type="auto"/>
            <w:noWrap/>
            <w:tcMar>
              <w:top w:w="15" w:type="dxa"/>
              <w:left w:w="15" w:type="dxa"/>
              <w:bottom w:w="0" w:type="dxa"/>
              <w:right w:w="15" w:type="dxa"/>
            </w:tcMar>
            <w:vAlign w:val="bottom"/>
            <w:hideMark/>
          </w:tcPr>
          <w:p w14:paraId="2A4C0B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25A32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94F8AA7" w14:textId="77777777" w:rsidR="00836E2C" w:rsidRDefault="00836E2C">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1B86E6B6"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836E2C" w14:paraId="14836DA4" w14:textId="77777777" w:rsidTr="00836E2C">
        <w:trPr>
          <w:trHeight w:val="300"/>
        </w:trPr>
        <w:tc>
          <w:tcPr>
            <w:tcW w:w="0" w:type="auto"/>
            <w:noWrap/>
            <w:tcMar>
              <w:top w:w="15" w:type="dxa"/>
              <w:left w:w="15" w:type="dxa"/>
              <w:bottom w:w="0" w:type="dxa"/>
              <w:right w:w="15" w:type="dxa"/>
            </w:tcMar>
            <w:vAlign w:val="bottom"/>
            <w:hideMark/>
          </w:tcPr>
          <w:p w14:paraId="38A2098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539CE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1B78AF0" w14:textId="77777777" w:rsidR="00836E2C" w:rsidRDefault="00836E2C">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4959C911"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0452FD4F" w14:textId="77777777" w:rsidTr="00836E2C">
        <w:trPr>
          <w:trHeight w:val="300"/>
        </w:trPr>
        <w:tc>
          <w:tcPr>
            <w:tcW w:w="0" w:type="auto"/>
            <w:noWrap/>
            <w:tcMar>
              <w:top w:w="15" w:type="dxa"/>
              <w:left w:w="15" w:type="dxa"/>
              <w:bottom w:w="0" w:type="dxa"/>
              <w:right w:w="15" w:type="dxa"/>
            </w:tcMar>
            <w:vAlign w:val="bottom"/>
            <w:hideMark/>
          </w:tcPr>
          <w:p w14:paraId="1111E59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A2012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01469C7" w14:textId="77777777" w:rsidR="00836E2C" w:rsidRDefault="00836E2C">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6A2ABAF3"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4298FDDA" w14:textId="77777777" w:rsidTr="00836E2C">
        <w:trPr>
          <w:trHeight w:val="300"/>
        </w:trPr>
        <w:tc>
          <w:tcPr>
            <w:tcW w:w="0" w:type="auto"/>
            <w:noWrap/>
            <w:tcMar>
              <w:top w:w="15" w:type="dxa"/>
              <w:left w:w="15" w:type="dxa"/>
              <w:bottom w:w="0" w:type="dxa"/>
              <w:right w:w="15" w:type="dxa"/>
            </w:tcMar>
            <w:vAlign w:val="bottom"/>
            <w:hideMark/>
          </w:tcPr>
          <w:p w14:paraId="7ECC6A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2F254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2B4B43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29732D2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836E2C" w14:paraId="43A721ED" w14:textId="77777777" w:rsidTr="00836E2C">
        <w:trPr>
          <w:trHeight w:val="300"/>
        </w:trPr>
        <w:tc>
          <w:tcPr>
            <w:tcW w:w="0" w:type="auto"/>
            <w:noWrap/>
            <w:tcMar>
              <w:top w:w="15" w:type="dxa"/>
              <w:left w:w="15" w:type="dxa"/>
              <w:bottom w:w="0" w:type="dxa"/>
              <w:right w:w="15" w:type="dxa"/>
            </w:tcMar>
            <w:vAlign w:val="bottom"/>
            <w:hideMark/>
          </w:tcPr>
          <w:p w14:paraId="024F5A4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6431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78863CE" w14:textId="77777777" w:rsidR="00836E2C" w:rsidRDefault="00836E2C">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669CB40"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5996F8FB" w14:textId="77777777" w:rsidTr="00836E2C">
        <w:trPr>
          <w:trHeight w:val="300"/>
        </w:trPr>
        <w:tc>
          <w:tcPr>
            <w:tcW w:w="0" w:type="auto"/>
            <w:noWrap/>
            <w:tcMar>
              <w:top w:w="15" w:type="dxa"/>
              <w:left w:w="15" w:type="dxa"/>
              <w:bottom w:w="0" w:type="dxa"/>
              <w:right w:w="15" w:type="dxa"/>
            </w:tcMar>
            <w:vAlign w:val="bottom"/>
            <w:hideMark/>
          </w:tcPr>
          <w:p w14:paraId="7DCD6C7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C71C9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DA0EDBB" w14:textId="77777777" w:rsidR="00836E2C" w:rsidRDefault="00836E2C">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71CCD1BB"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33BFAA0" w14:textId="77777777" w:rsidTr="00836E2C">
        <w:trPr>
          <w:trHeight w:val="300"/>
        </w:trPr>
        <w:tc>
          <w:tcPr>
            <w:tcW w:w="0" w:type="auto"/>
            <w:noWrap/>
            <w:tcMar>
              <w:top w:w="15" w:type="dxa"/>
              <w:left w:w="15" w:type="dxa"/>
              <w:bottom w:w="0" w:type="dxa"/>
              <w:right w:w="15" w:type="dxa"/>
            </w:tcMar>
            <w:vAlign w:val="bottom"/>
            <w:hideMark/>
          </w:tcPr>
          <w:p w14:paraId="0FDA8D6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6E6DB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D732CFD" w14:textId="77777777" w:rsidR="00836E2C" w:rsidRDefault="00836E2C">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691D242"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6C6CADF5" w14:textId="77777777" w:rsidTr="00836E2C">
        <w:trPr>
          <w:trHeight w:val="300"/>
        </w:trPr>
        <w:tc>
          <w:tcPr>
            <w:tcW w:w="0" w:type="auto"/>
            <w:noWrap/>
            <w:tcMar>
              <w:top w:w="15" w:type="dxa"/>
              <w:left w:w="15" w:type="dxa"/>
              <w:bottom w:w="0" w:type="dxa"/>
              <w:right w:w="15" w:type="dxa"/>
            </w:tcMar>
            <w:vAlign w:val="bottom"/>
            <w:hideMark/>
          </w:tcPr>
          <w:p w14:paraId="0F0AC55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42303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54086FF" w14:textId="77777777" w:rsidR="00836E2C" w:rsidRDefault="00836E2C">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7B662" w14:textId="77777777" w:rsidR="00836E2C" w:rsidRDefault="00836E2C">
            <w:pPr>
              <w:rPr>
                <w:rFonts w:ascii="Calibri" w:hAnsi="Calibri" w:cs="Calibri"/>
                <w:color w:val="000000"/>
                <w:kern w:val="2"/>
                <w:szCs w:val="22"/>
              </w:rPr>
            </w:pPr>
            <w:r>
              <w:rPr>
                <w:rFonts w:ascii="Calibri" w:hAnsi="Calibri" w:cs="Calibri"/>
                <w:color w:val="000000"/>
                <w:kern w:val="2"/>
                <w:szCs w:val="22"/>
              </w:rPr>
              <w:t>Meta Platforms Inc.</w:t>
            </w:r>
          </w:p>
        </w:tc>
      </w:tr>
      <w:tr w:rsidR="00836E2C" w14:paraId="26C501AF" w14:textId="77777777" w:rsidTr="00836E2C">
        <w:trPr>
          <w:trHeight w:val="300"/>
        </w:trPr>
        <w:tc>
          <w:tcPr>
            <w:tcW w:w="0" w:type="auto"/>
            <w:noWrap/>
            <w:tcMar>
              <w:top w:w="15" w:type="dxa"/>
              <w:left w:w="15" w:type="dxa"/>
              <w:bottom w:w="0" w:type="dxa"/>
              <w:right w:w="15" w:type="dxa"/>
            </w:tcMar>
            <w:vAlign w:val="bottom"/>
            <w:hideMark/>
          </w:tcPr>
          <w:p w14:paraId="205A80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FF6E2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431EA5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49F713F2" w14:textId="77777777" w:rsidR="00836E2C" w:rsidRDefault="00836E2C">
            <w:pPr>
              <w:rPr>
                <w:rFonts w:ascii="Calibri" w:hAnsi="Calibri" w:cs="Calibri"/>
                <w:color w:val="000000"/>
                <w:kern w:val="2"/>
                <w:szCs w:val="22"/>
              </w:rPr>
            </w:pPr>
            <w:r>
              <w:rPr>
                <w:rFonts w:ascii="Calibri" w:hAnsi="Calibri" w:cs="Calibri"/>
                <w:color w:val="000000"/>
                <w:kern w:val="2"/>
                <w:szCs w:val="22"/>
              </w:rPr>
              <w:t>Sony Group Corporation</w:t>
            </w:r>
          </w:p>
        </w:tc>
      </w:tr>
      <w:tr w:rsidR="00836E2C" w14:paraId="150C60AB" w14:textId="77777777" w:rsidTr="00836E2C">
        <w:trPr>
          <w:trHeight w:val="300"/>
        </w:trPr>
        <w:tc>
          <w:tcPr>
            <w:tcW w:w="0" w:type="auto"/>
            <w:noWrap/>
            <w:tcMar>
              <w:top w:w="15" w:type="dxa"/>
              <w:left w:w="15" w:type="dxa"/>
              <w:bottom w:w="0" w:type="dxa"/>
              <w:right w:w="15" w:type="dxa"/>
            </w:tcMar>
            <w:vAlign w:val="bottom"/>
            <w:hideMark/>
          </w:tcPr>
          <w:p w14:paraId="6EDE571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BFCFE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397430E" w14:textId="77777777" w:rsidR="00836E2C" w:rsidRDefault="00836E2C">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0CF45924"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5A20B58E" w14:textId="77777777" w:rsidTr="00836E2C">
        <w:trPr>
          <w:trHeight w:val="300"/>
        </w:trPr>
        <w:tc>
          <w:tcPr>
            <w:tcW w:w="0" w:type="auto"/>
            <w:noWrap/>
            <w:tcMar>
              <w:top w:w="15" w:type="dxa"/>
              <w:left w:w="15" w:type="dxa"/>
              <w:bottom w:w="0" w:type="dxa"/>
              <w:right w:w="15" w:type="dxa"/>
            </w:tcMar>
            <w:vAlign w:val="bottom"/>
            <w:hideMark/>
          </w:tcPr>
          <w:p w14:paraId="16E5488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1B422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C66C8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243D2E2A" w14:textId="77777777" w:rsidR="00836E2C" w:rsidRDefault="00836E2C">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836E2C" w14:paraId="028A4565" w14:textId="77777777" w:rsidTr="00836E2C">
        <w:trPr>
          <w:trHeight w:val="300"/>
        </w:trPr>
        <w:tc>
          <w:tcPr>
            <w:tcW w:w="0" w:type="auto"/>
            <w:noWrap/>
            <w:tcMar>
              <w:top w:w="15" w:type="dxa"/>
              <w:left w:w="15" w:type="dxa"/>
              <w:bottom w:w="0" w:type="dxa"/>
              <w:right w:w="15" w:type="dxa"/>
            </w:tcMar>
            <w:vAlign w:val="bottom"/>
            <w:hideMark/>
          </w:tcPr>
          <w:p w14:paraId="33E200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3BCD4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13F1581" w14:textId="77777777" w:rsidR="00836E2C" w:rsidRDefault="00836E2C">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3C28C13E" w14:textId="77777777" w:rsidR="00836E2C" w:rsidRDefault="00836E2C">
            <w:pPr>
              <w:rPr>
                <w:rFonts w:ascii="Calibri" w:hAnsi="Calibri" w:cs="Calibri"/>
                <w:color w:val="000000"/>
                <w:kern w:val="2"/>
                <w:szCs w:val="22"/>
              </w:rPr>
            </w:pPr>
            <w:r>
              <w:rPr>
                <w:rFonts w:ascii="Calibri" w:hAnsi="Calibri" w:cs="Calibri"/>
                <w:color w:val="000000"/>
                <w:kern w:val="2"/>
                <w:szCs w:val="22"/>
              </w:rPr>
              <w:t>Xiaomi Communications Co., Ltd.</w:t>
            </w:r>
          </w:p>
        </w:tc>
      </w:tr>
      <w:tr w:rsidR="00836E2C" w14:paraId="3D22829A" w14:textId="77777777" w:rsidTr="00836E2C">
        <w:trPr>
          <w:trHeight w:val="300"/>
        </w:trPr>
        <w:tc>
          <w:tcPr>
            <w:tcW w:w="0" w:type="auto"/>
            <w:noWrap/>
            <w:tcMar>
              <w:top w:w="15" w:type="dxa"/>
              <w:left w:w="15" w:type="dxa"/>
              <w:bottom w:w="0" w:type="dxa"/>
              <w:right w:w="15" w:type="dxa"/>
            </w:tcMar>
            <w:vAlign w:val="bottom"/>
            <w:hideMark/>
          </w:tcPr>
          <w:p w14:paraId="0D94DF8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4FFB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E6FB2CA" w14:textId="77777777" w:rsidR="00836E2C" w:rsidRDefault="00836E2C">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E2ADB0E"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31F3775B" w14:textId="77777777" w:rsidTr="00836E2C">
        <w:trPr>
          <w:trHeight w:val="300"/>
        </w:trPr>
        <w:tc>
          <w:tcPr>
            <w:tcW w:w="0" w:type="auto"/>
            <w:noWrap/>
            <w:tcMar>
              <w:top w:w="15" w:type="dxa"/>
              <w:left w:w="15" w:type="dxa"/>
              <w:bottom w:w="0" w:type="dxa"/>
              <w:right w:w="15" w:type="dxa"/>
            </w:tcMar>
            <w:vAlign w:val="bottom"/>
            <w:hideMark/>
          </w:tcPr>
          <w:p w14:paraId="6FF9119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2541F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D60BF34" w14:textId="77777777" w:rsidR="00836E2C" w:rsidRDefault="00836E2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13940E40" w14:textId="77777777" w:rsidR="00836E2C" w:rsidRDefault="00836E2C">
            <w:pPr>
              <w:rPr>
                <w:rFonts w:ascii="Calibri" w:hAnsi="Calibri" w:cs="Calibri"/>
                <w:color w:val="000000"/>
                <w:kern w:val="2"/>
                <w:szCs w:val="22"/>
              </w:rPr>
            </w:pPr>
            <w:r>
              <w:rPr>
                <w:rFonts w:ascii="Calibri" w:hAnsi="Calibri" w:cs="Calibri"/>
                <w:color w:val="000000"/>
                <w:kern w:val="2"/>
                <w:szCs w:val="22"/>
              </w:rPr>
              <w:t>Huawei International Pte Ltd</w:t>
            </w:r>
          </w:p>
        </w:tc>
      </w:tr>
      <w:tr w:rsidR="00836E2C" w14:paraId="37C406F2" w14:textId="77777777" w:rsidTr="00836E2C">
        <w:trPr>
          <w:trHeight w:val="300"/>
        </w:trPr>
        <w:tc>
          <w:tcPr>
            <w:tcW w:w="0" w:type="auto"/>
            <w:noWrap/>
            <w:tcMar>
              <w:top w:w="15" w:type="dxa"/>
              <w:left w:w="15" w:type="dxa"/>
              <w:bottom w:w="0" w:type="dxa"/>
              <w:right w:w="15" w:type="dxa"/>
            </w:tcMar>
            <w:vAlign w:val="bottom"/>
            <w:hideMark/>
          </w:tcPr>
          <w:p w14:paraId="6436AA2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2BBBE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D40C78"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9EF2DFD"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5DD658C3" w14:textId="77777777" w:rsidTr="00836E2C">
        <w:trPr>
          <w:trHeight w:val="300"/>
        </w:trPr>
        <w:tc>
          <w:tcPr>
            <w:tcW w:w="0" w:type="auto"/>
            <w:noWrap/>
            <w:tcMar>
              <w:top w:w="15" w:type="dxa"/>
              <w:left w:w="15" w:type="dxa"/>
              <w:bottom w:w="0" w:type="dxa"/>
              <w:right w:w="15" w:type="dxa"/>
            </w:tcMar>
            <w:vAlign w:val="bottom"/>
            <w:hideMark/>
          </w:tcPr>
          <w:p w14:paraId="764B490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E81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5F8A07F"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7E31F6CF"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631D250" w14:textId="77777777" w:rsidTr="00836E2C">
        <w:trPr>
          <w:trHeight w:val="300"/>
        </w:trPr>
        <w:tc>
          <w:tcPr>
            <w:tcW w:w="0" w:type="auto"/>
            <w:noWrap/>
            <w:tcMar>
              <w:top w:w="15" w:type="dxa"/>
              <w:left w:w="15" w:type="dxa"/>
              <w:bottom w:w="0" w:type="dxa"/>
              <w:right w:w="15" w:type="dxa"/>
            </w:tcMar>
            <w:vAlign w:val="bottom"/>
            <w:hideMark/>
          </w:tcPr>
          <w:p w14:paraId="03180A8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58C72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4DC91B7" w14:textId="77777777" w:rsidR="00836E2C" w:rsidRDefault="00836E2C">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1CCED799" w14:textId="77777777" w:rsidR="00836E2C" w:rsidRDefault="00836E2C">
            <w:pPr>
              <w:rPr>
                <w:rFonts w:ascii="Calibri" w:hAnsi="Calibri" w:cs="Calibri"/>
                <w:color w:val="000000"/>
                <w:kern w:val="2"/>
                <w:szCs w:val="22"/>
              </w:rPr>
            </w:pPr>
            <w:r>
              <w:rPr>
                <w:rFonts w:ascii="Calibri" w:hAnsi="Calibri" w:cs="Calibri"/>
                <w:color w:val="000000"/>
                <w:kern w:val="2"/>
                <w:szCs w:val="22"/>
              </w:rPr>
              <w:t>SAMSUNG ELECTRONICS</w:t>
            </w:r>
          </w:p>
        </w:tc>
      </w:tr>
      <w:tr w:rsidR="00836E2C" w14:paraId="017F9947" w14:textId="77777777" w:rsidTr="00836E2C">
        <w:trPr>
          <w:trHeight w:val="300"/>
        </w:trPr>
        <w:tc>
          <w:tcPr>
            <w:tcW w:w="0" w:type="auto"/>
            <w:noWrap/>
            <w:tcMar>
              <w:top w:w="15" w:type="dxa"/>
              <w:left w:w="15" w:type="dxa"/>
              <w:bottom w:w="0" w:type="dxa"/>
              <w:right w:w="15" w:type="dxa"/>
            </w:tcMar>
            <w:vAlign w:val="bottom"/>
            <w:hideMark/>
          </w:tcPr>
          <w:p w14:paraId="005E16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9A212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7F7AC1E"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1392CAED"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27CFF8B3" w14:textId="77777777" w:rsidTr="00836E2C">
        <w:trPr>
          <w:trHeight w:val="300"/>
        </w:trPr>
        <w:tc>
          <w:tcPr>
            <w:tcW w:w="0" w:type="auto"/>
            <w:noWrap/>
            <w:tcMar>
              <w:top w:w="15" w:type="dxa"/>
              <w:left w:w="15" w:type="dxa"/>
              <w:bottom w:w="0" w:type="dxa"/>
              <w:right w:w="15" w:type="dxa"/>
            </w:tcMar>
            <w:vAlign w:val="bottom"/>
            <w:hideMark/>
          </w:tcPr>
          <w:p w14:paraId="1727EE9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F900B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9DDE2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Jungnickel</w:t>
            </w:r>
            <w:proofErr w:type="spellEnd"/>
            <w:r>
              <w:rPr>
                <w:rFonts w:ascii="Calibri" w:hAnsi="Calibri" w:cs="Calibri"/>
                <w:color w:val="000000"/>
                <w:kern w:val="2"/>
                <w:szCs w:val="22"/>
              </w:rPr>
              <w:t>, Volker</w:t>
            </w:r>
          </w:p>
        </w:tc>
        <w:tc>
          <w:tcPr>
            <w:tcW w:w="0" w:type="auto"/>
            <w:noWrap/>
            <w:tcMar>
              <w:top w:w="15" w:type="dxa"/>
              <w:left w:w="15" w:type="dxa"/>
              <w:bottom w:w="0" w:type="dxa"/>
              <w:right w:w="15" w:type="dxa"/>
            </w:tcMar>
            <w:vAlign w:val="bottom"/>
            <w:hideMark/>
          </w:tcPr>
          <w:p w14:paraId="5B60B36B" w14:textId="77777777" w:rsidR="00836E2C" w:rsidRDefault="00836E2C">
            <w:pPr>
              <w:rPr>
                <w:rFonts w:ascii="Calibri" w:hAnsi="Calibri" w:cs="Calibri"/>
                <w:color w:val="000000"/>
                <w:kern w:val="2"/>
                <w:szCs w:val="22"/>
              </w:rPr>
            </w:pPr>
            <w:r>
              <w:rPr>
                <w:rFonts w:ascii="Calibri" w:hAnsi="Calibri" w:cs="Calibri"/>
                <w:color w:val="000000"/>
                <w:kern w:val="2"/>
                <w:szCs w:val="22"/>
              </w:rPr>
              <w:t>Fraunhofer Heinrich Hertz Institute</w:t>
            </w:r>
          </w:p>
        </w:tc>
      </w:tr>
      <w:tr w:rsidR="00836E2C" w14:paraId="7657A9AC" w14:textId="77777777" w:rsidTr="00836E2C">
        <w:trPr>
          <w:trHeight w:val="300"/>
        </w:trPr>
        <w:tc>
          <w:tcPr>
            <w:tcW w:w="0" w:type="auto"/>
            <w:noWrap/>
            <w:tcMar>
              <w:top w:w="15" w:type="dxa"/>
              <w:left w:w="15" w:type="dxa"/>
              <w:bottom w:w="0" w:type="dxa"/>
              <w:right w:w="15" w:type="dxa"/>
            </w:tcMar>
            <w:vAlign w:val="bottom"/>
            <w:hideMark/>
          </w:tcPr>
          <w:p w14:paraId="7084A2E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B24E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73A4C8"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Manoj</w:t>
            </w:r>
            <w:proofErr w:type="spellEnd"/>
          </w:p>
        </w:tc>
        <w:tc>
          <w:tcPr>
            <w:tcW w:w="0" w:type="auto"/>
            <w:noWrap/>
            <w:tcMar>
              <w:top w:w="15" w:type="dxa"/>
              <w:left w:w="15" w:type="dxa"/>
              <w:bottom w:w="0" w:type="dxa"/>
              <w:right w:w="15" w:type="dxa"/>
            </w:tcMar>
            <w:vAlign w:val="bottom"/>
            <w:hideMark/>
          </w:tcPr>
          <w:p w14:paraId="178577F5"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5B9D7EC9" w14:textId="77777777" w:rsidTr="00836E2C">
        <w:trPr>
          <w:trHeight w:val="300"/>
        </w:trPr>
        <w:tc>
          <w:tcPr>
            <w:tcW w:w="0" w:type="auto"/>
            <w:noWrap/>
            <w:tcMar>
              <w:top w:w="15" w:type="dxa"/>
              <w:left w:w="15" w:type="dxa"/>
              <w:bottom w:w="0" w:type="dxa"/>
              <w:right w:w="15" w:type="dxa"/>
            </w:tcMar>
            <w:vAlign w:val="bottom"/>
            <w:hideMark/>
          </w:tcPr>
          <w:p w14:paraId="1C152A1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FD73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043DA1A" w14:textId="77777777" w:rsidR="00836E2C" w:rsidRDefault="00836E2C">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4612D5B6"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79723661" w14:textId="77777777" w:rsidTr="00836E2C">
        <w:trPr>
          <w:trHeight w:val="300"/>
        </w:trPr>
        <w:tc>
          <w:tcPr>
            <w:tcW w:w="0" w:type="auto"/>
            <w:noWrap/>
            <w:tcMar>
              <w:top w:w="15" w:type="dxa"/>
              <w:left w:w="15" w:type="dxa"/>
              <w:bottom w:w="0" w:type="dxa"/>
              <w:right w:w="15" w:type="dxa"/>
            </w:tcMar>
            <w:vAlign w:val="bottom"/>
            <w:hideMark/>
          </w:tcPr>
          <w:p w14:paraId="4415BAD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AC96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8197D83" w14:textId="77777777" w:rsidR="00836E2C" w:rsidRDefault="00836E2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4F0EAF3"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1A2BC43F" w14:textId="77777777" w:rsidTr="00836E2C">
        <w:trPr>
          <w:trHeight w:val="300"/>
        </w:trPr>
        <w:tc>
          <w:tcPr>
            <w:tcW w:w="0" w:type="auto"/>
            <w:noWrap/>
            <w:tcMar>
              <w:top w:w="15" w:type="dxa"/>
              <w:left w:w="15" w:type="dxa"/>
              <w:bottom w:w="0" w:type="dxa"/>
              <w:right w:w="15" w:type="dxa"/>
            </w:tcMar>
            <w:vAlign w:val="bottom"/>
            <w:hideMark/>
          </w:tcPr>
          <w:p w14:paraId="2D9D19B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F0E36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A503F9A"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73A4F3D9" w14:textId="77777777" w:rsidR="00836E2C" w:rsidRDefault="00836E2C">
            <w:pPr>
              <w:rPr>
                <w:rFonts w:ascii="Calibri" w:hAnsi="Calibri" w:cs="Calibri"/>
                <w:color w:val="000000"/>
                <w:kern w:val="2"/>
                <w:szCs w:val="22"/>
              </w:rPr>
            </w:pPr>
            <w:r>
              <w:rPr>
                <w:rFonts w:ascii="Calibri" w:hAnsi="Calibri" w:cs="Calibri"/>
                <w:color w:val="000000"/>
                <w:kern w:val="2"/>
                <w:szCs w:val="22"/>
              </w:rPr>
              <w:t>SAMSUNG</w:t>
            </w:r>
          </w:p>
        </w:tc>
      </w:tr>
      <w:tr w:rsidR="00836E2C" w14:paraId="55F21E6F" w14:textId="77777777" w:rsidTr="00836E2C">
        <w:trPr>
          <w:trHeight w:val="300"/>
        </w:trPr>
        <w:tc>
          <w:tcPr>
            <w:tcW w:w="0" w:type="auto"/>
            <w:noWrap/>
            <w:tcMar>
              <w:top w:w="15" w:type="dxa"/>
              <w:left w:w="15" w:type="dxa"/>
              <w:bottom w:w="0" w:type="dxa"/>
              <w:right w:w="15" w:type="dxa"/>
            </w:tcMar>
            <w:vAlign w:val="bottom"/>
            <w:hideMark/>
          </w:tcPr>
          <w:p w14:paraId="1C1454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F9402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20149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4CC252DF"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769E295D" w14:textId="77777777" w:rsidTr="00836E2C">
        <w:trPr>
          <w:trHeight w:val="300"/>
        </w:trPr>
        <w:tc>
          <w:tcPr>
            <w:tcW w:w="0" w:type="auto"/>
            <w:noWrap/>
            <w:tcMar>
              <w:top w:w="15" w:type="dxa"/>
              <w:left w:w="15" w:type="dxa"/>
              <w:bottom w:w="0" w:type="dxa"/>
              <w:right w:w="15" w:type="dxa"/>
            </w:tcMar>
            <w:vAlign w:val="bottom"/>
            <w:hideMark/>
          </w:tcPr>
          <w:p w14:paraId="448677F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5314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3310009" w14:textId="77777777" w:rsidR="00836E2C" w:rsidRDefault="00836E2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49DB216D"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Technologies, Inc.</w:t>
            </w:r>
          </w:p>
        </w:tc>
      </w:tr>
      <w:tr w:rsidR="00836E2C" w14:paraId="6578F1BB" w14:textId="77777777" w:rsidTr="00836E2C">
        <w:trPr>
          <w:trHeight w:val="300"/>
        </w:trPr>
        <w:tc>
          <w:tcPr>
            <w:tcW w:w="0" w:type="auto"/>
            <w:noWrap/>
            <w:tcMar>
              <w:top w:w="15" w:type="dxa"/>
              <w:left w:w="15" w:type="dxa"/>
              <w:bottom w:w="0" w:type="dxa"/>
              <w:right w:w="15" w:type="dxa"/>
            </w:tcMar>
            <w:vAlign w:val="bottom"/>
            <w:hideMark/>
          </w:tcPr>
          <w:p w14:paraId="2CA5BB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1D2B5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315A159" w14:textId="77777777" w:rsidR="00836E2C" w:rsidRDefault="00836E2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DB91E6" w14:textId="77777777" w:rsidR="00836E2C" w:rsidRDefault="00836E2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836E2C" w14:paraId="6B557951" w14:textId="77777777" w:rsidTr="00836E2C">
        <w:trPr>
          <w:trHeight w:val="300"/>
        </w:trPr>
        <w:tc>
          <w:tcPr>
            <w:tcW w:w="0" w:type="auto"/>
            <w:noWrap/>
            <w:tcMar>
              <w:top w:w="15" w:type="dxa"/>
              <w:left w:w="15" w:type="dxa"/>
              <w:bottom w:w="0" w:type="dxa"/>
              <w:right w:w="15" w:type="dxa"/>
            </w:tcMar>
            <w:vAlign w:val="bottom"/>
            <w:hideMark/>
          </w:tcPr>
          <w:p w14:paraId="6BDE703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83F3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427294F" w14:textId="77777777" w:rsidR="00836E2C" w:rsidRDefault="00836E2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D6874C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2CFBF4D" w14:textId="77777777" w:rsidTr="00836E2C">
        <w:trPr>
          <w:trHeight w:val="300"/>
        </w:trPr>
        <w:tc>
          <w:tcPr>
            <w:tcW w:w="0" w:type="auto"/>
            <w:noWrap/>
            <w:tcMar>
              <w:top w:w="15" w:type="dxa"/>
              <w:left w:w="15" w:type="dxa"/>
              <w:bottom w:w="0" w:type="dxa"/>
              <w:right w:w="15" w:type="dxa"/>
            </w:tcMar>
            <w:vAlign w:val="bottom"/>
            <w:hideMark/>
          </w:tcPr>
          <w:p w14:paraId="491C16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850EA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C91461C" w14:textId="77777777" w:rsidR="00836E2C" w:rsidRDefault="00836E2C">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1C3B87A6"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Center</w:t>
            </w:r>
          </w:p>
        </w:tc>
      </w:tr>
      <w:tr w:rsidR="00836E2C" w14:paraId="517A418E" w14:textId="77777777" w:rsidTr="00836E2C">
        <w:trPr>
          <w:trHeight w:val="300"/>
        </w:trPr>
        <w:tc>
          <w:tcPr>
            <w:tcW w:w="0" w:type="auto"/>
            <w:noWrap/>
            <w:tcMar>
              <w:top w:w="15" w:type="dxa"/>
              <w:left w:w="15" w:type="dxa"/>
              <w:bottom w:w="0" w:type="dxa"/>
              <w:right w:w="15" w:type="dxa"/>
            </w:tcMar>
            <w:vAlign w:val="bottom"/>
            <w:hideMark/>
          </w:tcPr>
          <w:p w14:paraId="66EAB83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9647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7F8D8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5E64861F" w14:textId="77777777" w:rsidR="00836E2C" w:rsidRDefault="00836E2C">
            <w:pPr>
              <w:rPr>
                <w:rFonts w:ascii="Calibri" w:hAnsi="Calibri" w:cs="Calibri"/>
                <w:color w:val="000000"/>
                <w:kern w:val="2"/>
                <w:szCs w:val="22"/>
              </w:rPr>
            </w:pPr>
            <w:r>
              <w:rPr>
                <w:rFonts w:ascii="Calibri" w:hAnsi="Calibri" w:cs="Calibri"/>
                <w:color w:val="000000"/>
                <w:kern w:val="2"/>
                <w:szCs w:val="22"/>
              </w:rPr>
              <w:t>MediaTek Inc.</w:t>
            </w:r>
          </w:p>
        </w:tc>
      </w:tr>
      <w:tr w:rsidR="00836E2C" w14:paraId="7B502788" w14:textId="77777777" w:rsidTr="00836E2C">
        <w:trPr>
          <w:trHeight w:val="300"/>
        </w:trPr>
        <w:tc>
          <w:tcPr>
            <w:tcW w:w="0" w:type="auto"/>
            <w:noWrap/>
            <w:tcMar>
              <w:top w:w="15" w:type="dxa"/>
              <w:left w:w="15" w:type="dxa"/>
              <w:bottom w:w="0" w:type="dxa"/>
              <w:right w:w="15" w:type="dxa"/>
            </w:tcMar>
            <w:vAlign w:val="bottom"/>
            <w:hideMark/>
          </w:tcPr>
          <w:p w14:paraId="5A31CCC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8B147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99BF47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7EFE42A8" w14:textId="77777777" w:rsidR="00836E2C" w:rsidRDefault="00836E2C">
            <w:pPr>
              <w:rPr>
                <w:rFonts w:ascii="Calibri" w:hAnsi="Calibri" w:cs="Calibri"/>
                <w:color w:val="000000"/>
                <w:kern w:val="2"/>
                <w:szCs w:val="22"/>
              </w:rPr>
            </w:pPr>
            <w:r>
              <w:rPr>
                <w:rFonts w:ascii="Calibri" w:hAnsi="Calibri" w:cs="Calibri"/>
                <w:color w:val="000000"/>
                <w:kern w:val="2"/>
                <w:szCs w:val="22"/>
              </w:rPr>
              <w:t>SAGEMCOM SAS</w:t>
            </w:r>
          </w:p>
        </w:tc>
      </w:tr>
      <w:tr w:rsidR="00836E2C" w14:paraId="75B44A90" w14:textId="77777777" w:rsidTr="00836E2C">
        <w:trPr>
          <w:trHeight w:val="300"/>
        </w:trPr>
        <w:tc>
          <w:tcPr>
            <w:tcW w:w="0" w:type="auto"/>
            <w:noWrap/>
            <w:tcMar>
              <w:top w:w="15" w:type="dxa"/>
              <w:left w:w="15" w:type="dxa"/>
              <w:bottom w:w="0" w:type="dxa"/>
              <w:right w:w="15" w:type="dxa"/>
            </w:tcMar>
            <w:vAlign w:val="bottom"/>
            <w:hideMark/>
          </w:tcPr>
          <w:p w14:paraId="4D097A0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9B2E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F536A57" w14:textId="77777777" w:rsidR="00836E2C" w:rsidRDefault="00836E2C">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3E23926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538FD05D" w14:textId="77777777" w:rsidTr="00836E2C">
        <w:trPr>
          <w:trHeight w:val="300"/>
        </w:trPr>
        <w:tc>
          <w:tcPr>
            <w:tcW w:w="0" w:type="auto"/>
            <w:noWrap/>
            <w:tcMar>
              <w:top w:w="15" w:type="dxa"/>
              <w:left w:w="15" w:type="dxa"/>
              <w:bottom w:w="0" w:type="dxa"/>
              <w:right w:w="15" w:type="dxa"/>
            </w:tcMar>
            <w:vAlign w:val="bottom"/>
            <w:hideMark/>
          </w:tcPr>
          <w:p w14:paraId="209D6BA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37AA8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C95D41C"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5AF7128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836E2C" w14:paraId="59468DCA" w14:textId="77777777" w:rsidTr="00836E2C">
        <w:trPr>
          <w:trHeight w:val="300"/>
        </w:trPr>
        <w:tc>
          <w:tcPr>
            <w:tcW w:w="0" w:type="auto"/>
            <w:noWrap/>
            <w:tcMar>
              <w:top w:w="15" w:type="dxa"/>
              <w:left w:w="15" w:type="dxa"/>
              <w:bottom w:w="0" w:type="dxa"/>
              <w:right w:w="15" w:type="dxa"/>
            </w:tcMar>
            <w:vAlign w:val="bottom"/>
            <w:hideMark/>
          </w:tcPr>
          <w:p w14:paraId="4F39668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1E8A8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6B630B1" w14:textId="77777777" w:rsidR="00836E2C" w:rsidRDefault="00836E2C">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4676DE9A"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836E2C" w14:paraId="3755F205" w14:textId="77777777" w:rsidTr="00836E2C">
        <w:trPr>
          <w:trHeight w:val="300"/>
        </w:trPr>
        <w:tc>
          <w:tcPr>
            <w:tcW w:w="0" w:type="auto"/>
            <w:noWrap/>
            <w:tcMar>
              <w:top w:w="15" w:type="dxa"/>
              <w:left w:w="15" w:type="dxa"/>
              <w:bottom w:w="0" w:type="dxa"/>
              <w:right w:w="15" w:type="dxa"/>
            </w:tcMar>
            <w:vAlign w:val="bottom"/>
            <w:hideMark/>
          </w:tcPr>
          <w:p w14:paraId="02BA620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4FE37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AD5164E"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0BC59E48"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01F41E9" w14:textId="77777777" w:rsidTr="00836E2C">
        <w:trPr>
          <w:trHeight w:val="300"/>
        </w:trPr>
        <w:tc>
          <w:tcPr>
            <w:tcW w:w="0" w:type="auto"/>
            <w:noWrap/>
            <w:tcMar>
              <w:top w:w="15" w:type="dxa"/>
              <w:left w:w="15" w:type="dxa"/>
              <w:bottom w:w="0" w:type="dxa"/>
              <w:right w:w="15" w:type="dxa"/>
            </w:tcMar>
            <w:vAlign w:val="bottom"/>
            <w:hideMark/>
          </w:tcPr>
          <w:p w14:paraId="773276B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004C1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7364C5" w14:textId="77777777" w:rsidR="00836E2C" w:rsidRDefault="00836E2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EDBAA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DB2DC63" w14:textId="77777777" w:rsidTr="00836E2C">
        <w:trPr>
          <w:trHeight w:val="300"/>
        </w:trPr>
        <w:tc>
          <w:tcPr>
            <w:tcW w:w="0" w:type="auto"/>
            <w:noWrap/>
            <w:tcMar>
              <w:top w:w="15" w:type="dxa"/>
              <w:left w:w="15" w:type="dxa"/>
              <w:bottom w:w="0" w:type="dxa"/>
              <w:right w:w="15" w:type="dxa"/>
            </w:tcMar>
            <w:vAlign w:val="bottom"/>
            <w:hideMark/>
          </w:tcPr>
          <w:p w14:paraId="0A3050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9D60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2843967" w14:textId="77777777" w:rsidR="00836E2C" w:rsidRDefault="00836E2C">
            <w:pPr>
              <w:rPr>
                <w:rFonts w:ascii="Calibri" w:hAnsi="Calibri" w:cs="Calibri"/>
                <w:color w:val="000000"/>
                <w:kern w:val="2"/>
                <w:szCs w:val="22"/>
              </w:rPr>
            </w:pPr>
            <w:r>
              <w:rPr>
                <w:rFonts w:ascii="Calibri" w:hAnsi="Calibri" w:cs="Calibri"/>
                <w:color w:val="000000"/>
                <w:kern w:val="2"/>
                <w:szCs w:val="22"/>
              </w:rPr>
              <w:t>Liu, Peng</w:t>
            </w:r>
          </w:p>
        </w:tc>
        <w:tc>
          <w:tcPr>
            <w:tcW w:w="0" w:type="auto"/>
            <w:noWrap/>
            <w:tcMar>
              <w:top w:w="15" w:type="dxa"/>
              <w:left w:w="15" w:type="dxa"/>
              <w:bottom w:w="0" w:type="dxa"/>
              <w:right w:w="15" w:type="dxa"/>
            </w:tcMar>
            <w:vAlign w:val="bottom"/>
            <w:hideMark/>
          </w:tcPr>
          <w:p w14:paraId="259AC636"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49164F70" w14:textId="77777777" w:rsidTr="00836E2C">
        <w:trPr>
          <w:trHeight w:val="300"/>
        </w:trPr>
        <w:tc>
          <w:tcPr>
            <w:tcW w:w="0" w:type="auto"/>
            <w:noWrap/>
            <w:tcMar>
              <w:top w:w="15" w:type="dxa"/>
              <w:left w:w="15" w:type="dxa"/>
              <w:bottom w:w="0" w:type="dxa"/>
              <w:right w:w="15" w:type="dxa"/>
            </w:tcMar>
            <w:vAlign w:val="bottom"/>
            <w:hideMark/>
          </w:tcPr>
          <w:p w14:paraId="11BD997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B5E38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9E62502"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7D268056"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5B7EC94E" w14:textId="77777777" w:rsidTr="00836E2C">
        <w:trPr>
          <w:trHeight w:val="300"/>
        </w:trPr>
        <w:tc>
          <w:tcPr>
            <w:tcW w:w="0" w:type="auto"/>
            <w:noWrap/>
            <w:tcMar>
              <w:top w:w="15" w:type="dxa"/>
              <w:left w:w="15" w:type="dxa"/>
              <w:bottom w:w="0" w:type="dxa"/>
              <w:right w:w="15" w:type="dxa"/>
            </w:tcMar>
            <w:vAlign w:val="bottom"/>
            <w:hideMark/>
          </w:tcPr>
          <w:p w14:paraId="77F2609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5A9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FAC96D7"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B237CFD"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836E2C" w14:paraId="5478DE30" w14:textId="77777777" w:rsidTr="00836E2C">
        <w:trPr>
          <w:trHeight w:val="300"/>
        </w:trPr>
        <w:tc>
          <w:tcPr>
            <w:tcW w:w="0" w:type="auto"/>
            <w:noWrap/>
            <w:tcMar>
              <w:top w:w="15" w:type="dxa"/>
              <w:left w:w="15" w:type="dxa"/>
              <w:bottom w:w="0" w:type="dxa"/>
              <w:right w:w="15" w:type="dxa"/>
            </w:tcMar>
            <w:vAlign w:val="bottom"/>
            <w:hideMark/>
          </w:tcPr>
          <w:p w14:paraId="29FD958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5ED80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19258E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Lovison</w:t>
            </w:r>
            <w:proofErr w:type="spellEnd"/>
            <w:r>
              <w:rPr>
                <w:rFonts w:ascii="Calibri" w:hAnsi="Calibri" w:cs="Calibri"/>
                <w:color w:val="000000"/>
                <w:kern w:val="2"/>
                <w:szCs w:val="22"/>
              </w:rPr>
              <w:t>, Federico</w:t>
            </w:r>
          </w:p>
        </w:tc>
        <w:tc>
          <w:tcPr>
            <w:tcW w:w="0" w:type="auto"/>
            <w:noWrap/>
            <w:tcMar>
              <w:top w:w="15" w:type="dxa"/>
              <w:left w:w="15" w:type="dxa"/>
              <w:bottom w:w="0" w:type="dxa"/>
              <w:right w:w="15" w:type="dxa"/>
            </w:tcMar>
            <w:vAlign w:val="bottom"/>
            <w:hideMark/>
          </w:tcPr>
          <w:p w14:paraId="7669D0B6" w14:textId="77777777" w:rsidR="00836E2C" w:rsidRDefault="00836E2C">
            <w:pPr>
              <w:rPr>
                <w:rFonts w:ascii="Calibri" w:hAnsi="Calibri" w:cs="Calibri"/>
                <w:color w:val="000000"/>
                <w:kern w:val="2"/>
                <w:szCs w:val="22"/>
              </w:rPr>
            </w:pPr>
            <w:r>
              <w:rPr>
                <w:rFonts w:ascii="Calibri" w:hAnsi="Calibri" w:cs="Calibri"/>
                <w:color w:val="000000"/>
                <w:kern w:val="2"/>
                <w:szCs w:val="22"/>
              </w:rPr>
              <w:t>Cisco Systems, Inc.</w:t>
            </w:r>
          </w:p>
        </w:tc>
      </w:tr>
      <w:tr w:rsidR="00836E2C" w14:paraId="7E4C0817" w14:textId="77777777" w:rsidTr="00836E2C">
        <w:trPr>
          <w:trHeight w:val="300"/>
        </w:trPr>
        <w:tc>
          <w:tcPr>
            <w:tcW w:w="0" w:type="auto"/>
            <w:noWrap/>
            <w:tcMar>
              <w:top w:w="15" w:type="dxa"/>
              <w:left w:w="15" w:type="dxa"/>
              <w:bottom w:w="0" w:type="dxa"/>
              <w:right w:w="15" w:type="dxa"/>
            </w:tcMar>
            <w:vAlign w:val="bottom"/>
            <w:hideMark/>
          </w:tcPr>
          <w:p w14:paraId="3BF0AB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FECBC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BDC607E" w14:textId="77777777" w:rsidR="00836E2C" w:rsidRDefault="00836E2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06E9B6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836E2C" w14:paraId="2EFB2A99" w14:textId="77777777" w:rsidTr="00836E2C">
        <w:trPr>
          <w:trHeight w:val="300"/>
        </w:trPr>
        <w:tc>
          <w:tcPr>
            <w:tcW w:w="0" w:type="auto"/>
            <w:noWrap/>
            <w:tcMar>
              <w:top w:w="15" w:type="dxa"/>
              <w:left w:w="15" w:type="dxa"/>
              <w:bottom w:w="0" w:type="dxa"/>
              <w:right w:w="15" w:type="dxa"/>
            </w:tcMar>
            <w:vAlign w:val="bottom"/>
            <w:hideMark/>
          </w:tcPr>
          <w:p w14:paraId="45DF66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AFD3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180BE8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3195C6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836E2C" w14:paraId="559C59F6" w14:textId="77777777" w:rsidTr="00836E2C">
        <w:trPr>
          <w:trHeight w:val="300"/>
        </w:trPr>
        <w:tc>
          <w:tcPr>
            <w:tcW w:w="0" w:type="auto"/>
            <w:noWrap/>
            <w:tcMar>
              <w:top w:w="15" w:type="dxa"/>
              <w:left w:w="15" w:type="dxa"/>
              <w:bottom w:w="0" w:type="dxa"/>
              <w:right w:w="15" w:type="dxa"/>
            </w:tcMar>
            <w:vAlign w:val="bottom"/>
            <w:hideMark/>
          </w:tcPr>
          <w:p w14:paraId="749DEC3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7B385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72D5D5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62619BA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836E2C" w14:paraId="58AB8D00" w14:textId="77777777" w:rsidTr="00836E2C">
        <w:trPr>
          <w:trHeight w:val="300"/>
        </w:trPr>
        <w:tc>
          <w:tcPr>
            <w:tcW w:w="0" w:type="auto"/>
            <w:noWrap/>
            <w:tcMar>
              <w:top w:w="15" w:type="dxa"/>
              <w:left w:w="15" w:type="dxa"/>
              <w:bottom w:w="0" w:type="dxa"/>
              <w:right w:w="15" w:type="dxa"/>
            </w:tcMar>
            <w:vAlign w:val="bottom"/>
            <w:hideMark/>
          </w:tcPr>
          <w:p w14:paraId="6A3410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68F78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7EDD74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5A67BC31" w14:textId="77777777" w:rsidR="00836E2C" w:rsidRDefault="00836E2C">
            <w:pPr>
              <w:rPr>
                <w:rFonts w:ascii="Calibri" w:hAnsi="Calibri" w:cs="Calibri"/>
                <w:color w:val="000000"/>
                <w:kern w:val="2"/>
                <w:szCs w:val="22"/>
              </w:rPr>
            </w:pPr>
            <w:r>
              <w:rPr>
                <w:rFonts w:ascii="Calibri" w:hAnsi="Calibri" w:cs="Calibri"/>
                <w:color w:val="000000"/>
                <w:kern w:val="2"/>
                <w:szCs w:val="22"/>
              </w:rPr>
              <w:t>Broadcom Corporation</w:t>
            </w:r>
          </w:p>
        </w:tc>
      </w:tr>
      <w:tr w:rsidR="00836E2C" w14:paraId="67BF49A7" w14:textId="77777777" w:rsidTr="00836E2C">
        <w:trPr>
          <w:trHeight w:val="300"/>
        </w:trPr>
        <w:tc>
          <w:tcPr>
            <w:tcW w:w="0" w:type="auto"/>
            <w:noWrap/>
            <w:tcMar>
              <w:top w:w="15" w:type="dxa"/>
              <w:left w:w="15" w:type="dxa"/>
              <w:bottom w:w="0" w:type="dxa"/>
              <w:right w:w="15" w:type="dxa"/>
            </w:tcMar>
            <w:vAlign w:val="bottom"/>
            <w:hideMark/>
          </w:tcPr>
          <w:p w14:paraId="484D13B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FFB123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DF7095E" w14:textId="77777777" w:rsidR="00836E2C" w:rsidRDefault="00836E2C">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392F543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CBAC570" w14:textId="77777777" w:rsidTr="00836E2C">
        <w:trPr>
          <w:trHeight w:val="300"/>
        </w:trPr>
        <w:tc>
          <w:tcPr>
            <w:tcW w:w="0" w:type="auto"/>
            <w:noWrap/>
            <w:tcMar>
              <w:top w:w="15" w:type="dxa"/>
              <w:left w:w="15" w:type="dxa"/>
              <w:bottom w:w="0" w:type="dxa"/>
              <w:right w:w="15" w:type="dxa"/>
            </w:tcMar>
            <w:vAlign w:val="bottom"/>
            <w:hideMark/>
          </w:tcPr>
          <w:p w14:paraId="30796CE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54911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04F2D1E" w14:textId="77777777" w:rsidR="00836E2C" w:rsidRDefault="00836E2C">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2882CB37"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836E2C" w14:paraId="04266B21" w14:textId="77777777" w:rsidTr="00836E2C">
        <w:trPr>
          <w:trHeight w:val="300"/>
        </w:trPr>
        <w:tc>
          <w:tcPr>
            <w:tcW w:w="0" w:type="auto"/>
            <w:noWrap/>
            <w:tcMar>
              <w:top w:w="15" w:type="dxa"/>
              <w:left w:w="15" w:type="dxa"/>
              <w:bottom w:w="0" w:type="dxa"/>
              <w:right w:w="15" w:type="dxa"/>
            </w:tcMar>
            <w:vAlign w:val="bottom"/>
            <w:hideMark/>
          </w:tcPr>
          <w:p w14:paraId="643525F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FE4B1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794CEA8" w14:textId="77777777" w:rsidR="00836E2C" w:rsidRDefault="00836E2C">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C90089"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43562A8C" w14:textId="77777777" w:rsidTr="00836E2C">
        <w:trPr>
          <w:trHeight w:val="300"/>
        </w:trPr>
        <w:tc>
          <w:tcPr>
            <w:tcW w:w="0" w:type="auto"/>
            <w:noWrap/>
            <w:tcMar>
              <w:top w:w="15" w:type="dxa"/>
              <w:left w:w="15" w:type="dxa"/>
              <w:bottom w:w="0" w:type="dxa"/>
              <w:right w:w="15" w:type="dxa"/>
            </w:tcMar>
            <w:vAlign w:val="bottom"/>
            <w:hideMark/>
          </w:tcPr>
          <w:p w14:paraId="50E87EE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59E4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D9ECD66" w14:textId="77777777" w:rsidR="00836E2C" w:rsidRDefault="00836E2C">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603A9AEC"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3CC3CBE1" w14:textId="77777777" w:rsidTr="00836E2C">
        <w:trPr>
          <w:trHeight w:val="300"/>
        </w:trPr>
        <w:tc>
          <w:tcPr>
            <w:tcW w:w="0" w:type="auto"/>
            <w:noWrap/>
            <w:tcMar>
              <w:top w:w="15" w:type="dxa"/>
              <w:left w:w="15" w:type="dxa"/>
              <w:bottom w:w="0" w:type="dxa"/>
              <w:right w:w="15" w:type="dxa"/>
            </w:tcMar>
            <w:vAlign w:val="bottom"/>
            <w:hideMark/>
          </w:tcPr>
          <w:p w14:paraId="5BAB1C6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6D18D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A5FF61B" w14:textId="77777777" w:rsidR="00836E2C" w:rsidRDefault="00836E2C">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E715481"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0654664A" w14:textId="77777777" w:rsidTr="00836E2C">
        <w:trPr>
          <w:trHeight w:val="300"/>
        </w:trPr>
        <w:tc>
          <w:tcPr>
            <w:tcW w:w="0" w:type="auto"/>
            <w:noWrap/>
            <w:tcMar>
              <w:top w:w="15" w:type="dxa"/>
              <w:left w:w="15" w:type="dxa"/>
              <w:bottom w:w="0" w:type="dxa"/>
              <w:right w:w="15" w:type="dxa"/>
            </w:tcMar>
            <w:vAlign w:val="bottom"/>
            <w:hideMark/>
          </w:tcPr>
          <w:p w14:paraId="3E71499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1BB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219D3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3C9A4BA2"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7C79F186" w14:textId="77777777" w:rsidTr="00836E2C">
        <w:trPr>
          <w:trHeight w:val="300"/>
        </w:trPr>
        <w:tc>
          <w:tcPr>
            <w:tcW w:w="0" w:type="auto"/>
            <w:noWrap/>
            <w:tcMar>
              <w:top w:w="15" w:type="dxa"/>
              <w:left w:w="15" w:type="dxa"/>
              <w:bottom w:w="0" w:type="dxa"/>
              <w:right w:w="15" w:type="dxa"/>
            </w:tcMar>
            <w:vAlign w:val="bottom"/>
            <w:hideMark/>
          </w:tcPr>
          <w:p w14:paraId="6EE4CF9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CC23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DB3F3FA" w14:textId="77777777" w:rsidR="00836E2C" w:rsidRDefault="00836E2C">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6BA38D8B"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2118443C" w14:textId="77777777" w:rsidTr="00836E2C">
        <w:trPr>
          <w:trHeight w:val="300"/>
        </w:trPr>
        <w:tc>
          <w:tcPr>
            <w:tcW w:w="0" w:type="auto"/>
            <w:noWrap/>
            <w:tcMar>
              <w:top w:w="15" w:type="dxa"/>
              <w:left w:w="15" w:type="dxa"/>
              <w:bottom w:w="0" w:type="dxa"/>
              <w:right w:w="15" w:type="dxa"/>
            </w:tcMar>
            <w:vAlign w:val="bottom"/>
            <w:hideMark/>
          </w:tcPr>
          <w:p w14:paraId="6D338E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EACE7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3FFD5B1"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68B5CA21" w14:textId="77777777" w:rsidR="00836E2C" w:rsidRDefault="00836E2C">
            <w:pPr>
              <w:rPr>
                <w:rFonts w:ascii="Calibri" w:hAnsi="Calibri" w:cs="Calibri"/>
                <w:color w:val="000000"/>
                <w:kern w:val="2"/>
                <w:szCs w:val="22"/>
              </w:rPr>
            </w:pPr>
            <w:r>
              <w:rPr>
                <w:rFonts w:ascii="Calibri" w:hAnsi="Calibri" w:cs="Calibri"/>
                <w:color w:val="000000"/>
                <w:kern w:val="2"/>
                <w:szCs w:val="22"/>
              </w:rPr>
              <w:t>Canon Research Centre France</w:t>
            </w:r>
          </w:p>
        </w:tc>
      </w:tr>
      <w:tr w:rsidR="00836E2C" w14:paraId="4BEE3772" w14:textId="77777777" w:rsidTr="00836E2C">
        <w:trPr>
          <w:trHeight w:val="300"/>
        </w:trPr>
        <w:tc>
          <w:tcPr>
            <w:tcW w:w="0" w:type="auto"/>
            <w:noWrap/>
            <w:tcMar>
              <w:top w:w="15" w:type="dxa"/>
              <w:left w:w="15" w:type="dxa"/>
              <w:bottom w:w="0" w:type="dxa"/>
              <w:right w:w="15" w:type="dxa"/>
            </w:tcMar>
            <w:vAlign w:val="bottom"/>
            <w:hideMark/>
          </w:tcPr>
          <w:p w14:paraId="3AFE690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0FB9A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F516D5E" w14:textId="77777777" w:rsidR="00836E2C" w:rsidRDefault="00836E2C">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21DD901C"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EB3CD6F" w14:textId="77777777" w:rsidTr="00836E2C">
        <w:trPr>
          <w:trHeight w:val="300"/>
        </w:trPr>
        <w:tc>
          <w:tcPr>
            <w:tcW w:w="0" w:type="auto"/>
            <w:noWrap/>
            <w:tcMar>
              <w:top w:w="15" w:type="dxa"/>
              <w:left w:w="15" w:type="dxa"/>
              <w:bottom w:w="0" w:type="dxa"/>
              <w:right w:w="15" w:type="dxa"/>
            </w:tcMar>
            <w:vAlign w:val="bottom"/>
            <w:hideMark/>
          </w:tcPr>
          <w:p w14:paraId="0CD1EFE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EC27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AB77CB6" w14:textId="77777777" w:rsidR="00836E2C" w:rsidRDefault="00836E2C">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C381614"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836E2C" w14:paraId="52F08646" w14:textId="77777777" w:rsidTr="00836E2C">
        <w:trPr>
          <w:trHeight w:val="300"/>
        </w:trPr>
        <w:tc>
          <w:tcPr>
            <w:tcW w:w="0" w:type="auto"/>
            <w:noWrap/>
            <w:tcMar>
              <w:top w:w="15" w:type="dxa"/>
              <w:left w:w="15" w:type="dxa"/>
              <w:bottom w:w="0" w:type="dxa"/>
              <w:right w:w="15" w:type="dxa"/>
            </w:tcMar>
            <w:vAlign w:val="bottom"/>
            <w:hideMark/>
          </w:tcPr>
          <w:p w14:paraId="52DD292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81044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58CFCD8" w14:textId="77777777" w:rsidR="00836E2C" w:rsidRDefault="00836E2C">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7CCCAC07"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4FE8B496" w14:textId="77777777" w:rsidTr="00836E2C">
        <w:trPr>
          <w:trHeight w:val="300"/>
        </w:trPr>
        <w:tc>
          <w:tcPr>
            <w:tcW w:w="0" w:type="auto"/>
            <w:noWrap/>
            <w:tcMar>
              <w:top w:w="15" w:type="dxa"/>
              <w:left w:w="15" w:type="dxa"/>
              <w:bottom w:w="0" w:type="dxa"/>
              <w:right w:w="15" w:type="dxa"/>
            </w:tcMar>
            <w:vAlign w:val="bottom"/>
            <w:hideMark/>
          </w:tcPr>
          <w:p w14:paraId="705BFD7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18073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8D89C91" w14:textId="77777777" w:rsidR="00836E2C" w:rsidRDefault="00836E2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8FB689A"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4E85AD95" w14:textId="77777777" w:rsidTr="00836E2C">
        <w:trPr>
          <w:trHeight w:val="300"/>
        </w:trPr>
        <w:tc>
          <w:tcPr>
            <w:tcW w:w="0" w:type="auto"/>
            <w:noWrap/>
            <w:tcMar>
              <w:top w:w="15" w:type="dxa"/>
              <w:left w:w="15" w:type="dxa"/>
              <w:bottom w:w="0" w:type="dxa"/>
              <w:right w:w="15" w:type="dxa"/>
            </w:tcMar>
            <w:vAlign w:val="bottom"/>
            <w:hideMark/>
          </w:tcPr>
          <w:p w14:paraId="2D64B3C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0E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FA3CD48"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0A0720E5"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836E2C" w14:paraId="32C6152E" w14:textId="77777777" w:rsidTr="00836E2C">
        <w:trPr>
          <w:trHeight w:val="300"/>
        </w:trPr>
        <w:tc>
          <w:tcPr>
            <w:tcW w:w="0" w:type="auto"/>
            <w:noWrap/>
            <w:tcMar>
              <w:top w:w="15" w:type="dxa"/>
              <w:left w:w="15" w:type="dxa"/>
              <w:bottom w:w="0" w:type="dxa"/>
              <w:right w:w="15" w:type="dxa"/>
            </w:tcMar>
            <w:vAlign w:val="bottom"/>
            <w:hideMark/>
          </w:tcPr>
          <w:p w14:paraId="7961166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A54F2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CD95313" w14:textId="77777777" w:rsidR="00836E2C" w:rsidRDefault="00836E2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54A838"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166EEF99" w14:textId="77777777" w:rsidTr="00836E2C">
        <w:trPr>
          <w:trHeight w:val="300"/>
        </w:trPr>
        <w:tc>
          <w:tcPr>
            <w:tcW w:w="0" w:type="auto"/>
            <w:noWrap/>
            <w:tcMar>
              <w:top w:w="15" w:type="dxa"/>
              <w:left w:w="15" w:type="dxa"/>
              <w:bottom w:w="0" w:type="dxa"/>
              <w:right w:w="15" w:type="dxa"/>
            </w:tcMar>
            <w:vAlign w:val="bottom"/>
            <w:hideMark/>
          </w:tcPr>
          <w:p w14:paraId="74275F5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0D64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AA96DFC" w14:textId="77777777" w:rsidR="00836E2C" w:rsidRDefault="00836E2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0ED309E" w14:textId="77777777" w:rsidR="00836E2C" w:rsidRDefault="00836E2C">
            <w:pPr>
              <w:rPr>
                <w:rFonts w:ascii="Calibri" w:hAnsi="Calibri" w:cs="Calibri"/>
                <w:color w:val="000000"/>
                <w:kern w:val="2"/>
                <w:szCs w:val="22"/>
              </w:rPr>
            </w:pPr>
            <w:r>
              <w:rPr>
                <w:rFonts w:ascii="Calibri" w:hAnsi="Calibri" w:cs="Calibri"/>
                <w:color w:val="000000"/>
                <w:kern w:val="2"/>
                <w:szCs w:val="22"/>
              </w:rPr>
              <w:t>Hewlett Packard Enterprise</w:t>
            </w:r>
          </w:p>
        </w:tc>
      </w:tr>
      <w:tr w:rsidR="00836E2C" w14:paraId="4F5EFC05" w14:textId="77777777" w:rsidTr="00836E2C">
        <w:trPr>
          <w:trHeight w:val="300"/>
        </w:trPr>
        <w:tc>
          <w:tcPr>
            <w:tcW w:w="0" w:type="auto"/>
            <w:noWrap/>
            <w:tcMar>
              <w:top w:w="15" w:type="dxa"/>
              <w:left w:w="15" w:type="dxa"/>
              <w:bottom w:w="0" w:type="dxa"/>
              <w:right w:w="15" w:type="dxa"/>
            </w:tcMar>
            <w:vAlign w:val="bottom"/>
            <w:hideMark/>
          </w:tcPr>
          <w:p w14:paraId="38EA7E0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F183E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A5EC31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06FE2DD" w14:textId="77777777" w:rsidR="00836E2C" w:rsidRDefault="00836E2C">
            <w:pPr>
              <w:rPr>
                <w:rFonts w:ascii="Calibri" w:hAnsi="Calibri" w:cs="Calibri"/>
                <w:color w:val="000000"/>
                <w:kern w:val="2"/>
                <w:szCs w:val="22"/>
              </w:rPr>
            </w:pPr>
            <w:r>
              <w:rPr>
                <w:rFonts w:ascii="Calibri" w:hAnsi="Calibri" w:cs="Calibri"/>
                <w:color w:val="000000"/>
                <w:kern w:val="2"/>
                <w:szCs w:val="22"/>
              </w:rPr>
              <w:t>Ericsson AB</w:t>
            </w:r>
          </w:p>
        </w:tc>
      </w:tr>
      <w:tr w:rsidR="00836E2C" w14:paraId="2D98233B" w14:textId="77777777" w:rsidTr="00836E2C">
        <w:trPr>
          <w:trHeight w:val="300"/>
        </w:trPr>
        <w:tc>
          <w:tcPr>
            <w:tcW w:w="0" w:type="auto"/>
            <w:noWrap/>
            <w:tcMar>
              <w:top w:w="15" w:type="dxa"/>
              <w:left w:w="15" w:type="dxa"/>
              <w:bottom w:w="0" w:type="dxa"/>
              <w:right w:w="15" w:type="dxa"/>
            </w:tcMar>
            <w:vAlign w:val="bottom"/>
            <w:hideMark/>
          </w:tcPr>
          <w:p w14:paraId="09F72D7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97624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CA12A69" w14:textId="77777777" w:rsidR="00836E2C" w:rsidRDefault="00836E2C">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DE4CCF8"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1FAA8927" w14:textId="77777777" w:rsidTr="00836E2C">
        <w:trPr>
          <w:trHeight w:val="300"/>
        </w:trPr>
        <w:tc>
          <w:tcPr>
            <w:tcW w:w="0" w:type="auto"/>
            <w:noWrap/>
            <w:tcMar>
              <w:top w:w="15" w:type="dxa"/>
              <w:left w:w="15" w:type="dxa"/>
              <w:bottom w:w="0" w:type="dxa"/>
              <w:right w:w="15" w:type="dxa"/>
            </w:tcMar>
            <w:vAlign w:val="bottom"/>
            <w:hideMark/>
          </w:tcPr>
          <w:p w14:paraId="408C5FC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4445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A335C3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0F648E0F"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836E2C" w14:paraId="02138D23" w14:textId="77777777" w:rsidTr="00836E2C">
        <w:trPr>
          <w:trHeight w:val="300"/>
        </w:trPr>
        <w:tc>
          <w:tcPr>
            <w:tcW w:w="0" w:type="auto"/>
            <w:noWrap/>
            <w:tcMar>
              <w:top w:w="15" w:type="dxa"/>
              <w:left w:w="15" w:type="dxa"/>
              <w:bottom w:w="0" w:type="dxa"/>
              <w:right w:w="15" w:type="dxa"/>
            </w:tcMar>
            <w:vAlign w:val="bottom"/>
            <w:hideMark/>
          </w:tcPr>
          <w:p w14:paraId="6C5C5D6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7745A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0B700D7" w14:textId="77777777" w:rsidR="00836E2C" w:rsidRDefault="00836E2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A7F94A" w14:textId="77777777" w:rsidR="00836E2C" w:rsidRDefault="00836E2C">
            <w:pPr>
              <w:rPr>
                <w:rFonts w:ascii="Calibri" w:hAnsi="Calibri" w:cs="Calibri"/>
                <w:color w:val="000000"/>
                <w:kern w:val="2"/>
                <w:szCs w:val="22"/>
              </w:rPr>
            </w:pPr>
            <w:r>
              <w:rPr>
                <w:rFonts w:ascii="Calibri" w:hAnsi="Calibri" w:cs="Calibri"/>
                <w:color w:val="000000"/>
                <w:kern w:val="2"/>
                <w:szCs w:val="22"/>
              </w:rPr>
              <w:t>Samsung Cambridge Solution Centre</w:t>
            </w:r>
          </w:p>
        </w:tc>
      </w:tr>
      <w:tr w:rsidR="00836E2C" w14:paraId="2BF249DE" w14:textId="77777777" w:rsidTr="00836E2C">
        <w:trPr>
          <w:trHeight w:val="300"/>
        </w:trPr>
        <w:tc>
          <w:tcPr>
            <w:tcW w:w="0" w:type="auto"/>
            <w:noWrap/>
            <w:tcMar>
              <w:top w:w="15" w:type="dxa"/>
              <w:left w:w="15" w:type="dxa"/>
              <w:bottom w:w="0" w:type="dxa"/>
              <w:right w:w="15" w:type="dxa"/>
            </w:tcMar>
            <w:vAlign w:val="bottom"/>
            <w:hideMark/>
          </w:tcPr>
          <w:p w14:paraId="431A37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072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0950BC3" w14:textId="77777777" w:rsidR="00836E2C" w:rsidRDefault="00836E2C">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30F11653"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7827ABD0" w14:textId="77777777" w:rsidTr="00836E2C">
        <w:trPr>
          <w:trHeight w:val="300"/>
        </w:trPr>
        <w:tc>
          <w:tcPr>
            <w:tcW w:w="0" w:type="auto"/>
            <w:noWrap/>
            <w:tcMar>
              <w:top w:w="15" w:type="dxa"/>
              <w:left w:w="15" w:type="dxa"/>
              <w:bottom w:w="0" w:type="dxa"/>
              <w:right w:w="15" w:type="dxa"/>
            </w:tcMar>
            <w:vAlign w:val="bottom"/>
            <w:hideMark/>
          </w:tcPr>
          <w:p w14:paraId="090889B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97F09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0AF4E8A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708D4F4A" w14:textId="77777777" w:rsidR="00836E2C" w:rsidRDefault="00836E2C">
            <w:pPr>
              <w:rPr>
                <w:rFonts w:ascii="Calibri" w:hAnsi="Calibri" w:cs="Calibri"/>
                <w:color w:val="000000"/>
                <w:kern w:val="2"/>
                <w:szCs w:val="22"/>
              </w:rPr>
            </w:pPr>
            <w:r>
              <w:rPr>
                <w:rFonts w:ascii="Calibri" w:hAnsi="Calibri" w:cs="Calibri"/>
                <w:color w:val="000000"/>
                <w:kern w:val="2"/>
                <w:szCs w:val="22"/>
              </w:rPr>
              <w:t>SHARP CORPORATION</w:t>
            </w:r>
          </w:p>
        </w:tc>
      </w:tr>
      <w:tr w:rsidR="00836E2C" w14:paraId="0C19C4BF" w14:textId="77777777" w:rsidTr="00836E2C">
        <w:trPr>
          <w:trHeight w:val="300"/>
        </w:trPr>
        <w:tc>
          <w:tcPr>
            <w:tcW w:w="0" w:type="auto"/>
            <w:noWrap/>
            <w:tcMar>
              <w:top w:w="15" w:type="dxa"/>
              <w:left w:w="15" w:type="dxa"/>
              <w:bottom w:w="0" w:type="dxa"/>
              <w:right w:w="15" w:type="dxa"/>
            </w:tcMar>
            <w:vAlign w:val="bottom"/>
            <w:hideMark/>
          </w:tcPr>
          <w:p w14:paraId="24F733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923A4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6D215E0" w14:textId="77777777" w:rsidR="00836E2C" w:rsidRDefault="00836E2C">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149DFDAE"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836E2C" w14:paraId="00084BA8" w14:textId="77777777" w:rsidTr="00836E2C">
        <w:trPr>
          <w:trHeight w:val="300"/>
        </w:trPr>
        <w:tc>
          <w:tcPr>
            <w:tcW w:w="0" w:type="auto"/>
            <w:noWrap/>
            <w:tcMar>
              <w:top w:w="15" w:type="dxa"/>
              <w:left w:w="15" w:type="dxa"/>
              <w:bottom w:w="0" w:type="dxa"/>
              <w:right w:w="15" w:type="dxa"/>
            </w:tcMar>
            <w:vAlign w:val="bottom"/>
            <w:hideMark/>
          </w:tcPr>
          <w:p w14:paraId="539D804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4EA95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0C33304"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6B88F412"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497D3C38" w14:textId="77777777" w:rsidTr="00836E2C">
        <w:trPr>
          <w:trHeight w:val="300"/>
        </w:trPr>
        <w:tc>
          <w:tcPr>
            <w:tcW w:w="0" w:type="auto"/>
            <w:noWrap/>
            <w:tcMar>
              <w:top w:w="15" w:type="dxa"/>
              <w:left w:w="15" w:type="dxa"/>
              <w:bottom w:w="0" w:type="dxa"/>
              <w:right w:w="15" w:type="dxa"/>
            </w:tcMar>
            <w:vAlign w:val="bottom"/>
            <w:hideMark/>
          </w:tcPr>
          <w:p w14:paraId="594B1BE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7A961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6DD76D4" w14:textId="77777777" w:rsidR="00836E2C" w:rsidRDefault="00836E2C">
            <w:pPr>
              <w:rPr>
                <w:rFonts w:ascii="Calibri" w:hAnsi="Calibri" w:cs="Calibri"/>
                <w:color w:val="000000"/>
                <w:kern w:val="2"/>
                <w:szCs w:val="22"/>
              </w:rPr>
            </w:pPr>
            <w:r>
              <w:rPr>
                <w:rFonts w:ascii="Calibri" w:hAnsi="Calibri" w:cs="Calibri"/>
                <w:color w:val="000000"/>
                <w:kern w:val="2"/>
                <w:szCs w:val="22"/>
              </w:rPr>
              <w:t>Shafin, Rubayet</w:t>
            </w:r>
          </w:p>
        </w:tc>
        <w:tc>
          <w:tcPr>
            <w:tcW w:w="0" w:type="auto"/>
            <w:noWrap/>
            <w:tcMar>
              <w:top w:w="15" w:type="dxa"/>
              <w:left w:w="15" w:type="dxa"/>
              <w:bottom w:w="0" w:type="dxa"/>
              <w:right w:w="15" w:type="dxa"/>
            </w:tcMar>
            <w:vAlign w:val="bottom"/>
            <w:hideMark/>
          </w:tcPr>
          <w:p w14:paraId="392487DF" w14:textId="77777777" w:rsidR="00836E2C" w:rsidRDefault="00836E2C">
            <w:pPr>
              <w:rPr>
                <w:rFonts w:ascii="Calibri" w:hAnsi="Calibri" w:cs="Calibri"/>
                <w:color w:val="000000"/>
                <w:kern w:val="2"/>
                <w:szCs w:val="22"/>
              </w:rPr>
            </w:pPr>
            <w:r>
              <w:rPr>
                <w:rFonts w:ascii="Calibri" w:hAnsi="Calibri" w:cs="Calibri"/>
                <w:color w:val="000000"/>
                <w:kern w:val="2"/>
                <w:szCs w:val="22"/>
              </w:rPr>
              <w:t>Samsung Research America</w:t>
            </w:r>
          </w:p>
        </w:tc>
      </w:tr>
      <w:tr w:rsidR="00836E2C" w14:paraId="74868056" w14:textId="77777777" w:rsidTr="00836E2C">
        <w:trPr>
          <w:trHeight w:val="300"/>
        </w:trPr>
        <w:tc>
          <w:tcPr>
            <w:tcW w:w="0" w:type="auto"/>
            <w:noWrap/>
            <w:tcMar>
              <w:top w:w="15" w:type="dxa"/>
              <w:left w:w="15" w:type="dxa"/>
              <w:bottom w:w="0" w:type="dxa"/>
              <w:right w:w="15" w:type="dxa"/>
            </w:tcMar>
            <w:vAlign w:val="bottom"/>
            <w:hideMark/>
          </w:tcPr>
          <w:p w14:paraId="647C11C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C1D1B0"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49605BB" w14:textId="77777777" w:rsidR="00836E2C" w:rsidRDefault="00836E2C">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A66CB00"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80431D9" w14:textId="77777777" w:rsidTr="00836E2C">
        <w:trPr>
          <w:trHeight w:val="300"/>
        </w:trPr>
        <w:tc>
          <w:tcPr>
            <w:tcW w:w="0" w:type="auto"/>
            <w:noWrap/>
            <w:tcMar>
              <w:top w:w="15" w:type="dxa"/>
              <w:left w:w="15" w:type="dxa"/>
              <w:bottom w:w="0" w:type="dxa"/>
              <w:right w:w="15" w:type="dxa"/>
            </w:tcMar>
            <w:vAlign w:val="bottom"/>
            <w:hideMark/>
          </w:tcPr>
          <w:p w14:paraId="66F64C1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D1068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AF39D5E" w14:textId="77777777" w:rsidR="00836E2C" w:rsidRDefault="00836E2C">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EE8E775" w14:textId="77777777" w:rsidR="00836E2C" w:rsidRDefault="00836E2C">
            <w:pPr>
              <w:rPr>
                <w:rFonts w:ascii="Calibri" w:hAnsi="Calibri" w:cs="Calibri"/>
                <w:color w:val="000000"/>
                <w:kern w:val="2"/>
                <w:szCs w:val="22"/>
              </w:rPr>
            </w:pPr>
            <w:r>
              <w:rPr>
                <w:rFonts w:ascii="Calibri" w:hAnsi="Calibri" w:cs="Calibri"/>
                <w:color w:val="000000"/>
                <w:kern w:val="2"/>
                <w:szCs w:val="22"/>
              </w:rPr>
              <w:t>WILUS Inc.</w:t>
            </w:r>
          </w:p>
        </w:tc>
      </w:tr>
      <w:tr w:rsidR="00836E2C" w14:paraId="3DE71897" w14:textId="77777777" w:rsidTr="00836E2C">
        <w:trPr>
          <w:trHeight w:val="300"/>
        </w:trPr>
        <w:tc>
          <w:tcPr>
            <w:tcW w:w="0" w:type="auto"/>
            <w:noWrap/>
            <w:tcMar>
              <w:top w:w="15" w:type="dxa"/>
              <w:left w:w="15" w:type="dxa"/>
              <w:bottom w:w="0" w:type="dxa"/>
              <w:right w:w="15" w:type="dxa"/>
            </w:tcMar>
            <w:vAlign w:val="bottom"/>
            <w:hideMark/>
          </w:tcPr>
          <w:p w14:paraId="73F90A1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57118"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FD0840E" w14:textId="77777777" w:rsidR="00836E2C" w:rsidRDefault="00836E2C">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0D66DADD" w14:textId="77777777" w:rsidR="00836E2C" w:rsidRDefault="00836E2C">
            <w:pPr>
              <w:rPr>
                <w:rFonts w:ascii="Calibri" w:hAnsi="Calibri" w:cs="Calibri"/>
                <w:color w:val="000000"/>
                <w:kern w:val="2"/>
                <w:szCs w:val="22"/>
              </w:rPr>
            </w:pPr>
            <w:r>
              <w:rPr>
                <w:rFonts w:ascii="Calibri" w:hAnsi="Calibri" w:cs="Calibri"/>
                <w:color w:val="000000"/>
                <w:kern w:val="2"/>
                <w:szCs w:val="22"/>
              </w:rPr>
              <w:t>Intel</w:t>
            </w:r>
          </w:p>
        </w:tc>
      </w:tr>
      <w:tr w:rsidR="00836E2C" w14:paraId="03944C87" w14:textId="77777777" w:rsidTr="00836E2C">
        <w:trPr>
          <w:trHeight w:val="300"/>
        </w:trPr>
        <w:tc>
          <w:tcPr>
            <w:tcW w:w="0" w:type="auto"/>
            <w:noWrap/>
            <w:tcMar>
              <w:top w:w="15" w:type="dxa"/>
              <w:left w:w="15" w:type="dxa"/>
              <w:bottom w:w="0" w:type="dxa"/>
              <w:right w:w="15" w:type="dxa"/>
            </w:tcMar>
            <w:vAlign w:val="bottom"/>
            <w:hideMark/>
          </w:tcPr>
          <w:p w14:paraId="65A73D8F"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F1759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938BEC7" w14:textId="77777777" w:rsidR="00836E2C" w:rsidRDefault="00836E2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70FBB67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80D6A4F" w14:textId="77777777" w:rsidTr="00836E2C">
        <w:trPr>
          <w:trHeight w:val="300"/>
        </w:trPr>
        <w:tc>
          <w:tcPr>
            <w:tcW w:w="0" w:type="auto"/>
            <w:noWrap/>
            <w:tcMar>
              <w:top w:w="15" w:type="dxa"/>
              <w:left w:w="15" w:type="dxa"/>
              <w:bottom w:w="0" w:type="dxa"/>
              <w:right w:w="15" w:type="dxa"/>
            </w:tcMar>
            <w:vAlign w:val="bottom"/>
            <w:hideMark/>
          </w:tcPr>
          <w:p w14:paraId="6B48813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2720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82D3602" w14:textId="77777777" w:rsidR="00836E2C" w:rsidRDefault="00836E2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97DBECB"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836E2C" w14:paraId="4EEDFE41" w14:textId="77777777" w:rsidTr="00836E2C">
        <w:trPr>
          <w:trHeight w:val="300"/>
        </w:trPr>
        <w:tc>
          <w:tcPr>
            <w:tcW w:w="0" w:type="auto"/>
            <w:noWrap/>
            <w:tcMar>
              <w:top w:w="15" w:type="dxa"/>
              <w:left w:w="15" w:type="dxa"/>
              <w:bottom w:w="0" w:type="dxa"/>
              <w:right w:w="15" w:type="dxa"/>
            </w:tcMar>
            <w:vAlign w:val="bottom"/>
            <w:hideMark/>
          </w:tcPr>
          <w:p w14:paraId="55B4162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C23AD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E5758AA" w14:textId="77777777" w:rsidR="00836E2C" w:rsidRDefault="00836E2C">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7F14B9A"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324F9A0F" w14:textId="77777777" w:rsidTr="00836E2C">
        <w:trPr>
          <w:trHeight w:val="300"/>
        </w:trPr>
        <w:tc>
          <w:tcPr>
            <w:tcW w:w="0" w:type="auto"/>
            <w:noWrap/>
            <w:tcMar>
              <w:top w:w="15" w:type="dxa"/>
              <w:left w:w="15" w:type="dxa"/>
              <w:bottom w:w="0" w:type="dxa"/>
              <w:right w:w="15" w:type="dxa"/>
            </w:tcMar>
            <w:vAlign w:val="bottom"/>
            <w:hideMark/>
          </w:tcPr>
          <w:p w14:paraId="1B3FDD0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0E3D9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95D959C"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26414DBA" w14:textId="77777777" w:rsidR="00836E2C" w:rsidRDefault="00836E2C">
            <w:pPr>
              <w:rPr>
                <w:rFonts w:ascii="Calibri" w:hAnsi="Calibri" w:cs="Calibri"/>
                <w:color w:val="000000"/>
                <w:kern w:val="2"/>
                <w:szCs w:val="22"/>
              </w:rPr>
            </w:pPr>
            <w:r>
              <w:rPr>
                <w:rFonts w:ascii="Calibri" w:hAnsi="Calibri" w:cs="Calibri"/>
                <w:color w:val="000000"/>
                <w:kern w:val="2"/>
                <w:szCs w:val="22"/>
              </w:rPr>
              <w:t>Canon Inc.</w:t>
            </w:r>
          </w:p>
        </w:tc>
      </w:tr>
      <w:tr w:rsidR="00836E2C" w14:paraId="7AB44B9D" w14:textId="77777777" w:rsidTr="00836E2C">
        <w:trPr>
          <w:trHeight w:val="300"/>
        </w:trPr>
        <w:tc>
          <w:tcPr>
            <w:tcW w:w="0" w:type="auto"/>
            <w:noWrap/>
            <w:tcMar>
              <w:top w:w="15" w:type="dxa"/>
              <w:left w:w="15" w:type="dxa"/>
              <w:bottom w:w="0" w:type="dxa"/>
              <w:right w:w="15" w:type="dxa"/>
            </w:tcMar>
            <w:vAlign w:val="bottom"/>
            <w:hideMark/>
          </w:tcPr>
          <w:p w14:paraId="32D601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11B7D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DC6EDC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Uln</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339BCA7F" w14:textId="77777777" w:rsidR="00836E2C" w:rsidRDefault="00836E2C">
            <w:pPr>
              <w:rPr>
                <w:rFonts w:ascii="Calibri" w:hAnsi="Calibri" w:cs="Calibri"/>
                <w:color w:val="000000"/>
                <w:kern w:val="2"/>
                <w:szCs w:val="22"/>
              </w:rPr>
            </w:pPr>
            <w:r>
              <w:rPr>
                <w:rFonts w:ascii="Calibri" w:hAnsi="Calibri" w:cs="Calibri"/>
                <w:color w:val="000000"/>
                <w:kern w:val="2"/>
                <w:szCs w:val="22"/>
              </w:rPr>
              <w:t>Infineon Technologies</w:t>
            </w:r>
          </w:p>
        </w:tc>
      </w:tr>
      <w:tr w:rsidR="00836E2C" w14:paraId="4D1B8DCC" w14:textId="77777777" w:rsidTr="00836E2C">
        <w:trPr>
          <w:trHeight w:val="300"/>
        </w:trPr>
        <w:tc>
          <w:tcPr>
            <w:tcW w:w="0" w:type="auto"/>
            <w:noWrap/>
            <w:tcMar>
              <w:top w:w="15" w:type="dxa"/>
              <w:left w:w="15" w:type="dxa"/>
              <w:bottom w:w="0" w:type="dxa"/>
              <w:right w:w="15" w:type="dxa"/>
            </w:tcMar>
            <w:vAlign w:val="bottom"/>
            <w:hideMark/>
          </w:tcPr>
          <w:p w14:paraId="71C5D2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21AF0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043D43E" w14:textId="77777777" w:rsidR="00836E2C" w:rsidRDefault="00836E2C">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6532134E" w14:textId="77777777" w:rsidR="00836E2C" w:rsidRDefault="00836E2C">
            <w:pPr>
              <w:rPr>
                <w:rFonts w:ascii="Calibri" w:hAnsi="Calibri" w:cs="Calibri"/>
                <w:color w:val="000000"/>
                <w:kern w:val="2"/>
                <w:szCs w:val="22"/>
              </w:rPr>
            </w:pPr>
            <w:r>
              <w:rPr>
                <w:rFonts w:ascii="Calibri" w:hAnsi="Calibri" w:cs="Calibri"/>
                <w:color w:val="000000"/>
                <w:kern w:val="2"/>
                <w:szCs w:val="22"/>
              </w:rPr>
              <w:t>Panasonic Holdings Corporation</w:t>
            </w:r>
          </w:p>
        </w:tc>
      </w:tr>
      <w:tr w:rsidR="00836E2C" w14:paraId="490EA96D" w14:textId="77777777" w:rsidTr="00836E2C">
        <w:trPr>
          <w:trHeight w:val="300"/>
        </w:trPr>
        <w:tc>
          <w:tcPr>
            <w:tcW w:w="0" w:type="auto"/>
            <w:noWrap/>
            <w:tcMar>
              <w:top w:w="15" w:type="dxa"/>
              <w:left w:w="15" w:type="dxa"/>
              <w:bottom w:w="0" w:type="dxa"/>
              <w:right w:w="15" w:type="dxa"/>
            </w:tcMar>
            <w:vAlign w:val="bottom"/>
            <w:hideMark/>
          </w:tcPr>
          <w:p w14:paraId="351BAB9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93A47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81846F0"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Vaidya, </w:t>
            </w:r>
            <w:proofErr w:type="spellStart"/>
            <w:r>
              <w:rPr>
                <w:rFonts w:ascii="Calibri" w:hAnsi="Calibri" w:cs="Calibri"/>
                <w:color w:val="000000"/>
                <w:kern w:val="2"/>
                <w:szCs w:val="22"/>
              </w:rPr>
              <w:t>Maulik</w:t>
            </w:r>
            <w:proofErr w:type="spellEnd"/>
          </w:p>
        </w:tc>
        <w:tc>
          <w:tcPr>
            <w:tcW w:w="0" w:type="auto"/>
            <w:noWrap/>
            <w:tcMar>
              <w:top w:w="15" w:type="dxa"/>
              <w:left w:w="15" w:type="dxa"/>
              <w:bottom w:w="0" w:type="dxa"/>
              <w:right w:w="15" w:type="dxa"/>
            </w:tcMar>
            <w:vAlign w:val="bottom"/>
            <w:hideMark/>
          </w:tcPr>
          <w:p w14:paraId="76662E64" w14:textId="77777777" w:rsidR="00836E2C" w:rsidRDefault="00836E2C">
            <w:pPr>
              <w:rPr>
                <w:rFonts w:ascii="Calibri" w:hAnsi="Calibri" w:cs="Calibri"/>
                <w:color w:val="000000"/>
                <w:kern w:val="2"/>
                <w:szCs w:val="22"/>
              </w:rPr>
            </w:pPr>
            <w:r>
              <w:rPr>
                <w:rFonts w:ascii="Calibri" w:hAnsi="Calibri" w:cs="Calibri"/>
                <w:color w:val="000000"/>
                <w:kern w:val="2"/>
                <w:szCs w:val="22"/>
              </w:rPr>
              <w:t>Charter Communications</w:t>
            </w:r>
          </w:p>
        </w:tc>
      </w:tr>
      <w:tr w:rsidR="00836E2C" w14:paraId="524AC776" w14:textId="77777777" w:rsidTr="00836E2C">
        <w:trPr>
          <w:trHeight w:val="300"/>
        </w:trPr>
        <w:tc>
          <w:tcPr>
            <w:tcW w:w="0" w:type="auto"/>
            <w:noWrap/>
            <w:tcMar>
              <w:top w:w="15" w:type="dxa"/>
              <w:left w:w="15" w:type="dxa"/>
              <w:bottom w:w="0" w:type="dxa"/>
              <w:right w:w="15" w:type="dxa"/>
            </w:tcMar>
            <w:vAlign w:val="bottom"/>
            <w:hideMark/>
          </w:tcPr>
          <w:p w14:paraId="52869CD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B4FE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B741C91"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078B880"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836E2C" w14:paraId="36F0C49C" w14:textId="77777777" w:rsidTr="00836E2C">
        <w:trPr>
          <w:trHeight w:val="300"/>
        </w:trPr>
        <w:tc>
          <w:tcPr>
            <w:tcW w:w="0" w:type="auto"/>
            <w:noWrap/>
            <w:tcMar>
              <w:top w:w="15" w:type="dxa"/>
              <w:left w:w="15" w:type="dxa"/>
              <w:bottom w:w="0" w:type="dxa"/>
              <w:right w:w="15" w:type="dxa"/>
            </w:tcMar>
            <w:vAlign w:val="bottom"/>
            <w:hideMark/>
          </w:tcPr>
          <w:p w14:paraId="19D2E637"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D6987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5A491FC" w14:textId="77777777" w:rsidR="00836E2C" w:rsidRDefault="00836E2C">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35812838"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3E5F555A" w14:textId="77777777" w:rsidTr="00836E2C">
        <w:trPr>
          <w:trHeight w:val="300"/>
        </w:trPr>
        <w:tc>
          <w:tcPr>
            <w:tcW w:w="0" w:type="auto"/>
            <w:noWrap/>
            <w:tcMar>
              <w:top w:w="15" w:type="dxa"/>
              <w:left w:w="15" w:type="dxa"/>
              <w:bottom w:w="0" w:type="dxa"/>
              <w:right w:w="15" w:type="dxa"/>
            </w:tcMar>
            <w:vAlign w:val="bottom"/>
            <w:hideMark/>
          </w:tcPr>
          <w:p w14:paraId="4DB36D7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7B2B1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B303E42" w14:textId="77777777" w:rsidR="00836E2C" w:rsidRDefault="00836E2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4D15966"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7A49A423" w14:textId="77777777" w:rsidTr="00836E2C">
        <w:trPr>
          <w:trHeight w:val="300"/>
        </w:trPr>
        <w:tc>
          <w:tcPr>
            <w:tcW w:w="0" w:type="auto"/>
            <w:noWrap/>
            <w:tcMar>
              <w:top w:w="15" w:type="dxa"/>
              <w:left w:w="15" w:type="dxa"/>
              <w:bottom w:w="0" w:type="dxa"/>
              <w:right w:w="15" w:type="dxa"/>
            </w:tcMar>
            <w:vAlign w:val="bottom"/>
            <w:hideMark/>
          </w:tcPr>
          <w:p w14:paraId="6A5A397B"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5C111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41080D99" w14:textId="77777777" w:rsidR="00836E2C" w:rsidRDefault="00836E2C">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6CFE7E8C" w14:textId="77777777" w:rsidR="00836E2C" w:rsidRDefault="00836E2C">
            <w:pPr>
              <w:rPr>
                <w:rFonts w:ascii="Calibri" w:hAnsi="Calibri" w:cs="Calibri"/>
                <w:color w:val="000000"/>
                <w:kern w:val="2"/>
                <w:szCs w:val="22"/>
              </w:rPr>
            </w:pPr>
            <w:r>
              <w:rPr>
                <w:rFonts w:ascii="Calibri" w:hAnsi="Calibri" w:cs="Calibri"/>
                <w:color w:val="000000"/>
                <w:kern w:val="2"/>
                <w:szCs w:val="22"/>
              </w:rPr>
              <w:t>Qualcomm Incorporated</w:t>
            </w:r>
          </w:p>
        </w:tc>
      </w:tr>
      <w:tr w:rsidR="00836E2C" w14:paraId="544E2064" w14:textId="77777777" w:rsidTr="00836E2C">
        <w:trPr>
          <w:trHeight w:val="300"/>
        </w:trPr>
        <w:tc>
          <w:tcPr>
            <w:tcW w:w="0" w:type="auto"/>
            <w:noWrap/>
            <w:tcMar>
              <w:top w:w="15" w:type="dxa"/>
              <w:left w:w="15" w:type="dxa"/>
              <w:bottom w:w="0" w:type="dxa"/>
              <w:right w:w="15" w:type="dxa"/>
            </w:tcMar>
            <w:vAlign w:val="bottom"/>
            <w:hideMark/>
          </w:tcPr>
          <w:p w14:paraId="762AC67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D2896"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DDADC7C" w14:textId="77777777" w:rsidR="00836E2C" w:rsidRDefault="00836E2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0493A4B" w14:textId="77777777" w:rsidR="00836E2C" w:rsidRDefault="00836E2C">
            <w:pPr>
              <w:rPr>
                <w:rFonts w:ascii="Calibri" w:hAnsi="Calibri" w:cs="Calibri"/>
                <w:color w:val="000000"/>
                <w:kern w:val="2"/>
                <w:szCs w:val="22"/>
              </w:rPr>
            </w:pPr>
            <w:r>
              <w:rPr>
                <w:rFonts w:ascii="Calibri" w:hAnsi="Calibri" w:cs="Calibri"/>
                <w:color w:val="000000"/>
                <w:kern w:val="2"/>
                <w:szCs w:val="22"/>
              </w:rPr>
              <w:t>Apple, Inc.</w:t>
            </w:r>
          </w:p>
        </w:tc>
      </w:tr>
      <w:tr w:rsidR="00836E2C" w14:paraId="0481D54E" w14:textId="77777777" w:rsidTr="00836E2C">
        <w:trPr>
          <w:trHeight w:val="300"/>
        </w:trPr>
        <w:tc>
          <w:tcPr>
            <w:tcW w:w="0" w:type="auto"/>
            <w:noWrap/>
            <w:tcMar>
              <w:top w:w="15" w:type="dxa"/>
              <w:left w:w="15" w:type="dxa"/>
              <w:bottom w:w="0" w:type="dxa"/>
              <w:right w:w="15" w:type="dxa"/>
            </w:tcMar>
            <w:vAlign w:val="bottom"/>
            <w:hideMark/>
          </w:tcPr>
          <w:p w14:paraId="543D91A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0A11D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725AE182" w14:textId="77777777" w:rsidR="00836E2C" w:rsidRDefault="00836E2C">
            <w:pPr>
              <w:rPr>
                <w:rFonts w:ascii="Calibri" w:hAnsi="Calibri" w:cs="Calibri"/>
                <w:color w:val="000000"/>
                <w:kern w:val="2"/>
                <w:szCs w:val="22"/>
              </w:rPr>
            </w:pPr>
            <w:r>
              <w:rPr>
                <w:rFonts w:ascii="Calibri" w:hAnsi="Calibri" w:cs="Calibri"/>
                <w:color w:val="000000"/>
                <w:kern w:val="2"/>
                <w:szCs w:val="22"/>
              </w:rPr>
              <w:t>Xia, Qing</w:t>
            </w:r>
          </w:p>
        </w:tc>
        <w:tc>
          <w:tcPr>
            <w:tcW w:w="0" w:type="auto"/>
            <w:noWrap/>
            <w:tcMar>
              <w:top w:w="15" w:type="dxa"/>
              <w:left w:w="15" w:type="dxa"/>
              <w:bottom w:w="0" w:type="dxa"/>
              <w:right w:w="15" w:type="dxa"/>
            </w:tcMar>
            <w:vAlign w:val="bottom"/>
            <w:hideMark/>
          </w:tcPr>
          <w:p w14:paraId="238A1CDB" w14:textId="77777777" w:rsidR="00836E2C" w:rsidRDefault="00836E2C">
            <w:pPr>
              <w:rPr>
                <w:rFonts w:ascii="Calibri" w:hAnsi="Calibri" w:cs="Calibri"/>
                <w:color w:val="000000"/>
                <w:kern w:val="2"/>
                <w:szCs w:val="22"/>
              </w:rPr>
            </w:pPr>
            <w:r>
              <w:rPr>
                <w:rFonts w:ascii="Calibri" w:hAnsi="Calibri" w:cs="Calibri"/>
                <w:color w:val="000000"/>
                <w:kern w:val="2"/>
                <w:szCs w:val="22"/>
              </w:rPr>
              <w:t>Sony Corporation</w:t>
            </w:r>
          </w:p>
        </w:tc>
      </w:tr>
      <w:tr w:rsidR="00836E2C" w14:paraId="45E3F50E" w14:textId="77777777" w:rsidTr="00836E2C">
        <w:trPr>
          <w:trHeight w:val="300"/>
        </w:trPr>
        <w:tc>
          <w:tcPr>
            <w:tcW w:w="0" w:type="auto"/>
            <w:noWrap/>
            <w:tcMar>
              <w:top w:w="15" w:type="dxa"/>
              <w:left w:w="15" w:type="dxa"/>
              <w:bottom w:w="0" w:type="dxa"/>
              <w:right w:w="15" w:type="dxa"/>
            </w:tcMar>
            <w:vAlign w:val="bottom"/>
            <w:hideMark/>
          </w:tcPr>
          <w:p w14:paraId="03E0B95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3650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1B75AEA" w14:textId="77777777" w:rsidR="00836E2C" w:rsidRDefault="00836E2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0227A4A5"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6ED0E7BF" w14:textId="77777777" w:rsidTr="00836E2C">
        <w:trPr>
          <w:trHeight w:val="300"/>
        </w:trPr>
        <w:tc>
          <w:tcPr>
            <w:tcW w:w="0" w:type="auto"/>
            <w:noWrap/>
            <w:tcMar>
              <w:top w:w="15" w:type="dxa"/>
              <w:left w:w="15" w:type="dxa"/>
              <w:bottom w:w="0" w:type="dxa"/>
              <w:right w:w="15" w:type="dxa"/>
            </w:tcMar>
            <w:vAlign w:val="bottom"/>
            <w:hideMark/>
          </w:tcPr>
          <w:p w14:paraId="553CECE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587FEE"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730A187" w14:textId="77777777" w:rsidR="00836E2C" w:rsidRDefault="00836E2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FB1B09A" w14:textId="77777777" w:rsidR="00836E2C" w:rsidRDefault="00836E2C">
            <w:pPr>
              <w:rPr>
                <w:rFonts w:ascii="Calibri" w:hAnsi="Calibri" w:cs="Calibri"/>
                <w:color w:val="000000"/>
                <w:kern w:val="2"/>
                <w:szCs w:val="22"/>
              </w:rPr>
            </w:pPr>
            <w:r>
              <w:rPr>
                <w:rFonts w:ascii="Calibri" w:hAnsi="Calibri" w:cs="Calibri"/>
                <w:color w:val="000000"/>
                <w:kern w:val="2"/>
                <w:szCs w:val="22"/>
              </w:rPr>
              <w:t>Nokia</w:t>
            </w:r>
          </w:p>
        </w:tc>
      </w:tr>
      <w:tr w:rsidR="00836E2C" w14:paraId="3FA3F6D9" w14:textId="77777777" w:rsidTr="00836E2C">
        <w:trPr>
          <w:trHeight w:val="300"/>
        </w:trPr>
        <w:tc>
          <w:tcPr>
            <w:tcW w:w="0" w:type="auto"/>
            <w:noWrap/>
            <w:tcMar>
              <w:top w:w="15" w:type="dxa"/>
              <w:left w:w="15" w:type="dxa"/>
              <w:bottom w:w="0" w:type="dxa"/>
              <w:right w:w="15" w:type="dxa"/>
            </w:tcMar>
            <w:vAlign w:val="bottom"/>
            <w:hideMark/>
          </w:tcPr>
          <w:p w14:paraId="5F57887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1C183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CDA235E" w14:textId="77777777" w:rsidR="00836E2C" w:rsidRDefault="00836E2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8B8CC2" w14:textId="77777777" w:rsidR="00836E2C" w:rsidRDefault="00836E2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836E2C" w14:paraId="673630E4" w14:textId="77777777" w:rsidTr="00836E2C">
        <w:trPr>
          <w:trHeight w:val="300"/>
        </w:trPr>
        <w:tc>
          <w:tcPr>
            <w:tcW w:w="0" w:type="auto"/>
            <w:noWrap/>
            <w:tcMar>
              <w:top w:w="15" w:type="dxa"/>
              <w:left w:w="15" w:type="dxa"/>
              <w:bottom w:w="0" w:type="dxa"/>
              <w:right w:w="15" w:type="dxa"/>
            </w:tcMar>
            <w:vAlign w:val="bottom"/>
            <w:hideMark/>
          </w:tcPr>
          <w:p w14:paraId="1041ACCA"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28E7F9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6FC0FB19"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96DDFF9"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836E2C" w14:paraId="5C9C3FDF" w14:textId="77777777" w:rsidTr="00836E2C">
        <w:trPr>
          <w:trHeight w:val="300"/>
        </w:trPr>
        <w:tc>
          <w:tcPr>
            <w:tcW w:w="0" w:type="auto"/>
            <w:noWrap/>
            <w:tcMar>
              <w:top w:w="15" w:type="dxa"/>
              <w:left w:w="15" w:type="dxa"/>
              <w:bottom w:w="0" w:type="dxa"/>
              <w:right w:w="15" w:type="dxa"/>
            </w:tcMar>
            <w:vAlign w:val="bottom"/>
            <w:hideMark/>
          </w:tcPr>
          <w:p w14:paraId="24FE8813"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B7144C"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19287D2"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5D713F74" w14:textId="77777777" w:rsidR="00836E2C" w:rsidRDefault="00836E2C">
            <w:pPr>
              <w:rPr>
                <w:rFonts w:ascii="Calibri" w:hAnsi="Calibri" w:cs="Calibri"/>
                <w:color w:val="000000"/>
                <w:kern w:val="2"/>
                <w:szCs w:val="22"/>
              </w:rPr>
            </w:pPr>
            <w:r>
              <w:rPr>
                <w:rFonts w:ascii="Calibri" w:hAnsi="Calibri" w:cs="Calibri"/>
                <w:color w:val="000000"/>
                <w:kern w:val="2"/>
                <w:szCs w:val="22"/>
              </w:rPr>
              <w:t>LG ELECTRONICS</w:t>
            </w:r>
          </w:p>
        </w:tc>
      </w:tr>
      <w:tr w:rsidR="00836E2C" w14:paraId="319E932D" w14:textId="77777777" w:rsidTr="00836E2C">
        <w:trPr>
          <w:trHeight w:val="300"/>
        </w:trPr>
        <w:tc>
          <w:tcPr>
            <w:tcW w:w="0" w:type="auto"/>
            <w:noWrap/>
            <w:tcMar>
              <w:top w:w="15" w:type="dxa"/>
              <w:left w:w="15" w:type="dxa"/>
              <w:bottom w:w="0" w:type="dxa"/>
              <w:right w:w="15" w:type="dxa"/>
            </w:tcMar>
            <w:vAlign w:val="bottom"/>
            <w:hideMark/>
          </w:tcPr>
          <w:p w14:paraId="714B3C14"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CC4F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122C7785" w14:textId="77777777" w:rsidR="00836E2C" w:rsidRDefault="00836E2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EF1E9AE"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r w:rsidR="00836E2C" w14:paraId="103EA2A4" w14:textId="77777777" w:rsidTr="00836E2C">
        <w:trPr>
          <w:trHeight w:val="300"/>
        </w:trPr>
        <w:tc>
          <w:tcPr>
            <w:tcW w:w="0" w:type="auto"/>
            <w:noWrap/>
            <w:tcMar>
              <w:top w:w="15" w:type="dxa"/>
              <w:left w:w="15" w:type="dxa"/>
              <w:bottom w:w="0" w:type="dxa"/>
              <w:right w:w="15" w:type="dxa"/>
            </w:tcMar>
            <w:vAlign w:val="bottom"/>
            <w:hideMark/>
          </w:tcPr>
          <w:p w14:paraId="2B80EC7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FC0672"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5E8FF0E5" w14:textId="77777777" w:rsidR="00836E2C" w:rsidRDefault="00836E2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31964D8" w14:textId="77777777" w:rsidR="00836E2C" w:rsidRDefault="00836E2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836E2C" w14:paraId="0A09C044" w14:textId="77777777" w:rsidTr="00836E2C">
        <w:trPr>
          <w:trHeight w:val="300"/>
        </w:trPr>
        <w:tc>
          <w:tcPr>
            <w:tcW w:w="0" w:type="auto"/>
            <w:noWrap/>
            <w:tcMar>
              <w:top w:w="15" w:type="dxa"/>
              <w:left w:w="15" w:type="dxa"/>
              <w:bottom w:w="0" w:type="dxa"/>
              <w:right w:w="15" w:type="dxa"/>
            </w:tcMar>
            <w:vAlign w:val="bottom"/>
            <w:hideMark/>
          </w:tcPr>
          <w:p w14:paraId="4DF21DD5"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6F4D51"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34F60D92" w14:textId="77777777" w:rsidR="00836E2C" w:rsidRDefault="00836E2C">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E735827" w14:textId="77777777" w:rsidR="00836E2C" w:rsidRDefault="00836E2C">
            <w:pPr>
              <w:rPr>
                <w:rFonts w:ascii="Calibri" w:hAnsi="Calibri" w:cs="Calibri"/>
                <w:color w:val="000000"/>
                <w:kern w:val="2"/>
                <w:szCs w:val="22"/>
              </w:rPr>
            </w:pPr>
            <w:r>
              <w:rPr>
                <w:rFonts w:ascii="Calibri" w:hAnsi="Calibri" w:cs="Calibri"/>
                <w:color w:val="000000"/>
                <w:kern w:val="2"/>
                <w:szCs w:val="22"/>
              </w:rPr>
              <w:t>NXP Semiconductors</w:t>
            </w:r>
          </w:p>
        </w:tc>
      </w:tr>
      <w:tr w:rsidR="00836E2C" w14:paraId="4F277012" w14:textId="77777777" w:rsidTr="00836E2C">
        <w:trPr>
          <w:trHeight w:val="300"/>
        </w:trPr>
        <w:tc>
          <w:tcPr>
            <w:tcW w:w="0" w:type="auto"/>
            <w:noWrap/>
            <w:tcMar>
              <w:top w:w="15" w:type="dxa"/>
              <w:left w:w="15" w:type="dxa"/>
              <w:bottom w:w="0" w:type="dxa"/>
              <w:right w:w="15" w:type="dxa"/>
            </w:tcMar>
            <w:vAlign w:val="bottom"/>
            <w:hideMark/>
          </w:tcPr>
          <w:p w14:paraId="332199FD"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1D5BF9" w14:textId="77777777" w:rsidR="00836E2C" w:rsidRDefault="00836E2C">
            <w:pPr>
              <w:jc w:val="center"/>
              <w:rPr>
                <w:rFonts w:ascii="Calibri" w:hAnsi="Calibri" w:cs="Calibri"/>
                <w:color w:val="000000"/>
                <w:kern w:val="2"/>
                <w:szCs w:val="22"/>
              </w:rPr>
            </w:pPr>
            <w:r>
              <w:rPr>
                <w:rFonts w:ascii="Calibri" w:hAnsi="Calibri" w:cs="Calibri"/>
                <w:color w:val="000000"/>
                <w:kern w:val="2"/>
                <w:szCs w:val="22"/>
              </w:rPr>
              <w:t>3/27</w:t>
            </w:r>
          </w:p>
        </w:tc>
        <w:tc>
          <w:tcPr>
            <w:tcW w:w="0" w:type="auto"/>
            <w:noWrap/>
            <w:tcMar>
              <w:top w:w="15" w:type="dxa"/>
              <w:left w:w="15" w:type="dxa"/>
              <w:bottom w:w="0" w:type="dxa"/>
              <w:right w:w="15" w:type="dxa"/>
            </w:tcMar>
            <w:vAlign w:val="bottom"/>
            <w:hideMark/>
          </w:tcPr>
          <w:p w14:paraId="205E29DD" w14:textId="77777777" w:rsidR="00836E2C" w:rsidRDefault="00836E2C">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778C4EC" w14:textId="77777777" w:rsidR="00836E2C" w:rsidRDefault="00836E2C">
            <w:pPr>
              <w:rPr>
                <w:rFonts w:ascii="Calibri" w:hAnsi="Calibri" w:cs="Calibri"/>
                <w:color w:val="000000"/>
                <w:kern w:val="2"/>
                <w:szCs w:val="22"/>
              </w:rPr>
            </w:pPr>
            <w:r>
              <w:rPr>
                <w:rFonts w:ascii="Calibri" w:hAnsi="Calibri" w:cs="Calibri"/>
                <w:color w:val="000000"/>
                <w:kern w:val="2"/>
                <w:szCs w:val="22"/>
              </w:rPr>
              <w:t>Huawei Technologies Co., Ltd;</w:t>
            </w:r>
          </w:p>
        </w:tc>
      </w:tr>
    </w:tbl>
    <w:p w14:paraId="37033051" w14:textId="77777777" w:rsidR="00836E2C" w:rsidRDefault="00836E2C" w:rsidP="00836E2C"/>
    <w:p w14:paraId="10615BBC" w14:textId="72D658F8" w:rsidR="00450F8B" w:rsidRDefault="00450F8B" w:rsidP="00450F8B">
      <w:pPr>
        <w:pStyle w:val="a"/>
      </w:pPr>
      <w:r>
        <w:t>Attendee List for 2nd</w:t>
      </w:r>
      <w:r w:rsidRPr="00F96561">
        <w:t xml:space="preserve"> Conf. Call:</w:t>
      </w:r>
      <w:r>
        <w:t xml:space="preserve"> </w:t>
      </w:r>
    </w:p>
    <w:tbl>
      <w:tblPr>
        <w:tblW w:w="10120" w:type="dxa"/>
        <w:tblCellMar>
          <w:left w:w="0" w:type="dxa"/>
          <w:right w:w="0" w:type="dxa"/>
        </w:tblCellMar>
        <w:tblLook w:val="04A0" w:firstRow="1" w:lastRow="0" w:firstColumn="1" w:lastColumn="0" w:noHBand="0" w:noVBand="1"/>
      </w:tblPr>
      <w:tblGrid>
        <w:gridCol w:w="1620"/>
        <w:gridCol w:w="1620"/>
        <w:gridCol w:w="2660"/>
        <w:gridCol w:w="6175"/>
      </w:tblGrid>
      <w:tr w:rsidR="004B0341" w14:paraId="3EE151F9" w14:textId="77777777" w:rsidTr="004B0341">
        <w:trPr>
          <w:trHeight w:val="300"/>
        </w:trPr>
        <w:tc>
          <w:tcPr>
            <w:tcW w:w="1620" w:type="dxa"/>
            <w:noWrap/>
            <w:tcMar>
              <w:top w:w="15" w:type="dxa"/>
              <w:left w:w="15" w:type="dxa"/>
              <w:bottom w:w="0" w:type="dxa"/>
              <w:right w:w="15" w:type="dxa"/>
            </w:tcMar>
            <w:vAlign w:val="bottom"/>
            <w:hideMark/>
          </w:tcPr>
          <w:p w14:paraId="4876A84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Breakout</w:t>
            </w:r>
          </w:p>
        </w:tc>
        <w:tc>
          <w:tcPr>
            <w:tcW w:w="1620" w:type="dxa"/>
            <w:noWrap/>
            <w:tcMar>
              <w:top w:w="15" w:type="dxa"/>
              <w:left w:w="15" w:type="dxa"/>
              <w:bottom w:w="0" w:type="dxa"/>
              <w:right w:w="15" w:type="dxa"/>
            </w:tcMar>
            <w:vAlign w:val="bottom"/>
            <w:hideMark/>
          </w:tcPr>
          <w:p w14:paraId="0B219CE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Timestamp</w:t>
            </w:r>
          </w:p>
        </w:tc>
        <w:tc>
          <w:tcPr>
            <w:tcW w:w="2660" w:type="dxa"/>
            <w:noWrap/>
            <w:tcMar>
              <w:top w:w="15" w:type="dxa"/>
              <w:left w:w="15" w:type="dxa"/>
              <w:bottom w:w="0" w:type="dxa"/>
              <w:right w:w="15" w:type="dxa"/>
            </w:tcMar>
            <w:vAlign w:val="bottom"/>
            <w:hideMark/>
          </w:tcPr>
          <w:p w14:paraId="238D3B36" w14:textId="77777777" w:rsidR="004B0341" w:rsidRDefault="004B0341">
            <w:pPr>
              <w:rPr>
                <w:rFonts w:ascii="Calibri" w:hAnsi="Calibri" w:cs="Calibri"/>
                <w:color w:val="000000"/>
                <w:kern w:val="2"/>
                <w:szCs w:val="22"/>
              </w:rPr>
            </w:pPr>
            <w:r>
              <w:rPr>
                <w:rFonts w:ascii="Calibri" w:hAnsi="Calibri" w:cs="Calibri"/>
                <w:color w:val="000000"/>
                <w:kern w:val="2"/>
                <w:szCs w:val="22"/>
              </w:rPr>
              <w:t>Name</w:t>
            </w:r>
          </w:p>
        </w:tc>
        <w:tc>
          <w:tcPr>
            <w:tcW w:w="4220" w:type="dxa"/>
            <w:noWrap/>
            <w:tcMar>
              <w:top w:w="15" w:type="dxa"/>
              <w:left w:w="15" w:type="dxa"/>
              <w:bottom w:w="0" w:type="dxa"/>
              <w:right w:w="15" w:type="dxa"/>
            </w:tcMar>
            <w:vAlign w:val="bottom"/>
            <w:hideMark/>
          </w:tcPr>
          <w:p w14:paraId="7C2552AB" w14:textId="77777777" w:rsidR="004B0341" w:rsidRDefault="004B0341">
            <w:pPr>
              <w:rPr>
                <w:rFonts w:ascii="Calibri" w:hAnsi="Calibri" w:cs="Calibri"/>
                <w:color w:val="000000"/>
                <w:kern w:val="2"/>
                <w:szCs w:val="22"/>
              </w:rPr>
            </w:pPr>
            <w:r>
              <w:rPr>
                <w:rFonts w:ascii="Calibri" w:hAnsi="Calibri" w:cs="Calibri"/>
                <w:color w:val="000000"/>
                <w:kern w:val="2"/>
                <w:szCs w:val="22"/>
              </w:rPr>
              <w:t>Affiliation</w:t>
            </w:r>
          </w:p>
        </w:tc>
      </w:tr>
      <w:tr w:rsidR="004B0341" w14:paraId="18F915FE" w14:textId="77777777" w:rsidTr="004B0341">
        <w:trPr>
          <w:trHeight w:val="300"/>
        </w:trPr>
        <w:tc>
          <w:tcPr>
            <w:tcW w:w="0" w:type="auto"/>
            <w:noWrap/>
            <w:tcMar>
              <w:top w:w="15" w:type="dxa"/>
              <w:left w:w="15" w:type="dxa"/>
              <w:bottom w:w="0" w:type="dxa"/>
              <w:right w:w="15" w:type="dxa"/>
            </w:tcMar>
            <w:vAlign w:val="bottom"/>
            <w:hideMark/>
          </w:tcPr>
          <w:p w14:paraId="65128E0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EA05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EB9291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006AB6F2"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531660FF" w14:textId="77777777" w:rsidTr="004B0341">
        <w:trPr>
          <w:trHeight w:val="300"/>
        </w:trPr>
        <w:tc>
          <w:tcPr>
            <w:tcW w:w="0" w:type="auto"/>
            <w:noWrap/>
            <w:tcMar>
              <w:top w:w="15" w:type="dxa"/>
              <w:left w:w="15" w:type="dxa"/>
              <w:bottom w:w="0" w:type="dxa"/>
              <w:right w:w="15" w:type="dxa"/>
            </w:tcMar>
            <w:vAlign w:val="bottom"/>
            <w:hideMark/>
          </w:tcPr>
          <w:p w14:paraId="26CD6DF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00870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948845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4E093A82" w14:textId="77777777" w:rsidR="004B0341" w:rsidRDefault="004B0341">
            <w:pPr>
              <w:rPr>
                <w:rFonts w:ascii="Calibri" w:hAnsi="Calibri" w:cs="Calibri"/>
                <w:color w:val="000000"/>
                <w:kern w:val="2"/>
                <w:szCs w:val="22"/>
              </w:rPr>
            </w:pPr>
            <w:r>
              <w:rPr>
                <w:rFonts w:ascii="Calibri" w:hAnsi="Calibri" w:cs="Calibri"/>
                <w:color w:val="000000"/>
                <w:kern w:val="2"/>
                <w:szCs w:val="22"/>
              </w:rPr>
              <w:t>Sony Corporation</w:t>
            </w:r>
          </w:p>
        </w:tc>
      </w:tr>
      <w:tr w:rsidR="004B0341" w14:paraId="32FF9031" w14:textId="77777777" w:rsidTr="004B0341">
        <w:trPr>
          <w:trHeight w:val="300"/>
        </w:trPr>
        <w:tc>
          <w:tcPr>
            <w:tcW w:w="0" w:type="auto"/>
            <w:noWrap/>
            <w:tcMar>
              <w:top w:w="15" w:type="dxa"/>
              <w:left w:w="15" w:type="dxa"/>
              <w:bottom w:w="0" w:type="dxa"/>
              <w:right w:w="15" w:type="dxa"/>
            </w:tcMar>
            <w:vAlign w:val="bottom"/>
            <w:hideMark/>
          </w:tcPr>
          <w:p w14:paraId="1C93F35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EA851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A002682"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62D225C3"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Technologies, Inc</w:t>
            </w:r>
          </w:p>
        </w:tc>
      </w:tr>
      <w:tr w:rsidR="004B0341" w14:paraId="21964A78" w14:textId="77777777" w:rsidTr="004B0341">
        <w:trPr>
          <w:trHeight w:val="300"/>
        </w:trPr>
        <w:tc>
          <w:tcPr>
            <w:tcW w:w="0" w:type="auto"/>
            <w:noWrap/>
            <w:tcMar>
              <w:top w:w="15" w:type="dxa"/>
              <w:left w:w="15" w:type="dxa"/>
              <w:bottom w:w="0" w:type="dxa"/>
              <w:right w:w="15" w:type="dxa"/>
            </w:tcMar>
            <w:vAlign w:val="bottom"/>
            <w:hideMark/>
          </w:tcPr>
          <w:p w14:paraId="114B864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6B7A3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B3D0FD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Alayedi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00965061"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4B0341" w14:paraId="2F7F9E65" w14:textId="77777777" w:rsidTr="004B0341">
        <w:trPr>
          <w:trHeight w:val="300"/>
        </w:trPr>
        <w:tc>
          <w:tcPr>
            <w:tcW w:w="0" w:type="auto"/>
            <w:noWrap/>
            <w:tcMar>
              <w:top w:w="15" w:type="dxa"/>
              <w:left w:w="15" w:type="dxa"/>
              <w:bottom w:w="0" w:type="dxa"/>
              <w:right w:w="15" w:type="dxa"/>
            </w:tcMar>
            <w:vAlign w:val="bottom"/>
            <w:hideMark/>
          </w:tcPr>
          <w:p w14:paraId="1DB39E0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C2865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7A8893D"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0" w:type="auto"/>
            <w:noWrap/>
            <w:tcMar>
              <w:top w:w="15" w:type="dxa"/>
              <w:left w:w="15" w:type="dxa"/>
              <w:bottom w:w="0" w:type="dxa"/>
              <w:right w:w="15" w:type="dxa"/>
            </w:tcMar>
            <w:vAlign w:val="bottom"/>
            <w:hideMark/>
          </w:tcPr>
          <w:p w14:paraId="77A5D23E"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4B0341" w14:paraId="53A7D400" w14:textId="77777777" w:rsidTr="004B0341">
        <w:trPr>
          <w:trHeight w:val="300"/>
        </w:trPr>
        <w:tc>
          <w:tcPr>
            <w:tcW w:w="0" w:type="auto"/>
            <w:noWrap/>
            <w:tcMar>
              <w:top w:w="15" w:type="dxa"/>
              <w:left w:w="15" w:type="dxa"/>
              <w:bottom w:w="0" w:type="dxa"/>
              <w:right w:w="15" w:type="dxa"/>
            </w:tcMar>
            <w:vAlign w:val="bottom"/>
            <w:hideMark/>
          </w:tcPr>
          <w:p w14:paraId="4DEC448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0F00C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69EDD63" w14:textId="77777777" w:rsidR="004B0341" w:rsidRDefault="004B0341">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7A01739" w14:textId="77777777" w:rsidR="004B0341" w:rsidRDefault="004B0341">
            <w:pPr>
              <w:rPr>
                <w:rFonts w:ascii="Calibri" w:hAnsi="Calibri" w:cs="Calibri"/>
                <w:color w:val="000000"/>
                <w:kern w:val="2"/>
                <w:szCs w:val="22"/>
              </w:rPr>
            </w:pPr>
            <w:r>
              <w:rPr>
                <w:rFonts w:ascii="Calibri" w:hAnsi="Calibri" w:cs="Calibri"/>
                <w:color w:val="000000"/>
                <w:kern w:val="2"/>
                <w:szCs w:val="22"/>
              </w:rPr>
              <w:t>Cox Communications Inc.</w:t>
            </w:r>
          </w:p>
        </w:tc>
      </w:tr>
      <w:tr w:rsidR="004B0341" w14:paraId="72887312" w14:textId="77777777" w:rsidTr="004B0341">
        <w:trPr>
          <w:trHeight w:val="300"/>
        </w:trPr>
        <w:tc>
          <w:tcPr>
            <w:tcW w:w="0" w:type="auto"/>
            <w:noWrap/>
            <w:tcMar>
              <w:top w:w="15" w:type="dxa"/>
              <w:left w:w="15" w:type="dxa"/>
              <w:bottom w:w="0" w:type="dxa"/>
              <w:right w:w="15" w:type="dxa"/>
            </w:tcMar>
            <w:vAlign w:val="bottom"/>
            <w:hideMark/>
          </w:tcPr>
          <w:p w14:paraId="687CEC3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7F39F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ADEE0B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535EAFBB" w14:textId="77777777" w:rsidR="004B0341" w:rsidRDefault="004B0341">
            <w:pPr>
              <w:rPr>
                <w:rFonts w:ascii="Calibri" w:hAnsi="Calibri" w:cs="Calibri"/>
                <w:color w:val="000000"/>
                <w:kern w:val="2"/>
                <w:szCs w:val="22"/>
              </w:rPr>
            </w:pPr>
            <w:r>
              <w:rPr>
                <w:rFonts w:ascii="Calibri" w:hAnsi="Calibri" w:cs="Calibri"/>
                <w:color w:val="000000"/>
                <w:kern w:val="2"/>
                <w:szCs w:val="22"/>
              </w:rPr>
              <w:t>NTT</w:t>
            </w:r>
          </w:p>
        </w:tc>
      </w:tr>
      <w:tr w:rsidR="004B0341" w14:paraId="7903B43A" w14:textId="77777777" w:rsidTr="004B0341">
        <w:trPr>
          <w:trHeight w:val="300"/>
        </w:trPr>
        <w:tc>
          <w:tcPr>
            <w:tcW w:w="0" w:type="auto"/>
            <w:noWrap/>
            <w:tcMar>
              <w:top w:w="15" w:type="dxa"/>
              <w:left w:w="15" w:type="dxa"/>
              <w:bottom w:w="0" w:type="dxa"/>
              <w:right w:w="15" w:type="dxa"/>
            </w:tcMar>
            <w:vAlign w:val="bottom"/>
            <w:hideMark/>
          </w:tcPr>
          <w:p w14:paraId="77B3671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86800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AEB2A1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Aygul</w:t>
            </w:r>
            <w:proofErr w:type="spellEnd"/>
            <w:r>
              <w:rPr>
                <w:rFonts w:ascii="Calibri" w:hAnsi="Calibri" w:cs="Calibri"/>
                <w:color w:val="000000"/>
                <w:kern w:val="2"/>
                <w:szCs w:val="22"/>
              </w:rPr>
              <w:t>, Mehmet</w:t>
            </w:r>
          </w:p>
        </w:tc>
        <w:tc>
          <w:tcPr>
            <w:tcW w:w="0" w:type="auto"/>
            <w:noWrap/>
            <w:tcMar>
              <w:top w:w="15" w:type="dxa"/>
              <w:left w:w="15" w:type="dxa"/>
              <w:bottom w:w="0" w:type="dxa"/>
              <w:right w:w="15" w:type="dxa"/>
            </w:tcMar>
            <w:vAlign w:val="bottom"/>
            <w:hideMark/>
          </w:tcPr>
          <w:p w14:paraId="4ABABD7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Vestel</w:t>
            </w:r>
            <w:proofErr w:type="spellEnd"/>
          </w:p>
        </w:tc>
      </w:tr>
      <w:tr w:rsidR="004B0341" w14:paraId="23B32C98" w14:textId="77777777" w:rsidTr="004B0341">
        <w:trPr>
          <w:trHeight w:val="300"/>
        </w:trPr>
        <w:tc>
          <w:tcPr>
            <w:tcW w:w="0" w:type="auto"/>
            <w:noWrap/>
            <w:tcMar>
              <w:top w:w="15" w:type="dxa"/>
              <w:left w:w="15" w:type="dxa"/>
              <w:bottom w:w="0" w:type="dxa"/>
              <w:right w:w="15" w:type="dxa"/>
            </w:tcMar>
            <w:vAlign w:val="bottom"/>
            <w:hideMark/>
          </w:tcPr>
          <w:p w14:paraId="1E261D2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38C28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78B5D5B" w14:textId="77777777" w:rsidR="004B0341" w:rsidRDefault="004B0341">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893B42"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2D0125C6" w14:textId="77777777" w:rsidTr="004B0341">
        <w:trPr>
          <w:trHeight w:val="300"/>
        </w:trPr>
        <w:tc>
          <w:tcPr>
            <w:tcW w:w="0" w:type="auto"/>
            <w:noWrap/>
            <w:tcMar>
              <w:top w:w="15" w:type="dxa"/>
              <w:left w:w="15" w:type="dxa"/>
              <w:bottom w:w="0" w:type="dxa"/>
              <w:right w:w="15" w:type="dxa"/>
            </w:tcMar>
            <w:vAlign w:val="bottom"/>
            <w:hideMark/>
          </w:tcPr>
          <w:p w14:paraId="2BC27FF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B4CC4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60E731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63617638" w14:textId="77777777" w:rsidR="004B0341" w:rsidRDefault="004B0341">
            <w:pPr>
              <w:rPr>
                <w:rFonts w:ascii="Calibri" w:hAnsi="Calibri" w:cs="Calibri"/>
                <w:color w:val="000000"/>
                <w:kern w:val="2"/>
                <w:szCs w:val="22"/>
              </w:rPr>
            </w:pPr>
            <w:r>
              <w:rPr>
                <w:rFonts w:ascii="Calibri" w:hAnsi="Calibri" w:cs="Calibri"/>
                <w:color w:val="000000"/>
                <w:kern w:val="2"/>
                <w:szCs w:val="22"/>
              </w:rPr>
              <w:t>Canon Research Centre France</w:t>
            </w:r>
          </w:p>
        </w:tc>
      </w:tr>
      <w:tr w:rsidR="004B0341" w14:paraId="2229048B" w14:textId="77777777" w:rsidTr="004B0341">
        <w:trPr>
          <w:trHeight w:val="300"/>
        </w:trPr>
        <w:tc>
          <w:tcPr>
            <w:tcW w:w="0" w:type="auto"/>
            <w:noWrap/>
            <w:tcMar>
              <w:top w:w="15" w:type="dxa"/>
              <w:left w:w="15" w:type="dxa"/>
              <w:bottom w:w="0" w:type="dxa"/>
              <w:right w:w="15" w:type="dxa"/>
            </w:tcMar>
            <w:vAlign w:val="bottom"/>
            <w:hideMark/>
          </w:tcPr>
          <w:p w14:paraId="2012F83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C852C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A1C9A7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265EE94D"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4E6CF7E6" w14:textId="77777777" w:rsidTr="004B0341">
        <w:trPr>
          <w:trHeight w:val="300"/>
        </w:trPr>
        <w:tc>
          <w:tcPr>
            <w:tcW w:w="0" w:type="auto"/>
            <w:noWrap/>
            <w:tcMar>
              <w:top w:w="15" w:type="dxa"/>
              <w:left w:w="15" w:type="dxa"/>
              <w:bottom w:w="0" w:type="dxa"/>
              <w:right w:w="15" w:type="dxa"/>
            </w:tcMar>
            <w:vAlign w:val="bottom"/>
            <w:hideMark/>
          </w:tcPr>
          <w:p w14:paraId="1AA00C9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10746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74F0C1B" w14:textId="77777777" w:rsidR="004B0341" w:rsidRDefault="004B0341">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0E903C7B"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03E686CE" w14:textId="77777777" w:rsidTr="004B0341">
        <w:trPr>
          <w:trHeight w:val="300"/>
        </w:trPr>
        <w:tc>
          <w:tcPr>
            <w:tcW w:w="0" w:type="auto"/>
            <w:noWrap/>
            <w:tcMar>
              <w:top w:w="15" w:type="dxa"/>
              <w:left w:w="15" w:type="dxa"/>
              <w:bottom w:w="0" w:type="dxa"/>
              <w:right w:w="15" w:type="dxa"/>
            </w:tcMar>
            <w:vAlign w:val="bottom"/>
            <w:hideMark/>
          </w:tcPr>
          <w:p w14:paraId="456F1BC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8895D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CE9A4C2" w14:textId="77777777" w:rsidR="004B0341" w:rsidRDefault="004B034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A629B25" w14:textId="77777777" w:rsidR="004B0341" w:rsidRDefault="004B0341">
            <w:pPr>
              <w:rPr>
                <w:rFonts w:ascii="Calibri" w:hAnsi="Calibri" w:cs="Calibri"/>
                <w:color w:val="000000"/>
                <w:kern w:val="2"/>
                <w:szCs w:val="22"/>
              </w:rPr>
            </w:pPr>
            <w:r>
              <w:rPr>
                <w:rFonts w:ascii="Calibri" w:hAnsi="Calibri" w:cs="Calibri"/>
                <w:color w:val="000000"/>
                <w:kern w:val="2"/>
                <w:szCs w:val="22"/>
              </w:rPr>
              <w:t>Sony Group Corporation</w:t>
            </w:r>
          </w:p>
        </w:tc>
      </w:tr>
      <w:tr w:rsidR="004B0341" w14:paraId="0CCD1774" w14:textId="77777777" w:rsidTr="004B0341">
        <w:trPr>
          <w:trHeight w:val="300"/>
        </w:trPr>
        <w:tc>
          <w:tcPr>
            <w:tcW w:w="0" w:type="auto"/>
            <w:noWrap/>
            <w:tcMar>
              <w:top w:w="15" w:type="dxa"/>
              <w:left w:w="15" w:type="dxa"/>
              <w:bottom w:w="0" w:type="dxa"/>
              <w:right w:w="15" w:type="dxa"/>
            </w:tcMar>
            <w:vAlign w:val="bottom"/>
            <w:hideMark/>
          </w:tcPr>
          <w:p w14:paraId="3DCE2E5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D42DC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BECD5ED" w14:textId="77777777" w:rsidR="004B0341" w:rsidRDefault="004B0341">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57D7CC7F"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036389A5" w14:textId="77777777" w:rsidTr="004B0341">
        <w:trPr>
          <w:trHeight w:val="300"/>
        </w:trPr>
        <w:tc>
          <w:tcPr>
            <w:tcW w:w="0" w:type="auto"/>
            <w:noWrap/>
            <w:tcMar>
              <w:top w:w="15" w:type="dxa"/>
              <w:left w:w="15" w:type="dxa"/>
              <w:bottom w:w="0" w:type="dxa"/>
              <w:right w:w="15" w:type="dxa"/>
            </w:tcMar>
            <w:vAlign w:val="bottom"/>
            <w:hideMark/>
          </w:tcPr>
          <w:p w14:paraId="3309858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542AF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B02066D"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07BD4743"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446DFA77" w14:textId="77777777" w:rsidTr="004B0341">
        <w:trPr>
          <w:trHeight w:val="300"/>
        </w:trPr>
        <w:tc>
          <w:tcPr>
            <w:tcW w:w="0" w:type="auto"/>
            <w:noWrap/>
            <w:tcMar>
              <w:top w:w="15" w:type="dxa"/>
              <w:left w:w="15" w:type="dxa"/>
              <w:bottom w:w="0" w:type="dxa"/>
              <w:right w:w="15" w:type="dxa"/>
            </w:tcMar>
            <w:vAlign w:val="bottom"/>
            <w:hideMark/>
          </w:tcPr>
          <w:p w14:paraId="1CA42A2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F2D2C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E8CA1E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542C5963"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0DA75E72" w14:textId="77777777" w:rsidTr="004B0341">
        <w:trPr>
          <w:trHeight w:val="300"/>
        </w:trPr>
        <w:tc>
          <w:tcPr>
            <w:tcW w:w="0" w:type="auto"/>
            <w:noWrap/>
            <w:tcMar>
              <w:top w:w="15" w:type="dxa"/>
              <w:left w:w="15" w:type="dxa"/>
              <w:bottom w:w="0" w:type="dxa"/>
              <w:right w:w="15" w:type="dxa"/>
            </w:tcMar>
            <w:vAlign w:val="bottom"/>
            <w:hideMark/>
          </w:tcPr>
          <w:p w14:paraId="4A2E765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7F53B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6BB07A4" w14:textId="77777777" w:rsidR="004B0341" w:rsidRDefault="004B0341">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021041C"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097F430E" w14:textId="77777777" w:rsidTr="004B0341">
        <w:trPr>
          <w:trHeight w:val="300"/>
        </w:trPr>
        <w:tc>
          <w:tcPr>
            <w:tcW w:w="0" w:type="auto"/>
            <w:noWrap/>
            <w:tcMar>
              <w:top w:w="15" w:type="dxa"/>
              <w:left w:w="15" w:type="dxa"/>
              <w:bottom w:w="0" w:type="dxa"/>
              <w:right w:w="15" w:type="dxa"/>
            </w:tcMar>
            <w:vAlign w:val="bottom"/>
            <w:hideMark/>
          </w:tcPr>
          <w:p w14:paraId="68DEFEB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DE059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988E80A" w14:textId="77777777" w:rsidR="004B0341" w:rsidRDefault="004B034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743AA956"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574C986E" w14:textId="77777777" w:rsidTr="004B0341">
        <w:trPr>
          <w:trHeight w:val="300"/>
        </w:trPr>
        <w:tc>
          <w:tcPr>
            <w:tcW w:w="0" w:type="auto"/>
            <w:noWrap/>
            <w:tcMar>
              <w:top w:w="15" w:type="dxa"/>
              <w:left w:w="15" w:type="dxa"/>
              <w:bottom w:w="0" w:type="dxa"/>
              <w:right w:w="15" w:type="dxa"/>
            </w:tcMar>
            <w:vAlign w:val="bottom"/>
            <w:hideMark/>
          </w:tcPr>
          <w:p w14:paraId="723C187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83B02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5089146" w14:textId="77777777" w:rsidR="004B0341" w:rsidRDefault="004B034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34B9CF25"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48D65579" w14:textId="77777777" w:rsidTr="004B0341">
        <w:trPr>
          <w:trHeight w:val="300"/>
        </w:trPr>
        <w:tc>
          <w:tcPr>
            <w:tcW w:w="0" w:type="auto"/>
            <w:noWrap/>
            <w:tcMar>
              <w:top w:w="15" w:type="dxa"/>
              <w:left w:w="15" w:type="dxa"/>
              <w:bottom w:w="0" w:type="dxa"/>
              <w:right w:w="15" w:type="dxa"/>
            </w:tcMar>
            <w:vAlign w:val="bottom"/>
            <w:hideMark/>
          </w:tcPr>
          <w:p w14:paraId="3080939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AA193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B95156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Costa, </w:t>
            </w:r>
            <w:proofErr w:type="spellStart"/>
            <w:proofErr w:type="gramStart"/>
            <w:r>
              <w:rPr>
                <w:rFonts w:ascii="Calibri" w:hAnsi="Calibri" w:cs="Calibri"/>
                <w:color w:val="000000"/>
                <w:kern w:val="2"/>
                <w:szCs w:val="22"/>
              </w:rPr>
              <w:t>D.Nelson</w:t>
            </w:r>
            <w:proofErr w:type="spellEnd"/>
            <w:proofErr w:type="gramEnd"/>
          </w:p>
        </w:tc>
        <w:tc>
          <w:tcPr>
            <w:tcW w:w="0" w:type="auto"/>
            <w:noWrap/>
            <w:tcMar>
              <w:top w:w="15" w:type="dxa"/>
              <w:left w:w="15" w:type="dxa"/>
              <w:bottom w:w="0" w:type="dxa"/>
              <w:right w:w="15" w:type="dxa"/>
            </w:tcMar>
            <w:vAlign w:val="bottom"/>
            <w:hideMark/>
          </w:tcPr>
          <w:p w14:paraId="31634838"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Peraso</w:t>
            </w:r>
            <w:proofErr w:type="spellEnd"/>
            <w:r>
              <w:rPr>
                <w:rFonts w:ascii="Calibri" w:hAnsi="Calibri" w:cs="Calibri"/>
                <w:color w:val="000000"/>
                <w:kern w:val="2"/>
                <w:szCs w:val="22"/>
              </w:rPr>
              <w:t xml:space="preserve"> Technologies Incorporated</w:t>
            </w:r>
          </w:p>
        </w:tc>
      </w:tr>
      <w:tr w:rsidR="004B0341" w14:paraId="10C0CA62" w14:textId="77777777" w:rsidTr="004B0341">
        <w:trPr>
          <w:trHeight w:val="300"/>
        </w:trPr>
        <w:tc>
          <w:tcPr>
            <w:tcW w:w="0" w:type="auto"/>
            <w:noWrap/>
            <w:tcMar>
              <w:top w:w="15" w:type="dxa"/>
              <w:left w:w="15" w:type="dxa"/>
              <w:bottom w:w="0" w:type="dxa"/>
              <w:right w:w="15" w:type="dxa"/>
            </w:tcMar>
            <w:vAlign w:val="bottom"/>
            <w:hideMark/>
          </w:tcPr>
          <w:p w14:paraId="6199E79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563D2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F75154D" w14:textId="77777777" w:rsidR="004B0341" w:rsidRDefault="004B0341">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59BF08C8" w14:textId="77777777" w:rsidR="004B0341" w:rsidRDefault="004B0341">
            <w:pPr>
              <w:rPr>
                <w:rFonts w:ascii="Calibri" w:hAnsi="Calibri" w:cs="Calibri"/>
                <w:color w:val="000000"/>
                <w:kern w:val="2"/>
                <w:szCs w:val="22"/>
              </w:rPr>
            </w:pPr>
            <w:r>
              <w:rPr>
                <w:rFonts w:ascii="Calibri" w:hAnsi="Calibri" w:cs="Calibri"/>
                <w:color w:val="000000"/>
                <w:kern w:val="2"/>
                <w:szCs w:val="22"/>
              </w:rPr>
              <w:t>Meta Platforms Inc.</w:t>
            </w:r>
          </w:p>
        </w:tc>
      </w:tr>
      <w:tr w:rsidR="004B0341" w14:paraId="5EBF48BE" w14:textId="77777777" w:rsidTr="004B0341">
        <w:trPr>
          <w:trHeight w:val="300"/>
        </w:trPr>
        <w:tc>
          <w:tcPr>
            <w:tcW w:w="0" w:type="auto"/>
            <w:noWrap/>
            <w:tcMar>
              <w:top w:w="15" w:type="dxa"/>
              <w:left w:w="15" w:type="dxa"/>
              <w:bottom w:w="0" w:type="dxa"/>
              <w:right w:w="15" w:type="dxa"/>
            </w:tcMar>
            <w:vAlign w:val="bottom"/>
            <w:hideMark/>
          </w:tcPr>
          <w:p w14:paraId="4F20D06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E76E6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1838312"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D48039C"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27A6EB2D" w14:textId="77777777" w:rsidTr="004B0341">
        <w:trPr>
          <w:trHeight w:val="300"/>
        </w:trPr>
        <w:tc>
          <w:tcPr>
            <w:tcW w:w="0" w:type="auto"/>
            <w:noWrap/>
            <w:tcMar>
              <w:top w:w="15" w:type="dxa"/>
              <w:left w:w="15" w:type="dxa"/>
              <w:bottom w:w="0" w:type="dxa"/>
              <w:right w:w="15" w:type="dxa"/>
            </w:tcMar>
            <w:vAlign w:val="bottom"/>
            <w:hideMark/>
          </w:tcPr>
          <w:p w14:paraId="6B568F6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C7DE8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8B0836F"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14:paraId="26AF218D"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4B0341" w14:paraId="374667E9" w14:textId="77777777" w:rsidTr="004B0341">
        <w:trPr>
          <w:trHeight w:val="300"/>
        </w:trPr>
        <w:tc>
          <w:tcPr>
            <w:tcW w:w="0" w:type="auto"/>
            <w:noWrap/>
            <w:tcMar>
              <w:top w:w="15" w:type="dxa"/>
              <w:left w:w="15" w:type="dxa"/>
              <w:bottom w:w="0" w:type="dxa"/>
              <w:right w:w="15" w:type="dxa"/>
            </w:tcMar>
            <w:vAlign w:val="bottom"/>
            <w:hideMark/>
          </w:tcPr>
          <w:p w14:paraId="4998E5B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B1FC3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C26B10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4362904B"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00966C59" w14:textId="77777777" w:rsidTr="004B0341">
        <w:trPr>
          <w:trHeight w:val="300"/>
        </w:trPr>
        <w:tc>
          <w:tcPr>
            <w:tcW w:w="0" w:type="auto"/>
            <w:noWrap/>
            <w:tcMar>
              <w:top w:w="15" w:type="dxa"/>
              <w:left w:w="15" w:type="dxa"/>
              <w:bottom w:w="0" w:type="dxa"/>
              <w:right w:w="15" w:type="dxa"/>
            </w:tcMar>
            <w:vAlign w:val="bottom"/>
            <w:hideMark/>
          </w:tcPr>
          <w:p w14:paraId="230D273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A747F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E7FE143" w14:textId="77777777" w:rsidR="004B0341" w:rsidRDefault="004B0341">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5AF192B7"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B0341" w14:paraId="19D95636" w14:textId="77777777" w:rsidTr="004B0341">
        <w:trPr>
          <w:trHeight w:val="300"/>
        </w:trPr>
        <w:tc>
          <w:tcPr>
            <w:tcW w:w="0" w:type="auto"/>
            <w:noWrap/>
            <w:tcMar>
              <w:top w:w="15" w:type="dxa"/>
              <w:left w:w="15" w:type="dxa"/>
              <w:bottom w:w="0" w:type="dxa"/>
              <w:right w:w="15" w:type="dxa"/>
            </w:tcMar>
            <w:vAlign w:val="bottom"/>
            <w:hideMark/>
          </w:tcPr>
          <w:p w14:paraId="25C73B1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32DA5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4F0148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feng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2950BFC3"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6097EA75" w14:textId="77777777" w:rsidTr="004B0341">
        <w:trPr>
          <w:trHeight w:val="300"/>
        </w:trPr>
        <w:tc>
          <w:tcPr>
            <w:tcW w:w="0" w:type="auto"/>
            <w:noWrap/>
            <w:tcMar>
              <w:top w:w="15" w:type="dxa"/>
              <w:left w:w="15" w:type="dxa"/>
              <w:bottom w:w="0" w:type="dxa"/>
              <w:right w:w="15" w:type="dxa"/>
            </w:tcMar>
            <w:vAlign w:val="bottom"/>
            <w:hideMark/>
          </w:tcPr>
          <w:p w14:paraId="41CD1C3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BFAE6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892E2D5" w14:textId="77777777" w:rsidR="004B0341" w:rsidRDefault="004B034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6150CC6" w14:textId="77777777" w:rsidR="004B0341" w:rsidRDefault="004B0341">
            <w:pPr>
              <w:rPr>
                <w:rFonts w:ascii="Calibri" w:hAnsi="Calibri" w:cs="Calibri"/>
                <w:color w:val="000000"/>
                <w:kern w:val="2"/>
                <w:szCs w:val="22"/>
              </w:rPr>
            </w:pPr>
            <w:r>
              <w:rPr>
                <w:rFonts w:ascii="Calibri" w:hAnsi="Calibri" w:cs="Calibri"/>
                <w:color w:val="000000"/>
                <w:kern w:val="2"/>
                <w:szCs w:val="22"/>
              </w:rPr>
              <w:t>Broadcom Corporation</w:t>
            </w:r>
          </w:p>
        </w:tc>
      </w:tr>
      <w:tr w:rsidR="004B0341" w14:paraId="1B00F589" w14:textId="77777777" w:rsidTr="004B0341">
        <w:trPr>
          <w:trHeight w:val="300"/>
        </w:trPr>
        <w:tc>
          <w:tcPr>
            <w:tcW w:w="0" w:type="auto"/>
            <w:noWrap/>
            <w:tcMar>
              <w:top w:w="15" w:type="dxa"/>
              <w:left w:w="15" w:type="dxa"/>
              <w:bottom w:w="0" w:type="dxa"/>
              <w:right w:w="15" w:type="dxa"/>
            </w:tcMar>
            <w:vAlign w:val="bottom"/>
            <w:hideMark/>
          </w:tcPr>
          <w:p w14:paraId="3F0A853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A63CD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179E3F8" w14:textId="77777777" w:rsidR="004B0341" w:rsidRDefault="004B0341">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2C2B7A56"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49793859" w14:textId="77777777" w:rsidTr="004B0341">
        <w:trPr>
          <w:trHeight w:val="300"/>
        </w:trPr>
        <w:tc>
          <w:tcPr>
            <w:tcW w:w="0" w:type="auto"/>
            <w:noWrap/>
            <w:tcMar>
              <w:top w:w="15" w:type="dxa"/>
              <w:left w:w="15" w:type="dxa"/>
              <w:bottom w:w="0" w:type="dxa"/>
              <w:right w:w="15" w:type="dxa"/>
            </w:tcMar>
            <w:vAlign w:val="bottom"/>
            <w:hideMark/>
          </w:tcPr>
          <w:p w14:paraId="0ED8366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ABD8A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6A319DE"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2A243104" w14:textId="77777777" w:rsidR="004B0341" w:rsidRDefault="004B0341">
            <w:pPr>
              <w:rPr>
                <w:rFonts w:ascii="Calibri" w:hAnsi="Calibri" w:cs="Calibri"/>
                <w:color w:val="000000"/>
                <w:kern w:val="2"/>
                <w:szCs w:val="22"/>
              </w:rPr>
            </w:pPr>
            <w:r>
              <w:rPr>
                <w:rFonts w:ascii="Calibri" w:hAnsi="Calibri" w:cs="Calibri"/>
                <w:color w:val="000000"/>
                <w:kern w:val="2"/>
                <w:szCs w:val="22"/>
              </w:rPr>
              <w:t>SAMSUNG ELECTRONICS</w:t>
            </w:r>
          </w:p>
        </w:tc>
      </w:tr>
      <w:tr w:rsidR="004B0341" w14:paraId="3175DA5B" w14:textId="77777777" w:rsidTr="004B0341">
        <w:trPr>
          <w:trHeight w:val="300"/>
        </w:trPr>
        <w:tc>
          <w:tcPr>
            <w:tcW w:w="0" w:type="auto"/>
            <w:noWrap/>
            <w:tcMar>
              <w:top w:w="15" w:type="dxa"/>
              <w:left w:w="15" w:type="dxa"/>
              <w:bottom w:w="0" w:type="dxa"/>
              <w:right w:w="15" w:type="dxa"/>
            </w:tcMar>
            <w:vAlign w:val="bottom"/>
            <w:hideMark/>
          </w:tcPr>
          <w:p w14:paraId="4A739CA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C8E5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3FDDF9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5D76CBD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B0341" w14:paraId="25AAFFF3" w14:textId="77777777" w:rsidTr="004B0341">
        <w:trPr>
          <w:trHeight w:val="300"/>
        </w:trPr>
        <w:tc>
          <w:tcPr>
            <w:tcW w:w="0" w:type="auto"/>
            <w:noWrap/>
            <w:tcMar>
              <w:top w:w="15" w:type="dxa"/>
              <w:left w:w="15" w:type="dxa"/>
              <w:bottom w:w="0" w:type="dxa"/>
              <w:right w:w="15" w:type="dxa"/>
            </w:tcMar>
            <w:vAlign w:val="bottom"/>
            <w:hideMark/>
          </w:tcPr>
          <w:p w14:paraId="1146AF3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BBFEB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A275506" w14:textId="77777777" w:rsidR="004B0341" w:rsidRDefault="004B0341">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61F596E7"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0B4B7CE3" w14:textId="77777777" w:rsidTr="004B0341">
        <w:trPr>
          <w:trHeight w:val="300"/>
        </w:trPr>
        <w:tc>
          <w:tcPr>
            <w:tcW w:w="0" w:type="auto"/>
            <w:noWrap/>
            <w:tcMar>
              <w:top w:w="15" w:type="dxa"/>
              <w:left w:w="15" w:type="dxa"/>
              <w:bottom w:w="0" w:type="dxa"/>
              <w:right w:w="15" w:type="dxa"/>
            </w:tcMar>
            <w:vAlign w:val="bottom"/>
            <w:hideMark/>
          </w:tcPr>
          <w:p w14:paraId="2C29D39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A5FD5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9F433F8" w14:textId="77777777" w:rsidR="004B0341" w:rsidRDefault="004B0341">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87A6A43" w14:textId="77777777" w:rsidR="004B0341" w:rsidRDefault="004B0341">
            <w:pPr>
              <w:rPr>
                <w:rFonts w:ascii="Calibri" w:hAnsi="Calibri" w:cs="Calibri"/>
                <w:color w:val="000000"/>
                <w:kern w:val="2"/>
                <w:szCs w:val="22"/>
              </w:rPr>
            </w:pPr>
            <w:r>
              <w:rPr>
                <w:rFonts w:ascii="Calibri" w:hAnsi="Calibri" w:cs="Calibri"/>
                <w:color w:val="000000"/>
                <w:kern w:val="2"/>
                <w:szCs w:val="22"/>
              </w:rPr>
              <w:t>Meta Platforms, Inc.</w:t>
            </w:r>
          </w:p>
        </w:tc>
      </w:tr>
      <w:tr w:rsidR="004B0341" w14:paraId="10C234FC" w14:textId="77777777" w:rsidTr="004B0341">
        <w:trPr>
          <w:trHeight w:val="300"/>
        </w:trPr>
        <w:tc>
          <w:tcPr>
            <w:tcW w:w="0" w:type="auto"/>
            <w:noWrap/>
            <w:tcMar>
              <w:top w:w="15" w:type="dxa"/>
              <w:left w:w="15" w:type="dxa"/>
              <w:bottom w:w="0" w:type="dxa"/>
              <w:right w:w="15" w:type="dxa"/>
            </w:tcMar>
            <w:vAlign w:val="bottom"/>
            <w:hideMark/>
          </w:tcPr>
          <w:p w14:paraId="6A02BD5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26D19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A43EBB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Halasz</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3AB6C577" w14:textId="77777777" w:rsidR="004B0341" w:rsidRDefault="004B0341">
            <w:pPr>
              <w:rPr>
                <w:rFonts w:ascii="Calibri" w:hAnsi="Calibri" w:cs="Calibri"/>
                <w:color w:val="000000"/>
                <w:kern w:val="2"/>
                <w:szCs w:val="22"/>
              </w:rPr>
            </w:pPr>
            <w:r>
              <w:rPr>
                <w:rFonts w:ascii="Calibri" w:hAnsi="Calibri" w:cs="Calibri"/>
                <w:color w:val="000000"/>
                <w:kern w:val="2"/>
                <w:szCs w:val="22"/>
              </w:rPr>
              <w:t>Morse Micro</w:t>
            </w:r>
          </w:p>
        </w:tc>
      </w:tr>
      <w:tr w:rsidR="004B0341" w14:paraId="4B5BCF84" w14:textId="77777777" w:rsidTr="004B0341">
        <w:trPr>
          <w:trHeight w:val="300"/>
        </w:trPr>
        <w:tc>
          <w:tcPr>
            <w:tcW w:w="0" w:type="auto"/>
            <w:noWrap/>
            <w:tcMar>
              <w:top w:w="15" w:type="dxa"/>
              <w:left w:w="15" w:type="dxa"/>
              <w:bottom w:w="0" w:type="dxa"/>
              <w:right w:w="15" w:type="dxa"/>
            </w:tcMar>
            <w:vAlign w:val="bottom"/>
            <w:hideMark/>
          </w:tcPr>
          <w:p w14:paraId="0577575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5EED3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ABE2DF2"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5CF558C8" w14:textId="77777777" w:rsidR="004B0341" w:rsidRDefault="004B0341">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4B0341" w14:paraId="5E21334F" w14:textId="77777777" w:rsidTr="004B0341">
        <w:trPr>
          <w:trHeight w:val="300"/>
        </w:trPr>
        <w:tc>
          <w:tcPr>
            <w:tcW w:w="0" w:type="auto"/>
            <w:noWrap/>
            <w:tcMar>
              <w:top w:w="15" w:type="dxa"/>
              <w:left w:w="15" w:type="dxa"/>
              <w:bottom w:w="0" w:type="dxa"/>
              <w:right w:w="15" w:type="dxa"/>
            </w:tcMar>
            <w:vAlign w:val="bottom"/>
            <w:hideMark/>
          </w:tcPr>
          <w:p w14:paraId="1C34D32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195044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CD165AB" w14:textId="77777777" w:rsidR="004B0341" w:rsidRDefault="004B0341">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836171B"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Incorporated</w:t>
            </w:r>
          </w:p>
        </w:tc>
      </w:tr>
      <w:tr w:rsidR="004B0341" w14:paraId="2D58316A" w14:textId="77777777" w:rsidTr="004B0341">
        <w:trPr>
          <w:trHeight w:val="300"/>
        </w:trPr>
        <w:tc>
          <w:tcPr>
            <w:tcW w:w="0" w:type="auto"/>
            <w:noWrap/>
            <w:tcMar>
              <w:top w:w="15" w:type="dxa"/>
              <w:left w:w="15" w:type="dxa"/>
              <w:bottom w:w="0" w:type="dxa"/>
              <w:right w:w="15" w:type="dxa"/>
            </w:tcMar>
            <w:vAlign w:val="bottom"/>
            <w:hideMark/>
          </w:tcPr>
          <w:p w14:paraId="3ABA48F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8F3CA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D176ABF" w14:textId="77777777" w:rsidR="004B0341" w:rsidRDefault="004B0341">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3667208A"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1BEC807B" w14:textId="77777777" w:rsidTr="004B0341">
        <w:trPr>
          <w:trHeight w:val="300"/>
        </w:trPr>
        <w:tc>
          <w:tcPr>
            <w:tcW w:w="0" w:type="auto"/>
            <w:noWrap/>
            <w:tcMar>
              <w:top w:w="15" w:type="dxa"/>
              <w:left w:w="15" w:type="dxa"/>
              <w:bottom w:w="0" w:type="dxa"/>
              <w:right w:w="15" w:type="dxa"/>
            </w:tcMar>
            <w:vAlign w:val="bottom"/>
            <w:hideMark/>
          </w:tcPr>
          <w:p w14:paraId="2B6C7CD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FDE29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5EB050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0" w:type="auto"/>
            <w:noWrap/>
            <w:tcMar>
              <w:top w:w="15" w:type="dxa"/>
              <w:left w:w="15" w:type="dxa"/>
              <w:bottom w:w="0" w:type="dxa"/>
              <w:right w:w="15" w:type="dxa"/>
            </w:tcMar>
            <w:vAlign w:val="bottom"/>
            <w:hideMark/>
          </w:tcPr>
          <w:p w14:paraId="342C20A1"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20045A33" w14:textId="77777777" w:rsidTr="004B0341">
        <w:trPr>
          <w:trHeight w:val="300"/>
        </w:trPr>
        <w:tc>
          <w:tcPr>
            <w:tcW w:w="0" w:type="auto"/>
            <w:noWrap/>
            <w:tcMar>
              <w:top w:w="15" w:type="dxa"/>
              <w:left w:w="15" w:type="dxa"/>
              <w:bottom w:w="0" w:type="dxa"/>
              <w:right w:w="15" w:type="dxa"/>
            </w:tcMar>
            <w:vAlign w:val="bottom"/>
            <w:hideMark/>
          </w:tcPr>
          <w:p w14:paraId="5B09A6C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51088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BC1C949" w14:textId="77777777" w:rsidR="004B0341" w:rsidRDefault="004B0341">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0453DAFA"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51A5E5FC" w14:textId="77777777" w:rsidTr="004B0341">
        <w:trPr>
          <w:trHeight w:val="300"/>
        </w:trPr>
        <w:tc>
          <w:tcPr>
            <w:tcW w:w="0" w:type="auto"/>
            <w:noWrap/>
            <w:tcMar>
              <w:top w:w="15" w:type="dxa"/>
              <w:left w:w="15" w:type="dxa"/>
              <w:bottom w:w="0" w:type="dxa"/>
              <w:right w:w="15" w:type="dxa"/>
            </w:tcMar>
            <w:vAlign w:val="bottom"/>
            <w:hideMark/>
          </w:tcPr>
          <w:p w14:paraId="620524E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658B9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4A9A36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1AEEAE6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798E6DB4" w14:textId="77777777" w:rsidTr="004B0341">
        <w:trPr>
          <w:trHeight w:val="300"/>
        </w:trPr>
        <w:tc>
          <w:tcPr>
            <w:tcW w:w="0" w:type="auto"/>
            <w:noWrap/>
            <w:tcMar>
              <w:top w:w="15" w:type="dxa"/>
              <w:left w:w="15" w:type="dxa"/>
              <w:bottom w:w="0" w:type="dxa"/>
              <w:right w:w="15" w:type="dxa"/>
            </w:tcMar>
            <w:vAlign w:val="bottom"/>
            <w:hideMark/>
          </w:tcPr>
          <w:p w14:paraId="6474C75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1049C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EEBCDE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1746288D" w14:textId="77777777" w:rsidR="004B0341" w:rsidRDefault="004B0341">
            <w:pPr>
              <w:rPr>
                <w:rFonts w:ascii="Calibri" w:hAnsi="Calibri" w:cs="Calibri"/>
                <w:color w:val="000000"/>
                <w:kern w:val="2"/>
                <w:szCs w:val="22"/>
              </w:rPr>
            </w:pPr>
            <w:r>
              <w:rPr>
                <w:rFonts w:ascii="Calibri" w:hAnsi="Calibri" w:cs="Calibri"/>
                <w:color w:val="000000"/>
                <w:kern w:val="2"/>
                <w:szCs w:val="22"/>
              </w:rPr>
              <w:t>Canon</w:t>
            </w:r>
          </w:p>
        </w:tc>
      </w:tr>
      <w:tr w:rsidR="004B0341" w14:paraId="1CDEDEB0" w14:textId="77777777" w:rsidTr="004B0341">
        <w:trPr>
          <w:trHeight w:val="300"/>
        </w:trPr>
        <w:tc>
          <w:tcPr>
            <w:tcW w:w="0" w:type="auto"/>
            <w:noWrap/>
            <w:tcMar>
              <w:top w:w="15" w:type="dxa"/>
              <w:left w:w="15" w:type="dxa"/>
              <w:bottom w:w="0" w:type="dxa"/>
              <w:right w:w="15" w:type="dxa"/>
            </w:tcMar>
            <w:vAlign w:val="bottom"/>
            <w:hideMark/>
          </w:tcPr>
          <w:p w14:paraId="6813935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0861A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697E0FF" w14:textId="77777777" w:rsidR="004B0341" w:rsidRDefault="004B0341">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2B9F647D" w14:textId="77777777" w:rsidR="004B0341" w:rsidRDefault="004B0341">
            <w:pPr>
              <w:rPr>
                <w:rFonts w:ascii="Calibri" w:hAnsi="Calibri" w:cs="Calibri"/>
                <w:color w:val="000000"/>
                <w:kern w:val="2"/>
                <w:szCs w:val="22"/>
              </w:rPr>
            </w:pPr>
            <w:r>
              <w:rPr>
                <w:rFonts w:ascii="Calibri" w:hAnsi="Calibri" w:cs="Calibri"/>
                <w:color w:val="000000"/>
                <w:kern w:val="2"/>
                <w:szCs w:val="22"/>
              </w:rPr>
              <w:t>SAMSUNG ELECTRONICS</w:t>
            </w:r>
          </w:p>
        </w:tc>
      </w:tr>
      <w:tr w:rsidR="004B0341" w14:paraId="34320B99" w14:textId="77777777" w:rsidTr="004B0341">
        <w:trPr>
          <w:trHeight w:val="300"/>
        </w:trPr>
        <w:tc>
          <w:tcPr>
            <w:tcW w:w="0" w:type="auto"/>
            <w:noWrap/>
            <w:tcMar>
              <w:top w:w="15" w:type="dxa"/>
              <w:left w:w="15" w:type="dxa"/>
              <w:bottom w:w="0" w:type="dxa"/>
              <w:right w:w="15" w:type="dxa"/>
            </w:tcMar>
            <w:vAlign w:val="bottom"/>
            <w:hideMark/>
          </w:tcPr>
          <w:p w14:paraId="2D11C02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59D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B799D42" w14:textId="77777777" w:rsidR="004B0341" w:rsidRDefault="004B0341">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0392DCE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B0341" w14:paraId="71439FEC" w14:textId="77777777" w:rsidTr="004B0341">
        <w:trPr>
          <w:trHeight w:val="300"/>
        </w:trPr>
        <w:tc>
          <w:tcPr>
            <w:tcW w:w="0" w:type="auto"/>
            <w:noWrap/>
            <w:tcMar>
              <w:top w:w="15" w:type="dxa"/>
              <w:left w:w="15" w:type="dxa"/>
              <w:bottom w:w="0" w:type="dxa"/>
              <w:right w:w="15" w:type="dxa"/>
            </w:tcMar>
            <w:vAlign w:val="bottom"/>
            <w:hideMark/>
          </w:tcPr>
          <w:p w14:paraId="7EF3B97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EA54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DB784AA" w14:textId="77777777" w:rsidR="004B0341" w:rsidRDefault="004B0341">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24692881"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62B9767E" w14:textId="77777777" w:rsidTr="004B0341">
        <w:trPr>
          <w:trHeight w:val="300"/>
        </w:trPr>
        <w:tc>
          <w:tcPr>
            <w:tcW w:w="0" w:type="auto"/>
            <w:noWrap/>
            <w:tcMar>
              <w:top w:w="15" w:type="dxa"/>
              <w:left w:w="15" w:type="dxa"/>
              <w:bottom w:w="0" w:type="dxa"/>
              <w:right w:w="15" w:type="dxa"/>
            </w:tcMar>
            <w:vAlign w:val="bottom"/>
            <w:hideMark/>
          </w:tcPr>
          <w:p w14:paraId="4A5B106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90259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EFEEF38" w14:textId="77777777" w:rsidR="004B0341" w:rsidRDefault="004B034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52BF74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64888888" w14:textId="77777777" w:rsidTr="004B0341">
        <w:trPr>
          <w:trHeight w:val="300"/>
        </w:trPr>
        <w:tc>
          <w:tcPr>
            <w:tcW w:w="0" w:type="auto"/>
            <w:noWrap/>
            <w:tcMar>
              <w:top w:w="15" w:type="dxa"/>
              <w:left w:w="15" w:type="dxa"/>
              <w:bottom w:w="0" w:type="dxa"/>
              <w:right w:w="15" w:type="dxa"/>
            </w:tcMar>
            <w:vAlign w:val="bottom"/>
            <w:hideMark/>
          </w:tcPr>
          <w:p w14:paraId="00039F9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0EE35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4352966" w14:textId="77777777" w:rsidR="004B0341" w:rsidRDefault="004B034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68201B7"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425F18F8" w14:textId="77777777" w:rsidTr="004B0341">
        <w:trPr>
          <w:trHeight w:val="300"/>
        </w:trPr>
        <w:tc>
          <w:tcPr>
            <w:tcW w:w="0" w:type="auto"/>
            <w:noWrap/>
            <w:tcMar>
              <w:top w:w="15" w:type="dxa"/>
              <w:left w:w="15" w:type="dxa"/>
              <w:bottom w:w="0" w:type="dxa"/>
              <w:right w:w="15" w:type="dxa"/>
            </w:tcMar>
            <w:vAlign w:val="bottom"/>
            <w:hideMark/>
          </w:tcPr>
          <w:p w14:paraId="64EAB0B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89726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5F5EBA6"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65E152C" w14:textId="77777777" w:rsidR="004B0341" w:rsidRDefault="004B0341">
            <w:pPr>
              <w:rPr>
                <w:rFonts w:ascii="Calibri" w:hAnsi="Calibri" w:cs="Calibri"/>
                <w:color w:val="000000"/>
                <w:kern w:val="2"/>
                <w:szCs w:val="22"/>
              </w:rPr>
            </w:pPr>
            <w:r>
              <w:rPr>
                <w:rFonts w:ascii="Calibri" w:hAnsi="Calibri" w:cs="Calibri"/>
                <w:color w:val="000000"/>
                <w:kern w:val="2"/>
                <w:szCs w:val="22"/>
              </w:rPr>
              <w:t>WILUS Inc.</w:t>
            </w:r>
          </w:p>
        </w:tc>
      </w:tr>
      <w:tr w:rsidR="004B0341" w14:paraId="305EC4AD" w14:textId="77777777" w:rsidTr="004B0341">
        <w:trPr>
          <w:trHeight w:val="300"/>
        </w:trPr>
        <w:tc>
          <w:tcPr>
            <w:tcW w:w="0" w:type="auto"/>
            <w:noWrap/>
            <w:tcMar>
              <w:top w:w="15" w:type="dxa"/>
              <w:left w:w="15" w:type="dxa"/>
              <w:bottom w:w="0" w:type="dxa"/>
              <w:right w:w="15" w:type="dxa"/>
            </w:tcMar>
            <w:vAlign w:val="bottom"/>
            <w:hideMark/>
          </w:tcPr>
          <w:p w14:paraId="554DAFB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5B069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F182259" w14:textId="77777777" w:rsidR="004B0341" w:rsidRDefault="004B034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BEA8E38" w14:textId="77777777" w:rsidR="004B0341" w:rsidRDefault="004B034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0341" w14:paraId="653ACEE2" w14:textId="77777777" w:rsidTr="004B0341">
        <w:trPr>
          <w:trHeight w:val="300"/>
        </w:trPr>
        <w:tc>
          <w:tcPr>
            <w:tcW w:w="0" w:type="auto"/>
            <w:noWrap/>
            <w:tcMar>
              <w:top w:w="15" w:type="dxa"/>
              <w:left w:w="15" w:type="dxa"/>
              <w:bottom w:w="0" w:type="dxa"/>
              <w:right w:w="15" w:type="dxa"/>
            </w:tcMar>
            <w:vAlign w:val="bottom"/>
            <w:hideMark/>
          </w:tcPr>
          <w:p w14:paraId="3EABDB8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11396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9D43E8C" w14:textId="77777777" w:rsidR="004B0341" w:rsidRDefault="004B034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E704CAF" w14:textId="77777777" w:rsidR="004B0341" w:rsidRDefault="004B0341">
            <w:pPr>
              <w:rPr>
                <w:rFonts w:ascii="Calibri" w:hAnsi="Calibri" w:cs="Calibri"/>
                <w:color w:val="000000"/>
                <w:kern w:val="2"/>
                <w:szCs w:val="22"/>
              </w:rPr>
            </w:pPr>
            <w:r>
              <w:rPr>
                <w:rFonts w:ascii="Calibri" w:hAnsi="Calibri" w:cs="Calibri"/>
                <w:color w:val="000000"/>
                <w:kern w:val="2"/>
                <w:szCs w:val="22"/>
              </w:rPr>
              <w:t>Apple, Inc.</w:t>
            </w:r>
          </w:p>
        </w:tc>
      </w:tr>
      <w:tr w:rsidR="004B0341" w14:paraId="1FF4E535" w14:textId="77777777" w:rsidTr="004B0341">
        <w:trPr>
          <w:trHeight w:val="300"/>
        </w:trPr>
        <w:tc>
          <w:tcPr>
            <w:tcW w:w="0" w:type="auto"/>
            <w:noWrap/>
            <w:tcMar>
              <w:top w:w="15" w:type="dxa"/>
              <w:left w:w="15" w:type="dxa"/>
              <w:bottom w:w="0" w:type="dxa"/>
              <w:right w:w="15" w:type="dxa"/>
            </w:tcMar>
            <w:vAlign w:val="bottom"/>
            <w:hideMark/>
          </w:tcPr>
          <w:p w14:paraId="1C1F90F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08230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D3577B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Kreishan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Loay</w:t>
            </w:r>
            <w:proofErr w:type="spellEnd"/>
          </w:p>
        </w:tc>
        <w:tc>
          <w:tcPr>
            <w:tcW w:w="0" w:type="auto"/>
            <w:noWrap/>
            <w:tcMar>
              <w:top w:w="15" w:type="dxa"/>
              <w:left w:w="15" w:type="dxa"/>
              <w:bottom w:w="0" w:type="dxa"/>
              <w:right w:w="15" w:type="dxa"/>
            </w:tcMar>
            <w:vAlign w:val="bottom"/>
            <w:hideMark/>
          </w:tcPr>
          <w:p w14:paraId="573ED16B" w14:textId="77777777" w:rsidR="004B0341" w:rsidRDefault="004B0341">
            <w:pPr>
              <w:rPr>
                <w:rFonts w:ascii="Calibri" w:hAnsi="Calibri" w:cs="Calibri"/>
                <w:color w:val="000000"/>
                <w:kern w:val="2"/>
                <w:szCs w:val="22"/>
              </w:rPr>
            </w:pPr>
            <w:r>
              <w:rPr>
                <w:rFonts w:ascii="Calibri" w:hAnsi="Calibri" w:cs="Calibri"/>
                <w:color w:val="000000"/>
                <w:kern w:val="2"/>
                <w:szCs w:val="22"/>
              </w:rPr>
              <w:t>Charter Communications</w:t>
            </w:r>
          </w:p>
        </w:tc>
      </w:tr>
      <w:tr w:rsidR="004B0341" w14:paraId="7E59D184" w14:textId="77777777" w:rsidTr="004B0341">
        <w:trPr>
          <w:trHeight w:val="300"/>
        </w:trPr>
        <w:tc>
          <w:tcPr>
            <w:tcW w:w="0" w:type="auto"/>
            <w:noWrap/>
            <w:tcMar>
              <w:top w:w="15" w:type="dxa"/>
              <w:left w:w="15" w:type="dxa"/>
              <w:bottom w:w="0" w:type="dxa"/>
              <w:right w:w="15" w:type="dxa"/>
            </w:tcMar>
            <w:vAlign w:val="bottom"/>
            <w:hideMark/>
          </w:tcPr>
          <w:p w14:paraId="1109E9A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55D63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C07729E" w14:textId="77777777" w:rsidR="004B0341" w:rsidRDefault="004B0341">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34C4D63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377E2F72" w14:textId="77777777" w:rsidTr="004B0341">
        <w:trPr>
          <w:trHeight w:val="300"/>
        </w:trPr>
        <w:tc>
          <w:tcPr>
            <w:tcW w:w="0" w:type="auto"/>
            <w:noWrap/>
            <w:tcMar>
              <w:top w:w="15" w:type="dxa"/>
              <w:left w:w="15" w:type="dxa"/>
              <w:bottom w:w="0" w:type="dxa"/>
              <w:right w:w="15" w:type="dxa"/>
            </w:tcMar>
            <w:vAlign w:val="bottom"/>
            <w:hideMark/>
          </w:tcPr>
          <w:p w14:paraId="56C7AC3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27809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77D184B" w14:textId="77777777" w:rsidR="004B0341" w:rsidRDefault="004B034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519BD4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B0341" w14:paraId="614A506A" w14:textId="77777777" w:rsidTr="004B0341">
        <w:trPr>
          <w:trHeight w:val="300"/>
        </w:trPr>
        <w:tc>
          <w:tcPr>
            <w:tcW w:w="0" w:type="auto"/>
            <w:noWrap/>
            <w:tcMar>
              <w:top w:w="15" w:type="dxa"/>
              <w:left w:w="15" w:type="dxa"/>
              <w:bottom w:w="0" w:type="dxa"/>
              <w:right w:w="15" w:type="dxa"/>
            </w:tcMar>
            <w:vAlign w:val="bottom"/>
            <w:hideMark/>
          </w:tcPr>
          <w:p w14:paraId="7EEEF12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A6E6C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0EFFFFD" w14:textId="77777777" w:rsidR="004B0341" w:rsidRDefault="004B0341">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023C6062"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4C2245E6" w14:textId="77777777" w:rsidTr="004B0341">
        <w:trPr>
          <w:trHeight w:val="300"/>
        </w:trPr>
        <w:tc>
          <w:tcPr>
            <w:tcW w:w="0" w:type="auto"/>
            <w:noWrap/>
            <w:tcMar>
              <w:top w:w="15" w:type="dxa"/>
              <w:left w:w="15" w:type="dxa"/>
              <w:bottom w:w="0" w:type="dxa"/>
              <w:right w:w="15" w:type="dxa"/>
            </w:tcMar>
            <w:vAlign w:val="bottom"/>
            <w:hideMark/>
          </w:tcPr>
          <w:p w14:paraId="7AFBD0E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AB31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9066788"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15BE99E3"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70DF9AE9" w14:textId="77777777" w:rsidTr="004B0341">
        <w:trPr>
          <w:trHeight w:val="300"/>
        </w:trPr>
        <w:tc>
          <w:tcPr>
            <w:tcW w:w="0" w:type="auto"/>
            <w:noWrap/>
            <w:tcMar>
              <w:top w:w="15" w:type="dxa"/>
              <w:left w:w="15" w:type="dxa"/>
              <w:bottom w:w="0" w:type="dxa"/>
              <w:right w:w="15" w:type="dxa"/>
            </w:tcMar>
            <w:vAlign w:val="bottom"/>
            <w:hideMark/>
          </w:tcPr>
          <w:p w14:paraId="59E0576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85016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F92914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54DB01C4"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3A473E4F" w14:textId="77777777" w:rsidTr="004B0341">
        <w:trPr>
          <w:trHeight w:val="300"/>
        </w:trPr>
        <w:tc>
          <w:tcPr>
            <w:tcW w:w="0" w:type="auto"/>
            <w:noWrap/>
            <w:tcMar>
              <w:top w:w="15" w:type="dxa"/>
              <w:left w:w="15" w:type="dxa"/>
              <w:bottom w:w="0" w:type="dxa"/>
              <w:right w:w="15" w:type="dxa"/>
            </w:tcMar>
            <w:vAlign w:val="bottom"/>
            <w:hideMark/>
          </w:tcPr>
          <w:p w14:paraId="4D46CD4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3D5D7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D37FEDE" w14:textId="77777777" w:rsidR="004B0341" w:rsidRDefault="004B034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839538E"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63B2C58B" w14:textId="77777777" w:rsidTr="004B0341">
        <w:trPr>
          <w:trHeight w:val="300"/>
        </w:trPr>
        <w:tc>
          <w:tcPr>
            <w:tcW w:w="0" w:type="auto"/>
            <w:noWrap/>
            <w:tcMar>
              <w:top w:w="15" w:type="dxa"/>
              <w:left w:w="15" w:type="dxa"/>
              <w:bottom w:w="0" w:type="dxa"/>
              <w:right w:w="15" w:type="dxa"/>
            </w:tcMar>
            <w:vAlign w:val="bottom"/>
            <w:hideMark/>
          </w:tcPr>
          <w:p w14:paraId="5A2E40B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760C3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ABF825B" w14:textId="77777777" w:rsidR="004B0341" w:rsidRDefault="004B034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FF8B7DF" w14:textId="77777777" w:rsidR="004B0341" w:rsidRDefault="004B034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0341" w14:paraId="2D4386B7" w14:textId="77777777" w:rsidTr="004B0341">
        <w:trPr>
          <w:trHeight w:val="300"/>
        </w:trPr>
        <w:tc>
          <w:tcPr>
            <w:tcW w:w="0" w:type="auto"/>
            <w:noWrap/>
            <w:tcMar>
              <w:top w:w="15" w:type="dxa"/>
              <w:left w:w="15" w:type="dxa"/>
              <w:bottom w:w="0" w:type="dxa"/>
              <w:right w:w="15" w:type="dxa"/>
            </w:tcMar>
            <w:vAlign w:val="bottom"/>
            <w:hideMark/>
          </w:tcPr>
          <w:p w14:paraId="5C51560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5E90B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1E31A45"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07395B8" w14:textId="77777777" w:rsidR="004B0341" w:rsidRDefault="004B0341">
            <w:pPr>
              <w:rPr>
                <w:rFonts w:ascii="Calibri" w:hAnsi="Calibri" w:cs="Calibri"/>
                <w:color w:val="000000"/>
                <w:kern w:val="2"/>
                <w:szCs w:val="22"/>
              </w:rPr>
            </w:pPr>
            <w:r>
              <w:rPr>
                <w:rFonts w:ascii="Calibri" w:hAnsi="Calibri" w:cs="Calibri"/>
                <w:color w:val="000000"/>
                <w:kern w:val="2"/>
                <w:szCs w:val="22"/>
              </w:rPr>
              <w:t>SAMSUNG ELECTRONICS</w:t>
            </w:r>
          </w:p>
        </w:tc>
      </w:tr>
      <w:tr w:rsidR="004B0341" w14:paraId="4FBE55B7" w14:textId="77777777" w:rsidTr="004B0341">
        <w:trPr>
          <w:trHeight w:val="300"/>
        </w:trPr>
        <w:tc>
          <w:tcPr>
            <w:tcW w:w="0" w:type="auto"/>
            <w:noWrap/>
            <w:tcMar>
              <w:top w:w="15" w:type="dxa"/>
              <w:left w:w="15" w:type="dxa"/>
              <w:bottom w:w="0" w:type="dxa"/>
              <w:right w:w="15" w:type="dxa"/>
            </w:tcMar>
            <w:vAlign w:val="bottom"/>
            <w:hideMark/>
          </w:tcPr>
          <w:p w14:paraId="1293F04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75867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47B3952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4F6E264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4B0341" w14:paraId="0816460D" w14:textId="77777777" w:rsidTr="004B0341">
        <w:trPr>
          <w:trHeight w:val="300"/>
        </w:trPr>
        <w:tc>
          <w:tcPr>
            <w:tcW w:w="0" w:type="auto"/>
            <w:noWrap/>
            <w:tcMar>
              <w:top w:w="15" w:type="dxa"/>
              <w:left w:w="15" w:type="dxa"/>
              <w:bottom w:w="0" w:type="dxa"/>
              <w:right w:w="15" w:type="dxa"/>
            </w:tcMar>
            <w:vAlign w:val="bottom"/>
            <w:hideMark/>
          </w:tcPr>
          <w:p w14:paraId="53EB3FF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01FBE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E2A0C48" w14:textId="77777777" w:rsidR="004B0341" w:rsidRDefault="004B0341">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2E2622EA"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1F6B3C68" w14:textId="77777777" w:rsidTr="004B0341">
        <w:trPr>
          <w:trHeight w:val="300"/>
        </w:trPr>
        <w:tc>
          <w:tcPr>
            <w:tcW w:w="0" w:type="auto"/>
            <w:noWrap/>
            <w:tcMar>
              <w:top w:w="15" w:type="dxa"/>
              <w:left w:w="15" w:type="dxa"/>
              <w:bottom w:w="0" w:type="dxa"/>
              <w:right w:w="15" w:type="dxa"/>
            </w:tcMar>
            <w:vAlign w:val="bottom"/>
            <w:hideMark/>
          </w:tcPr>
          <w:p w14:paraId="598A086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726E8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4061F16"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79E348C2" w14:textId="77777777" w:rsidR="004B0341" w:rsidRDefault="004B0341">
            <w:pPr>
              <w:rPr>
                <w:rFonts w:ascii="Calibri" w:hAnsi="Calibri" w:cs="Calibri"/>
                <w:color w:val="000000"/>
                <w:kern w:val="2"/>
                <w:szCs w:val="22"/>
              </w:rPr>
            </w:pPr>
            <w:r>
              <w:rPr>
                <w:rFonts w:ascii="Calibri" w:hAnsi="Calibri" w:cs="Calibri"/>
                <w:color w:val="000000"/>
                <w:kern w:val="2"/>
                <w:szCs w:val="22"/>
              </w:rPr>
              <w:t>Panasonic Holdings Corporation</w:t>
            </w:r>
          </w:p>
        </w:tc>
      </w:tr>
      <w:tr w:rsidR="004B0341" w14:paraId="2DFB9576" w14:textId="77777777" w:rsidTr="004B0341">
        <w:trPr>
          <w:trHeight w:val="300"/>
        </w:trPr>
        <w:tc>
          <w:tcPr>
            <w:tcW w:w="0" w:type="auto"/>
            <w:noWrap/>
            <w:tcMar>
              <w:top w:w="15" w:type="dxa"/>
              <w:left w:w="15" w:type="dxa"/>
              <w:bottom w:w="0" w:type="dxa"/>
              <w:right w:w="15" w:type="dxa"/>
            </w:tcMar>
            <w:vAlign w:val="bottom"/>
            <w:hideMark/>
          </w:tcPr>
          <w:p w14:paraId="6FF9140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8358B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6EF5997"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074CF264" w14:textId="77777777" w:rsidR="004B0341" w:rsidRDefault="004B0341">
            <w:pPr>
              <w:rPr>
                <w:rFonts w:ascii="Calibri" w:hAnsi="Calibri" w:cs="Calibri"/>
                <w:color w:val="000000"/>
                <w:kern w:val="2"/>
                <w:szCs w:val="22"/>
              </w:rPr>
            </w:pPr>
            <w:r>
              <w:rPr>
                <w:rFonts w:ascii="Calibri" w:hAnsi="Calibri" w:cs="Calibri"/>
                <w:color w:val="000000"/>
                <w:kern w:val="2"/>
                <w:szCs w:val="22"/>
              </w:rPr>
              <w:t>Nokia</w:t>
            </w:r>
          </w:p>
        </w:tc>
      </w:tr>
      <w:tr w:rsidR="004B0341" w14:paraId="251B37F6" w14:textId="77777777" w:rsidTr="004B0341">
        <w:trPr>
          <w:trHeight w:val="300"/>
        </w:trPr>
        <w:tc>
          <w:tcPr>
            <w:tcW w:w="0" w:type="auto"/>
            <w:noWrap/>
            <w:tcMar>
              <w:top w:w="15" w:type="dxa"/>
              <w:left w:w="15" w:type="dxa"/>
              <w:bottom w:w="0" w:type="dxa"/>
              <w:right w:w="15" w:type="dxa"/>
            </w:tcMar>
            <w:vAlign w:val="bottom"/>
            <w:hideMark/>
          </w:tcPr>
          <w:p w14:paraId="27A18D0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B67F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9C000D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0" w:type="auto"/>
            <w:noWrap/>
            <w:tcMar>
              <w:top w:w="15" w:type="dxa"/>
              <w:left w:w="15" w:type="dxa"/>
              <w:bottom w:w="0" w:type="dxa"/>
              <w:right w:w="15" w:type="dxa"/>
            </w:tcMar>
            <w:vAlign w:val="bottom"/>
            <w:hideMark/>
          </w:tcPr>
          <w:p w14:paraId="55EDF6A0" w14:textId="77777777" w:rsidR="004B0341" w:rsidRDefault="004B0341">
            <w:pPr>
              <w:rPr>
                <w:rFonts w:ascii="Calibri" w:hAnsi="Calibri" w:cs="Calibri"/>
                <w:color w:val="000000"/>
                <w:kern w:val="2"/>
                <w:szCs w:val="22"/>
              </w:rPr>
            </w:pPr>
            <w:r>
              <w:rPr>
                <w:rFonts w:ascii="Calibri" w:hAnsi="Calibri" w:cs="Calibri"/>
                <w:color w:val="000000"/>
                <w:kern w:val="2"/>
                <w:szCs w:val="22"/>
              </w:rPr>
              <w:t>Charter Communications</w:t>
            </w:r>
          </w:p>
        </w:tc>
      </w:tr>
      <w:tr w:rsidR="004B0341" w14:paraId="7D11832F" w14:textId="77777777" w:rsidTr="004B0341">
        <w:trPr>
          <w:trHeight w:val="300"/>
        </w:trPr>
        <w:tc>
          <w:tcPr>
            <w:tcW w:w="0" w:type="auto"/>
            <w:noWrap/>
            <w:tcMar>
              <w:top w:w="15" w:type="dxa"/>
              <w:left w:w="15" w:type="dxa"/>
              <w:bottom w:w="0" w:type="dxa"/>
              <w:right w:w="15" w:type="dxa"/>
            </w:tcMar>
            <w:vAlign w:val="bottom"/>
            <w:hideMark/>
          </w:tcPr>
          <w:p w14:paraId="203E980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5C3A1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92C3DA6" w14:textId="77777777" w:rsidR="004B0341" w:rsidRDefault="004B0341">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5145C7DE" w14:textId="77777777" w:rsidR="004B0341" w:rsidRDefault="004B0341">
            <w:pPr>
              <w:rPr>
                <w:rFonts w:ascii="Calibri" w:hAnsi="Calibri" w:cs="Calibri"/>
                <w:color w:val="000000"/>
                <w:kern w:val="2"/>
                <w:szCs w:val="22"/>
              </w:rPr>
            </w:pPr>
            <w:r>
              <w:rPr>
                <w:rFonts w:ascii="Calibri" w:hAnsi="Calibri" w:cs="Calibri"/>
                <w:color w:val="000000"/>
                <w:kern w:val="2"/>
                <w:szCs w:val="22"/>
              </w:rPr>
              <w:t>Samsung Research America</w:t>
            </w:r>
          </w:p>
        </w:tc>
      </w:tr>
      <w:tr w:rsidR="004B0341" w14:paraId="64385ED6" w14:textId="77777777" w:rsidTr="004B0341">
        <w:trPr>
          <w:trHeight w:val="300"/>
        </w:trPr>
        <w:tc>
          <w:tcPr>
            <w:tcW w:w="0" w:type="auto"/>
            <w:noWrap/>
            <w:tcMar>
              <w:top w:w="15" w:type="dxa"/>
              <w:left w:w="15" w:type="dxa"/>
              <w:bottom w:w="0" w:type="dxa"/>
              <w:right w:w="15" w:type="dxa"/>
            </w:tcMar>
            <w:vAlign w:val="bottom"/>
            <w:hideMark/>
          </w:tcPr>
          <w:p w14:paraId="23E2A5B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FC899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B374877" w14:textId="77777777" w:rsidR="004B0341" w:rsidRDefault="004B034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2E3B235" w14:textId="77777777" w:rsidR="004B0341" w:rsidRDefault="004B0341">
            <w:pPr>
              <w:rPr>
                <w:rFonts w:ascii="Calibri" w:hAnsi="Calibri" w:cs="Calibri"/>
                <w:color w:val="000000"/>
                <w:kern w:val="2"/>
                <w:szCs w:val="22"/>
              </w:rPr>
            </w:pPr>
            <w:r>
              <w:rPr>
                <w:rFonts w:ascii="Calibri" w:hAnsi="Calibri" w:cs="Calibri"/>
                <w:color w:val="000000"/>
                <w:kern w:val="2"/>
                <w:szCs w:val="22"/>
              </w:rPr>
              <w:t>Samsung Research America</w:t>
            </w:r>
          </w:p>
        </w:tc>
      </w:tr>
      <w:tr w:rsidR="004B0341" w14:paraId="4B4A5D03" w14:textId="77777777" w:rsidTr="004B0341">
        <w:trPr>
          <w:trHeight w:val="300"/>
        </w:trPr>
        <w:tc>
          <w:tcPr>
            <w:tcW w:w="0" w:type="auto"/>
            <w:noWrap/>
            <w:tcMar>
              <w:top w:w="15" w:type="dxa"/>
              <w:left w:w="15" w:type="dxa"/>
              <w:bottom w:w="0" w:type="dxa"/>
              <w:right w:w="15" w:type="dxa"/>
            </w:tcMar>
            <w:vAlign w:val="bottom"/>
            <w:hideMark/>
          </w:tcPr>
          <w:p w14:paraId="619B31C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D25B3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60138D9" w14:textId="77777777" w:rsidR="004B0341" w:rsidRDefault="004B0341">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67EEB2B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B0341" w14:paraId="30E540E6" w14:textId="77777777" w:rsidTr="004B0341">
        <w:trPr>
          <w:trHeight w:val="300"/>
        </w:trPr>
        <w:tc>
          <w:tcPr>
            <w:tcW w:w="0" w:type="auto"/>
            <w:noWrap/>
            <w:tcMar>
              <w:top w:w="15" w:type="dxa"/>
              <w:left w:w="15" w:type="dxa"/>
              <w:bottom w:w="0" w:type="dxa"/>
              <w:right w:w="15" w:type="dxa"/>
            </w:tcMar>
            <w:vAlign w:val="bottom"/>
            <w:hideMark/>
          </w:tcPr>
          <w:p w14:paraId="7EDF09B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4923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1EA0EA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3B406812" w14:textId="77777777" w:rsidR="004B0341" w:rsidRDefault="004B0341">
            <w:pPr>
              <w:rPr>
                <w:rFonts w:ascii="Calibri" w:hAnsi="Calibri" w:cs="Calibri"/>
                <w:color w:val="000000"/>
                <w:kern w:val="2"/>
                <w:szCs w:val="22"/>
              </w:rPr>
            </w:pPr>
            <w:r>
              <w:rPr>
                <w:rFonts w:ascii="Calibri" w:hAnsi="Calibri" w:cs="Calibri"/>
                <w:color w:val="000000"/>
                <w:kern w:val="2"/>
                <w:szCs w:val="22"/>
              </w:rPr>
              <w:t>VESTEL Electronics Corp.</w:t>
            </w:r>
          </w:p>
        </w:tc>
      </w:tr>
      <w:tr w:rsidR="004B0341" w14:paraId="7EB45B21" w14:textId="77777777" w:rsidTr="004B0341">
        <w:trPr>
          <w:trHeight w:val="300"/>
        </w:trPr>
        <w:tc>
          <w:tcPr>
            <w:tcW w:w="0" w:type="auto"/>
            <w:noWrap/>
            <w:tcMar>
              <w:top w:w="15" w:type="dxa"/>
              <w:left w:w="15" w:type="dxa"/>
              <w:bottom w:w="0" w:type="dxa"/>
              <w:right w:w="15" w:type="dxa"/>
            </w:tcMar>
            <w:vAlign w:val="bottom"/>
            <w:hideMark/>
          </w:tcPr>
          <w:p w14:paraId="65F7808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0ADE7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30534C7" w14:textId="77777777" w:rsidR="004B0341" w:rsidRDefault="004B034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9C67CF3" w14:textId="77777777" w:rsidR="004B0341" w:rsidRDefault="004B0341">
            <w:pPr>
              <w:rPr>
                <w:rFonts w:ascii="Calibri" w:hAnsi="Calibri" w:cs="Calibri"/>
                <w:color w:val="000000"/>
                <w:kern w:val="2"/>
                <w:szCs w:val="22"/>
              </w:rPr>
            </w:pPr>
            <w:r>
              <w:rPr>
                <w:rFonts w:ascii="Calibri" w:hAnsi="Calibri" w:cs="Calibri"/>
                <w:color w:val="000000"/>
                <w:kern w:val="2"/>
                <w:szCs w:val="22"/>
              </w:rPr>
              <w:t>Intel</w:t>
            </w:r>
          </w:p>
        </w:tc>
      </w:tr>
      <w:tr w:rsidR="004B0341" w14:paraId="3D88E43A" w14:textId="77777777" w:rsidTr="004B0341">
        <w:trPr>
          <w:trHeight w:val="300"/>
        </w:trPr>
        <w:tc>
          <w:tcPr>
            <w:tcW w:w="0" w:type="auto"/>
            <w:noWrap/>
            <w:tcMar>
              <w:top w:w="15" w:type="dxa"/>
              <w:left w:w="15" w:type="dxa"/>
              <w:bottom w:w="0" w:type="dxa"/>
              <w:right w:w="15" w:type="dxa"/>
            </w:tcMar>
            <w:vAlign w:val="bottom"/>
            <w:hideMark/>
          </w:tcPr>
          <w:p w14:paraId="6818ED8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5E686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03D929DE"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3D27DE5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B0341" w14:paraId="1B4DA2D8" w14:textId="77777777" w:rsidTr="004B0341">
        <w:trPr>
          <w:trHeight w:val="300"/>
        </w:trPr>
        <w:tc>
          <w:tcPr>
            <w:tcW w:w="0" w:type="auto"/>
            <w:noWrap/>
            <w:tcMar>
              <w:top w:w="15" w:type="dxa"/>
              <w:left w:w="15" w:type="dxa"/>
              <w:bottom w:w="0" w:type="dxa"/>
              <w:right w:w="15" w:type="dxa"/>
            </w:tcMar>
            <w:vAlign w:val="bottom"/>
            <w:hideMark/>
          </w:tcPr>
          <w:p w14:paraId="47A8694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DA907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5E52BBA" w14:textId="77777777" w:rsidR="004B0341" w:rsidRDefault="004B034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3CB5A22"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Incorporated</w:t>
            </w:r>
          </w:p>
        </w:tc>
      </w:tr>
      <w:tr w:rsidR="004B0341" w14:paraId="1BEE3E21" w14:textId="77777777" w:rsidTr="004B0341">
        <w:trPr>
          <w:trHeight w:val="300"/>
        </w:trPr>
        <w:tc>
          <w:tcPr>
            <w:tcW w:w="0" w:type="auto"/>
            <w:noWrap/>
            <w:tcMar>
              <w:top w:w="15" w:type="dxa"/>
              <w:left w:w="15" w:type="dxa"/>
              <w:bottom w:w="0" w:type="dxa"/>
              <w:right w:w="15" w:type="dxa"/>
            </w:tcMar>
            <w:vAlign w:val="bottom"/>
            <w:hideMark/>
          </w:tcPr>
          <w:p w14:paraId="0C6CFFC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9E325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BFD14E8" w14:textId="77777777" w:rsidR="004B0341" w:rsidRDefault="004B034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17ED0F" w14:textId="77777777" w:rsidR="004B0341" w:rsidRDefault="004B0341">
            <w:pPr>
              <w:rPr>
                <w:rFonts w:ascii="Calibri" w:hAnsi="Calibri" w:cs="Calibri"/>
                <w:color w:val="000000"/>
                <w:kern w:val="2"/>
                <w:szCs w:val="22"/>
              </w:rPr>
            </w:pPr>
            <w:r>
              <w:rPr>
                <w:rFonts w:ascii="Calibri" w:hAnsi="Calibri" w:cs="Calibri"/>
                <w:color w:val="000000"/>
                <w:kern w:val="2"/>
                <w:szCs w:val="22"/>
              </w:rPr>
              <w:t>Hewlett Packard Enterprise</w:t>
            </w:r>
          </w:p>
        </w:tc>
      </w:tr>
      <w:tr w:rsidR="004B0341" w14:paraId="4D3826CE" w14:textId="77777777" w:rsidTr="004B0341">
        <w:trPr>
          <w:trHeight w:val="300"/>
        </w:trPr>
        <w:tc>
          <w:tcPr>
            <w:tcW w:w="0" w:type="auto"/>
            <w:noWrap/>
            <w:tcMar>
              <w:top w:w="15" w:type="dxa"/>
              <w:left w:w="15" w:type="dxa"/>
              <w:bottom w:w="0" w:type="dxa"/>
              <w:right w:w="15" w:type="dxa"/>
            </w:tcMar>
            <w:vAlign w:val="bottom"/>
            <w:hideMark/>
          </w:tcPr>
          <w:p w14:paraId="1DD23E2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A605B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D358715" w14:textId="77777777" w:rsidR="004B0341" w:rsidRDefault="004B0341">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398C0F6A" w14:textId="77777777" w:rsidR="004B0341" w:rsidRDefault="004B0341">
            <w:pPr>
              <w:rPr>
                <w:rFonts w:ascii="Calibri" w:hAnsi="Calibri" w:cs="Calibri"/>
                <w:color w:val="000000"/>
                <w:kern w:val="2"/>
                <w:szCs w:val="22"/>
              </w:rPr>
            </w:pPr>
            <w:r>
              <w:rPr>
                <w:rFonts w:ascii="Calibri" w:hAnsi="Calibri" w:cs="Calibri"/>
                <w:color w:val="000000"/>
                <w:kern w:val="2"/>
                <w:szCs w:val="22"/>
              </w:rPr>
              <w:t>Samsung Research America</w:t>
            </w:r>
          </w:p>
        </w:tc>
      </w:tr>
      <w:tr w:rsidR="004B0341" w14:paraId="155FC51C" w14:textId="77777777" w:rsidTr="004B0341">
        <w:trPr>
          <w:trHeight w:val="300"/>
        </w:trPr>
        <w:tc>
          <w:tcPr>
            <w:tcW w:w="0" w:type="auto"/>
            <w:noWrap/>
            <w:tcMar>
              <w:top w:w="15" w:type="dxa"/>
              <w:left w:w="15" w:type="dxa"/>
              <w:bottom w:w="0" w:type="dxa"/>
              <w:right w:w="15" w:type="dxa"/>
            </w:tcMar>
            <w:vAlign w:val="bottom"/>
            <w:hideMark/>
          </w:tcPr>
          <w:p w14:paraId="7E3589B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2473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7A2F94B"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4242BD2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B0341" w14:paraId="0076C161" w14:textId="77777777" w:rsidTr="004B0341">
        <w:trPr>
          <w:trHeight w:val="300"/>
        </w:trPr>
        <w:tc>
          <w:tcPr>
            <w:tcW w:w="0" w:type="auto"/>
            <w:noWrap/>
            <w:tcMar>
              <w:top w:w="15" w:type="dxa"/>
              <w:left w:w="15" w:type="dxa"/>
              <w:bottom w:w="0" w:type="dxa"/>
              <w:right w:w="15" w:type="dxa"/>
            </w:tcMar>
            <w:vAlign w:val="bottom"/>
            <w:hideMark/>
          </w:tcPr>
          <w:p w14:paraId="1619764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DB309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8E531C2" w14:textId="77777777" w:rsidR="004B0341" w:rsidRDefault="004B0341">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2BB2ABD4" w14:textId="77777777" w:rsidR="004B0341" w:rsidRDefault="004B0341">
            <w:pPr>
              <w:rPr>
                <w:rFonts w:ascii="Calibri" w:hAnsi="Calibri" w:cs="Calibri"/>
                <w:color w:val="000000"/>
                <w:kern w:val="2"/>
                <w:szCs w:val="22"/>
              </w:rPr>
            </w:pPr>
            <w:r>
              <w:rPr>
                <w:rFonts w:ascii="Calibri" w:hAnsi="Calibri" w:cs="Calibri"/>
                <w:color w:val="000000"/>
                <w:kern w:val="2"/>
                <w:szCs w:val="22"/>
              </w:rPr>
              <w:t>Samsung Research America</w:t>
            </w:r>
          </w:p>
        </w:tc>
      </w:tr>
      <w:tr w:rsidR="004B0341" w14:paraId="576C1EB3" w14:textId="77777777" w:rsidTr="004B0341">
        <w:trPr>
          <w:trHeight w:val="300"/>
        </w:trPr>
        <w:tc>
          <w:tcPr>
            <w:tcW w:w="0" w:type="auto"/>
            <w:noWrap/>
            <w:tcMar>
              <w:top w:w="15" w:type="dxa"/>
              <w:left w:w="15" w:type="dxa"/>
              <w:bottom w:w="0" w:type="dxa"/>
              <w:right w:w="15" w:type="dxa"/>
            </w:tcMar>
            <w:vAlign w:val="bottom"/>
            <w:hideMark/>
          </w:tcPr>
          <w:p w14:paraId="66E5662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8CBDB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755CDDE" w14:textId="77777777" w:rsidR="004B0341" w:rsidRDefault="004B0341">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31C7C20C"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61C7FE17" w14:textId="77777777" w:rsidTr="004B0341">
        <w:trPr>
          <w:trHeight w:val="300"/>
        </w:trPr>
        <w:tc>
          <w:tcPr>
            <w:tcW w:w="0" w:type="auto"/>
            <w:noWrap/>
            <w:tcMar>
              <w:top w:w="15" w:type="dxa"/>
              <w:left w:w="15" w:type="dxa"/>
              <w:bottom w:w="0" w:type="dxa"/>
              <w:right w:w="15" w:type="dxa"/>
            </w:tcMar>
            <w:vAlign w:val="bottom"/>
            <w:hideMark/>
          </w:tcPr>
          <w:p w14:paraId="69E298C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0C361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084708B" w14:textId="77777777" w:rsidR="004B0341" w:rsidRDefault="004B0341">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63DE49F4"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B0341" w14:paraId="5DD1F4A1" w14:textId="77777777" w:rsidTr="004B0341">
        <w:trPr>
          <w:trHeight w:val="300"/>
        </w:trPr>
        <w:tc>
          <w:tcPr>
            <w:tcW w:w="0" w:type="auto"/>
            <w:noWrap/>
            <w:tcMar>
              <w:top w:w="15" w:type="dxa"/>
              <w:left w:w="15" w:type="dxa"/>
              <w:bottom w:w="0" w:type="dxa"/>
              <w:right w:w="15" w:type="dxa"/>
            </w:tcMar>
            <w:vAlign w:val="bottom"/>
            <w:hideMark/>
          </w:tcPr>
          <w:p w14:paraId="506B9A2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050C2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BAF188B"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0" w:type="auto"/>
            <w:noWrap/>
            <w:tcMar>
              <w:top w:w="15" w:type="dxa"/>
              <w:left w:w="15" w:type="dxa"/>
              <w:bottom w:w="0" w:type="dxa"/>
              <w:right w:w="15" w:type="dxa"/>
            </w:tcMar>
            <w:vAlign w:val="bottom"/>
            <w:hideMark/>
          </w:tcPr>
          <w:p w14:paraId="274D5C12" w14:textId="77777777" w:rsidR="004B0341" w:rsidRDefault="004B0341">
            <w:pPr>
              <w:rPr>
                <w:rFonts w:ascii="Calibri" w:hAnsi="Calibri" w:cs="Calibri"/>
                <w:color w:val="000000"/>
                <w:kern w:val="2"/>
                <w:szCs w:val="22"/>
              </w:rPr>
            </w:pPr>
            <w:r>
              <w:rPr>
                <w:rFonts w:ascii="Calibri" w:hAnsi="Calibri" w:cs="Calibri"/>
                <w:color w:val="000000"/>
                <w:kern w:val="2"/>
                <w:szCs w:val="22"/>
              </w:rPr>
              <w:t>Broadcom Corporation</w:t>
            </w:r>
          </w:p>
        </w:tc>
      </w:tr>
      <w:tr w:rsidR="004B0341" w14:paraId="3A1B117C" w14:textId="77777777" w:rsidTr="004B0341">
        <w:trPr>
          <w:trHeight w:val="300"/>
        </w:trPr>
        <w:tc>
          <w:tcPr>
            <w:tcW w:w="0" w:type="auto"/>
            <w:noWrap/>
            <w:tcMar>
              <w:top w:w="15" w:type="dxa"/>
              <w:left w:w="15" w:type="dxa"/>
              <w:bottom w:w="0" w:type="dxa"/>
              <w:right w:w="15" w:type="dxa"/>
            </w:tcMar>
            <w:vAlign w:val="bottom"/>
            <w:hideMark/>
          </w:tcPr>
          <w:p w14:paraId="5AA2B96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AE7F8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45E335B"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CE50C71" w14:textId="77777777" w:rsidR="004B0341" w:rsidRDefault="004B034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0341" w14:paraId="4F16DB50" w14:textId="77777777" w:rsidTr="004B0341">
        <w:trPr>
          <w:trHeight w:val="300"/>
        </w:trPr>
        <w:tc>
          <w:tcPr>
            <w:tcW w:w="0" w:type="auto"/>
            <w:noWrap/>
            <w:tcMar>
              <w:top w:w="15" w:type="dxa"/>
              <w:left w:w="15" w:type="dxa"/>
              <w:bottom w:w="0" w:type="dxa"/>
              <w:right w:w="15" w:type="dxa"/>
            </w:tcMar>
            <w:vAlign w:val="bottom"/>
            <w:hideMark/>
          </w:tcPr>
          <w:p w14:paraId="3B7A91F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83FB63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F3DEF89" w14:textId="77777777" w:rsidR="004B0341" w:rsidRDefault="004B0341">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361B4445"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B0341" w14:paraId="3036CBC3" w14:textId="77777777" w:rsidTr="004B0341">
        <w:trPr>
          <w:trHeight w:val="300"/>
        </w:trPr>
        <w:tc>
          <w:tcPr>
            <w:tcW w:w="0" w:type="auto"/>
            <w:noWrap/>
            <w:tcMar>
              <w:top w:w="15" w:type="dxa"/>
              <w:left w:w="15" w:type="dxa"/>
              <w:bottom w:w="0" w:type="dxa"/>
              <w:right w:w="15" w:type="dxa"/>
            </w:tcMar>
            <w:vAlign w:val="bottom"/>
            <w:hideMark/>
          </w:tcPr>
          <w:p w14:paraId="3AE87A8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B09D0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984DA2E" w14:textId="77777777" w:rsidR="004B0341" w:rsidRDefault="004B0341">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68B2D8DF" w14:textId="77777777" w:rsidR="004B0341" w:rsidRDefault="004B0341">
            <w:pPr>
              <w:rPr>
                <w:rFonts w:ascii="Calibri" w:hAnsi="Calibri" w:cs="Calibri"/>
                <w:color w:val="000000"/>
                <w:kern w:val="2"/>
                <w:szCs w:val="22"/>
              </w:rPr>
            </w:pPr>
            <w:r>
              <w:rPr>
                <w:rFonts w:ascii="Calibri" w:hAnsi="Calibri" w:cs="Calibri"/>
                <w:color w:val="000000"/>
                <w:kern w:val="2"/>
                <w:szCs w:val="22"/>
              </w:rPr>
              <w:t>SHARP CORPORATION</w:t>
            </w:r>
          </w:p>
        </w:tc>
      </w:tr>
      <w:tr w:rsidR="004B0341" w14:paraId="3065C527" w14:textId="77777777" w:rsidTr="004B0341">
        <w:trPr>
          <w:trHeight w:val="300"/>
        </w:trPr>
        <w:tc>
          <w:tcPr>
            <w:tcW w:w="0" w:type="auto"/>
            <w:noWrap/>
            <w:tcMar>
              <w:top w:w="15" w:type="dxa"/>
              <w:left w:w="15" w:type="dxa"/>
              <w:bottom w:w="0" w:type="dxa"/>
              <w:right w:w="15" w:type="dxa"/>
            </w:tcMar>
            <w:vAlign w:val="bottom"/>
            <w:hideMark/>
          </w:tcPr>
          <w:p w14:paraId="4133CF2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9E164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AC99435" w14:textId="77777777" w:rsidR="004B0341" w:rsidRDefault="004B0341">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22479D2E" w14:textId="77777777" w:rsidR="004B0341" w:rsidRDefault="004B0341">
            <w:pPr>
              <w:rPr>
                <w:rFonts w:ascii="Calibri" w:hAnsi="Calibri" w:cs="Calibri"/>
                <w:color w:val="000000"/>
                <w:kern w:val="2"/>
                <w:szCs w:val="22"/>
              </w:rPr>
            </w:pPr>
            <w:r>
              <w:rPr>
                <w:rFonts w:ascii="Calibri" w:hAnsi="Calibri" w:cs="Calibri"/>
                <w:color w:val="000000"/>
                <w:kern w:val="2"/>
                <w:szCs w:val="22"/>
              </w:rPr>
              <w:t>Intel</w:t>
            </w:r>
          </w:p>
        </w:tc>
      </w:tr>
      <w:tr w:rsidR="004B0341" w14:paraId="4C2EE19C" w14:textId="77777777" w:rsidTr="004B0341">
        <w:trPr>
          <w:trHeight w:val="300"/>
        </w:trPr>
        <w:tc>
          <w:tcPr>
            <w:tcW w:w="0" w:type="auto"/>
            <w:noWrap/>
            <w:tcMar>
              <w:top w:w="15" w:type="dxa"/>
              <w:left w:w="15" w:type="dxa"/>
              <w:bottom w:w="0" w:type="dxa"/>
              <w:right w:w="15" w:type="dxa"/>
            </w:tcMar>
            <w:vAlign w:val="bottom"/>
            <w:hideMark/>
          </w:tcPr>
          <w:p w14:paraId="4B49420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77171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7BD42DD"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32BB0801" w14:textId="77777777" w:rsidR="004B0341" w:rsidRDefault="004B0341">
            <w:pPr>
              <w:rPr>
                <w:rFonts w:ascii="Calibri" w:hAnsi="Calibri" w:cs="Calibri"/>
                <w:color w:val="000000"/>
                <w:kern w:val="2"/>
                <w:szCs w:val="22"/>
              </w:rPr>
            </w:pPr>
            <w:r>
              <w:rPr>
                <w:rFonts w:ascii="Calibri" w:hAnsi="Calibri" w:cs="Calibri"/>
                <w:color w:val="000000"/>
                <w:kern w:val="2"/>
                <w:szCs w:val="22"/>
              </w:rPr>
              <w:t>Molex Incorporated</w:t>
            </w:r>
          </w:p>
        </w:tc>
      </w:tr>
      <w:tr w:rsidR="004B0341" w14:paraId="7B801D60" w14:textId="77777777" w:rsidTr="004B0341">
        <w:trPr>
          <w:trHeight w:val="300"/>
        </w:trPr>
        <w:tc>
          <w:tcPr>
            <w:tcW w:w="0" w:type="auto"/>
            <w:noWrap/>
            <w:tcMar>
              <w:top w:w="15" w:type="dxa"/>
              <w:left w:w="15" w:type="dxa"/>
              <w:bottom w:w="0" w:type="dxa"/>
              <w:right w:w="15" w:type="dxa"/>
            </w:tcMar>
            <w:vAlign w:val="bottom"/>
            <w:hideMark/>
          </w:tcPr>
          <w:p w14:paraId="3D91EFF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AEDB5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920D2C6" w14:textId="77777777" w:rsidR="004B0341" w:rsidRDefault="004B0341">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42C4AD"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3257B49B" w14:textId="77777777" w:rsidTr="004B0341">
        <w:trPr>
          <w:trHeight w:val="300"/>
        </w:trPr>
        <w:tc>
          <w:tcPr>
            <w:tcW w:w="0" w:type="auto"/>
            <w:noWrap/>
            <w:tcMar>
              <w:top w:w="15" w:type="dxa"/>
              <w:left w:w="15" w:type="dxa"/>
              <w:bottom w:w="0" w:type="dxa"/>
              <w:right w:w="15" w:type="dxa"/>
            </w:tcMar>
            <w:vAlign w:val="bottom"/>
            <w:hideMark/>
          </w:tcPr>
          <w:p w14:paraId="7CF3E7E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13944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6E2B62A5" w14:textId="77777777" w:rsidR="004B0341" w:rsidRDefault="004B0341">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1743666" w14:textId="77777777" w:rsidR="004B0341" w:rsidRDefault="004B0341">
            <w:pPr>
              <w:rPr>
                <w:rFonts w:ascii="Calibri" w:hAnsi="Calibri" w:cs="Calibri"/>
                <w:color w:val="000000"/>
                <w:kern w:val="2"/>
                <w:szCs w:val="22"/>
              </w:rPr>
            </w:pPr>
            <w:r>
              <w:rPr>
                <w:rFonts w:ascii="Calibri" w:hAnsi="Calibri" w:cs="Calibri"/>
                <w:color w:val="000000"/>
                <w:kern w:val="2"/>
                <w:szCs w:val="22"/>
              </w:rPr>
              <w:t>Sony Group Corporation</w:t>
            </w:r>
          </w:p>
        </w:tc>
      </w:tr>
      <w:tr w:rsidR="004B0341" w14:paraId="4964D86D" w14:textId="77777777" w:rsidTr="004B0341">
        <w:trPr>
          <w:trHeight w:val="300"/>
        </w:trPr>
        <w:tc>
          <w:tcPr>
            <w:tcW w:w="0" w:type="auto"/>
            <w:noWrap/>
            <w:tcMar>
              <w:top w:w="15" w:type="dxa"/>
              <w:left w:w="15" w:type="dxa"/>
              <w:bottom w:w="0" w:type="dxa"/>
              <w:right w:w="15" w:type="dxa"/>
            </w:tcMar>
            <w:vAlign w:val="bottom"/>
            <w:hideMark/>
          </w:tcPr>
          <w:p w14:paraId="69B8781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E33B9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C7286D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50AAF424" w14:textId="77777777" w:rsidR="004B0341" w:rsidRDefault="004B0341">
            <w:pPr>
              <w:rPr>
                <w:rFonts w:ascii="Calibri" w:hAnsi="Calibri" w:cs="Calibri"/>
                <w:color w:val="000000"/>
                <w:kern w:val="2"/>
                <w:szCs w:val="22"/>
              </w:rPr>
            </w:pPr>
            <w:r>
              <w:rPr>
                <w:rFonts w:ascii="Calibri" w:hAnsi="Calibri" w:cs="Calibri"/>
                <w:color w:val="000000"/>
                <w:kern w:val="2"/>
                <w:szCs w:val="22"/>
              </w:rPr>
              <w:t>Infineon Technologies</w:t>
            </w:r>
          </w:p>
        </w:tc>
      </w:tr>
      <w:tr w:rsidR="004B0341" w14:paraId="353405AA" w14:textId="77777777" w:rsidTr="004B0341">
        <w:trPr>
          <w:trHeight w:val="300"/>
        </w:trPr>
        <w:tc>
          <w:tcPr>
            <w:tcW w:w="0" w:type="auto"/>
            <w:noWrap/>
            <w:tcMar>
              <w:top w:w="15" w:type="dxa"/>
              <w:left w:w="15" w:type="dxa"/>
              <w:bottom w:w="0" w:type="dxa"/>
              <w:right w:w="15" w:type="dxa"/>
            </w:tcMar>
            <w:vAlign w:val="bottom"/>
            <w:hideMark/>
          </w:tcPr>
          <w:p w14:paraId="3CCFB52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654DB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46265CD"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DE855E4" w14:textId="77777777" w:rsidR="004B0341" w:rsidRDefault="004B0341">
            <w:pPr>
              <w:rPr>
                <w:rFonts w:ascii="Calibri" w:hAnsi="Calibri" w:cs="Calibri"/>
                <w:color w:val="000000"/>
                <w:kern w:val="2"/>
                <w:szCs w:val="22"/>
              </w:rPr>
            </w:pPr>
            <w:r>
              <w:rPr>
                <w:rFonts w:ascii="Calibri" w:hAnsi="Calibri" w:cs="Calibri"/>
                <w:color w:val="000000"/>
                <w:kern w:val="2"/>
                <w:szCs w:val="22"/>
              </w:rPr>
              <w:t>Canon Inc.</w:t>
            </w:r>
          </w:p>
        </w:tc>
      </w:tr>
      <w:tr w:rsidR="004B0341" w14:paraId="02DCC15E" w14:textId="77777777" w:rsidTr="004B0341">
        <w:trPr>
          <w:trHeight w:val="300"/>
        </w:trPr>
        <w:tc>
          <w:tcPr>
            <w:tcW w:w="0" w:type="auto"/>
            <w:noWrap/>
            <w:tcMar>
              <w:top w:w="15" w:type="dxa"/>
              <w:left w:w="15" w:type="dxa"/>
              <w:bottom w:w="0" w:type="dxa"/>
              <w:right w:w="15" w:type="dxa"/>
            </w:tcMar>
            <w:vAlign w:val="bottom"/>
            <w:hideMark/>
          </w:tcPr>
          <w:p w14:paraId="27CA0B9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2ABE7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BD91686" w14:textId="77777777" w:rsidR="004B0341" w:rsidRDefault="004B0341">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1241D6DE" w14:textId="77777777" w:rsidR="004B0341" w:rsidRDefault="004B0341">
            <w:pPr>
              <w:rPr>
                <w:rFonts w:ascii="Calibri" w:hAnsi="Calibri" w:cs="Calibri"/>
                <w:color w:val="000000"/>
                <w:kern w:val="2"/>
                <w:szCs w:val="22"/>
              </w:rPr>
            </w:pPr>
            <w:r>
              <w:rPr>
                <w:rFonts w:ascii="Calibri" w:hAnsi="Calibri" w:cs="Calibri"/>
                <w:color w:val="000000"/>
                <w:kern w:val="2"/>
                <w:szCs w:val="22"/>
              </w:rPr>
              <w:t>Panasonic Holdings Corporation</w:t>
            </w:r>
          </w:p>
        </w:tc>
      </w:tr>
      <w:tr w:rsidR="004B0341" w14:paraId="2D8C4108" w14:textId="77777777" w:rsidTr="004B0341">
        <w:trPr>
          <w:trHeight w:val="300"/>
        </w:trPr>
        <w:tc>
          <w:tcPr>
            <w:tcW w:w="0" w:type="auto"/>
            <w:noWrap/>
            <w:tcMar>
              <w:top w:w="15" w:type="dxa"/>
              <w:left w:w="15" w:type="dxa"/>
              <w:bottom w:w="0" w:type="dxa"/>
              <w:right w:w="15" w:type="dxa"/>
            </w:tcMar>
            <w:vAlign w:val="bottom"/>
            <w:hideMark/>
          </w:tcPr>
          <w:p w14:paraId="69F2E7E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B7379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DDCDFA4" w14:textId="77777777" w:rsidR="004B0341" w:rsidRDefault="004B034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7C8877"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6C1A8F6C" w14:textId="77777777" w:rsidTr="004B0341">
        <w:trPr>
          <w:trHeight w:val="300"/>
        </w:trPr>
        <w:tc>
          <w:tcPr>
            <w:tcW w:w="0" w:type="auto"/>
            <w:noWrap/>
            <w:tcMar>
              <w:top w:w="15" w:type="dxa"/>
              <w:left w:w="15" w:type="dxa"/>
              <w:bottom w:w="0" w:type="dxa"/>
              <w:right w:w="15" w:type="dxa"/>
            </w:tcMar>
            <w:vAlign w:val="bottom"/>
            <w:hideMark/>
          </w:tcPr>
          <w:p w14:paraId="78A796D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5376A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CFB9A8B" w14:textId="77777777" w:rsidR="004B0341" w:rsidRDefault="004B0341">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B6490F9" w14:textId="77777777" w:rsidR="004B0341" w:rsidRDefault="004B0341">
            <w:pPr>
              <w:rPr>
                <w:rFonts w:ascii="Calibri" w:hAnsi="Calibri" w:cs="Calibri"/>
                <w:color w:val="000000"/>
                <w:kern w:val="2"/>
                <w:szCs w:val="22"/>
              </w:rPr>
            </w:pPr>
            <w:r>
              <w:rPr>
                <w:rFonts w:ascii="Calibri" w:hAnsi="Calibri" w:cs="Calibri"/>
                <w:color w:val="000000"/>
                <w:kern w:val="2"/>
                <w:szCs w:val="22"/>
              </w:rPr>
              <w:t>Tencent</w:t>
            </w:r>
          </w:p>
        </w:tc>
      </w:tr>
      <w:tr w:rsidR="004B0341" w14:paraId="100270BA" w14:textId="77777777" w:rsidTr="004B0341">
        <w:trPr>
          <w:trHeight w:val="300"/>
        </w:trPr>
        <w:tc>
          <w:tcPr>
            <w:tcW w:w="0" w:type="auto"/>
            <w:noWrap/>
            <w:tcMar>
              <w:top w:w="15" w:type="dxa"/>
              <w:left w:w="15" w:type="dxa"/>
              <w:bottom w:w="0" w:type="dxa"/>
              <w:right w:w="15" w:type="dxa"/>
            </w:tcMar>
            <w:vAlign w:val="bottom"/>
            <w:hideMark/>
          </w:tcPr>
          <w:p w14:paraId="51FD22D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2D53B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0F15844" w14:textId="77777777" w:rsidR="004B0341" w:rsidRDefault="004B034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D3F8F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B0341" w14:paraId="6B7203EB" w14:textId="77777777" w:rsidTr="004B0341">
        <w:trPr>
          <w:trHeight w:val="300"/>
        </w:trPr>
        <w:tc>
          <w:tcPr>
            <w:tcW w:w="0" w:type="auto"/>
            <w:noWrap/>
            <w:tcMar>
              <w:top w:w="15" w:type="dxa"/>
              <w:left w:w="15" w:type="dxa"/>
              <w:bottom w:w="0" w:type="dxa"/>
              <w:right w:w="15" w:type="dxa"/>
            </w:tcMar>
            <w:vAlign w:val="bottom"/>
            <w:hideMark/>
          </w:tcPr>
          <w:p w14:paraId="48AB390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B6C65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DE49FF2" w14:textId="77777777" w:rsidR="004B0341" w:rsidRDefault="004B034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6D8EFBE" w14:textId="77777777" w:rsidR="004B0341" w:rsidRDefault="004B0341">
            <w:pPr>
              <w:rPr>
                <w:rFonts w:ascii="Calibri" w:hAnsi="Calibri" w:cs="Calibri"/>
                <w:color w:val="000000"/>
                <w:kern w:val="2"/>
                <w:szCs w:val="22"/>
              </w:rPr>
            </w:pPr>
            <w:r>
              <w:rPr>
                <w:rFonts w:ascii="Calibri" w:hAnsi="Calibri" w:cs="Calibri"/>
                <w:color w:val="000000"/>
                <w:kern w:val="2"/>
                <w:szCs w:val="22"/>
              </w:rPr>
              <w:t>Apple, Inc.</w:t>
            </w:r>
          </w:p>
        </w:tc>
      </w:tr>
      <w:tr w:rsidR="004B0341" w14:paraId="69653A2F" w14:textId="77777777" w:rsidTr="004B0341">
        <w:trPr>
          <w:trHeight w:val="300"/>
        </w:trPr>
        <w:tc>
          <w:tcPr>
            <w:tcW w:w="0" w:type="auto"/>
            <w:noWrap/>
            <w:tcMar>
              <w:top w:w="15" w:type="dxa"/>
              <w:left w:w="15" w:type="dxa"/>
              <w:bottom w:w="0" w:type="dxa"/>
              <w:right w:w="15" w:type="dxa"/>
            </w:tcMar>
            <w:vAlign w:val="bottom"/>
            <w:hideMark/>
          </w:tcPr>
          <w:p w14:paraId="100D3B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B20FF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81C94EF" w14:textId="77777777" w:rsidR="004B0341" w:rsidRDefault="004B0341">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5B8A72DC"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791DFF7E" w14:textId="77777777" w:rsidTr="004B0341">
        <w:trPr>
          <w:trHeight w:val="300"/>
        </w:trPr>
        <w:tc>
          <w:tcPr>
            <w:tcW w:w="0" w:type="auto"/>
            <w:noWrap/>
            <w:tcMar>
              <w:top w:w="15" w:type="dxa"/>
              <w:left w:w="15" w:type="dxa"/>
              <w:bottom w:w="0" w:type="dxa"/>
              <w:right w:w="15" w:type="dxa"/>
            </w:tcMar>
            <w:vAlign w:val="bottom"/>
            <w:hideMark/>
          </w:tcPr>
          <w:p w14:paraId="6B761C3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25C04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C4E2A27" w14:textId="77777777" w:rsidR="004B0341" w:rsidRDefault="004B034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DB3E325" w14:textId="77777777" w:rsidR="004B0341" w:rsidRDefault="004B0341">
            <w:pPr>
              <w:rPr>
                <w:rFonts w:ascii="Calibri" w:hAnsi="Calibri" w:cs="Calibri"/>
                <w:color w:val="000000"/>
                <w:kern w:val="2"/>
                <w:szCs w:val="22"/>
              </w:rPr>
            </w:pPr>
            <w:r>
              <w:rPr>
                <w:rFonts w:ascii="Calibri" w:hAnsi="Calibri" w:cs="Calibri"/>
                <w:color w:val="000000"/>
                <w:kern w:val="2"/>
                <w:szCs w:val="22"/>
              </w:rPr>
              <w:t>Nokia</w:t>
            </w:r>
          </w:p>
        </w:tc>
      </w:tr>
      <w:tr w:rsidR="004B0341" w14:paraId="6261C155" w14:textId="77777777" w:rsidTr="004B0341">
        <w:trPr>
          <w:trHeight w:val="300"/>
        </w:trPr>
        <w:tc>
          <w:tcPr>
            <w:tcW w:w="0" w:type="auto"/>
            <w:noWrap/>
            <w:tcMar>
              <w:top w:w="15" w:type="dxa"/>
              <w:left w:w="15" w:type="dxa"/>
              <w:bottom w:w="0" w:type="dxa"/>
              <w:right w:w="15" w:type="dxa"/>
            </w:tcMar>
            <w:vAlign w:val="bottom"/>
            <w:hideMark/>
          </w:tcPr>
          <w:p w14:paraId="0EDF8B2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8F1F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3975211" w14:textId="77777777" w:rsidR="004B0341" w:rsidRDefault="004B0341">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0F343F0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B0341" w14:paraId="219F5A70" w14:textId="77777777" w:rsidTr="004B0341">
        <w:trPr>
          <w:trHeight w:val="300"/>
        </w:trPr>
        <w:tc>
          <w:tcPr>
            <w:tcW w:w="0" w:type="auto"/>
            <w:noWrap/>
            <w:tcMar>
              <w:top w:w="15" w:type="dxa"/>
              <w:left w:w="15" w:type="dxa"/>
              <w:bottom w:w="0" w:type="dxa"/>
              <w:right w:w="15" w:type="dxa"/>
            </w:tcMar>
            <w:vAlign w:val="bottom"/>
            <w:hideMark/>
          </w:tcPr>
          <w:p w14:paraId="5B42CE0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E65E2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CB5AFF8" w14:textId="77777777" w:rsidR="004B0341" w:rsidRDefault="004B034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12C755E" w14:textId="77777777" w:rsidR="004B0341" w:rsidRDefault="004B034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0341" w14:paraId="6F0FFC75" w14:textId="77777777" w:rsidTr="004B0341">
        <w:trPr>
          <w:trHeight w:val="300"/>
        </w:trPr>
        <w:tc>
          <w:tcPr>
            <w:tcW w:w="0" w:type="auto"/>
            <w:noWrap/>
            <w:tcMar>
              <w:top w:w="15" w:type="dxa"/>
              <w:left w:w="15" w:type="dxa"/>
              <w:bottom w:w="0" w:type="dxa"/>
              <w:right w:w="15" w:type="dxa"/>
            </w:tcMar>
            <w:vAlign w:val="bottom"/>
            <w:hideMark/>
          </w:tcPr>
          <w:p w14:paraId="795D328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6796E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C1607B2" w14:textId="77777777" w:rsidR="004B0341" w:rsidRDefault="004B034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4320C55"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5A6282ED" w14:textId="77777777" w:rsidTr="004B0341">
        <w:trPr>
          <w:trHeight w:val="300"/>
        </w:trPr>
        <w:tc>
          <w:tcPr>
            <w:tcW w:w="0" w:type="auto"/>
            <w:noWrap/>
            <w:tcMar>
              <w:top w:w="15" w:type="dxa"/>
              <w:left w:w="15" w:type="dxa"/>
              <w:bottom w:w="0" w:type="dxa"/>
              <w:right w:w="15" w:type="dxa"/>
            </w:tcMar>
            <w:vAlign w:val="bottom"/>
            <w:hideMark/>
          </w:tcPr>
          <w:p w14:paraId="5354FDB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95BD2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185738E"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7AEDD0A"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B0341" w14:paraId="110F336A" w14:textId="77777777" w:rsidTr="004B0341">
        <w:trPr>
          <w:trHeight w:val="300"/>
        </w:trPr>
        <w:tc>
          <w:tcPr>
            <w:tcW w:w="0" w:type="auto"/>
            <w:noWrap/>
            <w:tcMar>
              <w:top w:w="15" w:type="dxa"/>
              <w:left w:w="15" w:type="dxa"/>
              <w:bottom w:w="0" w:type="dxa"/>
              <w:right w:w="15" w:type="dxa"/>
            </w:tcMar>
            <w:vAlign w:val="bottom"/>
            <w:hideMark/>
          </w:tcPr>
          <w:p w14:paraId="1045A41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B44EE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52440A9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7577423"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0EB769E2" w14:textId="77777777" w:rsidTr="004B0341">
        <w:trPr>
          <w:trHeight w:val="300"/>
        </w:trPr>
        <w:tc>
          <w:tcPr>
            <w:tcW w:w="0" w:type="auto"/>
            <w:noWrap/>
            <w:tcMar>
              <w:top w:w="15" w:type="dxa"/>
              <w:left w:w="15" w:type="dxa"/>
              <w:bottom w:w="0" w:type="dxa"/>
              <w:right w:w="15" w:type="dxa"/>
            </w:tcMar>
            <w:vAlign w:val="bottom"/>
            <w:hideMark/>
          </w:tcPr>
          <w:p w14:paraId="0F34350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E377B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117421A4" w14:textId="77777777" w:rsidR="004B0341" w:rsidRDefault="004B0341">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F3B3D9D"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1A358055" w14:textId="77777777" w:rsidTr="004B0341">
        <w:trPr>
          <w:trHeight w:val="300"/>
        </w:trPr>
        <w:tc>
          <w:tcPr>
            <w:tcW w:w="0" w:type="auto"/>
            <w:noWrap/>
            <w:tcMar>
              <w:top w:w="15" w:type="dxa"/>
              <w:left w:w="15" w:type="dxa"/>
              <w:bottom w:w="0" w:type="dxa"/>
              <w:right w:w="15" w:type="dxa"/>
            </w:tcMar>
            <w:vAlign w:val="bottom"/>
            <w:hideMark/>
          </w:tcPr>
          <w:p w14:paraId="2D65BF4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678E7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26D02665" w14:textId="77777777" w:rsidR="004B0341" w:rsidRDefault="004B0341">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A5DC404"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3825022A" w14:textId="77777777" w:rsidTr="004B0341">
        <w:trPr>
          <w:trHeight w:val="300"/>
        </w:trPr>
        <w:tc>
          <w:tcPr>
            <w:tcW w:w="0" w:type="auto"/>
            <w:noWrap/>
            <w:tcMar>
              <w:top w:w="15" w:type="dxa"/>
              <w:left w:w="15" w:type="dxa"/>
              <w:bottom w:w="0" w:type="dxa"/>
              <w:right w:w="15" w:type="dxa"/>
            </w:tcMar>
            <w:vAlign w:val="bottom"/>
            <w:hideMark/>
          </w:tcPr>
          <w:p w14:paraId="1188FD2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652E9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7BA2EA0" w14:textId="77777777" w:rsidR="004B0341" w:rsidRDefault="004B0341">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3C9B980D"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1258FB34" w14:textId="77777777" w:rsidTr="004B0341">
        <w:trPr>
          <w:trHeight w:val="300"/>
        </w:trPr>
        <w:tc>
          <w:tcPr>
            <w:tcW w:w="0" w:type="auto"/>
            <w:noWrap/>
            <w:tcMar>
              <w:top w:w="15" w:type="dxa"/>
              <w:left w:w="15" w:type="dxa"/>
              <w:bottom w:w="0" w:type="dxa"/>
              <w:right w:w="15" w:type="dxa"/>
            </w:tcMar>
            <w:vAlign w:val="bottom"/>
            <w:hideMark/>
          </w:tcPr>
          <w:p w14:paraId="7ED0DE1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E6357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739CCBFF" w14:textId="77777777" w:rsidR="004B0341" w:rsidRDefault="004B0341">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614AEC52"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7F91D083" w14:textId="77777777" w:rsidTr="004B0341">
        <w:trPr>
          <w:trHeight w:val="300"/>
        </w:trPr>
        <w:tc>
          <w:tcPr>
            <w:tcW w:w="0" w:type="auto"/>
            <w:noWrap/>
            <w:tcMar>
              <w:top w:w="15" w:type="dxa"/>
              <w:left w:w="15" w:type="dxa"/>
              <w:bottom w:w="0" w:type="dxa"/>
              <w:right w:w="15" w:type="dxa"/>
            </w:tcMar>
            <w:vAlign w:val="bottom"/>
            <w:hideMark/>
          </w:tcPr>
          <w:p w14:paraId="7AA9C59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0D370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4/10</w:t>
            </w:r>
          </w:p>
        </w:tc>
        <w:tc>
          <w:tcPr>
            <w:tcW w:w="0" w:type="auto"/>
            <w:noWrap/>
            <w:tcMar>
              <w:top w:w="15" w:type="dxa"/>
              <w:left w:w="15" w:type="dxa"/>
              <w:bottom w:w="0" w:type="dxa"/>
              <w:right w:w="15" w:type="dxa"/>
            </w:tcMar>
            <w:vAlign w:val="bottom"/>
            <w:hideMark/>
          </w:tcPr>
          <w:p w14:paraId="3C05AC7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Zhu, </w:t>
            </w:r>
            <w:proofErr w:type="spellStart"/>
            <w:r>
              <w:rPr>
                <w:rFonts w:ascii="Calibri" w:hAnsi="Calibri" w:cs="Calibri"/>
                <w:color w:val="000000"/>
                <w:kern w:val="2"/>
                <w:szCs w:val="22"/>
              </w:rPr>
              <w:t>Minchen</w:t>
            </w:r>
            <w:proofErr w:type="spellEnd"/>
          </w:p>
        </w:tc>
        <w:tc>
          <w:tcPr>
            <w:tcW w:w="0" w:type="auto"/>
            <w:noWrap/>
            <w:tcMar>
              <w:top w:w="15" w:type="dxa"/>
              <w:left w:w="15" w:type="dxa"/>
              <w:bottom w:w="0" w:type="dxa"/>
              <w:right w:w="15" w:type="dxa"/>
            </w:tcMar>
            <w:vAlign w:val="bottom"/>
            <w:hideMark/>
          </w:tcPr>
          <w:p w14:paraId="40B51FCD" w14:textId="77777777" w:rsidR="004B0341" w:rsidRDefault="004B0341">
            <w:pPr>
              <w:rPr>
                <w:rFonts w:ascii="Calibri" w:hAnsi="Calibri" w:cs="Calibri"/>
                <w:color w:val="000000"/>
                <w:kern w:val="2"/>
                <w:szCs w:val="22"/>
              </w:rPr>
            </w:pPr>
            <w:r>
              <w:rPr>
                <w:rFonts w:ascii="Calibri" w:hAnsi="Calibri" w:cs="Calibri"/>
                <w:color w:val="000000"/>
                <w:kern w:val="2"/>
                <w:szCs w:val="22"/>
              </w:rPr>
              <w:t>XGIMI</w:t>
            </w:r>
          </w:p>
        </w:tc>
      </w:tr>
    </w:tbl>
    <w:p w14:paraId="242003F4" w14:textId="27802AB1" w:rsidR="00AF2570" w:rsidRDefault="00AF2570" w:rsidP="00AF2570">
      <w:pPr>
        <w:rPr>
          <w:lang w:eastAsia="zh-CN"/>
        </w:rPr>
      </w:pPr>
    </w:p>
    <w:p w14:paraId="0208F9A4" w14:textId="0FE14956" w:rsidR="00450F8B" w:rsidRDefault="00450F8B" w:rsidP="00781EAB">
      <w:pPr>
        <w:pStyle w:val="a"/>
      </w:pPr>
      <w:r>
        <w:t>Attendee List for 3rd</w:t>
      </w:r>
      <w:r w:rsidRPr="00F96561">
        <w:t xml:space="preserve"> Conf. Call:</w:t>
      </w:r>
      <w:r>
        <w:t xml:space="preserve"> </w:t>
      </w:r>
    </w:p>
    <w:tbl>
      <w:tblPr>
        <w:tblW w:w="10120" w:type="dxa"/>
        <w:tblCellMar>
          <w:left w:w="0" w:type="dxa"/>
          <w:right w:w="0" w:type="dxa"/>
        </w:tblCellMar>
        <w:tblLook w:val="04A0" w:firstRow="1" w:lastRow="0" w:firstColumn="1" w:lastColumn="0" w:noHBand="0" w:noVBand="1"/>
      </w:tblPr>
      <w:tblGrid>
        <w:gridCol w:w="1620"/>
        <w:gridCol w:w="1620"/>
        <w:gridCol w:w="2660"/>
        <w:gridCol w:w="6175"/>
      </w:tblGrid>
      <w:tr w:rsidR="004B0341" w14:paraId="5C750ED1" w14:textId="77777777" w:rsidTr="004B0341">
        <w:trPr>
          <w:trHeight w:val="300"/>
        </w:trPr>
        <w:tc>
          <w:tcPr>
            <w:tcW w:w="1620" w:type="dxa"/>
            <w:noWrap/>
            <w:tcMar>
              <w:top w:w="15" w:type="dxa"/>
              <w:left w:w="15" w:type="dxa"/>
              <w:bottom w:w="0" w:type="dxa"/>
              <w:right w:w="15" w:type="dxa"/>
            </w:tcMar>
            <w:vAlign w:val="bottom"/>
            <w:hideMark/>
          </w:tcPr>
          <w:p w14:paraId="6858324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Breakout</w:t>
            </w:r>
          </w:p>
        </w:tc>
        <w:tc>
          <w:tcPr>
            <w:tcW w:w="1620" w:type="dxa"/>
            <w:noWrap/>
            <w:tcMar>
              <w:top w:w="15" w:type="dxa"/>
              <w:left w:w="15" w:type="dxa"/>
              <w:bottom w:w="0" w:type="dxa"/>
              <w:right w:w="15" w:type="dxa"/>
            </w:tcMar>
            <w:vAlign w:val="bottom"/>
            <w:hideMark/>
          </w:tcPr>
          <w:p w14:paraId="1A8E052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Timestamp</w:t>
            </w:r>
          </w:p>
        </w:tc>
        <w:tc>
          <w:tcPr>
            <w:tcW w:w="2660" w:type="dxa"/>
            <w:noWrap/>
            <w:tcMar>
              <w:top w:w="15" w:type="dxa"/>
              <w:left w:w="15" w:type="dxa"/>
              <w:bottom w:w="0" w:type="dxa"/>
              <w:right w:w="15" w:type="dxa"/>
            </w:tcMar>
            <w:vAlign w:val="bottom"/>
            <w:hideMark/>
          </w:tcPr>
          <w:p w14:paraId="55682220" w14:textId="77777777" w:rsidR="004B0341" w:rsidRDefault="004B0341">
            <w:pPr>
              <w:rPr>
                <w:rFonts w:ascii="Calibri" w:hAnsi="Calibri" w:cs="Calibri"/>
                <w:color w:val="000000"/>
                <w:kern w:val="2"/>
                <w:szCs w:val="22"/>
              </w:rPr>
            </w:pPr>
            <w:r>
              <w:rPr>
                <w:rFonts w:ascii="Calibri" w:hAnsi="Calibri" w:cs="Calibri"/>
                <w:color w:val="000000"/>
                <w:kern w:val="2"/>
                <w:szCs w:val="22"/>
              </w:rPr>
              <w:t>Name</w:t>
            </w:r>
          </w:p>
        </w:tc>
        <w:tc>
          <w:tcPr>
            <w:tcW w:w="4220" w:type="dxa"/>
            <w:noWrap/>
            <w:tcMar>
              <w:top w:w="15" w:type="dxa"/>
              <w:left w:w="15" w:type="dxa"/>
              <w:bottom w:w="0" w:type="dxa"/>
              <w:right w:w="15" w:type="dxa"/>
            </w:tcMar>
            <w:vAlign w:val="bottom"/>
            <w:hideMark/>
          </w:tcPr>
          <w:p w14:paraId="16F1FC9F" w14:textId="77777777" w:rsidR="004B0341" w:rsidRDefault="004B0341">
            <w:pPr>
              <w:rPr>
                <w:rFonts w:ascii="Calibri" w:hAnsi="Calibri" w:cs="Calibri"/>
                <w:color w:val="000000"/>
                <w:kern w:val="2"/>
                <w:szCs w:val="22"/>
              </w:rPr>
            </w:pPr>
            <w:r>
              <w:rPr>
                <w:rFonts w:ascii="Calibri" w:hAnsi="Calibri" w:cs="Calibri"/>
                <w:color w:val="000000"/>
                <w:kern w:val="2"/>
                <w:szCs w:val="22"/>
              </w:rPr>
              <w:t>Affiliation</w:t>
            </w:r>
          </w:p>
        </w:tc>
      </w:tr>
      <w:tr w:rsidR="004B0341" w14:paraId="50C704DE" w14:textId="77777777" w:rsidTr="004B0341">
        <w:trPr>
          <w:trHeight w:val="300"/>
        </w:trPr>
        <w:tc>
          <w:tcPr>
            <w:tcW w:w="0" w:type="auto"/>
            <w:noWrap/>
            <w:tcMar>
              <w:top w:w="15" w:type="dxa"/>
              <w:left w:w="15" w:type="dxa"/>
              <w:bottom w:w="0" w:type="dxa"/>
              <w:right w:w="15" w:type="dxa"/>
            </w:tcMar>
            <w:vAlign w:val="bottom"/>
            <w:hideMark/>
          </w:tcPr>
          <w:p w14:paraId="11C6447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3D493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02EC7D5"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6DB4EBCD"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3FEF266E" w14:textId="77777777" w:rsidTr="004B0341">
        <w:trPr>
          <w:trHeight w:val="300"/>
        </w:trPr>
        <w:tc>
          <w:tcPr>
            <w:tcW w:w="0" w:type="auto"/>
            <w:noWrap/>
            <w:tcMar>
              <w:top w:w="15" w:type="dxa"/>
              <w:left w:w="15" w:type="dxa"/>
              <w:bottom w:w="0" w:type="dxa"/>
              <w:right w:w="15" w:type="dxa"/>
            </w:tcMar>
            <w:vAlign w:val="bottom"/>
            <w:hideMark/>
          </w:tcPr>
          <w:p w14:paraId="7E1299F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AA0A2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854373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31D7D410" w14:textId="77777777" w:rsidR="004B0341" w:rsidRDefault="004B0341">
            <w:pPr>
              <w:rPr>
                <w:rFonts w:ascii="Calibri" w:hAnsi="Calibri" w:cs="Calibri"/>
                <w:color w:val="000000"/>
                <w:kern w:val="2"/>
                <w:szCs w:val="22"/>
              </w:rPr>
            </w:pPr>
            <w:r>
              <w:rPr>
                <w:rFonts w:ascii="Calibri" w:hAnsi="Calibri" w:cs="Calibri"/>
                <w:color w:val="000000"/>
                <w:kern w:val="2"/>
                <w:szCs w:val="22"/>
              </w:rPr>
              <w:t>Sony Corporation</w:t>
            </w:r>
          </w:p>
        </w:tc>
      </w:tr>
      <w:tr w:rsidR="004B0341" w14:paraId="5A4A0CD7" w14:textId="77777777" w:rsidTr="004B0341">
        <w:trPr>
          <w:trHeight w:val="300"/>
        </w:trPr>
        <w:tc>
          <w:tcPr>
            <w:tcW w:w="0" w:type="auto"/>
            <w:noWrap/>
            <w:tcMar>
              <w:top w:w="15" w:type="dxa"/>
              <w:left w:w="15" w:type="dxa"/>
              <w:bottom w:w="0" w:type="dxa"/>
              <w:right w:w="15" w:type="dxa"/>
            </w:tcMar>
            <w:vAlign w:val="bottom"/>
            <w:hideMark/>
          </w:tcPr>
          <w:p w14:paraId="54A221C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F6A4A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316D6C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6E3AA147"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Technologies, Inc</w:t>
            </w:r>
          </w:p>
        </w:tc>
      </w:tr>
      <w:tr w:rsidR="004B0341" w14:paraId="0A5725FD" w14:textId="77777777" w:rsidTr="004B0341">
        <w:trPr>
          <w:trHeight w:val="300"/>
        </w:trPr>
        <w:tc>
          <w:tcPr>
            <w:tcW w:w="0" w:type="auto"/>
            <w:noWrap/>
            <w:tcMar>
              <w:top w:w="15" w:type="dxa"/>
              <w:left w:w="15" w:type="dxa"/>
              <w:bottom w:w="0" w:type="dxa"/>
              <w:right w:w="15" w:type="dxa"/>
            </w:tcMar>
            <w:vAlign w:val="bottom"/>
            <w:hideMark/>
          </w:tcPr>
          <w:p w14:paraId="65DB6B3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AE333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EF0A5D2"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0" w:type="auto"/>
            <w:noWrap/>
            <w:tcMar>
              <w:top w:w="15" w:type="dxa"/>
              <w:left w:w="15" w:type="dxa"/>
              <w:bottom w:w="0" w:type="dxa"/>
              <w:right w:w="15" w:type="dxa"/>
            </w:tcMar>
            <w:vAlign w:val="bottom"/>
            <w:hideMark/>
          </w:tcPr>
          <w:p w14:paraId="41162A07"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4B0341" w14:paraId="3987F2BA" w14:textId="77777777" w:rsidTr="004B0341">
        <w:trPr>
          <w:trHeight w:val="300"/>
        </w:trPr>
        <w:tc>
          <w:tcPr>
            <w:tcW w:w="0" w:type="auto"/>
            <w:noWrap/>
            <w:tcMar>
              <w:top w:w="15" w:type="dxa"/>
              <w:left w:w="15" w:type="dxa"/>
              <w:bottom w:w="0" w:type="dxa"/>
              <w:right w:w="15" w:type="dxa"/>
            </w:tcMar>
            <w:vAlign w:val="bottom"/>
            <w:hideMark/>
          </w:tcPr>
          <w:p w14:paraId="4C590D6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645F5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8A98F07" w14:textId="77777777" w:rsidR="004B0341" w:rsidRDefault="004B0341">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BE0C8E6" w14:textId="77777777" w:rsidR="004B0341" w:rsidRDefault="004B0341">
            <w:pPr>
              <w:rPr>
                <w:rFonts w:ascii="Calibri" w:hAnsi="Calibri" w:cs="Calibri"/>
                <w:color w:val="000000"/>
                <w:kern w:val="2"/>
                <w:szCs w:val="22"/>
              </w:rPr>
            </w:pPr>
            <w:r>
              <w:rPr>
                <w:rFonts w:ascii="Calibri" w:hAnsi="Calibri" w:cs="Calibri"/>
                <w:color w:val="000000"/>
                <w:kern w:val="2"/>
                <w:szCs w:val="22"/>
              </w:rPr>
              <w:t>Cox Communications Inc.</w:t>
            </w:r>
          </w:p>
        </w:tc>
      </w:tr>
      <w:tr w:rsidR="004B0341" w14:paraId="777CC0D5" w14:textId="77777777" w:rsidTr="004B0341">
        <w:trPr>
          <w:trHeight w:val="300"/>
        </w:trPr>
        <w:tc>
          <w:tcPr>
            <w:tcW w:w="0" w:type="auto"/>
            <w:noWrap/>
            <w:tcMar>
              <w:top w:w="15" w:type="dxa"/>
              <w:left w:w="15" w:type="dxa"/>
              <w:bottom w:w="0" w:type="dxa"/>
              <w:right w:w="15" w:type="dxa"/>
            </w:tcMar>
            <w:vAlign w:val="bottom"/>
            <w:hideMark/>
          </w:tcPr>
          <w:p w14:paraId="2F7794E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971DE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5632087"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56E3AD50"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2D4182B8" w14:textId="77777777" w:rsidTr="004B0341">
        <w:trPr>
          <w:trHeight w:val="300"/>
        </w:trPr>
        <w:tc>
          <w:tcPr>
            <w:tcW w:w="0" w:type="auto"/>
            <w:noWrap/>
            <w:tcMar>
              <w:top w:w="15" w:type="dxa"/>
              <w:left w:w="15" w:type="dxa"/>
              <w:bottom w:w="0" w:type="dxa"/>
              <w:right w:w="15" w:type="dxa"/>
            </w:tcMar>
            <w:vAlign w:val="bottom"/>
            <w:hideMark/>
          </w:tcPr>
          <w:p w14:paraId="07FEA55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1AAF8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DCCF0F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4A43FCAE" w14:textId="77777777" w:rsidR="004B0341" w:rsidRDefault="004B0341">
            <w:pPr>
              <w:rPr>
                <w:rFonts w:ascii="Calibri" w:hAnsi="Calibri" w:cs="Calibri"/>
                <w:color w:val="000000"/>
                <w:kern w:val="2"/>
                <w:szCs w:val="22"/>
              </w:rPr>
            </w:pPr>
            <w:r>
              <w:rPr>
                <w:rFonts w:ascii="Calibri" w:hAnsi="Calibri" w:cs="Calibri"/>
                <w:color w:val="000000"/>
                <w:kern w:val="2"/>
                <w:szCs w:val="22"/>
              </w:rPr>
              <w:t>NTT</w:t>
            </w:r>
          </w:p>
        </w:tc>
      </w:tr>
      <w:tr w:rsidR="004B0341" w14:paraId="673C48F8" w14:textId="77777777" w:rsidTr="004B0341">
        <w:trPr>
          <w:trHeight w:val="300"/>
        </w:trPr>
        <w:tc>
          <w:tcPr>
            <w:tcW w:w="0" w:type="auto"/>
            <w:noWrap/>
            <w:tcMar>
              <w:top w:w="15" w:type="dxa"/>
              <w:left w:w="15" w:type="dxa"/>
              <w:bottom w:w="0" w:type="dxa"/>
              <w:right w:w="15" w:type="dxa"/>
            </w:tcMar>
            <w:vAlign w:val="bottom"/>
            <w:hideMark/>
          </w:tcPr>
          <w:p w14:paraId="454088B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C98CF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A322B02" w14:textId="77777777" w:rsidR="004B0341" w:rsidRDefault="004B0341">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1A8E3EA"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7DFD21F5" w14:textId="77777777" w:rsidTr="004B0341">
        <w:trPr>
          <w:trHeight w:val="300"/>
        </w:trPr>
        <w:tc>
          <w:tcPr>
            <w:tcW w:w="0" w:type="auto"/>
            <w:noWrap/>
            <w:tcMar>
              <w:top w:w="15" w:type="dxa"/>
              <w:left w:w="15" w:type="dxa"/>
              <w:bottom w:w="0" w:type="dxa"/>
              <w:right w:w="15" w:type="dxa"/>
            </w:tcMar>
            <w:vAlign w:val="bottom"/>
            <w:hideMark/>
          </w:tcPr>
          <w:p w14:paraId="0EC83E7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10418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1AFA986"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1B07315B"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581BB3E5" w14:textId="77777777" w:rsidTr="004B0341">
        <w:trPr>
          <w:trHeight w:val="300"/>
        </w:trPr>
        <w:tc>
          <w:tcPr>
            <w:tcW w:w="0" w:type="auto"/>
            <w:noWrap/>
            <w:tcMar>
              <w:top w:w="15" w:type="dxa"/>
              <w:left w:w="15" w:type="dxa"/>
              <w:bottom w:w="0" w:type="dxa"/>
              <w:right w:w="15" w:type="dxa"/>
            </w:tcMar>
            <w:vAlign w:val="bottom"/>
            <w:hideMark/>
          </w:tcPr>
          <w:p w14:paraId="730CB32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941E8D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08D40F8"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46020F8F" w14:textId="77777777" w:rsidR="004B0341" w:rsidRDefault="004B0341">
            <w:pPr>
              <w:rPr>
                <w:rFonts w:ascii="Calibri" w:hAnsi="Calibri" w:cs="Calibri"/>
                <w:color w:val="000000"/>
                <w:kern w:val="2"/>
                <w:szCs w:val="22"/>
              </w:rPr>
            </w:pPr>
            <w:r>
              <w:rPr>
                <w:rFonts w:ascii="Calibri" w:hAnsi="Calibri" w:cs="Calibri"/>
                <w:color w:val="000000"/>
                <w:kern w:val="2"/>
                <w:szCs w:val="22"/>
              </w:rPr>
              <w:t>Broadcom Corporation</w:t>
            </w:r>
          </w:p>
        </w:tc>
      </w:tr>
      <w:tr w:rsidR="004B0341" w14:paraId="7CE0E613" w14:textId="77777777" w:rsidTr="004B0341">
        <w:trPr>
          <w:trHeight w:val="300"/>
        </w:trPr>
        <w:tc>
          <w:tcPr>
            <w:tcW w:w="0" w:type="auto"/>
            <w:noWrap/>
            <w:tcMar>
              <w:top w:w="15" w:type="dxa"/>
              <w:left w:w="15" w:type="dxa"/>
              <w:bottom w:w="0" w:type="dxa"/>
              <w:right w:w="15" w:type="dxa"/>
            </w:tcMar>
            <w:vAlign w:val="bottom"/>
            <w:hideMark/>
          </w:tcPr>
          <w:p w14:paraId="39D1406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A115C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DCC2829" w14:textId="77777777" w:rsidR="004B0341" w:rsidRDefault="004B0341">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7C2D9CAF"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021CC52E" w14:textId="77777777" w:rsidTr="004B0341">
        <w:trPr>
          <w:trHeight w:val="300"/>
        </w:trPr>
        <w:tc>
          <w:tcPr>
            <w:tcW w:w="0" w:type="auto"/>
            <w:noWrap/>
            <w:tcMar>
              <w:top w:w="15" w:type="dxa"/>
              <w:left w:w="15" w:type="dxa"/>
              <w:bottom w:w="0" w:type="dxa"/>
              <w:right w:w="15" w:type="dxa"/>
            </w:tcMar>
            <w:vAlign w:val="bottom"/>
            <w:hideMark/>
          </w:tcPr>
          <w:p w14:paraId="5AE7548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A268A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C94BB10" w14:textId="77777777" w:rsidR="004B0341" w:rsidRDefault="004B0341">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60D90EE1"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4BC6017F" w14:textId="77777777" w:rsidTr="004B0341">
        <w:trPr>
          <w:trHeight w:val="300"/>
        </w:trPr>
        <w:tc>
          <w:tcPr>
            <w:tcW w:w="0" w:type="auto"/>
            <w:noWrap/>
            <w:tcMar>
              <w:top w:w="15" w:type="dxa"/>
              <w:left w:w="15" w:type="dxa"/>
              <w:bottom w:w="0" w:type="dxa"/>
              <w:right w:w="15" w:type="dxa"/>
            </w:tcMar>
            <w:vAlign w:val="bottom"/>
            <w:hideMark/>
          </w:tcPr>
          <w:p w14:paraId="24C5175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1DC6E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963F896"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B447194"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395C375C" w14:textId="77777777" w:rsidTr="004B0341">
        <w:trPr>
          <w:trHeight w:val="300"/>
        </w:trPr>
        <w:tc>
          <w:tcPr>
            <w:tcW w:w="0" w:type="auto"/>
            <w:noWrap/>
            <w:tcMar>
              <w:top w:w="15" w:type="dxa"/>
              <w:left w:w="15" w:type="dxa"/>
              <w:bottom w:w="0" w:type="dxa"/>
              <w:right w:w="15" w:type="dxa"/>
            </w:tcMar>
            <w:vAlign w:val="bottom"/>
            <w:hideMark/>
          </w:tcPr>
          <w:p w14:paraId="063450F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12AF7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7E1D6ED" w14:textId="77777777" w:rsidR="004B0341" w:rsidRDefault="004B0341">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DFEF725"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79F40E36" w14:textId="77777777" w:rsidTr="004B0341">
        <w:trPr>
          <w:trHeight w:val="300"/>
        </w:trPr>
        <w:tc>
          <w:tcPr>
            <w:tcW w:w="0" w:type="auto"/>
            <w:noWrap/>
            <w:tcMar>
              <w:top w:w="15" w:type="dxa"/>
              <w:left w:w="15" w:type="dxa"/>
              <w:bottom w:w="0" w:type="dxa"/>
              <w:right w:w="15" w:type="dxa"/>
            </w:tcMar>
            <w:vAlign w:val="bottom"/>
            <w:hideMark/>
          </w:tcPr>
          <w:p w14:paraId="21C4941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1539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FA1055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6F570F54" w14:textId="77777777" w:rsidR="004B0341" w:rsidRDefault="004B0341">
            <w:pPr>
              <w:rPr>
                <w:rFonts w:ascii="Calibri" w:hAnsi="Calibri" w:cs="Calibri"/>
                <w:color w:val="000000"/>
                <w:kern w:val="2"/>
                <w:szCs w:val="22"/>
              </w:rPr>
            </w:pPr>
            <w:r>
              <w:rPr>
                <w:rFonts w:ascii="Calibri" w:hAnsi="Calibri" w:cs="Calibri"/>
                <w:color w:val="000000"/>
                <w:kern w:val="2"/>
                <w:szCs w:val="22"/>
              </w:rPr>
              <w:t>BAWMAN LLC</w:t>
            </w:r>
          </w:p>
        </w:tc>
      </w:tr>
      <w:tr w:rsidR="004B0341" w14:paraId="5066AA0C" w14:textId="77777777" w:rsidTr="004B0341">
        <w:trPr>
          <w:trHeight w:val="300"/>
        </w:trPr>
        <w:tc>
          <w:tcPr>
            <w:tcW w:w="0" w:type="auto"/>
            <w:noWrap/>
            <w:tcMar>
              <w:top w:w="15" w:type="dxa"/>
              <w:left w:w="15" w:type="dxa"/>
              <w:bottom w:w="0" w:type="dxa"/>
              <w:right w:w="15" w:type="dxa"/>
            </w:tcMar>
            <w:vAlign w:val="bottom"/>
            <w:hideMark/>
          </w:tcPr>
          <w:p w14:paraId="22D221D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268B7B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65D421F"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32BE7A4D"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369FFE42" w14:textId="77777777" w:rsidTr="004B0341">
        <w:trPr>
          <w:trHeight w:val="300"/>
        </w:trPr>
        <w:tc>
          <w:tcPr>
            <w:tcW w:w="0" w:type="auto"/>
            <w:noWrap/>
            <w:tcMar>
              <w:top w:w="15" w:type="dxa"/>
              <w:left w:w="15" w:type="dxa"/>
              <w:bottom w:w="0" w:type="dxa"/>
              <w:right w:w="15" w:type="dxa"/>
            </w:tcMar>
            <w:vAlign w:val="bottom"/>
            <w:hideMark/>
          </w:tcPr>
          <w:p w14:paraId="0D9672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B4EC5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ADC18D4" w14:textId="77777777" w:rsidR="004B0341" w:rsidRDefault="004B034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8B15894"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6E5AB72F" w14:textId="77777777" w:rsidTr="004B0341">
        <w:trPr>
          <w:trHeight w:val="300"/>
        </w:trPr>
        <w:tc>
          <w:tcPr>
            <w:tcW w:w="0" w:type="auto"/>
            <w:noWrap/>
            <w:tcMar>
              <w:top w:w="15" w:type="dxa"/>
              <w:left w:w="15" w:type="dxa"/>
              <w:bottom w:w="0" w:type="dxa"/>
              <w:right w:w="15" w:type="dxa"/>
            </w:tcMar>
            <w:vAlign w:val="bottom"/>
            <w:hideMark/>
          </w:tcPr>
          <w:p w14:paraId="32E9F14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DB3A8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C61ADFB" w14:textId="77777777" w:rsidR="004B0341" w:rsidRDefault="004B0341">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A5C3499" w14:textId="77777777" w:rsidR="004B0341" w:rsidRDefault="004B0341">
            <w:pPr>
              <w:rPr>
                <w:rFonts w:ascii="Calibri" w:hAnsi="Calibri" w:cs="Calibri"/>
                <w:color w:val="000000"/>
                <w:kern w:val="2"/>
                <w:szCs w:val="22"/>
              </w:rPr>
            </w:pPr>
            <w:r>
              <w:rPr>
                <w:rFonts w:ascii="Calibri" w:hAnsi="Calibri" w:cs="Calibri"/>
                <w:color w:val="000000"/>
                <w:kern w:val="2"/>
                <w:szCs w:val="22"/>
              </w:rPr>
              <w:t>Realtek Semiconductor Corp.</w:t>
            </w:r>
          </w:p>
        </w:tc>
      </w:tr>
      <w:tr w:rsidR="004B0341" w14:paraId="769B5080" w14:textId="77777777" w:rsidTr="004B0341">
        <w:trPr>
          <w:trHeight w:val="300"/>
        </w:trPr>
        <w:tc>
          <w:tcPr>
            <w:tcW w:w="0" w:type="auto"/>
            <w:noWrap/>
            <w:tcMar>
              <w:top w:w="15" w:type="dxa"/>
              <w:left w:w="15" w:type="dxa"/>
              <w:bottom w:w="0" w:type="dxa"/>
              <w:right w:w="15" w:type="dxa"/>
            </w:tcMar>
            <w:vAlign w:val="bottom"/>
            <w:hideMark/>
          </w:tcPr>
          <w:p w14:paraId="29326B9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56D19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3B3046A"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Costa, </w:t>
            </w:r>
            <w:proofErr w:type="spellStart"/>
            <w:proofErr w:type="gramStart"/>
            <w:r>
              <w:rPr>
                <w:rFonts w:ascii="Calibri" w:hAnsi="Calibri" w:cs="Calibri"/>
                <w:color w:val="000000"/>
                <w:kern w:val="2"/>
                <w:szCs w:val="22"/>
              </w:rPr>
              <w:t>D.Nelson</w:t>
            </w:r>
            <w:proofErr w:type="spellEnd"/>
            <w:proofErr w:type="gramEnd"/>
          </w:p>
        </w:tc>
        <w:tc>
          <w:tcPr>
            <w:tcW w:w="0" w:type="auto"/>
            <w:noWrap/>
            <w:tcMar>
              <w:top w:w="15" w:type="dxa"/>
              <w:left w:w="15" w:type="dxa"/>
              <w:bottom w:w="0" w:type="dxa"/>
              <w:right w:w="15" w:type="dxa"/>
            </w:tcMar>
            <w:vAlign w:val="bottom"/>
            <w:hideMark/>
          </w:tcPr>
          <w:p w14:paraId="75BD34B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Peraso</w:t>
            </w:r>
            <w:proofErr w:type="spellEnd"/>
            <w:r>
              <w:rPr>
                <w:rFonts w:ascii="Calibri" w:hAnsi="Calibri" w:cs="Calibri"/>
                <w:color w:val="000000"/>
                <w:kern w:val="2"/>
                <w:szCs w:val="22"/>
              </w:rPr>
              <w:t xml:space="preserve"> Technologies Incorporated</w:t>
            </w:r>
          </w:p>
        </w:tc>
      </w:tr>
      <w:tr w:rsidR="004B0341" w14:paraId="52D1EA2C" w14:textId="77777777" w:rsidTr="004B0341">
        <w:trPr>
          <w:trHeight w:val="300"/>
        </w:trPr>
        <w:tc>
          <w:tcPr>
            <w:tcW w:w="0" w:type="auto"/>
            <w:noWrap/>
            <w:tcMar>
              <w:top w:w="15" w:type="dxa"/>
              <w:left w:w="15" w:type="dxa"/>
              <w:bottom w:w="0" w:type="dxa"/>
              <w:right w:w="15" w:type="dxa"/>
            </w:tcMar>
            <w:vAlign w:val="bottom"/>
            <w:hideMark/>
          </w:tcPr>
          <w:p w14:paraId="3F6C356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49E12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E5041A1" w14:textId="77777777" w:rsidR="004B0341" w:rsidRDefault="004B0341">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7F2A5DE" w14:textId="77777777" w:rsidR="004B0341" w:rsidRDefault="004B0341">
            <w:pPr>
              <w:rPr>
                <w:rFonts w:ascii="Calibri" w:hAnsi="Calibri" w:cs="Calibri"/>
                <w:color w:val="000000"/>
                <w:kern w:val="2"/>
                <w:szCs w:val="22"/>
              </w:rPr>
            </w:pPr>
            <w:r>
              <w:rPr>
                <w:rFonts w:ascii="Calibri" w:hAnsi="Calibri" w:cs="Calibri"/>
                <w:color w:val="000000"/>
                <w:kern w:val="2"/>
                <w:szCs w:val="22"/>
              </w:rPr>
              <w:t>Meta Platforms Inc.</w:t>
            </w:r>
          </w:p>
        </w:tc>
      </w:tr>
      <w:tr w:rsidR="004B0341" w14:paraId="3A41B010" w14:textId="77777777" w:rsidTr="004B0341">
        <w:trPr>
          <w:trHeight w:val="300"/>
        </w:trPr>
        <w:tc>
          <w:tcPr>
            <w:tcW w:w="0" w:type="auto"/>
            <w:noWrap/>
            <w:tcMar>
              <w:top w:w="15" w:type="dxa"/>
              <w:left w:w="15" w:type="dxa"/>
              <w:bottom w:w="0" w:type="dxa"/>
              <w:right w:w="15" w:type="dxa"/>
            </w:tcMar>
            <w:vAlign w:val="bottom"/>
            <w:hideMark/>
          </w:tcPr>
          <w:p w14:paraId="5A11807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7B017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5F42C1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34B4924"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7AFDA781" w14:textId="77777777" w:rsidTr="004B0341">
        <w:trPr>
          <w:trHeight w:val="300"/>
        </w:trPr>
        <w:tc>
          <w:tcPr>
            <w:tcW w:w="0" w:type="auto"/>
            <w:noWrap/>
            <w:tcMar>
              <w:top w:w="15" w:type="dxa"/>
              <w:left w:w="15" w:type="dxa"/>
              <w:bottom w:w="0" w:type="dxa"/>
              <w:right w:w="15" w:type="dxa"/>
            </w:tcMar>
            <w:vAlign w:val="bottom"/>
            <w:hideMark/>
          </w:tcPr>
          <w:p w14:paraId="050C225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8D425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F37A174"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ElSherif</w:t>
            </w:r>
            <w:proofErr w:type="spellEnd"/>
            <w:r>
              <w:rPr>
                <w:rFonts w:ascii="Calibri" w:hAnsi="Calibri" w:cs="Calibri"/>
                <w:color w:val="000000"/>
                <w:kern w:val="2"/>
                <w:szCs w:val="22"/>
              </w:rPr>
              <w:t>, Ahmed</w:t>
            </w:r>
          </w:p>
        </w:tc>
        <w:tc>
          <w:tcPr>
            <w:tcW w:w="0" w:type="auto"/>
            <w:noWrap/>
            <w:tcMar>
              <w:top w:w="15" w:type="dxa"/>
              <w:left w:w="15" w:type="dxa"/>
              <w:bottom w:w="0" w:type="dxa"/>
              <w:right w:w="15" w:type="dxa"/>
            </w:tcMar>
            <w:vAlign w:val="bottom"/>
            <w:hideMark/>
          </w:tcPr>
          <w:p w14:paraId="4439DDC5"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Incorporated</w:t>
            </w:r>
          </w:p>
        </w:tc>
      </w:tr>
      <w:tr w:rsidR="004B0341" w14:paraId="70A124DA" w14:textId="77777777" w:rsidTr="004B0341">
        <w:trPr>
          <w:trHeight w:val="300"/>
        </w:trPr>
        <w:tc>
          <w:tcPr>
            <w:tcW w:w="0" w:type="auto"/>
            <w:noWrap/>
            <w:tcMar>
              <w:top w:w="15" w:type="dxa"/>
              <w:left w:w="15" w:type="dxa"/>
              <w:bottom w:w="0" w:type="dxa"/>
              <w:right w:w="15" w:type="dxa"/>
            </w:tcMar>
            <w:vAlign w:val="bottom"/>
            <w:hideMark/>
          </w:tcPr>
          <w:p w14:paraId="700FF10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9D97F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EDCC30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6323ED4"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1655090E" w14:textId="77777777" w:rsidTr="004B0341">
        <w:trPr>
          <w:trHeight w:val="300"/>
        </w:trPr>
        <w:tc>
          <w:tcPr>
            <w:tcW w:w="0" w:type="auto"/>
            <w:noWrap/>
            <w:tcMar>
              <w:top w:w="15" w:type="dxa"/>
              <w:left w:w="15" w:type="dxa"/>
              <w:bottom w:w="0" w:type="dxa"/>
              <w:right w:w="15" w:type="dxa"/>
            </w:tcMar>
            <w:vAlign w:val="bottom"/>
            <w:hideMark/>
          </w:tcPr>
          <w:p w14:paraId="710FB73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F52BF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2A4CBB2" w14:textId="77777777" w:rsidR="004B0341" w:rsidRDefault="004B0341">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57273625"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B0341" w14:paraId="422AFE75" w14:textId="77777777" w:rsidTr="004B0341">
        <w:trPr>
          <w:trHeight w:val="300"/>
        </w:trPr>
        <w:tc>
          <w:tcPr>
            <w:tcW w:w="0" w:type="auto"/>
            <w:noWrap/>
            <w:tcMar>
              <w:top w:w="15" w:type="dxa"/>
              <w:left w:w="15" w:type="dxa"/>
              <w:bottom w:w="0" w:type="dxa"/>
              <w:right w:w="15" w:type="dxa"/>
            </w:tcMar>
            <w:vAlign w:val="bottom"/>
            <w:hideMark/>
          </w:tcPr>
          <w:p w14:paraId="574908D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E621F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2B2AB9F"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feng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5B6EBBE4"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6CD0C0D7" w14:textId="77777777" w:rsidTr="004B0341">
        <w:trPr>
          <w:trHeight w:val="300"/>
        </w:trPr>
        <w:tc>
          <w:tcPr>
            <w:tcW w:w="0" w:type="auto"/>
            <w:noWrap/>
            <w:tcMar>
              <w:top w:w="15" w:type="dxa"/>
              <w:left w:w="15" w:type="dxa"/>
              <w:bottom w:w="0" w:type="dxa"/>
              <w:right w:w="15" w:type="dxa"/>
            </w:tcMar>
            <w:vAlign w:val="bottom"/>
            <w:hideMark/>
          </w:tcPr>
          <w:p w14:paraId="0670A62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A3AD6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43FB323" w14:textId="77777777" w:rsidR="004B0341" w:rsidRDefault="004B034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AC82F6F" w14:textId="77777777" w:rsidR="004B0341" w:rsidRDefault="004B0341">
            <w:pPr>
              <w:rPr>
                <w:rFonts w:ascii="Calibri" w:hAnsi="Calibri" w:cs="Calibri"/>
                <w:color w:val="000000"/>
                <w:kern w:val="2"/>
                <w:szCs w:val="22"/>
              </w:rPr>
            </w:pPr>
            <w:r>
              <w:rPr>
                <w:rFonts w:ascii="Calibri" w:hAnsi="Calibri" w:cs="Calibri"/>
                <w:color w:val="000000"/>
                <w:kern w:val="2"/>
                <w:szCs w:val="22"/>
              </w:rPr>
              <w:t>Broadcom Corporation</w:t>
            </w:r>
          </w:p>
        </w:tc>
      </w:tr>
      <w:tr w:rsidR="004B0341" w14:paraId="4D8A5C8A" w14:textId="77777777" w:rsidTr="004B0341">
        <w:trPr>
          <w:trHeight w:val="300"/>
        </w:trPr>
        <w:tc>
          <w:tcPr>
            <w:tcW w:w="0" w:type="auto"/>
            <w:noWrap/>
            <w:tcMar>
              <w:top w:w="15" w:type="dxa"/>
              <w:left w:w="15" w:type="dxa"/>
              <w:bottom w:w="0" w:type="dxa"/>
              <w:right w:w="15" w:type="dxa"/>
            </w:tcMar>
            <w:vAlign w:val="bottom"/>
            <w:hideMark/>
          </w:tcPr>
          <w:p w14:paraId="1F82DA5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FEF42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4EA4182" w14:textId="77777777" w:rsidR="004B0341" w:rsidRDefault="004B0341">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69DFE61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593C6331" w14:textId="77777777" w:rsidTr="004B0341">
        <w:trPr>
          <w:trHeight w:val="300"/>
        </w:trPr>
        <w:tc>
          <w:tcPr>
            <w:tcW w:w="0" w:type="auto"/>
            <w:noWrap/>
            <w:tcMar>
              <w:top w:w="15" w:type="dxa"/>
              <w:left w:w="15" w:type="dxa"/>
              <w:bottom w:w="0" w:type="dxa"/>
              <w:right w:w="15" w:type="dxa"/>
            </w:tcMar>
            <w:vAlign w:val="bottom"/>
            <w:hideMark/>
          </w:tcPr>
          <w:p w14:paraId="500CFAB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FB1D7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8A72A8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7017B9B6"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B0341" w14:paraId="7EA9E748" w14:textId="77777777" w:rsidTr="004B0341">
        <w:trPr>
          <w:trHeight w:val="300"/>
        </w:trPr>
        <w:tc>
          <w:tcPr>
            <w:tcW w:w="0" w:type="auto"/>
            <w:noWrap/>
            <w:tcMar>
              <w:top w:w="15" w:type="dxa"/>
              <w:left w:w="15" w:type="dxa"/>
              <w:bottom w:w="0" w:type="dxa"/>
              <w:right w:w="15" w:type="dxa"/>
            </w:tcMar>
            <w:vAlign w:val="bottom"/>
            <w:hideMark/>
          </w:tcPr>
          <w:p w14:paraId="7CB6342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FC995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9933CCE" w14:textId="77777777" w:rsidR="004B0341" w:rsidRDefault="004B0341">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4090661B" w14:textId="77777777" w:rsidR="004B0341" w:rsidRDefault="004B0341">
            <w:pPr>
              <w:rPr>
                <w:rFonts w:ascii="Calibri" w:hAnsi="Calibri" w:cs="Calibri"/>
                <w:color w:val="000000"/>
                <w:kern w:val="2"/>
                <w:szCs w:val="22"/>
              </w:rPr>
            </w:pPr>
            <w:r>
              <w:rPr>
                <w:rFonts w:ascii="Calibri" w:hAnsi="Calibri" w:cs="Calibri"/>
                <w:color w:val="000000"/>
                <w:kern w:val="2"/>
                <w:szCs w:val="22"/>
              </w:rPr>
              <w:t>Canon Research Centre France</w:t>
            </w:r>
          </w:p>
        </w:tc>
      </w:tr>
      <w:tr w:rsidR="004B0341" w14:paraId="09D79E54" w14:textId="77777777" w:rsidTr="004B0341">
        <w:trPr>
          <w:trHeight w:val="300"/>
        </w:trPr>
        <w:tc>
          <w:tcPr>
            <w:tcW w:w="0" w:type="auto"/>
            <w:noWrap/>
            <w:tcMar>
              <w:top w:w="15" w:type="dxa"/>
              <w:left w:w="15" w:type="dxa"/>
              <w:bottom w:w="0" w:type="dxa"/>
              <w:right w:w="15" w:type="dxa"/>
            </w:tcMar>
            <w:vAlign w:val="bottom"/>
            <w:hideMark/>
          </w:tcPr>
          <w:p w14:paraId="571AAE5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9E285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F7DDC43" w14:textId="77777777" w:rsidR="004B0341" w:rsidRDefault="004B034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A779D3A"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4B736213" w14:textId="77777777" w:rsidTr="004B0341">
        <w:trPr>
          <w:trHeight w:val="300"/>
        </w:trPr>
        <w:tc>
          <w:tcPr>
            <w:tcW w:w="0" w:type="auto"/>
            <w:noWrap/>
            <w:tcMar>
              <w:top w:w="15" w:type="dxa"/>
              <w:left w:w="15" w:type="dxa"/>
              <w:bottom w:w="0" w:type="dxa"/>
              <w:right w:w="15" w:type="dxa"/>
            </w:tcMar>
            <w:vAlign w:val="bottom"/>
            <w:hideMark/>
          </w:tcPr>
          <w:p w14:paraId="2FE1B15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5D329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26BB357" w14:textId="77777777" w:rsidR="004B0341" w:rsidRDefault="004B0341">
            <w:pPr>
              <w:rPr>
                <w:rFonts w:ascii="Calibri" w:hAnsi="Calibri" w:cs="Calibri"/>
                <w:color w:val="000000"/>
                <w:kern w:val="2"/>
                <w:szCs w:val="22"/>
              </w:rPr>
            </w:pPr>
            <w:r>
              <w:rPr>
                <w:rFonts w:ascii="Calibri" w:hAnsi="Calibri" w:cs="Calibri"/>
                <w:color w:val="000000"/>
                <w:kern w:val="2"/>
                <w:szCs w:val="22"/>
              </w:rPr>
              <w:t>Guo, Ziyang</w:t>
            </w:r>
          </w:p>
        </w:tc>
        <w:tc>
          <w:tcPr>
            <w:tcW w:w="0" w:type="auto"/>
            <w:noWrap/>
            <w:tcMar>
              <w:top w:w="15" w:type="dxa"/>
              <w:left w:w="15" w:type="dxa"/>
              <w:bottom w:w="0" w:type="dxa"/>
              <w:right w:w="15" w:type="dxa"/>
            </w:tcMar>
            <w:vAlign w:val="bottom"/>
            <w:hideMark/>
          </w:tcPr>
          <w:p w14:paraId="48CBBF36"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6DEF4768" w14:textId="77777777" w:rsidTr="004B0341">
        <w:trPr>
          <w:trHeight w:val="300"/>
        </w:trPr>
        <w:tc>
          <w:tcPr>
            <w:tcW w:w="0" w:type="auto"/>
            <w:noWrap/>
            <w:tcMar>
              <w:top w:w="15" w:type="dxa"/>
              <w:left w:w="15" w:type="dxa"/>
              <w:bottom w:w="0" w:type="dxa"/>
              <w:right w:w="15" w:type="dxa"/>
            </w:tcMar>
            <w:vAlign w:val="bottom"/>
            <w:hideMark/>
          </w:tcPr>
          <w:p w14:paraId="24864EB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85A35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4D7D536" w14:textId="77777777" w:rsidR="004B0341" w:rsidRDefault="004B0341">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71B5094" w14:textId="77777777" w:rsidR="004B0341" w:rsidRDefault="004B0341">
            <w:pPr>
              <w:rPr>
                <w:rFonts w:ascii="Calibri" w:hAnsi="Calibri" w:cs="Calibri"/>
                <w:color w:val="000000"/>
                <w:kern w:val="2"/>
                <w:szCs w:val="22"/>
              </w:rPr>
            </w:pPr>
            <w:r>
              <w:rPr>
                <w:rFonts w:ascii="Calibri" w:hAnsi="Calibri" w:cs="Calibri"/>
                <w:color w:val="000000"/>
                <w:kern w:val="2"/>
                <w:szCs w:val="22"/>
              </w:rPr>
              <w:t>Meta Platforms, Inc.</w:t>
            </w:r>
          </w:p>
        </w:tc>
      </w:tr>
      <w:tr w:rsidR="004B0341" w14:paraId="182C8962" w14:textId="77777777" w:rsidTr="004B0341">
        <w:trPr>
          <w:trHeight w:val="300"/>
        </w:trPr>
        <w:tc>
          <w:tcPr>
            <w:tcW w:w="0" w:type="auto"/>
            <w:noWrap/>
            <w:tcMar>
              <w:top w:w="15" w:type="dxa"/>
              <w:left w:w="15" w:type="dxa"/>
              <w:bottom w:w="0" w:type="dxa"/>
              <w:right w:w="15" w:type="dxa"/>
            </w:tcMar>
            <w:vAlign w:val="bottom"/>
            <w:hideMark/>
          </w:tcPr>
          <w:p w14:paraId="0F93548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1F4AC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583F4C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525168C1" w14:textId="77777777" w:rsidR="004B0341" w:rsidRDefault="004B0341">
            <w:pPr>
              <w:rPr>
                <w:rFonts w:ascii="Calibri" w:hAnsi="Calibri" w:cs="Calibri"/>
                <w:color w:val="000000"/>
                <w:kern w:val="2"/>
                <w:szCs w:val="22"/>
              </w:rPr>
            </w:pPr>
            <w:r>
              <w:rPr>
                <w:rFonts w:ascii="Calibri" w:hAnsi="Calibri" w:cs="Calibri"/>
                <w:color w:val="000000"/>
                <w:kern w:val="2"/>
                <w:szCs w:val="22"/>
              </w:rPr>
              <w:t>Sony Group Corporation</w:t>
            </w:r>
          </w:p>
        </w:tc>
      </w:tr>
      <w:tr w:rsidR="004B0341" w14:paraId="26549E9B" w14:textId="77777777" w:rsidTr="004B0341">
        <w:trPr>
          <w:trHeight w:val="300"/>
        </w:trPr>
        <w:tc>
          <w:tcPr>
            <w:tcW w:w="0" w:type="auto"/>
            <w:noWrap/>
            <w:tcMar>
              <w:top w:w="15" w:type="dxa"/>
              <w:left w:w="15" w:type="dxa"/>
              <w:bottom w:w="0" w:type="dxa"/>
              <w:right w:w="15" w:type="dxa"/>
            </w:tcMar>
            <w:vAlign w:val="bottom"/>
            <w:hideMark/>
          </w:tcPr>
          <w:p w14:paraId="7F9F433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E1EA2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4DF84FF"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DFE0D64" w14:textId="77777777" w:rsidR="004B0341" w:rsidRDefault="004B0341">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4B0341" w14:paraId="6F4BEA8A" w14:textId="77777777" w:rsidTr="004B0341">
        <w:trPr>
          <w:trHeight w:val="300"/>
        </w:trPr>
        <w:tc>
          <w:tcPr>
            <w:tcW w:w="0" w:type="auto"/>
            <w:noWrap/>
            <w:tcMar>
              <w:top w:w="15" w:type="dxa"/>
              <w:left w:w="15" w:type="dxa"/>
              <w:bottom w:w="0" w:type="dxa"/>
              <w:right w:w="15" w:type="dxa"/>
            </w:tcMar>
            <w:vAlign w:val="bottom"/>
            <w:hideMark/>
          </w:tcPr>
          <w:p w14:paraId="17555BA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A9EA1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1872936" w14:textId="77777777" w:rsidR="004B0341" w:rsidRDefault="004B0341">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4944CBD1" w14:textId="77777777" w:rsidR="004B0341" w:rsidRDefault="004B0341">
            <w:pPr>
              <w:rPr>
                <w:rFonts w:ascii="Calibri" w:hAnsi="Calibri" w:cs="Calibri"/>
                <w:color w:val="000000"/>
                <w:kern w:val="2"/>
                <w:szCs w:val="22"/>
              </w:rPr>
            </w:pPr>
            <w:r>
              <w:rPr>
                <w:rFonts w:ascii="Calibri" w:hAnsi="Calibri" w:cs="Calibri"/>
                <w:color w:val="000000"/>
                <w:kern w:val="2"/>
                <w:szCs w:val="22"/>
              </w:rPr>
              <w:t>Xiaomi Communications Co., Ltd.</w:t>
            </w:r>
          </w:p>
        </w:tc>
      </w:tr>
      <w:tr w:rsidR="004B0341" w14:paraId="266383C2" w14:textId="77777777" w:rsidTr="004B0341">
        <w:trPr>
          <w:trHeight w:val="300"/>
        </w:trPr>
        <w:tc>
          <w:tcPr>
            <w:tcW w:w="0" w:type="auto"/>
            <w:noWrap/>
            <w:tcMar>
              <w:top w:w="15" w:type="dxa"/>
              <w:left w:w="15" w:type="dxa"/>
              <w:bottom w:w="0" w:type="dxa"/>
              <w:right w:w="15" w:type="dxa"/>
            </w:tcMar>
            <w:vAlign w:val="bottom"/>
            <w:hideMark/>
          </w:tcPr>
          <w:p w14:paraId="4E71934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2B572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7BBE0B0" w14:textId="77777777" w:rsidR="004B0341" w:rsidRDefault="004B034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DA7B8A5" w14:textId="77777777" w:rsidR="004B0341" w:rsidRDefault="004B0341">
            <w:pPr>
              <w:rPr>
                <w:rFonts w:ascii="Calibri" w:hAnsi="Calibri" w:cs="Calibri"/>
                <w:color w:val="000000"/>
                <w:kern w:val="2"/>
                <w:szCs w:val="22"/>
              </w:rPr>
            </w:pPr>
            <w:r>
              <w:rPr>
                <w:rFonts w:ascii="Calibri" w:hAnsi="Calibri" w:cs="Calibri"/>
                <w:color w:val="000000"/>
                <w:kern w:val="2"/>
                <w:szCs w:val="22"/>
              </w:rPr>
              <w:t>Facebook</w:t>
            </w:r>
          </w:p>
        </w:tc>
      </w:tr>
      <w:tr w:rsidR="004B0341" w14:paraId="7AF21696" w14:textId="77777777" w:rsidTr="004B0341">
        <w:trPr>
          <w:trHeight w:val="300"/>
        </w:trPr>
        <w:tc>
          <w:tcPr>
            <w:tcW w:w="0" w:type="auto"/>
            <w:noWrap/>
            <w:tcMar>
              <w:top w:w="15" w:type="dxa"/>
              <w:left w:w="15" w:type="dxa"/>
              <w:bottom w:w="0" w:type="dxa"/>
              <w:right w:w="15" w:type="dxa"/>
            </w:tcMar>
            <w:vAlign w:val="bottom"/>
            <w:hideMark/>
          </w:tcPr>
          <w:p w14:paraId="52C2800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B611C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5D54149" w14:textId="77777777" w:rsidR="004B0341" w:rsidRDefault="004B0341">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61364B42"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1C1D06B7" w14:textId="77777777" w:rsidTr="004B0341">
        <w:trPr>
          <w:trHeight w:val="300"/>
        </w:trPr>
        <w:tc>
          <w:tcPr>
            <w:tcW w:w="0" w:type="auto"/>
            <w:noWrap/>
            <w:tcMar>
              <w:top w:w="15" w:type="dxa"/>
              <w:left w:w="15" w:type="dxa"/>
              <w:bottom w:w="0" w:type="dxa"/>
              <w:right w:w="15" w:type="dxa"/>
            </w:tcMar>
            <w:vAlign w:val="bottom"/>
            <w:hideMark/>
          </w:tcPr>
          <w:p w14:paraId="3459831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7A48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53EF92C" w14:textId="77777777" w:rsidR="004B0341" w:rsidRDefault="004B034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BEA070B" w14:textId="77777777" w:rsidR="004B0341" w:rsidRDefault="004B0341">
            <w:pPr>
              <w:rPr>
                <w:rFonts w:ascii="Calibri" w:hAnsi="Calibri" w:cs="Calibri"/>
                <w:color w:val="000000"/>
                <w:kern w:val="2"/>
                <w:szCs w:val="22"/>
              </w:rPr>
            </w:pPr>
            <w:r>
              <w:rPr>
                <w:rFonts w:ascii="Calibri" w:hAnsi="Calibri" w:cs="Calibri"/>
                <w:color w:val="000000"/>
                <w:kern w:val="2"/>
                <w:szCs w:val="22"/>
              </w:rPr>
              <w:t>Intel</w:t>
            </w:r>
          </w:p>
        </w:tc>
      </w:tr>
      <w:tr w:rsidR="004B0341" w14:paraId="5DB2A523" w14:textId="77777777" w:rsidTr="004B0341">
        <w:trPr>
          <w:trHeight w:val="300"/>
        </w:trPr>
        <w:tc>
          <w:tcPr>
            <w:tcW w:w="0" w:type="auto"/>
            <w:noWrap/>
            <w:tcMar>
              <w:top w:w="15" w:type="dxa"/>
              <w:left w:w="15" w:type="dxa"/>
              <w:bottom w:w="0" w:type="dxa"/>
              <w:right w:w="15" w:type="dxa"/>
            </w:tcMar>
            <w:vAlign w:val="bottom"/>
            <w:hideMark/>
          </w:tcPr>
          <w:p w14:paraId="20976C8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2B4CE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43266A0"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2C97FC31" w14:textId="77777777" w:rsidR="004B0341" w:rsidRDefault="004B0341">
            <w:pPr>
              <w:rPr>
                <w:rFonts w:ascii="Calibri" w:hAnsi="Calibri" w:cs="Calibri"/>
                <w:color w:val="000000"/>
                <w:kern w:val="2"/>
                <w:szCs w:val="22"/>
              </w:rPr>
            </w:pPr>
            <w:r>
              <w:rPr>
                <w:rFonts w:ascii="Calibri" w:hAnsi="Calibri" w:cs="Calibri"/>
                <w:color w:val="000000"/>
                <w:kern w:val="2"/>
                <w:szCs w:val="22"/>
              </w:rPr>
              <w:t>Canon</w:t>
            </w:r>
          </w:p>
        </w:tc>
      </w:tr>
      <w:tr w:rsidR="004B0341" w14:paraId="6DF27F6D" w14:textId="77777777" w:rsidTr="004B0341">
        <w:trPr>
          <w:trHeight w:val="300"/>
        </w:trPr>
        <w:tc>
          <w:tcPr>
            <w:tcW w:w="0" w:type="auto"/>
            <w:noWrap/>
            <w:tcMar>
              <w:top w:w="15" w:type="dxa"/>
              <w:left w:w="15" w:type="dxa"/>
              <w:bottom w:w="0" w:type="dxa"/>
              <w:right w:w="15" w:type="dxa"/>
            </w:tcMar>
            <w:vAlign w:val="bottom"/>
            <w:hideMark/>
          </w:tcPr>
          <w:p w14:paraId="297618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98446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6849D8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789B03EC"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41AC35AA" w14:textId="77777777" w:rsidTr="004B0341">
        <w:trPr>
          <w:trHeight w:val="300"/>
        </w:trPr>
        <w:tc>
          <w:tcPr>
            <w:tcW w:w="0" w:type="auto"/>
            <w:noWrap/>
            <w:tcMar>
              <w:top w:w="15" w:type="dxa"/>
              <w:left w:w="15" w:type="dxa"/>
              <w:bottom w:w="0" w:type="dxa"/>
              <w:right w:w="15" w:type="dxa"/>
            </w:tcMar>
            <w:vAlign w:val="bottom"/>
            <w:hideMark/>
          </w:tcPr>
          <w:p w14:paraId="0B0F5AD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C55F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51A2A7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17DAD864"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44E27068" w14:textId="77777777" w:rsidTr="004B0341">
        <w:trPr>
          <w:trHeight w:val="300"/>
        </w:trPr>
        <w:tc>
          <w:tcPr>
            <w:tcW w:w="0" w:type="auto"/>
            <w:noWrap/>
            <w:tcMar>
              <w:top w:w="15" w:type="dxa"/>
              <w:left w:w="15" w:type="dxa"/>
              <w:bottom w:w="0" w:type="dxa"/>
              <w:right w:w="15" w:type="dxa"/>
            </w:tcMar>
            <w:vAlign w:val="bottom"/>
            <w:hideMark/>
          </w:tcPr>
          <w:p w14:paraId="0693A39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F7696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692E822" w14:textId="77777777" w:rsidR="004B0341" w:rsidRDefault="004B0341">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7CE05323"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75145D4C" w14:textId="77777777" w:rsidTr="004B0341">
        <w:trPr>
          <w:trHeight w:val="300"/>
        </w:trPr>
        <w:tc>
          <w:tcPr>
            <w:tcW w:w="0" w:type="auto"/>
            <w:noWrap/>
            <w:tcMar>
              <w:top w:w="15" w:type="dxa"/>
              <w:left w:w="15" w:type="dxa"/>
              <w:bottom w:w="0" w:type="dxa"/>
              <w:right w:w="15" w:type="dxa"/>
            </w:tcMar>
            <w:vAlign w:val="bottom"/>
            <w:hideMark/>
          </w:tcPr>
          <w:p w14:paraId="3DFF280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AED9F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EEC1778" w14:textId="77777777" w:rsidR="004B0341" w:rsidRDefault="004B034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24D286A"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611FEF72" w14:textId="77777777" w:rsidTr="004B0341">
        <w:trPr>
          <w:trHeight w:val="300"/>
        </w:trPr>
        <w:tc>
          <w:tcPr>
            <w:tcW w:w="0" w:type="auto"/>
            <w:noWrap/>
            <w:tcMar>
              <w:top w:w="15" w:type="dxa"/>
              <w:left w:w="15" w:type="dxa"/>
              <w:bottom w:w="0" w:type="dxa"/>
              <w:right w:w="15" w:type="dxa"/>
            </w:tcMar>
            <w:vAlign w:val="bottom"/>
            <w:hideMark/>
          </w:tcPr>
          <w:p w14:paraId="294C10F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32A96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09A4CBB"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A7E7A1F" w14:textId="77777777" w:rsidR="004B0341" w:rsidRDefault="004B0341">
            <w:pPr>
              <w:rPr>
                <w:rFonts w:ascii="Calibri" w:hAnsi="Calibri" w:cs="Calibri"/>
                <w:color w:val="000000"/>
                <w:kern w:val="2"/>
                <w:szCs w:val="22"/>
              </w:rPr>
            </w:pPr>
            <w:r>
              <w:rPr>
                <w:rFonts w:ascii="Calibri" w:hAnsi="Calibri" w:cs="Calibri"/>
                <w:color w:val="000000"/>
                <w:kern w:val="2"/>
                <w:szCs w:val="22"/>
              </w:rPr>
              <w:t>WILUS Inc.</w:t>
            </w:r>
          </w:p>
        </w:tc>
      </w:tr>
      <w:tr w:rsidR="004B0341" w14:paraId="68D37B2E" w14:textId="77777777" w:rsidTr="004B0341">
        <w:trPr>
          <w:trHeight w:val="300"/>
        </w:trPr>
        <w:tc>
          <w:tcPr>
            <w:tcW w:w="0" w:type="auto"/>
            <w:noWrap/>
            <w:tcMar>
              <w:top w:w="15" w:type="dxa"/>
              <w:left w:w="15" w:type="dxa"/>
              <w:bottom w:w="0" w:type="dxa"/>
              <w:right w:w="15" w:type="dxa"/>
            </w:tcMar>
            <w:vAlign w:val="bottom"/>
            <w:hideMark/>
          </w:tcPr>
          <w:p w14:paraId="2131CFB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FB720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F51833A" w14:textId="77777777" w:rsidR="004B0341" w:rsidRDefault="004B034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524335E" w14:textId="77777777" w:rsidR="004B0341" w:rsidRDefault="004B034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0341" w14:paraId="27D78BFD" w14:textId="77777777" w:rsidTr="004B0341">
        <w:trPr>
          <w:trHeight w:val="300"/>
        </w:trPr>
        <w:tc>
          <w:tcPr>
            <w:tcW w:w="0" w:type="auto"/>
            <w:noWrap/>
            <w:tcMar>
              <w:top w:w="15" w:type="dxa"/>
              <w:left w:w="15" w:type="dxa"/>
              <w:bottom w:w="0" w:type="dxa"/>
              <w:right w:w="15" w:type="dxa"/>
            </w:tcMar>
            <w:vAlign w:val="bottom"/>
            <w:hideMark/>
          </w:tcPr>
          <w:p w14:paraId="1429925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DFEC6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E7CC1E6" w14:textId="77777777" w:rsidR="004B0341" w:rsidRDefault="004B034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3275AE9"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29C4B7F4" w14:textId="77777777" w:rsidTr="004B0341">
        <w:trPr>
          <w:trHeight w:val="300"/>
        </w:trPr>
        <w:tc>
          <w:tcPr>
            <w:tcW w:w="0" w:type="auto"/>
            <w:noWrap/>
            <w:tcMar>
              <w:top w:w="15" w:type="dxa"/>
              <w:left w:w="15" w:type="dxa"/>
              <w:bottom w:w="0" w:type="dxa"/>
              <w:right w:w="15" w:type="dxa"/>
            </w:tcMar>
            <w:vAlign w:val="bottom"/>
            <w:hideMark/>
          </w:tcPr>
          <w:p w14:paraId="13223F9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EED6D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CB55638" w14:textId="77777777" w:rsidR="004B0341" w:rsidRDefault="004B0341">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73B960D5" w14:textId="77777777" w:rsidR="004B0341" w:rsidRDefault="004B0341">
            <w:pPr>
              <w:rPr>
                <w:rFonts w:ascii="Calibri" w:hAnsi="Calibri" w:cs="Calibri"/>
                <w:color w:val="000000"/>
                <w:kern w:val="2"/>
                <w:szCs w:val="22"/>
              </w:rPr>
            </w:pPr>
            <w:r>
              <w:rPr>
                <w:rFonts w:ascii="Calibri" w:hAnsi="Calibri" w:cs="Calibri"/>
                <w:color w:val="000000"/>
                <w:kern w:val="2"/>
                <w:szCs w:val="22"/>
              </w:rPr>
              <w:t>Samsung Cambridge Solution Center</w:t>
            </w:r>
          </w:p>
        </w:tc>
      </w:tr>
      <w:tr w:rsidR="004B0341" w14:paraId="304C37D4" w14:textId="77777777" w:rsidTr="004B0341">
        <w:trPr>
          <w:trHeight w:val="300"/>
        </w:trPr>
        <w:tc>
          <w:tcPr>
            <w:tcW w:w="0" w:type="auto"/>
            <w:noWrap/>
            <w:tcMar>
              <w:top w:w="15" w:type="dxa"/>
              <w:left w:w="15" w:type="dxa"/>
              <w:bottom w:w="0" w:type="dxa"/>
              <w:right w:w="15" w:type="dxa"/>
            </w:tcMar>
            <w:vAlign w:val="bottom"/>
            <w:hideMark/>
          </w:tcPr>
          <w:p w14:paraId="7AD1C6C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C2E66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C0CF247" w14:textId="77777777" w:rsidR="004B0341" w:rsidRDefault="004B0341">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57B75BDE"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22A658DC" w14:textId="77777777" w:rsidTr="004B0341">
        <w:trPr>
          <w:trHeight w:val="300"/>
        </w:trPr>
        <w:tc>
          <w:tcPr>
            <w:tcW w:w="0" w:type="auto"/>
            <w:noWrap/>
            <w:tcMar>
              <w:top w:w="15" w:type="dxa"/>
              <w:left w:w="15" w:type="dxa"/>
              <w:bottom w:w="0" w:type="dxa"/>
              <w:right w:w="15" w:type="dxa"/>
            </w:tcMar>
            <w:vAlign w:val="bottom"/>
            <w:hideMark/>
          </w:tcPr>
          <w:p w14:paraId="7706943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1A1E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C5E031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6DA9B58A" w14:textId="77777777" w:rsidR="004B0341" w:rsidRDefault="004B0341">
            <w:pPr>
              <w:rPr>
                <w:rFonts w:ascii="Calibri" w:hAnsi="Calibri" w:cs="Calibri"/>
                <w:color w:val="000000"/>
                <w:kern w:val="2"/>
                <w:szCs w:val="22"/>
              </w:rPr>
            </w:pPr>
            <w:r>
              <w:rPr>
                <w:rFonts w:ascii="Calibri" w:hAnsi="Calibri" w:cs="Calibri"/>
                <w:color w:val="000000"/>
                <w:kern w:val="2"/>
                <w:szCs w:val="22"/>
              </w:rPr>
              <w:t>Apple Inc.</w:t>
            </w:r>
          </w:p>
        </w:tc>
      </w:tr>
      <w:tr w:rsidR="004B0341" w14:paraId="5C757EEE" w14:textId="77777777" w:rsidTr="004B0341">
        <w:trPr>
          <w:trHeight w:val="300"/>
        </w:trPr>
        <w:tc>
          <w:tcPr>
            <w:tcW w:w="0" w:type="auto"/>
            <w:noWrap/>
            <w:tcMar>
              <w:top w:w="15" w:type="dxa"/>
              <w:left w:w="15" w:type="dxa"/>
              <w:bottom w:w="0" w:type="dxa"/>
              <w:right w:w="15" w:type="dxa"/>
            </w:tcMar>
            <w:vAlign w:val="bottom"/>
            <w:hideMark/>
          </w:tcPr>
          <w:p w14:paraId="62ABAEC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5D3E1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7230557" w14:textId="77777777" w:rsidR="004B0341" w:rsidRDefault="004B034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590BB7D"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B0341" w14:paraId="5269D5E6" w14:textId="77777777" w:rsidTr="004B0341">
        <w:trPr>
          <w:trHeight w:val="300"/>
        </w:trPr>
        <w:tc>
          <w:tcPr>
            <w:tcW w:w="0" w:type="auto"/>
            <w:noWrap/>
            <w:tcMar>
              <w:top w:w="15" w:type="dxa"/>
              <w:left w:w="15" w:type="dxa"/>
              <w:bottom w:w="0" w:type="dxa"/>
              <w:right w:w="15" w:type="dxa"/>
            </w:tcMar>
            <w:vAlign w:val="bottom"/>
            <w:hideMark/>
          </w:tcPr>
          <w:p w14:paraId="2293461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F544E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A609275" w14:textId="77777777" w:rsidR="004B0341" w:rsidRDefault="004B0341">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35DF4BC0"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Technologies, Inc.</w:t>
            </w:r>
          </w:p>
        </w:tc>
      </w:tr>
      <w:tr w:rsidR="004B0341" w14:paraId="3C2199A7" w14:textId="77777777" w:rsidTr="004B0341">
        <w:trPr>
          <w:trHeight w:val="300"/>
        </w:trPr>
        <w:tc>
          <w:tcPr>
            <w:tcW w:w="0" w:type="auto"/>
            <w:noWrap/>
            <w:tcMar>
              <w:top w:w="15" w:type="dxa"/>
              <w:left w:w="15" w:type="dxa"/>
              <w:bottom w:w="0" w:type="dxa"/>
              <w:right w:w="15" w:type="dxa"/>
            </w:tcMar>
            <w:vAlign w:val="bottom"/>
            <w:hideMark/>
          </w:tcPr>
          <w:p w14:paraId="413FA78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0AD11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4053508"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46D0322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4B0341" w14:paraId="7FBC970E" w14:textId="77777777" w:rsidTr="004B0341">
        <w:trPr>
          <w:trHeight w:val="300"/>
        </w:trPr>
        <w:tc>
          <w:tcPr>
            <w:tcW w:w="0" w:type="auto"/>
            <w:noWrap/>
            <w:tcMar>
              <w:top w:w="15" w:type="dxa"/>
              <w:left w:w="15" w:type="dxa"/>
              <w:bottom w:w="0" w:type="dxa"/>
              <w:right w:w="15" w:type="dxa"/>
            </w:tcMar>
            <w:vAlign w:val="bottom"/>
            <w:hideMark/>
          </w:tcPr>
          <w:p w14:paraId="7010631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B5ADB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7D608D8"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291E0543" w14:textId="77777777" w:rsidR="004B0341" w:rsidRDefault="004B0341">
            <w:pPr>
              <w:rPr>
                <w:rFonts w:ascii="Calibri" w:hAnsi="Calibri" w:cs="Calibri"/>
                <w:color w:val="000000"/>
                <w:kern w:val="2"/>
                <w:szCs w:val="22"/>
              </w:rPr>
            </w:pPr>
            <w:r>
              <w:rPr>
                <w:rFonts w:ascii="Calibri" w:hAnsi="Calibri" w:cs="Calibri"/>
                <w:color w:val="000000"/>
                <w:kern w:val="2"/>
                <w:szCs w:val="22"/>
              </w:rPr>
              <w:t>ZTE Corporation</w:t>
            </w:r>
          </w:p>
        </w:tc>
      </w:tr>
      <w:tr w:rsidR="004B0341" w14:paraId="5884346A" w14:textId="77777777" w:rsidTr="004B0341">
        <w:trPr>
          <w:trHeight w:val="300"/>
        </w:trPr>
        <w:tc>
          <w:tcPr>
            <w:tcW w:w="0" w:type="auto"/>
            <w:noWrap/>
            <w:tcMar>
              <w:top w:w="15" w:type="dxa"/>
              <w:left w:w="15" w:type="dxa"/>
              <w:bottom w:w="0" w:type="dxa"/>
              <w:right w:w="15" w:type="dxa"/>
            </w:tcMar>
            <w:vAlign w:val="bottom"/>
            <w:hideMark/>
          </w:tcPr>
          <w:p w14:paraId="00FBEB6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17BF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17CC3FE" w14:textId="77777777" w:rsidR="004B0341" w:rsidRDefault="004B0341">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A779461"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5DBA2F3C" w14:textId="77777777" w:rsidTr="004B0341">
        <w:trPr>
          <w:trHeight w:val="300"/>
        </w:trPr>
        <w:tc>
          <w:tcPr>
            <w:tcW w:w="0" w:type="auto"/>
            <w:noWrap/>
            <w:tcMar>
              <w:top w:w="15" w:type="dxa"/>
              <w:left w:w="15" w:type="dxa"/>
              <w:bottom w:w="0" w:type="dxa"/>
              <w:right w:w="15" w:type="dxa"/>
            </w:tcMar>
            <w:vAlign w:val="bottom"/>
            <w:hideMark/>
          </w:tcPr>
          <w:p w14:paraId="62DBA4F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557FF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E1BCCFA"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7B9351E8"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07FFD4FB" w14:textId="77777777" w:rsidTr="004B0341">
        <w:trPr>
          <w:trHeight w:val="300"/>
        </w:trPr>
        <w:tc>
          <w:tcPr>
            <w:tcW w:w="0" w:type="auto"/>
            <w:noWrap/>
            <w:tcMar>
              <w:top w:w="15" w:type="dxa"/>
              <w:left w:w="15" w:type="dxa"/>
              <w:bottom w:w="0" w:type="dxa"/>
              <w:right w:w="15" w:type="dxa"/>
            </w:tcMar>
            <w:vAlign w:val="bottom"/>
            <w:hideMark/>
          </w:tcPr>
          <w:p w14:paraId="4AB2F7A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D46A6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60216D4" w14:textId="77777777" w:rsidR="004B0341" w:rsidRDefault="004B034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932AC1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0AB812E2" w14:textId="77777777" w:rsidTr="004B0341">
        <w:trPr>
          <w:trHeight w:val="300"/>
        </w:trPr>
        <w:tc>
          <w:tcPr>
            <w:tcW w:w="0" w:type="auto"/>
            <w:noWrap/>
            <w:tcMar>
              <w:top w:w="15" w:type="dxa"/>
              <w:left w:w="15" w:type="dxa"/>
              <w:bottom w:w="0" w:type="dxa"/>
              <w:right w:w="15" w:type="dxa"/>
            </w:tcMar>
            <w:vAlign w:val="bottom"/>
            <w:hideMark/>
          </w:tcPr>
          <w:p w14:paraId="7C9A5BA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B9FD0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22D4279"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Lumbatis</w:t>
            </w:r>
            <w:proofErr w:type="spellEnd"/>
            <w:r>
              <w:rPr>
                <w:rFonts w:ascii="Calibri" w:hAnsi="Calibri" w:cs="Calibri"/>
                <w:color w:val="000000"/>
                <w:kern w:val="2"/>
                <w:szCs w:val="22"/>
              </w:rPr>
              <w:t>, Kurt</w:t>
            </w:r>
          </w:p>
        </w:tc>
        <w:tc>
          <w:tcPr>
            <w:tcW w:w="0" w:type="auto"/>
            <w:noWrap/>
            <w:tcMar>
              <w:top w:w="15" w:type="dxa"/>
              <w:left w:w="15" w:type="dxa"/>
              <w:bottom w:w="0" w:type="dxa"/>
              <w:right w:w="15" w:type="dxa"/>
            </w:tcMar>
            <w:vAlign w:val="bottom"/>
            <w:hideMark/>
          </w:tcPr>
          <w:p w14:paraId="3D5BEDA1" w14:textId="77777777" w:rsidR="004B0341" w:rsidRDefault="004B0341">
            <w:pPr>
              <w:rPr>
                <w:rFonts w:ascii="Calibri" w:hAnsi="Calibri" w:cs="Calibri"/>
                <w:color w:val="000000"/>
                <w:kern w:val="2"/>
                <w:szCs w:val="22"/>
              </w:rPr>
            </w:pPr>
            <w:r>
              <w:rPr>
                <w:rFonts w:ascii="Calibri" w:hAnsi="Calibri" w:cs="Calibri"/>
                <w:color w:val="000000"/>
                <w:kern w:val="2"/>
                <w:szCs w:val="22"/>
              </w:rPr>
              <w:t>CommScope, Inc.</w:t>
            </w:r>
          </w:p>
        </w:tc>
      </w:tr>
      <w:tr w:rsidR="004B0341" w14:paraId="3CA9F855" w14:textId="77777777" w:rsidTr="004B0341">
        <w:trPr>
          <w:trHeight w:val="300"/>
        </w:trPr>
        <w:tc>
          <w:tcPr>
            <w:tcW w:w="0" w:type="auto"/>
            <w:noWrap/>
            <w:tcMar>
              <w:top w:w="15" w:type="dxa"/>
              <w:left w:w="15" w:type="dxa"/>
              <w:bottom w:w="0" w:type="dxa"/>
              <w:right w:w="15" w:type="dxa"/>
            </w:tcMar>
            <w:vAlign w:val="bottom"/>
            <w:hideMark/>
          </w:tcPr>
          <w:p w14:paraId="52B90FF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6427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5515B07" w14:textId="77777777" w:rsidR="004B0341" w:rsidRDefault="004B034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1DD610" w14:textId="77777777" w:rsidR="004B0341" w:rsidRDefault="004B034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0341" w14:paraId="1727DE41" w14:textId="77777777" w:rsidTr="004B0341">
        <w:trPr>
          <w:trHeight w:val="300"/>
        </w:trPr>
        <w:tc>
          <w:tcPr>
            <w:tcW w:w="0" w:type="auto"/>
            <w:noWrap/>
            <w:tcMar>
              <w:top w:w="15" w:type="dxa"/>
              <w:left w:w="15" w:type="dxa"/>
              <w:bottom w:w="0" w:type="dxa"/>
              <w:right w:w="15" w:type="dxa"/>
            </w:tcMar>
            <w:vAlign w:val="bottom"/>
            <w:hideMark/>
          </w:tcPr>
          <w:p w14:paraId="5FA8AA8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4A2A1C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E246977"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Yuanqiu</w:t>
            </w:r>
            <w:proofErr w:type="spellEnd"/>
          </w:p>
        </w:tc>
        <w:tc>
          <w:tcPr>
            <w:tcW w:w="0" w:type="auto"/>
            <w:noWrap/>
            <w:tcMar>
              <w:top w:w="15" w:type="dxa"/>
              <w:left w:w="15" w:type="dxa"/>
              <w:bottom w:w="0" w:type="dxa"/>
              <w:right w:w="15" w:type="dxa"/>
            </w:tcMar>
            <w:vAlign w:val="bottom"/>
            <w:hideMark/>
          </w:tcPr>
          <w:p w14:paraId="65EED9D6"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B0341" w14:paraId="255293CA" w14:textId="77777777" w:rsidTr="004B0341">
        <w:trPr>
          <w:trHeight w:val="300"/>
        </w:trPr>
        <w:tc>
          <w:tcPr>
            <w:tcW w:w="0" w:type="auto"/>
            <w:noWrap/>
            <w:tcMar>
              <w:top w:w="15" w:type="dxa"/>
              <w:left w:w="15" w:type="dxa"/>
              <w:bottom w:w="0" w:type="dxa"/>
              <w:right w:w="15" w:type="dxa"/>
            </w:tcMar>
            <w:vAlign w:val="bottom"/>
            <w:hideMark/>
          </w:tcPr>
          <w:p w14:paraId="6F86329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4F8F9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94376E2"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1C348156" w14:textId="77777777" w:rsidR="004B0341" w:rsidRDefault="004B0341">
            <w:pPr>
              <w:rPr>
                <w:rFonts w:ascii="Calibri" w:hAnsi="Calibri" w:cs="Calibri"/>
                <w:color w:val="000000"/>
                <w:kern w:val="2"/>
                <w:szCs w:val="22"/>
              </w:rPr>
            </w:pPr>
            <w:r>
              <w:rPr>
                <w:rFonts w:ascii="Calibri" w:hAnsi="Calibri" w:cs="Calibri"/>
                <w:color w:val="000000"/>
                <w:kern w:val="2"/>
                <w:szCs w:val="22"/>
              </w:rPr>
              <w:t>SAMSUNG ELECTRONICS</w:t>
            </w:r>
          </w:p>
        </w:tc>
      </w:tr>
      <w:tr w:rsidR="004B0341" w14:paraId="4FFA7C32" w14:textId="77777777" w:rsidTr="004B0341">
        <w:trPr>
          <w:trHeight w:val="300"/>
        </w:trPr>
        <w:tc>
          <w:tcPr>
            <w:tcW w:w="0" w:type="auto"/>
            <w:noWrap/>
            <w:tcMar>
              <w:top w:w="15" w:type="dxa"/>
              <w:left w:w="15" w:type="dxa"/>
              <w:bottom w:w="0" w:type="dxa"/>
              <w:right w:w="15" w:type="dxa"/>
            </w:tcMar>
            <w:vAlign w:val="bottom"/>
            <w:hideMark/>
          </w:tcPr>
          <w:p w14:paraId="6BFC742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1498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F6F550D"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6D1EC1B7"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4B0341" w14:paraId="0815BC3B" w14:textId="77777777" w:rsidTr="004B0341">
        <w:trPr>
          <w:trHeight w:val="300"/>
        </w:trPr>
        <w:tc>
          <w:tcPr>
            <w:tcW w:w="0" w:type="auto"/>
            <w:noWrap/>
            <w:tcMar>
              <w:top w:w="15" w:type="dxa"/>
              <w:left w:w="15" w:type="dxa"/>
              <w:bottom w:w="0" w:type="dxa"/>
              <w:right w:w="15" w:type="dxa"/>
            </w:tcMar>
            <w:vAlign w:val="bottom"/>
            <w:hideMark/>
          </w:tcPr>
          <w:p w14:paraId="577B679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4245D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D7DA969" w14:textId="77777777" w:rsidR="004B0341" w:rsidRDefault="004B0341">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08D9015B"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67C017FB" w14:textId="77777777" w:rsidTr="004B0341">
        <w:trPr>
          <w:trHeight w:val="300"/>
        </w:trPr>
        <w:tc>
          <w:tcPr>
            <w:tcW w:w="0" w:type="auto"/>
            <w:noWrap/>
            <w:tcMar>
              <w:top w:w="15" w:type="dxa"/>
              <w:left w:w="15" w:type="dxa"/>
              <w:bottom w:w="0" w:type="dxa"/>
              <w:right w:w="15" w:type="dxa"/>
            </w:tcMar>
            <w:vAlign w:val="bottom"/>
            <w:hideMark/>
          </w:tcPr>
          <w:p w14:paraId="44E2D17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89A3C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75C1CCC" w14:textId="77777777" w:rsidR="004B0341" w:rsidRDefault="004B034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C9975A" w14:textId="77777777" w:rsidR="004B0341" w:rsidRDefault="004B0341">
            <w:pPr>
              <w:rPr>
                <w:rFonts w:ascii="Calibri" w:hAnsi="Calibri" w:cs="Calibri"/>
                <w:color w:val="000000"/>
                <w:kern w:val="2"/>
                <w:szCs w:val="22"/>
              </w:rPr>
            </w:pPr>
            <w:r>
              <w:rPr>
                <w:rFonts w:ascii="Calibri" w:hAnsi="Calibri" w:cs="Calibri"/>
                <w:color w:val="000000"/>
                <w:kern w:val="2"/>
                <w:szCs w:val="22"/>
              </w:rPr>
              <w:t>Ericsson AB</w:t>
            </w:r>
          </w:p>
        </w:tc>
      </w:tr>
      <w:tr w:rsidR="004B0341" w14:paraId="12942D9D" w14:textId="77777777" w:rsidTr="004B0341">
        <w:trPr>
          <w:trHeight w:val="300"/>
        </w:trPr>
        <w:tc>
          <w:tcPr>
            <w:tcW w:w="0" w:type="auto"/>
            <w:noWrap/>
            <w:tcMar>
              <w:top w:w="15" w:type="dxa"/>
              <w:left w:w="15" w:type="dxa"/>
              <w:bottom w:w="0" w:type="dxa"/>
              <w:right w:w="15" w:type="dxa"/>
            </w:tcMar>
            <w:vAlign w:val="bottom"/>
            <w:hideMark/>
          </w:tcPr>
          <w:p w14:paraId="4F64F28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B989B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EE56622" w14:textId="77777777" w:rsidR="004B0341" w:rsidRDefault="004B0341">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218BFDCC" w14:textId="77777777" w:rsidR="004B0341" w:rsidRDefault="004B0341">
            <w:pPr>
              <w:rPr>
                <w:rFonts w:ascii="Calibri" w:hAnsi="Calibri" w:cs="Calibri"/>
                <w:color w:val="000000"/>
                <w:kern w:val="2"/>
                <w:szCs w:val="22"/>
              </w:rPr>
            </w:pPr>
            <w:r>
              <w:rPr>
                <w:rFonts w:ascii="Calibri" w:hAnsi="Calibri" w:cs="Calibri"/>
                <w:color w:val="000000"/>
                <w:kern w:val="2"/>
                <w:szCs w:val="22"/>
              </w:rPr>
              <w:t>Canon Research Centre France</w:t>
            </w:r>
          </w:p>
        </w:tc>
      </w:tr>
      <w:tr w:rsidR="004B0341" w14:paraId="7583D816" w14:textId="77777777" w:rsidTr="004B0341">
        <w:trPr>
          <w:trHeight w:val="300"/>
        </w:trPr>
        <w:tc>
          <w:tcPr>
            <w:tcW w:w="0" w:type="auto"/>
            <w:noWrap/>
            <w:tcMar>
              <w:top w:w="15" w:type="dxa"/>
              <w:left w:w="15" w:type="dxa"/>
              <w:bottom w:w="0" w:type="dxa"/>
              <w:right w:w="15" w:type="dxa"/>
            </w:tcMar>
            <w:vAlign w:val="bottom"/>
            <w:hideMark/>
          </w:tcPr>
          <w:p w14:paraId="59A6A3D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E87E1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A3941E5" w14:textId="77777777" w:rsidR="004B0341" w:rsidRDefault="004B034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41A1C15D"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09174349" w14:textId="77777777" w:rsidTr="004B0341">
        <w:trPr>
          <w:trHeight w:val="300"/>
        </w:trPr>
        <w:tc>
          <w:tcPr>
            <w:tcW w:w="0" w:type="auto"/>
            <w:noWrap/>
            <w:tcMar>
              <w:top w:w="15" w:type="dxa"/>
              <w:left w:w="15" w:type="dxa"/>
              <w:bottom w:w="0" w:type="dxa"/>
              <w:right w:w="15" w:type="dxa"/>
            </w:tcMar>
            <w:vAlign w:val="bottom"/>
            <w:hideMark/>
          </w:tcPr>
          <w:p w14:paraId="5E05B2E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AC81B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3F8F56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40EAC1BD" w14:textId="77777777" w:rsidR="004B0341" w:rsidRDefault="004B0341">
            <w:pPr>
              <w:rPr>
                <w:rFonts w:ascii="Calibri" w:hAnsi="Calibri" w:cs="Calibri"/>
                <w:color w:val="000000"/>
                <w:kern w:val="2"/>
                <w:szCs w:val="22"/>
              </w:rPr>
            </w:pPr>
            <w:r>
              <w:rPr>
                <w:rFonts w:ascii="Calibri" w:hAnsi="Calibri" w:cs="Calibri"/>
                <w:color w:val="000000"/>
                <w:kern w:val="2"/>
                <w:szCs w:val="22"/>
              </w:rPr>
              <w:t>Panasonic Holdings Corporation</w:t>
            </w:r>
          </w:p>
        </w:tc>
      </w:tr>
      <w:tr w:rsidR="004B0341" w14:paraId="5DBD4F45" w14:textId="77777777" w:rsidTr="004B0341">
        <w:trPr>
          <w:trHeight w:val="300"/>
        </w:trPr>
        <w:tc>
          <w:tcPr>
            <w:tcW w:w="0" w:type="auto"/>
            <w:noWrap/>
            <w:tcMar>
              <w:top w:w="15" w:type="dxa"/>
              <w:left w:w="15" w:type="dxa"/>
              <w:bottom w:w="0" w:type="dxa"/>
              <w:right w:w="15" w:type="dxa"/>
            </w:tcMar>
            <w:vAlign w:val="bottom"/>
            <w:hideMark/>
          </w:tcPr>
          <w:p w14:paraId="5C7CEFE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0C6D7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7CFAA45"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0" w:type="auto"/>
            <w:noWrap/>
            <w:tcMar>
              <w:top w:w="15" w:type="dxa"/>
              <w:left w:w="15" w:type="dxa"/>
              <w:bottom w:w="0" w:type="dxa"/>
              <w:right w:w="15" w:type="dxa"/>
            </w:tcMar>
            <w:vAlign w:val="bottom"/>
            <w:hideMark/>
          </w:tcPr>
          <w:p w14:paraId="34C3FC92" w14:textId="77777777" w:rsidR="004B0341" w:rsidRDefault="004B0341">
            <w:pPr>
              <w:rPr>
                <w:rFonts w:ascii="Calibri" w:hAnsi="Calibri" w:cs="Calibri"/>
                <w:color w:val="000000"/>
                <w:kern w:val="2"/>
                <w:szCs w:val="22"/>
              </w:rPr>
            </w:pPr>
            <w:r>
              <w:rPr>
                <w:rFonts w:ascii="Calibri" w:hAnsi="Calibri" w:cs="Calibri"/>
                <w:color w:val="000000"/>
                <w:kern w:val="2"/>
                <w:szCs w:val="22"/>
              </w:rPr>
              <w:t>Charter Communications</w:t>
            </w:r>
          </w:p>
        </w:tc>
      </w:tr>
      <w:tr w:rsidR="004B0341" w14:paraId="204F14E7" w14:textId="77777777" w:rsidTr="004B0341">
        <w:trPr>
          <w:trHeight w:val="300"/>
        </w:trPr>
        <w:tc>
          <w:tcPr>
            <w:tcW w:w="0" w:type="auto"/>
            <w:noWrap/>
            <w:tcMar>
              <w:top w:w="15" w:type="dxa"/>
              <w:left w:w="15" w:type="dxa"/>
              <w:bottom w:w="0" w:type="dxa"/>
              <w:right w:w="15" w:type="dxa"/>
            </w:tcMar>
            <w:vAlign w:val="bottom"/>
            <w:hideMark/>
          </w:tcPr>
          <w:p w14:paraId="4296E8E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72A44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3157CB4" w14:textId="77777777" w:rsidR="004B0341" w:rsidRDefault="004B0341">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A5DECB8"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B0341" w14:paraId="550223B7" w14:textId="77777777" w:rsidTr="004B0341">
        <w:trPr>
          <w:trHeight w:val="300"/>
        </w:trPr>
        <w:tc>
          <w:tcPr>
            <w:tcW w:w="0" w:type="auto"/>
            <w:noWrap/>
            <w:tcMar>
              <w:top w:w="15" w:type="dxa"/>
              <w:left w:w="15" w:type="dxa"/>
              <w:bottom w:w="0" w:type="dxa"/>
              <w:right w:w="15" w:type="dxa"/>
            </w:tcMar>
            <w:vAlign w:val="bottom"/>
            <w:hideMark/>
          </w:tcPr>
          <w:p w14:paraId="14E1B56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F87E2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50C097D" w14:textId="77777777" w:rsidR="004B0341" w:rsidRDefault="004B0341">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59D4D527"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14AD4DFF" w14:textId="77777777" w:rsidTr="004B0341">
        <w:trPr>
          <w:trHeight w:val="300"/>
        </w:trPr>
        <w:tc>
          <w:tcPr>
            <w:tcW w:w="0" w:type="auto"/>
            <w:noWrap/>
            <w:tcMar>
              <w:top w:w="15" w:type="dxa"/>
              <w:left w:w="15" w:type="dxa"/>
              <w:bottom w:w="0" w:type="dxa"/>
              <w:right w:w="15" w:type="dxa"/>
            </w:tcMar>
            <w:vAlign w:val="bottom"/>
            <w:hideMark/>
          </w:tcPr>
          <w:p w14:paraId="4E21088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52310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03107DB" w14:textId="77777777" w:rsidR="004B0341" w:rsidRDefault="004B034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4073C9E" w14:textId="77777777" w:rsidR="004B0341" w:rsidRDefault="004B0341">
            <w:pPr>
              <w:rPr>
                <w:rFonts w:ascii="Calibri" w:hAnsi="Calibri" w:cs="Calibri"/>
                <w:color w:val="000000"/>
                <w:kern w:val="2"/>
                <w:szCs w:val="22"/>
              </w:rPr>
            </w:pPr>
            <w:r>
              <w:rPr>
                <w:rFonts w:ascii="Calibri" w:hAnsi="Calibri" w:cs="Calibri"/>
                <w:color w:val="000000"/>
                <w:kern w:val="2"/>
                <w:szCs w:val="22"/>
              </w:rPr>
              <w:t>Intel</w:t>
            </w:r>
          </w:p>
        </w:tc>
      </w:tr>
      <w:tr w:rsidR="004B0341" w14:paraId="0F728508" w14:textId="77777777" w:rsidTr="004B0341">
        <w:trPr>
          <w:trHeight w:val="300"/>
        </w:trPr>
        <w:tc>
          <w:tcPr>
            <w:tcW w:w="0" w:type="auto"/>
            <w:noWrap/>
            <w:tcMar>
              <w:top w:w="15" w:type="dxa"/>
              <w:left w:w="15" w:type="dxa"/>
              <w:bottom w:w="0" w:type="dxa"/>
              <w:right w:w="15" w:type="dxa"/>
            </w:tcMar>
            <w:vAlign w:val="bottom"/>
            <w:hideMark/>
          </w:tcPr>
          <w:p w14:paraId="5795E5E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A0FC6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700959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2C77EAAC"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B0341" w14:paraId="2CEAFF6D" w14:textId="77777777" w:rsidTr="004B0341">
        <w:trPr>
          <w:trHeight w:val="300"/>
        </w:trPr>
        <w:tc>
          <w:tcPr>
            <w:tcW w:w="0" w:type="auto"/>
            <w:noWrap/>
            <w:tcMar>
              <w:top w:w="15" w:type="dxa"/>
              <w:left w:w="15" w:type="dxa"/>
              <w:bottom w:w="0" w:type="dxa"/>
              <w:right w:w="15" w:type="dxa"/>
            </w:tcMar>
            <w:vAlign w:val="bottom"/>
            <w:hideMark/>
          </w:tcPr>
          <w:p w14:paraId="37662E6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0E8BC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715BFF0" w14:textId="77777777" w:rsidR="004B0341" w:rsidRDefault="004B034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871482E"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Incorporated</w:t>
            </w:r>
          </w:p>
        </w:tc>
      </w:tr>
      <w:tr w:rsidR="004B0341" w14:paraId="60388DD8" w14:textId="77777777" w:rsidTr="004B0341">
        <w:trPr>
          <w:trHeight w:val="300"/>
        </w:trPr>
        <w:tc>
          <w:tcPr>
            <w:tcW w:w="0" w:type="auto"/>
            <w:noWrap/>
            <w:tcMar>
              <w:top w:w="15" w:type="dxa"/>
              <w:left w:w="15" w:type="dxa"/>
              <w:bottom w:w="0" w:type="dxa"/>
              <w:right w:w="15" w:type="dxa"/>
            </w:tcMar>
            <w:vAlign w:val="bottom"/>
            <w:hideMark/>
          </w:tcPr>
          <w:p w14:paraId="4E55D608"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00DE2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2575191"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AE0E185" w14:textId="77777777" w:rsidR="004B0341" w:rsidRDefault="004B0341">
            <w:pPr>
              <w:rPr>
                <w:rFonts w:ascii="Calibri" w:hAnsi="Calibri" w:cs="Calibri"/>
                <w:color w:val="000000"/>
                <w:kern w:val="2"/>
                <w:szCs w:val="22"/>
              </w:rPr>
            </w:pPr>
            <w:r>
              <w:rPr>
                <w:rFonts w:ascii="Calibri" w:hAnsi="Calibri" w:cs="Calibri"/>
                <w:color w:val="000000"/>
                <w:kern w:val="2"/>
                <w:szCs w:val="22"/>
              </w:rPr>
              <w:t>Ericsson AB</w:t>
            </w:r>
          </w:p>
        </w:tc>
      </w:tr>
      <w:tr w:rsidR="004B0341" w14:paraId="59455613" w14:textId="77777777" w:rsidTr="004B0341">
        <w:trPr>
          <w:trHeight w:val="300"/>
        </w:trPr>
        <w:tc>
          <w:tcPr>
            <w:tcW w:w="0" w:type="auto"/>
            <w:noWrap/>
            <w:tcMar>
              <w:top w:w="15" w:type="dxa"/>
              <w:left w:w="15" w:type="dxa"/>
              <w:bottom w:w="0" w:type="dxa"/>
              <w:right w:w="15" w:type="dxa"/>
            </w:tcMar>
            <w:vAlign w:val="bottom"/>
            <w:hideMark/>
          </w:tcPr>
          <w:p w14:paraId="74A6923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439C9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DDB6CF9"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65F09307"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B0341" w14:paraId="304AE1E1" w14:textId="77777777" w:rsidTr="004B0341">
        <w:trPr>
          <w:trHeight w:val="300"/>
        </w:trPr>
        <w:tc>
          <w:tcPr>
            <w:tcW w:w="0" w:type="auto"/>
            <w:noWrap/>
            <w:tcMar>
              <w:top w:w="15" w:type="dxa"/>
              <w:left w:w="15" w:type="dxa"/>
              <w:bottom w:w="0" w:type="dxa"/>
              <w:right w:w="15" w:type="dxa"/>
            </w:tcMar>
            <w:vAlign w:val="bottom"/>
            <w:hideMark/>
          </w:tcPr>
          <w:p w14:paraId="5403EB4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65A42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756A60A" w14:textId="77777777" w:rsidR="004B0341" w:rsidRDefault="004B0341">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722C8082" w14:textId="77777777" w:rsidR="004B0341" w:rsidRDefault="004B0341">
            <w:pPr>
              <w:rPr>
                <w:rFonts w:ascii="Calibri" w:hAnsi="Calibri" w:cs="Calibri"/>
                <w:color w:val="000000"/>
                <w:kern w:val="2"/>
                <w:szCs w:val="22"/>
              </w:rPr>
            </w:pPr>
            <w:r>
              <w:rPr>
                <w:rFonts w:ascii="Calibri" w:hAnsi="Calibri" w:cs="Calibri"/>
                <w:color w:val="000000"/>
                <w:kern w:val="2"/>
                <w:szCs w:val="22"/>
              </w:rPr>
              <w:t>Samsung Research America</w:t>
            </w:r>
          </w:p>
        </w:tc>
      </w:tr>
      <w:tr w:rsidR="004B0341" w14:paraId="133CF15B" w14:textId="77777777" w:rsidTr="004B0341">
        <w:trPr>
          <w:trHeight w:val="300"/>
        </w:trPr>
        <w:tc>
          <w:tcPr>
            <w:tcW w:w="0" w:type="auto"/>
            <w:noWrap/>
            <w:tcMar>
              <w:top w:w="15" w:type="dxa"/>
              <w:left w:w="15" w:type="dxa"/>
              <w:bottom w:w="0" w:type="dxa"/>
              <w:right w:w="15" w:type="dxa"/>
            </w:tcMar>
            <w:vAlign w:val="bottom"/>
            <w:hideMark/>
          </w:tcPr>
          <w:p w14:paraId="43C848E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A0DF4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7A2136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5FCE9527" w14:textId="77777777" w:rsidR="004B0341" w:rsidRDefault="004B034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0341" w14:paraId="4EC49EF7" w14:textId="77777777" w:rsidTr="004B0341">
        <w:trPr>
          <w:trHeight w:val="300"/>
        </w:trPr>
        <w:tc>
          <w:tcPr>
            <w:tcW w:w="0" w:type="auto"/>
            <w:noWrap/>
            <w:tcMar>
              <w:top w:w="15" w:type="dxa"/>
              <w:left w:w="15" w:type="dxa"/>
              <w:bottom w:w="0" w:type="dxa"/>
              <w:right w:w="15" w:type="dxa"/>
            </w:tcMar>
            <w:vAlign w:val="bottom"/>
            <w:hideMark/>
          </w:tcPr>
          <w:p w14:paraId="2403F10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42392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597CCC2" w14:textId="77777777" w:rsidR="004B0341" w:rsidRDefault="004B0341">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5B9719C6"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B0341" w14:paraId="384C8C38" w14:textId="77777777" w:rsidTr="004B0341">
        <w:trPr>
          <w:trHeight w:val="300"/>
        </w:trPr>
        <w:tc>
          <w:tcPr>
            <w:tcW w:w="0" w:type="auto"/>
            <w:noWrap/>
            <w:tcMar>
              <w:top w:w="15" w:type="dxa"/>
              <w:left w:w="15" w:type="dxa"/>
              <w:bottom w:w="0" w:type="dxa"/>
              <w:right w:w="15" w:type="dxa"/>
            </w:tcMar>
            <w:vAlign w:val="bottom"/>
            <w:hideMark/>
          </w:tcPr>
          <w:p w14:paraId="681341F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D7AC6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DFEB4CD" w14:textId="77777777" w:rsidR="004B0341" w:rsidRDefault="004B0341">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2F6B0932" w14:textId="77777777" w:rsidR="004B0341" w:rsidRDefault="004B0341">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4B0341" w14:paraId="4C0FE9C7" w14:textId="77777777" w:rsidTr="004B0341">
        <w:trPr>
          <w:trHeight w:val="300"/>
        </w:trPr>
        <w:tc>
          <w:tcPr>
            <w:tcW w:w="0" w:type="auto"/>
            <w:noWrap/>
            <w:tcMar>
              <w:top w:w="15" w:type="dxa"/>
              <w:left w:w="15" w:type="dxa"/>
              <w:bottom w:w="0" w:type="dxa"/>
              <w:right w:w="15" w:type="dxa"/>
            </w:tcMar>
            <w:vAlign w:val="bottom"/>
            <w:hideMark/>
          </w:tcPr>
          <w:p w14:paraId="6BAC1E0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07E82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B61E746" w14:textId="77777777" w:rsidR="004B0341" w:rsidRDefault="004B0341">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5F250BB" w14:textId="77777777" w:rsidR="004B0341" w:rsidRDefault="004B0341">
            <w:pPr>
              <w:rPr>
                <w:rFonts w:ascii="Calibri" w:hAnsi="Calibri" w:cs="Calibri"/>
                <w:color w:val="000000"/>
                <w:kern w:val="2"/>
                <w:szCs w:val="22"/>
              </w:rPr>
            </w:pPr>
            <w:r>
              <w:rPr>
                <w:rFonts w:ascii="Calibri" w:hAnsi="Calibri" w:cs="Calibri"/>
                <w:color w:val="000000"/>
                <w:kern w:val="2"/>
                <w:szCs w:val="22"/>
              </w:rPr>
              <w:t>Intel</w:t>
            </w:r>
          </w:p>
        </w:tc>
      </w:tr>
      <w:tr w:rsidR="004B0341" w14:paraId="1AD16ECC" w14:textId="77777777" w:rsidTr="004B0341">
        <w:trPr>
          <w:trHeight w:val="300"/>
        </w:trPr>
        <w:tc>
          <w:tcPr>
            <w:tcW w:w="0" w:type="auto"/>
            <w:noWrap/>
            <w:tcMar>
              <w:top w:w="15" w:type="dxa"/>
              <w:left w:w="15" w:type="dxa"/>
              <w:bottom w:w="0" w:type="dxa"/>
              <w:right w:w="15" w:type="dxa"/>
            </w:tcMar>
            <w:vAlign w:val="bottom"/>
            <w:hideMark/>
          </w:tcPr>
          <w:p w14:paraId="19885AF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15E61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6288A3F" w14:textId="77777777" w:rsidR="004B0341" w:rsidRDefault="004B0341">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7C4C6BD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B0341" w14:paraId="41184713" w14:textId="77777777" w:rsidTr="004B0341">
        <w:trPr>
          <w:trHeight w:val="300"/>
        </w:trPr>
        <w:tc>
          <w:tcPr>
            <w:tcW w:w="0" w:type="auto"/>
            <w:noWrap/>
            <w:tcMar>
              <w:top w:w="15" w:type="dxa"/>
              <w:left w:w="15" w:type="dxa"/>
              <w:bottom w:w="0" w:type="dxa"/>
              <w:right w:w="15" w:type="dxa"/>
            </w:tcMar>
            <w:vAlign w:val="bottom"/>
            <w:hideMark/>
          </w:tcPr>
          <w:p w14:paraId="6F94465F"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5CA8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BBAA40D" w14:textId="77777777" w:rsidR="004B0341" w:rsidRDefault="004B0341">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347278"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1494DB3A" w14:textId="77777777" w:rsidTr="004B0341">
        <w:trPr>
          <w:trHeight w:val="300"/>
        </w:trPr>
        <w:tc>
          <w:tcPr>
            <w:tcW w:w="0" w:type="auto"/>
            <w:noWrap/>
            <w:tcMar>
              <w:top w:w="15" w:type="dxa"/>
              <w:left w:w="15" w:type="dxa"/>
              <w:bottom w:w="0" w:type="dxa"/>
              <w:right w:w="15" w:type="dxa"/>
            </w:tcMar>
            <w:vAlign w:val="bottom"/>
            <w:hideMark/>
          </w:tcPr>
          <w:p w14:paraId="5B6B89C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927EE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A1A2573" w14:textId="77777777" w:rsidR="004B0341" w:rsidRDefault="004B0341">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81B90F5"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4B0341" w14:paraId="352922FE" w14:textId="77777777" w:rsidTr="004B0341">
        <w:trPr>
          <w:trHeight w:val="300"/>
        </w:trPr>
        <w:tc>
          <w:tcPr>
            <w:tcW w:w="0" w:type="auto"/>
            <w:noWrap/>
            <w:tcMar>
              <w:top w:w="15" w:type="dxa"/>
              <w:left w:w="15" w:type="dxa"/>
              <w:bottom w:w="0" w:type="dxa"/>
              <w:right w:w="15" w:type="dxa"/>
            </w:tcMar>
            <w:vAlign w:val="bottom"/>
            <w:hideMark/>
          </w:tcPr>
          <w:p w14:paraId="2DAAF9D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3F88A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76AE09D" w14:textId="77777777" w:rsidR="004B0341" w:rsidRDefault="004B0341">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2A37AE5E"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0B558EFA" w14:textId="77777777" w:rsidTr="004B0341">
        <w:trPr>
          <w:trHeight w:val="300"/>
        </w:trPr>
        <w:tc>
          <w:tcPr>
            <w:tcW w:w="0" w:type="auto"/>
            <w:noWrap/>
            <w:tcMar>
              <w:top w:w="15" w:type="dxa"/>
              <w:left w:w="15" w:type="dxa"/>
              <w:bottom w:w="0" w:type="dxa"/>
              <w:right w:w="15" w:type="dxa"/>
            </w:tcMar>
            <w:vAlign w:val="bottom"/>
            <w:hideMark/>
          </w:tcPr>
          <w:p w14:paraId="063031C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F19DE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D43196F" w14:textId="77777777" w:rsidR="004B0341" w:rsidRDefault="004B0341">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0233767F" w14:textId="77777777" w:rsidR="004B0341" w:rsidRDefault="004B0341">
            <w:pPr>
              <w:rPr>
                <w:rFonts w:ascii="Calibri" w:hAnsi="Calibri" w:cs="Calibri"/>
                <w:color w:val="000000"/>
                <w:kern w:val="2"/>
                <w:szCs w:val="22"/>
              </w:rPr>
            </w:pPr>
            <w:r>
              <w:rPr>
                <w:rFonts w:ascii="Calibri" w:hAnsi="Calibri" w:cs="Calibri"/>
                <w:color w:val="000000"/>
                <w:kern w:val="2"/>
                <w:szCs w:val="22"/>
              </w:rPr>
              <w:t>Panasonic Holdings Corporation</w:t>
            </w:r>
          </w:p>
        </w:tc>
      </w:tr>
      <w:tr w:rsidR="004B0341" w14:paraId="2CB74ACE" w14:textId="77777777" w:rsidTr="004B0341">
        <w:trPr>
          <w:trHeight w:val="300"/>
        </w:trPr>
        <w:tc>
          <w:tcPr>
            <w:tcW w:w="0" w:type="auto"/>
            <w:noWrap/>
            <w:tcMar>
              <w:top w:w="15" w:type="dxa"/>
              <w:left w:w="15" w:type="dxa"/>
              <w:bottom w:w="0" w:type="dxa"/>
              <w:right w:w="15" w:type="dxa"/>
            </w:tcMar>
            <w:vAlign w:val="bottom"/>
            <w:hideMark/>
          </w:tcPr>
          <w:p w14:paraId="6C5AC01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876CA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660835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F9A478B"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4B0341" w14:paraId="2EB624B9" w14:textId="77777777" w:rsidTr="004B0341">
        <w:trPr>
          <w:trHeight w:val="300"/>
        </w:trPr>
        <w:tc>
          <w:tcPr>
            <w:tcW w:w="0" w:type="auto"/>
            <w:noWrap/>
            <w:tcMar>
              <w:top w:w="15" w:type="dxa"/>
              <w:left w:w="15" w:type="dxa"/>
              <w:bottom w:w="0" w:type="dxa"/>
              <w:right w:w="15" w:type="dxa"/>
            </w:tcMar>
            <w:vAlign w:val="bottom"/>
            <w:hideMark/>
          </w:tcPr>
          <w:p w14:paraId="0EBD9A3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D2714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6513C5D" w14:textId="77777777" w:rsidR="004B0341" w:rsidRDefault="004B0341">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58587C3" w14:textId="77777777" w:rsidR="004B0341" w:rsidRDefault="004B0341">
            <w:pPr>
              <w:rPr>
                <w:rFonts w:ascii="Calibri" w:hAnsi="Calibri" w:cs="Calibri"/>
                <w:color w:val="000000"/>
                <w:kern w:val="2"/>
                <w:szCs w:val="22"/>
              </w:rPr>
            </w:pPr>
            <w:r>
              <w:rPr>
                <w:rFonts w:ascii="Calibri" w:hAnsi="Calibri" w:cs="Calibri"/>
                <w:color w:val="000000"/>
                <w:kern w:val="2"/>
                <w:szCs w:val="22"/>
              </w:rPr>
              <w:t>Canon Research Centre France</w:t>
            </w:r>
          </w:p>
        </w:tc>
      </w:tr>
      <w:tr w:rsidR="004B0341" w14:paraId="49978809" w14:textId="77777777" w:rsidTr="004B0341">
        <w:trPr>
          <w:trHeight w:val="300"/>
        </w:trPr>
        <w:tc>
          <w:tcPr>
            <w:tcW w:w="0" w:type="auto"/>
            <w:noWrap/>
            <w:tcMar>
              <w:top w:w="15" w:type="dxa"/>
              <w:left w:w="15" w:type="dxa"/>
              <w:bottom w:w="0" w:type="dxa"/>
              <w:right w:w="15" w:type="dxa"/>
            </w:tcMar>
            <w:vAlign w:val="bottom"/>
            <w:hideMark/>
          </w:tcPr>
          <w:p w14:paraId="1CABA1B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8323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B5B330F" w14:textId="77777777" w:rsidR="004B0341" w:rsidRDefault="004B034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4C2A096"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3FD5D017" w14:textId="77777777" w:rsidTr="004B0341">
        <w:trPr>
          <w:trHeight w:val="300"/>
        </w:trPr>
        <w:tc>
          <w:tcPr>
            <w:tcW w:w="0" w:type="auto"/>
            <w:noWrap/>
            <w:tcMar>
              <w:top w:w="15" w:type="dxa"/>
              <w:left w:w="15" w:type="dxa"/>
              <w:bottom w:w="0" w:type="dxa"/>
              <w:right w:w="15" w:type="dxa"/>
            </w:tcMar>
            <w:vAlign w:val="bottom"/>
            <w:hideMark/>
          </w:tcPr>
          <w:p w14:paraId="554AB08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636DD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5A7A4E96" w14:textId="77777777" w:rsidR="004B0341" w:rsidRDefault="004B034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125BD24"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B0341" w14:paraId="6A672150" w14:textId="77777777" w:rsidTr="004B0341">
        <w:trPr>
          <w:trHeight w:val="300"/>
        </w:trPr>
        <w:tc>
          <w:tcPr>
            <w:tcW w:w="0" w:type="auto"/>
            <w:noWrap/>
            <w:tcMar>
              <w:top w:w="15" w:type="dxa"/>
              <w:left w:w="15" w:type="dxa"/>
              <w:bottom w:w="0" w:type="dxa"/>
              <w:right w:w="15" w:type="dxa"/>
            </w:tcMar>
            <w:vAlign w:val="bottom"/>
            <w:hideMark/>
          </w:tcPr>
          <w:p w14:paraId="089CDD2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DD9A2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46FBAB6" w14:textId="77777777" w:rsidR="004B0341" w:rsidRDefault="004B034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D5AAB37" w14:textId="77777777" w:rsidR="004B0341" w:rsidRDefault="004B0341">
            <w:pPr>
              <w:rPr>
                <w:rFonts w:ascii="Calibri" w:hAnsi="Calibri" w:cs="Calibri"/>
                <w:color w:val="000000"/>
                <w:kern w:val="2"/>
                <w:szCs w:val="22"/>
              </w:rPr>
            </w:pPr>
            <w:r>
              <w:rPr>
                <w:rFonts w:ascii="Calibri" w:hAnsi="Calibri" w:cs="Calibri"/>
                <w:color w:val="000000"/>
                <w:kern w:val="2"/>
                <w:szCs w:val="22"/>
              </w:rPr>
              <w:t>Apple, Inc.</w:t>
            </w:r>
          </w:p>
        </w:tc>
      </w:tr>
      <w:tr w:rsidR="004B0341" w14:paraId="1545CB25" w14:textId="77777777" w:rsidTr="004B0341">
        <w:trPr>
          <w:trHeight w:val="300"/>
        </w:trPr>
        <w:tc>
          <w:tcPr>
            <w:tcW w:w="0" w:type="auto"/>
            <w:noWrap/>
            <w:tcMar>
              <w:top w:w="15" w:type="dxa"/>
              <w:left w:w="15" w:type="dxa"/>
              <w:bottom w:w="0" w:type="dxa"/>
              <w:right w:w="15" w:type="dxa"/>
            </w:tcMar>
            <w:vAlign w:val="bottom"/>
            <w:hideMark/>
          </w:tcPr>
          <w:p w14:paraId="1175ED1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14EB22"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18D7382" w14:textId="77777777" w:rsidR="004B0341" w:rsidRDefault="004B0341">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A951B52"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2D36145D" w14:textId="77777777" w:rsidTr="004B0341">
        <w:trPr>
          <w:trHeight w:val="300"/>
        </w:trPr>
        <w:tc>
          <w:tcPr>
            <w:tcW w:w="0" w:type="auto"/>
            <w:noWrap/>
            <w:tcMar>
              <w:top w:w="15" w:type="dxa"/>
              <w:left w:w="15" w:type="dxa"/>
              <w:bottom w:w="0" w:type="dxa"/>
              <w:right w:w="15" w:type="dxa"/>
            </w:tcMar>
            <w:vAlign w:val="bottom"/>
            <w:hideMark/>
          </w:tcPr>
          <w:p w14:paraId="318F005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0BEDE7"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22B2A5E4"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0" w:type="auto"/>
            <w:noWrap/>
            <w:tcMar>
              <w:top w:w="15" w:type="dxa"/>
              <w:left w:w="15" w:type="dxa"/>
              <w:bottom w:w="0" w:type="dxa"/>
              <w:right w:w="15" w:type="dxa"/>
            </w:tcMar>
            <w:vAlign w:val="bottom"/>
            <w:hideMark/>
          </w:tcPr>
          <w:p w14:paraId="3A92CFAE" w14:textId="77777777" w:rsidR="004B0341" w:rsidRDefault="004B0341">
            <w:pPr>
              <w:rPr>
                <w:rFonts w:ascii="Calibri" w:hAnsi="Calibri" w:cs="Calibri"/>
                <w:color w:val="000000"/>
                <w:kern w:val="2"/>
                <w:szCs w:val="22"/>
              </w:rPr>
            </w:pPr>
            <w:r>
              <w:rPr>
                <w:rFonts w:ascii="Calibri" w:hAnsi="Calibri" w:cs="Calibri"/>
                <w:color w:val="000000"/>
                <w:kern w:val="2"/>
                <w:szCs w:val="22"/>
              </w:rPr>
              <w:t>Qualcomm Technologies, Inc</w:t>
            </w:r>
          </w:p>
        </w:tc>
      </w:tr>
      <w:tr w:rsidR="004B0341" w14:paraId="6F8667A2" w14:textId="77777777" w:rsidTr="004B0341">
        <w:trPr>
          <w:trHeight w:val="300"/>
        </w:trPr>
        <w:tc>
          <w:tcPr>
            <w:tcW w:w="0" w:type="auto"/>
            <w:noWrap/>
            <w:tcMar>
              <w:top w:w="15" w:type="dxa"/>
              <w:left w:w="15" w:type="dxa"/>
              <w:bottom w:w="0" w:type="dxa"/>
              <w:right w:w="15" w:type="dxa"/>
            </w:tcMar>
            <w:vAlign w:val="bottom"/>
            <w:hideMark/>
          </w:tcPr>
          <w:p w14:paraId="0EB7F89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C7C92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57C243A"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068676C0" w14:textId="77777777" w:rsidR="004B0341" w:rsidRDefault="004B0341">
            <w:pPr>
              <w:rPr>
                <w:rFonts w:ascii="Calibri" w:hAnsi="Calibri" w:cs="Calibri"/>
                <w:color w:val="000000"/>
                <w:kern w:val="2"/>
                <w:szCs w:val="22"/>
              </w:rPr>
            </w:pPr>
            <w:r>
              <w:rPr>
                <w:rFonts w:ascii="Calibri" w:hAnsi="Calibri" w:cs="Calibri"/>
                <w:color w:val="000000"/>
                <w:kern w:val="2"/>
                <w:szCs w:val="22"/>
              </w:rPr>
              <w:t>SHARP CORPORATION</w:t>
            </w:r>
          </w:p>
        </w:tc>
      </w:tr>
      <w:tr w:rsidR="004B0341" w14:paraId="3AFCDA6A" w14:textId="77777777" w:rsidTr="004B0341">
        <w:trPr>
          <w:trHeight w:val="300"/>
        </w:trPr>
        <w:tc>
          <w:tcPr>
            <w:tcW w:w="0" w:type="auto"/>
            <w:noWrap/>
            <w:tcMar>
              <w:top w:w="15" w:type="dxa"/>
              <w:left w:w="15" w:type="dxa"/>
              <w:bottom w:w="0" w:type="dxa"/>
              <w:right w:w="15" w:type="dxa"/>
            </w:tcMar>
            <w:vAlign w:val="bottom"/>
            <w:hideMark/>
          </w:tcPr>
          <w:p w14:paraId="1242A16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37718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70BBC02" w14:textId="77777777" w:rsidR="004B0341" w:rsidRDefault="004B034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83882C0" w14:textId="77777777" w:rsidR="004B0341" w:rsidRDefault="004B0341">
            <w:pPr>
              <w:rPr>
                <w:rFonts w:ascii="Calibri" w:hAnsi="Calibri" w:cs="Calibri"/>
                <w:color w:val="000000"/>
                <w:kern w:val="2"/>
                <w:szCs w:val="22"/>
              </w:rPr>
            </w:pPr>
            <w:r>
              <w:rPr>
                <w:rFonts w:ascii="Calibri" w:hAnsi="Calibri" w:cs="Calibri"/>
                <w:color w:val="000000"/>
                <w:kern w:val="2"/>
                <w:szCs w:val="22"/>
              </w:rPr>
              <w:t>Nokia</w:t>
            </w:r>
          </w:p>
        </w:tc>
      </w:tr>
      <w:tr w:rsidR="004B0341" w14:paraId="014329C6" w14:textId="77777777" w:rsidTr="004B0341">
        <w:trPr>
          <w:trHeight w:val="300"/>
        </w:trPr>
        <w:tc>
          <w:tcPr>
            <w:tcW w:w="0" w:type="auto"/>
            <w:noWrap/>
            <w:tcMar>
              <w:top w:w="15" w:type="dxa"/>
              <w:left w:w="15" w:type="dxa"/>
              <w:bottom w:w="0" w:type="dxa"/>
              <w:right w:w="15" w:type="dxa"/>
            </w:tcMar>
            <w:vAlign w:val="bottom"/>
            <w:hideMark/>
          </w:tcPr>
          <w:p w14:paraId="1153E61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AF6C3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6D7E5C8" w14:textId="77777777" w:rsidR="004B0341" w:rsidRDefault="004B0341">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7396F508"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B0341" w14:paraId="089D573C" w14:textId="77777777" w:rsidTr="004B0341">
        <w:trPr>
          <w:trHeight w:val="300"/>
        </w:trPr>
        <w:tc>
          <w:tcPr>
            <w:tcW w:w="0" w:type="auto"/>
            <w:noWrap/>
            <w:tcMar>
              <w:top w:w="15" w:type="dxa"/>
              <w:left w:w="15" w:type="dxa"/>
              <w:bottom w:w="0" w:type="dxa"/>
              <w:right w:w="15" w:type="dxa"/>
            </w:tcMar>
            <w:vAlign w:val="bottom"/>
            <w:hideMark/>
          </w:tcPr>
          <w:p w14:paraId="08A639C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02EDD1"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476A598F" w14:textId="77777777" w:rsidR="004B0341" w:rsidRDefault="004B034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FA9119" w14:textId="77777777" w:rsidR="004B0341" w:rsidRDefault="004B034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0341" w14:paraId="1D003FC0" w14:textId="77777777" w:rsidTr="004B0341">
        <w:trPr>
          <w:trHeight w:val="300"/>
        </w:trPr>
        <w:tc>
          <w:tcPr>
            <w:tcW w:w="0" w:type="auto"/>
            <w:noWrap/>
            <w:tcMar>
              <w:top w:w="15" w:type="dxa"/>
              <w:left w:w="15" w:type="dxa"/>
              <w:bottom w:w="0" w:type="dxa"/>
              <w:right w:w="15" w:type="dxa"/>
            </w:tcMar>
            <w:vAlign w:val="bottom"/>
            <w:hideMark/>
          </w:tcPr>
          <w:p w14:paraId="1728428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8D3BE9"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B40580D" w14:textId="77777777" w:rsidR="004B0341" w:rsidRDefault="004B034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E7EAEAF" w14:textId="77777777" w:rsidR="004B0341" w:rsidRDefault="004B0341">
            <w:pPr>
              <w:rPr>
                <w:rFonts w:ascii="Calibri" w:hAnsi="Calibri" w:cs="Calibri"/>
                <w:color w:val="000000"/>
                <w:kern w:val="2"/>
                <w:szCs w:val="22"/>
              </w:rPr>
            </w:pPr>
            <w:r>
              <w:rPr>
                <w:rFonts w:ascii="Calibri" w:hAnsi="Calibri" w:cs="Calibri"/>
                <w:color w:val="000000"/>
                <w:kern w:val="2"/>
                <w:szCs w:val="22"/>
              </w:rPr>
              <w:t>MediaTek Inc.</w:t>
            </w:r>
          </w:p>
        </w:tc>
      </w:tr>
      <w:tr w:rsidR="004B0341" w14:paraId="410E0D5B" w14:textId="77777777" w:rsidTr="004B0341">
        <w:trPr>
          <w:trHeight w:val="300"/>
        </w:trPr>
        <w:tc>
          <w:tcPr>
            <w:tcW w:w="0" w:type="auto"/>
            <w:noWrap/>
            <w:tcMar>
              <w:top w:w="15" w:type="dxa"/>
              <w:left w:w="15" w:type="dxa"/>
              <w:bottom w:w="0" w:type="dxa"/>
              <w:right w:w="15" w:type="dxa"/>
            </w:tcMar>
            <w:vAlign w:val="bottom"/>
            <w:hideMark/>
          </w:tcPr>
          <w:p w14:paraId="2D9A69D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DC173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71731083"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64D5DA2"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B0341" w14:paraId="344DB156" w14:textId="77777777" w:rsidTr="004B0341">
        <w:trPr>
          <w:trHeight w:val="300"/>
        </w:trPr>
        <w:tc>
          <w:tcPr>
            <w:tcW w:w="0" w:type="auto"/>
            <w:noWrap/>
            <w:tcMar>
              <w:top w:w="15" w:type="dxa"/>
              <w:left w:w="15" w:type="dxa"/>
              <w:bottom w:w="0" w:type="dxa"/>
              <w:right w:w="15" w:type="dxa"/>
            </w:tcMar>
            <w:vAlign w:val="bottom"/>
            <w:hideMark/>
          </w:tcPr>
          <w:p w14:paraId="53233F6A"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4499C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4CD3494"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4F66C2D8" w14:textId="77777777" w:rsidR="004B0341" w:rsidRDefault="004B0341">
            <w:pPr>
              <w:rPr>
                <w:rFonts w:ascii="Calibri" w:hAnsi="Calibri" w:cs="Calibri"/>
                <w:color w:val="000000"/>
                <w:kern w:val="2"/>
                <w:szCs w:val="22"/>
              </w:rPr>
            </w:pPr>
            <w:r>
              <w:rPr>
                <w:rFonts w:ascii="Calibri" w:hAnsi="Calibri" w:cs="Calibri"/>
                <w:color w:val="000000"/>
                <w:kern w:val="2"/>
                <w:szCs w:val="22"/>
              </w:rPr>
              <w:t>LG ELECTRONICS</w:t>
            </w:r>
          </w:p>
        </w:tc>
      </w:tr>
      <w:tr w:rsidR="004B0341" w14:paraId="6BBCA65B" w14:textId="77777777" w:rsidTr="004B0341">
        <w:trPr>
          <w:trHeight w:val="300"/>
        </w:trPr>
        <w:tc>
          <w:tcPr>
            <w:tcW w:w="0" w:type="auto"/>
            <w:noWrap/>
            <w:tcMar>
              <w:top w:w="15" w:type="dxa"/>
              <w:left w:w="15" w:type="dxa"/>
              <w:bottom w:w="0" w:type="dxa"/>
              <w:right w:w="15" w:type="dxa"/>
            </w:tcMar>
            <w:vAlign w:val="bottom"/>
            <w:hideMark/>
          </w:tcPr>
          <w:p w14:paraId="2398F40E"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D77F5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F3C5C83" w14:textId="77777777" w:rsidR="004B0341" w:rsidRDefault="004B0341">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9B5BA66"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6B0EE528" w14:textId="77777777" w:rsidTr="004B0341">
        <w:trPr>
          <w:trHeight w:val="300"/>
        </w:trPr>
        <w:tc>
          <w:tcPr>
            <w:tcW w:w="0" w:type="auto"/>
            <w:noWrap/>
            <w:tcMar>
              <w:top w:w="15" w:type="dxa"/>
              <w:left w:w="15" w:type="dxa"/>
              <w:bottom w:w="0" w:type="dxa"/>
              <w:right w:w="15" w:type="dxa"/>
            </w:tcMar>
            <w:vAlign w:val="bottom"/>
            <w:hideMark/>
          </w:tcPr>
          <w:p w14:paraId="3F46DFF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A66E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3319E4BD"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0368EB13" w14:textId="77777777" w:rsidR="004B0341" w:rsidRDefault="004B0341">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B0341" w14:paraId="1619B8C7" w14:textId="77777777" w:rsidTr="004B0341">
        <w:trPr>
          <w:trHeight w:val="300"/>
        </w:trPr>
        <w:tc>
          <w:tcPr>
            <w:tcW w:w="0" w:type="auto"/>
            <w:noWrap/>
            <w:tcMar>
              <w:top w:w="15" w:type="dxa"/>
              <w:left w:w="15" w:type="dxa"/>
              <w:bottom w:w="0" w:type="dxa"/>
              <w:right w:w="15" w:type="dxa"/>
            </w:tcMar>
            <w:vAlign w:val="bottom"/>
            <w:hideMark/>
          </w:tcPr>
          <w:p w14:paraId="357A24A5"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DCA430"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0937B8A" w14:textId="77777777" w:rsidR="004B0341" w:rsidRDefault="004B0341">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04F71628" w14:textId="77777777" w:rsidR="004B0341" w:rsidRDefault="004B0341">
            <w:pPr>
              <w:rPr>
                <w:rFonts w:ascii="Calibri" w:hAnsi="Calibri" w:cs="Calibri"/>
                <w:color w:val="000000"/>
                <w:kern w:val="2"/>
                <w:szCs w:val="22"/>
              </w:rPr>
            </w:pPr>
            <w:r>
              <w:rPr>
                <w:rFonts w:ascii="Calibri" w:hAnsi="Calibri" w:cs="Calibri"/>
                <w:color w:val="000000"/>
                <w:kern w:val="2"/>
                <w:szCs w:val="22"/>
              </w:rPr>
              <w:t>NXP Semiconductors</w:t>
            </w:r>
          </w:p>
        </w:tc>
      </w:tr>
      <w:tr w:rsidR="004B0341" w14:paraId="470AC6B1" w14:textId="77777777" w:rsidTr="004B0341">
        <w:trPr>
          <w:trHeight w:val="300"/>
        </w:trPr>
        <w:tc>
          <w:tcPr>
            <w:tcW w:w="0" w:type="auto"/>
            <w:noWrap/>
            <w:tcMar>
              <w:top w:w="15" w:type="dxa"/>
              <w:left w:w="15" w:type="dxa"/>
              <w:bottom w:w="0" w:type="dxa"/>
              <w:right w:w="15" w:type="dxa"/>
            </w:tcMar>
            <w:vAlign w:val="bottom"/>
            <w:hideMark/>
          </w:tcPr>
          <w:p w14:paraId="73D25F44"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89D9DA6"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01B5E384" w14:textId="77777777" w:rsidR="004B0341" w:rsidRDefault="004B0341">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39E5FC3F" w14:textId="77777777" w:rsidR="004B0341" w:rsidRDefault="004B0341">
            <w:pPr>
              <w:rPr>
                <w:rFonts w:ascii="Calibri" w:hAnsi="Calibri" w:cs="Calibri"/>
                <w:color w:val="000000"/>
                <w:kern w:val="2"/>
                <w:szCs w:val="22"/>
              </w:rPr>
            </w:pPr>
            <w:r>
              <w:rPr>
                <w:rFonts w:ascii="Calibri" w:hAnsi="Calibri" w:cs="Calibri"/>
                <w:color w:val="000000"/>
                <w:kern w:val="2"/>
                <w:szCs w:val="22"/>
              </w:rPr>
              <w:t>Huawei Technologies Co., Ltd</w:t>
            </w:r>
          </w:p>
        </w:tc>
      </w:tr>
      <w:tr w:rsidR="004B0341" w14:paraId="31E7AF81" w14:textId="77777777" w:rsidTr="004B0341">
        <w:trPr>
          <w:trHeight w:val="300"/>
        </w:trPr>
        <w:tc>
          <w:tcPr>
            <w:tcW w:w="0" w:type="auto"/>
            <w:noWrap/>
            <w:tcMar>
              <w:top w:w="15" w:type="dxa"/>
              <w:left w:w="15" w:type="dxa"/>
              <w:bottom w:w="0" w:type="dxa"/>
              <w:right w:w="15" w:type="dxa"/>
            </w:tcMar>
            <w:vAlign w:val="bottom"/>
            <w:hideMark/>
          </w:tcPr>
          <w:p w14:paraId="037561ED"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93A6A9C"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6118AE46" w14:textId="77777777" w:rsidR="004B0341" w:rsidRDefault="004B0341">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0AE297D6"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B0341" w14:paraId="7A01B9C2" w14:textId="77777777" w:rsidTr="004B0341">
        <w:trPr>
          <w:trHeight w:val="300"/>
        </w:trPr>
        <w:tc>
          <w:tcPr>
            <w:tcW w:w="0" w:type="auto"/>
            <w:noWrap/>
            <w:tcMar>
              <w:top w:w="15" w:type="dxa"/>
              <w:left w:w="15" w:type="dxa"/>
              <w:bottom w:w="0" w:type="dxa"/>
              <w:right w:w="15" w:type="dxa"/>
            </w:tcMar>
            <w:vAlign w:val="bottom"/>
            <w:hideMark/>
          </w:tcPr>
          <w:p w14:paraId="2044BBA3"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DF128B" w14:textId="77777777" w:rsidR="004B0341" w:rsidRDefault="004B0341">
            <w:pPr>
              <w:jc w:val="center"/>
              <w:rPr>
                <w:rFonts w:ascii="Calibri" w:hAnsi="Calibri" w:cs="Calibri"/>
                <w:color w:val="000000"/>
                <w:kern w:val="2"/>
                <w:szCs w:val="22"/>
              </w:rPr>
            </w:pPr>
            <w:r>
              <w:rPr>
                <w:rFonts w:ascii="Calibri" w:hAnsi="Calibri" w:cs="Calibri"/>
                <w:color w:val="000000"/>
                <w:kern w:val="2"/>
                <w:szCs w:val="22"/>
              </w:rPr>
              <w:t>4/17</w:t>
            </w:r>
          </w:p>
        </w:tc>
        <w:tc>
          <w:tcPr>
            <w:tcW w:w="0" w:type="auto"/>
            <w:noWrap/>
            <w:tcMar>
              <w:top w:w="15" w:type="dxa"/>
              <w:left w:w="15" w:type="dxa"/>
              <w:bottom w:w="0" w:type="dxa"/>
              <w:right w:w="15" w:type="dxa"/>
            </w:tcMar>
            <w:vAlign w:val="bottom"/>
            <w:hideMark/>
          </w:tcPr>
          <w:p w14:paraId="13D70610" w14:textId="77777777" w:rsidR="004B0341" w:rsidRDefault="004B0341">
            <w:pPr>
              <w:rPr>
                <w:rFonts w:ascii="Calibri" w:hAnsi="Calibri" w:cs="Calibri"/>
                <w:color w:val="000000"/>
                <w:kern w:val="2"/>
                <w:szCs w:val="22"/>
              </w:rPr>
            </w:pPr>
            <w:r>
              <w:rPr>
                <w:rFonts w:ascii="Calibri" w:hAnsi="Calibri" w:cs="Calibri"/>
                <w:color w:val="000000"/>
                <w:kern w:val="2"/>
                <w:szCs w:val="22"/>
              </w:rPr>
              <w:t xml:space="preserve">Zhu, </w:t>
            </w:r>
            <w:proofErr w:type="spellStart"/>
            <w:r>
              <w:rPr>
                <w:rFonts w:ascii="Calibri" w:hAnsi="Calibri" w:cs="Calibri"/>
                <w:color w:val="000000"/>
                <w:kern w:val="2"/>
                <w:szCs w:val="22"/>
              </w:rPr>
              <w:t>Minchen</w:t>
            </w:r>
            <w:proofErr w:type="spellEnd"/>
          </w:p>
        </w:tc>
        <w:tc>
          <w:tcPr>
            <w:tcW w:w="0" w:type="auto"/>
            <w:noWrap/>
            <w:tcMar>
              <w:top w:w="15" w:type="dxa"/>
              <w:left w:w="15" w:type="dxa"/>
              <w:bottom w:w="0" w:type="dxa"/>
              <w:right w:w="15" w:type="dxa"/>
            </w:tcMar>
            <w:vAlign w:val="bottom"/>
            <w:hideMark/>
          </w:tcPr>
          <w:p w14:paraId="3B1043B1" w14:textId="77777777" w:rsidR="004B0341" w:rsidRDefault="004B0341">
            <w:pPr>
              <w:rPr>
                <w:rFonts w:ascii="Calibri" w:hAnsi="Calibri" w:cs="Calibri"/>
                <w:color w:val="000000"/>
                <w:kern w:val="2"/>
                <w:szCs w:val="22"/>
              </w:rPr>
            </w:pPr>
            <w:r>
              <w:rPr>
                <w:rFonts w:ascii="Calibri" w:hAnsi="Calibri" w:cs="Calibri"/>
                <w:color w:val="000000"/>
                <w:kern w:val="2"/>
                <w:szCs w:val="22"/>
              </w:rPr>
              <w:t>XGIMI</w:t>
            </w:r>
          </w:p>
        </w:tc>
      </w:tr>
    </w:tbl>
    <w:p w14:paraId="7F90C9C2" w14:textId="46B80A02" w:rsidR="00AF2570" w:rsidRDefault="00AF2570" w:rsidP="00AF2570">
      <w:pPr>
        <w:rPr>
          <w:lang w:eastAsia="zh-CN"/>
        </w:rPr>
      </w:pPr>
    </w:p>
    <w:p w14:paraId="50C70ED4" w14:textId="0121641E" w:rsidR="00AF2570" w:rsidRDefault="00AF2570" w:rsidP="00321746"/>
    <w:p w14:paraId="790A7E47" w14:textId="229B7084" w:rsidR="004B0341" w:rsidRDefault="004B0341" w:rsidP="00321746"/>
    <w:p w14:paraId="4B05B1A9" w14:textId="553C6DE3" w:rsidR="004B0341" w:rsidRDefault="004B0341" w:rsidP="004B0341">
      <w:pPr>
        <w:pStyle w:val="a"/>
      </w:pPr>
      <w:r>
        <w:t>Attendee List for 4th</w:t>
      </w:r>
      <w:r w:rsidRPr="00F96561">
        <w:t xml:space="preserve"> Conf. Call:</w:t>
      </w:r>
      <w:r>
        <w:t xml:space="preserve"> </w:t>
      </w:r>
    </w:p>
    <w:tbl>
      <w:tblPr>
        <w:tblW w:w="8380" w:type="dxa"/>
        <w:tblCellMar>
          <w:left w:w="0" w:type="dxa"/>
          <w:right w:w="0" w:type="dxa"/>
        </w:tblCellMar>
        <w:tblLook w:val="04A0" w:firstRow="1" w:lastRow="0" w:firstColumn="1" w:lastColumn="0" w:noHBand="0" w:noVBand="1"/>
      </w:tblPr>
      <w:tblGrid>
        <w:gridCol w:w="1304"/>
        <w:gridCol w:w="1029"/>
        <w:gridCol w:w="2008"/>
        <w:gridCol w:w="5019"/>
      </w:tblGrid>
      <w:tr w:rsidR="00FC5D98" w14:paraId="220592F0" w14:textId="77777777" w:rsidTr="00FC5D98">
        <w:trPr>
          <w:trHeight w:val="300"/>
        </w:trPr>
        <w:tc>
          <w:tcPr>
            <w:tcW w:w="1600" w:type="dxa"/>
            <w:noWrap/>
            <w:tcMar>
              <w:top w:w="15" w:type="dxa"/>
              <w:left w:w="15" w:type="dxa"/>
              <w:bottom w:w="0" w:type="dxa"/>
              <w:right w:w="15" w:type="dxa"/>
            </w:tcMar>
            <w:vAlign w:val="bottom"/>
            <w:hideMark/>
          </w:tcPr>
          <w:p w14:paraId="7FC1625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Breakout</w:t>
            </w:r>
          </w:p>
        </w:tc>
        <w:tc>
          <w:tcPr>
            <w:tcW w:w="1260" w:type="dxa"/>
            <w:noWrap/>
            <w:tcMar>
              <w:top w:w="15" w:type="dxa"/>
              <w:left w:w="15" w:type="dxa"/>
              <w:bottom w:w="0" w:type="dxa"/>
              <w:right w:w="15" w:type="dxa"/>
            </w:tcMar>
            <w:vAlign w:val="bottom"/>
            <w:hideMark/>
          </w:tcPr>
          <w:p w14:paraId="38E79D0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Timestamp</w:t>
            </w:r>
          </w:p>
        </w:tc>
        <w:tc>
          <w:tcPr>
            <w:tcW w:w="2360" w:type="dxa"/>
            <w:noWrap/>
            <w:tcMar>
              <w:top w:w="15" w:type="dxa"/>
              <w:left w:w="15" w:type="dxa"/>
              <w:bottom w:w="0" w:type="dxa"/>
              <w:right w:w="15" w:type="dxa"/>
            </w:tcMar>
            <w:vAlign w:val="bottom"/>
            <w:hideMark/>
          </w:tcPr>
          <w:p w14:paraId="287F9FCF" w14:textId="77777777" w:rsidR="00FC5D98" w:rsidRDefault="00FC5D98">
            <w:pPr>
              <w:rPr>
                <w:rFonts w:ascii="Calibri" w:hAnsi="Calibri" w:cs="Calibri"/>
                <w:color w:val="000000"/>
                <w:kern w:val="2"/>
                <w:szCs w:val="22"/>
              </w:rPr>
            </w:pPr>
            <w:r>
              <w:rPr>
                <w:rFonts w:ascii="Calibri" w:hAnsi="Calibri" w:cs="Calibri"/>
                <w:color w:val="000000"/>
                <w:kern w:val="2"/>
                <w:szCs w:val="22"/>
              </w:rPr>
              <w:t>Name</w:t>
            </w:r>
          </w:p>
        </w:tc>
        <w:tc>
          <w:tcPr>
            <w:tcW w:w="3160" w:type="dxa"/>
            <w:noWrap/>
            <w:tcMar>
              <w:top w:w="15" w:type="dxa"/>
              <w:left w:w="15" w:type="dxa"/>
              <w:bottom w:w="0" w:type="dxa"/>
              <w:right w:w="15" w:type="dxa"/>
            </w:tcMar>
            <w:vAlign w:val="bottom"/>
            <w:hideMark/>
          </w:tcPr>
          <w:p w14:paraId="43229D9E" w14:textId="77777777" w:rsidR="00FC5D98" w:rsidRDefault="00FC5D98">
            <w:pPr>
              <w:rPr>
                <w:rFonts w:ascii="Calibri" w:hAnsi="Calibri" w:cs="Calibri"/>
                <w:color w:val="000000"/>
                <w:kern w:val="2"/>
                <w:szCs w:val="22"/>
              </w:rPr>
            </w:pPr>
            <w:r>
              <w:rPr>
                <w:rFonts w:ascii="Calibri" w:hAnsi="Calibri" w:cs="Calibri"/>
                <w:color w:val="000000"/>
                <w:kern w:val="2"/>
                <w:szCs w:val="22"/>
              </w:rPr>
              <w:t>Affiliation</w:t>
            </w:r>
          </w:p>
        </w:tc>
      </w:tr>
      <w:tr w:rsidR="00FC5D98" w14:paraId="2746B21C" w14:textId="77777777" w:rsidTr="00FC5D98">
        <w:trPr>
          <w:trHeight w:val="300"/>
        </w:trPr>
        <w:tc>
          <w:tcPr>
            <w:tcW w:w="0" w:type="auto"/>
            <w:noWrap/>
            <w:tcMar>
              <w:top w:w="15" w:type="dxa"/>
              <w:left w:w="15" w:type="dxa"/>
              <w:bottom w:w="0" w:type="dxa"/>
              <w:right w:w="15" w:type="dxa"/>
            </w:tcMar>
            <w:vAlign w:val="bottom"/>
            <w:hideMark/>
          </w:tcPr>
          <w:p w14:paraId="4AE2C12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19B9D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DFAFC18"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70A5E4C8"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68878DD0" w14:textId="77777777" w:rsidTr="00FC5D98">
        <w:trPr>
          <w:trHeight w:val="300"/>
        </w:trPr>
        <w:tc>
          <w:tcPr>
            <w:tcW w:w="0" w:type="auto"/>
            <w:noWrap/>
            <w:tcMar>
              <w:top w:w="15" w:type="dxa"/>
              <w:left w:w="15" w:type="dxa"/>
              <w:bottom w:w="0" w:type="dxa"/>
              <w:right w:w="15" w:type="dxa"/>
            </w:tcMar>
            <w:vAlign w:val="bottom"/>
            <w:hideMark/>
          </w:tcPr>
          <w:p w14:paraId="5E2BB3E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A1E66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710174A"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1F5A5BFC" w14:textId="77777777" w:rsidR="00FC5D98" w:rsidRDefault="00FC5D98">
            <w:pPr>
              <w:rPr>
                <w:rFonts w:ascii="Calibri" w:hAnsi="Calibri" w:cs="Calibri"/>
                <w:color w:val="000000"/>
                <w:kern w:val="2"/>
                <w:szCs w:val="22"/>
              </w:rPr>
            </w:pPr>
            <w:r>
              <w:rPr>
                <w:rFonts w:ascii="Calibri" w:hAnsi="Calibri" w:cs="Calibri"/>
                <w:color w:val="000000"/>
                <w:kern w:val="2"/>
                <w:szCs w:val="22"/>
              </w:rPr>
              <w:t>Qualcomm Technologies, Inc</w:t>
            </w:r>
          </w:p>
        </w:tc>
      </w:tr>
      <w:tr w:rsidR="00FC5D98" w14:paraId="30DE9ED5" w14:textId="77777777" w:rsidTr="00FC5D98">
        <w:trPr>
          <w:trHeight w:val="300"/>
        </w:trPr>
        <w:tc>
          <w:tcPr>
            <w:tcW w:w="0" w:type="auto"/>
            <w:noWrap/>
            <w:tcMar>
              <w:top w:w="15" w:type="dxa"/>
              <w:left w:w="15" w:type="dxa"/>
              <w:bottom w:w="0" w:type="dxa"/>
              <w:right w:w="15" w:type="dxa"/>
            </w:tcMar>
            <w:vAlign w:val="bottom"/>
            <w:hideMark/>
          </w:tcPr>
          <w:p w14:paraId="3358586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443A3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77A1ECE" w14:textId="77777777" w:rsidR="00FC5D98" w:rsidRDefault="00FC5D98">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02FCA1FA" w14:textId="77777777" w:rsidR="00FC5D98" w:rsidRDefault="00FC5D98">
            <w:pPr>
              <w:rPr>
                <w:rFonts w:ascii="Calibri" w:hAnsi="Calibri" w:cs="Calibri"/>
                <w:color w:val="000000"/>
                <w:kern w:val="2"/>
                <w:szCs w:val="22"/>
              </w:rPr>
            </w:pPr>
            <w:r>
              <w:rPr>
                <w:rFonts w:ascii="Calibri" w:hAnsi="Calibri" w:cs="Calibri"/>
                <w:color w:val="000000"/>
                <w:kern w:val="2"/>
                <w:szCs w:val="22"/>
              </w:rPr>
              <w:t>Cox Communications Inc.</w:t>
            </w:r>
          </w:p>
        </w:tc>
      </w:tr>
      <w:tr w:rsidR="00FC5D98" w14:paraId="1F614C30" w14:textId="77777777" w:rsidTr="00FC5D98">
        <w:trPr>
          <w:trHeight w:val="300"/>
        </w:trPr>
        <w:tc>
          <w:tcPr>
            <w:tcW w:w="0" w:type="auto"/>
            <w:noWrap/>
            <w:tcMar>
              <w:top w:w="15" w:type="dxa"/>
              <w:left w:w="15" w:type="dxa"/>
              <w:bottom w:w="0" w:type="dxa"/>
              <w:right w:w="15" w:type="dxa"/>
            </w:tcMar>
            <w:vAlign w:val="bottom"/>
            <w:hideMark/>
          </w:tcPr>
          <w:p w14:paraId="67800EE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85CE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FA0F178"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C5C637C" w14:textId="77777777" w:rsidR="00FC5D98" w:rsidRDefault="00FC5D98">
            <w:pPr>
              <w:rPr>
                <w:rFonts w:ascii="Calibri" w:hAnsi="Calibri" w:cs="Calibri"/>
                <w:color w:val="000000"/>
                <w:kern w:val="2"/>
                <w:szCs w:val="22"/>
              </w:rPr>
            </w:pPr>
            <w:r>
              <w:rPr>
                <w:rFonts w:ascii="Calibri" w:hAnsi="Calibri" w:cs="Calibri"/>
                <w:color w:val="000000"/>
                <w:kern w:val="2"/>
                <w:szCs w:val="22"/>
              </w:rPr>
              <w:t>NTT</w:t>
            </w:r>
          </w:p>
        </w:tc>
      </w:tr>
      <w:tr w:rsidR="00FC5D98" w14:paraId="302D2B08" w14:textId="77777777" w:rsidTr="00FC5D98">
        <w:trPr>
          <w:trHeight w:val="300"/>
        </w:trPr>
        <w:tc>
          <w:tcPr>
            <w:tcW w:w="0" w:type="auto"/>
            <w:noWrap/>
            <w:tcMar>
              <w:top w:w="15" w:type="dxa"/>
              <w:left w:w="15" w:type="dxa"/>
              <w:bottom w:w="0" w:type="dxa"/>
              <w:right w:w="15" w:type="dxa"/>
            </w:tcMar>
            <w:vAlign w:val="bottom"/>
            <w:hideMark/>
          </w:tcPr>
          <w:p w14:paraId="72B4937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8B429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D871BA3"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Asterjadhi</w:t>
            </w:r>
            <w:proofErr w:type="spellEnd"/>
            <w:r>
              <w:rPr>
                <w:rFonts w:ascii="Calibri" w:hAnsi="Calibri" w:cs="Calibri"/>
                <w:color w:val="000000"/>
                <w:kern w:val="2"/>
                <w:szCs w:val="22"/>
              </w:rPr>
              <w:t>, Alfred</w:t>
            </w:r>
          </w:p>
        </w:tc>
        <w:tc>
          <w:tcPr>
            <w:tcW w:w="0" w:type="auto"/>
            <w:noWrap/>
            <w:tcMar>
              <w:top w:w="15" w:type="dxa"/>
              <w:left w:w="15" w:type="dxa"/>
              <w:bottom w:w="0" w:type="dxa"/>
              <w:right w:w="15" w:type="dxa"/>
            </w:tcMar>
            <w:vAlign w:val="bottom"/>
            <w:hideMark/>
          </w:tcPr>
          <w:p w14:paraId="033C0234" w14:textId="77777777" w:rsidR="00FC5D98" w:rsidRDefault="00FC5D98">
            <w:pPr>
              <w:rPr>
                <w:rFonts w:ascii="Calibri" w:hAnsi="Calibri" w:cs="Calibri"/>
                <w:color w:val="000000"/>
                <w:kern w:val="2"/>
                <w:szCs w:val="22"/>
              </w:rPr>
            </w:pPr>
            <w:r>
              <w:rPr>
                <w:rFonts w:ascii="Calibri" w:hAnsi="Calibri" w:cs="Calibri"/>
                <w:color w:val="000000"/>
                <w:kern w:val="2"/>
                <w:szCs w:val="22"/>
              </w:rPr>
              <w:t>Qualcomm Technologies, Inc</w:t>
            </w:r>
          </w:p>
        </w:tc>
      </w:tr>
      <w:tr w:rsidR="00FC5D98" w14:paraId="77EBD4EE" w14:textId="77777777" w:rsidTr="00FC5D98">
        <w:trPr>
          <w:trHeight w:val="300"/>
        </w:trPr>
        <w:tc>
          <w:tcPr>
            <w:tcW w:w="0" w:type="auto"/>
            <w:noWrap/>
            <w:tcMar>
              <w:top w:w="15" w:type="dxa"/>
              <w:left w:w="15" w:type="dxa"/>
              <w:bottom w:w="0" w:type="dxa"/>
              <w:right w:w="15" w:type="dxa"/>
            </w:tcMar>
            <w:vAlign w:val="bottom"/>
            <w:hideMark/>
          </w:tcPr>
          <w:p w14:paraId="4FD896D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1FAB2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0F579A4"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54486231"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31CCF4A3" w14:textId="77777777" w:rsidTr="00FC5D98">
        <w:trPr>
          <w:trHeight w:val="300"/>
        </w:trPr>
        <w:tc>
          <w:tcPr>
            <w:tcW w:w="0" w:type="auto"/>
            <w:noWrap/>
            <w:tcMar>
              <w:top w:w="15" w:type="dxa"/>
              <w:left w:w="15" w:type="dxa"/>
              <w:bottom w:w="0" w:type="dxa"/>
              <w:right w:w="15" w:type="dxa"/>
            </w:tcMar>
            <w:vAlign w:val="bottom"/>
            <w:hideMark/>
          </w:tcPr>
          <w:p w14:paraId="2D54943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C6CF3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608EEB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1FB9B12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C5D98" w14:paraId="31A24555" w14:textId="77777777" w:rsidTr="00FC5D98">
        <w:trPr>
          <w:trHeight w:val="300"/>
        </w:trPr>
        <w:tc>
          <w:tcPr>
            <w:tcW w:w="0" w:type="auto"/>
            <w:noWrap/>
            <w:tcMar>
              <w:top w:w="15" w:type="dxa"/>
              <w:left w:w="15" w:type="dxa"/>
              <w:bottom w:w="0" w:type="dxa"/>
              <w:right w:w="15" w:type="dxa"/>
            </w:tcMar>
            <w:vAlign w:val="bottom"/>
            <w:hideMark/>
          </w:tcPr>
          <w:p w14:paraId="1ED1ED2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83C62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85505CE"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0CC88A1" w14:textId="77777777" w:rsidR="00FC5D98" w:rsidRDefault="00FC5D98">
            <w:pPr>
              <w:rPr>
                <w:rFonts w:ascii="Calibri" w:hAnsi="Calibri" w:cs="Calibri"/>
                <w:color w:val="000000"/>
                <w:kern w:val="2"/>
                <w:szCs w:val="22"/>
              </w:rPr>
            </w:pPr>
            <w:r>
              <w:rPr>
                <w:rFonts w:ascii="Calibri" w:hAnsi="Calibri" w:cs="Calibri"/>
                <w:color w:val="000000"/>
                <w:kern w:val="2"/>
                <w:szCs w:val="22"/>
              </w:rPr>
              <w:t>Broadcom Corporation</w:t>
            </w:r>
          </w:p>
        </w:tc>
      </w:tr>
      <w:tr w:rsidR="00FC5D98" w14:paraId="476A67D9" w14:textId="77777777" w:rsidTr="00FC5D98">
        <w:trPr>
          <w:trHeight w:val="300"/>
        </w:trPr>
        <w:tc>
          <w:tcPr>
            <w:tcW w:w="0" w:type="auto"/>
            <w:noWrap/>
            <w:tcMar>
              <w:top w:w="15" w:type="dxa"/>
              <w:left w:w="15" w:type="dxa"/>
              <w:bottom w:w="0" w:type="dxa"/>
              <w:right w:w="15" w:type="dxa"/>
            </w:tcMar>
            <w:vAlign w:val="bottom"/>
            <w:hideMark/>
          </w:tcPr>
          <w:p w14:paraId="394A943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5B12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A0988C6" w14:textId="77777777" w:rsidR="00FC5D98" w:rsidRDefault="00FC5D9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AD0CD8D" w14:textId="77777777" w:rsidR="00FC5D98" w:rsidRDefault="00FC5D98">
            <w:pPr>
              <w:rPr>
                <w:rFonts w:ascii="Calibri" w:hAnsi="Calibri" w:cs="Calibri"/>
                <w:color w:val="000000"/>
                <w:kern w:val="2"/>
                <w:szCs w:val="22"/>
              </w:rPr>
            </w:pPr>
            <w:r>
              <w:rPr>
                <w:rFonts w:ascii="Calibri" w:hAnsi="Calibri" w:cs="Calibri"/>
                <w:color w:val="000000"/>
                <w:kern w:val="2"/>
                <w:szCs w:val="22"/>
              </w:rPr>
              <w:t>Sony Group Corporation</w:t>
            </w:r>
          </w:p>
        </w:tc>
      </w:tr>
      <w:tr w:rsidR="00FC5D98" w14:paraId="01E88E12" w14:textId="77777777" w:rsidTr="00FC5D98">
        <w:trPr>
          <w:trHeight w:val="300"/>
        </w:trPr>
        <w:tc>
          <w:tcPr>
            <w:tcW w:w="0" w:type="auto"/>
            <w:noWrap/>
            <w:tcMar>
              <w:top w:w="15" w:type="dxa"/>
              <w:left w:w="15" w:type="dxa"/>
              <w:bottom w:w="0" w:type="dxa"/>
              <w:right w:w="15" w:type="dxa"/>
            </w:tcMar>
            <w:vAlign w:val="bottom"/>
            <w:hideMark/>
          </w:tcPr>
          <w:p w14:paraId="581ED09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4114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586EEDD" w14:textId="77777777" w:rsidR="00FC5D98" w:rsidRDefault="00FC5D98">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14865E9E"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55B765FB" w14:textId="77777777" w:rsidTr="00FC5D98">
        <w:trPr>
          <w:trHeight w:val="300"/>
        </w:trPr>
        <w:tc>
          <w:tcPr>
            <w:tcW w:w="0" w:type="auto"/>
            <w:noWrap/>
            <w:tcMar>
              <w:top w:w="15" w:type="dxa"/>
              <w:left w:w="15" w:type="dxa"/>
              <w:bottom w:w="0" w:type="dxa"/>
              <w:right w:w="15" w:type="dxa"/>
            </w:tcMar>
            <w:vAlign w:val="bottom"/>
            <w:hideMark/>
          </w:tcPr>
          <w:p w14:paraId="519F04A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81884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0550871"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0931C74C" w14:textId="77777777" w:rsidR="00FC5D98" w:rsidRDefault="00FC5D98">
            <w:pPr>
              <w:rPr>
                <w:rFonts w:ascii="Calibri" w:hAnsi="Calibri" w:cs="Calibri"/>
                <w:color w:val="000000"/>
                <w:kern w:val="2"/>
                <w:szCs w:val="22"/>
              </w:rPr>
            </w:pPr>
            <w:r>
              <w:rPr>
                <w:rFonts w:ascii="Calibri" w:hAnsi="Calibri" w:cs="Calibri"/>
                <w:color w:val="000000"/>
                <w:kern w:val="2"/>
                <w:szCs w:val="22"/>
              </w:rPr>
              <w:t>Xiaomi Communications Co., Ltd.</w:t>
            </w:r>
          </w:p>
        </w:tc>
      </w:tr>
      <w:tr w:rsidR="00FC5D98" w14:paraId="4829EC66" w14:textId="77777777" w:rsidTr="00FC5D98">
        <w:trPr>
          <w:trHeight w:val="300"/>
        </w:trPr>
        <w:tc>
          <w:tcPr>
            <w:tcW w:w="0" w:type="auto"/>
            <w:noWrap/>
            <w:tcMar>
              <w:top w:w="15" w:type="dxa"/>
              <w:left w:w="15" w:type="dxa"/>
              <w:bottom w:w="0" w:type="dxa"/>
              <w:right w:w="15" w:type="dxa"/>
            </w:tcMar>
            <w:vAlign w:val="bottom"/>
            <w:hideMark/>
          </w:tcPr>
          <w:p w14:paraId="77D030F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F2507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305A0A6"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19F0DBB8" w14:textId="77777777" w:rsidR="00FC5D98" w:rsidRDefault="00FC5D98">
            <w:pPr>
              <w:rPr>
                <w:rFonts w:ascii="Calibri" w:hAnsi="Calibri" w:cs="Calibri"/>
                <w:color w:val="000000"/>
                <w:kern w:val="2"/>
                <w:szCs w:val="22"/>
              </w:rPr>
            </w:pPr>
            <w:r>
              <w:rPr>
                <w:rFonts w:ascii="Calibri" w:hAnsi="Calibri" w:cs="Calibri"/>
                <w:color w:val="000000"/>
                <w:kern w:val="2"/>
                <w:szCs w:val="22"/>
              </w:rPr>
              <w:t>BAWMAN LLC</w:t>
            </w:r>
          </w:p>
        </w:tc>
      </w:tr>
      <w:tr w:rsidR="00FC5D98" w14:paraId="4F83291A" w14:textId="77777777" w:rsidTr="00FC5D98">
        <w:trPr>
          <w:trHeight w:val="300"/>
        </w:trPr>
        <w:tc>
          <w:tcPr>
            <w:tcW w:w="0" w:type="auto"/>
            <w:noWrap/>
            <w:tcMar>
              <w:top w:w="15" w:type="dxa"/>
              <w:left w:w="15" w:type="dxa"/>
              <w:bottom w:w="0" w:type="dxa"/>
              <w:right w:w="15" w:type="dxa"/>
            </w:tcMar>
            <w:vAlign w:val="bottom"/>
            <w:hideMark/>
          </w:tcPr>
          <w:p w14:paraId="0B5ED4A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0FFA9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00CF4A8"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5C12924B"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1BBFB55D" w14:textId="77777777" w:rsidTr="00FC5D98">
        <w:trPr>
          <w:trHeight w:val="300"/>
        </w:trPr>
        <w:tc>
          <w:tcPr>
            <w:tcW w:w="0" w:type="auto"/>
            <w:noWrap/>
            <w:tcMar>
              <w:top w:w="15" w:type="dxa"/>
              <w:left w:w="15" w:type="dxa"/>
              <w:bottom w:w="0" w:type="dxa"/>
              <w:right w:w="15" w:type="dxa"/>
            </w:tcMar>
            <w:vAlign w:val="bottom"/>
            <w:hideMark/>
          </w:tcPr>
          <w:p w14:paraId="75CCACD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0F077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39D96BB"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4FAC3024"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3359F298" w14:textId="77777777" w:rsidTr="00FC5D98">
        <w:trPr>
          <w:trHeight w:val="300"/>
        </w:trPr>
        <w:tc>
          <w:tcPr>
            <w:tcW w:w="0" w:type="auto"/>
            <w:noWrap/>
            <w:tcMar>
              <w:top w:w="15" w:type="dxa"/>
              <w:left w:w="15" w:type="dxa"/>
              <w:bottom w:w="0" w:type="dxa"/>
              <w:right w:w="15" w:type="dxa"/>
            </w:tcMar>
            <w:vAlign w:val="bottom"/>
            <w:hideMark/>
          </w:tcPr>
          <w:p w14:paraId="249D73E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74F4F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CE72FA0" w14:textId="77777777" w:rsidR="00FC5D98" w:rsidRDefault="00FC5D98">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7C1B0349"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041A1B08" w14:textId="77777777" w:rsidTr="00FC5D98">
        <w:trPr>
          <w:trHeight w:val="300"/>
        </w:trPr>
        <w:tc>
          <w:tcPr>
            <w:tcW w:w="0" w:type="auto"/>
            <w:noWrap/>
            <w:tcMar>
              <w:top w:w="15" w:type="dxa"/>
              <w:left w:w="15" w:type="dxa"/>
              <w:bottom w:w="0" w:type="dxa"/>
              <w:right w:w="15" w:type="dxa"/>
            </w:tcMar>
            <w:vAlign w:val="bottom"/>
            <w:hideMark/>
          </w:tcPr>
          <w:p w14:paraId="1CBC7A6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B16CD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2A8FAEE"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7AF1DE1" w14:textId="77777777" w:rsidR="00FC5D98" w:rsidRDefault="00FC5D98">
            <w:pPr>
              <w:rPr>
                <w:rFonts w:ascii="Calibri" w:hAnsi="Calibri" w:cs="Calibri"/>
                <w:color w:val="000000"/>
                <w:kern w:val="2"/>
                <w:szCs w:val="22"/>
              </w:rPr>
            </w:pPr>
            <w:r>
              <w:rPr>
                <w:rFonts w:ascii="Calibri" w:hAnsi="Calibri" w:cs="Calibri"/>
                <w:color w:val="000000"/>
                <w:kern w:val="2"/>
                <w:szCs w:val="22"/>
              </w:rPr>
              <w:t>SAMSUNG</w:t>
            </w:r>
          </w:p>
        </w:tc>
      </w:tr>
      <w:tr w:rsidR="00FC5D98" w14:paraId="7B77EBAB" w14:textId="77777777" w:rsidTr="00FC5D98">
        <w:trPr>
          <w:trHeight w:val="300"/>
        </w:trPr>
        <w:tc>
          <w:tcPr>
            <w:tcW w:w="0" w:type="auto"/>
            <w:noWrap/>
            <w:tcMar>
              <w:top w:w="15" w:type="dxa"/>
              <w:left w:w="15" w:type="dxa"/>
              <w:bottom w:w="0" w:type="dxa"/>
              <w:right w:w="15" w:type="dxa"/>
            </w:tcMar>
            <w:vAlign w:val="bottom"/>
            <w:hideMark/>
          </w:tcPr>
          <w:p w14:paraId="788BC7A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77A2B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9AA3E4A" w14:textId="77777777" w:rsidR="00FC5D98" w:rsidRDefault="00FC5D9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32487BC" w14:textId="77777777" w:rsidR="00FC5D98" w:rsidRDefault="00FC5D98">
            <w:pPr>
              <w:rPr>
                <w:rFonts w:ascii="Calibri" w:hAnsi="Calibri" w:cs="Calibri"/>
                <w:color w:val="000000"/>
                <w:kern w:val="2"/>
                <w:szCs w:val="22"/>
              </w:rPr>
            </w:pPr>
            <w:r>
              <w:rPr>
                <w:rFonts w:ascii="Calibri" w:hAnsi="Calibri" w:cs="Calibri"/>
                <w:color w:val="000000"/>
                <w:kern w:val="2"/>
                <w:szCs w:val="22"/>
              </w:rPr>
              <w:t>Realtek Semiconductor Corp.</w:t>
            </w:r>
          </w:p>
        </w:tc>
      </w:tr>
      <w:tr w:rsidR="00FC5D98" w14:paraId="7FC19097" w14:textId="77777777" w:rsidTr="00FC5D98">
        <w:trPr>
          <w:trHeight w:val="300"/>
        </w:trPr>
        <w:tc>
          <w:tcPr>
            <w:tcW w:w="0" w:type="auto"/>
            <w:noWrap/>
            <w:tcMar>
              <w:top w:w="15" w:type="dxa"/>
              <w:left w:w="15" w:type="dxa"/>
              <w:bottom w:w="0" w:type="dxa"/>
              <w:right w:w="15" w:type="dxa"/>
            </w:tcMar>
            <w:vAlign w:val="bottom"/>
            <w:hideMark/>
          </w:tcPr>
          <w:p w14:paraId="4298FE0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57072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FBB03A4"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487908F"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C5D98" w14:paraId="24995C67" w14:textId="77777777" w:rsidTr="00FC5D98">
        <w:trPr>
          <w:trHeight w:val="300"/>
        </w:trPr>
        <w:tc>
          <w:tcPr>
            <w:tcW w:w="0" w:type="auto"/>
            <w:noWrap/>
            <w:tcMar>
              <w:top w:w="15" w:type="dxa"/>
              <w:left w:w="15" w:type="dxa"/>
              <w:bottom w:w="0" w:type="dxa"/>
              <w:right w:w="15" w:type="dxa"/>
            </w:tcMar>
            <w:vAlign w:val="bottom"/>
            <w:hideMark/>
          </w:tcPr>
          <w:p w14:paraId="3FD4FE7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33271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A70AED2"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7FEF90F7"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0987B5B3" w14:textId="77777777" w:rsidTr="00FC5D98">
        <w:trPr>
          <w:trHeight w:val="300"/>
        </w:trPr>
        <w:tc>
          <w:tcPr>
            <w:tcW w:w="0" w:type="auto"/>
            <w:noWrap/>
            <w:tcMar>
              <w:top w:w="15" w:type="dxa"/>
              <w:left w:w="15" w:type="dxa"/>
              <w:bottom w:w="0" w:type="dxa"/>
              <w:right w:w="15" w:type="dxa"/>
            </w:tcMar>
            <w:vAlign w:val="bottom"/>
            <w:hideMark/>
          </w:tcPr>
          <w:p w14:paraId="2A7A9AE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4A42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D6AFE2F" w14:textId="77777777" w:rsidR="00FC5D98" w:rsidRDefault="00FC5D9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CA60E83" w14:textId="77777777" w:rsidR="00FC5D98" w:rsidRDefault="00FC5D98">
            <w:pPr>
              <w:rPr>
                <w:rFonts w:ascii="Calibri" w:hAnsi="Calibri" w:cs="Calibri"/>
                <w:color w:val="000000"/>
                <w:kern w:val="2"/>
                <w:szCs w:val="22"/>
              </w:rPr>
            </w:pPr>
            <w:r>
              <w:rPr>
                <w:rFonts w:ascii="Calibri" w:hAnsi="Calibri" w:cs="Calibri"/>
                <w:color w:val="000000"/>
                <w:kern w:val="2"/>
                <w:szCs w:val="22"/>
              </w:rPr>
              <w:t>Broadcom Corporation</w:t>
            </w:r>
          </w:p>
        </w:tc>
      </w:tr>
      <w:tr w:rsidR="00FC5D98" w14:paraId="6D65B5ED" w14:textId="77777777" w:rsidTr="00FC5D98">
        <w:trPr>
          <w:trHeight w:val="300"/>
        </w:trPr>
        <w:tc>
          <w:tcPr>
            <w:tcW w:w="0" w:type="auto"/>
            <w:noWrap/>
            <w:tcMar>
              <w:top w:w="15" w:type="dxa"/>
              <w:left w:w="15" w:type="dxa"/>
              <w:bottom w:w="0" w:type="dxa"/>
              <w:right w:w="15" w:type="dxa"/>
            </w:tcMar>
            <w:vAlign w:val="bottom"/>
            <w:hideMark/>
          </w:tcPr>
          <w:p w14:paraId="36523C1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D9053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FA90EC8"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33A8CA4D"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256878B3" w14:textId="77777777" w:rsidTr="00FC5D98">
        <w:trPr>
          <w:trHeight w:val="300"/>
        </w:trPr>
        <w:tc>
          <w:tcPr>
            <w:tcW w:w="0" w:type="auto"/>
            <w:noWrap/>
            <w:tcMar>
              <w:top w:w="15" w:type="dxa"/>
              <w:left w:w="15" w:type="dxa"/>
              <w:bottom w:w="0" w:type="dxa"/>
              <w:right w:w="15" w:type="dxa"/>
            </w:tcMar>
            <w:vAlign w:val="bottom"/>
            <w:hideMark/>
          </w:tcPr>
          <w:p w14:paraId="720129A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A7BC8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AF7ED7F"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645ED6EF" w14:textId="77777777" w:rsidR="00FC5D98" w:rsidRDefault="00FC5D98">
            <w:pPr>
              <w:rPr>
                <w:rFonts w:ascii="Calibri" w:hAnsi="Calibri" w:cs="Calibri"/>
                <w:color w:val="000000"/>
                <w:kern w:val="2"/>
                <w:szCs w:val="22"/>
              </w:rPr>
            </w:pPr>
            <w:r>
              <w:rPr>
                <w:rFonts w:ascii="Calibri" w:hAnsi="Calibri" w:cs="Calibri"/>
                <w:color w:val="000000"/>
                <w:kern w:val="2"/>
                <w:szCs w:val="22"/>
              </w:rPr>
              <w:t>SAMSUNG ELECTRONICS</w:t>
            </w:r>
          </w:p>
        </w:tc>
      </w:tr>
      <w:tr w:rsidR="00FC5D98" w14:paraId="7EE9A05D" w14:textId="77777777" w:rsidTr="00FC5D98">
        <w:trPr>
          <w:trHeight w:val="300"/>
        </w:trPr>
        <w:tc>
          <w:tcPr>
            <w:tcW w:w="0" w:type="auto"/>
            <w:noWrap/>
            <w:tcMar>
              <w:top w:w="15" w:type="dxa"/>
              <w:left w:w="15" w:type="dxa"/>
              <w:bottom w:w="0" w:type="dxa"/>
              <w:right w:w="15" w:type="dxa"/>
            </w:tcMar>
            <w:vAlign w:val="bottom"/>
            <w:hideMark/>
          </w:tcPr>
          <w:p w14:paraId="33EB37C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C6C0F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0E52251" w14:textId="77777777" w:rsidR="00FC5D98" w:rsidRDefault="00FC5D98">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11623075" w14:textId="77777777" w:rsidR="00FC5D98" w:rsidRDefault="00FC5D98">
            <w:pPr>
              <w:rPr>
                <w:rFonts w:ascii="Calibri" w:hAnsi="Calibri" w:cs="Calibri"/>
                <w:color w:val="000000"/>
                <w:kern w:val="2"/>
                <w:szCs w:val="22"/>
              </w:rPr>
            </w:pPr>
            <w:r>
              <w:rPr>
                <w:rFonts w:ascii="Calibri" w:hAnsi="Calibri" w:cs="Calibri"/>
                <w:color w:val="000000"/>
                <w:kern w:val="2"/>
                <w:szCs w:val="22"/>
              </w:rPr>
              <w:t>Meta Platforms Inc.</w:t>
            </w:r>
          </w:p>
        </w:tc>
      </w:tr>
      <w:tr w:rsidR="00FC5D98" w14:paraId="42FE0DD2" w14:textId="77777777" w:rsidTr="00FC5D98">
        <w:trPr>
          <w:trHeight w:val="300"/>
        </w:trPr>
        <w:tc>
          <w:tcPr>
            <w:tcW w:w="0" w:type="auto"/>
            <w:noWrap/>
            <w:tcMar>
              <w:top w:w="15" w:type="dxa"/>
              <w:left w:w="15" w:type="dxa"/>
              <w:bottom w:w="0" w:type="dxa"/>
              <w:right w:w="15" w:type="dxa"/>
            </w:tcMar>
            <w:vAlign w:val="bottom"/>
            <w:hideMark/>
          </w:tcPr>
          <w:p w14:paraId="63BA01E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E7C6F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3C8FFF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Halasz</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310FB777" w14:textId="77777777" w:rsidR="00FC5D98" w:rsidRDefault="00FC5D98">
            <w:pPr>
              <w:rPr>
                <w:rFonts w:ascii="Calibri" w:hAnsi="Calibri" w:cs="Calibri"/>
                <w:color w:val="000000"/>
                <w:kern w:val="2"/>
                <w:szCs w:val="22"/>
              </w:rPr>
            </w:pPr>
            <w:r>
              <w:rPr>
                <w:rFonts w:ascii="Calibri" w:hAnsi="Calibri" w:cs="Calibri"/>
                <w:color w:val="000000"/>
                <w:kern w:val="2"/>
                <w:szCs w:val="22"/>
              </w:rPr>
              <w:t>Morse Micro</w:t>
            </w:r>
          </w:p>
        </w:tc>
      </w:tr>
      <w:tr w:rsidR="00FC5D98" w14:paraId="153477D0" w14:textId="77777777" w:rsidTr="00FC5D98">
        <w:trPr>
          <w:trHeight w:val="300"/>
        </w:trPr>
        <w:tc>
          <w:tcPr>
            <w:tcW w:w="0" w:type="auto"/>
            <w:noWrap/>
            <w:tcMar>
              <w:top w:w="15" w:type="dxa"/>
              <w:left w:w="15" w:type="dxa"/>
              <w:bottom w:w="0" w:type="dxa"/>
              <w:right w:w="15" w:type="dxa"/>
            </w:tcMar>
            <w:vAlign w:val="bottom"/>
            <w:hideMark/>
          </w:tcPr>
          <w:p w14:paraId="276516F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2EEE3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F76018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D24BB5B" w14:textId="77777777" w:rsidR="00FC5D98" w:rsidRDefault="00FC5D98">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FC5D98" w14:paraId="31F84F36" w14:textId="77777777" w:rsidTr="00FC5D98">
        <w:trPr>
          <w:trHeight w:val="300"/>
        </w:trPr>
        <w:tc>
          <w:tcPr>
            <w:tcW w:w="0" w:type="auto"/>
            <w:noWrap/>
            <w:tcMar>
              <w:top w:w="15" w:type="dxa"/>
              <w:left w:w="15" w:type="dxa"/>
              <w:bottom w:w="0" w:type="dxa"/>
              <w:right w:w="15" w:type="dxa"/>
            </w:tcMar>
            <w:vAlign w:val="bottom"/>
            <w:hideMark/>
          </w:tcPr>
          <w:p w14:paraId="18E533A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FBD71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776D754" w14:textId="77777777" w:rsidR="00FC5D98" w:rsidRDefault="00FC5D98">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252FB325" w14:textId="77777777" w:rsidR="00FC5D98" w:rsidRDefault="00FC5D98">
            <w:pPr>
              <w:rPr>
                <w:rFonts w:ascii="Calibri" w:hAnsi="Calibri" w:cs="Calibri"/>
                <w:color w:val="000000"/>
                <w:kern w:val="2"/>
                <w:szCs w:val="22"/>
              </w:rPr>
            </w:pPr>
            <w:r>
              <w:rPr>
                <w:rFonts w:ascii="Calibri" w:hAnsi="Calibri" w:cs="Calibri"/>
                <w:color w:val="000000"/>
                <w:kern w:val="2"/>
                <w:szCs w:val="22"/>
              </w:rPr>
              <w:t>Xiaomi Communications Co., Ltd.</w:t>
            </w:r>
          </w:p>
        </w:tc>
      </w:tr>
      <w:tr w:rsidR="00FC5D98" w14:paraId="35CFABF6" w14:textId="77777777" w:rsidTr="00FC5D98">
        <w:trPr>
          <w:trHeight w:val="300"/>
        </w:trPr>
        <w:tc>
          <w:tcPr>
            <w:tcW w:w="0" w:type="auto"/>
            <w:noWrap/>
            <w:tcMar>
              <w:top w:w="15" w:type="dxa"/>
              <w:left w:w="15" w:type="dxa"/>
              <w:bottom w:w="0" w:type="dxa"/>
              <w:right w:w="15" w:type="dxa"/>
            </w:tcMar>
            <w:vAlign w:val="bottom"/>
            <w:hideMark/>
          </w:tcPr>
          <w:p w14:paraId="1E038A0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D23BD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44E0A56"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Chunyu</w:t>
            </w:r>
            <w:proofErr w:type="spellEnd"/>
          </w:p>
        </w:tc>
        <w:tc>
          <w:tcPr>
            <w:tcW w:w="0" w:type="auto"/>
            <w:noWrap/>
            <w:tcMar>
              <w:top w:w="15" w:type="dxa"/>
              <w:left w:w="15" w:type="dxa"/>
              <w:bottom w:w="0" w:type="dxa"/>
              <w:right w:w="15" w:type="dxa"/>
            </w:tcMar>
            <w:vAlign w:val="bottom"/>
            <w:hideMark/>
          </w:tcPr>
          <w:p w14:paraId="40EF424F" w14:textId="77777777" w:rsidR="00FC5D98" w:rsidRDefault="00FC5D98">
            <w:pPr>
              <w:rPr>
                <w:rFonts w:ascii="Calibri" w:hAnsi="Calibri" w:cs="Calibri"/>
                <w:color w:val="000000"/>
                <w:kern w:val="2"/>
                <w:szCs w:val="22"/>
              </w:rPr>
            </w:pPr>
            <w:r>
              <w:rPr>
                <w:rFonts w:ascii="Calibri" w:hAnsi="Calibri" w:cs="Calibri"/>
                <w:color w:val="000000"/>
                <w:kern w:val="2"/>
                <w:szCs w:val="22"/>
              </w:rPr>
              <w:t>Facebook</w:t>
            </w:r>
          </w:p>
        </w:tc>
      </w:tr>
      <w:tr w:rsidR="00FC5D98" w14:paraId="033D25FD" w14:textId="77777777" w:rsidTr="00FC5D98">
        <w:trPr>
          <w:trHeight w:val="300"/>
        </w:trPr>
        <w:tc>
          <w:tcPr>
            <w:tcW w:w="0" w:type="auto"/>
            <w:noWrap/>
            <w:tcMar>
              <w:top w:w="15" w:type="dxa"/>
              <w:left w:w="15" w:type="dxa"/>
              <w:bottom w:w="0" w:type="dxa"/>
              <w:right w:w="15" w:type="dxa"/>
            </w:tcMar>
            <w:vAlign w:val="bottom"/>
            <w:hideMark/>
          </w:tcPr>
          <w:p w14:paraId="7B04DF5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F9312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6DF5425"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0" w:type="auto"/>
            <w:noWrap/>
            <w:tcMar>
              <w:top w:w="15" w:type="dxa"/>
              <w:left w:w="15" w:type="dxa"/>
              <w:bottom w:w="0" w:type="dxa"/>
              <w:right w:w="15" w:type="dxa"/>
            </w:tcMar>
            <w:vAlign w:val="bottom"/>
            <w:hideMark/>
          </w:tcPr>
          <w:p w14:paraId="20AC0B60"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1CE1D2FE" w14:textId="77777777" w:rsidTr="00FC5D98">
        <w:trPr>
          <w:trHeight w:val="300"/>
        </w:trPr>
        <w:tc>
          <w:tcPr>
            <w:tcW w:w="0" w:type="auto"/>
            <w:noWrap/>
            <w:tcMar>
              <w:top w:w="15" w:type="dxa"/>
              <w:left w:w="15" w:type="dxa"/>
              <w:bottom w:w="0" w:type="dxa"/>
              <w:right w:w="15" w:type="dxa"/>
            </w:tcMar>
            <w:vAlign w:val="bottom"/>
            <w:hideMark/>
          </w:tcPr>
          <w:p w14:paraId="5BE712A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C3964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C689A60" w14:textId="77777777" w:rsidR="00FC5D98" w:rsidRDefault="00FC5D98">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63F72F63"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31B90982" w14:textId="77777777" w:rsidTr="00FC5D98">
        <w:trPr>
          <w:trHeight w:val="300"/>
        </w:trPr>
        <w:tc>
          <w:tcPr>
            <w:tcW w:w="0" w:type="auto"/>
            <w:noWrap/>
            <w:tcMar>
              <w:top w:w="15" w:type="dxa"/>
              <w:left w:w="15" w:type="dxa"/>
              <w:bottom w:w="0" w:type="dxa"/>
              <w:right w:w="15" w:type="dxa"/>
            </w:tcMar>
            <w:vAlign w:val="bottom"/>
            <w:hideMark/>
          </w:tcPr>
          <w:p w14:paraId="1E680E9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3EF0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6F4A56C" w14:textId="77777777" w:rsidR="00FC5D98" w:rsidRDefault="00FC5D9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7AF295" w14:textId="77777777" w:rsidR="00FC5D98" w:rsidRDefault="00FC5D98">
            <w:pPr>
              <w:rPr>
                <w:rFonts w:ascii="Calibri" w:hAnsi="Calibri" w:cs="Calibri"/>
                <w:color w:val="000000"/>
                <w:kern w:val="2"/>
                <w:szCs w:val="22"/>
              </w:rPr>
            </w:pPr>
            <w:r>
              <w:rPr>
                <w:rFonts w:ascii="Calibri" w:hAnsi="Calibri" w:cs="Calibri"/>
                <w:color w:val="000000"/>
                <w:kern w:val="2"/>
                <w:szCs w:val="22"/>
              </w:rPr>
              <w:t>Intel</w:t>
            </w:r>
          </w:p>
        </w:tc>
      </w:tr>
      <w:tr w:rsidR="00FC5D98" w14:paraId="00C8D4A9" w14:textId="77777777" w:rsidTr="00FC5D98">
        <w:trPr>
          <w:trHeight w:val="300"/>
        </w:trPr>
        <w:tc>
          <w:tcPr>
            <w:tcW w:w="0" w:type="auto"/>
            <w:noWrap/>
            <w:tcMar>
              <w:top w:w="15" w:type="dxa"/>
              <w:left w:w="15" w:type="dxa"/>
              <w:bottom w:w="0" w:type="dxa"/>
              <w:right w:w="15" w:type="dxa"/>
            </w:tcMar>
            <w:vAlign w:val="bottom"/>
            <w:hideMark/>
          </w:tcPr>
          <w:p w14:paraId="22AE8FB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CCA1B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E63FC4F"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CD349F3" w14:textId="77777777" w:rsidR="00FC5D98" w:rsidRDefault="00FC5D98">
            <w:pPr>
              <w:rPr>
                <w:rFonts w:ascii="Calibri" w:hAnsi="Calibri" w:cs="Calibri"/>
                <w:color w:val="000000"/>
                <w:kern w:val="2"/>
                <w:szCs w:val="22"/>
              </w:rPr>
            </w:pPr>
            <w:r>
              <w:rPr>
                <w:rFonts w:ascii="Calibri" w:hAnsi="Calibri" w:cs="Calibri"/>
                <w:color w:val="000000"/>
                <w:kern w:val="2"/>
                <w:szCs w:val="22"/>
              </w:rPr>
              <w:t>Canon</w:t>
            </w:r>
          </w:p>
        </w:tc>
      </w:tr>
      <w:tr w:rsidR="00FC5D98" w14:paraId="0EB1C2EC" w14:textId="77777777" w:rsidTr="00FC5D98">
        <w:trPr>
          <w:trHeight w:val="300"/>
        </w:trPr>
        <w:tc>
          <w:tcPr>
            <w:tcW w:w="0" w:type="auto"/>
            <w:noWrap/>
            <w:tcMar>
              <w:top w:w="15" w:type="dxa"/>
              <w:left w:w="15" w:type="dxa"/>
              <w:bottom w:w="0" w:type="dxa"/>
              <w:right w:w="15" w:type="dxa"/>
            </w:tcMar>
            <w:vAlign w:val="bottom"/>
            <w:hideMark/>
          </w:tcPr>
          <w:p w14:paraId="339301B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B62E7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D214DCE"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11B2AD5F"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7827A7F4" w14:textId="77777777" w:rsidTr="00FC5D98">
        <w:trPr>
          <w:trHeight w:val="300"/>
        </w:trPr>
        <w:tc>
          <w:tcPr>
            <w:tcW w:w="0" w:type="auto"/>
            <w:noWrap/>
            <w:tcMar>
              <w:top w:w="15" w:type="dxa"/>
              <w:left w:w="15" w:type="dxa"/>
              <w:bottom w:w="0" w:type="dxa"/>
              <w:right w:w="15" w:type="dxa"/>
            </w:tcMar>
            <w:vAlign w:val="bottom"/>
            <w:hideMark/>
          </w:tcPr>
          <w:p w14:paraId="548F8E0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49A36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E0D701D"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64930B5C"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06B4DE55" w14:textId="77777777" w:rsidTr="00FC5D98">
        <w:trPr>
          <w:trHeight w:val="300"/>
        </w:trPr>
        <w:tc>
          <w:tcPr>
            <w:tcW w:w="0" w:type="auto"/>
            <w:noWrap/>
            <w:tcMar>
              <w:top w:w="15" w:type="dxa"/>
              <w:left w:w="15" w:type="dxa"/>
              <w:bottom w:w="0" w:type="dxa"/>
              <w:right w:w="15" w:type="dxa"/>
            </w:tcMar>
            <w:vAlign w:val="bottom"/>
            <w:hideMark/>
          </w:tcPr>
          <w:p w14:paraId="24632C2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A2DA5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19E4E11" w14:textId="77777777" w:rsidR="00FC5D98" w:rsidRDefault="00FC5D98">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31258039"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16F89794" w14:textId="77777777" w:rsidTr="00FC5D98">
        <w:trPr>
          <w:trHeight w:val="300"/>
        </w:trPr>
        <w:tc>
          <w:tcPr>
            <w:tcW w:w="0" w:type="auto"/>
            <w:noWrap/>
            <w:tcMar>
              <w:top w:w="15" w:type="dxa"/>
              <w:left w:w="15" w:type="dxa"/>
              <w:bottom w:w="0" w:type="dxa"/>
              <w:right w:w="15" w:type="dxa"/>
            </w:tcMar>
            <w:vAlign w:val="bottom"/>
            <w:hideMark/>
          </w:tcPr>
          <w:p w14:paraId="63C216C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F0420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7218FAF"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6D920C8E" w14:textId="77777777" w:rsidR="00FC5D98" w:rsidRDefault="00FC5D98">
            <w:pPr>
              <w:rPr>
                <w:rFonts w:ascii="Calibri" w:hAnsi="Calibri" w:cs="Calibri"/>
                <w:color w:val="000000"/>
                <w:kern w:val="2"/>
                <w:szCs w:val="22"/>
              </w:rPr>
            </w:pPr>
            <w:r>
              <w:rPr>
                <w:rFonts w:ascii="Calibri" w:hAnsi="Calibri" w:cs="Calibri"/>
                <w:color w:val="000000"/>
                <w:kern w:val="2"/>
                <w:szCs w:val="22"/>
              </w:rPr>
              <w:t>SAMSUNG</w:t>
            </w:r>
          </w:p>
        </w:tc>
      </w:tr>
      <w:tr w:rsidR="00FC5D98" w14:paraId="3E035543" w14:textId="77777777" w:rsidTr="00FC5D98">
        <w:trPr>
          <w:trHeight w:val="300"/>
        </w:trPr>
        <w:tc>
          <w:tcPr>
            <w:tcW w:w="0" w:type="auto"/>
            <w:noWrap/>
            <w:tcMar>
              <w:top w:w="15" w:type="dxa"/>
              <w:left w:w="15" w:type="dxa"/>
              <w:bottom w:w="0" w:type="dxa"/>
              <w:right w:w="15" w:type="dxa"/>
            </w:tcMar>
            <w:vAlign w:val="bottom"/>
            <w:hideMark/>
          </w:tcPr>
          <w:p w14:paraId="59DBC32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ED9DC4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6E52D7E"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010F2B78" w14:textId="77777777" w:rsidR="00FC5D98" w:rsidRDefault="00FC5D98">
            <w:pPr>
              <w:rPr>
                <w:rFonts w:ascii="Calibri" w:hAnsi="Calibri" w:cs="Calibri"/>
                <w:color w:val="000000"/>
                <w:kern w:val="2"/>
                <w:szCs w:val="22"/>
              </w:rPr>
            </w:pPr>
            <w:r>
              <w:rPr>
                <w:rFonts w:ascii="Calibri" w:hAnsi="Calibri" w:cs="Calibri"/>
                <w:color w:val="000000"/>
                <w:kern w:val="2"/>
                <w:szCs w:val="22"/>
              </w:rPr>
              <w:t>WILUS Inc.</w:t>
            </w:r>
          </w:p>
        </w:tc>
      </w:tr>
      <w:tr w:rsidR="00FC5D98" w14:paraId="74F45994" w14:textId="77777777" w:rsidTr="00FC5D98">
        <w:trPr>
          <w:trHeight w:val="300"/>
        </w:trPr>
        <w:tc>
          <w:tcPr>
            <w:tcW w:w="0" w:type="auto"/>
            <w:noWrap/>
            <w:tcMar>
              <w:top w:w="15" w:type="dxa"/>
              <w:left w:w="15" w:type="dxa"/>
              <w:bottom w:w="0" w:type="dxa"/>
              <w:right w:w="15" w:type="dxa"/>
            </w:tcMar>
            <w:vAlign w:val="bottom"/>
            <w:hideMark/>
          </w:tcPr>
          <w:p w14:paraId="20EACDC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E5E3F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067B1A2" w14:textId="77777777" w:rsidR="00FC5D98" w:rsidRDefault="00FC5D9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5165629" w14:textId="77777777" w:rsidR="00FC5D98" w:rsidRDefault="00FC5D9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C5D98" w14:paraId="68F12E3B" w14:textId="77777777" w:rsidTr="00FC5D98">
        <w:trPr>
          <w:trHeight w:val="300"/>
        </w:trPr>
        <w:tc>
          <w:tcPr>
            <w:tcW w:w="0" w:type="auto"/>
            <w:noWrap/>
            <w:tcMar>
              <w:top w:w="15" w:type="dxa"/>
              <w:left w:w="15" w:type="dxa"/>
              <w:bottom w:w="0" w:type="dxa"/>
              <w:right w:w="15" w:type="dxa"/>
            </w:tcMar>
            <w:vAlign w:val="bottom"/>
            <w:hideMark/>
          </w:tcPr>
          <w:p w14:paraId="5D1D782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98487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320C935" w14:textId="77777777" w:rsidR="00FC5D98" w:rsidRDefault="00FC5D9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BD3D723"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2AAF48FB" w14:textId="77777777" w:rsidTr="00FC5D98">
        <w:trPr>
          <w:trHeight w:val="300"/>
        </w:trPr>
        <w:tc>
          <w:tcPr>
            <w:tcW w:w="0" w:type="auto"/>
            <w:noWrap/>
            <w:tcMar>
              <w:top w:w="15" w:type="dxa"/>
              <w:left w:w="15" w:type="dxa"/>
              <w:bottom w:w="0" w:type="dxa"/>
              <w:right w:w="15" w:type="dxa"/>
            </w:tcMar>
            <w:vAlign w:val="bottom"/>
            <w:hideMark/>
          </w:tcPr>
          <w:p w14:paraId="0787897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07F2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F09EEFB"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0B21CC82"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15A84ACD" w14:textId="77777777" w:rsidTr="00FC5D98">
        <w:trPr>
          <w:trHeight w:val="300"/>
        </w:trPr>
        <w:tc>
          <w:tcPr>
            <w:tcW w:w="0" w:type="auto"/>
            <w:noWrap/>
            <w:tcMar>
              <w:top w:w="15" w:type="dxa"/>
              <w:left w:w="15" w:type="dxa"/>
              <w:bottom w:w="0" w:type="dxa"/>
              <w:right w:w="15" w:type="dxa"/>
            </w:tcMar>
            <w:vAlign w:val="bottom"/>
            <w:hideMark/>
          </w:tcPr>
          <w:p w14:paraId="218F900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9594B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4771C74"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788B5E29" w14:textId="77777777" w:rsidR="00FC5D98" w:rsidRDefault="00FC5D98">
            <w:pPr>
              <w:rPr>
                <w:rFonts w:ascii="Calibri" w:hAnsi="Calibri" w:cs="Calibri"/>
                <w:color w:val="000000"/>
                <w:kern w:val="2"/>
                <w:szCs w:val="22"/>
              </w:rPr>
            </w:pPr>
            <w:r>
              <w:rPr>
                <w:rFonts w:ascii="Calibri" w:hAnsi="Calibri" w:cs="Calibri"/>
                <w:color w:val="000000"/>
                <w:kern w:val="2"/>
                <w:szCs w:val="22"/>
              </w:rPr>
              <w:t>SAGEMCOM SAS</w:t>
            </w:r>
          </w:p>
        </w:tc>
      </w:tr>
      <w:tr w:rsidR="00FC5D98" w14:paraId="26E276AD" w14:textId="77777777" w:rsidTr="00FC5D98">
        <w:trPr>
          <w:trHeight w:val="300"/>
        </w:trPr>
        <w:tc>
          <w:tcPr>
            <w:tcW w:w="0" w:type="auto"/>
            <w:noWrap/>
            <w:tcMar>
              <w:top w:w="15" w:type="dxa"/>
              <w:left w:w="15" w:type="dxa"/>
              <w:bottom w:w="0" w:type="dxa"/>
              <w:right w:w="15" w:type="dxa"/>
            </w:tcMar>
            <w:vAlign w:val="bottom"/>
            <w:hideMark/>
          </w:tcPr>
          <w:p w14:paraId="744A505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F930C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FD2645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355F5F94"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C5D98" w14:paraId="10FE5522" w14:textId="77777777" w:rsidTr="00FC5D98">
        <w:trPr>
          <w:trHeight w:val="300"/>
        </w:trPr>
        <w:tc>
          <w:tcPr>
            <w:tcW w:w="0" w:type="auto"/>
            <w:noWrap/>
            <w:tcMar>
              <w:top w:w="15" w:type="dxa"/>
              <w:left w:w="15" w:type="dxa"/>
              <w:bottom w:w="0" w:type="dxa"/>
              <w:right w:w="15" w:type="dxa"/>
            </w:tcMar>
            <w:vAlign w:val="bottom"/>
            <w:hideMark/>
          </w:tcPr>
          <w:p w14:paraId="58EF906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82C8A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958B2B1"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4ACC0C3D"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2CF64A16" w14:textId="77777777" w:rsidTr="00FC5D98">
        <w:trPr>
          <w:trHeight w:val="300"/>
        </w:trPr>
        <w:tc>
          <w:tcPr>
            <w:tcW w:w="0" w:type="auto"/>
            <w:noWrap/>
            <w:tcMar>
              <w:top w:w="15" w:type="dxa"/>
              <w:left w:w="15" w:type="dxa"/>
              <w:bottom w:w="0" w:type="dxa"/>
              <w:right w:w="15" w:type="dxa"/>
            </w:tcMar>
            <w:vAlign w:val="bottom"/>
            <w:hideMark/>
          </w:tcPr>
          <w:p w14:paraId="0814AC1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1A53F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914A06C"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75B19B6"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FC5D98" w14:paraId="2EA10554" w14:textId="77777777" w:rsidTr="00FC5D98">
        <w:trPr>
          <w:trHeight w:val="300"/>
        </w:trPr>
        <w:tc>
          <w:tcPr>
            <w:tcW w:w="0" w:type="auto"/>
            <w:noWrap/>
            <w:tcMar>
              <w:top w:w="15" w:type="dxa"/>
              <w:left w:w="15" w:type="dxa"/>
              <w:bottom w:w="0" w:type="dxa"/>
              <w:right w:w="15" w:type="dxa"/>
            </w:tcMar>
            <w:vAlign w:val="bottom"/>
            <w:hideMark/>
          </w:tcPr>
          <w:p w14:paraId="7F85083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8A76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45B05A4"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42F43BA5"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FC5D98" w14:paraId="7E4494BD" w14:textId="77777777" w:rsidTr="00FC5D98">
        <w:trPr>
          <w:trHeight w:val="300"/>
        </w:trPr>
        <w:tc>
          <w:tcPr>
            <w:tcW w:w="0" w:type="auto"/>
            <w:noWrap/>
            <w:tcMar>
              <w:top w:w="15" w:type="dxa"/>
              <w:left w:w="15" w:type="dxa"/>
              <w:bottom w:w="0" w:type="dxa"/>
              <w:right w:w="15" w:type="dxa"/>
            </w:tcMar>
            <w:vAlign w:val="bottom"/>
            <w:hideMark/>
          </w:tcPr>
          <w:p w14:paraId="72563FE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DF742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479307A"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58458678"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6F53D65B" w14:textId="77777777" w:rsidTr="00FC5D98">
        <w:trPr>
          <w:trHeight w:val="300"/>
        </w:trPr>
        <w:tc>
          <w:tcPr>
            <w:tcW w:w="0" w:type="auto"/>
            <w:noWrap/>
            <w:tcMar>
              <w:top w:w="15" w:type="dxa"/>
              <w:left w:w="15" w:type="dxa"/>
              <w:bottom w:w="0" w:type="dxa"/>
              <w:right w:w="15" w:type="dxa"/>
            </w:tcMar>
            <w:vAlign w:val="bottom"/>
            <w:hideMark/>
          </w:tcPr>
          <w:p w14:paraId="280B0D2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033ED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68EC37A"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Lin, </w:t>
            </w:r>
            <w:proofErr w:type="spellStart"/>
            <w:r>
              <w:rPr>
                <w:rFonts w:ascii="Calibri" w:hAnsi="Calibri" w:cs="Calibri"/>
                <w:color w:val="000000"/>
                <w:kern w:val="2"/>
                <w:szCs w:val="22"/>
              </w:rPr>
              <w:t>Zinan</w:t>
            </w:r>
            <w:proofErr w:type="spellEnd"/>
          </w:p>
        </w:tc>
        <w:tc>
          <w:tcPr>
            <w:tcW w:w="0" w:type="auto"/>
            <w:noWrap/>
            <w:tcMar>
              <w:top w:w="15" w:type="dxa"/>
              <w:left w:w="15" w:type="dxa"/>
              <w:bottom w:w="0" w:type="dxa"/>
              <w:right w:w="15" w:type="dxa"/>
            </w:tcMar>
            <w:vAlign w:val="bottom"/>
            <w:hideMark/>
          </w:tcPr>
          <w:p w14:paraId="3DEE0573"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C5D98" w14:paraId="7BAC80AC" w14:textId="77777777" w:rsidTr="00FC5D98">
        <w:trPr>
          <w:trHeight w:val="300"/>
        </w:trPr>
        <w:tc>
          <w:tcPr>
            <w:tcW w:w="0" w:type="auto"/>
            <w:noWrap/>
            <w:tcMar>
              <w:top w:w="15" w:type="dxa"/>
              <w:left w:w="15" w:type="dxa"/>
              <w:bottom w:w="0" w:type="dxa"/>
              <w:right w:w="15" w:type="dxa"/>
            </w:tcMar>
            <w:vAlign w:val="bottom"/>
            <w:hideMark/>
          </w:tcPr>
          <w:p w14:paraId="7E53492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2982B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F8910A2"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084FE262"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39439C70" w14:textId="77777777" w:rsidTr="00FC5D98">
        <w:trPr>
          <w:trHeight w:val="300"/>
        </w:trPr>
        <w:tc>
          <w:tcPr>
            <w:tcW w:w="0" w:type="auto"/>
            <w:noWrap/>
            <w:tcMar>
              <w:top w:w="15" w:type="dxa"/>
              <w:left w:w="15" w:type="dxa"/>
              <w:bottom w:w="0" w:type="dxa"/>
              <w:right w:w="15" w:type="dxa"/>
            </w:tcMar>
            <w:vAlign w:val="bottom"/>
            <w:hideMark/>
          </w:tcPr>
          <w:p w14:paraId="23D133B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BA607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8141677"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Yuanqiu</w:t>
            </w:r>
            <w:proofErr w:type="spellEnd"/>
          </w:p>
        </w:tc>
        <w:tc>
          <w:tcPr>
            <w:tcW w:w="0" w:type="auto"/>
            <w:noWrap/>
            <w:tcMar>
              <w:top w:w="15" w:type="dxa"/>
              <w:left w:w="15" w:type="dxa"/>
              <w:bottom w:w="0" w:type="dxa"/>
              <w:right w:w="15" w:type="dxa"/>
            </w:tcMar>
            <w:vAlign w:val="bottom"/>
            <w:hideMark/>
          </w:tcPr>
          <w:p w14:paraId="25AEAD85"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C5D98" w14:paraId="47E3E3B6" w14:textId="77777777" w:rsidTr="00FC5D98">
        <w:trPr>
          <w:trHeight w:val="300"/>
        </w:trPr>
        <w:tc>
          <w:tcPr>
            <w:tcW w:w="0" w:type="auto"/>
            <w:noWrap/>
            <w:tcMar>
              <w:top w:w="15" w:type="dxa"/>
              <w:left w:w="15" w:type="dxa"/>
              <w:bottom w:w="0" w:type="dxa"/>
              <w:right w:w="15" w:type="dxa"/>
            </w:tcMar>
            <w:vAlign w:val="bottom"/>
            <w:hideMark/>
          </w:tcPr>
          <w:p w14:paraId="71D5355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6C8E2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E96E4C2"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6DD2B7D9" w14:textId="77777777" w:rsidR="00FC5D98" w:rsidRDefault="00FC5D98">
            <w:pPr>
              <w:rPr>
                <w:rFonts w:ascii="Calibri" w:hAnsi="Calibri" w:cs="Calibri"/>
                <w:color w:val="000000"/>
                <w:kern w:val="2"/>
                <w:szCs w:val="22"/>
              </w:rPr>
            </w:pPr>
            <w:r>
              <w:rPr>
                <w:rFonts w:ascii="Calibri" w:hAnsi="Calibri" w:cs="Calibri"/>
                <w:color w:val="000000"/>
                <w:kern w:val="2"/>
                <w:szCs w:val="22"/>
              </w:rPr>
              <w:t>SAMSUNG ELECTRONICS</w:t>
            </w:r>
          </w:p>
        </w:tc>
      </w:tr>
      <w:tr w:rsidR="00FC5D98" w14:paraId="4A3985F1" w14:textId="77777777" w:rsidTr="00FC5D98">
        <w:trPr>
          <w:trHeight w:val="300"/>
        </w:trPr>
        <w:tc>
          <w:tcPr>
            <w:tcW w:w="0" w:type="auto"/>
            <w:noWrap/>
            <w:tcMar>
              <w:top w:w="15" w:type="dxa"/>
              <w:left w:w="15" w:type="dxa"/>
              <w:bottom w:w="0" w:type="dxa"/>
              <w:right w:w="15" w:type="dxa"/>
            </w:tcMar>
            <w:vAlign w:val="bottom"/>
            <w:hideMark/>
          </w:tcPr>
          <w:p w14:paraId="0CA39BE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0BE2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0AB4105"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4EA43D8"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FC5D98" w14:paraId="76A6F9FC" w14:textId="77777777" w:rsidTr="00FC5D98">
        <w:trPr>
          <w:trHeight w:val="300"/>
        </w:trPr>
        <w:tc>
          <w:tcPr>
            <w:tcW w:w="0" w:type="auto"/>
            <w:noWrap/>
            <w:tcMar>
              <w:top w:w="15" w:type="dxa"/>
              <w:left w:w="15" w:type="dxa"/>
              <w:bottom w:w="0" w:type="dxa"/>
              <w:right w:w="15" w:type="dxa"/>
            </w:tcMar>
            <w:vAlign w:val="bottom"/>
            <w:hideMark/>
          </w:tcPr>
          <w:p w14:paraId="1BD44B8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62B09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71C96CB"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1ED1EE1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FC5D98" w14:paraId="62C82994" w14:textId="77777777" w:rsidTr="00FC5D98">
        <w:trPr>
          <w:trHeight w:val="300"/>
        </w:trPr>
        <w:tc>
          <w:tcPr>
            <w:tcW w:w="0" w:type="auto"/>
            <w:noWrap/>
            <w:tcMar>
              <w:top w:w="15" w:type="dxa"/>
              <w:left w:w="15" w:type="dxa"/>
              <w:bottom w:w="0" w:type="dxa"/>
              <w:right w:w="15" w:type="dxa"/>
            </w:tcMar>
            <w:vAlign w:val="bottom"/>
            <w:hideMark/>
          </w:tcPr>
          <w:p w14:paraId="7ED1236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7B46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1E1B89A" w14:textId="77777777" w:rsidR="00FC5D98" w:rsidRDefault="00FC5D98">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3B73C137"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244FDF74" w14:textId="77777777" w:rsidTr="00FC5D98">
        <w:trPr>
          <w:trHeight w:val="300"/>
        </w:trPr>
        <w:tc>
          <w:tcPr>
            <w:tcW w:w="0" w:type="auto"/>
            <w:noWrap/>
            <w:tcMar>
              <w:top w:w="15" w:type="dxa"/>
              <w:left w:w="15" w:type="dxa"/>
              <w:bottom w:w="0" w:type="dxa"/>
              <w:right w:w="15" w:type="dxa"/>
            </w:tcMar>
            <w:vAlign w:val="bottom"/>
            <w:hideMark/>
          </w:tcPr>
          <w:p w14:paraId="33F0015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71042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FB9554A" w14:textId="77777777" w:rsidR="00FC5D98" w:rsidRDefault="00FC5D98">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2409BACC"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FC5D98" w14:paraId="6D7E240C" w14:textId="77777777" w:rsidTr="00FC5D98">
        <w:trPr>
          <w:trHeight w:val="300"/>
        </w:trPr>
        <w:tc>
          <w:tcPr>
            <w:tcW w:w="0" w:type="auto"/>
            <w:noWrap/>
            <w:tcMar>
              <w:top w:w="15" w:type="dxa"/>
              <w:left w:w="15" w:type="dxa"/>
              <w:bottom w:w="0" w:type="dxa"/>
              <w:right w:w="15" w:type="dxa"/>
            </w:tcMar>
            <w:vAlign w:val="bottom"/>
            <w:hideMark/>
          </w:tcPr>
          <w:p w14:paraId="273C399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C79FE2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F1886D1" w14:textId="77777777" w:rsidR="00FC5D98" w:rsidRDefault="00FC5D9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6AF8FFE7" w14:textId="77777777" w:rsidR="00FC5D98" w:rsidRDefault="00FC5D98">
            <w:pPr>
              <w:rPr>
                <w:rFonts w:ascii="Calibri" w:hAnsi="Calibri" w:cs="Calibri"/>
                <w:color w:val="000000"/>
                <w:kern w:val="2"/>
                <w:szCs w:val="22"/>
              </w:rPr>
            </w:pPr>
            <w:r>
              <w:rPr>
                <w:rFonts w:ascii="Calibri" w:hAnsi="Calibri" w:cs="Calibri"/>
                <w:color w:val="000000"/>
                <w:kern w:val="2"/>
                <w:szCs w:val="22"/>
              </w:rPr>
              <w:t>Ericsson AB</w:t>
            </w:r>
          </w:p>
        </w:tc>
      </w:tr>
      <w:tr w:rsidR="00FC5D98" w14:paraId="6412C293" w14:textId="77777777" w:rsidTr="00FC5D98">
        <w:trPr>
          <w:trHeight w:val="300"/>
        </w:trPr>
        <w:tc>
          <w:tcPr>
            <w:tcW w:w="0" w:type="auto"/>
            <w:noWrap/>
            <w:tcMar>
              <w:top w:w="15" w:type="dxa"/>
              <w:left w:w="15" w:type="dxa"/>
              <w:bottom w:w="0" w:type="dxa"/>
              <w:right w:w="15" w:type="dxa"/>
            </w:tcMar>
            <w:vAlign w:val="bottom"/>
            <w:hideMark/>
          </w:tcPr>
          <w:p w14:paraId="1B39C63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74F39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BB1744C"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51C740EE"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430A3971" w14:textId="77777777" w:rsidTr="00FC5D98">
        <w:trPr>
          <w:trHeight w:val="300"/>
        </w:trPr>
        <w:tc>
          <w:tcPr>
            <w:tcW w:w="0" w:type="auto"/>
            <w:noWrap/>
            <w:tcMar>
              <w:top w:w="15" w:type="dxa"/>
              <w:left w:w="15" w:type="dxa"/>
              <w:bottom w:w="0" w:type="dxa"/>
              <w:right w:w="15" w:type="dxa"/>
            </w:tcMar>
            <w:vAlign w:val="bottom"/>
            <w:hideMark/>
          </w:tcPr>
          <w:p w14:paraId="3EBF729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9D02D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F83047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304E3313" w14:textId="77777777" w:rsidR="00FC5D98" w:rsidRDefault="00FC5D98">
            <w:pPr>
              <w:rPr>
                <w:rFonts w:ascii="Calibri" w:hAnsi="Calibri" w:cs="Calibri"/>
                <w:color w:val="000000"/>
                <w:kern w:val="2"/>
                <w:szCs w:val="22"/>
              </w:rPr>
            </w:pPr>
            <w:r>
              <w:rPr>
                <w:rFonts w:ascii="Calibri" w:hAnsi="Calibri" w:cs="Calibri"/>
                <w:color w:val="000000"/>
                <w:kern w:val="2"/>
                <w:szCs w:val="22"/>
              </w:rPr>
              <w:t>Panasonic Holdings Corporation</w:t>
            </w:r>
          </w:p>
        </w:tc>
      </w:tr>
      <w:tr w:rsidR="00FC5D98" w14:paraId="3A0C502B" w14:textId="77777777" w:rsidTr="00FC5D98">
        <w:trPr>
          <w:trHeight w:val="300"/>
        </w:trPr>
        <w:tc>
          <w:tcPr>
            <w:tcW w:w="0" w:type="auto"/>
            <w:noWrap/>
            <w:tcMar>
              <w:top w:w="15" w:type="dxa"/>
              <w:left w:w="15" w:type="dxa"/>
              <w:bottom w:w="0" w:type="dxa"/>
              <w:right w:w="15" w:type="dxa"/>
            </w:tcMar>
            <w:vAlign w:val="bottom"/>
            <w:hideMark/>
          </w:tcPr>
          <w:p w14:paraId="7A4A803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25817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4E58B94"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0" w:type="auto"/>
            <w:noWrap/>
            <w:tcMar>
              <w:top w:w="15" w:type="dxa"/>
              <w:left w:w="15" w:type="dxa"/>
              <w:bottom w:w="0" w:type="dxa"/>
              <w:right w:w="15" w:type="dxa"/>
            </w:tcMar>
            <w:vAlign w:val="bottom"/>
            <w:hideMark/>
          </w:tcPr>
          <w:p w14:paraId="45286736" w14:textId="77777777" w:rsidR="00FC5D98" w:rsidRDefault="00FC5D98">
            <w:pPr>
              <w:rPr>
                <w:rFonts w:ascii="Calibri" w:hAnsi="Calibri" w:cs="Calibri"/>
                <w:color w:val="000000"/>
                <w:kern w:val="2"/>
                <w:szCs w:val="22"/>
              </w:rPr>
            </w:pPr>
            <w:r>
              <w:rPr>
                <w:rFonts w:ascii="Calibri" w:hAnsi="Calibri" w:cs="Calibri"/>
                <w:color w:val="000000"/>
                <w:kern w:val="2"/>
                <w:szCs w:val="22"/>
              </w:rPr>
              <w:t>Charter Communications</w:t>
            </w:r>
          </w:p>
        </w:tc>
      </w:tr>
      <w:tr w:rsidR="00FC5D98" w14:paraId="59B69CAA" w14:textId="77777777" w:rsidTr="00FC5D98">
        <w:trPr>
          <w:trHeight w:val="300"/>
        </w:trPr>
        <w:tc>
          <w:tcPr>
            <w:tcW w:w="0" w:type="auto"/>
            <w:noWrap/>
            <w:tcMar>
              <w:top w:w="15" w:type="dxa"/>
              <w:left w:w="15" w:type="dxa"/>
              <w:bottom w:w="0" w:type="dxa"/>
              <w:right w:w="15" w:type="dxa"/>
            </w:tcMar>
            <w:vAlign w:val="bottom"/>
            <w:hideMark/>
          </w:tcPr>
          <w:p w14:paraId="056C5B6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FAAFA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43210A2"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7FB4E4B3" w14:textId="77777777" w:rsidR="00FC5D98" w:rsidRDefault="00FC5D98">
            <w:pPr>
              <w:rPr>
                <w:rFonts w:ascii="Calibri" w:hAnsi="Calibri" w:cs="Calibri"/>
                <w:color w:val="000000"/>
                <w:kern w:val="2"/>
                <w:szCs w:val="22"/>
              </w:rPr>
            </w:pPr>
            <w:r>
              <w:rPr>
                <w:rFonts w:ascii="Calibri" w:hAnsi="Calibri" w:cs="Calibri"/>
                <w:color w:val="000000"/>
                <w:kern w:val="2"/>
                <w:szCs w:val="22"/>
              </w:rPr>
              <w:t>Samsung Research America</w:t>
            </w:r>
          </w:p>
        </w:tc>
      </w:tr>
      <w:tr w:rsidR="00FC5D98" w14:paraId="604CEF8E" w14:textId="77777777" w:rsidTr="00FC5D98">
        <w:trPr>
          <w:trHeight w:val="300"/>
        </w:trPr>
        <w:tc>
          <w:tcPr>
            <w:tcW w:w="0" w:type="auto"/>
            <w:noWrap/>
            <w:tcMar>
              <w:top w:w="15" w:type="dxa"/>
              <w:left w:w="15" w:type="dxa"/>
              <w:bottom w:w="0" w:type="dxa"/>
              <w:right w:w="15" w:type="dxa"/>
            </w:tcMar>
            <w:vAlign w:val="bottom"/>
            <w:hideMark/>
          </w:tcPr>
          <w:p w14:paraId="4DA5067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F6D65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E8A3EF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489D943E" w14:textId="77777777" w:rsidR="00FC5D98" w:rsidRDefault="00FC5D98">
            <w:pPr>
              <w:rPr>
                <w:rFonts w:ascii="Calibri" w:hAnsi="Calibri" w:cs="Calibri"/>
                <w:color w:val="000000"/>
                <w:kern w:val="2"/>
                <w:szCs w:val="22"/>
              </w:rPr>
            </w:pPr>
            <w:r>
              <w:rPr>
                <w:rFonts w:ascii="Calibri" w:hAnsi="Calibri" w:cs="Calibri"/>
                <w:color w:val="000000"/>
                <w:kern w:val="2"/>
                <w:szCs w:val="22"/>
              </w:rPr>
              <w:t>Canon Research Centre France</w:t>
            </w:r>
          </w:p>
        </w:tc>
      </w:tr>
      <w:tr w:rsidR="00FC5D98" w14:paraId="3534EE6B" w14:textId="77777777" w:rsidTr="00FC5D98">
        <w:trPr>
          <w:trHeight w:val="300"/>
        </w:trPr>
        <w:tc>
          <w:tcPr>
            <w:tcW w:w="0" w:type="auto"/>
            <w:noWrap/>
            <w:tcMar>
              <w:top w:w="15" w:type="dxa"/>
              <w:left w:w="15" w:type="dxa"/>
              <w:bottom w:w="0" w:type="dxa"/>
              <w:right w:w="15" w:type="dxa"/>
            </w:tcMar>
            <w:vAlign w:val="bottom"/>
            <w:hideMark/>
          </w:tcPr>
          <w:p w14:paraId="028EFD0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8E5C6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A7B80E2" w14:textId="77777777" w:rsidR="00FC5D98" w:rsidRDefault="00FC5D98">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1F0C480D" w14:textId="77777777" w:rsidR="00FC5D98" w:rsidRDefault="00FC5D98">
            <w:pPr>
              <w:rPr>
                <w:rFonts w:ascii="Calibri" w:hAnsi="Calibri" w:cs="Calibri"/>
                <w:color w:val="000000"/>
                <w:kern w:val="2"/>
                <w:szCs w:val="22"/>
              </w:rPr>
            </w:pPr>
            <w:r>
              <w:rPr>
                <w:rFonts w:ascii="Calibri" w:hAnsi="Calibri" w:cs="Calibri"/>
                <w:color w:val="000000"/>
                <w:kern w:val="2"/>
                <w:szCs w:val="22"/>
              </w:rPr>
              <w:t>Samsung Research America</w:t>
            </w:r>
          </w:p>
        </w:tc>
      </w:tr>
      <w:tr w:rsidR="00FC5D98" w14:paraId="1C1AAFFE" w14:textId="77777777" w:rsidTr="00FC5D98">
        <w:trPr>
          <w:trHeight w:val="300"/>
        </w:trPr>
        <w:tc>
          <w:tcPr>
            <w:tcW w:w="0" w:type="auto"/>
            <w:noWrap/>
            <w:tcMar>
              <w:top w:w="15" w:type="dxa"/>
              <w:left w:w="15" w:type="dxa"/>
              <w:bottom w:w="0" w:type="dxa"/>
              <w:right w:w="15" w:type="dxa"/>
            </w:tcMar>
            <w:vAlign w:val="bottom"/>
            <w:hideMark/>
          </w:tcPr>
          <w:p w14:paraId="4AAB549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D8F6E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384D1CA" w14:textId="77777777" w:rsidR="00FC5D98" w:rsidRDefault="00FC5D98">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970EC0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C5D98" w14:paraId="0A8DC766" w14:textId="77777777" w:rsidTr="00FC5D98">
        <w:trPr>
          <w:trHeight w:val="300"/>
        </w:trPr>
        <w:tc>
          <w:tcPr>
            <w:tcW w:w="0" w:type="auto"/>
            <w:noWrap/>
            <w:tcMar>
              <w:top w:w="15" w:type="dxa"/>
              <w:left w:w="15" w:type="dxa"/>
              <w:bottom w:w="0" w:type="dxa"/>
              <w:right w:w="15" w:type="dxa"/>
            </w:tcMar>
            <w:vAlign w:val="bottom"/>
            <w:hideMark/>
          </w:tcPr>
          <w:p w14:paraId="46DE5DA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BB498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B00779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1BF7C002" w14:textId="77777777" w:rsidR="00FC5D98" w:rsidRDefault="00FC5D98">
            <w:pPr>
              <w:rPr>
                <w:rFonts w:ascii="Calibri" w:hAnsi="Calibri" w:cs="Calibri"/>
                <w:color w:val="000000"/>
                <w:kern w:val="2"/>
                <w:szCs w:val="22"/>
              </w:rPr>
            </w:pPr>
            <w:r>
              <w:rPr>
                <w:rFonts w:ascii="Calibri" w:hAnsi="Calibri" w:cs="Calibri"/>
                <w:color w:val="000000"/>
                <w:kern w:val="2"/>
                <w:szCs w:val="22"/>
              </w:rPr>
              <w:t>VESTEL Electronics Corp.</w:t>
            </w:r>
          </w:p>
        </w:tc>
      </w:tr>
      <w:tr w:rsidR="00FC5D98" w14:paraId="27B4960E" w14:textId="77777777" w:rsidTr="00FC5D98">
        <w:trPr>
          <w:trHeight w:val="300"/>
        </w:trPr>
        <w:tc>
          <w:tcPr>
            <w:tcW w:w="0" w:type="auto"/>
            <w:noWrap/>
            <w:tcMar>
              <w:top w:w="15" w:type="dxa"/>
              <w:left w:w="15" w:type="dxa"/>
              <w:bottom w:w="0" w:type="dxa"/>
              <w:right w:w="15" w:type="dxa"/>
            </w:tcMar>
            <w:vAlign w:val="bottom"/>
            <w:hideMark/>
          </w:tcPr>
          <w:p w14:paraId="7C27502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3A8F36"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094B028"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336C87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FC5D98" w14:paraId="076989AE" w14:textId="77777777" w:rsidTr="00FC5D98">
        <w:trPr>
          <w:trHeight w:val="300"/>
        </w:trPr>
        <w:tc>
          <w:tcPr>
            <w:tcW w:w="0" w:type="auto"/>
            <w:noWrap/>
            <w:tcMar>
              <w:top w:w="15" w:type="dxa"/>
              <w:left w:w="15" w:type="dxa"/>
              <w:bottom w:w="0" w:type="dxa"/>
              <w:right w:w="15" w:type="dxa"/>
            </w:tcMar>
            <w:vAlign w:val="bottom"/>
            <w:hideMark/>
          </w:tcPr>
          <w:p w14:paraId="55ED6C5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62ADA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4ACF4A0" w14:textId="77777777" w:rsidR="00FC5D98" w:rsidRDefault="00FC5D9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A317BDC" w14:textId="77777777" w:rsidR="00FC5D98" w:rsidRDefault="00FC5D98">
            <w:pPr>
              <w:rPr>
                <w:rFonts w:ascii="Calibri" w:hAnsi="Calibri" w:cs="Calibri"/>
                <w:color w:val="000000"/>
                <w:kern w:val="2"/>
                <w:szCs w:val="22"/>
              </w:rPr>
            </w:pPr>
            <w:r>
              <w:rPr>
                <w:rFonts w:ascii="Calibri" w:hAnsi="Calibri" w:cs="Calibri"/>
                <w:color w:val="000000"/>
                <w:kern w:val="2"/>
                <w:szCs w:val="22"/>
              </w:rPr>
              <w:t>Qualcomm Incorporated</w:t>
            </w:r>
          </w:p>
        </w:tc>
      </w:tr>
      <w:tr w:rsidR="00FC5D98" w14:paraId="63AA7766" w14:textId="77777777" w:rsidTr="00FC5D98">
        <w:trPr>
          <w:trHeight w:val="300"/>
        </w:trPr>
        <w:tc>
          <w:tcPr>
            <w:tcW w:w="0" w:type="auto"/>
            <w:noWrap/>
            <w:tcMar>
              <w:top w:w="15" w:type="dxa"/>
              <w:left w:w="15" w:type="dxa"/>
              <w:bottom w:w="0" w:type="dxa"/>
              <w:right w:w="15" w:type="dxa"/>
            </w:tcMar>
            <w:vAlign w:val="bottom"/>
            <w:hideMark/>
          </w:tcPr>
          <w:p w14:paraId="76D39B1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F2D5F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5075F8A" w14:textId="77777777" w:rsidR="00FC5D98" w:rsidRDefault="00FC5D9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6E8FFCE" w14:textId="77777777" w:rsidR="00FC5D98" w:rsidRDefault="00FC5D98">
            <w:pPr>
              <w:rPr>
                <w:rFonts w:ascii="Calibri" w:hAnsi="Calibri" w:cs="Calibri"/>
                <w:color w:val="000000"/>
                <w:kern w:val="2"/>
                <w:szCs w:val="22"/>
              </w:rPr>
            </w:pPr>
            <w:r>
              <w:rPr>
                <w:rFonts w:ascii="Calibri" w:hAnsi="Calibri" w:cs="Calibri"/>
                <w:color w:val="000000"/>
                <w:kern w:val="2"/>
                <w:szCs w:val="22"/>
              </w:rPr>
              <w:t>Hewlett Packard Enterprise</w:t>
            </w:r>
          </w:p>
        </w:tc>
      </w:tr>
      <w:tr w:rsidR="00FC5D98" w14:paraId="24696AEB" w14:textId="77777777" w:rsidTr="00FC5D98">
        <w:trPr>
          <w:trHeight w:val="300"/>
        </w:trPr>
        <w:tc>
          <w:tcPr>
            <w:tcW w:w="0" w:type="auto"/>
            <w:noWrap/>
            <w:tcMar>
              <w:top w:w="15" w:type="dxa"/>
              <w:left w:w="15" w:type="dxa"/>
              <w:bottom w:w="0" w:type="dxa"/>
              <w:right w:w="15" w:type="dxa"/>
            </w:tcMar>
            <w:vAlign w:val="bottom"/>
            <w:hideMark/>
          </w:tcPr>
          <w:p w14:paraId="1DB35DB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202C2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E4982E5"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52F58AB" w14:textId="77777777" w:rsidR="00FC5D98" w:rsidRDefault="00FC5D98">
            <w:pPr>
              <w:rPr>
                <w:rFonts w:ascii="Calibri" w:hAnsi="Calibri" w:cs="Calibri"/>
                <w:color w:val="000000"/>
                <w:kern w:val="2"/>
                <w:szCs w:val="22"/>
              </w:rPr>
            </w:pPr>
            <w:r>
              <w:rPr>
                <w:rFonts w:ascii="Calibri" w:hAnsi="Calibri" w:cs="Calibri"/>
                <w:color w:val="000000"/>
                <w:kern w:val="2"/>
                <w:szCs w:val="22"/>
              </w:rPr>
              <w:t>Ericsson AB</w:t>
            </w:r>
          </w:p>
        </w:tc>
      </w:tr>
      <w:tr w:rsidR="00FC5D98" w14:paraId="4698F66F" w14:textId="77777777" w:rsidTr="00FC5D98">
        <w:trPr>
          <w:trHeight w:val="300"/>
        </w:trPr>
        <w:tc>
          <w:tcPr>
            <w:tcW w:w="0" w:type="auto"/>
            <w:noWrap/>
            <w:tcMar>
              <w:top w:w="15" w:type="dxa"/>
              <w:left w:w="15" w:type="dxa"/>
              <w:bottom w:w="0" w:type="dxa"/>
              <w:right w:w="15" w:type="dxa"/>
            </w:tcMar>
            <w:vAlign w:val="bottom"/>
            <w:hideMark/>
          </w:tcPr>
          <w:p w14:paraId="7B37883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70C34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D01326C"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Ptasinski</w:t>
            </w:r>
            <w:proofErr w:type="spellEnd"/>
            <w:r>
              <w:rPr>
                <w:rFonts w:ascii="Calibri" w:hAnsi="Calibri" w:cs="Calibri"/>
                <w:color w:val="000000"/>
                <w:kern w:val="2"/>
                <w:szCs w:val="22"/>
              </w:rPr>
              <w:t>, Henry</w:t>
            </w:r>
          </w:p>
        </w:tc>
        <w:tc>
          <w:tcPr>
            <w:tcW w:w="0" w:type="auto"/>
            <w:noWrap/>
            <w:tcMar>
              <w:top w:w="15" w:type="dxa"/>
              <w:left w:w="15" w:type="dxa"/>
              <w:bottom w:w="0" w:type="dxa"/>
              <w:right w:w="15" w:type="dxa"/>
            </w:tcMar>
            <w:vAlign w:val="bottom"/>
            <w:hideMark/>
          </w:tcPr>
          <w:p w14:paraId="21F81DB9" w14:textId="77777777" w:rsidR="00FC5D98" w:rsidRDefault="00FC5D98">
            <w:pPr>
              <w:rPr>
                <w:rFonts w:ascii="Calibri" w:hAnsi="Calibri" w:cs="Calibri"/>
                <w:color w:val="000000"/>
                <w:kern w:val="2"/>
                <w:szCs w:val="22"/>
              </w:rPr>
            </w:pPr>
            <w:r>
              <w:rPr>
                <w:rFonts w:ascii="Calibri" w:hAnsi="Calibri" w:cs="Calibri"/>
                <w:color w:val="000000"/>
                <w:kern w:val="2"/>
                <w:szCs w:val="22"/>
              </w:rPr>
              <w:t>Element78 Communications LLC</w:t>
            </w:r>
          </w:p>
        </w:tc>
      </w:tr>
      <w:tr w:rsidR="00FC5D98" w14:paraId="3B9AF2F9" w14:textId="77777777" w:rsidTr="00FC5D98">
        <w:trPr>
          <w:trHeight w:val="300"/>
        </w:trPr>
        <w:tc>
          <w:tcPr>
            <w:tcW w:w="0" w:type="auto"/>
            <w:noWrap/>
            <w:tcMar>
              <w:top w:w="15" w:type="dxa"/>
              <w:left w:w="15" w:type="dxa"/>
              <w:bottom w:w="0" w:type="dxa"/>
              <w:right w:w="15" w:type="dxa"/>
            </w:tcMar>
            <w:vAlign w:val="bottom"/>
            <w:hideMark/>
          </w:tcPr>
          <w:p w14:paraId="7532CAF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A0C92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B52E220"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05B99522"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FC5D98" w14:paraId="4E8E5399" w14:textId="77777777" w:rsidTr="00FC5D98">
        <w:trPr>
          <w:trHeight w:val="300"/>
        </w:trPr>
        <w:tc>
          <w:tcPr>
            <w:tcW w:w="0" w:type="auto"/>
            <w:noWrap/>
            <w:tcMar>
              <w:top w:w="15" w:type="dxa"/>
              <w:left w:w="15" w:type="dxa"/>
              <w:bottom w:w="0" w:type="dxa"/>
              <w:right w:w="15" w:type="dxa"/>
            </w:tcMar>
            <w:vAlign w:val="bottom"/>
            <w:hideMark/>
          </w:tcPr>
          <w:p w14:paraId="4268081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0AEE5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A672C5E"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0" w:type="auto"/>
            <w:noWrap/>
            <w:tcMar>
              <w:top w:w="15" w:type="dxa"/>
              <w:left w:w="15" w:type="dxa"/>
              <w:bottom w:w="0" w:type="dxa"/>
              <w:right w:w="15" w:type="dxa"/>
            </w:tcMar>
            <w:vAlign w:val="bottom"/>
            <w:hideMark/>
          </w:tcPr>
          <w:p w14:paraId="231DF009" w14:textId="77777777" w:rsidR="00FC5D98" w:rsidRDefault="00FC5D98">
            <w:pPr>
              <w:rPr>
                <w:rFonts w:ascii="Calibri" w:hAnsi="Calibri" w:cs="Calibri"/>
                <w:color w:val="000000"/>
                <w:kern w:val="2"/>
                <w:szCs w:val="22"/>
              </w:rPr>
            </w:pPr>
            <w:r>
              <w:rPr>
                <w:rFonts w:ascii="Calibri" w:hAnsi="Calibri" w:cs="Calibri"/>
                <w:color w:val="000000"/>
                <w:kern w:val="2"/>
                <w:szCs w:val="22"/>
              </w:rPr>
              <w:t>Qualcomm Technologies, Inc.</w:t>
            </w:r>
          </w:p>
        </w:tc>
      </w:tr>
      <w:tr w:rsidR="00FC5D98" w14:paraId="16510C3E" w14:textId="77777777" w:rsidTr="00FC5D98">
        <w:trPr>
          <w:trHeight w:val="300"/>
        </w:trPr>
        <w:tc>
          <w:tcPr>
            <w:tcW w:w="0" w:type="auto"/>
            <w:noWrap/>
            <w:tcMar>
              <w:top w:w="15" w:type="dxa"/>
              <w:left w:w="15" w:type="dxa"/>
              <w:bottom w:w="0" w:type="dxa"/>
              <w:right w:w="15" w:type="dxa"/>
            </w:tcMar>
            <w:vAlign w:val="bottom"/>
            <w:hideMark/>
          </w:tcPr>
          <w:p w14:paraId="4529F59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C06A7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1C2312C"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41E55740" w14:textId="77777777" w:rsidR="00FC5D98" w:rsidRDefault="00FC5D98">
            <w:pPr>
              <w:rPr>
                <w:rFonts w:ascii="Calibri" w:hAnsi="Calibri" w:cs="Calibri"/>
                <w:color w:val="000000"/>
                <w:kern w:val="2"/>
                <w:szCs w:val="22"/>
              </w:rPr>
            </w:pPr>
            <w:r>
              <w:rPr>
                <w:rFonts w:ascii="Calibri" w:hAnsi="Calibri" w:cs="Calibri"/>
                <w:color w:val="000000"/>
                <w:kern w:val="2"/>
                <w:szCs w:val="22"/>
              </w:rPr>
              <w:t>NXP Semiconductors</w:t>
            </w:r>
          </w:p>
        </w:tc>
      </w:tr>
      <w:tr w:rsidR="00FC5D98" w14:paraId="2AB3901D" w14:textId="77777777" w:rsidTr="00FC5D98">
        <w:trPr>
          <w:trHeight w:val="300"/>
        </w:trPr>
        <w:tc>
          <w:tcPr>
            <w:tcW w:w="0" w:type="auto"/>
            <w:noWrap/>
            <w:tcMar>
              <w:top w:w="15" w:type="dxa"/>
              <w:left w:w="15" w:type="dxa"/>
              <w:bottom w:w="0" w:type="dxa"/>
              <w:right w:w="15" w:type="dxa"/>
            </w:tcMar>
            <w:vAlign w:val="bottom"/>
            <w:hideMark/>
          </w:tcPr>
          <w:p w14:paraId="3E4F5FC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19D9B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8C21075"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37FE1D37"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FC5D98" w14:paraId="5F69DE46" w14:textId="77777777" w:rsidTr="00FC5D98">
        <w:trPr>
          <w:trHeight w:val="300"/>
        </w:trPr>
        <w:tc>
          <w:tcPr>
            <w:tcW w:w="0" w:type="auto"/>
            <w:noWrap/>
            <w:tcMar>
              <w:top w:w="15" w:type="dxa"/>
              <w:left w:w="15" w:type="dxa"/>
              <w:bottom w:w="0" w:type="dxa"/>
              <w:right w:w="15" w:type="dxa"/>
            </w:tcMar>
            <w:vAlign w:val="bottom"/>
            <w:hideMark/>
          </w:tcPr>
          <w:p w14:paraId="45AC66C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F09E2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6EF927D"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2FD37CDC" w14:textId="77777777" w:rsidR="00FC5D98" w:rsidRDefault="00FC5D9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C5D98" w14:paraId="7C3D491D" w14:textId="77777777" w:rsidTr="00FC5D98">
        <w:trPr>
          <w:trHeight w:val="300"/>
        </w:trPr>
        <w:tc>
          <w:tcPr>
            <w:tcW w:w="0" w:type="auto"/>
            <w:noWrap/>
            <w:tcMar>
              <w:top w:w="15" w:type="dxa"/>
              <w:left w:w="15" w:type="dxa"/>
              <w:bottom w:w="0" w:type="dxa"/>
              <w:right w:w="15" w:type="dxa"/>
            </w:tcMar>
            <w:vAlign w:val="bottom"/>
            <w:hideMark/>
          </w:tcPr>
          <w:p w14:paraId="7B8116A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4E15E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8ABED41"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66B9AD61" w14:textId="77777777" w:rsidR="00FC5D98" w:rsidRDefault="00FC5D98">
            <w:pPr>
              <w:rPr>
                <w:rFonts w:ascii="Calibri" w:hAnsi="Calibri" w:cs="Calibri"/>
                <w:color w:val="000000"/>
                <w:kern w:val="2"/>
                <w:szCs w:val="22"/>
              </w:rPr>
            </w:pPr>
            <w:r>
              <w:rPr>
                <w:rFonts w:ascii="Calibri" w:hAnsi="Calibri" w:cs="Calibri"/>
                <w:color w:val="000000"/>
                <w:kern w:val="2"/>
                <w:szCs w:val="22"/>
              </w:rPr>
              <w:t>Molex Incorporated</w:t>
            </w:r>
          </w:p>
        </w:tc>
      </w:tr>
      <w:tr w:rsidR="00FC5D98" w14:paraId="7944BD3D" w14:textId="77777777" w:rsidTr="00FC5D98">
        <w:trPr>
          <w:trHeight w:val="300"/>
        </w:trPr>
        <w:tc>
          <w:tcPr>
            <w:tcW w:w="0" w:type="auto"/>
            <w:noWrap/>
            <w:tcMar>
              <w:top w:w="15" w:type="dxa"/>
              <w:left w:w="15" w:type="dxa"/>
              <w:bottom w:w="0" w:type="dxa"/>
              <w:right w:w="15" w:type="dxa"/>
            </w:tcMar>
            <w:vAlign w:val="bottom"/>
            <w:hideMark/>
          </w:tcPr>
          <w:p w14:paraId="562AC66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0B758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4CA98B46" w14:textId="77777777" w:rsidR="00FC5D98" w:rsidRDefault="00FC5D98">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F50C93C"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11DABA50" w14:textId="77777777" w:rsidTr="00FC5D98">
        <w:trPr>
          <w:trHeight w:val="300"/>
        </w:trPr>
        <w:tc>
          <w:tcPr>
            <w:tcW w:w="0" w:type="auto"/>
            <w:noWrap/>
            <w:tcMar>
              <w:top w:w="15" w:type="dxa"/>
              <w:left w:w="15" w:type="dxa"/>
              <w:bottom w:w="0" w:type="dxa"/>
              <w:right w:w="15" w:type="dxa"/>
            </w:tcMar>
            <w:vAlign w:val="bottom"/>
            <w:hideMark/>
          </w:tcPr>
          <w:p w14:paraId="5D1CC11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27CFB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9597DB3" w14:textId="77777777" w:rsidR="00FC5D98" w:rsidRDefault="00FC5D9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937EF0E"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FC5D98" w14:paraId="6C6ABAEA" w14:textId="77777777" w:rsidTr="00FC5D98">
        <w:trPr>
          <w:trHeight w:val="300"/>
        </w:trPr>
        <w:tc>
          <w:tcPr>
            <w:tcW w:w="0" w:type="auto"/>
            <w:noWrap/>
            <w:tcMar>
              <w:top w:w="15" w:type="dxa"/>
              <w:left w:w="15" w:type="dxa"/>
              <w:bottom w:w="0" w:type="dxa"/>
              <w:right w:w="15" w:type="dxa"/>
            </w:tcMar>
            <w:vAlign w:val="bottom"/>
            <w:hideMark/>
          </w:tcPr>
          <w:p w14:paraId="0F2A5AD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EACFE7"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936B1CD" w14:textId="77777777" w:rsidR="00FC5D98" w:rsidRDefault="00FC5D98">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24FD9FE" w14:textId="77777777" w:rsidR="00FC5D98" w:rsidRDefault="00FC5D98">
            <w:pPr>
              <w:rPr>
                <w:rFonts w:ascii="Calibri" w:hAnsi="Calibri" w:cs="Calibri"/>
                <w:color w:val="000000"/>
                <w:kern w:val="2"/>
                <w:szCs w:val="22"/>
              </w:rPr>
            </w:pPr>
            <w:r>
              <w:rPr>
                <w:rFonts w:ascii="Calibri" w:hAnsi="Calibri" w:cs="Calibri"/>
                <w:color w:val="000000"/>
                <w:kern w:val="2"/>
                <w:szCs w:val="22"/>
              </w:rPr>
              <w:t>Sony Group Corporation</w:t>
            </w:r>
          </w:p>
        </w:tc>
      </w:tr>
      <w:tr w:rsidR="00FC5D98" w14:paraId="13782C81" w14:textId="77777777" w:rsidTr="00FC5D98">
        <w:trPr>
          <w:trHeight w:val="300"/>
        </w:trPr>
        <w:tc>
          <w:tcPr>
            <w:tcW w:w="0" w:type="auto"/>
            <w:noWrap/>
            <w:tcMar>
              <w:top w:w="15" w:type="dxa"/>
              <w:left w:w="15" w:type="dxa"/>
              <w:bottom w:w="0" w:type="dxa"/>
              <w:right w:w="15" w:type="dxa"/>
            </w:tcMar>
            <w:vAlign w:val="bottom"/>
            <w:hideMark/>
          </w:tcPr>
          <w:p w14:paraId="5591947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CF8D9E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1CCD38F"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29DCB77E" w14:textId="77777777" w:rsidR="00FC5D98" w:rsidRDefault="00FC5D98">
            <w:pPr>
              <w:rPr>
                <w:rFonts w:ascii="Calibri" w:hAnsi="Calibri" w:cs="Calibri"/>
                <w:color w:val="000000"/>
                <w:kern w:val="2"/>
                <w:szCs w:val="22"/>
              </w:rPr>
            </w:pPr>
            <w:r>
              <w:rPr>
                <w:rFonts w:ascii="Calibri" w:hAnsi="Calibri" w:cs="Calibri"/>
                <w:color w:val="000000"/>
                <w:kern w:val="2"/>
                <w:szCs w:val="22"/>
              </w:rPr>
              <w:t>Canon Inc.</w:t>
            </w:r>
          </w:p>
        </w:tc>
      </w:tr>
      <w:tr w:rsidR="00FC5D98" w14:paraId="6C6CCE44" w14:textId="77777777" w:rsidTr="00FC5D98">
        <w:trPr>
          <w:trHeight w:val="300"/>
        </w:trPr>
        <w:tc>
          <w:tcPr>
            <w:tcW w:w="0" w:type="auto"/>
            <w:noWrap/>
            <w:tcMar>
              <w:top w:w="15" w:type="dxa"/>
              <w:left w:w="15" w:type="dxa"/>
              <w:bottom w:w="0" w:type="dxa"/>
              <w:right w:w="15" w:type="dxa"/>
            </w:tcMar>
            <w:vAlign w:val="bottom"/>
            <w:hideMark/>
          </w:tcPr>
          <w:p w14:paraId="044FFF2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FCF83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2CAA5BB" w14:textId="77777777" w:rsidR="00FC5D98" w:rsidRDefault="00FC5D98">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3344AB4F" w14:textId="77777777" w:rsidR="00FC5D98" w:rsidRDefault="00FC5D98">
            <w:pPr>
              <w:rPr>
                <w:rFonts w:ascii="Calibri" w:hAnsi="Calibri" w:cs="Calibri"/>
                <w:color w:val="000000"/>
                <w:kern w:val="2"/>
                <w:szCs w:val="22"/>
              </w:rPr>
            </w:pPr>
            <w:r>
              <w:rPr>
                <w:rFonts w:ascii="Calibri" w:hAnsi="Calibri" w:cs="Calibri"/>
                <w:color w:val="000000"/>
                <w:kern w:val="2"/>
                <w:szCs w:val="22"/>
              </w:rPr>
              <w:t>Panasonic Holdings Corporation</w:t>
            </w:r>
          </w:p>
        </w:tc>
      </w:tr>
      <w:tr w:rsidR="00FC5D98" w14:paraId="646544A2" w14:textId="77777777" w:rsidTr="00FC5D98">
        <w:trPr>
          <w:trHeight w:val="300"/>
        </w:trPr>
        <w:tc>
          <w:tcPr>
            <w:tcW w:w="0" w:type="auto"/>
            <w:noWrap/>
            <w:tcMar>
              <w:top w:w="15" w:type="dxa"/>
              <w:left w:w="15" w:type="dxa"/>
              <w:bottom w:w="0" w:type="dxa"/>
              <w:right w:w="15" w:type="dxa"/>
            </w:tcMar>
            <w:vAlign w:val="bottom"/>
            <w:hideMark/>
          </w:tcPr>
          <w:p w14:paraId="2531EC0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37D26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38EC249"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6C02557"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FC5D98" w14:paraId="6461B548" w14:textId="77777777" w:rsidTr="00FC5D98">
        <w:trPr>
          <w:trHeight w:val="300"/>
        </w:trPr>
        <w:tc>
          <w:tcPr>
            <w:tcW w:w="0" w:type="auto"/>
            <w:noWrap/>
            <w:tcMar>
              <w:top w:w="15" w:type="dxa"/>
              <w:left w:w="15" w:type="dxa"/>
              <w:bottom w:w="0" w:type="dxa"/>
              <w:right w:w="15" w:type="dxa"/>
            </w:tcMar>
            <w:vAlign w:val="bottom"/>
            <w:hideMark/>
          </w:tcPr>
          <w:p w14:paraId="1C06E66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C0BD7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030D70B" w14:textId="77777777" w:rsidR="00FC5D98" w:rsidRDefault="00FC5D98">
            <w:pPr>
              <w:rPr>
                <w:rFonts w:ascii="Calibri" w:hAnsi="Calibri" w:cs="Calibri"/>
                <w:color w:val="000000"/>
                <w:kern w:val="2"/>
                <w:szCs w:val="22"/>
              </w:rPr>
            </w:pPr>
            <w:r>
              <w:rPr>
                <w:rFonts w:ascii="Calibri" w:hAnsi="Calibri" w:cs="Calibri"/>
                <w:color w:val="000000"/>
                <w:kern w:val="2"/>
                <w:szCs w:val="22"/>
              </w:rPr>
              <w:t>Verma, Lochan</w:t>
            </w:r>
          </w:p>
        </w:tc>
        <w:tc>
          <w:tcPr>
            <w:tcW w:w="0" w:type="auto"/>
            <w:noWrap/>
            <w:tcMar>
              <w:top w:w="15" w:type="dxa"/>
              <w:left w:w="15" w:type="dxa"/>
              <w:bottom w:w="0" w:type="dxa"/>
              <w:right w:w="15" w:type="dxa"/>
            </w:tcMar>
            <w:vAlign w:val="bottom"/>
            <w:hideMark/>
          </w:tcPr>
          <w:p w14:paraId="5CB69AE9"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0BB8C74D" w14:textId="77777777" w:rsidTr="00FC5D98">
        <w:trPr>
          <w:trHeight w:val="300"/>
        </w:trPr>
        <w:tc>
          <w:tcPr>
            <w:tcW w:w="0" w:type="auto"/>
            <w:noWrap/>
            <w:tcMar>
              <w:top w:w="15" w:type="dxa"/>
              <w:left w:w="15" w:type="dxa"/>
              <w:bottom w:w="0" w:type="dxa"/>
              <w:right w:w="15" w:type="dxa"/>
            </w:tcMar>
            <w:vAlign w:val="bottom"/>
            <w:hideMark/>
          </w:tcPr>
          <w:p w14:paraId="137486C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63C1F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615A8C8" w14:textId="77777777" w:rsidR="00FC5D98" w:rsidRDefault="00FC5D98">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7F8B808"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535947BF" w14:textId="77777777" w:rsidTr="00FC5D98">
        <w:trPr>
          <w:trHeight w:val="300"/>
        </w:trPr>
        <w:tc>
          <w:tcPr>
            <w:tcW w:w="0" w:type="auto"/>
            <w:noWrap/>
            <w:tcMar>
              <w:top w:w="15" w:type="dxa"/>
              <w:left w:w="15" w:type="dxa"/>
              <w:bottom w:w="0" w:type="dxa"/>
              <w:right w:w="15" w:type="dxa"/>
            </w:tcMar>
            <w:vAlign w:val="bottom"/>
            <w:hideMark/>
          </w:tcPr>
          <w:p w14:paraId="4AC297E2"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499AC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70C4CBA4" w14:textId="77777777" w:rsidR="00FC5D98" w:rsidRDefault="00FC5D9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8C5479E"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C5D98" w14:paraId="69FB4C93" w14:textId="77777777" w:rsidTr="00FC5D98">
        <w:trPr>
          <w:trHeight w:val="300"/>
        </w:trPr>
        <w:tc>
          <w:tcPr>
            <w:tcW w:w="0" w:type="auto"/>
            <w:noWrap/>
            <w:tcMar>
              <w:top w:w="15" w:type="dxa"/>
              <w:left w:w="15" w:type="dxa"/>
              <w:bottom w:w="0" w:type="dxa"/>
              <w:right w:w="15" w:type="dxa"/>
            </w:tcMar>
            <w:vAlign w:val="bottom"/>
            <w:hideMark/>
          </w:tcPr>
          <w:p w14:paraId="232251F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AE3F1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15B6A268" w14:textId="77777777" w:rsidR="00FC5D98" w:rsidRDefault="00FC5D9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A8135D8"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54793FFF" w14:textId="77777777" w:rsidTr="00FC5D98">
        <w:trPr>
          <w:trHeight w:val="300"/>
        </w:trPr>
        <w:tc>
          <w:tcPr>
            <w:tcW w:w="0" w:type="auto"/>
            <w:noWrap/>
            <w:tcMar>
              <w:top w:w="15" w:type="dxa"/>
              <w:left w:w="15" w:type="dxa"/>
              <w:bottom w:w="0" w:type="dxa"/>
              <w:right w:w="15" w:type="dxa"/>
            </w:tcMar>
            <w:vAlign w:val="bottom"/>
            <w:hideMark/>
          </w:tcPr>
          <w:p w14:paraId="68B58A9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922E2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E024917"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0" w:type="auto"/>
            <w:noWrap/>
            <w:tcMar>
              <w:top w:w="15" w:type="dxa"/>
              <w:left w:w="15" w:type="dxa"/>
              <w:bottom w:w="0" w:type="dxa"/>
              <w:right w:w="15" w:type="dxa"/>
            </w:tcMar>
            <w:vAlign w:val="bottom"/>
            <w:hideMark/>
          </w:tcPr>
          <w:p w14:paraId="18BAE1E8" w14:textId="77777777" w:rsidR="00FC5D98" w:rsidRDefault="00FC5D98">
            <w:pPr>
              <w:rPr>
                <w:rFonts w:ascii="Calibri" w:hAnsi="Calibri" w:cs="Calibri"/>
                <w:color w:val="000000"/>
                <w:kern w:val="2"/>
                <w:szCs w:val="22"/>
              </w:rPr>
            </w:pPr>
            <w:r>
              <w:rPr>
                <w:rFonts w:ascii="Calibri" w:hAnsi="Calibri" w:cs="Calibri"/>
                <w:color w:val="000000"/>
                <w:kern w:val="2"/>
                <w:szCs w:val="22"/>
              </w:rPr>
              <w:t>Qualcomm Incorporated</w:t>
            </w:r>
          </w:p>
        </w:tc>
      </w:tr>
      <w:tr w:rsidR="00FC5D98" w14:paraId="1E177893" w14:textId="77777777" w:rsidTr="00FC5D98">
        <w:trPr>
          <w:trHeight w:val="300"/>
        </w:trPr>
        <w:tc>
          <w:tcPr>
            <w:tcW w:w="0" w:type="auto"/>
            <w:noWrap/>
            <w:tcMar>
              <w:top w:w="15" w:type="dxa"/>
              <w:left w:w="15" w:type="dxa"/>
              <w:bottom w:w="0" w:type="dxa"/>
              <w:right w:w="15" w:type="dxa"/>
            </w:tcMar>
            <w:vAlign w:val="bottom"/>
            <w:hideMark/>
          </w:tcPr>
          <w:p w14:paraId="4A98F4C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F23ECB"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05FD1CE" w14:textId="77777777" w:rsidR="00FC5D98" w:rsidRDefault="00FC5D9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700A06E" w14:textId="77777777" w:rsidR="00FC5D98" w:rsidRDefault="00FC5D98">
            <w:pPr>
              <w:rPr>
                <w:rFonts w:ascii="Calibri" w:hAnsi="Calibri" w:cs="Calibri"/>
                <w:color w:val="000000"/>
                <w:kern w:val="2"/>
                <w:szCs w:val="22"/>
              </w:rPr>
            </w:pPr>
            <w:r>
              <w:rPr>
                <w:rFonts w:ascii="Calibri" w:hAnsi="Calibri" w:cs="Calibri"/>
                <w:color w:val="000000"/>
                <w:kern w:val="2"/>
                <w:szCs w:val="22"/>
              </w:rPr>
              <w:t>Nokia</w:t>
            </w:r>
          </w:p>
        </w:tc>
      </w:tr>
      <w:tr w:rsidR="00FC5D98" w14:paraId="08B43B55" w14:textId="77777777" w:rsidTr="00FC5D98">
        <w:trPr>
          <w:trHeight w:val="300"/>
        </w:trPr>
        <w:tc>
          <w:tcPr>
            <w:tcW w:w="0" w:type="auto"/>
            <w:noWrap/>
            <w:tcMar>
              <w:top w:w="15" w:type="dxa"/>
              <w:left w:w="15" w:type="dxa"/>
              <w:bottom w:w="0" w:type="dxa"/>
              <w:right w:w="15" w:type="dxa"/>
            </w:tcMar>
            <w:vAlign w:val="bottom"/>
            <w:hideMark/>
          </w:tcPr>
          <w:p w14:paraId="0579665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58B1CA"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EA9481B" w14:textId="77777777" w:rsidR="00FC5D98" w:rsidRDefault="00FC5D98">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6F4016B6" w14:textId="77777777" w:rsidR="00FC5D98" w:rsidRDefault="00FC5D98">
            <w:pPr>
              <w:rPr>
                <w:rFonts w:ascii="Calibri" w:hAnsi="Calibri" w:cs="Calibri"/>
                <w:color w:val="000000"/>
                <w:kern w:val="2"/>
                <w:szCs w:val="22"/>
              </w:rPr>
            </w:pPr>
            <w:r>
              <w:rPr>
                <w:rFonts w:ascii="Calibri" w:hAnsi="Calibri" w:cs="Calibri"/>
                <w:color w:val="000000"/>
                <w:kern w:val="2"/>
                <w:szCs w:val="22"/>
              </w:rPr>
              <w:t>Moxa Inc.</w:t>
            </w:r>
          </w:p>
        </w:tc>
      </w:tr>
      <w:tr w:rsidR="00FC5D98" w14:paraId="26D8E784" w14:textId="77777777" w:rsidTr="00FC5D98">
        <w:trPr>
          <w:trHeight w:val="300"/>
        </w:trPr>
        <w:tc>
          <w:tcPr>
            <w:tcW w:w="0" w:type="auto"/>
            <w:noWrap/>
            <w:tcMar>
              <w:top w:w="15" w:type="dxa"/>
              <w:left w:w="15" w:type="dxa"/>
              <w:bottom w:w="0" w:type="dxa"/>
              <w:right w:w="15" w:type="dxa"/>
            </w:tcMar>
            <w:vAlign w:val="bottom"/>
            <w:hideMark/>
          </w:tcPr>
          <w:p w14:paraId="0554DF0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3FDF84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12972C2" w14:textId="77777777" w:rsidR="00FC5D98" w:rsidRDefault="00FC5D9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E246F92" w14:textId="77777777" w:rsidR="00FC5D98" w:rsidRDefault="00FC5D9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C5D98" w14:paraId="7DE73A34" w14:textId="77777777" w:rsidTr="00FC5D98">
        <w:trPr>
          <w:trHeight w:val="300"/>
        </w:trPr>
        <w:tc>
          <w:tcPr>
            <w:tcW w:w="0" w:type="auto"/>
            <w:noWrap/>
            <w:tcMar>
              <w:top w:w="15" w:type="dxa"/>
              <w:left w:w="15" w:type="dxa"/>
              <w:bottom w:w="0" w:type="dxa"/>
              <w:right w:w="15" w:type="dxa"/>
            </w:tcMar>
            <w:vAlign w:val="bottom"/>
            <w:hideMark/>
          </w:tcPr>
          <w:p w14:paraId="6A36849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8AC78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F14E12E" w14:textId="77777777" w:rsidR="00FC5D98" w:rsidRDefault="00FC5D9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F0F6D77" w14:textId="77777777" w:rsidR="00FC5D98" w:rsidRDefault="00FC5D98">
            <w:pPr>
              <w:rPr>
                <w:rFonts w:ascii="Calibri" w:hAnsi="Calibri" w:cs="Calibri"/>
                <w:color w:val="000000"/>
                <w:kern w:val="2"/>
                <w:szCs w:val="22"/>
              </w:rPr>
            </w:pPr>
            <w:r>
              <w:rPr>
                <w:rFonts w:ascii="Calibri" w:hAnsi="Calibri" w:cs="Calibri"/>
                <w:color w:val="000000"/>
                <w:kern w:val="2"/>
                <w:szCs w:val="22"/>
              </w:rPr>
              <w:t>MediaTek Inc.</w:t>
            </w:r>
          </w:p>
        </w:tc>
      </w:tr>
      <w:tr w:rsidR="00FC5D98" w14:paraId="0508DC2F" w14:textId="77777777" w:rsidTr="00FC5D98">
        <w:trPr>
          <w:trHeight w:val="300"/>
        </w:trPr>
        <w:tc>
          <w:tcPr>
            <w:tcW w:w="0" w:type="auto"/>
            <w:noWrap/>
            <w:tcMar>
              <w:top w:w="15" w:type="dxa"/>
              <w:left w:w="15" w:type="dxa"/>
              <w:bottom w:w="0" w:type="dxa"/>
              <w:right w:w="15" w:type="dxa"/>
            </w:tcMar>
            <w:vAlign w:val="bottom"/>
            <w:hideMark/>
          </w:tcPr>
          <w:p w14:paraId="2AB0E423"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2CE74F"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8B29E4F"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7702A05"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FC5D98" w14:paraId="76DA9AE2" w14:textId="77777777" w:rsidTr="00FC5D98">
        <w:trPr>
          <w:trHeight w:val="300"/>
        </w:trPr>
        <w:tc>
          <w:tcPr>
            <w:tcW w:w="0" w:type="auto"/>
            <w:noWrap/>
            <w:tcMar>
              <w:top w:w="15" w:type="dxa"/>
              <w:left w:w="15" w:type="dxa"/>
              <w:bottom w:w="0" w:type="dxa"/>
              <w:right w:w="15" w:type="dxa"/>
            </w:tcMar>
            <w:vAlign w:val="bottom"/>
            <w:hideMark/>
          </w:tcPr>
          <w:p w14:paraId="3FF3ACCC"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38F10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D82F74D"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Kangjin</w:t>
            </w:r>
            <w:proofErr w:type="spellEnd"/>
          </w:p>
        </w:tc>
        <w:tc>
          <w:tcPr>
            <w:tcW w:w="0" w:type="auto"/>
            <w:noWrap/>
            <w:tcMar>
              <w:top w:w="15" w:type="dxa"/>
              <w:left w:w="15" w:type="dxa"/>
              <w:bottom w:w="0" w:type="dxa"/>
              <w:right w:w="15" w:type="dxa"/>
            </w:tcMar>
            <w:vAlign w:val="bottom"/>
            <w:hideMark/>
          </w:tcPr>
          <w:p w14:paraId="04561E71" w14:textId="77777777" w:rsidR="00FC5D98" w:rsidRDefault="00FC5D98">
            <w:pPr>
              <w:rPr>
                <w:rFonts w:ascii="Calibri" w:hAnsi="Calibri" w:cs="Calibri"/>
                <w:color w:val="000000"/>
                <w:kern w:val="2"/>
                <w:szCs w:val="22"/>
              </w:rPr>
            </w:pPr>
            <w:r>
              <w:rPr>
                <w:rFonts w:ascii="Calibri" w:hAnsi="Calibri" w:cs="Calibri"/>
                <w:color w:val="000000"/>
                <w:kern w:val="2"/>
                <w:szCs w:val="22"/>
              </w:rPr>
              <w:t>Meta Platforms Inc.</w:t>
            </w:r>
          </w:p>
        </w:tc>
      </w:tr>
      <w:tr w:rsidR="00FC5D98" w14:paraId="41DBD644" w14:textId="77777777" w:rsidTr="00FC5D98">
        <w:trPr>
          <w:trHeight w:val="300"/>
        </w:trPr>
        <w:tc>
          <w:tcPr>
            <w:tcW w:w="0" w:type="auto"/>
            <w:noWrap/>
            <w:tcMar>
              <w:top w:w="15" w:type="dxa"/>
              <w:left w:w="15" w:type="dxa"/>
              <w:bottom w:w="0" w:type="dxa"/>
              <w:right w:w="15" w:type="dxa"/>
            </w:tcMar>
            <w:vAlign w:val="bottom"/>
            <w:hideMark/>
          </w:tcPr>
          <w:p w14:paraId="3B74B50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51C12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666BFFC9"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58409D35" w14:textId="77777777" w:rsidR="00FC5D98" w:rsidRDefault="00FC5D98">
            <w:pPr>
              <w:rPr>
                <w:rFonts w:ascii="Calibri" w:hAnsi="Calibri" w:cs="Calibri"/>
                <w:color w:val="000000"/>
                <w:kern w:val="2"/>
                <w:szCs w:val="22"/>
              </w:rPr>
            </w:pPr>
            <w:r>
              <w:rPr>
                <w:rFonts w:ascii="Calibri" w:hAnsi="Calibri" w:cs="Calibri"/>
                <w:color w:val="000000"/>
                <w:kern w:val="2"/>
                <w:szCs w:val="22"/>
              </w:rPr>
              <w:t>LG ELECTRONICS</w:t>
            </w:r>
          </w:p>
        </w:tc>
      </w:tr>
      <w:tr w:rsidR="00FC5D98" w14:paraId="39868383" w14:textId="77777777" w:rsidTr="00FC5D98">
        <w:trPr>
          <w:trHeight w:val="300"/>
        </w:trPr>
        <w:tc>
          <w:tcPr>
            <w:tcW w:w="0" w:type="auto"/>
            <w:noWrap/>
            <w:tcMar>
              <w:top w:w="15" w:type="dxa"/>
              <w:left w:w="15" w:type="dxa"/>
              <w:bottom w:w="0" w:type="dxa"/>
              <w:right w:w="15" w:type="dxa"/>
            </w:tcMar>
            <w:vAlign w:val="bottom"/>
            <w:hideMark/>
          </w:tcPr>
          <w:p w14:paraId="29B7CAA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E5CA8D"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C9835F3" w14:textId="77777777" w:rsidR="00FC5D98" w:rsidRDefault="00FC5D9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665A83FE"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7F7A6F9E" w14:textId="77777777" w:rsidTr="00FC5D98">
        <w:trPr>
          <w:trHeight w:val="300"/>
        </w:trPr>
        <w:tc>
          <w:tcPr>
            <w:tcW w:w="0" w:type="auto"/>
            <w:noWrap/>
            <w:tcMar>
              <w:top w:w="15" w:type="dxa"/>
              <w:left w:w="15" w:type="dxa"/>
              <w:bottom w:w="0" w:type="dxa"/>
              <w:right w:w="15" w:type="dxa"/>
            </w:tcMar>
            <w:vAlign w:val="bottom"/>
            <w:hideMark/>
          </w:tcPr>
          <w:p w14:paraId="78700311"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329224"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3B1D6FBB" w14:textId="77777777" w:rsidR="00FC5D98" w:rsidRDefault="00FC5D98">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73542E20" w14:textId="77777777" w:rsidR="00FC5D98" w:rsidRDefault="00FC5D98">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C5D98" w14:paraId="3570A435" w14:textId="77777777" w:rsidTr="00FC5D98">
        <w:trPr>
          <w:trHeight w:val="300"/>
        </w:trPr>
        <w:tc>
          <w:tcPr>
            <w:tcW w:w="0" w:type="auto"/>
            <w:noWrap/>
            <w:tcMar>
              <w:top w:w="15" w:type="dxa"/>
              <w:left w:w="15" w:type="dxa"/>
              <w:bottom w:w="0" w:type="dxa"/>
              <w:right w:w="15" w:type="dxa"/>
            </w:tcMar>
            <w:vAlign w:val="bottom"/>
            <w:hideMark/>
          </w:tcPr>
          <w:p w14:paraId="1718F31E"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337CF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594E2357" w14:textId="77777777" w:rsidR="00FC5D98" w:rsidRDefault="00FC5D98">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25AE9401" w14:textId="77777777" w:rsidR="00FC5D98" w:rsidRDefault="00FC5D98">
            <w:pPr>
              <w:rPr>
                <w:rFonts w:ascii="Calibri" w:hAnsi="Calibri" w:cs="Calibri"/>
                <w:color w:val="000000"/>
                <w:kern w:val="2"/>
                <w:szCs w:val="22"/>
              </w:rPr>
            </w:pPr>
            <w:r>
              <w:rPr>
                <w:rFonts w:ascii="Calibri" w:hAnsi="Calibri" w:cs="Calibri"/>
                <w:color w:val="000000"/>
                <w:kern w:val="2"/>
                <w:szCs w:val="22"/>
              </w:rPr>
              <w:t>Apple Inc</w:t>
            </w:r>
          </w:p>
        </w:tc>
      </w:tr>
      <w:tr w:rsidR="00FC5D98" w14:paraId="739E3018" w14:textId="77777777" w:rsidTr="00FC5D98">
        <w:trPr>
          <w:trHeight w:val="300"/>
        </w:trPr>
        <w:tc>
          <w:tcPr>
            <w:tcW w:w="0" w:type="auto"/>
            <w:noWrap/>
            <w:tcMar>
              <w:top w:w="15" w:type="dxa"/>
              <w:left w:w="15" w:type="dxa"/>
              <w:bottom w:w="0" w:type="dxa"/>
              <w:right w:w="15" w:type="dxa"/>
            </w:tcMar>
            <w:vAlign w:val="bottom"/>
            <w:hideMark/>
          </w:tcPr>
          <w:p w14:paraId="3D5867C9"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925E65"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213BEA09" w14:textId="77777777" w:rsidR="00FC5D98" w:rsidRDefault="00FC5D98">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128E2E98" w14:textId="77777777" w:rsidR="00FC5D98" w:rsidRDefault="00FC5D98">
            <w:pPr>
              <w:rPr>
                <w:rFonts w:ascii="Calibri" w:hAnsi="Calibri" w:cs="Calibri"/>
                <w:color w:val="000000"/>
                <w:kern w:val="2"/>
                <w:szCs w:val="22"/>
              </w:rPr>
            </w:pPr>
            <w:r>
              <w:rPr>
                <w:rFonts w:ascii="Calibri" w:hAnsi="Calibri" w:cs="Calibri"/>
                <w:color w:val="000000"/>
                <w:kern w:val="2"/>
                <w:szCs w:val="22"/>
              </w:rPr>
              <w:t>Huawei Technologies Co., Ltd</w:t>
            </w:r>
          </w:p>
        </w:tc>
      </w:tr>
      <w:tr w:rsidR="00FC5D98" w14:paraId="20F44AF3" w14:textId="77777777" w:rsidTr="00FC5D98">
        <w:trPr>
          <w:trHeight w:val="300"/>
        </w:trPr>
        <w:tc>
          <w:tcPr>
            <w:tcW w:w="0" w:type="auto"/>
            <w:noWrap/>
            <w:tcMar>
              <w:top w:w="15" w:type="dxa"/>
              <w:left w:w="15" w:type="dxa"/>
              <w:bottom w:w="0" w:type="dxa"/>
              <w:right w:w="15" w:type="dxa"/>
            </w:tcMar>
            <w:vAlign w:val="bottom"/>
            <w:hideMark/>
          </w:tcPr>
          <w:p w14:paraId="16A7EF60"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96E3A8" w14:textId="77777777" w:rsidR="00FC5D98" w:rsidRDefault="00FC5D98">
            <w:pPr>
              <w:jc w:val="center"/>
              <w:rPr>
                <w:rFonts w:ascii="Calibri" w:hAnsi="Calibri" w:cs="Calibri"/>
                <w:color w:val="000000"/>
                <w:kern w:val="2"/>
                <w:szCs w:val="22"/>
              </w:rPr>
            </w:pPr>
            <w:r>
              <w:rPr>
                <w:rFonts w:ascii="Calibri" w:hAnsi="Calibri" w:cs="Calibri"/>
                <w:color w:val="000000"/>
                <w:kern w:val="2"/>
                <w:szCs w:val="22"/>
              </w:rPr>
              <w:t>5/8</w:t>
            </w:r>
          </w:p>
        </w:tc>
        <w:tc>
          <w:tcPr>
            <w:tcW w:w="0" w:type="auto"/>
            <w:noWrap/>
            <w:tcMar>
              <w:top w:w="15" w:type="dxa"/>
              <w:left w:w="15" w:type="dxa"/>
              <w:bottom w:w="0" w:type="dxa"/>
              <w:right w:w="15" w:type="dxa"/>
            </w:tcMar>
            <w:vAlign w:val="bottom"/>
            <w:hideMark/>
          </w:tcPr>
          <w:p w14:paraId="0EA87D33" w14:textId="77777777" w:rsidR="00FC5D98" w:rsidRDefault="00FC5D98">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70D7C6D8" w14:textId="77777777" w:rsidR="00FC5D98" w:rsidRDefault="00FC5D98">
            <w:pPr>
              <w:rPr>
                <w:rFonts w:ascii="Calibri" w:hAnsi="Calibri" w:cs="Calibri"/>
                <w:color w:val="000000"/>
                <w:kern w:val="2"/>
                <w:szCs w:val="22"/>
              </w:rPr>
            </w:pPr>
            <w:r>
              <w:rPr>
                <w:rFonts w:ascii="Calibri" w:hAnsi="Calibri" w:cs="Calibri"/>
                <w:color w:val="000000"/>
                <w:kern w:val="2"/>
                <w:szCs w:val="22"/>
              </w:rPr>
              <w:t>H3C Technologies Co., Limited</w:t>
            </w:r>
          </w:p>
        </w:tc>
      </w:tr>
    </w:tbl>
    <w:p w14:paraId="40384D99" w14:textId="77777777" w:rsidR="004B0341" w:rsidRDefault="004B0341" w:rsidP="00321746">
      <w:bookmarkStart w:id="1" w:name="_GoBack"/>
      <w:bookmarkEnd w:id="1"/>
    </w:p>
    <w:sectPr w:rsidR="004B0341">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518C" w14:textId="77777777" w:rsidR="008D3878" w:rsidRDefault="008D3878">
      <w:r>
        <w:separator/>
      </w:r>
    </w:p>
  </w:endnote>
  <w:endnote w:type="continuationSeparator" w:id="0">
    <w:p w14:paraId="5A6B3769" w14:textId="77777777" w:rsidR="008D3878" w:rsidRDefault="008D3878">
      <w:r>
        <w:continuationSeparator/>
      </w:r>
    </w:p>
  </w:endnote>
  <w:endnote w:type="continuationNotice" w:id="1">
    <w:p w14:paraId="60AFCE66" w14:textId="77777777" w:rsidR="008D3878" w:rsidRDefault="008D3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642453" w:rsidRDefault="0064245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6E7689">
      <w:rPr>
        <w:noProof/>
      </w:rPr>
      <w:t>17</w:t>
    </w:r>
    <w:r>
      <w:fldChar w:fldCharType="end"/>
    </w:r>
    <w:r>
      <w:tab/>
    </w:r>
    <w:r>
      <w:rPr>
        <w:rFonts w:hint="eastAsia"/>
        <w:lang w:eastAsia="zh-CN"/>
      </w:rPr>
      <w:t>Ross</w:t>
    </w:r>
    <w:r>
      <w:t xml:space="preserve"> Jian Yu, Huawei</w:t>
    </w:r>
  </w:p>
  <w:p w14:paraId="708C39E6" w14:textId="77777777" w:rsidR="00642453" w:rsidRDefault="00642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0249" w14:textId="77777777" w:rsidR="008D3878" w:rsidRDefault="008D3878">
      <w:r>
        <w:separator/>
      </w:r>
    </w:p>
  </w:footnote>
  <w:footnote w:type="continuationSeparator" w:id="0">
    <w:p w14:paraId="329285BA" w14:textId="77777777" w:rsidR="008D3878" w:rsidRDefault="008D3878">
      <w:r>
        <w:continuationSeparator/>
      </w:r>
    </w:p>
  </w:footnote>
  <w:footnote w:type="continuationNotice" w:id="1">
    <w:p w14:paraId="1F5FDDEA" w14:textId="77777777" w:rsidR="008D3878" w:rsidRDefault="008D3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638B19D0" w:rsidR="00642453" w:rsidRDefault="00642453">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Mar</w:t>
    </w:r>
    <w:r>
      <w:t xml:space="preserve">. </w:t>
    </w:r>
    <w:r>
      <w:rPr>
        <w:lang w:eastAsia="zh-CN"/>
      </w:rPr>
      <w:t>2023</w:t>
    </w:r>
    <w:r>
      <w:fldChar w:fldCharType="end"/>
    </w:r>
    <w:r>
      <w:tab/>
    </w:r>
    <w:r>
      <w:tab/>
    </w:r>
    <w:fldSimple w:instr=" TITLE  \* MERGEFORMAT ">
      <w:r>
        <w:t>doc.: IEEE 802.11-23/0532r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0AC8"/>
    <w:rsid w:val="000221EF"/>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C2701"/>
    <w:rsid w:val="000C2B53"/>
    <w:rsid w:val="000C32D7"/>
    <w:rsid w:val="000C578E"/>
    <w:rsid w:val="000C7F64"/>
    <w:rsid w:val="000D0A8D"/>
    <w:rsid w:val="000D4593"/>
    <w:rsid w:val="000D6768"/>
    <w:rsid w:val="000E0C60"/>
    <w:rsid w:val="000E5258"/>
    <w:rsid w:val="000F0145"/>
    <w:rsid w:val="000F3C02"/>
    <w:rsid w:val="000F6FA7"/>
    <w:rsid w:val="00104D26"/>
    <w:rsid w:val="0010531B"/>
    <w:rsid w:val="0010730F"/>
    <w:rsid w:val="00107BBE"/>
    <w:rsid w:val="00107FA5"/>
    <w:rsid w:val="00114053"/>
    <w:rsid w:val="00115816"/>
    <w:rsid w:val="001214FE"/>
    <w:rsid w:val="00121E70"/>
    <w:rsid w:val="0012578E"/>
    <w:rsid w:val="001273C9"/>
    <w:rsid w:val="0013419D"/>
    <w:rsid w:val="0013784D"/>
    <w:rsid w:val="001551F2"/>
    <w:rsid w:val="00157A23"/>
    <w:rsid w:val="00162E5B"/>
    <w:rsid w:val="00166B0D"/>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35CA"/>
    <w:rsid w:val="001F48FB"/>
    <w:rsid w:val="001F4C3E"/>
    <w:rsid w:val="001F532F"/>
    <w:rsid w:val="001F69C5"/>
    <w:rsid w:val="00202049"/>
    <w:rsid w:val="00203915"/>
    <w:rsid w:val="00204263"/>
    <w:rsid w:val="00204CB3"/>
    <w:rsid w:val="002061AD"/>
    <w:rsid w:val="00210D59"/>
    <w:rsid w:val="002130FE"/>
    <w:rsid w:val="0021323F"/>
    <w:rsid w:val="002175F2"/>
    <w:rsid w:val="002220F3"/>
    <w:rsid w:val="002246FD"/>
    <w:rsid w:val="002248A5"/>
    <w:rsid w:val="00227917"/>
    <w:rsid w:val="002309A5"/>
    <w:rsid w:val="00232280"/>
    <w:rsid w:val="00232E52"/>
    <w:rsid w:val="0023509E"/>
    <w:rsid w:val="002354FF"/>
    <w:rsid w:val="00245C21"/>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1B7"/>
    <w:rsid w:val="00295998"/>
    <w:rsid w:val="00295A7B"/>
    <w:rsid w:val="00296124"/>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2FCE"/>
    <w:rsid w:val="003F4246"/>
    <w:rsid w:val="003F7B4D"/>
    <w:rsid w:val="00401D6A"/>
    <w:rsid w:val="0040473A"/>
    <w:rsid w:val="004078F4"/>
    <w:rsid w:val="0041173A"/>
    <w:rsid w:val="00417AEE"/>
    <w:rsid w:val="004200B3"/>
    <w:rsid w:val="004249BF"/>
    <w:rsid w:val="0042680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27BB"/>
    <w:rsid w:val="00472CBE"/>
    <w:rsid w:val="00477D51"/>
    <w:rsid w:val="0048076D"/>
    <w:rsid w:val="00482F2F"/>
    <w:rsid w:val="004847BE"/>
    <w:rsid w:val="004850A1"/>
    <w:rsid w:val="00485D38"/>
    <w:rsid w:val="004875FE"/>
    <w:rsid w:val="00490CC8"/>
    <w:rsid w:val="00492DE1"/>
    <w:rsid w:val="0049685E"/>
    <w:rsid w:val="004977C0"/>
    <w:rsid w:val="004A2285"/>
    <w:rsid w:val="004A6CEF"/>
    <w:rsid w:val="004B0341"/>
    <w:rsid w:val="004B064B"/>
    <w:rsid w:val="004B090C"/>
    <w:rsid w:val="004B6731"/>
    <w:rsid w:val="004C1037"/>
    <w:rsid w:val="004C2CEE"/>
    <w:rsid w:val="004C4097"/>
    <w:rsid w:val="004C481B"/>
    <w:rsid w:val="004C6E96"/>
    <w:rsid w:val="004D11AC"/>
    <w:rsid w:val="004D19F6"/>
    <w:rsid w:val="004D48C6"/>
    <w:rsid w:val="004D4CE3"/>
    <w:rsid w:val="004D7538"/>
    <w:rsid w:val="004E0455"/>
    <w:rsid w:val="004E22E4"/>
    <w:rsid w:val="004E25E3"/>
    <w:rsid w:val="004E5D08"/>
    <w:rsid w:val="004F25D7"/>
    <w:rsid w:val="004F4F1B"/>
    <w:rsid w:val="004F5363"/>
    <w:rsid w:val="004F7220"/>
    <w:rsid w:val="004F786E"/>
    <w:rsid w:val="00500F92"/>
    <w:rsid w:val="00501610"/>
    <w:rsid w:val="00506C5A"/>
    <w:rsid w:val="00515EEF"/>
    <w:rsid w:val="0051641C"/>
    <w:rsid w:val="00516BB4"/>
    <w:rsid w:val="00523652"/>
    <w:rsid w:val="005259B6"/>
    <w:rsid w:val="00526EF8"/>
    <w:rsid w:val="00535C1E"/>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7755"/>
    <w:rsid w:val="00592084"/>
    <w:rsid w:val="005B2A80"/>
    <w:rsid w:val="005B3909"/>
    <w:rsid w:val="005B46AF"/>
    <w:rsid w:val="005B4FA9"/>
    <w:rsid w:val="005B619F"/>
    <w:rsid w:val="005C044D"/>
    <w:rsid w:val="005C060A"/>
    <w:rsid w:val="005C3210"/>
    <w:rsid w:val="005C567A"/>
    <w:rsid w:val="005D12AF"/>
    <w:rsid w:val="005D3FF4"/>
    <w:rsid w:val="005D43E2"/>
    <w:rsid w:val="005D464A"/>
    <w:rsid w:val="005D6092"/>
    <w:rsid w:val="005E210B"/>
    <w:rsid w:val="005E4339"/>
    <w:rsid w:val="005E5AB5"/>
    <w:rsid w:val="005F2C19"/>
    <w:rsid w:val="00602057"/>
    <w:rsid w:val="00603FB3"/>
    <w:rsid w:val="00605DBC"/>
    <w:rsid w:val="00606366"/>
    <w:rsid w:val="006066CE"/>
    <w:rsid w:val="006075B6"/>
    <w:rsid w:val="006120BB"/>
    <w:rsid w:val="0061336F"/>
    <w:rsid w:val="00613657"/>
    <w:rsid w:val="00617749"/>
    <w:rsid w:val="006230DF"/>
    <w:rsid w:val="00623D9E"/>
    <w:rsid w:val="0062440B"/>
    <w:rsid w:val="00626BDB"/>
    <w:rsid w:val="006276B9"/>
    <w:rsid w:val="00630DC9"/>
    <w:rsid w:val="006337D8"/>
    <w:rsid w:val="00633BD0"/>
    <w:rsid w:val="00640CE6"/>
    <w:rsid w:val="0064114A"/>
    <w:rsid w:val="006412EB"/>
    <w:rsid w:val="00641B6B"/>
    <w:rsid w:val="00642453"/>
    <w:rsid w:val="00644264"/>
    <w:rsid w:val="00645129"/>
    <w:rsid w:val="00645356"/>
    <w:rsid w:val="00647E90"/>
    <w:rsid w:val="006558AE"/>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2998"/>
    <w:rsid w:val="006A3D0B"/>
    <w:rsid w:val="006A419F"/>
    <w:rsid w:val="006A61FD"/>
    <w:rsid w:val="006A6E48"/>
    <w:rsid w:val="006B2D90"/>
    <w:rsid w:val="006B3172"/>
    <w:rsid w:val="006B5549"/>
    <w:rsid w:val="006C019D"/>
    <w:rsid w:val="006C06CE"/>
    <w:rsid w:val="006C0727"/>
    <w:rsid w:val="006C2E6F"/>
    <w:rsid w:val="006C3008"/>
    <w:rsid w:val="006C49DF"/>
    <w:rsid w:val="006C5514"/>
    <w:rsid w:val="006C7C87"/>
    <w:rsid w:val="006D0C9B"/>
    <w:rsid w:val="006D101C"/>
    <w:rsid w:val="006D401C"/>
    <w:rsid w:val="006E0E31"/>
    <w:rsid w:val="006E145F"/>
    <w:rsid w:val="006E1F39"/>
    <w:rsid w:val="006E2D8D"/>
    <w:rsid w:val="006E3EEF"/>
    <w:rsid w:val="006E3FF1"/>
    <w:rsid w:val="006E56D9"/>
    <w:rsid w:val="006E749C"/>
    <w:rsid w:val="006E7689"/>
    <w:rsid w:val="006F1405"/>
    <w:rsid w:val="006F23AF"/>
    <w:rsid w:val="006F256A"/>
    <w:rsid w:val="006F2899"/>
    <w:rsid w:val="006F3D77"/>
    <w:rsid w:val="006F7FE0"/>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77CB8"/>
    <w:rsid w:val="00780BC2"/>
    <w:rsid w:val="00781C3A"/>
    <w:rsid w:val="00781EAB"/>
    <w:rsid w:val="00783C6E"/>
    <w:rsid w:val="007842E6"/>
    <w:rsid w:val="00787F9F"/>
    <w:rsid w:val="00792D2D"/>
    <w:rsid w:val="0079762B"/>
    <w:rsid w:val="007A7F13"/>
    <w:rsid w:val="007B181D"/>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7700"/>
    <w:rsid w:val="007E14F0"/>
    <w:rsid w:val="007E1EEA"/>
    <w:rsid w:val="007E3037"/>
    <w:rsid w:val="007E48E3"/>
    <w:rsid w:val="007E51EB"/>
    <w:rsid w:val="007E6CA3"/>
    <w:rsid w:val="007E709C"/>
    <w:rsid w:val="007F1947"/>
    <w:rsid w:val="007F3779"/>
    <w:rsid w:val="00800C60"/>
    <w:rsid w:val="00803F91"/>
    <w:rsid w:val="008043A9"/>
    <w:rsid w:val="008045CB"/>
    <w:rsid w:val="0080572A"/>
    <w:rsid w:val="00806C46"/>
    <w:rsid w:val="008103CA"/>
    <w:rsid w:val="00817C41"/>
    <w:rsid w:val="00821F9A"/>
    <w:rsid w:val="00824918"/>
    <w:rsid w:val="00831451"/>
    <w:rsid w:val="00833F5C"/>
    <w:rsid w:val="008369B5"/>
    <w:rsid w:val="00836E2C"/>
    <w:rsid w:val="00837BF7"/>
    <w:rsid w:val="008414AF"/>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564A"/>
    <w:rsid w:val="00900192"/>
    <w:rsid w:val="0090133E"/>
    <w:rsid w:val="00902C0A"/>
    <w:rsid w:val="00902F77"/>
    <w:rsid w:val="0090444E"/>
    <w:rsid w:val="00906323"/>
    <w:rsid w:val="00910094"/>
    <w:rsid w:val="009133A6"/>
    <w:rsid w:val="009139FC"/>
    <w:rsid w:val="00913A9F"/>
    <w:rsid w:val="0091600E"/>
    <w:rsid w:val="00921A08"/>
    <w:rsid w:val="00922016"/>
    <w:rsid w:val="00923842"/>
    <w:rsid w:val="00923D84"/>
    <w:rsid w:val="00923F1B"/>
    <w:rsid w:val="00925202"/>
    <w:rsid w:val="009313E7"/>
    <w:rsid w:val="00931B9F"/>
    <w:rsid w:val="0093251F"/>
    <w:rsid w:val="009348EB"/>
    <w:rsid w:val="00934E8E"/>
    <w:rsid w:val="009358BB"/>
    <w:rsid w:val="009358E3"/>
    <w:rsid w:val="00937223"/>
    <w:rsid w:val="0094172D"/>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92420"/>
    <w:rsid w:val="00997555"/>
    <w:rsid w:val="0099761D"/>
    <w:rsid w:val="009A2C59"/>
    <w:rsid w:val="009A46C3"/>
    <w:rsid w:val="009A5394"/>
    <w:rsid w:val="009A7A13"/>
    <w:rsid w:val="009B2B7E"/>
    <w:rsid w:val="009B390A"/>
    <w:rsid w:val="009B4206"/>
    <w:rsid w:val="009B5108"/>
    <w:rsid w:val="009B759C"/>
    <w:rsid w:val="009C0BF5"/>
    <w:rsid w:val="009C1B85"/>
    <w:rsid w:val="009C21A6"/>
    <w:rsid w:val="009C6429"/>
    <w:rsid w:val="009D07D7"/>
    <w:rsid w:val="009D253A"/>
    <w:rsid w:val="009D370B"/>
    <w:rsid w:val="009D37B8"/>
    <w:rsid w:val="009D5787"/>
    <w:rsid w:val="009D7306"/>
    <w:rsid w:val="009D7EFA"/>
    <w:rsid w:val="009E125E"/>
    <w:rsid w:val="009E19B0"/>
    <w:rsid w:val="009E2C04"/>
    <w:rsid w:val="009E3F31"/>
    <w:rsid w:val="009E5807"/>
    <w:rsid w:val="009F17A1"/>
    <w:rsid w:val="009F1C22"/>
    <w:rsid w:val="009F2FBC"/>
    <w:rsid w:val="009F4A8D"/>
    <w:rsid w:val="009F5726"/>
    <w:rsid w:val="009F5797"/>
    <w:rsid w:val="009F5B11"/>
    <w:rsid w:val="009F5EA2"/>
    <w:rsid w:val="00A003AD"/>
    <w:rsid w:val="00A01CAA"/>
    <w:rsid w:val="00A0306C"/>
    <w:rsid w:val="00A034DC"/>
    <w:rsid w:val="00A04EF7"/>
    <w:rsid w:val="00A060DE"/>
    <w:rsid w:val="00A0668D"/>
    <w:rsid w:val="00A06B31"/>
    <w:rsid w:val="00A14ADF"/>
    <w:rsid w:val="00A14E57"/>
    <w:rsid w:val="00A175AD"/>
    <w:rsid w:val="00A266EF"/>
    <w:rsid w:val="00A3153B"/>
    <w:rsid w:val="00A334F4"/>
    <w:rsid w:val="00A40B20"/>
    <w:rsid w:val="00A46257"/>
    <w:rsid w:val="00A46A84"/>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78AB"/>
    <w:rsid w:val="00A90636"/>
    <w:rsid w:val="00A9467F"/>
    <w:rsid w:val="00A9690F"/>
    <w:rsid w:val="00A96E28"/>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2570"/>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1C5B"/>
    <w:rsid w:val="00B24286"/>
    <w:rsid w:val="00B2450B"/>
    <w:rsid w:val="00B2532D"/>
    <w:rsid w:val="00B30B93"/>
    <w:rsid w:val="00B32397"/>
    <w:rsid w:val="00B32BF6"/>
    <w:rsid w:val="00B3407C"/>
    <w:rsid w:val="00B3784C"/>
    <w:rsid w:val="00B37E7A"/>
    <w:rsid w:val="00B443EB"/>
    <w:rsid w:val="00B44C88"/>
    <w:rsid w:val="00B45929"/>
    <w:rsid w:val="00B56FAB"/>
    <w:rsid w:val="00B573E8"/>
    <w:rsid w:val="00B575FE"/>
    <w:rsid w:val="00B62BAB"/>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D224A"/>
    <w:rsid w:val="00BD3051"/>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C75"/>
    <w:rsid w:val="00C03E62"/>
    <w:rsid w:val="00C047B8"/>
    <w:rsid w:val="00C053DF"/>
    <w:rsid w:val="00C06687"/>
    <w:rsid w:val="00C07125"/>
    <w:rsid w:val="00C07865"/>
    <w:rsid w:val="00C10875"/>
    <w:rsid w:val="00C12123"/>
    <w:rsid w:val="00C126DD"/>
    <w:rsid w:val="00C13B6D"/>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1A54"/>
    <w:rsid w:val="00C62ADB"/>
    <w:rsid w:val="00C62D1A"/>
    <w:rsid w:val="00C670AD"/>
    <w:rsid w:val="00C670D2"/>
    <w:rsid w:val="00C719A7"/>
    <w:rsid w:val="00C73AF7"/>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1660"/>
    <w:rsid w:val="00CC4BC4"/>
    <w:rsid w:val="00CC7D70"/>
    <w:rsid w:val="00CD2607"/>
    <w:rsid w:val="00CD54FC"/>
    <w:rsid w:val="00CD661F"/>
    <w:rsid w:val="00CD67E2"/>
    <w:rsid w:val="00CD6F7A"/>
    <w:rsid w:val="00CE22B3"/>
    <w:rsid w:val="00CE25E6"/>
    <w:rsid w:val="00CE39B1"/>
    <w:rsid w:val="00CE4F34"/>
    <w:rsid w:val="00CE6266"/>
    <w:rsid w:val="00CF63BA"/>
    <w:rsid w:val="00CF6FEC"/>
    <w:rsid w:val="00D00A71"/>
    <w:rsid w:val="00D05781"/>
    <w:rsid w:val="00D06832"/>
    <w:rsid w:val="00D06938"/>
    <w:rsid w:val="00D10B31"/>
    <w:rsid w:val="00D120B1"/>
    <w:rsid w:val="00D12252"/>
    <w:rsid w:val="00D123CD"/>
    <w:rsid w:val="00D123DD"/>
    <w:rsid w:val="00D160E1"/>
    <w:rsid w:val="00D174EC"/>
    <w:rsid w:val="00D20D70"/>
    <w:rsid w:val="00D223DC"/>
    <w:rsid w:val="00D3078D"/>
    <w:rsid w:val="00D32CD7"/>
    <w:rsid w:val="00D35A5A"/>
    <w:rsid w:val="00D416B3"/>
    <w:rsid w:val="00D4651E"/>
    <w:rsid w:val="00D46E7C"/>
    <w:rsid w:val="00D509A0"/>
    <w:rsid w:val="00D52C87"/>
    <w:rsid w:val="00D53D14"/>
    <w:rsid w:val="00D53D91"/>
    <w:rsid w:val="00D67A1E"/>
    <w:rsid w:val="00D766E5"/>
    <w:rsid w:val="00D80423"/>
    <w:rsid w:val="00D813F2"/>
    <w:rsid w:val="00D81860"/>
    <w:rsid w:val="00D84E38"/>
    <w:rsid w:val="00D84F28"/>
    <w:rsid w:val="00D918D2"/>
    <w:rsid w:val="00D9316F"/>
    <w:rsid w:val="00D93A0D"/>
    <w:rsid w:val="00D93FE4"/>
    <w:rsid w:val="00DA0346"/>
    <w:rsid w:val="00DA1031"/>
    <w:rsid w:val="00DA23AD"/>
    <w:rsid w:val="00DA634F"/>
    <w:rsid w:val="00DB1C50"/>
    <w:rsid w:val="00DB3621"/>
    <w:rsid w:val="00DB4DAC"/>
    <w:rsid w:val="00DB4F12"/>
    <w:rsid w:val="00DB5FAA"/>
    <w:rsid w:val="00DB74C4"/>
    <w:rsid w:val="00DC04B6"/>
    <w:rsid w:val="00DC209B"/>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2B9D"/>
    <w:rsid w:val="00E63AE0"/>
    <w:rsid w:val="00E652EB"/>
    <w:rsid w:val="00E708A8"/>
    <w:rsid w:val="00E74531"/>
    <w:rsid w:val="00E75440"/>
    <w:rsid w:val="00E77363"/>
    <w:rsid w:val="00E81347"/>
    <w:rsid w:val="00E8147A"/>
    <w:rsid w:val="00E8335D"/>
    <w:rsid w:val="00E87863"/>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3F63"/>
    <w:rsid w:val="00EC0C26"/>
    <w:rsid w:val="00EC1807"/>
    <w:rsid w:val="00EC1991"/>
    <w:rsid w:val="00EC3010"/>
    <w:rsid w:val="00EC7A3D"/>
    <w:rsid w:val="00ED352E"/>
    <w:rsid w:val="00ED5913"/>
    <w:rsid w:val="00ED6AA1"/>
    <w:rsid w:val="00ED733F"/>
    <w:rsid w:val="00EE342F"/>
    <w:rsid w:val="00EE63D9"/>
    <w:rsid w:val="00EF156E"/>
    <w:rsid w:val="00EF6E13"/>
    <w:rsid w:val="00EF7016"/>
    <w:rsid w:val="00F01242"/>
    <w:rsid w:val="00F01F85"/>
    <w:rsid w:val="00F03BE5"/>
    <w:rsid w:val="00F03FC0"/>
    <w:rsid w:val="00F0716F"/>
    <w:rsid w:val="00F076F1"/>
    <w:rsid w:val="00F07B08"/>
    <w:rsid w:val="00F1308F"/>
    <w:rsid w:val="00F1316E"/>
    <w:rsid w:val="00F138E4"/>
    <w:rsid w:val="00F2057C"/>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5DE4"/>
    <w:rsid w:val="00FB09DD"/>
    <w:rsid w:val="00FB1067"/>
    <w:rsid w:val="00FB2FAA"/>
    <w:rsid w:val="00FB3B60"/>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0092-00-0uhr-preemption.pptx" TargetMode="External"/><Relationship Id="rId26" Type="http://schemas.openxmlformats.org/officeDocument/2006/relationships/hyperlink" Target="mailto:ross.yujian@huawei.com" TargetMode="External"/><Relationship Id="rId39" Type="http://schemas.openxmlformats.org/officeDocument/2006/relationships/hyperlink" Target="mailto:ross.yujian@huawei.com" TargetMode="External"/><Relationship Id="rId21" Type="http://schemas.openxmlformats.org/officeDocument/2006/relationships/hyperlink" Target="https://standards.ieee.org/about/policies/bylaws/sect6-7.html"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3/11-23-0170-00-0uhr-smooth-roaming-discussion.pptx" TargetMode="External"/><Relationship Id="rId47"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0291-00-0uhr-r-twt-multi-ap-coordination.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069-01-0uhr-considerations-on-latency-improvement.pptx" TargetMode="External"/><Relationship Id="rId29" Type="http://schemas.openxmlformats.org/officeDocument/2006/relationships/hyperlink" Target="https://mentor.ieee.org/802.11/dcn/23/11-23-0226-00-0uhr-coordination-of-r-twt-for-multi-ap-deploy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3/11-23-0297-00-0uhr-rtwt-for-multi-ap.ppt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3/11-23-0531-01-0uhr-uhr-sg-march-april-2023-teleconference-agendas.docx" TargetMode="External"/><Relationship Id="rId45" Type="http://schemas.openxmlformats.org/officeDocument/2006/relationships/hyperlink" Target="https://mentor.ieee.org/802.11/dcn/23/11-23-0263-00-0uhr-triggered-beamforming-in-uhr.pptx" TargetMode="External"/><Relationship Id="rId53" Type="http://schemas.openxmlformats.org/officeDocument/2006/relationships/hyperlink" Target="https://mentor.ieee.org/802.11/dcn/23/11-23-0531-02-0uhr-uhr-sg-march-april-2023-teleconference-agendas.docx" TargetMode="External"/><Relationship Id="rId58" Type="http://schemas.openxmlformats.org/officeDocument/2006/relationships/hyperlink" Target="https://mentor.ieee.org/802.11/dcn/23/11-23-0250-00-0uhr-ap-coordination-with-r-twt.ppt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ntor.ieee.org/802.11/dcn/23/11-23-0042-00-0uhr-thought-for-range-extension-in-uhr.pptx"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mentor.ieee.org/802.11/dcn/23/11-23-0531-01-0uhr-uhr-sg-march-april-2023-teleconference-agendas.docx" TargetMode="External"/><Relationship Id="rId30" Type="http://schemas.openxmlformats.org/officeDocument/2006/relationships/hyperlink" Target="https://mentor.ieee.org/802.11/dcn/23/11-23-0226-00-0uhr-coordination-of-r-twt-for-multi-ap-deployment.ppt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3/11-23-0170-00-0uhr-smooth-roaming-discussion.pptx"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mentor.ieee.org/802.11/dcn/23/11-23-0243-00-0uhr-joint-transmission-for-uhr-additional-results.pptx" TargetMode="External"/><Relationship Id="rId8" Type="http://schemas.openxmlformats.org/officeDocument/2006/relationships/hyperlink" Target="mailto:patcom@ieee.org" TargetMode="External"/><Relationship Id="rId51" Type="http://schemas.openxmlformats.org/officeDocument/2006/relationships/hyperlink" Target="mailto:laurent.cariou@intel.com"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075-01-0uhr-more-discussions-on-deep-learning-for-wlan.pptx" TargetMode="External"/><Relationship Id="rId25" Type="http://schemas.openxmlformats.org/officeDocument/2006/relationships/hyperlink" Target="mailto:laurent.cariou@intel.com" TargetMode="External"/><Relationship Id="rId33" Type="http://schemas.openxmlformats.org/officeDocument/2006/relationships/hyperlink" Target="mailto:patcom@ieee.org" TargetMode="External"/><Relationship Id="rId38" Type="http://schemas.openxmlformats.org/officeDocument/2006/relationships/hyperlink" Target="mailto:laurent.cariou@intel.com" TargetMode="External"/><Relationship Id="rId46" Type="http://schemas.openxmlformats.org/officeDocument/2006/relationships/hyperlink" Target="mailto:patcom@ieee.org" TargetMode="External"/><Relationship Id="rId59" Type="http://schemas.openxmlformats.org/officeDocument/2006/relationships/header" Target="header1.xml"/><Relationship Id="rId20" Type="http://schemas.openxmlformats.org/officeDocument/2006/relationships/hyperlink" Target="mailto:patcom@ieee.org" TargetMode="External"/><Relationship Id="rId41" Type="http://schemas.openxmlformats.org/officeDocument/2006/relationships/hyperlink" Target="https://mentor.ieee.org/802.11/dcn/23/11-23-0279-00-0uhr-considerations-on-seamless-roaming.pptx" TargetMode="External"/><Relationship Id="rId54" Type="http://schemas.openxmlformats.org/officeDocument/2006/relationships/hyperlink" Target="https://mentor.ieee.org/802.11/dcn/23/11-23-0249-01-0uhr-extended-txop-sharing.ppt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0060-01-0uhr-layered-qos-and-multi-layer-transmission-follow-up.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3/11-23-0298-00-0uhr-improved-reliability-in-presence-of-interference.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0293-00-0uhr-follow-up-on-twt-based-multi-ap-coordination.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0285-00-0uhr-txop-protection-of-non-primary-channel.pptx" TargetMode="External"/><Relationship Id="rId44" Type="http://schemas.openxmlformats.org/officeDocument/2006/relationships/hyperlink" Target="https://mentor.ieee.org/802.11/dcn/23/11-23-0261-00-0uhr-tdma-for-wifi-8.pptx" TargetMode="External"/><Relationship Id="rId52" Type="http://schemas.openxmlformats.org/officeDocument/2006/relationships/hyperlink" Target="mailto:ross.yujian@huawei.co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2E71-3158-4825-B822-C698E41B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TotalTime>
  <Pages>23</Pages>
  <Words>8372</Words>
  <Characters>47723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55984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802.11-23/0532r2</dc:title>
  <dc:subject>Minutes</dc:subject>
  <dc:creator>Ross Jian Yu</dc:creator>
  <cp:keywords>Mar. 2023</cp:keywords>
  <dc:description/>
  <cp:lastModifiedBy>Yujian (Ross Yu)</cp:lastModifiedBy>
  <cp:revision>31</cp:revision>
  <cp:lastPrinted>1900-01-01T08:00:00Z</cp:lastPrinted>
  <dcterms:created xsi:type="dcterms:W3CDTF">2023-04-21T01:42:00Z</dcterms:created>
  <dcterms:modified xsi:type="dcterms:W3CDTF">2023-05-15T12:53:00Z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(3)IhhjNAc3TL8bV7ZtT1XTThSGYYmdqBesoiRqdBqEuUMrz0uRWMIZ4MSSiohN4EqL5O5EKqpP
ud+eozXiFqMBwpoXuU0gIeOckdJoUv3uQVVcB7DJVDwKL3J697YLzyNww4GGYedRyvl2TWu8
/QnGZ2Vpk4UKmSsMSOwfPbVGe+InPLS5Fv6qNygtRgjLdvGCF+MePbAnuqCY4Qy/2w6Gd05j
2xb90XFBIX/GShSZ8V</vt:lpwstr>
  </property>
  <property fmtid="{D5CDD505-2E9C-101B-9397-08002B2CF9AE}" pid="3" name="_2015_ms_pID_7253431">
    <vt:lpwstr>r2aW+cJF4u7MdrMryNLwIYXo7FGBova7drE2+iuP57gbPWIYuxTOV8
MitMATM2A+ivLY0hrkYRczTOMxVRBAj1uMXCfgCPiQt6RE2b2CMNwbc4B2OrlYJWxfFKsqH8
Ak9cM5O1TFnfGbqGumMNDbEHhNHI0TCc5wmyHh8s778vKyDc4pBWCkwePc1pnhss3MGvBTVh
m6b49Q0LMYjzdyqegKONJp8KtzIZDELBuRV+</vt:lpwstr>
  </property>
  <property fmtid="{D5CDD505-2E9C-101B-9397-08002B2CF9AE}" pid="4" name="_2015_ms_pID_7253432">
    <vt:lpwstr>GsX8w55+LjbapmyyyUP5ris=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