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2E4348B5"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5E0DBC">
              <w:rPr>
                <w:b w:val="0"/>
                <w:szCs w:val="28"/>
              </w:rPr>
              <w:t>s</w:t>
            </w:r>
            <w:r w:rsidRPr="00765238">
              <w:rPr>
                <w:b w:val="0"/>
                <w:szCs w:val="28"/>
              </w:rPr>
              <w:t xml:space="preserve"> related to</w:t>
            </w:r>
            <w:r w:rsidR="002B1515">
              <w:rPr>
                <w:b w:val="0"/>
              </w:rPr>
              <w:t xml:space="preserve"> </w:t>
            </w:r>
            <w:r w:rsidR="005E0DBC">
              <w:rPr>
                <w:b w:val="0"/>
              </w:rPr>
              <w:t>9.4.2.316</w:t>
            </w:r>
            <w:r w:rsidR="002B1515">
              <w:rPr>
                <w:b w:val="0"/>
              </w:rPr>
              <w:t xml:space="preserve"> QoS Characteristic</w:t>
            </w:r>
            <w:r w:rsidR="00261DE0">
              <w:rPr>
                <w:b w:val="0"/>
              </w:rPr>
              <w:t>s</w:t>
            </w:r>
            <w:r w:rsidR="002B1515">
              <w:rPr>
                <w:b w:val="0"/>
              </w:rPr>
              <w:t xml:space="preserve"> element</w:t>
            </w:r>
            <w:r w:rsidR="00481198">
              <w:rPr>
                <w:b w:val="0"/>
              </w:rPr>
              <w:t xml:space="preserve"> Part </w:t>
            </w:r>
            <w:r w:rsidR="007A6A04">
              <w:rPr>
                <w:b w:val="0"/>
              </w:rPr>
              <w:t>3</w:t>
            </w:r>
            <w:r w:rsidR="00481198">
              <w:rPr>
                <w:b w:val="0"/>
              </w:rPr>
              <w:t xml:space="preserve"> (</w:t>
            </w:r>
            <w:proofErr w:type="spellStart"/>
            <w:r w:rsidR="004E6287">
              <w:rPr>
                <w:b w:val="0"/>
              </w:rPr>
              <w:t>misc</w:t>
            </w:r>
            <w:proofErr w:type="spellEnd"/>
            <w:r w:rsidR="00481198">
              <w:rPr>
                <w:b w:val="0"/>
              </w:rPr>
              <w:t>)</w:t>
            </w:r>
          </w:p>
        </w:tc>
      </w:tr>
      <w:tr w:rsidR="00A353D7" w:rsidRPr="00CC2C3C" w14:paraId="5101EAE9" w14:textId="77777777" w:rsidTr="007836FF">
        <w:trPr>
          <w:trHeight w:val="269"/>
          <w:jc w:val="center"/>
        </w:trPr>
        <w:tc>
          <w:tcPr>
            <w:tcW w:w="9576" w:type="dxa"/>
            <w:gridSpan w:val="5"/>
            <w:vAlign w:val="center"/>
          </w:tcPr>
          <w:p w14:paraId="3704DF93" w14:textId="026CF62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A264E">
              <w:rPr>
                <w:b w:val="0"/>
                <w:sz w:val="20"/>
              </w:rPr>
              <w:t>January</w:t>
            </w:r>
            <w:r w:rsidR="00B23AAA">
              <w:rPr>
                <w:b w:val="0"/>
                <w:sz w:val="20"/>
              </w:rPr>
              <w:t>, 20</w:t>
            </w:r>
            <w:r w:rsidR="00D11553">
              <w:rPr>
                <w:b w:val="0"/>
                <w:sz w:val="20"/>
              </w:rPr>
              <w:t>2</w:t>
            </w:r>
            <w:r w:rsidR="00EA264E">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07ABC707" w:rsidR="00F60862" w:rsidRDefault="00F60862" w:rsidP="00F60862">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w:t>
      </w:r>
      <w:r w:rsidR="0066055D">
        <w:rPr>
          <w:rFonts w:cs="Times New Roman"/>
          <w:sz w:val="20"/>
          <w:szCs w:val="20"/>
          <w:lang w:eastAsia="ko-KR"/>
        </w:rPr>
        <w:t xml:space="preserve">a </w:t>
      </w:r>
      <w:r w:rsidRPr="007E3322">
        <w:rPr>
          <w:rFonts w:cs="Times New Roman"/>
          <w:sz w:val="20"/>
          <w:szCs w:val="20"/>
          <w:lang w:eastAsia="ko-KR"/>
        </w:rPr>
        <w:t xml:space="preserve">resolution for </w:t>
      </w:r>
      <w:r w:rsidR="008B2C1E">
        <w:rPr>
          <w:rFonts w:cs="Times New Roman"/>
          <w:sz w:val="20"/>
          <w:szCs w:val="20"/>
          <w:lang w:eastAsia="ko-KR"/>
        </w:rPr>
        <w:t xml:space="preserve">the following </w:t>
      </w:r>
      <w:r w:rsidR="00EA264E">
        <w:rPr>
          <w:rFonts w:cs="Times New Roman"/>
          <w:sz w:val="20"/>
          <w:szCs w:val="20"/>
          <w:lang w:eastAsia="ko-KR"/>
        </w:rPr>
        <w:t>5</w:t>
      </w:r>
      <w:r w:rsidR="00477073">
        <w:rPr>
          <w:rFonts w:cs="Times New Roman"/>
          <w:sz w:val="20"/>
          <w:szCs w:val="20"/>
          <w:lang w:eastAsia="ko-KR"/>
        </w:rPr>
        <w:t xml:space="preserve"> </w:t>
      </w:r>
      <w:r>
        <w:rPr>
          <w:rFonts w:cs="Times New Roman"/>
          <w:sz w:val="20"/>
          <w:szCs w:val="20"/>
          <w:lang w:eastAsia="ko-KR"/>
        </w:rPr>
        <w:t>CID</w:t>
      </w:r>
      <w:r w:rsidR="008B2C1E">
        <w:rPr>
          <w:rFonts w:cs="Times New Roman"/>
          <w:sz w:val="20"/>
          <w:szCs w:val="20"/>
          <w:lang w:eastAsia="ko-KR"/>
        </w:rPr>
        <w:t>s</w:t>
      </w:r>
      <w:r w:rsidRPr="007E3322">
        <w:rPr>
          <w:rFonts w:cs="Times New Roman"/>
          <w:sz w:val="20"/>
          <w:szCs w:val="20"/>
          <w:lang w:eastAsia="ko-KR"/>
        </w:rPr>
        <w:t xml:space="preserve"> for </w:t>
      </w:r>
      <w:proofErr w:type="spellStart"/>
      <w:r w:rsidRPr="007E3322">
        <w:rPr>
          <w:rFonts w:cs="Times New Roman"/>
          <w:sz w:val="20"/>
          <w:szCs w:val="20"/>
          <w:lang w:eastAsia="ko-KR"/>
        </w:rPr>
        <w:t>TGbe</w:t>
      </w:r>
      <w:proofErr w:type="spellEnd"/>
      <w:r w:rsidRPr="007E3322">
        <w:rPr>
          <w:rFonts w:cs="Times New Roman"/>
          <w:sz w:val="20"/>
          <w:szCs w:val="20"/>
          <w:lang w:eastAsia="ko-KR"/>
        </w:rPr>
        <w:t xml:space="preserve"> (</w:t>
      </w:r>
      <w:r w:rsidR="008B2C1E">
        <w:rPr>
          <w:rFonts w:cs="Times New Roman"/>
          <w:sz w:val="20"/>
          <w:szCs w:val="20"/>
          <w:lang w:eastAsia="ko-KR"/>
        </w:rPr>
        <w:t>LB266</w:t>
      </w:r>
      <w:r w:rsidRPr="007E3322">
        <w:rPr>
          <w:rFonts w:cs="Times New Roman"/>
          <w:sz w:val="20"/>
          <w:szCs w:val="20"/>
          <w:lang w:eastAsia="ko-KR"/>
        </w:rPr>
        <w:t>)</w:t>
      </w:r>
      <w:r>
        <w:rPr>
          <w:rFonts w:cs="Times New Roman"/>
          <w:sz w:val="20"/>
          <w:szCs w:val="20"/>
          <w:lang w:eastAsia="ko-KR"/>
        </w:rPr>
        <w:t>.</w:t>
      </w:r>
    </w:p>
    <w:p w14:paraId="30E29735" w14:textId="5196E2E5" w:rsidR="00F60862" w:rsidRDefault="007A6A04" w:rsidP="003757B4">
      <w:pPr>
        <w:suppressAutoHyphens/>
        <w:jc w:val="both"/>
        <w:rPr>
          <w:rFonts w:ascii="Times New Roman" w:eastAsia="Malgun Gothic" w:hAnsi="Times New Roman" w:cs="Times New Roman"/>
          <w:sz w:val="20"/>
          <w:szCs w:val="20"/>
          <w:lang w:val="en-GB"/>
        </w:rPr>
      </w:pPr>
      <w:bookmarkStart w:id="1" w:name="_Hlk124762039"/>
      <w:bookmarkEnd w:id="0"/>
      <w:r>
        <w:rPr>
          <w:rFonts w:cs="Times New Roman"/>
          <w:sz w:val="20"/>
          <w:szCs w:val="20"/>
          <w:lang w:eastAsia="ko-KR"/>
        </w:rPr>
        <w:t>10448, 12712, 12718, 12780, 13222</w:t>
      </w:r>
    </w:p>
    <w:bookmarkEnd w:id="1"/>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10E675A5" w:rsidR="00F60862" w:rsidRPr="00660600" w:rsidRDefault="00F6086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0862">
        <w:rPr>
          <w:rFonts w:ascii="Times New Roman" w:eastAsia="Malgun Gothic" w:hAnsi="Times New Roman" w:cs="Times New Roman"/>
          <w:sz w:val="20"/>
          <w:szCs w:val="20"/>
          <w:lang w:val="en-GB"/>
        </w:rPr>
        <w:t>Rev 0: Initial version of the document.</w:t>
      </w:r>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810"/>
        <w:gridCol w:w="1170"/>
        <w:gridCol w:w="990"/>
        <w:gridCol w:w="2430"/>
        <w:gridCol w:w="2430"/>
        <w:gridCol w:w="2790"/>
      </w:tblGrid>
      <w:tr w:rsidR="00E34115" w:rsidRPr="00CB07EB" w14:paraId="4208FD23" w14:textId="4A4E50BF" w:rsidTr="001B13DF">
        <w:trPr>
          <w:trHeight w:val="161"/>
        </w:trPr>
        <w:tc>
          <w:tcPr>
            <w:tcW w:w="81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660600" w:rsidRDefault="00E34115" w:rsidP="005B19BA">
            <w:pPr>
              <w:spacing w:after="0" w:line="240" w:lineRule="auto"/>
              <w:jc w:val="right"/>
              <w:rPr>
                <w:rFonts w:ascii="Times New Roman" w:eastAsia="Times New Roman" w:hAnsi="Times New Roman" w:cs="Times New Roman"/>
                <w:b/>
                <w:bCs/>
                <w:sz w:val="18"/>
                <w:szCs w:val="18"/>
              </w:rPr>
            </w:pPr>
            <w:r w:rsidRPr="00660600">
              <w:rPr>
                <w:rFonts w:ascii="Times New Roman" w:eastAsia="Times New Roman" w:hAnsi="Times New Roman" w:cs="Times New Roman"/>
                <w:b/>
                <w:bCs/>
                <w:sz w:val="18"/>
                <w:szCs w:val="18"/>
              </w:rPr>
              <w:lastRenderedPageBreak/>
              <w:t>CID</w:t>
            </w:r>
          </w:p>
        </w:tc>
        <w:tc>
          <w:tcPr>
            <w:tcW w:w="117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79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7A6A04" w:rsidRPr="00594A9A" w14:paraId="731CF0BE"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645136DC" w14:textId="695AB2A1" w:rsidR="007A6A04" w:rsidRPr="00594A9A" w:rsidRDefault="007A6A04" w:rsidP="007A6A04">
            <w:pPr>
              <w:spacing w:after="0" w:line="240" w:lineRule="auto"/>
              <w:jc w:val="right"/>
              <w:rPr>
                <w:rFonts w:ascii="Times New Roman" w:eastAsia="Times New Roman" w:hAnsi="Times New Roman" w:cs="Times New Roman"/>
                <w:sz w:val="20"/>
                <w:szCs w:val="20"/>
              </w:rPr>
            </w:pPr>
            <w:r w:rsidRPr="00594A9A">
              <w:rPr>
                <w:sz w:val="20"/>
                <w:szCs w:val="20"/>
              </w:rPr>
              <w:t>10448</w:t>
            </w:r>
          </w:p>
        </w:tc>
        <w:tc>
          <w:tcPr>
            <w:tcW w:w="1170" w:type="dxa"/>
            <w:tcBorders>
              <w:top w:val="nil"/>
              <w:left w:val="nil"/>
              <w:bottom w:val="nil"/>
              <w:right w:val="single" w:sz="4" w:space="0" w:color="333300"/>
            </w:tcBorders>
            <w:shd w:val="clear" w:color="auto" w:fill="auto"/>
          </w:tcPr>
          <w:p w14:paraId="1AB292D4" w14:textId="5783C91E" w:rsidR="007A6A04" w:rsidRPr="00594A9A" w:rsidRDefault="007A6A04" w:rsidP="007A6A04">
            <w:pPr>
              <w:spacing w:after="0" w:line="240" w:lineRule="auto"/>
              <w:rPr>
                <w:rFonts w:ascii="Times New Roman" w:eastAsia="Times New Roman" w:hAnsi="Times New Roman" w:cs="Times New Roman"/>
                <w:sz w:val="20"/>
                <w:szCs w:val="20"/>
              </w:rPr>
            </w:pPr>
            <w:r w:rsidRPr="00594A9A">
              <w:rPr>
                <w:sz w:val="20"/>
                <w:szCs w:val="20"/>
              </w:rPr>
              <w:t>Yonggang Fang</w:t>
            </w:r>
          </w:p>
        </w:tc>
        <w:tc>
          <w:tcPr>
            <w:tcW w:w="990" w:type="dxa"/>
            <w:tcBorders>
              <w:top w:val="nil"/>
              <w:left w:val="nil"/>
              <w:bottom w:val="nil"/>
              <w:right w:val="single" w:sz="4" w:space="0" w:color="333300"/>
            </w:tcBorders>
            <w:shd w:val="clear" w:color="auto" w:fill="auto"/>
          </w:tcPr>
          <w:p w14:paraId="4FB7A0FD" w14:textId="4A80CBBA" w:rsidR="007A6A04" w:rsidRPr="00594A9A" w:rsidRDefault="007A6A04" w:rsidP="007A6A04">
            <w:pPr>
              <w:spacing w:after="0" w:line="240" w:lineRule="auto"/>
              <w:rPr>
                <w:rFonts w:ascii="Times New Roman" w:eastAsia="Times New Roman" w:hAnsi="Times New Roman" w:cs="Times New Roman"/>
                <w:sz w:val="20"/>
                <w:szCs w:val="20"/>
              </w:rPr>
            </w:pPr>
            <w:r w:rsidRPr="00594A9A">
              <w:rPr>
                <w:rFonts w:ascii="Times New Roman" w:eastAsia="Times New Roman" w:hAnsi="Times New Roman" w:cs="Times New Roman"/>
                <w:sz w:val="20"/>
                <w:szCs w:val="20"/>
              </w:rPr>
              <w:t>71.01</w:t>
            </w:r>
          </w:p>
        </w:tc>
        <w:tc>
          <w:tcPr>
            <w:tcW w:w="2430" w:type="dxa"/>
            <w:tcBorders>
              <w:top w:val="nil"/>
              <w:left w:val="nil"/>
              <w:bottom w:val="nil"/>
              <w:right w:val="single" w:sz="4" w:space="0" w:color="333300"/>
            </w:tcBorders>
            <w:shd w:val="clear" w:color="auto" w:fill="auto"/>
          </w:tcPr>
          <w:p w14:paraId="52A7D8CF" w14:textId="58A964E5" w:rsidR="007A6A04" w:rsidRPr="00594A9A" w:rsidRDefault="007A6A04" w:rsidP="007A6A04">
            <w:pPr>
              <w:spacing w:after="0" w:line="240" w:lineRule="auto"/>
              <w:rPr>
                <w:rFonts w:ascii="Times New Roman" w:eastAsia="Times New Roman" w:hAnsi="Times New Roman" w:cs="Times New Roman"/>
                <w:sz w:val="20"/>
                <w:szCs w:val="20"/>
              </w:rPr>
            </w:pPr>
            <w:r w:rsidRPr="00594A9A">
              <w:rPr>
                <w:rFonts w:ascii="Times New Roman" w:eastAsia="Times New Roman" w:hAnsi="Times New Roman" w:cs="Times New Roman"/>
                <w:sz w:val="20"/>
                <w:szCs w:val="20"/>
              </w:rPr>
              <w:t xml:space="preserve">The </w:t>
            </w:r>
            <w:proofErr w:type="spellStart"/>
            <w:r w:rsidRPr="00594A9A">
              <w:rPr>
                <w:rFonts w:ascii="Times New Roman" w:eastAsia="Times New Roman" w:hAnsi="Times New Roman" w:cs="Times New Roman"/>
                <w:sz w:val="20"/>
                <w:szCs w:val="20"/>
              </w:rPr>
              <w:t>senstence</w:t>
            </w:r>
            <w:proofErr w:type="spellEnd"/>
            <w:r w:rsidRPr="00594A9A">
              <w:rPr>
                <w:rFonts w:ascii="Times New Roman" w:eastAsia="Times New Roman" w:hAnsi="Times New Roman" w:cs="Times New Roman"/>
                <w:sz w:val="20"/>
                <w:szCs w:val="20"/>
              </w:rPr>
              <w:t xml:space="preserve"> "In an implementation, this function may be distributed into the MLD lower MAC sublayers for the links" is for a reference of implementation.  It is not </w:t>
            </w:r>
            <w:proofErr w:type="spellStart"/>
            <w:r w:rsidRPr="00594A9A">
              <w:rPr>
                <w:rFonts w:ascii="Times New Roman" w:eastAsia="Times New Roman" w:hAnsi="Times New Roman" w:cs="Times New Roman"/>
                <w:sz w:val="20"/>
                <w:szCs w:val="20"/>
              </w:rPr>
              <w:t>necessay</w:t>
            </w:r>
            <w:proofErr w:type="spellEnd"/>
            <w:r w:rsidRPr="00594A9A">
              <w:rPr>
                <w:rFonts w:ascii="Times New Roman" w:eastAsia="Times New Roman" w:hAnsi="Times New Roman" w:cs="Times New Roman"/>
                <w:sz w:val="20"/>
                <w:szCs w:val="20"/>
              </w:rPr>
              <w:t xml:space="preserve"> to be here.  Please remove this.</w:t>
            </w:r>
          </w:p>
        </w:tc>
        <w:tc>
          <w:tcPr>
            <w:tcW w:w="2430" w:type="dxa"/>
            <w:tcBorders>
              <w:top w:val="nil"/>
              <w:left w:val="nil"/>
              <w:bottom w:val="nil"/>
              <w:right w:val="single" w:sz="4" w:space="0" w:color="333300"/>
            </w:tcBorders>
            <w:shd w:val="clear" w:color="auto" w:fill="auto"/>
          </w:tcPr>
          <w:p w14:paraId="0C35614F" w14:textId="1BC70874" w:rsidR="007A6A04" w:rsidRPr="00594A9A" w:rsidRDefault="007A6A04" w:rsidP="007A6A04">
            <w:pPr>
              <w:rPr>
                <w:rFonts w:ascii="Times New Roman" w:hAnsi="Times New Roman" w:cs="Times New Roman"/>
                <w:sz w:val="20"/>
                <w:szCs w:val="20"/>
              </w:rPr>
            </w:pPr>
            <w:r w:rsidRPr="00594A9A">
              <w:rPr>
                <w:rFonts w:ascii="Times New Roman" w:hAnsi="Times New Roman" w:cs="Times New Roman"/>
                <w:sz w:val="20"/>
                <w:szCs w:val="20"/>
              </w:rPr>
              <w:t xml:space="preserve">Suggest </w:t>
            </w:r>
            <w:proofErr w:type="gramStart"/>
            <w:r w:rsidRPr="00594A9A">
              <w:rPr>
                <w:rFonts w:ascii="Times New Roman" w:hAnsi="Times New Roman" w:cs="Times New Roman"/>
                <w:sz w:val="20"/>
                <w:szCs w:val="20"/>
              </w:rPr>
              <w:t>to delete</w:t>
            </w:r>
            <w:proofErr w:type="gramEnd"/>
            <w:r w:rsidRPr="00594A9A">
              <w:rPr>
                <w:rFonts w:ascii="Times New Roman" w:hAnsi="Times New Roman" w:cs="Times New Roman"/>
                <w:sz w:val="20"/>
                <w:szCs w:val="20"/>
              </w:rPr>
              <w:t xml:space="preserve"> this.</w:t>
            </w:r>
          </w:p>
        </w:tc>
        <w:tc>
          <w:tcPr>
            <w:tcW w:w="2790" w:type="dxa"/>
            <w:tcBorders>
              <w:top w:val="nil"/>
              <w:left w:val="nil"/>
              <w:bottom w:val="nil"/>
              <w:right w:val="single" w:sz="4" w:space="0" w:color="333300"/>
            </w:tcBorders>
          </w:tcPr>
          <w:p w14:paraId="76E2BA95" w14:textId="1E2BEB28" w:rsidR="007A6A04" w:rsidRPr="00594A9A" w:rsidRDefault="007A6A04" w:rsidP="007A6A04">
            <w:pPr>
              <w:suppressAutoHyphens/>
              <w:spacing w:after="0"/>
              <w:rPr>
                <w:rFonts w:ascii="Times New Roman" w:hAnsi="Times New Roman" w:cs="Times New Roman"/>
                <w:b/>
                <w:sz w:val="20"/>
                <w:szCs w:val="20"/>
              </w:rPr>
            </w:pPr>
            <w:r w:rsidRPr="00594A9A">
              <w:rPr>
                <w:rFonts w:ascii="Times New Roman" w:hAnsi="Times New Roman" w:cs="Times New Roman"/>
                <w:b/>
                <w:sz w:val="20"/>
                <w:szCs w:val="20"/>
              </w:rPr>
              <w:t>Accepted</w:t>
            </w:r>
          </w:p>
        </w:tc>
      </w:tr>
      <w:tr w:rsidR="007A6A04" w:rsidRPr="00594A9A" w14:paraId="4071C2D3"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188EAEF1" w14:textId="43389BCF" w:rsidR="007A6A04" w:rsidRPr="00594A9A" w:rsidRDefault="007A6A04" w:rsidP="007A6A04">
            <w:pPr>
              <w:spacing w:after="0" w:line="240" w:lineRule="auto"/>
              <w:jc w:val="right"/>
              <w:rPr>
                <w:rFonts w:ascii="Times New Roman" w:eastAsia="Times New Roman" w:hAnsi="Times New Roman" w:cs="Times New Roman"/>
                <w:sz w:val="20"/>
                <w:szCs w:val="20"/>
              </w:rPr>
            </w:pPr>
            <w:r w:rsidRPr="00594A9A">
              <w:rPr>
                <w:sz w:val="20"/>
                <w:szCs w:val="20"/>
              </w:rPr>
              <w:t>12712</w:t>
            </w:r>
          </w:p>
        </w:tc>
        <w:tc>
          <w:tcPr>
            <w:tcW w:w="1170" w:type="dxa"/>
            <w:tcBorders>
              <w:top w:val="nil"/>
              <w:left w:val="nil"/>
              <w:bottom w:val="nil"/>
              <w:right w:val="single" w:sz="4" w:space="0" w:color="333300"/>
            </w:tcBorders>
            <w:shd w:val="clear" w:color="auto" w:fill="auto"/>
          </w:tcPr>
          <w:p w14:paraId="34DA11F8" w14:textId="6DBE2A24" w:rsidR="007A6A04" w:rsidRPr="00594A9A" w:rsidRDefault="007A6A04" w:rsidP="007A6A04">
            <w:pPr>
              <w:spacing w:after="0" w:line="240" w:lineRule="auto"/>
              <w:rPr>
                <w:rFonts w:ascii="Times New Roman" w:eastAsia="Times New Roman" w:hAnsi="Times New Roman" w:cs="Times New Roman"/>
                <w:sz w:val="20"/>
                <w:szCs w:val="20"/>
              </w:rPr>
            </w:pPr>
            <w:r w:rsidRPr="00594A9A">
              <w:rPr>
                <w:sz w:val="20"/>
                <w:szCs w:val="20"/>
              </w:rPr>
              <w:t>Pascal VIGER</w:t>
            </w:r>
          </w:p>
        </w:tc>
        <w:tc>
          <w:tcPr>
            <w:tcW w:w="990" w:type="dxa"/>
            <w:tcBorders>
              <w:top w:val="nil"/>
              <w:left w:val="nil"/>
              <w:bottom w:val="nil"/>
              <w:right w:val="single" w:sz="4" w:space="0" w:color="333300"/>
            </w:tcBorders>
            <w:shd w:val="clear" w:color="auto" w:fill="auto"/>
          </w:tcPr>
          <w:p w14:paraId="2CF01656" w14:textId="590A4DED" w:rsidR="007A6A04" w:rsidRPr="00594A9A" w:rsidRDefault="007A6A04" w:rsidP="007A6A04">
            <w:pPr>
              <w:spacing w:after="0" w:line="240" w:lineRule="auto"/>
              <w:rPr>
                <w:rFonts w:ascii="Times New Roman" w:eastAsia="Times New Roman" w:hAnsi="Times New Roman" w:cs="Times New Roman"/>
                <w:sz w:val="20"/>
                <w:szCs w:val="20"/>
              </w:rPr>
            </w:pPr>
            <w:r w:rsidRPr="00594A9A">
              <w:rPr>
                <w:rFonts w:ascii="Times New Roman" w:eastAsia="Times New Roman" w:hAnsi="Times New Roman" w:cs="Times New Roman"/>
                <w:sz w:val="20"/>
                <w:szCs w:val="20"/>
              </w:rPr>
              <w:t>200.55</w:t>
            </w:r>
          </w:p>
        </w:tc>
        <w:tc>
          <w:tcPr>
            <w:tcW w:w="2430" w:type="dxa"/>
            <w:tcBorders>
              <w:top w:val="nil"/>
              <w:left w:val="nil"/>
              <w:bottom w:val="nil"/>
              <w:right w:val="single" w:sz="4" w:space="0" w:color="333300"/>
            </w:tcBorders>
            <w:shd w:val="clear" w:color="auto" w:fill="auto"/>
          </w:tcPr>
          <w:p w14:paraId="1195A069" w14:textId="29EE8F0E" w:rsidR="007A6A04" w:rsidRPr="00594A9A" w:rsidRDefault="007A6A04" w:rsidP="007A6A04">
            <w:pPr>
              <w:spacing w:after="0" w:line="240" w:lineRule="auto"/>
              <w:rPr>
                <w:rFonts w:ascii="Times New Roman" w:eastAsia="Times New Roman" w:hAnsi="Times New Roman" w:cs="Times New Roman"/>
                <w:sz w:val="20"/>
                <w:szCs w:val="20"/>
              </w:rPr>
            </w:pPr>
            <w:r w:rsidRPr="00594A9A">
              <w:rPr>
                <w:rFonts w:ascii="Times New Roman" w:eastAsia="Times New Roman" w:hAnsi="Times New Roman" w:cs="Times New Roman"/>
                <w:sz w:val="20"/>
                <w:szCs w:val="20"/>
              </w:rPr>
              <w:t xml:space="preserve">According to SCS mechanism, a QoS Characteristics </w:t>
            </w:r>
            <w:proofErr w:type="gramStart"/>
            <w:r w:rsidRPr="00594A9A">
              <w:rPr>
                <w:rFonts w:ascii="Times New Roman" w:eastAsia="Times New Roman" w:hAnsi="Times New Roman" w:cs="Times New Roman"/>
                <w:sz w:val="20"/>
                <w:szCs w:val="20"/>
              </w:rPr>
              <w:t>element  provides</w:t>
            </w:r>
            <w:proofErr w:type="gramEnd"/>
            <w:r w:rsidRPr="00594A9A">
              <w:rPr>
                <w:rFonts w:ascii="Times New Roman" w:eastAsia="Times New Roman" w:hAnsi="Times New Roman" w:cs="Times New Roman"/>
                <w:sz w:val="20"/>
                <w:szCs w:val="20"/>
              </w:rPr>
              <w:t xml:space="preserve"> parameters that finely describes the LL traffic characteristics. There is a need to identify which link(s) the SCS can use. If </w:t>
            </w:r>
            <w:proofErr w:type="spellStart"/>
            <w:r w:rsidRPr="00594A9A">
              <w:rPr>
                <w:rFonts w:ascii="Times New Roman" w:eastAsia="Times New Roman" w:hAnsi="Times New Roman" w:cs="Times New Roman"/>
                <w:sz w:val="20"/>
                <w:szCs w:val="20"/>
              </w:rPr>
              <w:t>linkID</w:t>
            </w:r>
            <w:proofErr w:type="spellEnd"/>
            <w:r w:rsidRPr="00594A9A">
              <w:rPr>
                <w:rFonts w:ascii="Times New Roman" w:eastAsia="Times New Roman" w:hAnsi="Times New Roman" w:cs="Times New Roman"/>
                <w:sz w:val="20"/>
                <w:szCs w:val="20"/>
              </w:rPr>
              <w:t xml:space="preserve"> is kept in QoS Characteristics element, then more than </w:t>
            </w:r>
            <w:proofErr w:type="gramStart"/>
            <w:r w:rsidRPr="00594A9A">
              <w:rPr>
                <w:rFonts w:ascii="Times New Roman" w:eastAsia="Times New Roman" w:hAnsi="Times New Roman" w:cs="Times New Roman"/>
                <w:sz w:val="20"/>
                <w:szCs w:val="20"/>
              </w:rPr>
              <w:t>one  QoS</w:t>
            </w:r>
            <w:proofErr w:type="gramEnd"/>
            <w:r w:rsidRPr="00594A9A">
              <w:rPr>
                <w:rFonts w:ascii="Times New Roman" w:eastAsia="Times New Roman" w:hAnsi="Times New Roman" w:cs="Times New Roman"/>
                <w:sz w:val="20"/>
                <w:szCs w:val="20"/>
              </w:rPr>
              <w:t xml:space="preserve"> Characteristics element shall be considered, one per link.</w:t>
            </w:r>
          </w:p>
        </w:tc>
        <w:tc>
          <w:tcPr>
            <w:tcW w:w="2430" w:type="dxa"/>
            <w:tcBorders>
              <w:top w:val="nil"/>
              <w:left w:val="nil"/>
              <w:bottom w:val="nil"/>
              <w:right w:val="single" w:sz="4" w:space="0" w:color="333300"/>
            </w:tcBorders>
            <w:shd w:val="clear" w:color="auto" w:fill="auto"/>
          </w:tcPr>
          <w:p w14:paraId="34379458" w14:textId="6F1A3B91" w:rsidR="007A6A04" w:rsidRPr="00594A9A" w:rsidRDefault="007A6A04" w:rsidP="007A6A04">
            <w:pPr>
              <w:suppressAutoHyphens/>
              <w:spacing w:after="0"/>
              <w:rPr>
                <w:rFonts w:ascii="Times New Roman" w:hAnsi="Times New Roman" w:cs="Times New Roman"/>
                <w:sz w:val="20"/>
                <w:szCs w:val="20"/>
              </w:rPr>
            </w:pPr>
            <w:r w:rsidRPr="00594A9A">
              <w:rPr>
                <w:rFonts w:ascii="Times New Roman" w:hAnsi="Times New Roman" w:cs="Times New Roman"/>
                <w:sz w:val="20"/>
                <w:szCs w:val="20"/>
              </w:rPr>
              <w:t>as per comment</w:t>
            </w:r>
          </w:p>
        </w:tc>
        <w:tc>
          <w:tcPr>
            <w:tcW w:w="2790" w:type="dxa"/>
            <w:tcBorders>
              <w:top w:val="nil"/>
              <w:left w:val="nil"/>
              <w:bottom w:val="nil"/>
              <w:right w:val="single" w:sz="4" w:space="0" w:color="333300"/>
            </w:tcBorders>
          </w:tcPr>
          <w:p w14:paraId="297BD5E4" w14:textId="77777777" w:rsidR="007A6A04" w:rsidRPr="00594A9A" w:rsidRDefault="00BA56C3" w:rsidP="007A6A04">
            <w:pPr>
              <w:suppressAutoHyphens/>
              <w:spacing w:after="0"/>
              <w:rPr>
                <w:rFonts w:ascii="Times New Roman" w:hAnsi="Times New Roman" w:cs="Times New Roman"/>
                <w:b/>
                <w:sz w:val="20"/>
                <w:szCs w:val="20"/>
              </w:rPr>
            </w:pPr>
            <w:r w:rsidRPr="00594A9A">
              <w:rPr>
                <w:rFonts w:ascii="Times New Roman" w:hAnsi="Times New Roman" w:cs="Times New Roman"/>
                <w:b/>
                <w:sz w:val="20"/>
                <w:szCs w:val="20"/>
              </w:rPr>
              <w:t>Rejected</w:t>
            </w:r>
          </w:p>
          <w:p w14:paraId="5BEA09D9" w14:textId="77777777" w:rsidR="00BA56C3" w:rsidRPr="00594A9A" w:rsidRDefault="00BA56C3" w:rsidP="007A6A04">
            <w:pPr>
              <w:suppressAutoHyphens/>
              <w:spacing w:after="0"/>
              <w:rPr>
                <w:rFonts w:ascii="Times New Roman" w:hAnsi="Times New Roman" w:cs="Times New Roman"/>
                <w:b/>
                <w:sz w:val="20"/>
                <w:szCs w:val="20"/>
              </w:rPr>
            </w:pPr>
          </w:p>
          <w:p w14:paraId="5342B049" w14:textId="4821CC4C" w:rsidR="00BA56C3" w:rsidRPr="00594A9A" w:rsidRDefault="00BA56C3" w:rsidP="007A6A04">
            <w:pPr>
              <w:suppressAutoHyphens/>
              <w:spacing w:after="0"/>
              <w:rPr>
                <w:rFonts w:ascii="Times New Roman" w:hAnsi="Times New Roman" w:cs="Times New Roman"/>
                <w:bCs/>
                <w:sz w:val="20"/>
                <w:szCs w:val="20"/>
              </w:rPr>
            </w:pPr>
            <w:r w:rsidRPr="00594A9A">
              <w:rPr>
                <w:rFonts w:ascii="Times New Roman" w:hAnsi="Times New Roman" w:cs="Times New Roman"/>
                <w:bCs/>
                <w:sz w:val="20"/>
                <w:szCs w:val="20"/>
              </w:rPr>
              <w:t xml:space="preserve">802.11be already has the TID-to-link mapping, which can map a TID to a set of </w:t>
            </w:r>
            <w:proofErr w:type="gramStart"/>
            <w:r w:rsidRPr="00594A9A">
              <w:rPr>
                <w:rFonts w:ascii="Times New Roman" w:hAnsi="Times New Roman" w:cs="Times New Roman"/>
                <w:bCs/>
                <w:sz w:val="20"/>
                <w:szCs w:val="20"/>
              </w:rPr>
              <w:t>link</w:t>
            </w:r>
            <w:proofErr w:type="gramEnd"/>
            <w:r w:rsidRPr="00594A9A">
              <w:rPr>
                <w:rFonts w:ascii="Times New Roman" w:hAnsi="Times New Roman" w:cs="Times New Roman"/>
                <w:bCs/>
                <w:sz w:val="20"/>
                <w:szCs w:val="20"/>
              </w:rPr>
              <w:t>(s). Therefore, TID-to-link mapping can be used to achieve the same as in the comment.</w:t>
            </w:r>
          </w:p>
        </w:tc>
      </w:tr>
      <w:tr w:rsidR="008539FA" w:rsidRPr="00E34115" w14:paraId="5C8011BF"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5E6D5822" w14:textId="3F4B58C5" w:rsidR="008539FA" w:rsidRPr="00660600" w:rsidRDefault="008539FA" w:rsidP="008539FA">
            <w:pPr>
              <w:spacing w:after="0" w:line="240" w:lineRule="auto"/>
              <w:jc w:val="right"/>
              <w:rPr>
                <w:rFonts w:ascii="Times New Roman" w:eastAsia="Times New Roman" w:hAnsi="Times New Roman" w:cs="Times New Roman"/>
                <w:sz w:val="20"/>
                <w:szCs w:val="20"/>
              </w:rPr>
            </w:pPr>
            <w:r w:rsidRPr="00DB5D91">
              <w:t>12718</w:t>
            </w:r>
          </w:p>
        </w:tc>
        <w:tc>
          <w:tcPr>
            <w:tcW w:w="1170" w:type="dxa"/>
            <w:tcBorders>
              <w:top w:val="nil"/>
              <w:left w:val="nil"/>
              <w:bottom w:val="nil"/>
              <w:right w:val="single" w:sz="4" w:space="0" w:color="333300"/>
            </w:tcBorders>
            <w:shd w:val="clear" w:color="auto" w:fill="auto"/>
          </w:tcPr>
          <w:p w14:paraId="23DAEC4A" w14:textId="48994CFD" w:rsidR="008539FA" w:rsidRPr="00E34115" w:rsidRDefault="008539FA" w:rsidP="008539FA">
            <w:pPr>
              <w:spacing w:after="0" w:line="240" w:lineRule="auto"/>
              <w:rPr>
                <w:rFonts w:ascii="Times New Roman" w:eastAsia="Times New Roman" w:hAnsi="Times New Roman" w:cs="Times New Roman"/>
                <w:sz w:val="20"/>
                <w:szCs w:val="20"/>
              </w:rPr>
            </w:pPr>
            <w:r w:rsidRPr="00DB5D91">
              <w:t>Pascal VIGER</w:t>
            </w:r>
          </w:p>
        </w:tc>
        <w:tc>
          <w:tcPr>
            <w:tcW w:w="990" w:type="dxa"/>
            <w:tcBorders>
              <w:top w:val="nil"/>
              <w:left w:val="nil"/>
              <w:bottom w:val="nil"/>
              <w:right w:val="single" w:sz="4" w:space="0" w:color="333300"/>
            </w:tcBorders>
            <w:shd w:val="clear" w:color="auto" w:fill="auto"/>
          </w:tcPr>
          <w:p w14:paraId="20A7A7DB" w14:textId="4E94BBEF" w:rsidR="008539FA" w:rsidRPr="00E34115" w:rsidRDefault="008539FA" w:rsidP="008539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252.02</w:t>
            </w:r>
          </w:p>
        </w:tc>
        <w:tc>
          <w:tcPr>
            <w:tcW w:w="2430" w:type="dxa"/>
            <w:tcBorders>
              <w:top w:val="nil"/>
              <w:left w:val="nil"/>
              <w:bottom w:val="nil"/>
              <w:right w:val="single" w:sz="4" w:space="0" w:color="333300"/>
            </w:tcBorders>
            <w:shd w:val="clear" w:color="auto" w:fill="auto"/>
          </w:tcPr>
          <w:p w14:paraId="5ADF2F49" w14:textId="15E64BB7" w:rsidR="008539FA" w:rsidRPr="00E34115" w:rsidRDefault="008539FA" w:rsidP="008539FA">
            <w:pPr>
              <w:spacing w:after="0" w:line="240" w:lineRule="auto"/>
              <w:rPr>
                <w:rFonts w:ascii="Times New Roman" w:eastAsia="Times New Roman" w:hAnsi="Times New Roman" w:cs="Times New Roman"/>
                <w:sz w:val="20"/>
                <w:szCs w:val="20"/>
              </w:rPr>
            </w:pPr>
            <w:r w:rsidRPr="008539FA">
              <w:rPr>
                <w:rFonts w:ascii="Times New Roman" w:eastAsia="Times New Roman" w:hAnsi="Times New Roman" w:cs="Times New Roman"/>
                <w:sz w:val="20"/>
                <w:szCs w:val="20"/>
              </w:rPr>
              <w:t>In order to better support P2P traffic, there is a need to update QoS Characteristics element format by specific information related to P2P (e.g. for TXS</w:t>
            </w:r>
            <w:proofErr w:type="gramStart"/>
            <w:r w:rsidRPr="008539FA">
              <w:rPr>
                <w:rFonts w:ascii="Times New Roman" w:eastAsia="Times New Roman" w:hAnsi="Times New Roman" w:cs="Times New Roman"/>
                <w:sz w:val="20"/>
                <w:szCs w:val="20"/>
              </w:rPr>
              <w:t>) :</w:t>
            </w:r>
            <w:proofErr w:type="gramEnd"/>
            <w:r w:rsidRPr="008539FA">
              <w:rPr>
                <w:rFonts w:ascii="Times New Roman" w:eastAsia="Times New Roman" w:hAnsi="Times New Roman" w:cs="Times New Roman"/>
                <w:sz w:val="20"/>
                <w:szCs w:val="20"/>
              </w:rPr>
              <w:t xml:space="preserve"> Link Id, expected duration and BW, the STA AID of P2P recipient STA. By knowing recipient P2P STA's AID, AP </w:t>
            </w:r>
            <w:proofErr w:type="gramStart"/>
            <w:r w:rsidRPr="008539FA">
              <w:rPr>
                <w:rFonts w:ascii="Times New Roman" w:eastAsia="Times New Roman" w:hAnsi="Times New Roman" w:cs="Times New Roman"/>
                <w:sz w:val="20"/>
                <w:szCs w:val="20"/>
              </w:rPr>
              <w:t>can  invite</w:t>
            </w:r>
            <w:proofErr w:type="gramEnd"/>
            <w:r w:rsidRPr="008539FA">
              <w:rPr>
                <w:rFonts w:ascii="Times New Roman" w:eastAsia="Times New Roman" w:hAnsi="Times New Roman" w:cs="Times New Roman"/>
                <w:sz w:val="20"/>
                <w:szCs w:val="20"/>
              </w:rPr>
              <w:t xml:space="preserve"> it to join a same TWT session so STA is  awake at SP</w:t>
            </w:r>
          </w:p>
        </w:tc>
        <w:tc>
          <w:tcPr>
            <w:tcW w:w="2430" w:type="dxa"/>
            <w:tcBorders>
              <w:top w:val="nil"/>
              <w:left w:val="nil"/>
              <w:bottom w:val="nil"/>
              <w:right w:val="single" w:sz="4" w:space="0" w:color="333300"/>
            </w:tcBorders>
            <w:shd w:val="clear" w:color="auto" w:fill="auto"/>
          </w:tcPr>
          <w:p w14:paraId="3F25DC3C" w14:textId="1D4E9022" w:rsidR="008539FA" w:rsidRPr="00E34115" w:rsidRDefault="008539FA" w:rsidP="008539FA">
            <w:pPr>
              <w:suppressAutoHyphens/>
              <w:spacing w:after="0"/>
              <w:rPr>
                <w:rFonts w:ascii="Times New Roman" w:hAnsi="Times New Roman" w:cs="Times New Roman"/>
                <w:sz w:val="18"/>
                <w:szCs w:val="18"/>
              </w:rPr>
            </w:pPr>
            <w:r w:rsidRPr="00594A9A">
              <w:rPr>
                <w:rFonts w:ascii="Times New Roman" w:hAnsi="Times New Roman" w:cs="Times New Roman"/>
                <w:sz w:val="20"/>
                <w:szCs w:val="20"/>
              </w:rPr>
              <w:t>as per comment</w:t>
            </w:r>
          </w:p>
        </w:tc>
        <w:tc>
          <w:tcPr>
            <w:tcW w:w="2790" w:type="dxa"/>
            <w:tcBorders>
              <w:top w:val="nil"/>
              <w:left w:val="nil"/>
              <w:bottom w:val="nil"/>
              <w:right w:val="single" w:sz="4" w:space="0" w:color="333300"/>
            </w:tcBorders>
          </w:tcPr>
          <w:p w14:paraId="6EFA5561" w14:textId="77777777" w:rsidR="008539FA" w:rsidRPr="008539FA" w:rsidRDefault="008539FA" w:rsidP="008539FA">
            <w:pPr>
              <w:suppressAutoHyphens/>
              <w:spacing w:after="0"/>
              <w:rPr>
                <w:rFonts w:ascii="Times New Roman" w:hAnsi="Times New Roman" w:cs="Times New Roman"/>
                <w:b/>
                <w:sz w:val="18"/>
                <w:szCs w:val="18"/>
              </w:rPr>
            </w:pPr>
            <w:r w:rsidRPr="008539FA">
              <w:rPr>
                <w:rFonts w:ascii="Times New Roman" w:hAnsi="Times New Roman" w:cs="Times New Roman"/>
                <w:b/>
                <w:sz w:val="18"/>
                <w:szCs w:val="18"/>
              </w:rPr>
              <w:t>Rejected</w:t>
            </w:r>
          </w:p>
          <w:p w14:paraId="63F11A5A" w14:textId="77777777" w:rsidR="008539FA" w:rsidRDefault="008539FA" w:rsidP="008539FA">
            <w:pPr>
              <w:suppressAutoHyphens/>
              <w:spacing w:after="0"/>
              <w:rPr>
                <w:rFonts w:ascii="Times New Roman" w:hAnsi="Times New Roman" w:cs="Times New Roman"/>
                <w:bCs/>
                <w:sz w:val="18"/>
                <w:szCs w:val="18"/>
              </w:rPr>
            </w:pPr>
          </w:p>
          <w:p w14:paraId="2A7EC609" w14:textId="37447EFF" w:rsidR="008539FA" w:rsidRPr="00F41772" w:rsidRDefault="008539FA" w:rsidP="008539FA">
            <w:pPr>
              <w:suppressAutoHyphens/>
              <w:spacing w:after="0"/>
              <w:rPr>
                <w:rFonts w:ascii="Times New Roman" w:hAnsi="Times New Roman" w:cs="Times New Roman"/>
                <w:bCs/>
                <w:sz w:val="18"/>
                <w:szCs w:val="18"/>
              </w:rPr>
            </w:pPr>
            <w:r>
              <w:rPr>
                <w:rFonts w:ascii="Times New Roman" w:hAnsi="Times New Roman" w:cs="Times New Roman"/>
                <w:bCs/>
                <w:sz w:val="18"/>
                <w:szCs w:val="18"/>
              </w:rPr>
              <w:t>The QoS characteristics element for p2p case already includes the “Medium Time” field, which indicates the duration requested. It lacks the BW information, which is addressed in 22/1457</w:t>
            </w:r>
          </w:p>
        </w:tc>
      </w:tr>
      <w:tr w:rsidR="008539FA" w:rsidRPr="00E34115" w14:paraId="6F0126D3"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04D0117E" w14:textId="0B809EB6" w:rsidR="008539FA" w:rsidRPr="00660600" w:rsidRDefault="008539FA" w:rsidP="008539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12780</w:t>
            </w:r>
          </w:p>
        </w:tc>
        <w:tc>
          <w:tcPr>
            <w:tcW w:w="1170" w:type="dxa"/>
            <w:tcBorders>
              <w:top w:val="nil"/>
              <w:left w:val="nil"/>
              <w:bottom w:val="nil"/>
              <w:right w:val="single" w:sz="4" w:space="0" w:color="333300"/>
            </w:tcBorders>
            <w:shd w:val="clear" w:color="auto" w:fill="auto"/>
          </w:tcPr>
          <w:p w14:paraId="3D3BC998" w14:textId="6A0079AA" w:rsidR="008539FA" w:rsidRPr="00E34115" w:rsidRDefault="008539FA" w:rsidP="008539FA">
            <w:pPr>
              <w:spacing w:after="0" w:line="240" w:lineRule="auto"/>
              <w:rPr>
                <w:rFonts w:ascii="Times New Roman" w:eastAsia="Times New Roman" w:hAnsi="Times New Roman" w:cs="Times New Roman"/>
                <w:sz w:val="20"/>
                <w:szCs w:val="20"/>
              </w:rPr>
            </w:pPr>
            <w:r w:rsidRPr="008539FA">
              <w:rPr>
                <w:rFonts w:ascii="Times New Roman" w:eastAsia="Times New Roman" w:hAnsi="Times New Roman" w:cs="Times New Roman"/>
                <w:sz w:val="20"/>
                <w:szCs w:val="20"/>
              </w:rPr>
              <w:t>Romain GUIGNARD</w:t>
            </w:r>
          </w:p>
        </w:tc>
        <w:tc>
          <w:tcPr>
            <w:tcW w:w="990" w:type="dxa"/>
            <w:tcBorders>
              <w:top w:val="nil"/>
              <w:left w:val="nil"/>
              <w:bottom w:val="nil"/>
              <w:right w:val="single" w:sz="4" w:space="0" w:color="333300"/>
            </w:tcBorders>
            <w:shd w:val="clear" w:color="auto" w:fill="auto"/>
          </w:tcPr>
          <w:p w14:paraId="39B19640" w14:textId="55C87CF0" w:rsidR="008539FA" w:rsidRPr="00E34115" w:rsidRDefault="008539FA" w:rsidP="008539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251.40</w:t>
            </w:r>
          </w:p>
        </w:tc>
        <w:tc>
          <w:tcPr>
            <w:tcW w:w="2430" w:type="dxa"/>
            <w:tcBorders>
              <w:top w:val="nil"/>
              <w:left w:val="nil"/>
              <w:bottom w:val="nil"/>
              <w:right w:val="single" w:sz="4" w:space="0" w:color="333300"/>
            </w:tcBorders>
            <w:shd w:val="clear" w:color="auto" w:fill="auto"/>
          </w:tcPr>
          <w:p w14:paraId="1E7CF36E" w14:textId="34B60D8E" w:rsidR="008539FA" w:rsidRDefault="008539FA" w:rsidP="008539FA">
            <w:pPr>
              <w:spacing w:after="0" w:line="240" w:lineRule="auto"/>
              <w:rPr>
                <w:rFonts w:ascii="Times New Roman" w:eastAsia="Times New Roman" w:hAnsi="Times New Roman" w:cs="Times New Roman"/>
                <w:sz w:val="20"/>
                <w:szCs w:val="20"/>
              </w:rPr>
            </w:pPr>
            <w:r w:rsidRPr="008539FA">
              <w:rPr>
                <w:rFonts w:ascii="Times New Roman" w:eastAsia="Times New Roman" w:hAnsi="Times New Roman" w:cs="Times New Roman"/>
                <w:sz w:val="20"/>
                <w:szCs w:val="20"/>
              </w:rPr>
              <w:t>For direct link traffic, the information of the receiving peer STA could be valuable to help the AP in its scheduling and for instance to avoid multiple communication to the same STA (P2P and DL)</w:t>
            </w:r>
          </w:p>
          <w:p w14:paraId="6CDDDA68" w14:textId="076DE87F" w:rsidR="008539FA" w:rsidRPr="008539FA" w:rsidRDefault="008539FA" w:rsidP="008539FA">
            <w:pPr>
              <w:jc w:val="center"/>
              <w:rPr>
                <w:rFonts w:ascii="Times New Roman" w:eastAsia="Times New Roman" w:hAnsi="Times New Roman" w:cs="Times New Roman"/>
                <w:sz w:val="20"/>
                <w:szCs w:val="20"/>
              </w:rPr>
            </w:pPr>
          </w:p>
        </w:tc>
        <w:tc>
          <w:tcPr>
            <w:tcW w:w="2430" w:type="dxa"/>
            <w:tcBorders>
              <w:top w:val="nil"/>
              <w:left w:val="nil"/>
              <w:bottom w:val="nil"/>
              <w:right w:val="single" w:sz="4" w:space="0" w:color="333300"/>
            </w:tcBorders>
            <w:shd w:val="clear" w:color="auto" w:fill="auto"/>
          </w:tcPr>
          <w:p w14:paraId="1610BAB9" w14:textId="41F10B97" w:rsidR="008539FA" w:rsidRPr="00E34115" w:rsidRDefault="008539FA" w:rsidP="008539FA">
            <w:pPr>
              <w:suppressAutoHyphens/>
              <w:spacing w:after="0"/>
              <w:rPr>
                <w:rFonts w:ascii="Times New Roman" w:hAnsi="Times New Roman" w:cs="Times New Roman"/>
                <w:sz w:val="18"/>
                <w:szCs w:val="18"/>
              </w:rPr>
            </w:pPr>
            <w:r w:rsidRPr="008539FA">
              <w:rPr>
                <w:rFonts w:ascii="Times New Roman" w:hAnsi="Times New Roman" w:cs="Times New Roman"/>
                <w:sz w:val="18"/>
                <w:szCs w:val="18"/>
              </w:rPr>
              <w:t>Add an information to inform the AP of the peer receiver STA in case of direct link communication.</w:t>
            </w:r>
          </w:p>
        </w:tc>
        <w:tc>
          <w:tcPr>
            <w:tcW w:w="2790" w:type="dxa"/>
            <w:tcBorders>
              <w:top w:val="nil"/>
              <w:left w:val="nil"/>
              <w:bottom w:val="nil"/>
              <w:right w:val="single" w:sz="4" w:space="0" w:color="333300"/>
            </w:tcBorders>
          </w:tcPr>
          <w:p w14:paraId="33DE7576" w14:textId="77777777" w:rsidR="008539FA" w:rsidRDefault="008539FA" w:rsidP="008539FA">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3B2FFC52" w14:textId="77777777" w:rsidR="008539FA" w:rsidRDefault="008539FA" w:rsidP="008539FA">
            <w:pPr>
              <w:suppressAutoHyphens/>
              <w:spacing w:after="0"/>
              <w:rPr>
                <w:rFonts w:ascii="Times New Roman" w:hAnsi="Times New Roman" w:cs="Times New Roman"/>
                <w:b/>
                <w:sz w:val="18"/>
                <w:szCs w:val="18"/>
              </w:rPr>
            </w:pPr>
          </w:p>
          <w:p w14:paraId="1AD81743" w14:textId="398E1E9B" w:rsidR="008539FA" w:rsidRPr="008539FA" w:rsidRDefault="008539FA" w:rsidP="008539FA">
            <w:pPr>
              <w:suppressAutoHyphens/>
              <w:spacing w:after="0"/>
              <w:rPr>
                <w:rFonts w:ascii="Times New Roman" w:hAnsi="Times New Roman" w:cs="Times New Roman"/>
                <w:bCs/>
                <w:sz w:val="18"/>
                <w:szCs w:val="18"/>
              </w:rPr>
            </w:pPr>
            <w:r>
              <w:rPr>
                <w:rFonts w:ascii="Times New Roman" w:hAnsi="Times New Roman" w:cs="Times New Roman"/>
                <w:bCs/>
                <w:sz w:val="18"/>
                <w:szCs w:val="18"/>
              </w:rPr>
              <w:t>It’s not clear what specific information the commenter is suggesting.</w:t>
            </w:r>
          </w:p>
        </w:tc>
      </w:tr>
      <w:tr w:rsidR="001B13DF" w:rsidRPr="00E34115" w14:paraId="54A5759F"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4BCEE988" w14:textId="2914BB41" w:rsidR="001B13DF" w:rsidRDefault="001B13DF" w:rsidP="008539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13222</w:t>
            </w:r>
          </w:p>
        </w:tc>
        <w:tc>
          <w:tcPr>
            <w:tcW w:w="1170" w:type="dxa"/>
            <w:tcBorders>
              <w:top w:val="nil"/>
              <w:left w:val="nil"/>
              <w:bottom w:val="nil"/>
              <w:right w:val="single" w:sz="4" w:space="0" w:color="333300"/>
            </w:tcBorders>
            <w:shd w:val="clear" w:color="auto" w:fill="auto"/>
          </w:tcPr>
          <w:p w14:paraId="5BE1F1A1" w14:textId="353627E1" w:rsidR="001B13DF" w:rsidRPr="008539FA" w:rsidRDefault="001B13DF" w:rsidP="008539FA">
            <w:pPr>
              <w:spacing w:after="0" w:line="240" w:lineRule="auto"/>
              <w:rPr>
                <w:rFonts w:ascii="Times New Roman" w:eastAsia="Times New Roman" w:hAnsi="Times New Roman" w:cs="Times New Roman"/>
                <w:sz w:val="20"/>
                <w:szCs w:val="20"/>
              </w:rPr>
            </w:pPr>
            <w:r w:rsidRPr="001B13DF">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05FF848F" w14:textId="32CAFCA4" w:rsidR="001B13DF" w:rsidRDefault="001B13DF" w:rsidP="008539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66.54</w:t>
            </w:r>
          </w:p>
        </w:tc>
        <w:tc>
          <w:tcPr>
            <w:tcW w:w="2430" w:type="dxa"/>
            <w:tcBorders>
              <w:top w:val="nil"/>
              <w:left w:val="nil"/>
              <w:bottom w:val="nil"/>
              <w:right w:val="single" w:sz="4" w:space="0" w:color="333300"/>
            </w:tcBorders>
            <w:shd w:val="clear" w:color="auto" w:fill="auto"/>
          </w:tcPr>
          <w:p w14:paraId="368D17F9" w14:textId="054FA8CC" w:rsidR="001B13DF" w:rsidRPr="008539FA" w:rsidRDefault="001B13DF" w:rsidP="008539FA">
            <w:pPr>
              <w:spacing w:after="0" w:line="240" w:lineRule="auto"/>
              <w:rPr>
                <w:rFonts w:ascii="Times New Roman" w:eastAsia="Times New Roman" w:hAnsi="Times New Roman" w:cs="Times New Roman"/>
                <w:sz w:val="20"/>
                <w:szCs w:val="20"/>
              </w:rPr>
            </w:pPr>
            <w:r w:rsidRPr="001B13DF">
              <w:rPr>
                <w:rFonts w:ascii="Times New Roman" w:eastAsia="Times New Roman" w:hAnsi="Times New Roman" w:cs="Times New Roman"/>
                <w:sz w:val="20"/>
                <w:szCs w:val="20"/>
              </w:rPr>
              <w:t>It is not clear, how a STA can indicate the current amount of required channel time for direct-link operation</w:t>
            </w:r>
          </w:p>
        </w:tc>
        <w:tc>
          <w:tcPr>
            <w:tcW w:w="2430" w:type="dxa"/>
            <w:tcBorders>
              <w:top w:val="nil"/>
              <w:left w:val="nil"/>
              <w:bottom w:val="nil"/>
              <w:right w:val="single" w:sz="4" w:space="0" w:color="333300"/>
            </w:tcBorders>
            <w:shd w:val="clear" w:color="auto" w:fill="auto"/>
          </w:tcPr>
          <w:p w14:paraId="5DDD83DF" w14:textId="7C9B01A3" w:rsidR="001B13DF" w:rsidRPr="008539FA" w:rsidRDefault="001B13DF" w:rsidP="008539FA">
            <w:pPr>
              <w:suppressAutoHyphens/>
              <w:spacing w:after="0"/>
              <w:rPr>
                <w:rFonts w:ascii="Times New Roman" w:hAnsi="Times New Roman" w:cs="Times New Roman"/>
                <w:sz w:val="18"/>
                <w:szCs w:val="18"/>
              </w:rPr>
            </w:pPr>
            <w:r w:rsidRPr="001B13DF">
              <w:rPr>
                <w:rFonts w:ascii="Times New Roman" w:hAnsi="Times New Roman" w:cs="Times New Roman"/>
                <w:sz w:val="18"/>
                <w:szCs w:val="18"/>
              </w:rPr>
              <w:t>Add the corresponding mechanism</w:t>
            </w:r>
          </w:p>
        </w:tc>
        <w:tc>
          <w:tcPr>
            <w:tcW w:w="2790" w:type="dxa"/>
            <w:tcBorders>
              <w:top w:val="nil"/>
              <w:left w:val="nil"/>
              <w:bottom w:val="nil"/>
              <w:right w:val="single" w:sz="4" w:space="0" w:color="333300"/>
            </w:tcBorders>
          </w:tcPr>
          <w:p w14:paraId="43FF0014" w14:textId="28B2E120" w:rsidR="001B13DF" w:rsidRDefault="001B13DF" w:rsidP="001B13DF">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717344A4" w14:textId="6E1D345F" w:rsidR="001B13DF" w:rsidRDefault="001B13DF" w:rsidP="001B13DF">
            <w:pPr>
              <w:suppressAutoHyphens/>
              <w:spacing w:after="0"/>
              <w:rPr>
                <w:rFonts w:ascii="Times New Roman" w:hAnsi="Times New Roman" w:cs="Times New Roman"/>
                <w:b/>
                <w:sz w:val="18"/>
                <w:szCs w:val="18"/>
              </w:rPr>
            </w:pPr>
          </w:p>
          <w:p w14:paraId="716F16D2" w14:textId="159E9449" w:rsidR="001B13DF" w:rsidRPr="001B13DF" w:rsidRDefault="001B13DF" w:rsidP="001B13DF">
            <w:pPr>
              <w:suppressAutoHyphens/>
              <w:spacing w:after="0"/>
              <w:rPr>
                <w:rFonts w:ascii="Times New Roman" w:hAnsi="Times New Roman" w:cs="Times New Roman"/>
                <w:bCs/>
                <w:sz w:val="18"/>
                <w:szCs w:val="18"/>
              </w:rPr>
            </w:pPr>
            <w:r>
              <w:rPr>
                <w:rFonts w:ascii="Times New Roman" w:hAnsi="Times New Roman" w:cs="Times New Roman"/>
                <w:bCs/>
                <w:sz w:val="18"/>
                <w:szCs w:val="18"/>
              </w:rPr>
              <w:t>The STA indicates the requested channel time in the “Medium Time” field in the QoS characteristics element. If this changes, the STA could send an updated QoS characteristics element to update the AP.</w:t>
            </w:r>
          </w:p>
          <w:p w14:paraId="1618E8BE" w14:textId="77777777" w:rsidR="001B13DF" w:rsidRDefault="001B13DF" w:rsidP="001B13DF">
            <w:pPr>
              <w:suppressAutoHyphens/>
              <w:spacing w:after="0"/>
              <w:ind w:firstLine="720"/>
              <w:rPr>
                <w:rFonts w:ascii="Times New Roman" w:hAnsi="Times New Roman" w:cs="Times New Roman"/>
                <w:b/>
                <w:sz w:val="18"/>
                <w:szCs w:val="18"/>
              </w:rPr>
            </w:pPr>
          </w:p>
        </w:tc>
      </w:tr>
    </w:tbl>
    <w:p w14:paraId="347E761F" w14:textId="6C609CEC" w:rsidR="007A6EC1" w:rsidRPr="00477073" w:rsidRDefault="007A6EC1" w:rsidP="0015384D">
      <w:pPr>
        <w:suppressAutoHyphens/>
        <w:jc w:val="both"/>
        <w:rPr>
          <w:rFonts w:ascii="Times New Roman" w:eastAsia="Times New Roman" w:hAnsi="Times New Roman" w:cs="Times New Roman"/>
          <w:sz w:val="20"/>
          <w:szCs w:val="20"/>
        </w:rPr>
      </w:pPr>
    </w:p>
    <w:p w14:paraId="13E3BED3" w14:textId="40DFC2A8"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4E6287">
        <w:rPr>
          <w:rFonts w:ascii="Times New Roman" w:eastAsia="Times New Roman" w:hAnsi="Times New Roman" w:cs="Times New Roman"/>
          <w:color w:val="FF0000"/>
          <w:sz w:val="20"/>
          <w:szCs w:val="20"/>
        </w:rPr>
        <w:t>0105</w:t>
      </w:r>
      <w:r w:rsidR="0081273D">
        <w:rPr>
          <w:rFonts w:ascii="Times New Roman" w:eastAsia="Times New Roman" w:hAnsi="Times New Roman" w:cs="Times New Roman"/>
          <w:color w:val="FF0000"/>
          <w:sz w:val="20"/>
          <w:szCs w:val="20"/>
        </w:rPr>
        <w:t>r</w:t>
      </w:r>
      <w:r w:rsidR="005B263B">
        <w:rPr>
          <w:rFonts w:ascii="Times New Roman" w:eastAsia="Times New Roman" w:hAnsi="Times New Roman" w:cs="Times New Roman"/>
          <w:color w:val="FF0000"/>
          <w:sz w:val="20"/>
          <w:szCs w:val="20"/>
        </w:rPr>
        <w:t>0</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0C524673" w14:textId="10D34426" w:rsidR="00EF3514" w:rsidRPr="0015384D" w:rsidRDefault="005B263B" w:rsidP="0015384D">
      <w:pPr>
        <w:suppressAutoHyphens/>
        <w:jc w:val="both"/>
        <w:rPr>
          <w:rFonts w:ascii="Times New Roman" w:hAnsi="Times New Roman" w:cs="Times New Roman"/>
          <w:color w:val="FF0000"/>
          <w:sz w:val="20"/>
          <w:szCs w:val="20"/>
          <w:lang w:eastAsia="ko-KR"/>
        </w:rPr>
      </w:pPr>
      <w:r w:rsidRPr="005B263B">
        <w:rPr>
          <w:rFonts w:ascii="Times New Roman" w:hAnsi="Times New Roman" w:cs="Times New Roman"/>
          <w:color w:val="FF0000"/>
          <w:sz w:val="20"/>
          <w:szCs w:val="20"/>
          <w:lang w:eastAsia="ko-KR"/>
        </w:rPr>
        <w:t>10448, 12712, 12718, 12780, 13222</w:t>
      </w:r>
    </w:p>
    <w:sectPr w:rsidR="00EF3514" w:rsidRPr="0015384D"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0638" w14:textId="77777777" w:rsidR="005B6959" w:rsidRDefault="005B6959">
      <w:pPr>
        <w:spacing w:after="0" w:line="240" w:lineRule="auto"/>
      </w:pPr>
      <w:r>
        <w:separator/>
      </w:r>
    </w:p>
  </w:endnote>
  <w:endnote w:type="continuationSeparator" w:id="0">
    <w:p w14:paraId="65B863AB" w14:textId="77777777" w:rsidR="005B6959" w:rsidRDefault="005B6959">
      <w:pPr>
        <w:spacing w:after="0" w:line="240" w:lineRule="auto"/>
      </w:pPr>
      <w:r>
        <w:continuationSeparator/>
      </w:r>
    </w:p>
  </w:endnote>
  <w:endnote w:type="continuationNotice" w:id="1">
    <w:p w14:paraId="0D3759ED" w14:textId="77777777" w:rsidR="005B6959" w:rsidRDefault="005B6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34B7" w14:textId="77777777" w:rsidR="005B6959" w:rsidRDefault="005B6959">
      <w:pPr>
        <w:spacing w:after="0" w:line="240" w:lineRule="auto"/>
      </w:pPr>
      <w:r>
        <w:separator/>
      </w:r>
    </w:p>
  </w:footnote>
  <w:footnote w:type="continuationSeparator" w:id="0">
    <w:p w14:paraId="6209AD4B" w14:textId="77777777" w:rsidR="005B6959" w:rsidRDefault="005B6959">
      <w:pPr>
        <w:spacing w:after="0" w:line="240" w:lineRule="auto"/>
      </w:pPr>
      <w:r>
        <w:continuationSeparator/>
      </w:r>
    </w:p>
  </w:footnote>
  <w:footnote w:type="continuationNotice" w:id="1">
    <w:p w14:paraId="3AC5488C" w14:textId="77777777" w:rsidR="005B6959" w:rsidRDefault="005B69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3E999566" w:rsidR="00126ACB" w:rsidRPr="00DE6B44" w:rsidRDefault="00210E1A"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F165F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0105</w:t>
    </w:r>
    <w:r w:rsidR="00481198">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63AA1C4" w:rsidR="003D7A9A" w:rsidRPr="00DE6B44" w:rsidRDefault="00EA264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7A6A04">
      <w:rPr>
        <w:rFonts w:ascii="Times New Roman" w:eastAsia="Malgun Gothic" w:hAnsi="Times New Roman" w:cs="Times New Roman"/>
        <w:b/>
        <w:sz w:val="28"/>
        <w:szCs w:val="20"/>
        <w:lang w:val="en-GB"/>
      </w:rPr>
      <w:t>3</w:t>
    </w:r>
    <w:r w:rsidR="003D7A9A" w:rsidRPr="00B31A3B">
      <w:rPr>
        <w:rFonts w:ascii="Times New Roman" w:eastAsia="Malgun Gothic" w:hAnsi="Times New Roman" w:cs="Times New Roman"/>
        <w:b/>
        <w:sz w:val="28"/>
        <w:szCs w:val="20"/>
        <w:lang w:val="en-GB"/>
      </w:rPr>
      <w:t>/</w:t>
    </w:r>
    <w:r w:rsidR="004E6287">
      <w:rPr>
        <w:rFonts w:ascii="Times New Roman" w:eastAsia="Malgun Gothic" w:hAnsi="Times New Roman" w:cs="Times New Roman"/>
        <w:b/>
        <w:sz w:val="28"/>
        <w:szCs w:val="20"/>
        <w:lang w:val="en-GB"/>
      </w:rPr>
      <w:t>0105</w:t>
    </w:r>
    <w:r w:rsidR="00C65C29">
      <w:rPr>
        <w:rFonts w:ascii="Times New Roman" w:eastAsia="Malgun Gothic" w:hAnsi="Times New Roman" w:cs="Times New Roman"/>
        <w:b/>
        <w:sz w:val="28"/>
        <w:szCs w:val="20"/>
        <w:lang w:val="en-GB"/>
      </w:rPr>
      <w:t>r</w:t>
    </w:r>
    <w:r w:rsidR="007A6A04">
      <w:rPr>
        <w:rFonts w:ascii="Times New Roman" w:eastAsia="Malgun Gothic" w:hAnsi="Times New Roman" w:cs="Times New Roman"/>
        <w:b/>
        <w:sz w:val="28"/>
        <w:szCs w:val="20"/>
        <w:lang w:val="en-GB"/>
      </w:rPr>
      <w:t>0</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71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92E"/>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354"/>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18F"/>
    <w:rsid w:val="0006337F"/>
    <w:rsid w:val="000633B7"/>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36E"/>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82"/>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72F"/>
    <w:rsid w:val="000C6943"/>
    <w:rsid w:val="000C7367"/>
    <w:rsid w:val="000C7773"/>
    <w:rsid w:val="000C78EF"/>
    <w:rsid w:val="000C7B78"/>
    <w:rsid w:val="000D0353"/>
    <w:rsid w:val="000D0D4C"/>
    <w:rsid w:val="000D120A"/>
    <w:rsid w:val="000D16E5"/>
    <w:rsid w:val="000D1791"/>
    <w:rsid w:val="000D1AB1"/>
    <w:rsid w:val="000D1CA0"/>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893"/>
    <w:rsid w:val="000E1BBA"/>
    <w:rsid w:val="000E1E98"/>
    <w:rsid w:val="000E203E"/>
    <w:rsid w:val="000E227D"/>
    <w:rsid w:val="000E2BC6"/>
    <w:rsid w:val="000E2D86"/>
    <w:rsid w:val="000E2E4A"/>
    <w:rsid w:val="000E301C"/>
    <w:rsid w:val="000E3834"/>
    <w:rsid w:val="000E3998"/>
    <w:rsid w:val="000E3D4E"/>
    <w:rsid w:val="000E4102"/>
    <w:rsid w:val="000E4154"/>
    <w:rsid w:val="000E43DA"/>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35CB"/>
    <w:rsid w:val="000F456D"/>
    <w:rsid w:val="000F4935"/>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6CF"/>
    <w:rsid w:val="001119AA"/>
    <w:rsid w:val="00111B43"/>
    <w:rsid w:val="00111F38"/>
    <w:rsid w:val="00112487"/>
    <w:rsid w:val="001150BC"/>
    <w:rsid w:val="001159CC"/>
    <w:rsid w:val="00115A92"/>
    <w:rsid w:val="00115CBD"/>
    <w:rsid w:val="00116A31"/>
    <w:rsid w:val="00117D70"/>
    <w:rsid w:val="00117F02"/>
    <w:rsid w:val="00120105"/>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4F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EFD"/>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6CF6"/>
    <w:rsid w:val="001A7163"/>
    <w:rsid w:val="001B0838"/>
    <w:rsid w:val="001B0EF9"/>
    <w:rsid w:val="001B0F53"/>
    <w:rsid w:val="001B13DF"/>
    <w:rsid w:val="001B17B8"/>
    <w:rsid w:val="001B1ADF"/>
    <w:rsid w:val="001B1D8A"/>
    <w:rsid w:val="001B1E43"/>
    <w:rsid w:val="001B1EF2"/>
    <w:rsid w:val="001B2121"/>
    <w:rsid w:val="001B2640"/>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449"/>
    <w:rsid w:val="001E0914"/>
    <w:rsid w:val="001E0CEE"/>
    <w:rsid w:val="001E0EAC"/>
    <w:rsid w:val="001E0FB3"/>
    <w:rsid w:val="001E114D"/>
    <w:rsid w:val="001E11AF"/>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145"/>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0E1A"/>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1DE0"/>
    <w:rsid w:val="002638A1"/>
    <w:rsid w:val="00263A7C"/>
    <w:rsid w:val="00263AFE"/>
    <w:rsid w:val="002642D6"/>
    <w:rsid w:val="002643AB"/>
    <w:rsid w:val="002647D5"/>
    <w:rsid w:val="00264A62"/>
    <w:rsid w:val="0026534F"/>
    <w:rsid w:val="00265CA0"/>
    <w:rsid w:val="00265F4C"/>
    <w:rsid w:val="00266116"/>
    <w:rsid w:val="00267AD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9FD"/>
    <w:rsid w:val="00281A45"/>
    <w:rsid w:val="00281B20"/>
    <w:rsid w:val="00282633"/>
    <w:rsid w:val="0028286C"/>
    <w:rsid w:val="00282B60"/>
    <w:rsid w:val="00282D39"/>
    <w:rsid w:val="00283B2F"/>
    <w:rsid w:val="00284391"/>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36F"/>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9A8"/>
    <w:rsid w:val="002B4E90"/>
    <w:rsid w:val="002B4F39"/>
    <w:rsid w:val="002B57BF"/>
    <w:rsid w:val="002B5B78"/>
    <w:rsid w:val="002B5C2F"/>
    <w:rsid w:val="002B5D83"/>
    <w:rsid w:val="002B6A71"/>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9F5"/>
    <w:rsid w:val="002F1A62"/>
    <w:rsid w:val="002F1BF5"/>
    <w:rsid w:val="002F2202"/>
    <w:rsid w:val="002F232D"/>
    <w:rsid w:val="002F2502"/>
    <w:rsid w:val="002F262A"/>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796"/>
    <w:rsid w:val="00304F44"/>
    <w:rsid w:val="003052E2"/>
    <w:rsid w:val="00305416"/>
    <w:rsid w:val="003056E6"/>
    <w:rsid w:val="0030578F"/>
    <w:rsid w:val="003057B0"/>
    <w:rsid w:val="003057B7"/>
    <w:rsid w:val="0030688D"/>
    <w:rsid w:val="003072A0"/>
    <w:rsid w:val="00307B2A"/>
    <w:rsid w:val="00310175"/>
    <w:rsid w:val="003101D7"/>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959"/>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1E8"/>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57B4"/>
    <w:rsid w:val="0037608C"/>
    <w:rsid w:val="003760CF"/>
    <w:rsid w:val="003761C0"/>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609"/>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6EE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6C27"/>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93D"/>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071"/>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20A"/>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7044"/>
    <w:rsid w:val="00477055"/>
    <w:rsid w:val="00477073"/>
    <w:rsid w:val="00480279"/>
    <w:rsid w:val="004808F3"/>
    <w:rsid w:val="00481198"/>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09D5"/>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970"/>
    <w:rsid w:val="004A5A32"/>
    <w:rsid w:val="004A5E8D"/>
    <w:rsid w:val="004A5FEE"/>
    <w:rsid w:val="004A6558"/>
    <w:rsid w:val="004A6831"/>
    <w:rsid w:val="004A6DD6"/>
    <w:rsid w:val="004A7198"/>
    <w:rsid w:val="004A719C"/>
    <w:rsid w:val="004A71CC"/>
    <w:rsid w:val="004A72BC"/>
    <w:rsid w:val="004A7382"/>
    <w:rsid w:val="004A7401"/>
    <w:rsid w:val="004A7CF2"/>
    <w:rsid w:val="004A7DE9"/>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3C5"/>
    <w:rsid w:val="004D0618"/>
    <w:rsid w:val="004D0879"/>
    <w:rsid w:val="004D0A00"/>
    <w:rsid w:val="004D0B73"/>
    <w:rsid w:val="004D0D4A"/>
    <w:rsid w:val="004D182D"/>
    <w:rsid w:val="004D1C3A"/>
    <w:rsid w:val="004D232C"/>
    <w:rsid w:val="004D252B"/>
    <w:rsid w:val="004D29AA"/>
    <w:rsid w:val="004D2A73"/>
    <w:rsid w:val="004D2AA1"/>
    <w:rsid w:val="004D2E4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287"/>
    <w:rsid w:val="004E6C3D"/>
    <w:rsid w:val="004E6E48"/>
    <w:rsid w:val="004E6F2A"/>
    <w:rsid w:val="004E737C"/>
    <w:rsid w:val="004E7385"/>
    <w:rsid w:val="004E7819"/>
    <w:rsid w:val="004E7F16"/>
    <w:rsid w:val="004F0220"/>
    <w:rsid w:val="004F0345"/>
    <w:rsid w:val="004F042E"/>
    <w:rsid w:val="004F0526"/>
    <w:rsid w:val="004F06EA"/>
    <w:rsid w:val="004F0CC4"/>
    <w:rsid w:val="004F106C"/>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3DD7"/>
    <w:rsid w:val="005341D7"/>
    <w:rsid w:val="005349D9"/>
    <w:rsid w:val="00534A73"/>
    <w:rsid w:val="005352B0"/>
    <w:rsid w:val="00535D2A"/>
    <w:rsid w:val="00535DC8"/>
    <w:rsid w:val="00535E9F"/>
    <w:rsid w:val="00535EDB"/>
    <w:rsid w:val="005360D6"/>
    <w:rsid w:val="005360EA"/>
    <w:rsid w:val="00536200"/>
    <w:rsid w:val="00537124"/>
    <w:rsid w:val="005375EB"/>
    <w:rsid w:val="005377A1"/>
    <w:rsid w:val="00537FFC"/>
    <w:rsid w:val="00540011"/>
    <w:rsid w:val="00540096"/>
    <w:rsid w:val="005401A1"/>
    <w:rsid w:val="005404F0"/>
    <w:rsid w:val="0054054A"/>
    <w:rsid w:val="0054066E"/>
    <w:rsid w:val="00540749"/>
    <w:rsid w:val="00540BFF"/>
    <w:rsid w:val="0054182D"/>
    <w:rsid w:val="00541859"/>
    <w:rsid w:val="00541969"/>
    <w:rsid w:val="0054196A"/>
    <w:rsid w:val="005421D7"/>
    <w:rsid w:val="0054295A"/>
    <w:rsid w:val="005432B5"/>
    <w:rsid w:val="005433E7"/>
    <w:rsid w:val="00543E14"/>
    <w:rsid w:val="005444BB"/>
    <w:rsid w:val="005444F1"/>
    <w:rsid w:val="00544B8F"/>
    <w:rsid w:val="00544ECC"/>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463"/>
    <w:rsid w:val="00553CF6"/>
    <w:rsid w:val="00553E26"/>
    <w:rsid w:val="005540BB"/>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230"/>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A9A"/>
    <w:rsid w:val="00594C86"/>
    <w:rsid w:val="00594FE8"/>
    <w:rsid w:val="0059538D"/>
    <w:rsid w:val="005957BC"/>
    <w:rsid w:val="005961AB"/>
    <w:rsid w:val="005962DE"/>
    <w:rsid w:val="00596532"/>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63B"/>
    <w:rsid w:val="005B2DCB"/>
    <w:rsid w:val="005B38A1"/>
    <w:rsid w:val="005B3A88"/>
    <w:rsid w:val="005B3CB1"/>
    <w:rsid w:val="005B3E73"/>
    <w:rsid w:val="005B4900"/>
    <w:rsid w:val="005B4B92"/>
    <w:rsid w:val="005B5534"/>
    <w:rsid w:val="005B61DC"/>
    <w:rsid w:val="005B62D7"/>
    <w:rsid w:val="005B6345"/>
    <w:rsid w:val="005B6921"/>
    <w:rsid w:val="005B6959"/>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A0D"/>
    <w:rsid w:val="005D6BA3"/>
    <w:rsid w:val="005D737E"/>
    <w:rsid w:val="005D756E"/>
    <w:rsid w:val="005D76AE"/>
    <w:rsid w:val="005D7FC2"/>
    <w:rsid w:val="005E00E3"/>
    <w:rsid w:val="005E047C"/>
    <w:rsid w:val="005E0726"/>
    <w:rsid w:val="005E0AF2"/>
    <w:rsid w:val="005E0DBC"/>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2FF"/>
    <w:rsid w:val="005F68E0"/>
    <w:rsid w:val="005F6C0C"/>
    <w:rsid w:val="005F6ED3"/>
    <w:rsid w:val="005F7388"/>
    <w:rsid w:val="005F74F5"/>
    <w:rsid w:val="005F753D"/>
    <w:rsid w:val="005F766E"/>
    <w:rsid w:val="005F7B75"/>
    <w:rsid w:val="005F7EDE"/>
    <w:rsid w:val="0060000E"/>
    <w:rsid w:val="00600966"/>
    <w:rsid w:val="00600AC2"/>
    <w:rsid w:val="00601191"/>
    <w:rsid w:val="0060119E"/>
    <w:rsid w:val="0060177A"/>
    <w:rsid w:val="0060228C"/>
    <w:rsid w:val="00602616"/>
    <w:rsid w:val="00602A82"/>
    <w:rsid w:val="00602EFE"/>
    <w:rsid w:val="00603AE6"/>
    <w:rsid w:val="00603E46"/>
    <w:rsid w:val="00604251"/>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680"/>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52E2"/>
    <w:rsid w:val="00645AED"/>
    <w:rsid w:val="00645DAB"/>
    <w:rsid w:val="00645E6B"/>
    <w:rsid w:val="006463B8"/>
    <w:rsid w:val="0064662B"/>
    <w:rsid w:val="00646694"/>
    <w:rsid w:val="0064682B"/>
    <w:rsid w:val="00646FF7"/>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55D"/>
    <w:rsid w:val="00660600"/>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69E5"/>
    <w:rsid w:val="006873FE"/>
    <w:rsid w:val="00687AAE"/>
    <w:rsid w:val="00687C17"/>
    <w:rsid w:val="00687D68"/>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408"/>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97"/>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59B2"/>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C4"/>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71A"/>
    <w:rsid w:val="007127AF"/>
    <w:rsid w:val="00712909"/>
    <w:rsid w:val="00712B10"/>
    <w:rsid w:val="00713444"/>
    <w:rsid w:val="00713943"/>
    <w:rsid w:val="00713C1C"/>
    <w:rsid w:val="00713F35"/>
    <w:rsid w:val="007140C6"/>
    <w:rsid w:val="00714521"/>
    <w:rsid w:val="007146E3"/>
    <w:rsid w:val="0071508A"/>
    <w:rsid w:val="007155F2"/>
    <w:rsid w:val="00715C4C"/>
    <w:rsid w:val="00715FAF"/>
    <w:rsid w:val="00716027"/>
    <w:rsid w:val="007162BE"/>
    <w:rsid w:val="00716656"/>
    <w:rsid w:val="00716D34"/>
    <w:rsid w:val="00717309"/>
    <w:rsid w:val="0071769E"/>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500B"/>
    <w:rsid w:val="0074517A"/>
    <w:rsid w:val="007457D3"/>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A50"/>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3F80"/>
    <w:rsid w:val="007747F4"/>
    <w:rsid w:val="0077497A"/>
    <w:rsid w:val="00774E10"/>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4AE5"/>
    <w:rsid w:val="007951A2"/>
    <w:rsid w:val="0079617F"/>
    <w:rsid w:val="00797037"/>
    <w:rsid w:val="007A01BB"/>
    <w:rsid w:val="007A03D7"/>
    <w:rsid w:val="007A0CAB"/>
    <w:rsid w:val="007A12E0"/>
    <w:rsid w:val="007A12E1"/>
    <w:rsid w:val="007A188D"/>
    <w:rsid w:val="007A1AEF"/>
    <w:rsid w:val="007A1C71"/>
    <w:rsid w:val="007A1CC5"/>
    <w:rsid w:val="007A1CD5"/>
    <w:rsid w:val="007A1F6D"/>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19B"/>
    <w:rsid w:val="007A59B4"/>
    <w:rsid w:val="007A5F2B"/>
    <w:rsid w:val="007A60F2"/>
    <w:rsid w:val="007A67E9"/>
    <w:rsid w:val="007A685B"/>
    <w:rsid w:val="007A68CE"/>
    <w:rsid w:val="007A6A04"/>
    <w:rsid w:val="007A6BBD"/>
    <w:rsid w:val="007A6EC1"/>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6AC"/>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6CF4"/>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8ED"/>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73D"/>
    <w:rsid w:val="00812D6C"/>
    <w:rsid w:val="0081392E"/>
    <w:rsid w:val="00813AD1"/>
    <w:rsid w:val="00813B4D"/>
    <w:rsid w:val="00813F8E"/>
    <w:rsid w:val="00815087"/>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4A7"/>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9FA"/>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590"/>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E5"/>
    <w:rsid w:val="0088242D"/>
    <w:rsid w:val="008825EB"/>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C6"/>
    <w:rsid w:val="008926E4"/>
    <w:rsid w:val="008930E6"/>
    <w:rsid w:val="00893C5E"/>
    <w:rsid w:val="00893CBE"/>
    <w:rsid w:val="0089482A"/>
    <w:rsid w:val="00894C27"/>
    <w:rsid w:val="008955D1"/>
    <w:rsid w:val="0089560C"/>
    <w:rsid w:val="00895B11"/>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2D3D"/>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3A"/>
    <w:rsid w:val="008C0155"/>
    <w:rsid w:val="008C0281"/>
    <w:rsid w:val="008C08E9"/>
    <w:rsid w:val="008C0BE8"/>
    <w:rsid w:val="008C0ECA"/>
    <w:rsid w:val="008C1040"/>
    <w:rsid w:val="008C1293"/>
    <w:rsid w:val="008C13A3"/>
    <w:rsid w:val="008C1CA0"/>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C38"/>
    <w:rsid w:val="008C7D35"/>
    <w:rsid w:val="008C7EA1"/>
    <w:rsid w:val="008D023B"/>
    <w:rsid w:val="008D0DA4"/>
    <w:rsid w:val="008D0EEA"/>
    <w:rsid w:val="008D1248"/>
    <w:rsid w:val="008D1914"/>
    <w:rsid w:val="008D19DB"/>
    <w:rsid w:val="008D2052"/>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48B"/>
    <w:rsid w:val="008E1669"/>
    <w:rsid w:val="008E1CFE"/>
    <w:rsid w:val="008E2169"/>
    <w:rsid w:val="008E2723"/>
    <w:rsid w:val="008E2D76"/>
    <w:rsid w:val="008E4283"/>
    <w:rsid w:val="008E4D2D"/>
    <w:rsid w:val="008E4ED4"/>
    <w:rsid w:val="008E50D3"/>
    <w:rsid w:val="008E51DB"/>
    <w:rsid w:val="008E58F8"/>
    <w:rsid w:val="008E5EDD"/>
    <w:rsid w:val="008E681B"/>
    <w:rsid w:val="008E68CC"/>
    <w:rsid w:val="008E6D5F"/>
    <w:rsid w:val="008E73E7"/>
    <w:rsid w:val="008E75CE"/>
    <w:rsid w:val="008E77E0"/>
    <w:rsid w:val="008E77E9"/>
    <w:rsid w:val="008E7FB7"/>
    <w:rsid w:val="008F0009"/>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34C"/>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2E57"/>
    <w:rsid w:val="0090327D"/>
    <w:rsid w:val="0090421B"/>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449D"/>
    <w:rsid w:val="0094463F"/>
    <w:rsid w:val="00945169"/>
    <w:rsid w:val="00945378"/>
    <w:rsid w:val="00945917"/>
    <w:rsid w:val="00945A0F"/>
    <w:rsid w:val="00945A6C"/>
    <w:rsid w:val="00945BDE"/>
    <w:rsid w:val="009460E4"/>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1AE"/>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151B"/>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16DA"/>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977"/>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D45"/>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076"/>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1BD"/>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D02"/>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1021"/>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3E6"/>
    <w:rsid w:val="00A9468A"/>
    <w:rsid w:val="00A94A1F"/>
    <w:rsid w:val="00A94F45"/>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8AC"/>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90A"/>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731"/>
    <w:rsid w:val="00B43918"/>
    <w:rsid w:val="00B43BC4"/>
    <w:rsid w:val="00B43F7F"/>
    <w:rsid w:val="00B44026"/>
    <w:rsid w:val="00B4427B"/>
    <w:rsid w:val="00B44FC1"/>
    <w:rsid w:val="00B46267"/>
    <w:rsid w:val="00B46274"/>
    <w:rsid w:val="00B46303"/>
    <w:rsid w:val="00B46A32"/>
    <w:rsid w:val="00B46F79"/>
    <w:rsid w:val="00B46FD6"/>
    <w:rsid w:val="00B47770"/>
    <w:rsid w:val="00B4798B"/>
    <w:rsid w:val="00B47FC2"/>
    <w:rsid w:val="00B5004F"/>
    <w:rsid w:val="00B5094B"/>
    <w:rsid w:val="00B515FB"/>
    <w:rsid w:val="00B51738"/>
    <w:rsid w:val="00B51774"/>
    <w:rsid w:val="00B518A1"/>
    <w:rsid w:val="00B51AB0"/>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861"/>
    <w:rsid w:val="00B67AAF"/>
    <w:rsid w:val="00B67BAC"/>
    <w:rsid w:val="00B70BC9"/>
    <w:rsid w:val="00B71A1E"/>
    <w:rsid w:val="00B71C3B"/>
    <w:rsid w:val="00B71C5A"/>
    <w:rsid w:val="00B71FC8"/>
    <w:rsid w:val="00B72A33"/>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56C3"/>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40F"/>
    <w:rsid w:val="00BC3683"/>
    <w:rsid w:val="00BC3875"/>
    <w:rsid w:val="00BC3A93"/>
    <w:rsid w:val="00BC3CC7"/>
    <w:rsid w:val="00BC43C6"/>
    <w:rsid w:val="00BC4463"/>
    <w:rsid w:val="00BC4F19"/>
    <w:rsid w:val="00BC5148"/>
    <w:rsid w:val="00BC51E1"/>
    <w:rsid w:val="00BC55B4"/>
    <w:rsid w:val="00BC5FA6"/>
    <w:rsid w:val="00BC6258"/>
    <w:rsid w:val="00BC69C0"/>
    <w:rsid w:val="00BC73E6"/>
    <w:rsid w:val="00BC7A91"/>
    <w:rsid w:val="00BC7BCF"/>
    <w:rsid w:val="00BC7D67"/>
    <w:rsid w:val="00BD0431"/>
    <w:rsid w:val="00BD05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1DC"/>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4B4"/>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234"/>
    <w:rsid w:val="00C51B4B"/>
    <w:rsid w:val="00C51ECE"/>
    <w:rsid w:val="00C52542"/>
    <w:rsid w:val="00C52809"/>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AB1"/>
    <w:rsid w:val="00C64C2C"/>
    <w:rsid w:val="00C64FBA"/>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36D"/>
    <w:rsid w:val="00C76535"/>
    <w:rsid w:val="00C7660C"/>
    <w:rsid w:val="00C76901"/>
    <w:rsid w:val="00C769C6"/>
    <w:rsid w:val="00C76DE8"/>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8E"/>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87507"/>
    <w:rsid w:val="00C904F1"/>
    <w:rsid w:val="00C90C12"/>
    <w:rsid w:val="00C90C4C"/>
    <w:rsid w:val="00C90CDE"/>
    <w:rsid w:val="00C9128E"/>
    <w:rsid w:val="00C9144F"/>
    <w:rsid w:val="00C91CC4"/>
    <w:rsid w:val="00C92171"/>
    <w:rsid w:val="00C92312"/>
    <w:rsid w:val="00C92695"/>
    <w:rsid w:val="00C92801"/>
    <w:rsid w:val="00C92B8E"/>
    <w:rsid w:val="00C92EBB"/>
    <w:rsid w:val="00C92F89"/>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52F"/>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2FB"/>
    <w:rsid w:val="00CD2344"/>
    <w:rsid w:val="00CD27F6"/>
    <w:rsid w:val="00CD29AE"/>
    <w:rsid w:val="00CD2D7C"/>
    <w:rsid w:val="00CD36CE"/>
    <w:rsid w:val="00CD3F8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9B9"/>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9CA"/>
    <w:rsid w:val="00D21C75"/>
    <w:rsid w:val="00D21E51"/>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D16"/>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296"/>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28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5B"/>
    <w:rsid w:val="00D66548"/>
    <w:rsid w:val="00D668C6"/>
    <w:rsid w:val="00D66B23"/>
    <w:rsid w:val="00D66CE3"/>
    <w:rsid w:val="00D67438"/>
    <w:rsid w:val="00D67460"/>
    <w:rsid w:val="00D675A5"/>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3D82"/>
    <w:rsid w:val="00DA43C8"/>
    <w:rsid w:val="00DA4D9B"/>
    <w:rsid w:val="00DA54AB"/>
    <w:rsid w:val="00DA5A82"/>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2DD"/>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2C3"/>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539"/>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718"/>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11E"/>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1C"/>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3F0E"/>
    <w:rsid w:val="00E74701"/>
    <w:rsid w:val="00E747FC"/>
    <w:rsid w:val="00E74A4A"/>
    <w:rsid w:val="00E74F77"/>
    <w:rsid w:val="00E7529F"/>
    <w:rsid w:val="00E7532C"/>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737"/>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64E"/>
    <w:rsid w:val="00EA2A79"/>
    <w:rsid w:val="00EA31BE"/>
    <w:rsid w:val="00EA32FF"/>
    <w:rsid w:val="00EA333B"/>
    <w:rsid w:val="00EA3C93"/>
    <w:rsid w:val="00EA3DB4"/>
    <w:rsid w:val="00EA43C6"/>
    <w:rsid w:val="00EA44F7"/>
    <w:rsid w:val="00EA4D4F"/>
    <w:rsid w:val="00EA54F7"/>
    <w:rsid w:val="00EA5EA5"/>
    <w:rsid w:val="00EA6DD0"/>
    <w:rsid w:val="00EA6FAF"/>
    <w:rsid w:val="00EA76B0"/>
    <w:rsid w:val="00EA795D"/>
    <w:rsid w:val="00EB04A3"/>
    <w:rsid w:val="00EB04E8"/>
    <w:rsid w:val="00EB0540"/>
    <w:rsid w:val="00EB0784"/>
    <w:rsid w:val="00EB09C1"/>
    <w:rsid w:val="00EB1357"/>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1F"/>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980"/>
    <w:rsid w:val="00ED3F55"/>
    <w:rsid w:val="00ED41A1"/>
    <w:rsid w:val="00ED4841"/>
    <w:rsid w:val="00ED4A9B"/>
    <w:rsid w:val="00ED4CD5"/>
    <w:rsid w:val="00ED4D25"/>
    <w:rsid w:val="00ED4D66"/>
    <w:rsid w:val="00ED50C3"/>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514"/>
    <w:rsid w:val="00EF3845"/>
    <w:rsid w:val="00EF3D55"/>
    <w:rsid w:val="00EF450E"/>
    <w:rsid w:val="00EF4822"/>
    <w:rsid w:val="00EF4846"/>
    <w:rsid w:val="00EF4B2D"/>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772"/>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C44"/>
    <w:rsid w:val="00F55E61"/>
    <w:rsid w:val="00F56061"/>
    <w:rsid w:val="00F56A08"/>
    <w:rsid w:val="00F56A85"/>
    <w:rsid w:val="00F56D59"/>
    <w:rsid w:val="00F57618"/>
    <w:rsid w:val="00F5763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30E"/>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26C2"/>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2BA"/>
    <w:rsid w:val="00FA73A6"/>
    <w:rsid w:val="00FA7433"/>
    <w:rsid w:val="00FA7891"/>
    <w:rsid w:val="00FA7D0B"/>
    <w:rsid w:val="00FB00B2"/>
    <w:rsid w:val="00FB00E8"/>
    <w:rsid w:val="00FB0228"/>
    <w:rsid w:val="00FB072A"/>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4B4"/>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11</cp:revision>
  <dcterms:created xsi:type="dcterms:W3CDTF">2023-01-16T17:15:00Z</dcterms:created>
  <dcterms:modified xsi:type="dcterms:W3CDTF">2023-01-17T14:04:00Z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