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1E59" w14:textId="21D042BB" w:rsidR="009C677F" w:rsidRPr="005921D4" w:rsidRDefault="00116755">
      <w:pPr>
        <w:pStyle w:val="T1"/>
        <w:pBdr>
          <w:bottom w:val="single" w:sz="6" w:space="0" w:color="000000"/>
        </w:pBdr>
        <w:spacing w:after="240"/>
        <w:rPr>
          <w:lang w:val="en-US"/>
        </w:rPr>
      </w:pPr>
      <w:r w:rsidRPr="005921D4">
        <w:rPr>
          <w:lang w:val="en-US"/>
        </w:rPr>
        <w:t>M</w:t>
      </w:r>
      <w:r w:rsidR="00A311C0" w:rsidRPr="005921D4">
        <w:rPr>
          <w:lang w:val="en-US"/>
        </w:rPr>
        <w:t>inutes</w:t>
      </w:r>
      <w:r w:rsidR="001055DE" w:rsidRPr="005921D4">
        <w:rPr>
          <w:lang w:val="en-US"/>
        </w:rPr>
        <w:t xml:space="preserve"> </w:t>
      </w:r>
      <w:r w:rsidR="00F85F20" w:rsidRPr="005921D4">
        <w:rPr>
          <w:lang w:val="en-US"/>
        </w:rPr>
        <w:t>IEEE P802.11</w:t>
      </w:r>
      <w:r w:rsidR="00F85F20" w:rsidRPr="005921D4">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5921D4"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3FF45857" w:rsidR="00494773" w:rsidRPr="005921D4" w:rsidRDefault="007C7D07" w:rsidP="00373978">
            <w:pPr>
              <w:pStyle w:val="T2"/>
              <w:rPr>
                <w:lang w:val="en-US"/>
              </w:rPr>
            </w:pPr>
            <w:r w:rsidRPr="005921D4">
              <w:rPr>
                <w:lang w:val="en-US"/>
              </w:rPr>
              <w:t xml:space="preserve">IEEE </w:t>
            </w:r>
            <w:r w:rsidR="00EA0C03" w:rsidRPr="005921D4">
              <w:rPr>
                <w:lang w:val="en-US"/>
              </w:rPr>
              <w:t xml:space="preserve">802.11 </w:t>
            </w:r>
            <w:proofErr w:type="spellStart"/>
            <w:r w:rsidRPr="005921D4">
              <w:rPr>
                <w:lang w:val="en-US"/>
              </w:rPr>
              <w:t>TG</w:t>
            </w:r>
            <w:r w:rsidR="00EA0C03" w:rsidRPr="005921D4">
              <w:rPr>
                <w:lang w:val="en-US"/>
              </w:rPr>
              <w:t>bh</w:t>
            </w:r>
            <w:proofErr w:type="spellEnd"/>
            <w:r w:rsidR="00EA0C03" w:rsidRPr="005921D4">
              <w:rPr>
                <w:lang w:val="en-US"/>
              </w:rPr>
              <w:t xml:space="preserve"> Meeting Minutes</w:t>
            </w:r>
            <w:r w:rsidR="002D5A24" w:rsidRPr="005921D4">
              <w:rPr>
                <w:lang w:val="en-US"/>
              </w:rPr>
              <w:t xml:space="preserve">, </w:t>
            </w:r>
            <w:r w:rsidR="00467E84">
              <w:rPr>
                <w:lang w:val="en-US"/>
              </w:rPr>
              <w:t>January</w:t>
            </w:r>
            <w:r w:rsidR="004F35B1" w:rsidRPr="005921D4">
              <w:rPr>
                <w:lang w:val="en-US"/>
              </w:rPr>
              <w:t xml:space="preserve"> </w:t>
            </w:r>
            <w:r w:rsidR="00132B6E" w:rsidRPr="005921D4">
              <w:rPr>
                <w:lang w:val="en-US"/>
              </w:rPr>
              <w:t>1</w:t>
            </w:r>
            <w:r w:rsidR="00467E84">
              <w:rPr>
                <w:lang w:val="en-US"/>
              </w:rPr>
              <w:t>0</w:t>
            </w:r>
            <w:r w:rsidR="001A4E3E" w:rsidRPr="005921D4">
              <w:rPr>
                <w:lang w:val="en-US"/>
              </w:rPr>
              <w:t>, 202</w:t>
            </w:r>
            <w:r w:rsidR="00467E84">
              <w:rPr>
                <w:lang w:val="en-US"/>
              </w:rPr>
              <w:t>3</w:t>
            </w:r>
          </w:p>
          <w:p w14:paraId="6A3F0430" w14:textId="4D973354" w:rsidR="009C677F" w:rsidRPr="005921D4" w:rsidRDefault="00494773" w:rsidP="00373978">
            <w:pPr>
              <w:pStyle w:val="T2"/>
              <w:rPr>
                <w:lang w:val="en-US"/>
              </w:rPr>
            </w:pPr>
            <w:r w:rsidRPr="005921D4">
              <w:rPr>
                <w:lang w:val="en-US"/>
              </w:rPr>
              <w:t>Randomized and Changing MAC addresses (RCM)</w:t>
            </w:r>
            <w:r w:rsidR="00211FE9" w:rsidRPr="005921D4">
              <w:rPr>
                <w:lang w:val="en-US"/>
              </w:rPr>
              <w:br/>
            </w:r>
          </w:p>
        </w:tc>
      </w:tr>
      <w:tr w:rsidR="009C677F" w:rsidRPr="005921D4"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37A8637C" w:rsidR="009C677F" w:rsidRPr="005921D4" w:rsidRDefault="00F85F20" w:rsidP="000E04C7">
            <w:pPr>
              <w:pStyle w:val="T2"/>
              <w:ind w:left="0"/>
              <w:rPr>
                <w:sz w:val="20"/>
                <w:lang w:val="en-US"/>
              </w:rPr>
            </w:pPr>
            <w:r w:rsidRPr="005921D4">
              <w:rPr>
                <w:sz w:val="20"/>
                <w:lang w:val="en-US"/>
              </w:rPr>
              <w:t>Date:</w:t>
            </w:r>
            <w:r w:rsidRPr="005921D4">
              <w:rPr>
                <w:b w:val="0"/>
                <w:sz w:val="20"/>
                <w:lang w:val="en-US"/>
              </w:rPr>
              <w:t xml:space="preserve">  </w:t>
            </w:r>
            <w:r w:rsidR="000F6C86" w:rsidRPr="005921D4">
              <w:rPr>
                <w:b w:val="0"/>
                <w:sz w:val="20"/>
                <w:lang w:val="en-US"/>
              </w:rPr>
              <w:t>202</w:t>
            </w:r>
            <w:r w:rsidR="00467E84">
              <w:rPr>
                <w:b w:val="0"/>
                <w:sz w:val="20"/>
                <w:lang w:val="en-US"/>
              </w:rPr>
              <w:t>3-01</w:t>
            </w:r>
            <w:r w:rsidR="00132B6E" w:rsidRPr="005921D4">
              <w:rPr>
                <w:b w:val="0"/>
                <w:sz w:val="20"/>
                <w:lang w:val="en-US"/>
              </w:rPr>
              <w:t>-</w:t>
            </w:r>
            <w:r w:rsidR="00467E84">
              <w:rPr>
                <w:b w:val="0"/>
                <w:sz w:val="20"/>
                <w:lang w:val="en-US"/>
              </w:rPr>
              <w:t>10</w:t>
            </w:r>
          </w:p>
        </w:tc>
      </w:tr>
      <w:tr w:rsidR="009C677F" w:rsidRPr="005921D4"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lang w:val="en-US"/>
              </w:rPr>
            </w:pPr>
            <w:r w:rsidRPr="005921D4">
              <w:rPr>
                <w:sz w:val="20"/>
                <w:lang w:val="en-US"/>
              </w:rPr>
              <w:t>Author(s):</w:t>
            </w:r>
          </w:p>
        </w:tc>
      </w:tr>
      <w:tr w:rsidR="009C677F" w:rsidRPr="005921D4"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lang w:val="en-US"/>
              </w:rPr>
            </w:pPr>
            <w:r w:rsidRPr="005921D4">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lang w:val="en-US"/>
              </w:rPr>
            </w:pPr>
            <w:r w:rsidRPr="005921D4">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lang w:val="en-US"/>
              </w:rPr>
            </w:pPr>
            <w:r w:rsidRPr="005921D4">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lang w:val="en-US"/>
              </w:rPr>
            </w:pPr>
            <w:r w:rsidRPr="005921D4">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lang w:val="en-US"/>
              </w:rPr>
            </w:pPr>
            <w:r w:rsidRPr="005921D4">
              <w:rPr>
                <w:sz w:val="20"/>
                <w:lang w:val="en-US"/>
              </w:rPr>
              <w:t>email</w:t>
            </w:r>
          </w:p>
        </w:tc>
      </w:tr>
      <w:tr w:rsidR="009C677F" w:rsidRPr="005921D4"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01DA806F" w:rsidR="009C677F" w:rsidRPr="005921D4" w:rsidRDefault="00CF67FF">
            <w:pPr>
              <w:pStyle w:val="T2"/>
              <w:spacing w:after="0"/>
              <w:ind w:left="0" w:right="0"/>
              <w:jc w:val="left"/>
              <w:rPr>
                <w:sz w:val="20"/>
                <w:lang w:val="en-US"/>
              </w:rPr>
            </w:pPr>
            <w:r w:rsidRPr="005921D4">
              <w:rPr>
                <w:sz w:val="20"/>
                <w:lang w:val="en-US"/>
              </w:rPr>
              <w:t>Peter 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0215F90E" w:rsidR="009C677F" w:rsidRPr="005921D4" w:rsidRDefault="00CF67FF" w:rsidP="004D4C20">
            <w:pPr>
              <w:pStyle w:val="T2"/>
              <w:spacing w:after="0"/>
              <w:ind w:left="0" w:right="0"/>
              <w:jc w:val="left"/>
              <w:rPr>
                <w:sz w:val="20"/>
                <w:lang w:val="en-US"/>
              </w:rPr>
            </w:pPr>
            <w:r w:rsidRPr="005921D4">
              <w:rPr>
                <w:sz w:val="20"/>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46688A49" w:rsidR="009C677F" w:rsidRPr="005921D4" w:rsidRDefault="00CF67FF">
            <w:pPr>
              <w:pStyle w:val="T2"/>
              <w:spacing w:after="0"/>
              <w:ind w:left="0" w:right="0"/>
              <w:jc w:val="left"/>
              <w:rPr>
                <w:sz w:val="20"/>
                <w:lang w:val="en-US"/>
              </w:rPr>
            </w:pPr>
            <w:r w:rsidRPr="005921D4">
              <w:rPr>
                <w:sz w:val="20"/>
                <w:lang w:val="en-US"/>
              </w:rPr>
              <w:t>Mountain View, CA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69E8F8CF" w:rsidR="009C677F" w:rsidRPr="005921D4" w:rsidRDefault="00CF67FF">
            <w:pPr>
              <w:pStyle w:val="T2"/>
              <w:spacing w:after="0"/>
              <w:ind w:left="0" w:right="0"/>
              <w:jc w:val="left"/>
              <w:rPr>
                <w:sz w:val="20"/>
                <w:lang w:val="en-US"/>
              </w:rPr>
            </w:pPr>
            <w:r w:rsidRPr="005921D4">
              <w:rPr>
                <w:sz w:val="20"/>
                <w:lang w:val="en-US"/>
              </w:rPr>
              <w:t>peter@akayla.com</w:t>
            </w:r>
          </w:p>
        </w:tc>
      </w:tr>
      <w:tr w:rsidR="0029771A" w:rsidRPr="005921D4"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5921D4"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5921D4"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5921D4"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5921D4"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5921D4" w:rsidRDefault="0029771A" w:rsidP="00AD5E80">
            <w:pPr>
              <w:pStyle w:val="T2"/>
              <w:spacing w:after="0"/>
              <w:ind w:left="0" w:right="0"/>
              <w:jc w:val="left"/>
              <w:rPr>
                <w:sz w:val="16"/>
                <w:szCs w:val="16"/>
                <w:lang w:val="en-US"/>
              </w:rPr>
            </w:pPr>
          </w:p>
        </w:tc>
      </w:tr>
    </w:tbl>
    <w:p w14:paraId="3D04EF03" w14:textId="77777777" w:rsidR="009C677F" w:rsidRPr="005921D4" w:rsidRDefault="00F85F20">
      <w:pPr>
        <w:pStyle w:val="T1"/>
        <w:spacing w:after="120"/>
        <w:rPr>
          <w:sz w:val="22"/>
          <w:lang w:val="en-US"/>
        </w:rPr>
      </w:pPr>
      <w:r w:rsidRPr="005921D4">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5CE568E0" w:rsidR="004F6669" w:rsidRDefault="004F6669">
                            <w:pPr>
                              <w:pStyle w:val="FrameContents"/>
                              <w:jc w:val="both"/>
                              <w:rPr>
                                <w:color w:val="000000"/>
                              </w:rPr>
                            </w:pPr>
                            <w:r>
                              <w:rPr>
                                <w:color w:val="000000"/>
                              </w:rPr>
                              <w:t xml:space="preserve">This document contains the minutes of the IEEE 802.11bh telecon meeting of </w:t>
                            </w:r>
                            <w:r w:rsidR="00250BFF">
                              <w:rPr>
                                <w:color w:val="000000"/>
                              </w:rPr>
                              <w:t>January</w:t>
                            </w:r>
                            <w:r>
                              <w:rPr>
                                <w:color w:val="000000"/>
                              </w:rPr>
                              <w:t xml:space="preserve"> 1</w:t>
                            </w:r>
                            <w:r w:rsidR="00250BFF">
                              <w:rPr>
                                <w:color w:val="000000"/>
                              </w:rPr>
                              <w:t>0</w:t>
                            </w:r>
                            <w:r>
                              <w:rPr>
                                <w:color w:val="000000"/>
                              </w:rPr>
                              <w:t>,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4F6669" w:rsidRDefault="004F6669">
                      <w:pPr>
                        <w:pStyle w:val="T1"/>
                        <w:spacing w:after="120"/>
                        <w:rPr>
                          <w:color w:val="000000"/>
                        </w:rPr>
                      </w:pPr>
                      <w:r>
                        <w:rPr>
                          <w:color w:val="000000"/>
                        </w:rPr>
                        <w:t>Abstract</w:t>
                      </w:r>
                    </w:p>
                    <w:p w14:paraId="4CFAF6B0" w14:textId="5CE568E0" w:rsidR="004F6669" w:rsidRDefault="004F6669">
                      <w:pPr>
                        <w:pStyle w:val="FrameContents"/>
                        <w:jc w:val="both"/>
                        <w:rPr>
                          <w:color w:val="000000"/>
                        </w:rPr>
                      </w:pPr>
                      <w:r>
                        <w:rPr>
                          <w:color w:val="000000"/>
                        </w:rPr>
                        <w:t xml:space="preserve">This document contains the minutes of the IEEE 802.11bh telecon meeting of </w:t>
                      </w:r>
                      <w:r w:rsidR="00250BFF">
                        <w:rPr>
                          <w:color w:val="000000"/>
                        </w:rPr>
                        <w:t>January</w:t>
                      </w:r>
                      <w:r>
                        <w:rPr>
                          <w:color w:val="000000"/>
                        </w:rPr>
                        <w:t xml:space="preserve"> 1</w:t>
                      </w:r>
                      <w:r w:rsidR="00250BFF">
                        <w:rPr>
                          <w:color w:val="000000"/>
                        </w:rPr>
                        <w:t>0</w:t>
                      </w:r>
                      <w:r>
                        <w:rPr>
                          <w:color w:val="000000"/>
                        </w:rPr>
                        <w:t>,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Pr>
        <w:rPr>
          <w:lang w:val="en-US"/>
        </w:rPr>
      </w:pPr>
    </w:p>
    <w:p w14:paraId="7C7A0635" w14:textId="77777777" w:rsidR="00CF67FF" w:rsidRPr="005921D4" w:rsidRDefault="00CF67FF">
      <w:pPr>
        <w:rPr>
          <w:lang w:val="en-US"/>
        </w:rPr>
      </w:pPr>
      <w:r w:rsidRPr="005921D4">
        <w:rPr>
          <w:lang w:val="en-US"/>
        </w:rPr>
        <w:br w:type="page"/>
      </w:r>
    </w:p>
    <w:p w14:paraId="3EEB6C31" w14:textId="4C5F9977" w:rsidR="009C677F" w:rsidRPr="005921D4" w:rsidRDefault="009C677F">
      <w:pPr>
        <w:rPr>
          <w:lang w:val="en-US"/>
        </w:rPr>
      </w:pPr>
    </w:p>
    <w:p w14:paraId="395809A2" w14:textId="60FBAE9C" w:rsidR="009C677F" w:rsidRPr="005921D4" w:rsidRDefault="002D5A24">
      <w:pPr>
        <w:rPr>
          <w:b/>
          <w:sz w:val="24"/>
          <w:szCs w:val="24"/>
          <w:lang w:val="en-US"/>
        </w:rPr>
      </w:pPr>
      <w:r w:rsidRPr="005921D4">
        <w:rPr>
          <w:b/>
          <w:sz w:val="24"/>
          <w:szCs w:val="24"/>
          <w:lang w:val="en-US"/>
        </w:rPr>
        <w:t xml:space="preserve">Meeting </w:t>
      </w:r>
      <w:r w:rsidR="00467E84">
        <w:rPr>
          <w:b/>
          <w:sz w:val="24"/>
          <w:szCs w:val="24"/>
          <w:lang w:val="en-US"/>
        </w:rPr>
        <w:t>January</w:t>
      </w:r>
      <w:r w:rsidR="00D2618B" w:rsidRPr="005921D4">
        <w:rPr>
          <w:b/>
          <w:sz w:val="24"/>
          <w:szCs w:val="24"/>
          <w:lang w:val="en-US"/>
        </w:rPr>
        <w:t xml:space="preserve"> </w:t>
      </w:r>
      <w:r w:rsidR="00E23B75">
        <w:rPr>
          <w:b/>
          <w:sz w:val="24"/>
          <w:szCs w:val="24"/>
          <w:lang w:val="en-US"/>
        </w:rPr>
        <w:t>1</w:t>
      </w:r>
      <w:r w:rsidR="00467E84">
        <w:rPr>
          <w:b/>
          <w:sz w:val="24"/>
          <w:szCs w:val="24"/>
          <w:lang w:val="en-US"/>
        </w:rPr>
        <w:t>0</w:t>
      </w:r>
      <w:r w:rsidRPr="005921D4">
        <w:rPr>
          <w:b/>
          <w:sz w:val="24"/>
          <w:szCs w:val="24"/>
          <w:lang w:val="en-US"/>
        </w:rPr>
        <w:t>, 202</w:t>
      </w:r>
      <w:r w:rsidR="00467E84">
        <w:rPr>
          <w:b/>
          <w:sz w:val="24"/>
          <w:szCs w:val="24"/>
          <w:lang w:val="en-US"/>
        </w:rPr>
        <w:t>3</w:t>
      </w:r>
      <w:r w:rsidRPr="005921D4">
        <w:rPr>
          <w:b/>
          <w:sz w:val="24"/>
          <w:szCs w:val="24"/>
          <w:lang w:val="en-US"/>
        </w:rPr>
        <w:t xml:space="preserve"> </w:t>
      </w:r>
      <w:r w:rsidR="00DA209E" w:rsidRPr="005921D4">
        <w:rPr>
          <w:b/>
          <w:sz w:val="24"/>
          <w:szCs w:val="24"/>
          <w:lang w:val="en-US"/>
        </w:rPr>
        <w:t>9</w:t>
      </w:r>
      <w:r w:rsidR="00174EF0" w:rsidRPr="005921D4">
        <w:rPr>
          <w:b/>
          <w:sz w:val="24"/>
          <w:szCs w:val="24"/>
          <w:lang w:val="en-US"/>
        </w:rPr>
        <w:t>:3</w:t>
      </w:r>
      <w:r w:rsidR="00A17ADD" w:rsidRPr="005921D4">
        <w:rPr>
          <w:b/>
          <w:sz w:val="24"/>
          <w:szCs w:val="24"/>
          <w:lang w:val="en-US"/>
        </w:rPr>
        <w:t>0</w:t>
      </w:r>
      <w:r w:rsidR="00174EF0" w:rsidRPr="005921D4">
        <w:rPr>
          <w:b/>
          <w:sz w:val="24"/>
          <w:szCs w:val="24"/>
          <w:lang w:val="en-US"/>
        </w:rPr>
        <w:t xml:space="preserve"> a.m.</w:t>
      </w:r>
      <w:r w:rsidRPr="005921D4">
        <w:rPr>
          <w:b/>
          <w:sz w:val="24"/>
          <w:szCs w:val="24"/>
          <w:lang w:val="en-US"/>
        </w:rPr>
        <w:t xml:space="preserve"> to</w:t>
      </w:r>
      <w:r w:rsidR="00DA209E" w:rsidRPr="005921D4">
        <w:rPr>
          <w:b/>
          <w:sz w:val="24"/>
          <w:szCs w:val="24"/>
          <w:lang w:val="en-US"/>
        </w:rPr>
        <w:t xml:space="preserve"> 11</w:t>
      </w:r>
      <w:r w:rsidR="00174EF0" w:rsidRPr="005921D4">
        <w:rPr>
          <w:b/>
          <w:sz w:val="24"/>
          <w:szCs w:val="24"/>
          <w:lang w:val="en-US"/>
        </w:rPr>
        <w:t>:3</w:t>
      </w:r>
      <w:r w:rsidR="00A17ADD" w:rsidRPr="005921D4">
        <w:rPr>
          <w:b/>
          <w:sz w:val="24"/>
          <w:szCs w:val="24"/>
          <w:lang w:val="en-US"/>
        </w:rPr>
        <w:t>0</w:t>
      </w:r>
      <w:r w:rsidR="00174EF0" w:rsidRPr="005921D4">
        <w:rPr>
          <w:b/>
          <w:sz w:val="24"/>
          <w:szCs w:val="24"/>
          <w:lang w:val="en-US"/>
        </w:rPr>
        <w:t xml:space="preserve"> a.m.</w:t>
      </w:r>
      <w:r w:rsidR="00A17ADD" w:rsidRPr="005921D4">
        <w:rPr>
          <w:b/>
          <w:sz w:val="24"/>
          <w:szCs w:val="24"/>
          <w:lang w:val="en-US"/>
        </w:rPr>
        <w:t xml:space="preserve"> </w:t>
      </w:r>
      <w:r w:rsidRPr="005921D4">
        <w:rPr>
          <w:b/>
          <w:sz w:val="24"/>
          <w:szCs w:val="24"/>
          <w:lang w:val="en-US"/>
        </w:rPr>
        <w:t>ET</w:t>
      </w:r>
    </w:p>
    <w:p w14:paraId="394B6EFE" w14:textId="77777777" w:rsidR="002D5A24" w:rsidRPr="005921D4" w:rsidRDefault="002D5A24">
      <w:pPr>
        <w:rPr>
          <w:b/>
          <w:sz w:val="24"/>
          <w:szCs w:val="24"/>
          <w:lang w:val="en-US"/>
        </w:rPr>
      </w:pPr>
    </w:p>
    <w:p w14:paraId="01765044" w14:textId="024754AC" w:rsidR="009C677F" w:rsidRPr="005921D4" w:rsidRDefault="00F85F20">
      <w:pPr>
        <w:rPr>
          <w:b/>
          <w:sz w:val="24"/>
          <w:szCs w:val="24"/>
          <w:lang w:val="en-US"/>
        </w:rPr>
      </w:pPr>
      <w:r w:rsidRPr="005921D4">
        <w:rPr>
          <w:b/>
          <w:sz w:val="24"/>
          <w:szCs w:val="24"/>
          <w:lang w:val="en-US"/>
        </w:rPr>
        <w:t xml:space="preserve">Chair: </w:t>
      </w:r>
      <w:r w:rsidR="00D11B96" w:rsidRPr="005921D4">
        <w:rPr>
          <w:b/>
          <w:sz w:val="24"/>
          <w:szCs w:val="24"/>
          <w:lang w:val="en-US"/>
        </w:rPr>
        <w:t>Mark Hamilton</w:t>
      </w:r>
      <w:r w:rsidR="003C640D" w:rsidRPr="005921D4">
        <w:rPr>
          <w:b/>
          <w:sz w:val="24"/>
          <w:szCs w:val="24"/>
          <w:lang w:val="en-US"/>
        </w:rPr>
        <w:t xml:space="preserve"> (Ruckus/CommScope)</w:t>
      </w:r>
    </w:p>
    <w:p w14:paraId="6207D028" w14:textId="77777777" w:rsidR="00261A04" w:rsidRPr="005921D4" w:rsidRDefault="00261A04" w:rsidP="00261A04">
      <w:pPr>
        <w:rPr>
          <w:sz w:val="24"/>
          <w:szCs w:val="24"/>
          <w:lang w:val="en-US"/>
        </w:rPr>
      </w:pPr>
      <w:r w:rsidRPr="005921D4">
        <w:rPr>
          <w:b/>
          <w:bCs/>
          <w:sz w:val="24"/>
          <w:szCs w:val="24"/>
          <w:lang w:val="en-US"/>
        </w:rPr>
        <w:t>Vice Chair: Peter Yee (NSA-CSD/AKAYLA)</w:t>
      </w:r>
    </w:p>
    <w:p w14:paraId="60C97DF3" w14:textId="77777777" w:rsidR="00261A04" w:rsidRPr="005921D4" w:rsidRDefault="00261A04" w:rsidP="00261A04">
      <w:pPr>
        <w:rPr>
          <w:sz w:val="24"/>
          <w:szCs w:val="24"/>
          <w:lang w:val="en-US"/>
        </w:rPr>
      </w:pPr>
      <w:r w:rsidRPr="005921D4">
        <w:rPr>
          <w:b/>
          <w:bCs/>
          <w:sz w:val="24"/>
          <w:szCs w:val="24"/>
          <w:lang w:val="en-US"/>
        </w:rPr>
        <w:t>Vice Chair: Stephen Orr (Cisco)</w:t>
      </w:r>
    </w:p>
    <w:p w14:paraId="32F1EDF6" w14:textId="1EBAE734" w:rsidR="009C677F" w:rsidRPr="005921D4" w:rsidRDefault="00F85F20">
      <w:pPr>
        <w:rPr>
          <w:b/>
          <w:sz w:val="24"/>
          <w:szCs w:val="24"/>
          <w:lang w:val="en-US"/>
        </w:rPr>
      </w:pPr>
      <w:r w:rsidRPr="005921D4">
        <w:rPr>
          <w:b/>
          <w:sz w:val="24"/>
          <w:szCs w:val="24"/>
          <w:lang w:val="en-US"/>
        </w:rPr>
        <w:t xml:space="preserve">Secretary: </w:t>
      </w:r>
      <w:r w:rsidR="00CF67FF" w:rsidRPr="005921D4">
        <w:rPr>
          <w:b/>
          <w:sz w:val="24"/>
          <w:szCs w:val="24"/>
          <w:lang w:val="en-US"/>
        </w:rPr>
        <w:t>Peter Yee</w:t>
      </w:r>
    </w:p>
    <w:p w14:paraId="433B5E4E" w14:textId="0A964B7A" w:rsidR="003B2421" w:rsidRPr="005921D4" w:rsidRDefault="003B2421">
      <w:pPr>
        <w:rPr>
          <w:sz w:val="24"/>
          <w:szCs w:val="24"/>
          <w:lang w:val="en-US"/>
        </w:rPr>
      </w:pPr>
      <w:r w:rsidRPr="005921D4">
        <w:rPr>
          <w:b/>
          <w:sz w:val="24"/>
          <w:szCs w:val="24"/>
          <w:lang w:val="en-US"/>
        </w:rPr>
        <w:t>Editor: Carol Ansley (Cox)</w:t>
      </w:r>
    </w:p>
    <w:p w14:paraId="0642C51F" w14:textId="77777777" w:rsidR="009C677F" w:rsidRPr="005921D4" w:rsidRDefault="009C677F">
      <w:pPr>
        <w:rPr>
          <w:b/>
          <w:bCs/>
          <w:sz w:val="24"/>
          <w:szCs w:val="24"/>
          <w:lang w:val="en-US"/>
        </w:rPr>
      </w:pPr>
    </w:p>
    <w:p w14:paraId="4A90F191" w14:textId="44C3F16E" w:rsidR="009C677F" w:rsidRPr="005921D4" w:rsidRDefault="00F85F20">
      <w:pPr>
        <w:rPr>
          <w:sz w:val="24"/>
          <w:szCs w:val="24"/>
          <w:lang w:val="en-US"/>
        </w:rPr>
      </w:pPr>
      <w:r w:rsidRPr="005921D4">
        <w:rPr>
          <w:b/>
          <w:bCs/>
          <w:sz w:val="24"/>
          <w:szCs w:val="24"/>
          <w:lang w:val="en-US"/>
        </w:rPr>
        <w:t>The teleconference was called to order by</w:t>
      </w:r>
      <w:r w:rsidR="000E4E6A" w:rsidRPr="005921D4">
        <w:rPr>
          <w:b/>
          <w:bCs/>
          <w:sz w:val="24"/>
          <w:szCs w:val="24"/>
          <w:lang w:val="en-US"/>
        </w:rPr>
        <w:t xml:space="preserve"> the</w:t>
      </w:r>
      <w:r w:rsidRPr="005921D4">
        <w:rPr>
          <w:b/>
          <w:bCs/>
          <w:sz w:val="24"/>
          <w:szCs w:val="24"/>
          <w:lang w:val="en-US"/>
        </w:rPr>
        <w:t xml:space="preserve"> Chair </w:t>
      </w:r>
      <w:r w:rsidR="000E4E6A" w:rsidRPr="005921D4">
        <w:rPr>
          <w:b/>
          <w:bCs/>
          <w:sz w:val="24"/>
          <w:szCs w:val="24"/>
          <w:lang w:val="en-US"/>
        </w:rPr>
        <w:t xml:space="preserve">at </w:t>
      </w:r>
      <w:r w:rsidR="00A37982" w:rsidRPr="005921D4">
        <w:rPr>
          <w:b/>
          <w:bCs/>
          <w:sz w:val="24"/>
          <w:szCs w:val="24"/>
          <w:lang w:val="en-US"/>
        </w:rPr>
        <w:t>9</w:t>
      </w:r>
      <w:r w:rsidR="001164AF" w:rsidRPr="005921D4">
        <w:rPr>
          <w:b/>
          <w:bCs/>
          <w:sz w:val="24"/>
          <w:szCs w:val="24"/>
          <w:lang w:val="en-US"/>
        </w:rPr>
        <w:t>:</w:t>
      </w:r>
      <w:r w:rsidR="00A37982" w:rsidRPr="005921D4">
        <w:rPr>
          <w:b/>
          <w:bCs/>
          <w:sz w:val="24"/>
          <w:szCs w:val="24"/>
          <w:lang w:val="en-US"/>
        </w:rPr>
        <w:t>3</w:t>
      </w:r>
      <w:r w:rsidR="00467E84">
        <w:rPr>
          <w:b/>
          <w:bCs/>
          <w:sz w:val="24"/>
          <w:szCs w:val="24"/>
          <w:lang w:val="en-US"/>
        </w:rPr>
        <w:t>2</w:t>
      </w:r>
      <w:r w:rsidR="001164AF" w:rsidRPr="005921D4">
        <w:rPr>
          <w:b/>
          <w:bCs/>
          <w:sz w:val="24"/>
          <w:szCs w:val="24"/>
          <w:lang w:val="en-US"/>
        </w:rPr>
        <w:t xml:space="preserve"> a.m.</w:t>
      </w:r>
      <w:r w:rsidRPr="005921D4">
        <w:rPr>
          <w:b/>
          <w:bCs/>
          <w:sz w:val="24"/>
          <w:szCs w:val="24"/>
          <w:lang w:val="en-US"/>
        </w:rPr>
        <w:t xml:space="preserve"> E</w:t>
      </w:r>
      <w:r w:rsidR="003E3CAF" w:rsidRPr="005921D4">
        <w:rPr>
          <w:b/>
          <w:bCs/>
          <w:sz w:val="24"/>
          <w:szCs w:val="24"/>
          <w:lang w:val="en-US"/>
        </w:rPr>
        <w:t>S</w:t>
      </w:r>
      <w:r w:rsidRPr="005921D4">
        <w:rPr>
          <w:b/>
          <w:bCs/>
          <w:sz w:val="24"/>
          <w:szCs w:val="24"/>
          <w:lang w:val="en-US"/>
        </w:rPr>
        <w:t>T</w:t>
      </w:r>
      <w:r w:rsidR="00B6431A" w:rsidRPr="005921D4">
        <w:rPr>
          <w:b/>
          <w:bCs/>
          <w:sz w:val="24"/>
          <w:szCs w:val="24"/>
          <w:lang w:val="en-US"/>
        </w:rPr>
        <w:t>.</w:t>
      </w:r>
    </w:p>
    <w:p w14:paraId="76EDD4E1" w14:textId="373AE5DB" w:rsidR="009C677F" w:rsidRPr="005921D4" w:rsidRDefault="009C677F">
      <w:pPr>
        <w:rPr>
          <w:bCs/>
          <w:sz w:val="24"/>
          <w:szCs w:val="24"/>
          <w:lang w:val="en-US"/>
        </w:rPr>
      </w:pPr>
    </w:p>
    <w:p w14:paraId="1D0CA16B" w14:textId="466128E3" w:rsidR="009C677F" w:rsidRPr="005921D4" w:rsidRDefault="00F85F20" w:rsidP="00EF4CD2">
      <w:pPr>
        <w:rPr>
          <w:sz w:val="24"/>
          <w:szCs w:val="24"/>
          <w:lang w:val="en-US"/>
        </w:rPr>
      </w:pPr>
      <w:r w:rsidRPr="005921D4">
        <w:rPr>
          <w:sz w:val="24"/>
          <w:szCs w:val="24"/>
          <w:lang w:val="en-US"/>
        </w:rPr>
        <w:t xml:space="preserve">Agenda slide deck </w:t>
      </w:r>
      <w:hyperlink r:id="rId11" w:history="1">
        <w:r w:rsidR="00467E84">
          <w:rPr>
            <w:rStyle w:val="Hyperlink"/>
            <w:sz w:val="24"/>
            <w:szCs w:val="24"/>
            <w:lang w:val="en-US"/>
          </w:rPr>
          <w:t>11-23/0029r00</w:t>
        </w:r>
      </w:hyperlink>
    </w:p>
    <w:p w14:paraId="71B61A47" w14:textId="504EA645" w:rsidR="00F5240C" w:rsidRPr="005921D4" w:rsidRDefault="00F5240C" w:rsidP="00EF4CD2">
      <w:pPr>
        <w:rPr>
          <w:sz w:val="24"/>
          <w:szCs w:val="24"/>
          <w:lang w:val="en-US"/>
        </w:rPr>
      </w:pPr>
    </w:p>
    <w:p w14:paraId="560D4143" w14:textId="32E15E36" w:rsidR="00D11B96" w:rsidRPr="005921D4" w:rsidRDefault="00D11B96" w:rsidP="000E4E6A">
      <w:pPr>
        <w:pStyle w:val="ListParagraph"/>
        <w:numPr>
          <w:ilvl w:val="0"/>
          <w:numId w:val="2"/>
        </w:numPr>
        <w:spacing w:after="120"/>
        <w:rPr>
          <w:b/>
          <w:bCs/>
        </w:rPr>
      </w:pPr>
      <w:r w:rsidRPr="005921D4">
        <w:rPr>
          <w:b/>
          <w:bCs/>
        </w:rPr>
        <w:t>Policies and procedures were presented by the chair.</w:t>
      </w:r>
      <w:r w:rsidR="000F6C86" w:rsidRPr="005921D4">
        <w:rPr>
          <w:b/>
          <w:bCs/>
        </w:rPr>
        <w:t xml:space="preserve"> (</w:t>
      </w:r>
      <w:r w:rsidR="002C1BD8" w:rsidRPr="005921D4">
        <w:rPr>
          <w:b/>
          <w:bCs/>
        </w:rPr>
        <w:t xml:space="preserve">Slides </w:t>
      </w:r>
      <w:r w:rsidR="00BF6040" w:rsidRPr="005921D4">
        <w:rPr>
          <w:b/>
          <w:bCs/>
        </w:rPr>
        <w:t>4</w:t>
      </w:r>
      <w:r w:rsidR="002C1BD8" w:rsidRPr="005921D4">
        <w:rPr>
          <w:b/>
          <w:bCs/>
        </w:rPr>
        <w:t xml:space="preserve"> to 1</w:t>
      </w:r>
      <w:r w:rsidR="002074E3" w:rsidRPr="005921D4">
        <w:rPr>
          <w:b/>
          <w:bCs/>
        </w:rPr>
        <w:t>4</w:t>
      </w:r>
      <w:r w:rsidR="002C1BD8" w:rsidRPr="005921D4">
        <w:rPr>
          <w:b/>
          <w:bCs/>
        </w:rPr>
        <w:t>)</w:t>
      </w:r>
    </w:p>
    <w:p w14:paraId="5DBE3CB6" w14:textId="40549BE7" w:rsidR="00E527C2" w:rsidRPr="005921D4" w:rsidRDefault="00C33A67" w:rsidP="00D11B96">
      <w:pPr>
        <w:rPr>
          <w:bCs/>
          <w:sz w:val="24"/>
          <w:szCs w:val="24"/>
          <w:lang w:val="en-US"/>
        </w:rPr>
      </w:pPr>
      <w:r w:rsidRPr="005921D4">
        <w:rPr>
          <w:bCs/>
          <w:sz w:val="24"/>
          <w:szCs w:val="24"/>
          <w:lang w:val="en-US"/>
        </w:rPr>
        <w:t>There were n</w:t>
      </w:r>
      <w:r w:rsidR="00D11B96" w:rsidRPr="005921D4">
        <w:rPr>
          <w:bCs/>
          <w:sz w:val="24"/>
          <w:szCs w:val="24"/>
          <w:lang w:val="en-US"/>
        </w:rPr>
        <w:t xml:space="preserve">o Patent </w:t>
      </w:r>
      <w:r w:rsidR="002B6D7C" w:rsidRPr="005921D4">
        <w:rPr>
          <w:bCs/>
          <w:sz w:val="24"/>
          <w:szCs w:val="24"/>
          <w:lang w:val="en-US"/>
        </w:rPr>
        <w:t>declarations.</w:t>
      </w:r>
    </w:p>
    <w:p w14:paraId="3F86367A" w14:textId="19F2DEDC" w:rsidR="00E527C2" w:rsidRPr="005921D4" w:rsidRDefault="00E527C2" w:rsidP="00D11B96">
      <w:pPr>
        <w:rPr>
          <w:bCs/>
          <w:sz w:val="24"/>
          <w:szCs w:val="24"/>
          <w:lang w:val="en-US"/>
        </w:rPr>
      </w:pPr>
      <w:r w:rsidRPr="005921D4">
        <w:rPr>
          <w:bCs/>
          <w:sz w:val="24"/>
          <w:szCs w:val="24"/>
          <w:lang w:val="en-US"/>
        </w:rPr>
        <w:t>Copyright policy slides were presented (Slides 1</w:t>
      </w:r>
      <w:r w:rsidR="00DA5B82" w:rsidRPr="005921D4">
        <w:rPr>
          <w:bCs/>
          <w:sz w:val="24"/>
          <w:szCs w:val="24"/>
          <w:lang w:val="en-US"/>
        </w:rPr>
        <w:t>0</w:t>
      </w:r>
      <w:r w:rsidRPr="005921D4">
        <w:rPr>
          <w:bCs/>
          <w:sz w:val="24"/>
          <w:szCs w:val="24"/>
          <w:lang w:val="en-US"/>
        </w:rPr>
        <w:t xml:space="preserve"> and 1</w:t>
      </w:r>
      <w:r w:rsidR="00DA5B82" w:rsidRPr="005921D4">
        <w:rPr>
          <w:bCs/>
          <w:sz w:val="24"/>
          <w:szCs w:val="24"/>
          <w:lang w:val="en-US"/>
        </w:rPr>
        <w:t>1</w:t>
      </w:r>
      <w:r w:rsidRPr="005921D4">
        <w:rPr>
          <w:bCs/>
          <w:sz w:val="24"/>
          <w:szCs w:val="24"/>
          <w:lang w:val="en-US"/>
        </w:rPr>
        <w:t>)</w:t>
      </w:r>
    </w:p>
    <w:p w14:paraId="6C598957" w14:textId="77777777" w:rsidR="002C1BD8" w:rsidRPr="005921D4" w:rsidRDefault="002C1BD8" w:rsidP="00D11B96">
      <w:pPr>
        <w:rPr>
          <w:bCs/>
          <w:sz w:val="24"/>
          <w:szCs w:val="24"/>
          <w:lang w:val="en-US"/>
        </w:rPr>
      </w:pPr>
    </w:p>
    <w:p w14:paraId="5EDA351A" w14:textId="326687D1" w:rsidR="009C677F" w:rsidRDefault="00F85F20" w:rsidP="00192C6D">
      <w:pPr>
        <w:pStyle w:val="BodyText"/>
        <w:numPr>
          <w:ilvl w:val="0"/>
          <w:numId w:val="2"/>
        </w:numPr>
        <w:rPr>
          <w:b/>
          <w:bCs/>
          <w:sz w:val="24"/>
          <w:szCs w:val="24"/>
        </w:rPr>
      </w:pPr>
      <w:r w:rsidRPr="005921D4">
        <w:rPr>
          <w:b/>
          <w:bCs/>
          <w:sz w:val="24"/>
          <w:szCs w:val="24"/>
        </w:rPr>
        <w:t>Agenda:</w:t>
      </w:r>
    </w:p>
    <w:p w14:paraId="6AE97D8E" w14:textId="77777777" w:rsidR="00467E84" w:rsidRPr="00467E84" w:rsidRDefault="00467E84" w:rsidP="00467E84">
      <w:pPr>
        <w:pStyle w:val="BodyText"/>
        <w:numPr>
          <w:ilvl w:val="0"/>
          <w:numId w:val="33"/>
        </w:numPr>
        <w:rPr>
          <w:b/>
          <w:bCs/>
          <w:sz w:val="24"/>
          <w:szCs w:val="24"/>
        </w:rPr>
      </w:pPr>
      <w:r w:rsidRPr="00467E84">
        <w:rPr>
          <w:b/>
          <w:bCs/>
          <w:sz w:val="24"/>
          <w:szCs w:val="24"/>
        </w:rPr>
        <w:t>Attendance, noises/recording, meeting protocol reminders</w:t>
      </w:r>
    </w:p>
    <w:p w14:paraId="1A82A3E7" w14:textId="77777777" w:rsidR="00467E84" w:rsidRPr="00467E84" w:rsidRDefault="00467E84" w:rsidP="00467E84">
      <w:pPr>
        <w:pStyle w:val="BodyText"/>
        <w:numPr>
          <w:ilvl w:val="0"/>
          <w:numId w:val="33"/>
        </w:numPr>
        <w:rPr>
          <w:b/>
          <w:bCs/>
          <w:sz w:val="24"/>
          <w:szCs w:val="24"/>
        </w:rPr>
      </w:pPr>
      <w:r w:rsidRPr="00467E84">
        <w:rPr>
          <w:b/>
          <w:bCs/>
          <w:sz w:val="24"/>
          <w:szCs w:val="24"/>
        </w:rPr>
        <w:t>Policies, duty to inform, participation rules</w:t>
      </w:r>
    </w:p>
    <w:p w14:paraId="20D69D60" w14:textId="77777777" w:rsidR="00467E84" w:rsidRPr="00467E84" w:rsidRDefault="00467E84" w:rsidP="00467E84">
      <w:pPr>
        <w:pStyle w:val="BodyText"/>
        <w:numPr>
          <w:ilvl w:val="0"/>
          <w:numId w:val="33"/>
        </w:numPr>
        <w:rPr>
          <w:b/>
          <w:bCs/>
          <w:sz w:val="24"/>
          <w:szCs w:val="24"/>
        </w:rPr>
      </w:pPr>
      <w:r w:rsidRPr="00467E84">
        <w:rPr>
          <w:b/>
          <w:bCs/>
          <w:sz w:val="24"/>
          <w:szCs w:val="24"/>
        </w:rPr>
        <w:t>Organization topics (see Backup slides)</w:t>
      </w:r>
    </w:p>
    <w:p w14:paraId="64603826" w14:textId="77777777" w:rsidR="00467E84" w:rsidRPr="00467E84" w:rsidRDefault="00467E84" w:rsidP="00467E84">
      <w:pPr>
        <w:pStyle w:val="BodyText"/>
        <w:numPr>
          <w:ilvl w:val="1"/>
          <w:numId w:val="33"/>
        </w:numPr>
        <w:rPr>
          <w:sz w:val="24"/>
          <w:szCs w:val="24"/>
        </w:rPr>
      </w:pPr>
      <w:r w:rsidRPr="00467E84">
        <w:rPr>
          <w:sz w:val="24"/>
          <w:szCs w:val="24"/>
        </w:rPr>
        <w:t>Timeline reminder (slide 24)</w:t>
      </w:r>
    </w:p>
    <w:p w14:paraId="5A57068F" w14:textId="77777777" w:rsidR="00467E84" w:rsidRPr="00467E84" w:rsidRDefault="00467E84" w:rsidP="00467E84">
      <w:pPr>
        <w:pStyle w:val="BodyText"/>
        <w:numPr>
          <w:ilvl w:val="1"/>
          <w:numId w:val="33"/>
        </w:numPr>
        <w:rPr>
          <w:sz w:val="24"/>
          <w:szCs w:val="24"/>
        </w:rPr>
      </w:pPr>
      <w:r w:rsidRPr="00467E84">
        <w:rPr>
          <w:sz w:val="24"/>
          <w:szCs w:val="24"/>
        </w:rPr>
        <w:t>Teleconference plan, going forward (slide 17)</w:t>
      </w:r>
    </w:p>
    <w:p w14:paraId="57A38659" w14:textId="77777777" w:rsidR="00467E84" w:rsidRPr="00467E84" w:rsidRDefault="00467E84" w:rsidP="00467E84">
      <w:pPr>
        <w:pStyle w:val="BodyText"/>
        <w:numPr>
          <w:ilvl w:val="0"/>
          <w:numId w:val="33"/>
        </w:numPr>
        <w:rPr>
          <w:b/>
          <w:bCs/>
          <w:sz w:val="24"/>
          <w:szCs w:val="24"/>
        </w:rPr>
      </w:pPr>
      <w:r w:rsidRPr="00467E84">
        <w:rPr>
          <w:b/>
          <w:bCs/>
          <w:sz w:val="24"/>
          <w:szCs w:val="24"/>
        </w:rPr>
        <w:t xml:space="preserve">Issues Tracking: </w:t>
      </w:r>
      <w:hyperlink r:id="rId12" w:history="1">
        <w:r w:rsidRPr="00467E84">
          <w:rPr>
            <w:rStyle w:val="Hyperlink"/>
            <w:b/>
            <w:bCs/>
            <w:sz w:val="24"/>
            <w:szCs w:val="24"/>
          </w:rPr>
          <w:t>11-21/0332r37</w:t>
        </w:r>
      </w:hyperlink>
      <w:r w:rsidRPr="00467E84">
        <w:rPr>
          <w:b/>
          <w:bCs/>
          <w:sz w:val="24"/>
          <w:szCs w:val="24"/>
        </w:rPr>
        <w:t xml:space="preserve"> </w:t>
      </w:r>
    </w:p>
    <w:p w14:paraId="3765DB79" w14:textId="77777777" w:rsidR="00467E84" w:rsidRPr="00467E84" w:rsidRDefault="00467E84" w:rsidP="00467E84">
      <w:pPr>
        <w:pStyle w:val="BodyText"/>
        <w:numPr>
          <w:ilvl w:val="0"/>
          <w:numId w:val="33"/>
        </w:numPr>
        <w:rPr>
          <w:b/>
          <w:bCs/>
          <w:sz w:val="24"/>
          <w:szCs w:val="24"/>
        </w:rPr>
      </w:pPr>
      <w:r w:rsidRPr="00467E84">
        <w:rPr>
          <w:b/>
          <w:bCs/>
          <w:sz w:val="24"/>
          <w:szCs w:val="24"/>
        </w:rPr>
        <w:t xml:space="preserve">Results of Comment Collection on D0.2: </w:t>
      </w:r>
      <w:hyperlink r:id="rId13" w:history="1">
        <w:r w:rsidRPr="00467E84">
          <w:rPr>
            <w:rStyle w:val="Hyperlink"/>
            <w:b/>
            <w:bCs/>
            <w:sz w:val="24"/>
            <w:szCs w:val="24"/>
          </w:rPr>
          <w:t>11-22/0973r13</w:t>
        </w:r>
      </w:hyperlink>
      <w:r w:rsidRPr="00467E84">
        <w:rPr>
          <w:b/>
          <w:bCs/>
          <w:sz w:val="24"/>
          <w:szCs w:val="24"/>
        </w:rPr>
        <w:t xml:space="preserve"> </w:t>
      </w:r>
    </w:p>
    <w:p w14:paraId="59A19450" w14:textId="77777777" w:rsidR="00467E84" w:rsidRPr="00467E84" w:rsidRDefault="00467E84" w:rsidP="00467E84">
      <w:pPr>
        <w:pStyle w:val="BodyText"/>
        <w:numPr>
          <w:ilvl w:val="0"/>
          <w:numId w:val="33"/>
        </w:numPr>
        <w:rPr>
          <w:b/>
          <w:bCs/>
          <w:sz w:val="24"/>
          <w:szCs w:val="24"/>
        </w:rPr>
      </w:pPr>
      <w:r w:rsidRPr="00467E84">
        <w:rPr>
          <w:b/>
          <w:bCs/>
          <w:sz w:val="24"/>
          <w:szCs w:val="24"/>
        </w:rPr>
        <w:t xml:space="preserve">Motions record: </w:t>
      </w:r>
      <w:hyperlink r:id="rId14" w:history="1">
        <w:r w:rsidRPr="00467E84">
          <w:rPr>
            <w:rStyle w:val="Hyperlink"/>
            <w:b/>
            <w:bCs/>
            <w:sz w:val="24"/>
            <w:szCs w:val="24"/>
          </w:rPr>
          <w:t>11-22/0651r9</w:t>
        </w:r>
      </w:hyperlink>
    </w:p>
    <w:p w14:paraId="26C3955C" w14:textId="77777777" w:rsidR="00467E84" w:rsidRPr="00467E84" w:rsidRDefault="00467E84" w:rsidP="00467E84">
      <w:pPr>
        <w:pStyle w:val="BodyText"/>
        <w:numPr>
          <w:ilvl w:val="0"/>
          <w:numId w:val="33"/>
        </w:numPr>
        <w:rPr>
          <w:b/>
          <w:bCs/>
          <w:sz w:val="24"/>
          <w:szCs w:val="24"/>
        </w:rPr>
      </w:pPr>
      <w:r w:rsidRPr="00467E84">
        <w:rPr>
          <w:b/>
          <w:bCs/>
          <w:sz w:val="24"/>
          <w:szCs w:val="24"/>
        </w:rPr>
        <w:t>Contributions (slide 16)</w:t>
      </w:r>
    </w:p>
    <w:p w14:paraId="3845AB29" w14:textId="77777777" w:rsidR="00467E84" w:rsidRPr="00467E84" w:rsidRDefault="00467E84" w:rsidP="00467E84">
      <w:pPr>
        <w:pStyle w:val="BodyText"/>
        <w:numPr>
          <w:ilvl w:val="0"/>
          <w:numId w:val="33"/>
        </w:numPr>
        <w:rPr>
          <w:b/>
          <w:bCs/>
          <w:sz w:val="24"/>
          <w:szCs w:val="24"/>
        </w:rPr>
      </w:pPr>
      <w:r w:rsidRPr="00467E84">
        <w:rPr>
          <w:b/>
          <w:bCs/>
          <w:sz w:val="24"/>
          <w:szCs w:val="24"/>
        </w:rPr>
        <w:t>WBA liaison response</w:t>
      </w:r>
    </w:p>
    <w:p w14:paraId="63FDBA53" w14:textId="34734093" w:rsidR="00025AB4" w:rsidRPr="005921D4" w:rsidRDefault="00AA3DEE" w:rsidP="003C640D">
      <w:pPr>
        <w:pStyle w:val="BodyText"/>
        <w:rPr>
          <w:sz w:val="24"/>
          <w:szCs w:val="24"/>
        </w:rPr>
      </w:pPr>
      <w:r w:rsidRPr="005921D4">
        <w:rPr>
          <w:sz w:val="24"/>
          <w:szCs w:val="24"/>
        </w:rPr>
        <w:t>Any comments</w:t>
      </w:r>
      <w:r w:rsidR="00DA5B82" w:rsidRPr="005921D4">
        <w:rPr>
          <w:sz w:val="24"/>
          <w:szCs w:val="24"/>
        </w:rPr>
        <w:t xml:space="preserve">? </w:t>
      </w:r>
      <w:r w:rsidR="00DA209E" w:rsidRPr="005921D4">
        <w:rPr>
          <w:sz w:val="24"/>
          <w:szCs w:val="24"/>
        </w:rPr>
        <w:t>[</w:t>
      </w:r>
      <w:r w:rsidR="00D50FBC" w:rsidRPr="005921D4">
        <w:rPr>
          <w:sz w:val="24"/>
          <w:szCs w:val="24"/>
        </w:rPr>
        <w:t>None</w:t>
      </w:r>
      <w:r w:rsidR="00DA209E" w:rsidRPr="005921D4">
        <w:rPr>
          <w:sz w:val="24"/>
          <w:szCs w:val="24"/>
        </w:rPr>
        <w:t>]</w:t>
      </w:r>
    </w:p>
    <w:p w14:paraId="40465789" w14:textId="5F841F21" w:rsidR="00DA5B82" w:rsidRPr="005921D4" w:rsidRDefault="00D50FBC" w:rsidP="003C640D">
      <w:pPr>
        <w:pStyle w:val="BodyText"/>
        <w:rPr>
          <w:sz w:val="24"/>
          <w:szCs w:val="24"/>
        </w:rPr>
      </w:pPr>
      <w:r w:rsidRPr="005921D4">
        <w:rPr>
          <w:sz w:val="24"/>
          <w:szCs w:val="24"/>
        </w:rPr>
        <w:t>A</w:t>
      </w:r>
      <w:r w:rsidR="00AA3DEE" w:rsidRPr="005921D4">
        <w:rPr>
          <w:sz w:val="24"/>
          <w:szCs w:val="24"/>
        </w:rPr>
        <w:t xml:space="preserve">ny </w:t>
      </w:r>
      <w:r w:rsidR="003C640D" w:rsidRPr="005921D4">
        <w:rPr>
          <w:sz w:val="24"/>
          <w:szCs w:val="24"/>
        </w:rPr>
        <w:t>objections</w:t>
      </w:r>
      <w:r w:rsidR="00AA3DEE" w:rsidRPr="005921D4">
        <w:rPr>
          <w:sz w:val="24"/>
          <w:szCs w:val="24"/>
        </w:rPr>
        <w:t xml:space="preserve"> to agenda</w:t>
      </w:r>
      <w:r w:rsidR="00DA5B82" w:rsidRPr="005921D4">
        <w:rPr>
          <w:sz w:val="24"/>
          <w:szCs w:val="24"/>
        </w:rPr>
        <w:t xml:space="preserve">? </w:t>
      </w:r>
      <w:r w:rsidR="00DA209E" w:rsidRPr="005921D4">
        <w:rPr>
          <w:sz w:val="24"/>
          <w:szCs w:val="24"/>
        </w:rPr>
        <w:t>[</w:t>
      </w:r>
      <w:r w:rsidR="00DA5B82" w:rsidRPr="005921D4">
        <w:rPr>
          <w:sz w:val="24"/>
          <w:szCs w:val="24"/>
        </w:rPr>
        <w:t>None</w:t>
      </w:r>
      <w:r w:rsidR="00DA209E" w:rsidRPr="005921D4">
        <w:rPr>
          <w:sz w:val="24"/>
          <w:szCs w:val="24"/>
        </w:rPr>
        <w:t>]</w:t>
      </w:r>
    </w:p>
    <w:p w14:paraId="499B5B95" w14:textId="37AB6B29" w:rsidR="00201109" w:rsidRPr="005921D4" w:rsidRDefault="00201109" w:rsidP="00201109">
      <w:pPr>
        <w:pStyle w:val="BodyText"/>
        <w:numPr>
          <w:ilvl w:val="0"/>
          <w:numId w:val="18"/>
        </w:numPr>
        <w:rPr>
          <w:b/>
          <w:bCs/>
          <w:sz w:val="24"/>
          <w:szCs w:val="24"/>
        </w:rPr>
      </w:pPr>
      <w:r w:rsidRPr="005921D4">
        <w:rPr>
          <w:b/>
          <w:bCs/>
          <w:sz w:val="24"/>
          <w:szCs w:val="24"/>
        </w:rPr>
        <w:t>Timeline</w:t>
      </w:r>
    </w:p>
    <w:p w14:paraId="1F71F59B" w14:textId="11F08CB2" w:rsidR="00201109" w:rsidRPr="005921D4" w:rsidRDefault="00EB16F1" w:rsidP="00201109">
      <w:pPr>
        <w:pStyle w:val="BodyText"/>
        <w:rPr>
          <w:sz w:val="24"/>
          <w:szCs w:val="24"/>
        </w:rPr>
      </w:pPr>
      <w:r>
        <w:rPr>
          <w:sz w:val="24"/>
          <w:szCs w:val="24"/>
        </w:rPr>
        <w:t>The timeline currently indicates an initial WG letter ballot on a Draft 1.0 of the IEEE 802.11bh specification coming out of the March 2023 plenary meeting</w:t>
      </w:r>
      <w:r w:rsidR="00CF287C">
        <w:rPr>
          <w:sz w:val="24"/>
          <w:szCs w:val="24"/>
        </w:rPr>
        <w:t>.</w:t>
      </w:r>
      <w:r>
        <w:rPr>
          <w:sz w:val="24"/>
          <w:szCs w:val="24"/>
        </w:rPr>
        <w:t xml:space="preserve"> How likely that is to happen will be a function of getting specification text locked down and an agreeing on the way forward. That latter part has been the problematic part of the equation to date.</w:t>
      </w:r>
    </w:p>
    <w:p w14:paraId="7964189C" w14:textId="65DC4821" w:rsidR="00201109" w:rsidRPr="005921D4" w:rsidRDefault="00201109" w:rsidP="00201109">
      <w:pPr>
        <w:pStyle w:val="BodyText"/>
        <w:numPr>
          <w:ilvl w:val="0"/>
          <w:numId w:val="18"/>
        </w:numPr>
        <w:rPr>
          <w:sz w:val="24"/>
          <w:szCs w:val="24"/>
        </w:rPr>
      </w:pPr>
      <w:r w:rsidRPr="005921D4">
        <w:rPr>
          <w:b/>
          <w:bCs/>
          <w:sz w:val="24"/>
          <w:szCs w:val="24"/>
        </w:rPr>
        <w:t>Teleconference time discussion</w:t>
      </w:r>
    </w:p>
    <w:p w14:paraId="4EC7FE8B" w14:textId="290B7BC5" w:rsidR="00201109" w:rsidRPr="005921D4" w:rsidRDefault="00EB16F1" w:rsidP="00201109">
      <w:pPr>
        <w:pStyle w:val="BodyText"/>
        <w:rPr>
          <w:sz w:val="24"/>
          <w:szCs w:val="24"/>
        </w:rPr>
      </w:pPr>
      <w:r>
        <w:rPr>
          <w:sz w:val="24"/>
          <w:szCs w:val="24"/>
        </w:rPr>
        <w:t>It d</w:t>
      </w:r>
      <w:r w:rsidR="00CF287C">
        <w:rPr>
          <w:sz w:val="24"/>
          <w:szCs w:val="24"/>
        </w:rPr>
        <w:t xml:space="preserve">oesn’t seem like Thursday </w:t>
      </w:r>
      <w:r>
        <w:rPr>
          <w:sz w:val="24"/>
          <w:szCs w:val="24"/>
        </w:rPr>
        <w:t xml:space="preserve">evening teleconferences are </w:t>
      </w:r>
      <w:r w:rsidR="00CF287C">
        <w:rPr>
          <w:sz w:val="24"/>
          <w:szCs w:val="24"/>
        </w:rPr>
        <w:t xml:space="preserve">getting as many people to attend. A decision on whether to continue those meetings will </w:t>
      </w:r>
      <w:r>
        <w:rPr>
          <w:sz w:val="24"/>
          <w:szCs w:val="24"/>
        </w:rPr>
        <w:t>take place during next week’s interim meeting.</w:t>
      </w:r>
    </w:p>
    <w:p w14:paraId="72FD1857" w14:textId="63AC1040" w:rsidR="001B56B3" w:rsidRPr="005921D4" w:rsidRDefault="00AA0B82" w:rsidP="000E1720">
      <w:pPr>
        <w:pStyle w:val="BodyText"/>
        <w:keepNext/>
        <w:numPr>
          <w:ilvl w:val="0"/>
          <w:numId w:val="18"/>
        </w:numPr>
        <w:rPr>
          <w:b/>
          <w:bCs/>
          <w:sz w:val="24"/>
          <w:szCs w:val="24"/>
        </w:rPr>
      </w:pPr>
      <w:r>
        <w:rPr>
          <w:b/>
          <w:bCs/>
          <w:sz w:val="24"/>
          <w:szCs w:val="24"/>
        </w:rPr>
        <w:lastRenderedPageBreak/>
        <w:t>Clarification of Requirements</w:t>
      </w:r>
    </w:p>
    <w:p w14:paraId="2D7B33D4" w14:textId="7D4002B2" w:rsidR="0059174C" w:rsidRDefault="00CF287C" w:rsidP="00120C83">
      <w:pPr>
        <w:pStyle w:val="BodyText"/>
        <w:rPr>
          <w:sz w:val="24"/>
          <w:szCs w:val="24"/>
        </w:rPr>
      </w:pPr>
      <w:r>
        <w:rPr>
          <w:sz w:val="24"/>
          <w:szCs w:val="24"/>
        </w:rPr>
        <w:t xml:space="preserve">Graham Smith (SR Technologies) presented </w:t>
      </w:r>
      <w:hyperlink r:id="rId15" w:history="1">
        <w:r w:rsidRPr="00CF287C">
          <w:rPr>
            <w:rStyle w:val="Hyperlink"/>
            <w:sz w:val="24"/>
            <w:szCs w:val="24"/>
          </w:rPr>
          <w:t>11-22/2150r02</w:t>
        </w:r>
      </w:hyperlink>
      <w:r>
        <w:rPr>
          <w:sz w:val="24"/>
          <w:szCs w:val="24"/>
        </w:rPr>
        <w:t xml:space="preserve"> on “Clarification of Requirements”. He highlighted text from the PAR that should be driving the work of the task group. </w:t>
      </w:r>
      <w:r w:rsidR="00694079">
        <w:rPr>
          <w:sz w:val="24"/>
          <w:szCs w:val="24"/>
        </w:rPr>
        <w:t xml:space="preserve">The privacy provided by RCM must not be lessened, but it is a question as to whether it has to go beyond that. Smith gave the historical context </w:t>
      </w:r>
      <w:r w:rsidR="00EB16F1">
        <w:rPr>
          <w:sz w:val="24"/>
          <w:szCs w:val="24"/>
        </w:rPr>
        <w:t>from</w:t>
      </w:r>
      <w:r w:rsidR="00694079">
        <w:rPr>
          <w:sz w:val="24"/>
          <w:szCs w:val="24"/>
        </w:rPr>
        <w:t xml:space="preserve"> whence RCM arose. RCM was introduced in IEEE 802.11aq, which randomizes MAC addresses when roaming, but uses the same MAC address when returning to a known </w:t>
      </w:r>
      <w:r w:rsidR="001062ED">
        <w:rPr>
          <w:sz w:val="24"/>
          <w:szCs w:val="24"/>
        </w:rPr>
        <w:t>ESS</w:t>
      </w:r>
      <w:r w:rsidR="00694079">
        <w:rPr>
          <w:sz w:val="24"/>
          <w:szCs w:val="24"/>
        </w:rPr>
        <w:t>.</w:t>
      </w:r>
      <w:r w:rsidR="001062ED">
        <w:rPr>
          <w:sz w:val="24"/>
          <w:szCs w:val="24"/>
        </w:rPr>
        <w:t xml:space="preserve"> A spoofed AP would cause a non-AP STA to use the same MAC address as </w:t>
      </w:r>
      <w:r w:rsidR="00EB16F1">
        <w:rPr>
          <w:sz w:val="24"/>
          <w:szCs w:val="24"/>
        </w:rPr>
        <w:t xml:space="preserve">it would with </w:t>
      </w:r>
      <w:r w:rsidR="001062ED">
        <w:rPr>
          <w:sz w:val="24"/>
          <w:szCs w:val="24"/>
        </w:rPr>
        <w:t>a real AP, thus allowing some level of tracking</w:t>
      </w:r>
      <w:r w:rsidR="003B0247">
        <w:rPr>
          <w:sz w:val="24"/>
          <w:szCs w:val="24"/>
        </w:rPr>
        <w:t>, but it does not grant any access. Smith believes use of the same MAC address is too weak.</w:t>
      </w:r>
    </w:p>
    <w:p w14:paraId="27F92B51" w14:textId="03737758" w:rsidR="003B0247" w:rsidRDefault="003B0247" w:rsidP="00120C83">
      <w:pPr>
        <w:pStyle w:val="BodyText"/>
        <w:rPr>
          <w:sz w:val="24"/>
          <w:szCs w:val="24"/>
        </w:rPr>
      </w:pPr>
      <w:r>
        <w:rPr>
          <w:sz w:val="24"/>
          <w:szCs w:val="24"/>
        </w:rPr>
        <w:t xml:space="preserve">C- I think we need to return to this discussion. Passive scanners easily find a STA, but IEEE 802.11aq was designed around spoofed APs. But just use a random MAC address for Probe frames. There’s a difference between spoofed APs and other active attacks. I don’t care to solve the paparazzi case. Some different attacks using a spoofed AP may be worth dealing with – those in which the AP takes some action based on the MAC address prior to full authentication. Any mechanisms we provide should be able to foil active attacks of this type. Detecting device arrival should be based on a post-association status. Even single-use MAC addresses don’t suffice if there are certain cases in which they are reused. As to whether using the same MAC address for the same ESS is too weak, I don’t agree. But it is debatable whether MAC address reuse for the same ESS is done with user consent. </w:t>
      </w:r>
    </w:p>
    <w:p w14:paraId="7FB61B4B" w14:textId="1BDC4BB9" w:rsidR="004921A6" w:rsidRDefault="004921A6" w:rsidP="00120C83">
      <w:pPr>
        <w:pStyle w:val="BodyText"/>
        <w:rPr>
          <w:sz w:val="24"/>
          <w:szCs w:val="24"/>
        </w:rPr>
      </w:pPr>
      <w:r>
        <w:rPr>
          <w:sz w:val="24"/>
          <w:szCs w:val="24"/>
        </w:rPr>
        <w:t xml:space="preserve">C- Using the same MAC address in a specific ESS </w:t>
      </w:r>
      <w:r w:rsidR="001C6B51">
        <w:rPr>
          <w:sz w:val="24"/>
          <w:szCs w:val="24"/>
        </w:rPr>
        <w:t>has drawbacks. We might augment that with some additional features.</w:t>
      </w:r>
    </w:p>
    <w:p w14:paraId="2BDA899F" w14:textId="5BC5469D" w:rsidR="001C6B51" w:rsidRDefault="001C6B51" w:rsidP="00120C83">
      <w:pPr>
        <w:pStyle w:val="BodyText"/>
        <w:rPr>
          <w:sz w:val="24"/>
          <w:szCs w:val="24"/>
        </w:rPr>
      </w:pPr>
      <w:r>
        <w:rPr>
          <w:sz w:val="24"/>
          <w:szCs w:val="24"/>
        </w:rPr>
        <w:t>C- I see you spent several slides on spoof AP. IEEE 802.11bh is focused on return</w:t>
      </w:r>
      <w:r w:rsidR="00071F2C">
        <w:rPr>
          <w:sz w:val="24"/>
          <w:szCs w:val="24"/>
        </w:rPr>
        <w:t>ing</w:t>
      </w:r>
      <w:r>
        <w:rPr>
          <w:sz w:val="24"/>
          <w:szCs w:val="24"/>
        </w:rPr>
        <w:t xml:space="preserve"> STA identification without revealing its identifier unnecessarily. My own presentation will provide some additional thoughts.</w:t>
      </w:r>
    </w:p>
    <w:p w14:paraId="0FA73F02" w14:textId="6E2A7FE4" w:rsidR="001C6B51" w:rsidRDefault="001C6B51" w:rsidP="00120C83">
      <w:pPr>
        <w:pStyle w:val="BodyText"/>
        <w:rPr>
          <w:sz w:val="24"/>
          <w:szCs w:val="24"/>
        </w:rPr>
      </w:pPr>
      <w:r>
        <w:rPr>
          <w:sz w:val="24"/>
          <w:szCs w:val="24"/>
        </w:rPr>
        <w:t>C- In the paparazzi case, searching for the network can use any address. By the time the actual MAC address is detected when a STA attempts to connect to a spoofed AP, the paparazzi are very likely in visual range</w:t>
      </w:r>
      <w:r w:rsidR="00433361">
        <w:rPr>
          <w:sz w:val="24"/>
          <w:szCs w:val="24"/>
        </w:rPr>
        <w:t xml:space="preserve"> owing to the limited </w:t>
      </w:r>
      <w:r w:rsidR="00071F2C">
        <w:rPr>
          <w:sz w:val="24"/>
          <w:szCs w:val="24"/>
        </w:rPr>
        <w:t xml:space="preserve">propagation </w:t>
      </w:r>
      <w:r w:rsidR="00433361">
        <w:rPr>
          <w:sz w:val="24"/>
          <w:szCs w:val="24"/>
        </w:rPr>
        <w:t>range of IEEE 802.11</w:t>
      </w:r>
      <w:r>
        <w:rPr>
          <w:sz w:val="24"/>
          <w:szCs w:val="24"/>
        </w:rPr>
        <w:t>. It doesn’t seem like a worthwhile attack to protect against. For a child returning home, the network doesn’t let them on without authentication. With a PSK, then STA differentiation would likely be for a different, higher-layer identity and authentication. Spoofing an AP might be an issue beyond IEEE 802.11bh</w:t>
      </w:r>
      <w:r w:rsidR="00433361">
        <w:rPr>
          <w:sz w:val="24"/>
          <w:szCs w:val="24"/>
        </w:rPr>
        <w:t>. Also, most portable devices could be tracked by cellular technology as well.</w:t>
      </w:r>
    </w:p>
    <w:p w14:paraId="7E26A966" w14:textId="4FCC6B7E" w:rsidR="00433361" w:rsidRDefault="00433361" w:rsidP="00120C83">
      <w:pPr>
        <w:pStyle w:val="BodyText"/>
        <w:rPr>
          <w:sz w:val="24"/>
          <w:szCs w:val="24"/>
        </w:rPr>
      </w:pPr>
      <w:r>
        <w:rPr>
          <w:sz w:val="24"/>
          <w:szCs w:val="24"/>
        </w:rPr>
        <w:t xml:space="preserve">Smith then addressed the complication of pre-schemes. If using the same MAC address when returning to the same ESS is acceptable, how much more complicated does an IEEE 802.11bh solution have to be? Currently, there are several pre-schemes: MAAD, IEEE 802.11aq, RRCM, IRMA, ID encoding, etc. The first two do not require much computing to </w:t>
      </w:r>
      <w:r w:rsidR="002E49F3">
        <w:rPr>
          <w:sz w:val="24"/>
          <w:szCs w:val="24"/>
        </w:rPr>
        <w:t>employ</w:t>
      </w:r>
      <w:r>
        <w:rPr>
          <w:sz w:val="24"/>
          <w:szCs w:val="24"/>
        </w:rPr>
        <w:t xml:space="preserve">, while the others use cryptographic mechanisms. </w:t>
      </w:r>
      <w:r w:rsidR="00FC305C">
        <w:rPr>
          <w:sz w:val="24"/>
          <w:szCs w:val="24"/>
        </w:rPr>
        <w:t>There’s some level of memory required to retain the MAC address used when returning to an ESS in IEEE 802.11aq, which may be similar to other pre-schemes except that those pre-schemes change the remembered value with every association. Smith asks for a decision: 1) Do nothing; 2) adopt MAAD or similar non-computation scheme, or 3) adopt a more complex scheme.</w:t>
      </w:r>
      <w:r w:rsidR="00CE13F6">
        <w:rPr>
          <w:sz w:val="24"/>
          <w:szCs w:val="24"/>
        </w:rPr>
        <w:t xml:space="preserve"> Decision making will take place during next week’s interim meeting. </w:t>
      </w:r>
    </w:p>
    <w:p w14:paraId="39619529" w14:textId="6245BDBB" w:rsidR="004477C4" w:rsidRDefault="004477C4" w:rsidP="00120C83">
      <w:pPr>
        <w:pStyle w:val="BodyText"/>
        <w:rPr>
          <w:sz w:val="24"/>
          <w:szCs w:val="24"/>
        </w:rPr>
      </w:pPr>
      <w:r>
        <w:rPr>
          <w:sz w:val="24"/>
          <w:szCs w:val="24"/>
        </w:rPr>
        <w:t xml:space="preserve">C- IEEE 802.11aq doesn’t require the use of the same MAC address every time. That is, however, how </w:t>
      </w:r>
      <w:r w:rsidR="00D97222">
        <w:rPr>
          <w:sz w:val="24"/>
          <w:szCs w:val="24"/>
        </w:rPr>
        <w:t>many</w:t>
      </w:r>
      <w:r>
        <w:rPr>
          <w:sz w:val="24"/>
          <w:szCs w:val="24"/>
        </w:rPr>
        <w:t xml:space="preserve"> RCM implementations work. In any case, I don’t find MAAD to provide much benefit. That would mean we do nothing or something more complex. And I don’t find the complex schemes worthwhile. So that leaves us with providing guidance on IEEE 802.11aq. So far, I’ve not heard justification for doing more.</w:t>
      </w:r>
      <w:r w:rsidR="00921D96">
        <w:rPr>
          <w:sz w:val="24"/>
          <w:szCs w:val="24"/>
        </w:rPr>
        <w:t xml:space="preserve"> We should pick the simplest possible solution. </w:t>
      </w:r>
      <w:r w:rsidR="00212360">
        <w:rPr>
          <w:sz w:val="24"/>
          <w:szCs w:val="24"/>
        </w:rPr>
        <w:t>We should not promote access control schemes that provide no security.</w:t>
      </w:r>
    </w:p>
    <w:p w14:paraId="6766CBA5" w14:textId="591E2834" w:rsidR="00212360" w:rsidRDefault="00212360" w:rsidP="00120C83">
      <w:pPr>
        <w:pStyle w:val="BodyText"/>
        <w:rPr>
          <w:sz w:val="24"/>
          <w:szCs w:val="24"/>
        </w:rPr>
      </w:pPr>
      <w:r>
        <w:rPr>
          <w:sz w:val="24"/>
          <w:szCs w:val="24"/>
        </w:rPr>
        <w:lastRenderedPageBreak/>
        <w:t>C- I’m dead against keeping IEEE 802.11aq and simply codifying the current practice of using the same MAC address with the same ESS. The MAAD scheme gives a step up in protection.</w:t>
      </w:r>
    </w:p>
    <w:p w14:paraId="74F942AE" w14:textId="5EEA90DC" w:rsidR="00212360" w:rsidRDefault="00212360" w:rsidP="00120C83">
      <w:pPr>
        <w:pStyle w:val="BodyText"/>
        <w:rPr>
          <w:sz w:val="24"/>
          <w:szCs w:val="24"/>
        </w:rPr>
      </w:pPr>
      <w:r>
        <w:rPr>
          <w:sz w:val="24"/>
          <w:szCs w:val="24"/>
        </w:rPr>
        <w:t>C- IEEE 802.11bh has already proposed Device ID, in which the ID is held in the KDE. Most members think we should cover pre-association identification schemes. Device ID is easy because the security context is already in place. But for pre-schemes, we need a security context. As for complexity, look at DPP, which WFA has approved. It’s very complex and yet it’s acceptable.</w:t>
      </w:r>
    </w:p>
    <w:p w14:paraId="67C43B16" w14:textId="5BD9DC0A" w:rsidR="00212360" w:rsidRDefault="00212360" w:rsidP="00120C83">
      <w:pPr>
        <w:pStyle w:val="BodyText"/>
        <w:rPr>
          <w:sz w:val="24"/>
          <w:szCs w:val="24"/>
        </w:rPr>
      </w:pPr>
      <w:r>
        <w:rPr>
          <w:sz w:val="24"/>
          <w:szCs w:val="24"/>
        </w:rPr>
        <w:t xml:space="preserve">C- The level of complexity is a question for the STA implementers and to a lesser extent the AP implementers. </w:t>
      </w:r>
    </w:p>
    <w:p w14:paraId="4FDB4CE4" w14:textId="2ABAFD6D" w:rsidR="005C08FF" w:rsidRDefault="005C08FF" w:rsidP="00120C83">
      <w:pPr>
        <w:pStyle w:val="BodyText"/>
        <w:rPr>
          <w:sz w:val="24"/>
          <w:szCs w:val="24"/>
        </w:rPr>
      </w:pPr>
      <w:r>
        <w:rPr>
          <w:sz w:val="24"/>
          <w:szCs w:val="24"/>
        </w:rPr>
        <w:t>C- We can vote during the next meeting and then move forward based on that.</w:t>
      </w:r>
    </w:p>
    <w:p w14:paraId="6298F6CB" w14:textId="6479C636" w:rsidR="00AA0B82" w:rsidRDefault="00AA0B82" w:rsidP="00120C83">
      <w:pPr>
        <w:pStyle w:val="BodyText"/>
        <w:rPr>
          <w:sz w:val="24"/>
          <w:szCs w:val="24"/>
        </w:rPr>
      </w:pPr>
      <w:r>
        <w:rPr>
          <w:sz w:val="24"/>
          <w:szCs w:val="24"/>
        </w:rPr>
        <w:t>C- I support a straw poll to cover the way forward. I don’t know how much we should focus on complexity in IEEE, but there is a concern where we may end up specifying something that STA vendors aren’t interested in implementing. I’m not saying we stop doing what we think is right, but there is a risk that that work will be moot.</w:t>
      </w:r>
    </w:p>
    <w:p w14:paraId="2EB60260" w14:textId="2BE28D47" w:rsidR="00AA0B82" w:rsidRDefault="00AA0B82" w:rsidP="00AA0B82">
      <w:pPr>
        <w:pStyle w:val="BodyText"/>
        <w:numPr>
          <w:ilvl w:val="0"/>
          <w:numId w:val="34"/>
        </w:numPr>
        <w:rPr>
          <w:b/>
          <w:bCs/>
          <w:sz w:val="24"/>
          <w:szCs w:val="24"/>
        </w:rPr>
      </w:pPr>
      <w:r w:rsidRPr="00AA0B82">
        <w:rPr>
          <w:b/>
          <w:bCs/>
          <w:sz w:val="24"/>
          <w:szCs w:val="24"/>
        </w:rPr>
        <w:t>Use cases discussion (OWE mode)</w:t>
      </w:r>
    </w:p>
    <w:p w14:paraId="2D5298AA" w14:textId="0B1DF982" w:rsidR="00AA0B82" w:rsidRDefault="00AA0B82" w:rsidP="00AA0B82">
      <w:pPr>
        <w:pStyle w:val="BodyText"/>
        <w:rPr>
          <w:sz w:val="24"/>
          <w:szCs w:val="24"/>
        </w:rPr>
      </w:pPr>
      <w:r>
        <w:rPr>
          <w:sz w:val="24"/>
          <w:szCs w:val="24"/>
        </w:rPr>
        <w:t xml:space="preserve">Jay Yang (Nokia) briefed </w:t>
      </w:r>
      <w:hyperlink r:id="rId16" w:history="1">
        <w:r w:rsidRPr="00AA0B82">
          <w:rPr>
            <w:rStyle w:val="Hyperlink"/>
            <w:sz w:val="24"/>
            <w:szCs w:val="24"/>
          </w:rPr>
          <w:t>11-23/0022r00</w:t>
        </w:r>
      </w:hyperlink>
      <w:r>
        <w:rPr>
          <w:sz w:val="24"/>
          <w:szCs w:val="24"/>
        </w:rPr>
        <w:t>. OWE</w:t>
      </w:r>
      <w:r w:rsidR="00DB3B25">
        <w:rPr>
          <w:sz w:val="24"/>
          <w:szCs w:val="24"/>
        </w:rPr>
        <w:t xml:space="preserve"> (Opportunistic Wireless Encryption)</w:t>
      </w:r>
      <w:r>
        <w:rPr>
          <w:sz w:val="24"/>
          <w:szCs w:val="24"/>
        </w:rPr>
        <w:t xml:space="preserve"> is defined in </w:t>
      </w:r>
      <w:hyperlink r:id="rId17" w:history="1">
        <w:r w:rsidRPr="00DB3B25">
          <w:rPr>
            <w:rStyle w:val="Hyperlink"/>
            <w:sz w:val="24"/>
            <w:szCs w:val="24"/>
          </w:rPr>
          <w:t>RFC 8110</w:t>
        </w:r>
      </w:hyperlink>
      <w:r>
        <w:rPr>
          <w:sz w:val="24"/>
          <w:szCs w:val="24"/>
        </w:rPr>
        <w:t xml:space="preserve"> to enhance the privacy of users connecting to public Wi-Fi hotspots. Currently, IEEE 802.11bh specifies a network-generated ID that is supplied during the 4-way handshake. Yang suggests a combination of the two, but he notes that this would then require that a STA be able to determine if an AP is a fake</w:t>
      </w:r>
      <w:r w:rsidR="00F42A99">
        <w:rPr>
          <w:sz w:val="24"/>
          <w:szCs w:val="24"/>
        </w:rPr>
        <w:t xml:space="preserve"> before providing the Device ID</w:t>
      </w:r>
      <w:r>
        <w:rPr>
          <w:sz w:val="24"/>
          <w:szCs w:val="24"/>
        </w:rPr>
        <w:t>. Otherwise, the combination is susceptible to a man-in-the-middle attack.</w:t>
      </w:r>
    </w:p>
    <w:p w14:paraId="164684CA" w14:textId="5FF5B775" w:rsidR="00F42A99" w:rsidRDefault="00F42A99" w:rsidP="00AA0B82">
      <w:pPr>
        <w:pStyle w:val="BodyText"/>
        <w:rPr>
          <w:sz w:val="24"/>
          <w:szCs w:val="24"/>
        </w:rPr>
      </w:pPr>
      <w:r>
        <w:rPr>
          <w:sz w:val="24"/>
          <w:szCs w:val="24"/>
        </w:rPr>
        <w:t>Q- Is the requirement for granting a new device ID per association in the current specification? And I agree with your concerns about OWE</w:t>
      </w:r>
      <w:r w:rsidR="00DB3B25">
        <w:rPr>
          <w:sz w:val="24"/>
          <w:szCs w:val="24"/>
        </w:rPr>
        <w:t>.</w:t>
      </w:r>
    </w:p>
    <w:p w14:paraId="687D779E" w14:textId="4E4011CD" w:rsidR="00F42A99" w:rsidRDefault="00F42A99" w:rsidP="00AA0B82">
      <w:pPr>
        <w:pStyle w:val="BodyText"/>
        <w:rPr>
          <w:sz w:val="24"/>
          <w:szCs w:val="24"/>
        </w:rPr>
      </w:pPr>
      <w:r>
        <w:rPr>
          <w:sz w:val="24"/>
          <w:szCs w:val="24"/>
        </w:rPr>
        <w:t xml:space="preserve">A- OWE, as the name implies, is not authenticated. Whatever is exchanged in the 4-way handshake is open to spoofing attacks. I’m not sure this is something we need to solve. But then again, Device ID is in our draft and relies on the 4-way handshake. How a STA recognizes a real AP is not detailed in this presentation. I don’t see an easy way to do that either. I’m not ready to support </w:t>
      </w:r>
      <w:r w:rsidR="00DB3B25">
        <w:rPr>
          <w:sz w:val="24"/>
          <w:szCs w:val="24"/>
        </w:rPr>
        <w:t>a</w:t>
      </w:r>
      <w:r>
        <w:rPr>
          <w:sz w:val="24"/>
          <w:szCs w:val="24"/>
        </w:rPr>
        <w:t xml:space="preserve"> straw poll </w:t>
      </w:r>
      <w:r w:rsidR="00DB3B25">
        <w:rPr>
          <w:sz w:val="24"/>
          <w:szCs w:val="24"/>
        </w:rPr>
        <w:t>about</w:t>
      </w:r>
      <w:r>
        <w:rPr>
          <w:sz w:val="24"/>
          <w:szCs w:val="24"/>
        </w:rPr>
        <w:t xml:space="preserve"> solv</w:t>
      </w:r>
      <w:r w:rsidR="00DB3B25">
        <w:rPr>
          <w:sz w:val="24"/>
          <w:szCs w:val="24"/>
        </w:rPr>
        <w:t>ing</w:t>
      </w:r>
      <w:r>
        <w:rPr>
          <w:sz w:val="24"/>
          <w:szCs w:val="24"/>
        </w:rPr>
        <w:t xml:space="preserve"> this </w:t>
      </w:r>
      <w:r w:rsidR="00DB3B25">
        <w:rPr>
          <w:sz w:val="24"/>
          <w:szCs w:val="24"/>
        </w:rPr>
        <w:t>“</w:t>
      </w:r>
      <w:r>
        <w:rPr>
          <w:sz w:val="24"/>
          <w:szCs w:val="24"/>
        </w:rPr>
        <w:t>problem</w:t>
      </w:r>
      <w:r w:rsidR="00DB3B25">
        <w:rPr>
          <w:sz w:val="24"/>
          <w:szCs w:val="24"/>
        </w:rPr>
        <w:t>”</w:t>
      </w:r>
      <w:r>
        <w:rPr>
          <w:sz w:val="24"/>
          <w:szCs w:val="24"/>
        </w:rPr>
        <w:t xml:space="preserve"> without further information</w:t>
      </w:r>
      <w:r w:rsidR="0025666F">
        <w:rPr>
          <w:sz w:val="24"/>
          <w:szCs w:val="24"/>
        </w:rPr>
        <w:t xml:space="preserve"> as to its feasibility. Sure, we should make it clear that when OWE is used, Device ID should not be, because the real requirement for Device ID is not the 4-way handshake, but establishment of an RSN. I don’t want to commit to doing something that’s infeasible.</w:t>
      </w:r>
    </w:p>
    <w:p w14:paraId="2565DEAA" w14:textId="2DD9BC82" w:rsidR="0025666F" w:rsidRDefault="0025666F" w:rsidP="00AA0B82">
      <w:pPr>
        <w:pStyle w:val="BodyText"/>
        <w:rPr>
          <w:sz w:val="24"/>
          <w:szCs w:val="24"/>
        </w:rPr>
      </w:pPr>
      <w:r>
        <w:rPr>
          <w:sz w:val="24"/>
          <w:szCs w:val="24"/>
        </w:rPr>
        <w:t xml:space="preserve">C- </w:t>
      </w:r>
      <w:hyperlink r:id="rId18" w:history="1">
        <w:r w:rsidRPr="00DB3B25">
          <w:rPr>
            <w:rStyle w:val="Hyperlink"/>
            <w:sz w:val="24"/>
            <w:szCs w:val="24"/>
          </w:rPr>
          <w:t>11-22/1079r08</w:t>
        </w:r>
      </w:hyperlink>
      <w:r>
        <w:rPr>
          <w:sz w:val="24"/>
          <w:szCs w:val="24"/>
        </w:rPr>
        <w:t>, option 2 might be worth reviewing.</w:t>
      </w:r>
    </w:p>
    <w:p w14:paraId="54ED4CC4" w14:textId="38E724BE" w:rsidR="0025666F" w:rsidRDefault="0025666F" w:rsidP="00AA0B82">
      <w:pPr>
        <w:pStyle w:val="BodyText"/>
        <w:rPr>
          <w:sz w:val="24"/>
          <w:szCs w:val="24"/>
        </w:rPr>
      </w:pPr>
      <w:r>
        <w:rPr>
          <w:sz w:val="24"/>
          <w:szCs w:val="24"/>
        </w:rPr>
        <w:t>C- This is an open network case. It’s not something we should be looking at. The AP recognizes the STA only because it possesses the PSK</w:t>
      </w:r>
      <w:r w:rsidR="00482EF3">
        <w:rPr>
          <w:sz w:val="24"/>
          <w:szCs w:val="24"/>
        </w:rPr>
        <w:t>, but it doesn’t care about the STA ID.</w:t>
      </w:r>
      <w:r>
        <w:rPr>
          <w:sz w:val="24"/>
          <w:szCs w:val="24"/>
        </w:rPr>
        <w:t xml:space="preserve"> </w:t>
      </w:r>
      <w:r w:rsidR="00482EF3">
        <w:rPr>
          <w:sz w:val="24"/>
          <w:szCs w:val="24"/>
        </w:rPr>
        <w:t>T</w:t>
      </w:r>
      <w:r>
        <w:rPr>
          <w:sz w:val="24"/>
          <w:szCs w:val="24"/>
        </w:rPr>
        <w:t>he STA doesn’t even have to recognize the AP. How far are you prepared to protect a Device ID on an open network?</w:t>
      </w:r>
    </w:p>
    <w:p w14:paraId="26B851BC" w14:textId="2FFBDD02" w:rsidR="0025666F" w:rsidRDefault="0025666F" w:rsidP="00AA0B82">
      <w:pPr>
        <w:pStyle w:val="BodyText"/>
        <w:rPr>
          <w:sz w:val="24"/>
          <w:szCs w:val="24"/>
        </w:rPr>
      </w:pPr>
      <w:r>
        <w:rPr>
          <w:sz w:val="24"/>
          <w:szCs w:val="24"/>
        </w:rPr>
        <w:t xml:space="preserve">C- IEEE 802.11bh is supposed to focus on recognizing returning STAs. In the current Device ID, we always assume the AP has the password. Why don’t we allow Device ID to </w:t>
      </w:r>
      <w:r w:rsidR="00DB3B25">
        <w:rPr>
          <w:sz w:val="24"/>
          <w:szCs w:val="24"/>
        </w:rPr>
        <w:t xml:space="preserve">be </w:t>
      </w:r>
      <w:r>
        <w:rPr>
          <w:sz w:val="24"/>
          <w:szCs w:val="24"/>
        </w:rPr>
        <w:t>applied in OWE networks?</w:t>
      </w:r>
    </w:p>
    <w:p w14:paraId="4B4F13BD" w14:textId="0DFC1ABE" w:rsidR="00482EF3" w:rsidRDefault="00482EF3" w:rsidP="00AA0B82">
      <w:pPr>
        <w:pStyle w:val="BodyText"/>
        <w:rPr>
          <w:sz w:val="24"/>
          <w:szCs w:val="24"/>
        </w:rPr>
      </w:pPr>
      <w:r>
        <w:rPr>
          <w:sz w:val="24"/>
          <w:szCs w:val="24"/>
        </w:rPr>
        <w:t>Q- I’m struggling to understand why pretending to be a particular STA matters in an OWE network. Why do it?</w:t>
      </w:r>
    </w:p>
    <w:p w14:paraId="1B9AB44E" w14:textId="4985F22F" w:rsidR="00482EF3" w:rsidRDefault="00482EF3" w:rsidP="00AA0B82">
      <w:pPr>
        <w:pStyle w:val="BodyText"/>
        <w:rPr>
          <w:sz w:val="24"/>
          <w:szCs w:val="24"/>
        </w:rPr>
      </w:pPr>
      <w:r>
        <w:rPr>
          <w:sz w:val="24"/>
          <w:szCs w:val="24"/>
        </w:rPr>
        <w:t xml:space="preserve">Q- It would be useful to give the high-level use case where Device ID would be used in Open networks. We decided early on that it would be limited to RSN. Let’s just say that you shall not use Device ID in OWE networks. Or add a statement that if you do in fact use Device ID and OWE together, the Device </w:t>
      </w:r>
      <w:r>
        <w:rPr>
          <w:sz w:val="24"/>
          <w:szCs w:val="24"/>
        </w:rPr>
        <w:lastRenderedPageBreak/>
        <w:t>ID is subject to attack. But really, what is the use case? Without that, we shouldn’t spend more effort on this.</w:t>
      </w:r>
    </w:p>
    <w:p w14:paraId="32A8D5A8" w14:textId="5AB978B3" w:rsidR="00482EF3" w:rsidRDefault="00482EF3" w:rsidP="00AA0B82">
      <w:pPr>
        <w:pStyle w:val="BodyText"/>
        <w:rPr>
          <w:sz w:val="24"/>
          <w:szCs w:val="24"/>
        </w:rPr>
      </w:pPr>
      <w:r>
        <w:rPr>
          <w:sz w:val="24"/>
          <w:szCs w:val="24"/>
        </w:rPr>
        <w:t>A- The specification supports many implementations. Why wouldn’t an Open AP want to identify returning users?</w:t>
      </w:r>
    </w:p>
    <w:p w14:paraId="18583EF3" w14:textId="6C5A5650" w:rsidR="00482EF3" w:rsidRDefault="00482EF3" w:rsidP="00AA0B82">
      <w:pPr>
        <w:pStyle w:val="BodyText"/>
        <w:rPr>
          <w:sz w:val="24"/>
          <w:szCs w:val="24"/>
        </w:rPr>
      </w:pPr>
      <w:r>
        <w:rPr>
          <w:sz w:val="24"/>
          <w:szCs w:val="24"/>
        </w:rPr>
        <w:t xml:space="preserve">C- I would use </w:t>
      </w:r>
      <w:proofErr w:type="spellStart"/>
      <w:r>
        <w:rPr>
          <w:sz w:val="24"/>
          <w:szCs w:val="24"/>
        </w:rPr>
        <w:t>Passpoint</w:t>
      </w:r>
      <w:proofErr w:type="spellEnd"/>
      <w:r>
        <w:rPr>
          <w:sz w:val="24"/>
          <w:szCs w:val="24"/>
        </w:rPr>
        <w:t xml:space="preserve"> in that case. OWE is not the right answer. OWE is used when you don’t care about the identity of the STA. That’s not what it’s all about. There’s no authentication in OWE. You never authenticate a STA in the first place, so you have no way of knowing who it is</w:t>
      </w:r>
      <w:r w:rsidR="00DB3B25">
        <w:rPr>
          <w:sz w:val="24"/>
          <w:szCs w:val="24"/>
        </w:rPr>
        <w:t>,</w:t>
      </w:r>
      <w:r>
        <w:rPr>
          <w:sz w:val="24"/>
          <w:szCs w:val="24"/>
        </w:rPr>
        <w:t xml:space="preserve"> going forward either. I have never heard of OWE being deployed either, although Open networks are not allowed in the 6 GHz band. Some non-IEEE 802.11 specifications do mandate use of OWE. </w:t>
      </w:r>
    </w:p>
    <w:p w14:paraId="40E980A1" w14:textId="4254213F" w:rsidR="00055D0A" w:rsidRDefault="00055D0A" w:rsidP="00AA0B82">
      <w:pPr>
        <w:pStyle w:val="BodyText"/>
        <w:rPr>
          <w:sz w:val="24"/>
          <w:szCs w:val="24"/>
        </w:rPr>
      </w:pPr>
      <w:r>
        <w:rPr>
          <w:sz w:val="24"/>
          <w:szCs w:val="24"/>
        </w:rPr>
        <w:t>Q- But why not make it more secure?</w:t>
      </w:r>
    </w:p>
    <w:p w14:paraId="3F0E2DC7" w14:textId="63502744" w:rsidR="00055D0A" w:rsidRDefault="00055D0A" w:rsidP="00AA0B82">
      <w:pPr>
        <w:pStyle w:val="BodyText"/>
        <w:rPr>
          <w:sz w:val="24"/>
          <w:szCs w:val="24"/>
        </w:rPr>
      </w:pPr>
      <w:r>
        <w:rPr>
          <w:sz w:val="24"/>
          <w:szCs w:val="24"/>
        </w:rPr>
        <w:t>Q- Are you thinking of a captive portal sitting behind an OWE network?</w:t>
      </w:r>
    </w:p>
    <w:p w14:paraId="5C8795A5" w14:textId="370AAE29" w:rsidR="00055D0A" w:rsidRDefault="00055D0A" w:rsidP="00AA0B82">
      <w:pPr>
        <w:pStyle w:val="BodyText"/>
        <w:rPr>
          <w:sz w:val="24"/>
          <w:szCs w:val="24"/>
        </w:rPr>
      </w:pPr>
      <w:r>
        <w:rPr>
          <w:sz w:val="24"/>
          <w:szCs w:val="24"/>
        </w:rPr>
        <w:t>A- Yes.</w:t>
      </w:r>
    </w:p>
    <w:p w14:paraId="2FC826E0" w14:textId="6E4215C2" w:rsidR="00055D0A" w:rsidRDefault="00055D0A" w:rsidP="00AA0B82">
      <w:pPr>
        <w:pStyle w:val="BodyText"/>
        <w:rPr>
          <w:sz w:val="24"/>
          <w:szCs w:val="24"/>
        </w:rPr>
      </w:pPr>
      <w:r>
        <w:rPr>
          <w:sz w:val="24"/>
          <w:szCs w:val="24"/>
        </w:rPr>
        <w:t xml:space="preserve">Q- Does user consent (opt-in) play into this? Then the user chooses whether his STA identification is used to simplify returning to the open network. </w:t>
      </w:r>
    </w:p>
    <w:p w14:paraId="78499DF2" w14:textId="4329D1C0" w:rsidR="00055D0A" w:rsidRDefault="00055D0A" w:rsidP="00AA0B82">
      <w:pPr>
        <w:pStyle w:val="BodyText"/>
        <w:rPr>
          <w:sz w:val="24"/>
          <w:szCs w:val="24"/>
        </w:rPr>
      </w:pPr>
      <w:r>
        <w:rPr>
          <w:sz w:val="24"/>
          <w:szCs w:val="24"/>
        </w:rPr>
        <w:t xml:space="preserve">A- Yes, but we can do better than that and give a better experience. </w:t>
      </w:r>
    </w:p>
    <w:p w14:paraId="366080D4" w14:textId="44A66885" w:rsidR="00C43CA8" w:rsidRDefault="00C43CA8" w:rsidP="00AA0B82">
      <w:pPr>
        <w:pStyle w:val="BodyText"/>
        <w:rPr>
          <w:sz w:val="24"/>
          <w:szCs w:val="24"/>
        </w:rPr>
      </w:pPr>
      <w:r>
        <w:rPr>
          <w:sz w:val="24"/>
          <w:szCs w:val="24"/>
        </w:rPr>
        <w:t>C- I’m persuaded that I’ll spoof an AP at Starbucks to get a free coffee.</w:t>
      </w:r>
    </w:p>
    <w:p w14:paraId="3F04982C" w14:textId="46857C83" w:rsidR="00C43CA8" w:rsidRDefault="00C43CA8" w:rsidP="00AA0B82">
      <w:pPr>
        <w:pStyle w:val="BodyText"/>
        <w:rPr>
          <w:sz w:val="24"/>
          <w:szCs w:val="24"/>
        </w:rPr>
      </w:pPr>
      <w:r>
        <w:rPr>
          <w:sz w:val="24"/>
          <w:szCs w:val="24"/>
        </w:rPr>
        <w:t>The straw poll will be run during the interim meeting next week.</w:t>
      </w:r>
    </w:p>
    <w:p w14:paraId="0A0698F7" w14:textId="0C4F710F" w:rsidR="00C43CA8" w:rsidRDefault="00C43CA8" w:rsidP="00AA0B82">
      <w:pPr>
        <w:pStyle w:val="BodyText"/>
        <w:rPr>
          <w:sz w:val="24"/>
          <w:szCs w:val="24"/>
        </w:rPr>
      </w:pPr>
      <w:r>
        <w:rPr>
          <w:sz w:val="24"/>
          <w:szCs w:val="24"/>
        </w:rPr>
        <w:t>C- We probably need more discussion of the use case to inform that straw poll.</w:t>
      </w:r>
    </w:p>
    <w:p w14:paraId="5EB0FFEC" w14:textId="3B9A050E" w:rsidR="00C43CA8" w:rsidRPr="00C43CA8" w:rsidRDefault="00C43CA8" w:rsidP="00C43CA8">
      <w:pPr>
        <w:pStyle w:val="BodyText"/>
        <w:numPr>
          <w:ilvl w:val="0"/>
          <w:numId w:val="34"/>
        </w:numPr>
        <w:rPr>
          <w:sz w:val="24"/>
          <w:szCs w:val="24"/>
        </w:rPr>
      </w:pPr>
      <w:r>
        <w:rPr>
          <w:b/>
          <w:bCs/>
          <w:sz w:val="24"/>
          <w:szCs w:val="24"/>
        </w:rPr>
        <w:t>Identifier status code</w:t>
      </w:r>
    </w:p>
    <w:p w14:paraId="197EF1A5" w14:textId="320D6504" w:rsidR="00C43CA8" w:rsidRDefault="00C43CA8" w:rsidP="00C43CA8">
      <w:pPr>
        <w:pStyle w:val="BodyText"/>
        <w:rPr>
          <w:sz w:val="24"/>
          <w:szCs w:val="24"/>
        </w:rPr>
      </w:pPr>
      <w:r>
        <w:rPr>
          <w:sz w:val="24"/>
          <w:szCs w:val="24"/>
        </w:rPr>
        <w:t xml:space="preserve">Kurt </w:t>
      </w:r>
      <w:proofErr w:type="spellStart"/>
      <w:r>
        <w:rPr>
          <w:sz w:val="24"/>
          <w:szCs w:val="24"/>
        </w:rPr>
        <w:t>Lumbatis</w:t>
      </w:r>
      <w:proofErr w:type="spellEnd"/>
      <w:r>
        <w:rPr>
          <w:sz w:val="24"/>
          <w:szCs w:val="24"/>
        </w:rPr>
        <w:t xml:space="preserve"> (ARRIS/CommScope) introduced </w:t>
      </w:r>
      <w:hyperlink r:id="rId19" w:history="1">
        <w:r w:rsidRPr="00C43CA8">
          <w:rPr>
            <w:rStyle w:val="Hyperlink"/>
            <w:sz w:val="24"/>
            <w:szCs w:val="24"/>
          </w:rPr>
          <w:t>11-22/2186r00</w:t>
        </w:r>
      </w:hyperlink>
      <w:r>
        <w:rPr>
          <w:sz w:val="24"/>
          <w:szCs w:val="24"/>
        </w:rPr>
        <w:t xml:space="preserve">. This was written in response to an earlier decision that we needed a status field in the Device ID element. The status field indicates success, not recognized, or a request a new text-based identifier. The element is sent by both APs and STAs, hence the mixing of actual status and a request in one field. </w:t>
      </w:r>
      <w:r w:rsidR="00D8511B">
        <w:rPr>
          <w:sz w:val="24"/>
          <w:szCs w:val="24"/>
        </w:rPr>
        <w:t>The request could also be for a MAAD address, if that’s of interest.</w:t>
      </w:r>
    </w:p>
    <w:p w14:paraId="46E90798" w14:textId="2DFDEDB8" w:rsidR="001C4253" w:rsidRDefault="001C4253" w:rsidP="00C43CA8">
      <w:pPr>
        <w:pStyle w:val="BodyText"/>
        <w:rPr>
          <w:sz w:val="24"/>
          <w:szCs w:val="24"/>
        </w:rPr>
      </w:pPr>
      <w:r>
        <w:rPr>
          <w:sz w:val="24"/>
          <w:szCs w:val="24"/>
        </w:rPr>
        <w:t xml:space="preserve">Q- We </w:t>
      </w:r>
      <w:r w:rsidR="002126A9">
        <w:rPr>
          <w:sz w:val="24"/>
          <w:szCs w:val="24"/>
        </w:rPr>
        <w:t>decided</w:t>
      </w:r>
      <w:r>
        <w:rPr>
          <w:sz w:val="24"/>
          <w:szCs w:val="24"/>
        </w:rPr>
        <w:t xml:space="preserve"> that if a STA came in with an incorrect ID, then the AP would provide a new one. So, now we are saying we will give you a new one and a status?</w:t>
      </w:r>
    </w:p>
    <w:p w14:paraId="2442DB8B" w14:textId="41390BE0" w:rsidR="001C4253" w:rsidRDefault="001C4253" w:rsidP="00C43CA8">
      <w:pPr>
        <w:pStyle w:val="BodyText"/>
        <w:rPr>
          <w:sz w:val="24"/>
          <w:szCs w:val="24"/>
        </w:rPr>
      </w:pPr>
      <w:r>
        <w:rPr>
          <w:sz w:val="24"/>
          <w:szCs w:val="24"/>
        </w:rPr>
        <w:t>A- We decided recently that we don’t have to give a new ID but rather indicate a lack of recognition.</w:t>
      </w:r>
    </w:p>
    <w:p w14:paraId="44897381" w14:textId="386AC4EC" w:rsidR="001C4253" w:rsidRDefault="001C4253" w:rsidP="00C43CA8">
      <w:pPr>
        <w:pStyle w:val="BodyText"/>
        <w:rPr>
          <w:sz w:val="24"/>
          <w:szCs w:val="24"/>
        </w:rPr>
      </w:pPr>
      <w:r>
        <w:rPr>
          <w:sz w:val="24"/>
          <w:szCs w:val="24"/>
        </w:rPr>
        <w:t xml:space="preserve">C- I don’t recall that being the case. </w:t>
      </w:r>
    </w:p>
    <w:p w14:paraId="73116713" w14:textId="47A9B708" w:rsidR="001C4253" w:rsidRDefault="001C4253" w:rsidP="00C43CA8">
      <w:pPr>
        <w:pStyle w:val="BodyText"/>
        <w:rPr>
          <w:sz w:val="24"/>
          <w:szCs w:val="24"/>
        </w:rPr>
      </w:pPr>
      <w:r>
        <w:rPr>
          <w:sz w:val="24"/>
          <w:szCs w:val="24"/>
        </w:rPr>
        <w:t>C- There was a request to add a status field because you couldn’t tell the difference between “identifier not recognized” and identifier rotation.</w:t>
      </w:r>
    </w:p>
    <w:p w14:paraId="54DF8F50" w14:textId="2495B83C" w:rsidR="001C4253" w:rsidRDefault="001C4253" w:rsidP="00C43CA8">
      <w:pPr>
        <w:pStyle w:val="BodyText"/>
        <w:rPr>
          <w:sz w:val="24"/>
          <w:szCs w:val="24"/>
        </w:rPr>
      </w:pPr>
      <w:r>
        <w:rPr>
          <w:sz w:val="24"/>
          <w:szCs w:val="24"/>
        </w:rPr>
        <w:t>C- I extended that status code field to allow specification of the type of identifier desired.</w:t>
      </w:r>
    </w:p>
    <w:p w14:paraId="1EC9A66C" w14:textId="1145D5CF" w:rsidR="000F1173" w:rsidRDefault="000F1173" w:rsidP="00C43CA8">
      <w:pPr>
        <w:pStyle w:val="BodyText"/>
        <w:rPr>
          <w:sz w:val="24"/>
          <w:szCs w:val="24"/>
        </w:rPr>
      </w:pPr>
      <w:r>
        <w:rPr>
          <w:sz w:val="24"/>
          <w:szCs w:val="24"/>
        </w:rPr>
        <w:t>C- If a STA is given a new ID, so what? You’ll soon know if you have been recognized because the upper layer becomes active and provides service. If the upper layer doesn’t recognize the STA, it will do something different. The cases can be differentiated.</w:t>
      </w:r>
    </w:p>
    <w:p w14:paraId="62B071B7" w14:textId="46169F7B" w:rsidR="000F1173" w:rsidRDefault="000F1173" w:rsidP="00C43CA8">
      <w:pPr>
        <w:pStyle w:val="BodyText"/>
        <w:rPr>
          <w:sz w:val="24"/>
          <w:szCs w:val="24"/>
        </w:rPr>
      </w:pPr>
      <w:r>
        <w:rPr>
          <w:sz w:val="24"/>
          <w:szCs w:val="24"/>
        </w:rPr>
        <w:t xml:space="preserve">C- With a status code, we can put a lot of information here. To keep it simple, just success/not recognized would work. If the group wants, we can </w:t>
      </w:r>
      <w:r w:rsidR="002126A9">
        <w:rPr>
          <w:sz w:val="24"/>
          <w:szCs w:val="24"/>
        </w:rPr>
        <w:t xml:space="preserve">add </w:t>
      </w:r>
      <w:r>
        <w:rPr>
          <w:sz w:val="24"/>
          <w:szCs w:val="24"/>
        </w:rPr>
        <w:t xml:space="preserve">the ability to request other identity types. The status code should be sent from the AP to STA. I’m not sure about STA to AP. </w:t>
      </w:r>
    </w:p>
    <w:p w14:paraId="3A57CF6F" w14:textId="088FA33C" w:rsidR="000F1173" w:rsidRDefault="000F1173" w:rsidP="00C43CA8">
      <w:pPr>
        <w:pStyle w:val="BodyText"/>
        <w:rPr>
          <w:sz w:val="24"/>
          <w:szCs w:val="24"/>
        </w:rPr>
      </w:pPr>
      <w:r>
        <w:rPr>
          <w:sz w:val="24"/>
          <w:szCs w:val="24"/>
        </w:rPr>
        <w:t>C- The same element is used in both directions, so we can’t define the status code separately as being for AP to STA only.</w:t>
      </w:r>
    </w:p>
    <w:p w14:paraId="1C25E9B2" w14:textId="04909460" w:rsidR="000F1173" w:rsidRDefault="000F1173" w:rsidP="00C43CA8">
      <w:pPr>
        <w:pStyle w:val="BodyText"/>
        <w:rPr>
          <w:sz w:val="24"/>
          <w:szCs w:val="24"/>
        </w:rPr>
      </w:pPr>
      <w:r>
        <w:rPr>
          <w:sz w:val="24"/>
          <w:szCs w:val="24"/>
        </w:rPr>
        <w:t>C- The STA could just send Success/</w:t>
      </w:r>
      <w:proofErr w:type="spellStart"/>
      <w:r>
        <w:rPr>
          <w:sz w:val="24"/>
          <w:szCs w:val="24"/>
        </w:rPr>
        <w:t>NoOp</w:t>
      </w:r>
      <w:proofErr w:type="spellEnd"/>
      <w:r>
        <w:rPr>
          <w:sz w:val="24"/>
          <w:szCs w:val="24"/>
        </w:rPr>
        <w:t xml:space="preserve"> always. </w:t>
      </w:r>
    </w:p>
    <w:p w14:paraId="3998DC3A" w14:textId="74E3C0EE" w:rsidR="00AD2494" w:rsidRDefault="00AD2494" w:rsidP="00C43CA8">
      <w:pPr>
        <w:pStyle w:val="BodyText"/>
        <w:rPr>
          <w:sz w:val="24"/>
          <w:szCs w:val="24"/>
        </w:rPr>
      </w:pPr>
      <w:r>
        <w:rPr>
          <w:sz w:val="24"/>
          <w:szCs w:val="24"/>
        </w:rPr>
        <w:lastRenderedPageBreak/>
        <w:t xml:space="preserve">C- Or we make it optional and clarify that it’s only sent in one direction. </w:t>
      </w:r>
    </w:p>
    <w:p w14:paraId="606D6AF6" w14:textId="707E681D" w:rsidR="008769C5" w:rsidRDefault="008769C5" w:rsidP="00C43CA8">
      <w:pPr>
        <w:pStyle w:val="BodyText"/>
        <w:rPr>
          <w:sz w:val="24"/>
          <w:szCs w:val="24"/>
        </w:rPr>
      </w:pPr>
      <w:r>
        <w:rPr>
          <w:sz w:val="24"/>
          <w:szCs w:val="24"/>
        </w:rPr>
        <w:t>C- I would prefer to have one ID and one KDE. I’m fine with an optional present field, but add a control field rather than doing this based on what frame it is in. I think it’s simpler to just sent Success/</w:t>
      </w:r>
      <w:proofErr w:type="spellStart"/>
      <w:r>
        <w:rPr>
          <w:sz w:val="24"/>
          <w:szCs w:val="24"/>
        </w:rPr>
        <w:t>NoOp</w:t>
      </w:r>
      <w:proofErr w:type="spellEnd"/>
      <w:r>
        <w:rPr>
          <w:sz w:val="24"/>
          <w:szCs w:val="24"/>
        </w:rPr>
        <w:t xml:space="preserve"> when it doesn’t matter.</w:t>
      </w:r>
    </w:p>
    <w:p w14:paraId="3C6D1DBE" w14:textId="192240EA" w:rsidR="006A5934" w:rsidRDefault="006A5934" w:rsidP="00C43CA8">
      <w:pPr>
        <w:pStyle w:val="BodyText"/>
        <w:rPr>
          <w:sz w:val="24"/>
          <w:szCs w:val="24"/>
        </w:rPr>
      </w:pPr>
      <w:r>
        <w:rPr>
          <w:sz w:val="24"/>
          <w:szCs w:val="24"/>
        </w:rPr>
        <w:t>C- I can make a text submission next week based on today’s discussion.</w:t>
      </w:r>
    </w:p>
    <w:p w14:paraId="52211C03" w14:textId="293427C9" w:rsidR="006A5934" w:rsidRDefault="006A5934" w:rsidP="00C43CA8">
      <w:pPr>
        <w:pStyle w:val="BodyText"/>
        <w:rPr>
          <w:sz w:val="24"/>
          <w:szCs w:val="24"/>
        </w:rPr>
      </w:pPr>
      <w:r>
        <w:rPr>
          <w:sz w:val="24"/>
          <w:szCs w:val="24"/>
        </w:rPr>
        <w:t>C- It’s not clear you have enough direction from the group on what to do in the STA-to-AP case.</w:t>
      </w:r>
    </w:p>
    <w:p w14:paraId="50E721D6" w14:textId="6AD6A530" w:rsidR="006A5934" w:rsidRPr="00C43CA8" w:rsidRDefault="006A5934" w:rsidP="00C43CA8">
      <w:pPr>
        <w:pStyle w:val="BodyText"/>
        <w:rPr>
          <w:sz w:val="24"/>
          <w:szCs w:val="24"/>
        </w:rPr>
      </w:pPr>
      <w:r>
        <w:rPr>
          <w:sz w:val="24"/>
          <w:szCs w:val="24"/>
        </w:rPr>
        <w:t>C- Sending 0 is simple.</w:t>
      </w:r>
    </w:p>
    <w:p w14:paraId="79A3E78C" w14:textId="4B58F2ED" w:rsidR="000471E3" w:rsidRPr="005921D4" w:rsidRDefault="00C62DF8" w:rsidP="005D0536">
      <w:pPr>
        <w:spacing w:before="240" w:after="120"/>
        <w:rPr>
          <w:b/>
          <w:bCs/>
          <w:sz w:val="24"/>
          <w:szCs w:val="24"/>
          <w:lang w:val="en-US"/>
        </w:rPr>
      </w:pPr>
      <w:r w:rsidRPr="005921D4">
        <w:rPr>
          <w:b/>
          <w:bCs/>
          <w:sz w:val="24"/>
          <w:szCs w:val="24"/>
          <w:lang w:val="en-US"/>
        </w:rPr>
        <w:t xml:space="preserve">Meeting </w:t>
      </w:r>
      <w:r w:rsidR="00403135" w:rsidRPr="005921D4">
        <w:rPr>
          <w:b/>
          <w:bCs/>
          <w:sz w:val="24"/>
          <w:szCs w:val="24"/>
          <w:lang w:val="en-US"/>
        </w:rPr>
        <w:t>adjoined</w:t>
      </w:r>
      <w:r w:rsidRPr="005921D4">
        <w:rPr>
          <w:b/>
          <w:bCs/>
          <w:sz w:val="24"/>
          <w:szCs w:val="24"/>
          <w:lang w:val="en-US"/>
        </w:rPr>
        <w:t xml:space="preserve"> at </w:t>
      </w:r>
      <w:r w:rsidR="0059174C">
        <w:rPr>
          <w:b/>
          <w:bCs/>
          <w:sz w:val="24"/>
          <w:szCs w:val="24"/>
          <w:lang w:val="en-US"/>
        </w:rPr>
        <w:t>11:</w:t>
      </w:r>
      <w:r w:rsidR="00FE1711">
        <w:rPr>
          <w:b/>
          <w:bCs/>
          <w:sz w:val="24"/>
          <w:szCs w:val="24"/>
          <w:lang w:val="en-US"/>
        </w:rPr>
        <w:t>31</w:t>
      </w:r>
      <w:r w:rsidR="00D2618B" w:rsidRPr="005921D4">
        <w:rPr>
          <w:b/>
          <w:bCs/>
          <w:sz w:val="24"/>
          <w:szCs w:val="24"/>
          <w:lang w:val="en-US"/>
        </w:rPr>
        <w:t xml:space="preserve"> </w:t>
      </w:r>
      <w:r w:rsidR="001164AF" w:rsidRPr="005921D4">
        <w:rPr>
          <w:b/>
          <w:bCs/>
          <w:sz w:val="24"/>
          <w:szCs w:val="24"/>
          <w:lang w:val="en-US"/>
        </w:rPr>
        <w:t xml:space="preserve">a.m. </w:t>
      </w:r>
      <w:r w:rsidRPr="005921D4">
        <w:rPr>
          <w:b/>
          <w:bCs/>
          <w:sz w:val="24"/>
          <w:szCs w:val="24"/>
          <w:lang w:val="en-US"/>
        </w:rPr>
        <w:t>E</w:t>
      </w:r>
      <w:r w:rsidR="003E3CAF" w:rsidRPr="005921D4">
        <w:rPr>
          <w:b/>
          <w:bCs/>
          <w:sz w:val="24"/>
          <w:szCs w:val="24"/>
          <w:lang w:val="en-US"/>
        </w:rPr>
        <w:t>S</w:t>
      </w:r>
      <w:r w:rsidRPr="005921D4">
        <w:rPr>
          <w:b/>
          <w:bCs/>
          <w:sz w:val="24"/>
          <w:szCs w:val="24"/>
          <w:lang w:val="en-US"/>
        </w:rPr>
        <w:t>T.</w:t>
      </w:r>
    </w:p>
    <w:p w14:paraId="5BB15EE8" w14:textId="77777777" w:rsidR="000471E3" w:rsidRPr="005921D4" w:rsidRDefault="000471E3">
      <w:pPr>
        <w:rPr>
          <w:b/>
          <w:bCs/>
          <w:sz w:val="24"/>
          <w:szCs w:val="24"/>
          <w:lang w:val="en-US"/>
        </w:rPr>
      </w:pPr>
    </w:p>
    <w:p w14:paraId="0B8A7218" w14:textId="1FF6D761" w:rsidR="00851B8F" w:rsidRPr="005921D4" w:rsidRDefault="00855441" w:rsidP="00465EAE">
      <w:pPr>
        <w:keepNext/>
        <w:rPr>
          <w:b/>
          <w:bCs/>
          <w:sz w:val="24"/>
          <w:szCs w:val="24"/>
          <w:lang w:val="en-US"/>
        </w:rPr>
      </w:pPr>
      <w:r w:rsidRPr="005921D4">
        <w:rPr>
          <w:b/>
          <w:bCs/>
          <w:sz w:val="24"/>
          <w:szCs w:val="24"/>
          <w:lang w:val="en-US"/>
        </w:rPr>
        <w:t>Attendance</w:t>
      </w:r>
    </w:p>
    <w:tbl>
      <w:tblPr>
        <w:tblW w:w="10045" w:type="dxa"/>
        <w:shd w:val="clear" w:color="auto" w:fill="FFFFFF"/>
        <w:tblCellMar>
          <w:left w:w="0" w:type="dxa"/>
          <w:right w:w="0" w:type="dxa"/>
        </w:tblCellMar>
        <w:tblLook w:val="04A0" w:firstRow="1" w:lastRow="0" w:firstColumn="1" w:lastColumn="0" w:noHBand="0" w:noVBand="1"/>
      </w:tblPr>
      <w:tblGrid>
        <w:gridCol w:w="960"/>
        <w:gridCol w:w="1121"/>
        <w:gridCol w:w="2420"/>
        <w:gridCol w:w="5544"/>
      </w:tblGrid>
      <w:tr w:rsidR="00A61640" w:rsidRPr="005921D4" w14:paraId="5B82A4A8" w14:textId="77777777" w:rsidTr="004169E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Breakout</w:t>
            </w:r>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Affiliation</w:t>
            </w:r>
          </w:p>
        </w:tc>
      </w:tr>
      <w:tr w:rsidR="00AE0CC0" w:rsidRPr="005921D4" w14:paraId="6ED59DD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696753" w14:textId="6F6A8219" w:rsidR="00AE0CC0" w:rsidRPr="005921D4" w:rsidRDefault="00AE0CC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w:t>
            </w:r>
            <w:r w:rsidR="008627B7" w:rsidRPr="005921D4">
              <w:rPr>
                <w:rFonts w:ascii="Calibri" w:hAnsi="Calibri" w:cs="Calibri"/>
                <w:color w:val="000000"/>
                <w:sz w:val="24"/>
                <w:szCs w:val="24"/>
                <w:lang w:val="en-US"/>
              </w:rPr>
              <w:t>b</w:t>
            </w:r>
            <w:r w:rsidRPr="005921D4">
              <w:rPr>
                <w:rFonts w:ascii="Calibri" w:hAnsi="Calibri" w:cs="Calibri"/>
                <w:color w:val="000000"/>
                <w:sz w:val="24"/>
                <w:szCs w:val="24"/>
                <w:lang w:val="en-US"/>
              </w:rPr>
              <w:t>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ADA0C3" w14:textId="51EA0130" w:rsidR="00AE0CC0" w:rsidRPr="005921D4" w:rsidRDefault="00467E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FD28DD" w14:textId="07F315AD" w:rsidR="00AE0CC0" w:rsidRPr="005921D4" w:rsidRDefault="00AE0CC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157FD3" w14:textId="7F918345" w:rsidR="00AE0CC0" w:rsidRPr="005921D4" w:rsidRDefault="00AE0CC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Cox</w:t>
            </w:r>
          </w:p>
        </w:tc>
      </w:tr>
      <w:tr w:rsidR="000D6044" w:rsidRPr="005921D4" w14:paraId="6F004AA2"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7D4D6D" w14:textId="1962C7B2" w:rsidR="000D6044" w:rsidRPr="005921D4" w:rsidRDefault="000D6044"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2102451" w14:textId="3FA40481" w:rsidR="000D6044" w:rsidRPr="005921D4" w:rsidRDefault="00467E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04E0979" w14:textId="511B4B87" w:rsidR="000D6044" w:rsidRPr="005921D4" w:rsidRDefault="000D6044"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Baron, Stéphane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CCE3CD3" w14:textId="1B9DA16B" w:rsidR="000D6044" w:rsidRPr="005921D4" w:rsidRDefault="000D6044"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Canon</w:t>
            </w:r>
          </w:p>
        </w:tc>
      </w:tr>
      <w:tr w:rsidR="00A61640" w:rsidRPr="005921D4" w14:paraId="1D83E14F"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0653A" w14:textId="0364B5BD" w:rsidR="00A61640" w:rsidRPr="005921D4" w:rsidRDefault="00A6164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8250F" w14:textId="133713AE" w:rsidR="00A61640" w:rsidRPr="005921D4" w:rsidRDefault="00467E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272C3" w14:textId="0CE1EAC8"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9732A"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Ruckus/CommScope</w:t>
            </w:r>
            <w:bookmarkStart w:id="0" w:name="_GoBack"/>
            <w:bookmarkEnd w:id="0"/>
          </w:p>
        </w:tc>
      </w:tr>
      <w:tr w:rsidR="00467E84" w:rsidRPr="005921D4" w14:paraId="766ED68E"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04FF410" w14:textId="1B88B63E" w:rsidR="00467E84" w:rsidRPr="005921D4" w:rsidRDefault="00467E84"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52B4E6" w14:textId="0CEB5094" w:rsidR="00467E84" w:rsidRDefault="00467E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DF2A00A" w14:textId="3882CDF3" w:rsidR="00467E84" w:rsidRDefault="00467E84"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Halasz</w:t>
            </w:r>
            <w:proofErr w:type="spellEnd"/>
            <w:r>
              <w:rPr>
                <w:rFonts w:ascii="Calibri" w:hAnsi="Calibri" w:cs="Calibri"/>
                <w:color w:val="000000"/>
                <w:sz w:val="24"/>
                <w:szCs w:val="24"/>
                <w:lang w:val="en-US"/>
              </w:rPr>
              <w:t>, Dave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FF28896" w14:textId="6D50AAFF" w:rsidR="00467E84" w:rsidRPr="005921D4" w:rsidRDefault="00467E84"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Morse Micro</w:t>
            </w:r>
          </w:p>
        </w:tc>
      </w:tr>
      <w:tr w:rsidR="002429C1" w:rsidRPr="005921D4" w14:paraId="0F9ED83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3446C0" w14:textId="557D64AC" w:rsidR="002429C1" w:rsidRPr="005921D4" w:rsidRDefault="002429C1"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8B07F7" w14:textId="28DA28B8" w:rsidR="002429C1" w:rsidRPr="005921D4" w:rsidRDefault="00467E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BD953B" w14:textId="663D220A" w:rsidR="002429C1" w:rsidRPr="005921D4" w:rsidRDefault="002429C1"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12ADB5" w14:textId="73614171" w:rsidR="002429C1" w:rsidRPr="005921D4" w:rsidRDefault="002429C1"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InterDigital</w:t>
            </w:r>
          </w:p>
        </w:tc>
      </w:tr>
      <w:tr w:rsidR="00B14927" w:rsidRPr="005921D4" w14:paraId="5D528B7E"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9BF47F" w14:textId="7375B1A6"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0FF80CF" w14:textId="6F712021" w:rsidR="00B14927" w:rsidRPr="005921D4" w:rsidRDefault="00467E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FD426B" w14:textId="1F2C7E7B" w:rsidR="00B14927" w:rsidRPr="005921D4" w:rsidRDefault="00B14927"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Lumbatis</w:t>
            </w:r>
            <w:proofErr w:type="spellEnd"/>
            <w:r w:rsidRPr="005921D4">
              <w:rPr>
                <w:rFonts w:ascii="Calibri" w:hAnsi="Calibri" w:cs="Calibri"/>
                <w:color w:val="000000"/>
                <w:sz w:val="24"/>
                <w:szCs w:val="24"/>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2E9C5B6" w14:textId="780B0793"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ARRIS/CommScope</w:t>
            </w:r>
          </w:p>
        </w:tc>
      </w:tr>
      <w:tr w:rsidR="00B14927" w:rsidRPr="005921D4" w14:paraId="4F590FC3"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09C0DB9" w14:textId="364236FC"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DC73D36" w14:textId="7CA14E72" w:rsidR="00B14927" w:rsidRPr="005921D4" w:rsidRDefault="00467E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F8413A2" w14:textId="6E9062F2"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Malinen, Jouni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8F237F3" w14:textId="39376A6A"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Qualcomm</w:t>
            </w:r>
          </w:p>
        </w:tc>
      </w:tr>
      <w:tr w:rsidR="001C6B51" w:rsidRPr="005921D4" w14:paraId="0A5288A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6372185" w14:textId="66989D10" w:rsidR="001C6B51" w:rsidRPr="005921D4" w:rsidRDefault="001C6B51"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C0DAEC0" w14:textId="34036019" w:rsidR="001C6B51" w:rsidRDefault="001C6B51"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3F5E7DF" w14:textId="48E07964" w:rsidR="001C6B51" w:rsidRPr="005921D4" w:rsidRDefault="001C6B51"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Montemurro</w:t>
            </w:r>
            <w:proofErr w:type="spellEnd"/>
            <w:r>
              <w:rPr>
                <w:rFonts w:ascii="Calibri" w:hAnsi="Calibri" w:cs="Calibri"/>
                <w:color w:val="000000"/>
                <w:sz w:val="24"/>
                <w:szCs w:val="24"/>
                <w:lang w:val="en-US"/>
              </w:rPr>
              <w:t>, Mike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BCD340B" w14:textId="579B33DE" w:rsidR="001C6B51" w:rsidRPr="005921D4" w:rsidRDefault="001C6B51"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Huawei</w:t>
            </w:r>
          </w:p>
        </w:tc>
      </w:tr>
      <w:tr w:rsidR="00A61640" w:rsidRPr="005921D4" w14:paraId="276750DB"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71DA" w14:textId="499CD659" w:rsidR="00A61640" w:rsidRPr="005921D4" w:rsidRDefault="00A6164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774A" w14:textId="0CA09E6D" w:rsidR="00A61640" w:rsidRPr="005921D4" w:rsidRDefault="00467E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6031C" w14:textId="1F2D6B56" w:rsidR="00A61640" w:rsidRPr="005921D4" w:rsidRDefault="00A61640"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Mutgan</w:t>
            </w:r>
            <w:proofErr w:type="spellEnd"/>
            <w:r w:rsidRPr="005921D4">
              <w:rPr>
                <w:rFonts w:ascii="Calibri" w:hAnsi="Calibri" w:cs="Calibri"/>
                <w:color w:val="000000"/>
                <w:sz w:val="24"/>
                <w:szCs w:val="24"/>
                <w:lang w:val="en-US"/>
              </w:rPr>
              <w:t xml:space="preserve">, </w:t>
            </w:r>
            <w:proofErr w:type="spellStart"/>
            <w:r w:rsidRPr="005921D4">
              <w:rPr>
                <w:rFonts w:ascii="Calibri" w:hAnsi="Calibri" w:cs="Calibri"/>
                <w:color w:val="000000"/>
                <w:sz w:val="24"/>
                <w:szCs w:val="24"/>
                <w:lang w:val="en-US"/>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2FFA"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Nokia</w:t>
            </w:r>
          </w:p>
        </w:tc>
      </w:tr>
      <w:tr w:rsidR="00B23A08" w:rsidRPr="005921D4" w14:paraId="3758D65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CEB522E" w14:textId="1C891099" w:rsidR="00B23A08" w:rsidRPr="005921D4" w:rsidRDefault="00B23A08"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ABCAB52" w14:textId="42653950" w:rsidR="00B23A08" w:rsidRPr="005921D4" w:rsidRDefault="00467E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051EF6" w14:textId="26CAE761"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81A9B9" w14:textId="2283878F"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Cisco</w:t>
            </w:r>
          </w:p>
        </w:tc>
      </w:tr>
      <w:tr w:rsidR="00467E84" w:rsidRPr="005921D4" w14:paraId="54AB0559"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153DA7" w14:textId="7A61E596" w:rsidR="00467E84" w:rsidRPr="005921D4" w:rsidRDefault="00467E84"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7EAF5B9" w14:textId="4CABA94D" w:rsidR="00467E84" w:rsidRDefault="00467E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BE1B40B" w14:textId="24B75A96" w:rsidR="00467E84" w:rsidRPr="005921D4" w:rsidRDefault="00467E84"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Petrick</w:t>
            </w:r>
            <w:proofErr w:type="spellEnd"/>
            <w:r>
              <w:rPr>
                <w:rFonts w:ascii="Calibri" w:hAnsi="Calibri" w:cs="Calibri"/>
                <w:color w:val="000000"/>
                <w:sz w:val="24"/>
                <w:szCs w:val="24"/>
                <w:lang w:val="en-US"/>
              </w:rPr>
              <w:t>, 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CC4CAF5" w14:textId="539B61CD" w:rsidR="00467E84" w:rsidRPr="005921D4" w:rsidRDefault="00467E84"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InterDigital</w:t>
            </w:r>
          </w:p>
        </w:tc>
      </w:tr>
      <w:tr w:rsidR="00B14927" w:rsidRPr="005921D4" w14:paraId="4649CE7A"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5E06D4E" w14:textId="4F105C10"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DCE4126" w14:textId="064011D4" w:rsidR="00B14927" w:rsidRPr="005921D4" w:rsidRDefault="00467E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A6135E" w14:textId="2C7B8E4C"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Riegel, Max</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A41B857" w14:textId="04BF523E"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Nokia</w:t>
            </w:r>
          </w:p>
        </w:tc>
      </w:tr>
      <w:tr w:rsidR="00A61640" w:rsidRPr="005921D4" w14:paraId="726EF41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66112" w14:textId="08599E32" w:rsidR="00A61640" w:rsidRPr="005921D4" w:rsidRDefault="00A6164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BE23" w14:textId="2E64955A" w:rsidR="00A61640" w:rsidRPr="005921D4" w:rsidRDefault="00467E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93350" w14:textId="4026AD15"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3B6F"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Broadcom Corporation</w:t>
            </w:r>
          </w:p>
        </w:tc>
      </w:tr>
      <w:tr w:rsidR="00B23A08" w:rsidRPr="005921D4" w14:paraId="30807945"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861EB0" w14:textId="3C33FB91" w:rsidR="00B23A08" w:rsidRPr="005921D4" w:rsidRDefault="00B23A08"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E53FED0" w14:textId="3290E10F" w:rsidR="00B23A08" w:rsidRPr="005921D4" w:rsidRDefault="00467E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631FDE" w14:textId="08FD0AB4" w:rsidR="00B23A08" w:rsidRPr="005921D4" w:rsidRDefault="00B23A08"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Sevin</w:t>
            </w:r>
            <w:proofErr w:type="spellEnd"/>
            <w:r w:rsidRPr="005921D4">
              <w:rPr>
                <w:rFonts w:ascii="Calibri" w:hAnsi="Calibri" w:cs="Calibri"/>
                <w:color w:val="000000"/>
                <w:sz w:val="24"/>
                <w:szCs w:val="24"/>
                <w:lang w:val="en-US"/>
              </w:rPr>
              <w:t>, Juli</w:t>
            </w:r>
            <w:r w:rsidR="00E15C3A" w:rsidRPr="005921D4">
              <w:rPr>
                <w:rFonts w:ascii="Calibri" w:hAnsi="Calibri" w:cs="Calibri"/>
                <w:color w:val="000000"/>
                <w:sz w:val="24"/>
                <w:szCs w:val="24"/>
                <w:lang w:val="en-US"/>
              </w:rPr>
              <w:t>e</w:t>
            </w:r>
            <w:r w:rsidRPr="005921D4">
              <w:rPr>
                <w:rFonts w:ascii="Calibri" w:hAnsi="Calibri" w:cs="Calibri"/>
                <w:color w:val="000000"/>
                <w:sz w:val="24"/>
                <w:szCs w:val="24"/>
                <w:lang w:val="en-US"/>
              </w:rPr>
              <w:t>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0CA6B3A" w14:textId="1FA9CF04"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Canon</w:t>
            </w:r>
          </w:p>
        </w:tc>
      </w:tr>
      <w:tr w:rsidR="00B14927" w:rsidRPr="005921D4" w14:paraId="04F87C6E"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40512E3" w14:textId="5E3E82B4"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B25353" w14:textId="366F8353" w:rsidR="00B14927" w:rsidRPr="005921D4" w:rsidRDefault="00467E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1336E37" w14:textId="3430C9A9"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D1836BB" w14:textId="6BBDF92F"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SRT Wireless</w:t>
            </w:r>
          </w:p>
        </w:tc>
      </w:tr>
      <w:tr w:rsidR="008768DD" w:rsidRPr="005921D4" w14:paraId="3ADAFB2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57656B8" w14:textId="22C98C08" w:rsidR="008768DD" w:rsidRPr="005921D4" w:rsidRDefault="008768DD"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E98DE9" w14:textId="7E7DEFFB" w:rsidR="008768DD" w:rsidRPr="005921D4" w:rsidRDefault="00467E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F5FEE8" w14:textId="1B0EBB19" w:rsidR="008768DD" w:rsidRPr="005921D4" w:rsidRDefault="008768DD"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940ED43" w14:textId="762577E3" w:rsidR="008768DD" w:rsidRPr="005921D4" w:rsidRDefault="008768DD"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CableLabs</w:t>
            </w:r>
            <w:proofErr w:type="spellEnd"/>
          </w:p>
        </w:tc>
      </w:tr>
      <w:tr w:rsidR="00B6431A" w:rsidRPr="005921D4" w14:paraId="3236A4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D4F8FA" w14:textId="02377D1E" w:rsidR="00B6431A" w:rsidRPr="005921D4" w:rsidRDefault="00B6431A"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6064E9" w14:textId="2125C8AC" w:rsidR="00B6431A" w:rsidRPr="005921D4" w:rsidRDefault="00467E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B0C3389" w14:textId="4F9134BC" w:rsidR="00B6431A" w:rsidRPr="005921D4" w:rsidRDefault="00B6431A"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Thakur, Sid</w:t>
            </w:r>
            <w:r w:rsidR="004169E9" w:rsidRPr="005921D4">
              <w:rPr>
                <w:rFonts w:ascii="Calibri" w:hAnsi="Calibri" w:cs="Calibri"/>
                <w:color w:val="000000"/>
                <w:sz w:val="24"/>
                <w:szCs w:val="24"/>
                <w:lang w:val="en-US"/>
              </w:rPr>
              <w:t>harth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E21D008" w14:textId="382B1AC0" w:rsidR="00B6431A" w:rsidRPr="005921D4" w:rsidRDefault="00B6431A"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Apple</w:t>
            </w:r>
          </w:p>
        </w:tc>
      </w:tr>
      <w:tr w:rsidR="00B14927" w:rsidRPr="005921D4" w14:paraId="04CBC00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203D27" w14:textId="3130577F"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FD6DFF3" w14:textId="53BE11A8" w:rsidR="00B14927" w:rsidRPr="005921D4" w:rsidRDefault="00467E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5A64DD" w14:textId="5F078FDB"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DC483B" w14:textId="5AA36290"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Nokia</w:t>
            </w:r>
          </w:p>
        </w:tc>
      </w:tr>
      <w:tr w:rsidR="00A61640" w:rsidRPr="005921D4" w14:paraId="07720D2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3A47E" w14:textId="345DF355" w:rsidR="00A61640" w:rsidRPr="005921D4" w:rsidRDefault="00A6164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4220" w14:textId="5F17FEC5" w:rsidR="00A61640" w:rsidRPr="005921D4" w:rsidRDefault="00467E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A2FC" w14:textId="679BFA44"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Yee, Pete</w:t>
            </w:r>
            <w:r w:rsidR="008768DD" w:rsidRPr="005921D4">
              <w:rPr>
                <w:rFonts w:ascii="Calibri" w:hAnsi="Calibri" w:cs="Calibri"/>
                <w:color w:val="000000"/>
                <w:sz w:val="24"/>
                <w:szCs w:val="24"/>
                <w:lang w:val="en-US"/>
              </w:rPr>
              <w:t>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483D2"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NSA-CSD</w:t>
            </w:r>
          </w:p>
        </w:tc>
      </w:tr>
    </w:tbl>
    <w:p w14:paraId="0B26EA8D" w14:textId="77777777" w:rsidR="00A61640" w:rsidRPr="005921D4" w:rsidRDefault="00A61640">
      <w:pPr>
        <w:rPr>
          <w:b/>
          <w:bCs/>
          <w:sz w:val="24"/>
          <w:szCs w:val="24"/>
          <w:lang w:val="en-US"/>
        </w:rPr>
      </w:pPr>
    </w:p>
    <w:sectPr w:rsidR="00A61640" w:rsidRPr="005921D4" w:rsidSect="00FA0A6C">
      <w:headerReference w:type="default" r:id="rId20"/>
      <w:footerReference w:type="default" r:id="rId21"/>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90009" w14:textId="77777777" w:rsidR="00936C7A" w:rsidRDefault="00936C7A">
      <w:r>
        <w:separator/>
      </w:r>
    </w:p>
  </w:endnote>
  <w:endnote w:type="continuationSeparator" w:id="0">
    <w:p w14:paraId="62E7C3DC" w14:textId="77777777" w:rsidR="00936C7A" w:rsidRDefault="00936C7A">
      <w:r>
        <w:continuationSeparator/>
      </w:r>
    </w:p>
  </w:endnote>
  <w:endnote w:type="continuationNotice" w:id="1">
    <w:p w14:paraId="08D8061A" w14:textId="77777777" w:rsidR="00936C7A" w:rsidRDefault="00936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Liberation Mono">
    <w:altName w:val="Courier New"/>
    <w:charset w:val="00"/>
    <w:family w:val="roman"/>
    <w:pitch w:val="variable"/>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3068" w14:textId="2F3235D6"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t>Peter Yee (NSA-CSD)</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93392" w14:textId="77777777" w:rsidR="00936C7A" w:rsidRDefault="00936C7A">
      <w:r>
        <w:separator/>
      </w:r>
    </w:p>
  </w:footnote>
  <w:footnote w:type="continuationSeparator" w:id="0">
    <w:p w14:paraId="689D33DC" w14:textId="77777777" w:rsidR="00936C7A" w:rsidRDefault="00936C7A">
      <w:r>
        <w:continuationSeparator/>
      </w:r>
    </w:p>
  </w:footnote>
  <w:footnote w:type="continuationNotice" w:id="1">
    <w:p w14:paraId="07D4B7E9" w14:textId="77777777" w:rsidR="00936C7A" w:rsidRDefault="00936C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702" w14:textId="2DD55C82" w:rsidR="004F6669" w:rsidRDefault="00467E84">
    <w:pPr>
      <w:pStyle w:val="Header"/>
      <w:tabs>
        <w:tab w:val="clear" w:pos="6480"/>
        <w:tab w:val="center" w:pos="4680"/>
        <w:tab w:val="right" w:pos="9360"/>
      </w:tabs>
    </w:pPr>
    <w:r>
      <w:t>January</w:t>
    </w:r>
    <w:r w:rsidR="004F6669">
      <w:t xml:space="preserve"> 202</w:t>
    </w:r>
    <w:r>
      <w:t>3</w:t>
    </w:r>
    <w:r w:rsidR="004F6669">
      <w:ptab w:relativeTo="margin" w:alignment="right" w:leader="none"/>
    </w:r>
    <w:r w:rsidR="004F6669">
      <w:t>doc.: IEEE 802.11-2</w:t>
    </w:r>
    <w:r>
      <w:t>3</w:t>
    </w:r>
    <w:r w:rsidR="004F6669">
      <w:t>/</w:t>
    </w:r>
    <w:r w:rsidR="003D35EE">
      <w:t>0043</w:t>
    </w:r>
    <w:r w:rsidR="004F6669">
      <w:t>r00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5C4"/>
    <w:multiLevelType w:val="hybridMultilevel"/>
    <w:tmpl w:val="04B63E58"/>
    <w:lvl w:ilvl="0" w:tplc="33F48A8C">
      <w:start w:val="1"/>
      <w:numFmt w:val="bullet"/>
      <w:lvlText w:val="•"/>
      <w:lvlJc w:val="left"/>
      <w:pPr>
        <w:tabs>
          <w:tab w:val="num" w:pos="720"/>
        </w:tabs>
        <w:ind w:left="720" w:hanging="360"/>
      </w:pPr>
      <w:rPr>
        <w:rFonts w:ascii="Arial" w:hAnsi="Arial" w:hint="default"/>
      </w:rPr>
    </w:lvl>
    <w:lvl w:ilvl="1" w:tplc="9266CD5E">
      <w:numFmt w:val="bullet"/>
      <w:lvlText w:val="•"/>
      <w:lvlJc w:val="left"/>
      <w:pPr>
        <w:tabs>
          <w:tab w:val="num" w:pos="1440"/>
        </w:tabs>
        <w:ind w:left="1440" w:hanging="360"/>
      </w:pPr>
      <w:rPr>
        <w:rFonts w:ascii="Arial" w:hAnsi="Arial" w:hint="default"/>
      </w:rPr>
    </w:lvl>
    <w:lvl w:ilvl="2" w:tplc="24DEC248" w:tentative="1">
      <w:start w:val="1"/>
      <w:numFmt w:val="bullet"/>
      <w:lvlText w:val="•"/>
      <w:lvlJc w:val="left"/>
      <w:pPr>
        <w:tabs>
          <w:tab w:val="num" w:pos="2160"/>
        </w:tabs>
        <w:ind w:left="2160" w:hanging="360"/>
      </w:pPr>
      <w:rPr>
        <w:rFonts w:ascii="Arial" w:hAnsi="Arial" w:hint="default"/>
      </w:rPr>
    </w:lvl>
    <w:lvl w:ilvl="3" w:tplc="C6BC91C8" w:tentative="1">
      <w:start w:val="1"/>
      <w:numFmt w:val="bullet"/>
      <w:lvlText w:val="•"/>
      <w:lvlJc w:val="left"/>
      <w:pPr>
        <w:tabs>
          <w:tab w:val="num" w:pos="2880"/>
        </w:tabs>
        <w:ind w:left="2880" w:hanging="360"/>
      </w:pPr>
      <w:rPr>
        <w:rFonts w:ascii="Arial" w:hAnsi="Arial" w:hint="default"/>
      </w:rPr>
    </w:lvl>
    <w:lvl w:ilvl="4" w:tplc="31F888C4" w:tentative="1">
      <w:start w:val="1"/>
      <w:numFmt w:val="bullet"/>
      <w:lvlText w:val="•"/>
      <w:lvlJc w:val="left"/>
      <w:pPr>
        <w:tabs>
          <w:tab w:val="num" w:pos="3600"/>
        </w:tabs>
        <w:ind w:left="3600" w:hanging="360"/>
      </w:pPr>
      <w:rPr>
        <w:rFonts w:ascii="Arial" w:hAnsi="Arial" w:hint="default"/>
      </w:rPr>
    </w:lvl>
    <w:lvl w:ilvl="5" w:tplc="329632AC" w:tentative="1">
      <w:start w:val="1"/>
      <w:numFmt w:val="bullet"/>
      <w:lvlText w:val="•"/>
      <w:lvlJc w:val="left"/>
      <w:pPr>
        <w:tabs>
          <w:tab w:val="num" w:pos="4320"/>
        </w:tabs>
        <w:ind w:left="4320" w:hanging="360"/>
      </w:pPr>
      <w:rPr>
        <w:rFonts w:ascii="Arial" w:hAnsi="Arial" w:hint="default"/>
      </w:rPr>
    </w:lvl>
    <w:lvl w:ilvl="6" w:tplc="541C19BC" w:tentative="1">
      <w:start w:val="1"/>
      <w:numFmt w:val="bullet"/>
      <w:lvlText w:val="•"/>
      <w:lvlJc w:val="left"/>
      <w:pPr>
        <w:tabs>
          <w:tab w:val="num" w:pos="5040"/>
        </w:tabs>
        <w:ind w:left="5040" w:hanging="360"/>
      </w:pPr>
      <w:rPr>
        <w:rFonts w:ascii="Arial" w:hAnsi="Arial" w:hint="default"/>
      </w:rPr>
    </w:lvl>
    <w:lvl w:ilvl="7" w:tplc="87EC0284" w:tentative="1">
      <w:start w:val="1"/>
      <w:numFmt w:val="bullet"/>
      <w:lvlText w:val="•"/>
      <w:lvlJc w:val="left"/>
      <w:pPr>
        <w:tabs>
          <w:tab w:val="num" w:pos="5760"/>
        </w:tabs>
        <w:ind w:left="5760" w:hanging="360"/>
      </w:pPr>
      <w:rPr>
        <w:rFonts w:ascii="Arial" w:hAnsi="Arial" w:hint="default"/>
      </w:rPr>
    </w:lvl>
    <w:lvl w:ilvl="8" w:tplc="E92C05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740DF"/>
    <w:multiLevelType w:val="hybridMultilevel"/>
    <w:tmpl w:val="BA5E3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 w15:restartNumberingAfterBreak="0">
    <w:nsid w:val="0A7733C1"/>
    <w:multiLevelType w:val="hybridMultilevel"/>
    <w:tmpl w:val="7D6E85DA"/>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850612"/>
    <w:multiLevelType w:val="hybridMultilevel"/>
    <w:tmpl w:val="45BEDA4A"/>
    <w:lvl w:ilvl="0" w:tplc="038689E6">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A4405"/>
    <w:multiLevelType w:val="hybridMultilevel"/>
    <w:tmpl w:val="CDB667C4"/>
    <w:lvl w:ilvl="0" w:tplc="33DE4786">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3A6DAF"/>
    <w:multiLevelType w:val="hybridMultilevel"/>
    <w:tmpl w:val="36D4E87A"/>
    <w:lvl w:ilvl="0" w:tplc="400C9FC6">
      <w:start w:val="1"/>
      <w:numFmt w:val="bullet"/>
      <w:lvlText w:val="•"/>
      <w:lvlJc w:val="left"/>
      <w:pPr>
        <w:tabs>
          <w:tab w:val="num" w:pos="720"/>
        </w:tabs>
        <w:ind w:left="720" w:hanging="360"/>
      </w:pPr>
      <w:rPr>
        <w:rFonts w:ascii="Arial" w:hAnsi="Arial" w:hint="default"/>
      </w:rPr>
    </w:lvl>
    <w:lvl w:ilvl="1" w:tplc="E5CA156E">
      <w:numFmt w:val="bullet"/>
      <w:lvlText w:val="•"/>
      <w:lvlJc w:val="left"/>
      <w:pPr>
        <w:tabs>
          <w:tab w:val="num" w:pos="1440"/>
        </w:tabs>
        <w:ind w:left="1440" w:hanging="360"/>
      </w:pPr>
      <w:rPr>
        <w:rFonts w:ascii="Arial" w:hAnsi="Arial" w:hint="default"/>
      </w:rPr>
    </w:lvl>
    <w:lvl w:ilvl="2" w:tplc="813C3982" w:tentative="1">
      <w:start w:val="1"/>
      <w:numFmt w:val="bullet"/>
      <w:lvlText w:val="•"/>
      <w:lvlJc w:val="left"/>
      <w:pPr>
        <w:tabs>
          <w:tab w:val="num" w:pos="2160"/>
        </w:tabs>
        <w:ind w:left="2160" w:hanging="360"/>
      </w:pPr>
      <w:rPr>
        <w:rFonts w:ascii="Arial" w:hAnsi="Arial" w:hint="default"/>
      </w:rPr>
    </w:lvl>
    <w:lvl w:ilvl="3" w:tplc="A50068A4" w:tentative="1">
      <w:start w:val="1"/>
      <w:numFmt w:val="bullet"/>
      <w:lvlText w:val="•"/>
      <w:lvlJc w:val="left"/>
      <w:pPr>
        <w:tabs>
          <w:tab w:val="num" w:pos="2880"/>
        </w:tabs>
        <w:ind w:left="2880" w:hanging="360"/>
      </w:pPr>
      <w:rPr>
        <w:rFonts w:ascii="Arial" w:hAnsi="Arial" w:hint="default"/>
      </w:rPr>
    </w:lvl>
    <w:lvl w:ilvl="4" w:tplc="C7B0391E" w:tentative="1">
      <w:start w:val="1"/>
      <w:numFmt w:val="bullet"/>
      <w:lvlText w:val="•"/>
      <w:lvlJc w:val="left"/>
      <w:pPr>
        <w:tabs>
          <w:tab w:val="num" w:pos="3600"/>
        </w:tabs>
        <w:ind w:left="3600" w:hanging="360"/>
      </w:pPr>
      <w:rPr>
        <w:rFonts w:ascii="Arial" w:hAnsi="Arial" w:hint="default"/>
      </w:rPr>
    </w:lvl>
    <w:lvl w:ilvl="5" w:tplc="BC881DD0" w:tentative="1">
      <w:start w:val="1"/>
      <w:numFmt w:val="bullet"/>
      <w:lvlText w:val="•"/>
      <w:lvlJc w:val="left"/>
      <w:pPr>
        <w:tabs>
          <w:tab w:val="num" w:pos="4320"/>
        </w:tabs>
        <w:ind w:left="4320" w:hanging="360"/>
      </w:pPr>
      <w:rPr>
        <w:rFonts w:ascii="Arial" w:hAnsi="Arial" w:hint="default"/>
      </w:rPr>
    </w:lvl>
    <w:lvl w:ilvl="6" w:tplc="2EB07A6A" w:tentative="1">
      <w:start w:val="1"/>
      <w:numFmt w:val="bullet"/>
      <w:lvlText w:val="•"/>
      <w:lvlJc w:val="left"/>
      <w:pPr>
        <w:tabs>
          <w:tab w:val="num" w:pos="5040"/>
        </w:tabs>
        <w:ind w:left="5040" w:hanging="360"/>
      </w:pPr>
      <w:rPr>
        <w:rFonts w:ascii="Arial" w:hAnsi="Arial" w:hint="default"/>
      </w:rPr>
    </w:lvl>
    <w:lvl w:ilvl="7" w:tplc="BD54F1CC" w:tentative="1">
      <w:start w:val="1"/>
      <w:numFmt w:val="bullet"/>
      <w:lvlText w:val="•"/>
      <w:lvlJc w:val="left"/>
      <w:pPr>
        <w:tabs>
          <w:tab w:val="num" w:pos="5760"/>
        </w:tabs>
        <w:ind w:left="5760" w:hanging="360"/>
      </w:pPr>
      <w:rPr>
        <w:rFonts w:ascii="Arial" w:hAnsi="Arial" w:hint="default"/>
      </w:rPr>
    </w:lvl>
    <w:lvl w:ilvl="8" w:tplc="C6D0C1B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A3A15"/>
    <w:multiLevelType w:val="hybridMultilevel"/>
    <w:tmpl w:val="13D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E76980"/>
    <w:multiLevelType w:val="hybridMultilevel"/>
    <w:tmpl w:val="0A8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9A5C97"/>
    <w:multiLevelType w:val="hybridMultilevel"/>
    <w:tmpl w:val="8EA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4"/>
  </w:num>
  <w:num w:numId="4">
    <w:abstractNumId w:val="29"/>
  </w:num>
  <w:num w:numId="5">
    <w:abstractNumId w:val="13"/>
  </w:num>
  <w:num w:numId="6">
    <w:abstractNumId w:val="1"/>
  </w:num>
  <w:num w:numId="7">
    <w:abstractNumId w:val="11"/>
  </w:num>
  <w:num w:numId="8">
    <w:abstractNumId w:val="26"/>
  </w:num>
  <w:num w:numId="9">
    <w:abstractNumId w:val="21"/>
  </w:num>
  <w:num w:numId="10">
    <w:abstractNumId w:val="19"/>
  </w:num>
  <w:num w:numId="11">
    <w:abstractNumId w:val="6"/>
  </w:num>
  <w:num w:numId="12">
    <w:abstractNumId w:val="10"/>
  </w:num>
  <w:num w:numId="13">
    <w:abstractNumId w:val="20"/>
  </w:num>
  <w:num w:numId="14">
    <w:abstractNumId w:val="5"/>
  </w:num>
  <w:num w:numId="15">
    <w:abstractNumId w:val="18"/>
  </w:num>
  <w:num w:numId="16">
    <w:abstractNumId w:val="12"/>
  </w:num>
  <w:num w:numId="17">
    <w:abstractNumId w:val="9"/>
  </w:num>
  <w:num w:numId="18">
    <w:abstractNumId w:val="14"/>
  </w:num>
  <w:num w:numId="19">
    <w:abstractNumId w:val="22"/>
  </w:num>
  <w:num w:numId="20">
    <w:abstractNumId w:val="23"/>
  </w:num>
  <w:num w:numId="21">
    <w:abstractNumId w:val="28"/>
  </w:num>
  <w:num w:numId="22">
    <w:abstractNumId w:val="25"/>
  </w:num>
  <w:num w:numId="23">
    <w:abstractNumId w:val="16"/>
  </w:num>
  <w:num w:numId="24">
    <w:abstractNumId w:val="33"/>
  </w:num>
  <w:num w:numId="25">
    <w:abstractNumId w:val="15"/>
  </w:num>
  <w:num w:numId="26">
    <w:abstractNumId w:val="7"/>
  </w:num>
  <w:num w:numId="27">
    <w:abstractNumId w:val="30"/>
  </w:num>
  <w:num w:numId="28">
    <w:abstractNumId w:val="0"/>
  </w:num>
  <w:num w:numId="29">
    <w:abstractNumId w:val="31"/>
  </w:num>
  <w:num w:numId="30">
    <w:abstractNumId w:val="32"/>
  </w:num>
  <w:num w:numId="31">
    <w:abstractNumId w:val="27"/>
  </w:num>
  <w:num w:numId="32">
    <w:abstractNumId w:val="17"/>
  </w:num>
  <w:num w:numId="33">
    <w:abstractNumId w:val="2"/>
  </w:num>
  <w:num w:numId="3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5DEE"/>
    <w:rsid w:val="000113C8"/>
    <w:rsid w:val="000135E9"/>
    <w:rsid w:val="00015C06"/>
    <w:rsid w:val="00016453"/>
    <w:rsid w:val="00016F30"/>
    <w:rsid w:val="000226D9"/>
    <w:rsid w:val="000233D9"/>
    <w:rsid w:val="00025AB4"/>
    <w:rsid w:val="0003609A"/>
    <w:rsid w:val="00036685"/>
    <w:rsid w:val="00041B82"/>
    <w:rsid w:val="000454EC"/>
    <w:rsid w:val="000471E3"/>
    <w:rsid w:val="00055D0A"/>
    <w:rsid w:val="000575EA"/>
    <w:rsid w:val="00061096"/>
    <w:rsid w:val="00066843"/>
    <w:rsid w:val="0006724E"/>
    <w:rsid w:val="000702A4"/>
    <w:rsid w:val="000708C9"/>
    <w:rsid w:val="000718A5"/>
    <w:rsid w:val="00071F2C"/>
    <w:rsid w:val="00073292"/>
    <w:rsid w:val="00074EAA"/>
    <w:rsid w:val="0007586C"/>
    <w:rsid w:val="000767F9"/>
    <w:rsid w:val="000775DD"/>
    <w:rsid w:val="000806CC"/>
    <w:rsid w:val="000809E1"/>
    <w:rsid w:val="000824E7"/>
    <w:rsid w:val="00082E06"/>
    <w:rsid w:val="00084D06"/>
    <w:rsid w:val="00085324"/>
    <w:rsid w:val="0008576A"/>
    <w:rsid w:val="00090BBE"/>
    <w:rsid w:val="00091B54"/>
    <w:rsid w:val="000A296F"/>
    <w:rsid w:val="000A3B52"/>
    <w:rsid w:val="000A4C2C"/>
    <w:rsid w:val="000A4C57"/>
    <w:rsid w:val="000A5543"/>
    <w:rsid w:val="000A59D0"/>
    <w:rsid w:val="000A6384"/>
    <w:rsid w:val="000B3353"/>
    <w:rsid w:val="000B38F7"/>
    <w:rsid w:val="000B6182"/>
    <w:rsid w:val="000B7AD9"/>
    <w:rsid w:val="000C404D"/>
    <w:rsid w:val="000D3960"/>
    <w:rsid w:val="000D6044"/>
    <w:rsid w:val="000D6703"/>
    <w:rsid w:val="000D7EF8"/>
    <w:rsid w:val="000E04C7"/>
    <w:rsid w:val="000E1720"/>
    <w:rsid w:val="000E35EB"/>
    <w:rsid w:val="000E4A36"/>
    <w:rsid w:val="000E4E6A"/>
    <w:rsid w:val="000F0DD1"/>
    <w:rsid w:val="000F1173"/>
    <w:rsid w:val="000F1C3A"/>
    <w:rsid w:val="000F66A7"/>
    <w:rsid w:val="000F6C86"/>
    <w:rsid w:val="000F6D4D"/>
    <w:rsid w:val="000F7C32"/>
    <w:rsid w:val="001032E9"/>
    <w:rsid w:val="001055DE"/>
    <w:rsid w:val="001062ED"/>
    <w:rsid w:val="001065D6"/>
    <w:rsid w:val="00110050"/>
    <w:rsid w:val="001109C3"/>
    <w:rsid w:val="001164AF"/>
    <w:rsid w:val="00116755"/>
    <w:rsid w:val="00120C83"/>
    <w:rsid w:val="0012233C"/>
    <w:rsid w:val="00122AD6"/>
    <w:rsid w:val="00122AF9"/>
    <w:rsid w:val="001236EA"/>
    <w:rsid w:val="00127FA9"/>
    <w:rsid w:val="0013120D"/>
    <w:rsid w:val="00132B6E"/>
    <w:rsid w:val="00133F40"/>
    <w:rsid w:val="0013506B"/>
    <w:rsid w:val="00140D5D"/>
    <w:rsid w:val="00143497"/>
    <w:rsid w:val="00155F53"/>
    <w:rsid w:val="00161C01"/>
    <w:rsid w:val="00165189"/>
    <w:rsid w:val="00167C13"/>
    <w:rsid w:val="001708CF"/>
    <w:rsid w:val="001716D0"/>
    <w:rsid w:val="00174EF0"/>
    <w:rsid w:val="00177E7C"/>
    <w:rsid w:val="0018074C"/>
    <w:rsid w:val="001837E9"/>
    <w:rsid w:val="00183A08"/>
    <w:rsid w:val="001845A6"/>
    <w:rsid w:val="001847F2"/>
    <w:rsid w:val="001863D7"/>
    <w:rsid w:val="00191D67"/>
    <w:rsid w:val="00192C6D"/>
    <w:rsid w:val="001932CF"/>
    <w:rsid w:val="001933C7"/>
    <w:rsid w:val="00194D07"/>
    <w:rsid w:val="00195E09"/>
    <w:rsid w:val="001960ED"/>
    <w:rsid w:val="001A3EA1"/>
    <w:rsid w:val="001A4E3E"/>
    <w:rsid w:val="001B4915"/>
    <w:rsid w:val="001B56B3"/>
    <w:rsid w:val="001C4253"/>
    <w:rsid w:val="001C613F"/>
    <w:rsid w:val="001C6B51"/>
    <w:rsid w:val="001D02BB"/>
    <w:rsid w:val="001D4D14"/>
    <w:rsid w:val="001D546A"/>
    <w:rsid w:val="001D67E6"/>
    <w:rsid w:val="001D6FB4"/>
    <w:rsid w:val="001E0482"/>
    <w:rsid w:val="001E1523"/>
    <w:rsid w:val="001E3E21"/>
    <w:rsid w:val="001E5FDE"/>
    <w:rsid w:val="001E627A"/>
    <w:rsid w:val="001E70A4"/>
    <w:rsid w:val="001F230C"/>
    <w:rsid w:val="001F420E"/>
    <w:rsid w:val="001F4BAE"/>
    <w:rsid w:val="00201109"/>
    <w:rsid w:val="00203293"/>
    <w:rsid w:val="002037BC"/>
    <w:rsid w:val="002074E3"/>
    <w:rsid w:val="00211FE9"/>
    <w:rsid w:val="00212360"/>
    <w:rsid w:val="002126A9"/>
    <w:rsid w:val="00212C8E"/>
    <w:rsid w:val="002134CB"/>
    <w:rsid w:val="0022346B"/>
    <w:rsid w:val="00224ADA"/>
    <w:rsid w:val="00226F46"/>
    <w:rsid w:val="002279B6"/>
    <w:rsid w:val="00230372"/>
    <w:rsid w:val="002304D1"/>
    <w:rsid w:val="00233D67"/>
    <w:rsid w:val="00233EA9"/>
    <w:rsid w:val="002351C6"/>
    <w:rsid w:val="002354D7"/>
    <w:rsid w:val="002429C1"/>
    <w:rsid w:val="00243B90"/>
    <w:rsid w:val="00244B88"/>
    <w:rsid w:val="002479F4"/>
    <w:rsid w:val="00250BFF"/>
    <w:rsid w:val="00255826"/>
    <w:rsid w:val="0025666F"/>
    <w:rsid w:val="00261359"/>
    <w:rsid w:val="00261A04"/>
    <w:rsid w:val="00263370"/>
    <w:rsid w:val="00264836"/>
    <w:rsid w:val="0026574B"/>
    <w:rsid w:val="00267352"/>
    <w:rsid w:val="0027627A"/>
    <w:rsid w:val="002805E1"/>
    <w:rsid w:val="00282F36"/>
    <w:rsid w:val="00283F8D"/>
    <w:rsid w:val="002866F5"/>
    <w:rsid w:val="00286852"/>
    <w:rsid w:val="00287AD1"/>
    <w:rsid w:val="00293098"/>
    <w:rsid w:val="0029323C"/>
    <w:rsid w:val="0029378C"/>
    <w:rsid w:val="00293E1E"/>
    <w:rsid w:val="0029771A"/>
    <w:rsid w:val="00297AE5"/>
    <w:rsid w:val="00297B32"/>
    <w:rsid w:val="002B421B"/>
    <w:rsid w:val="002B5FDD"/>
    <w:rsid w:val="002B6D7C"/>
    <w:rsid w:val="002C0C78"/>
    <w:rsid w:val="002C1BD8"/>
    <w:rsid w:val="002D07C0"/>
    <w:rsid w:val="002D0EFE"/>
    <w:rsid w:val="002D18F2"/>
    <w:rsid w:val="002D1D22"/>
    <w:rsid w:val="002D1E9E"/>
    <w:rsid w:val="002D5A24"/>
    <w:rsid w:val="002E017C"/>
    <w:rsid w:val="002E1558"/>
    <w:rsid w:val="002E49F3"/>
    <w:rsid w:val="002E69ED"/>
    <w:rsid w:val="002F0216"/>
    <w:rsid w:val="002F128C"/>
    <w:rsid w:val="002F16CE"/>
    <w:rsid w:val="002F26C0"/>
    <w:rsid w:val="002F2A54"/>
    <w:rsid w:val="003037E5"/>
    <w:rsid w:val="00304CC9"/>
    <w:rsid w:val="003055E6"/>
    <w:rsid w:val="00307B89"/>
    <w:rsid w:val="00310CAB"/>
    <w:rsid w:val="00311A3B"/>
    <w:rsid w:val="003136BC"/>
    <w:rsid w:val="00316130"/>
    <w:rsid w:val="00317DED"/>
    <w:rsid w:val="00321997"/>
    <w:rsid w:val="003249A9"/>
    <w:rsid w:val="00324E8C"/>
    <w:rsid w:val="00327341"/>
    <w:rsid w:val="00327914"/>
    <w:rsid w:val="00330EF7"/>
    <w:rsid w:val="00332F4C"/>
    <w:rsid w:val="00334A4B"/>
    <w:rsid w:val="00335B4A"/>
    <w:rsid w:val="0033692C"/>
    <w:rsid w:val="00337B9F"/>
    <w:rsid w:val="00340A27"/>
    <w:rsid w:val="00340B9B"/>
    <w:rsid w:val="0034226C"/>
    <w:rsid w:val="003443B4"/>
    <w:rsid w:val="00344623"/>
    <w:rsid w:val="00345E5A"/>
    <w:rsid w:val="003460D2"/>
    <w:rsid w:val="0034641F"/>
    <w:rsid w:val="00347DFE"/>
    <w:rsid w:val="00350F5C"/>
    <w:rsid w:val="00354951"/>
    <w:rsid w:val="00357B53"/>
    <w:rsid w:val="00357D01"/>
    <w:rsid w:val="00364B20"/>
    <w:rsid w:val="00364E05"/>
    <w:rsid w:val="0037186D"/>
    <w:rsid w:val="00373978"/>
    <w:rsid w:val="00373B90"/>
    <w:rsid w:val="00381BE3"/>
    <w:rsid w:val="00383827"/>
    <w:rsid w:val="00383DDC"/>
    <w:rsid w:val="00385CD9"/>
    <w:rsid w:val="003930C0"/>
    <w:rsid w:val="003937B3"/>
    <w:rsid w:val="003960BD"/>
    <w:rsid w:val="003A3E46"/>
    <w:rsid w:val="003A4DBF"/>
    <w:rsid w:val="003A7A67"/>
    <w:rsid w:val="003B0247"/>
    <w:rsid w:val="003B177B"/>
    <w:rsid w:val="003B226A"/>
    <w:rsid w:val="003B22F1"/>
    <w:rsid w:val="003B2421"/>
    <w:rsid w:val="003C1931"/>
    <w:rsid w:val="003C1D11"/>
    <w:rsid w:val="003C468B"/>
    <w:rsid w:val="003C502A"/>
    <w:rsid w:val="003C640D"/>
    <w:rsid w:val="003D0F4C"/>
    <w:rsid w:val="003D1257"/>
    <w:rsid w:val="003D2203"/>
    <w:rsid w:val="003D2E75"/>
    <w:rsid w:val="003D35EE"/>
    <w:rsid w:val="003D4C3B"/>
    <w:rsid w:val="003D5188"/>
    <w:rsid w:val="003D5525"/>
    <w:rsid w:val="003E2265"/>
    <w:rsid w:val="003E2806"/>
    <w:rsid w:val="003E3CAF"/>
    <w:rsid w:val="003E7D68"/>
    <w:rsid w:val="003E7E73"/>
    <w:rsid w:val="003F10D8"/>
    <w:rsid w:val="003F2D09"/>
    <w:rsid w:val="003F761F"/>
    <w:rsid w:val="00400C73"/>
    <w:rsid w:val="00401345"/>
    <w:rsid w:val="00403135"/>
    <w:rsid w:val="00404554"/>
    <w:rsid w:val="00404DDA"/>
    <w:rsid w:val="00407117"/>
    <w:rsid w:val="0041014C"/>
    <w:rsid w:val="004109CA"/>
    <w:rsid w:val="00413709"/>
    <w:rsid w:val="004169E9"/>
    <w:rsid w:val="00422E60"/>
    <w:rsid w:val="004267EF"/>
    <w:rsid w:val="00432715"/>
    <w:rsid w:val="00433361"/>
    <w:rsid w:val="00434E11"/>
    <w:rsid w:val="00437A8B"/>
    <w:rsid w:val="00443920"/>
    <w:rsid w:val="00444A68"/>
    <w:rsid w:val="00445528"/>
    <w:rsid w:val="004477C4"/>
    <w:rsid w:val="00451C19"/>
    <w:rsid w:val="00452F47"/>
    <w:rsid w:val="004531DC"/>
    <w:rsid w:val="004543C8"/>
    <w:rsid w:val="00461E78"/>
    <w:rsid w:val="0046383C"/>
    <w:rsid w:val="00465EAE"/>
    <w:rsid w:val="0046610F"/>
    <w:rsid w:val="004671C8"/>
    <w:rsid w:val="00467E84"/>
    <w:rsid w:val="00473004"/>
    <w:rsid w:val="00474D42"/>
    <w:rsid w:val="0047696A"/>
    <w:rsid w:val="00476BE7"/>
    <w:rsid w:val="00480B2D"/>
    <w:rsid w:val="00482EF3"/>
    <w:rsid w:val="00484BA9"/>
    <w:rsid w:val="004921A6"/>
    <w:rsid w:val="004927EB"/>
    <w:rsid w:val="00493AC9"/>
    <w:rsid w:val="00494773"/>
    <w:rsid w:val="00497F85"/>
    <w:rsid w:val="004A23BA"/>
    <w:rsid w:val="004A3DBE"/>
    <w:rsid w:val="004A3E41"/>
    <w:rsid w:val="004A4527"/>
    <w:rsid w:val="004B255C"/>
    <w:rsid w:val="004B29F1"/>
    <w:rsid w:val="004B7029"/>
    <w:rsid w:val="004C28AA"/>
    <w:rsid w:val="004C2C2F"/>
    <w:rsid w:val="004C3A07"/>
    <w:rsid w:val="004C4FC9"/>
    <w:rsid w:val="004C5550"/>
    <w:rsid w:val="004C5738"/>
    <w:rsid w:val="004C6A3D"/>
    <w:rsid w:val="004D0158"/>
    <w:rsid w:val="004D4C20"/>
    <w:rsid w:val="004E39A4"/>
    <w:rsid w:val="004F0F79"/>
    <w:rsid w:val="004F113E"/>
    <w:rsid w:val="004F1858"/>
    <w:rsid w:val="004F2DA0"/>
    <w:rsid w:val="004F35B1"/>
    <w:rsid w:val="004F6669"/>
    <w:rsid w:val="005006FF"/>
    <w:rsid w:val="005014C6"/>
    <w:rsid w:val="00511109"/>
    <w:rsid w:val="0051240D"/>
    <w:rsid w:val="00517906"/>
    <w:rsid w:val="00522F64"/>
    <w:rsid w:val="0052308D"/>
    <w:rsid w:val="0052471C"/>
    <w:rsid w:val="0052633B"/>
    <w:rsid w:val="005303B7"/>
    <w:rsid w:val="00531A28"/>
    <w:rsid w:val="00532AAA"/>
    <w:rsid w:val="0053383C"/>
    <w:rsid w:val="00537640"/>
    <w:rsid w:val="00541540"/>
    <w:rsid w:val="00541CB1"/>
    <w:rsid w:val="00542916"/>
    <w:rsid w:val="005466A3"/>
    <w:rsid w:val="00547FE2"/>
    <w:rsid w:val="005517D1"/>
    <w:rsid w:val="0055365F"/>
    <w:rsid w:val="00553D00"/>
    <w:rsid w:val="0055562D"/>
    <w:rsid w:val="005558A2"/>
    <w:rsid w:val="00560D8A"/>
    <w:rsid w:val="00563D0A"/>
    <w:rsid w:val="00564D74"/>
    <w:rsid w:val="00565E46"/>
    <w:rsid w:val="00571ED4"/>
    <w:rsid w:val="00573E6E"/>
    <w:rsid w:val="00574EE6"/>
    <w:rsid w:val="00584A08"/>
    <w:rsid w:val="005873A6"/>
    <w:rsid w:val="00591368"/>
    <w:rsid w:val="005915C0"/>
    <w:rsid w:val="0059174C"/>
    <w:rsid w:val="00591E47"/>
    <w:rsid w:val="005921D4"/>
    <w:rsid w:val="00592DC1"/>
    <w:rsid w:val="005959D2"/>
    <w:rsid w:val="005A0B36"/>
    <w:rsid w:val="005A1317"/>
    <w:rsid w:val="005A3E0C"/>
    <w:rsid w:val="005A4A54"/>
    <w:rsid w:val="005A6569"/>
    <w:rsid w:val="005A6ABE"/>
    <w:rsid w:val="005B00A9"/>
    <w:rsid w:val="005B05A1"/>
    <w:rsid w:val="005B0755"/>
    <w:rsid w:val="005B2E23"/>
    <w:rsid w:val="005C08FF"/>
    <w:rsid w:val="005C2F78"/>
    <w:rsid w:val="005C4840"/>
    <w:rsid w:val="005D0536"/>
    <w:rsid w:val="005D345F"/>
    <w:rsid w:val="005D3684"/>
    <w:rsid w:val="005D4DB1"/>
    <w:rsid w:val="005D5A37"/>
    <w:rsid w:val="005E04BB"/>
    <w:rsid w:val="005E20F0"/>
    <w:rsid w:val="005E44AE"/>
    <w:rsid w:val="005E5804"/>
    <w:rsid w:val="005E6251"/>
    <w:rsid w:val="005F7B10"/>
    <w:rsid w:val="006101B7"/>
    <w:rsid w:val="00613F83"/>
    <w:rsid w:val="00621235"/>
    <w:rsid w:val="0062237D"/>
    <w:rsid w:val="006266C7"/>
    <w:rsid w:val="00626E37"/>
    <w:rsid w:val="006322D9"/>
    <w:rsid w:val="00633D94"/>
    <w:rsid w:val="006366AB"/>
    <w:rsid w:val="0064025A"/>
    <w:rsid w:val="00641CE2"/>
    <w:rsid w:val="00643B68"/>
    <w:rsid w:val="00651650"/>
    <w:rsid w:val="00656BCB"/>
    <w:rsid w:val="00661F19"/>
    <w:rsid w:val="00670EE0"/>
    <w:rsid w:val="006718F8"/>
    <w:rsid w:val="00675364"/>
    <w:rsid w:val="006805CD"/>
    <w:rsid w:val="006842F0"/>
    <w:rsid w:val="00685DA8"/>
    <w:rsid w:val="00686192"/>
    <w:rsid w:val="0068752A"/>
    <w:rsid w:val="006902B9"/>
    <w:rsid w:val="006920E1"/>
    <w:rsid w:val="0069246C"/>
    <w:rsid w:val="00694079"/>
    <w:rsid w:val="0069733F"/>
    <w:rsid w:val="006A1400"/>
    <w:rsid w:val="006A3937"/>
    <w:rsid w:val="006A5934"/>
    <w:rsid w:val="006B3D3D"/>
    <w:rsid w:val="006B3D62"/>
    <w:rsid w:val="006B40C1"/>
    <w:rsid w:val="006B5B7F"/>
    <w:rsid w:val="006B7C37"/>
    <w:rsid w:val="006C1E39"/>
    <w:rsid w:val="006C37AA"/>
    <w:rsid w:val="006C4B10"/>
    <w:rsid w:val="006C6071"/>
    <w:rsid w:val="006C6789"/>
    <w:rsid w:val="006C7644"/>
    <w:rsid w:val="006D37EE"/>
    <w:rsid w:val="006D46A9"/>
    <w:rsid w:val="006D5E48"/>
    <w:rsid w:val="006D65F6"/>
    <w:rsid w:val="006D75BE"/>
    <w:rsid w:val="006E550F"/>
    <w:rsid w:val="006F0685"/>
    <w:rsid w:val="006F2DEA"/>
    <w:rsid w:val="006F4041"/>
    <w:rsid w:val="00700E8E"/>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2AEC"/>
    <w:rsid w:val="00753220"/>
    <w:rsid w:val="00755304"/>
    <w:rsid w:val="00755AA9"/>
    <w:rsid w:val="00755AFB"/>
    <w:rsid w:val="00755C4A"/>
    <w:rsid w:val="00757E07"/>
    <w:rsid w:val="00764954"/>
    <w:rsid w:val="00765B33"/>
    <w:rsid w:val="007667A7"/>
    <w:rsid w:val="0077194E"/>
    <w:rsid w:val="00776405"/>
    <w:rsid w:val="007810D3"/>
    <w:rsid w:val="00781C24"/>
    <w:rsid w:val="00785A81"/>
    <w:rsid w:val="007864DC"/>
    <w:rsid w:val="00786C19"/>
    <w:rsid w:val="007871AF"/>
    <w:rsid w:val="00791919"/>
    <w:rsid w:val="00793189"/>
    <w:rsid w:val="00795E33"/>
    <w:rsid w:val="007A03BC"/>
    <w:rsid w:val="007A09AF"/>
    <w:rsid w:val="007A6DF9"/>
    <w:rsid w:val="007A74F5"/>
    <w:rsid w:val="007B07D5"/>
    <w:rsid w:val="007B2406"/>
    <w:rsid w:val="007B36E2"/>
    <w:rsid w:val="007B46EC"/>
    <w:rsid w:val="007B551E"/>
    <w:rsid w:val="007B7121"/>
    <w:rsid w:val="007C26D5"/>
    <w:rsid w:val="007C2B0C"/>
    <w:rsid w:val="007C58DB"/>
    <w:rsid w:val="007C7D07"/>
    <w:rsid w:val="007D1ABB"/>
    <w:rsid w:val="007D4752"/>
    <w:rsid w:val="007D683E"/>
    <w:rsid w:val="007E118B"/>
    <w:rsid w:val="007E17C1"/>
    <w:rsid w:val="007E1B91"/>
    <w:rsid w:val="007E41B6"/>
    <w:rsid w:val="007E5754"/>
    <w:rsid w:val="007E7491"/>
    <w:rsid w:val="007E76AB"/>
    <w:rsid w:val="007F1F30"/>
    <w:rsid w:val="007F5614"/>
    <w:rsid w:val="007F5693"/>
    <w:rsid w:val="007F778E"/>
    <w:rsid w:val="00803451"/>
    <w:rsid w:val="00804A15"/>
    <w:rsid w:val="00805B46"/>
    <w:rsid w:val="00807BBF"/>
    <w:rsid w:val="008132F0"/>
    <w:rsid w:val="00813845"/>
    <w:rsid w:val="00815CC2"/>
    <w:rsid w:val="00820012"/>
    <w:rsid w:val="00820639"/>
    <w:rsid w:val="00822225"/>
    <w:rsid w:val="0083045A"/>
    <w:rsid w:val="008319CF"/>
    <w:rsid w:val="008319D2"/>
    <w:rsid w:val="00833EC8"/>
    <w:rsid w:val="0083444D"/>
    <w:rsid w:val="00834F4B"/>
    <w:rsid w:val="00845917"/>
    <w:rsid w:val="0084641F"/>
    <w:rsid w:val="00851B8F"/>
    <w:rsid w:val="00852DF4"/>
    <w:rsid w:val="00855441"/>
    <w:rsid w:val="008554FC"/>
    <w:rsid w:val="00857423"/>
    <w:rsid w:val="008605F7"/>
    <w:rsid w:val="008627B7"/>
    <w:rsid w:val="00864B49"/>
    <w:rsid w:val="00866452"/>
    <w:rsid w:val="0087128D"/>
    <w:rsid w:val="00871316"/>
    <w:rsid w:val="008739D2"/>
    <w:rsid w:val="008759DE"/>
    <w:rsid w:val="008765B2"/>
    <w:rsid w:val="008768DD"/>
    <w:rsid w:val="008769C5"/>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F44"/>
    <w:rsid w:val="008D27F1"/>
    <w:rsid w:val="008E3219"/>
    <w:rsid w:val="008E5817"/>
    <w:rsid w:val="008E5DC3"/>
    <w:rsid w:val="008F3D3F"/>
    <w:rsid w:val="008F7E6C"/>
    <w:rsid w:val="0090505C"/>
    <w:rsid w:val="00905201"/>
    <w:rsid w:val="00906DE6"/>
    <w:rsid w:val="009131AE"/>
    <w:rsid w:val="00914C91"/>
    <w:rsid w:val="00915858"/>
    <w:rsid w:val="00917452"/>
    <w:rsid w:val="009219F3"/>
    <w:rsid w:val="00921D96"/>
    <w:rsid w:val="00926AD6"/>
    <w:rsid w:val="009307C9"/>
    <w:rsid w:val="00931A0E"/>
    <w:rsid w:val="00931FA2"/>
    <w:rsid w:val="009347E7"/>
    <w:rsid w:val="0093520D"/>
    <w:rsid w:val="009367B6"/>
    <w:rsid w:val="00936C7A"/>
    <w:rsid w:val="0093794C"/>
    <w:rsid w:val="00937D4D"/>
    <w:rsid w:val="0094094B"/>
    <w:rsid w:val="00941788"/>
    <w:rsid w:val="00941FC8"/>
    <w:rsid w:val="00942F85"/>
    <w:rsid w:val="009438C5"/>
    <w:rsid w:val="009479E8"/>
    <w:rsid w:val="00954506"/>
    <w:rsid w:val="009566C7"/>
    <w:rsid w:val="00956941"/>
    <w:rsid w:val="00956C57"/>
    <w:rsid w:val="00964BBF"/>
    <w:rsid w:val="00965986"/>
    <w:rsid w:val="00965ABC"/>
    <w:rsid w:val="00965E7B"/>
    <w:rsid w:val="00967586"/>
    <w:rsid w:val="00970757"/>
    <w:rsid w:val="009752B9"/>
    <w:rsid w:val="00977311"/>
    <w:rsid w:val="0098025E"/>
    <w:rsid w:val="00980ACC"/>
    <w:rsid w:val="00981475"/>
    <w:rsid w:val="00981D47"/>
    <w:rsid w:val="00985536"/>
    <w:rsid w:val="0098694D"/>
    <w:rsid w:val="009871D9"/>
    <w:rsid w:val="009878E7"/>
    <w:rsid w:val="00991975"/>
    <w:rsid w:val="00991F97"/>
    <w:rsid w:val="00994383"/>
    <w:rsid w:val="009A3732"/>
    <w:rsid w:val="009B2797"/>
    <w:rsid w:val="009B493C"/>
    <w:rsid w:val="009B6539"/>
    <w:rsid w:val="009C09D6"/>
    <w:rsid w:val="009C1C32"/>
    <w:rsid w:val="009C2D8D"/>
    <w:rsid w:val="009C32F9"/>
    <w:rsid w:val="009C4809"/>
    <w:rsid w:val="009C677F"/>
    <w:rsid w:val="009D23FC"/>
    <w:rsid w:val="009D2A02"/>
    <w:rsid w:val="009D2D15"/>
    <w:rsid w:val="009E0717"/>
    <w:rsid w:val="009E11AA"/>
    <w:rsid w:val="009E278A"/>
    <w:rsid w:val="009E7F78"/>
    <w:rsid w:val="009F1D69"/>
    <w:rsid w:val="009F3B0A"/>
    <w:rsid w:val="009F43A5"/>
    <w:rsid w:val="009F5A3E"/>
    <w:rsid w:val="009F63DD"/>
    <w:rsid w:val="009F67AF"/>
    <w:rsid w:val="00A05937"/>
    <w:rsid w:val="00A06070"/>
    <w:rsid w:val="00A07253"/>
    <w:rsid w:val="00A10EE8"/>
    <w:rsid w:val="00A112A3"/>
    <w:rsid w:val="00A132E1"/>
    <w:rsid w:val="00A13782"/>
    <w:rsid w:val="00A17ADD"/>
    <w:rsid w:val="00A20E34"/>
    <w:rsid w:val="00A261B1"/>
    <w:rsid w:val="00A303BE"/>
    <w:rsid w:val="00A311C0"/>
    <w:rsid w:val="00A3448D"/>
    <w:rsid w:val="00A36D96"/>
    <w:rsid w:val="00A37982"/>
    <w:rsid w:val="00A40162"/>
    <w:rsid w:val="00A42027"/>
    <w:rsid w:val="00A5009E"/>
    <w:rsid w:val="00A50E94"/>
    <w:rsid w:val="00A52634"/>
    <w:rsid w:val="00A54992"/>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A0B82"/>
    <w:rsid w:val="00AA3DEE"/>
    <w:rsid w:val="00AA3FBA"/>
    <w:rsid w:val="00AA7A2E"/>
    <w:rsid w:val="00AB04F2"/>
    <w:rsid w:val="00AB1E50"/>
    <w:rsid w:val="00AB35D1"/>
    <w:rsid w:val="00AC443B"/>
    <w:rsid w:val="00AC758C"/>
    <w:rsid w:val="00AD2494"/>
    <w:rsid w:val="00AD28C9"/>
    <w:rsid w:val="00AD2FDA"/>
    <w:rsid w:val="00AD3B68"/>
    <w:rsid w:val="00AD5E80"/>
    <w:rsid w:val="00AD720E"/>
    <w:rsid w:val="00AE0ACB"/>
    <w:rsid w:val="00AE0CC0"/>
    <w:rsid w:val="00AE1782"/>
    <w:rsid w:val="00AE540A"/>
    <w:rsid w:val="00AE7CF5"/>
    <w:rsid w:val="00AF66B6"/>
    <w:rsid w:val="00B00A27"/>
    <w:rsid w:val="00B13F18"/>
    <w:rsid w:val="00B14927"/>
    <w:rsid w:val="00B1675C"/>
    <w:rsid w:val="00B1712C"/>
    <w:rsid w:val="00B23A08"/>
    <w:rsid w:val="00B25199"/>
    <w:rsid w:val="00B31C98"/>
    <w:rsid w:val="00B41BFC"/>
    <w:rsid w:val="00B4529B"/>
    <w:rsid w:val="00B50082"/>
    <w:rsid w:val="00B517B4"/>
    <w:rsid w:val="00B52506"/>
    <w:rsid w:val="00B533B2"/>
    <w:rsid w:val="00B55037"/>
    <w:rsid w:val="00B60DA7"/>
    <w:rsid w:val="00B634E9"/>
    <w:rsid w:val="00B6431A"/>
    <w:rsid w:val="00B668FB"/>
    <w:rsid w:val="00B66A2A"/>
    <w:rsid w:val="00B6791D"/>
    <w:rsid w:val="00B70111"/>
    <w:rsid w:val="00B73C3A"/>
    <w:rsid w:val="00B777A1"/>
    <w:rsid w:val="00B8185F"/>
    <w:rsid w:val="00B83298"/>
    <w:rsid w:val="00B83BE6"/>
    <w:rsid w:val="00B86095"/>
    <w:rsid w:val="00B934F0"/>
    <w:rsid w:val="00B93703"/>
    <w:rsid w:val="00BA0E68"/>
    <w:rsid w:val="00BA15F3"/>
    <w:rsid w:val="00BB4517"/>
    <w:rsid w:val="00BB6778"/>
    <w:rsid w:val="00BB67F7"/>
    <w:rsid w:val="00BC0FDB"/>
    <w:rsid w:val="00BC5A97"/>
    <w:rsid w:val="00BC641F"/>
    <w:rsid w:val="00BC6CFA"/>
    <w:rsid w:val="00BD2163"/>
    <w:rsid w:val="00BD601E"/>
    <w:rsid w:val="00BD67D8"/>
    <w:rsid w:val="00BE1BEF"/>
    <w:rsid w:val="00BE22A0"/>
    <w:rsid w:val="00BE2C62"/>
    <w:rsid w:val="00BF2BFB"/>
    <w:rsid w:val="00BF31C5"/>
    <w:rsid w:val="00BF3429"/>
    <w:rsid w:val="00BF579B"/>
    <w:rsid w:val="00BF6040"/>
    <w:rsid w:val="00BF7381"/>
    <w:rsid w:val="00C06383"/>
    <w:rsid w:val="00C06C39"/>
    <w:rsid w:val="00C12941"/>
    <w:rsid w:val="00C17EBA"/>
    <w:rsid w:val="00C204D3"/>
    <w:rsid w:val="00C20DAD"/>
    <w:rsid w:val="00C224FE"/>
    <w:rsid w:val="00C27219"/>
    <w:rsid w:val="00C30761"/>
    <w:rsid w:val="00C33218"/>
    <w:rsid w:val="00C33A67"/>
    <w:rsid w:val="00C33F24"/>
    <w:rsid w:val="00C3456B"/>
    <w:rsid w:val="00C34ACD"/>
    <w:rsid w:val="00C34B08"/>
    <w:rsid w:val="00C354A1"/>
    <w:rsid w:val="00C356A2"/>
    <w:rsid w:val="00C42440"/>
    <w:rsid w:val="00C43CA8"/>
    <w:rsid w:val="00C47A3E"/>
    <w:rsid w:val="00C5120B"/>
    <w:rsid w:val="00C56BCE"/>
    <w:rsid w:val="00C57372"/>
    <w:rsid w:val="00C574DE"/>
    <w:rsid w:val="00C6111B"/>
    <w:rsid w:val="00C62DF8"/>
    <w:rsid w:val="00C634D8"/>
    <w:rsid w:val="00C67352"/>
    <w:rsid w:val="00C67F79"/>
    <w:rsid w:val="00C71963"/>
    <w:rsid w:val="00C73952"/>
    <w:rsid w:val="00C759E2"/>
    <w:rsid w:val="00C77521"/>
    <w:rsid w:val="00C8028D"/>
    <w:rsid w:val="00C80A05"/>
    <w:rsid w:val="00C81C97"/>
    <w:rsid w:val="00C824CC"/>
    <w:rsid w:val="00C84C36"/>
    <w:rsid w:val="00C85CBD"/>
    <w:rsid w:val="00C85E8D"/>
    <w:rsid w:val="00C91A11"/>
    <w:rsid w:val="00C94AC6"/>
    <w:rsid w:val="00C9625B"/>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224"/>
    <w:rsid w:val="00CE13F6"/>
    <w:rsid w:val="00CE19D1"/>
    <w:rsid w:val="00CE3897"/>
    <w:rsid w:val="00CE4D5B"/>
    <w:rsid w:val="00CF287C"/>
    <w:rsid w:val="00CF294E"/>
    <w:rsid w:val="00CF3248"/>
    <w:rsid w:val="00CF44C2"/>
    <w:rsid w:val="00CF67FF"/>
    <w:rsid w:val="00D01E98"/>
    <w:rsid w:val="00D04A21"/>
    <w:rsid w:val="00D05668"/>
    <w:rsid w:val="00D05D30"/>
    <w:rsid w:val="00D06557"/>
    <w:rsid w:val="00D11B96"/>
    <w:rsid w:val="00D159EE"/>
    <w:rsid w:val="00D16FF2"/>
    <w:rsid w:val="00D2618B"/>
    <w:rsid w:val="00D32947"/>
    <w:rsid w:val="00D32C85"/>
    <w:rsid w:val="00D33132"/>
    <w:rsid w:val="00D34B90"/>
    <w:rsid w:val="00D34D81"/>
    <w:rsid w:val="00D35057"/>
    <w:rsid w:val="00D50FBC"/>
    <w:rsid w:val="00D51577"/>
    <w:rsid w:val="00D53743"/>
    <w:rsid w:val="00D615EA"/>
    <w:rsid w:val="00D65BA1"/>
    <w:rsid w:val="00D71F1F"/>
    <w:rsid w:val="00D74FBA"/>
    <w:rsid w:val="00D81FDD"/>
    <w:rsid w:val="00D821F7"/>
    <w:rsid w:val="00D83738"/>
    <w:rsid w:val="00D8511B"/>
    <w:rsid w:val="00D875CA"/>
    <w:rsid w:val="00D9250C"/>
    <w:rsid w:val="00D93B4F"/>
    <w:rsid w:val="00D93EC6"/>
    <w:rsid w:val="00D948CA"/>
    <w:rsid w:val="00D97222"/>
    <w:rsid w:val="00DA1C84"/>
    <w:rsid w:val="00DA209E"/>
    <w:rsid w:val="00DA2F86"/>
    <w:rsid w:val="00DA317B"/>
    <w:rsid w:val="00DA5B82"/>
    <w:rsid w:val="00DA7C62"/>
    <w:rsid w:val="00DA7FAB"/>
    <w:rsid w:val="00DB3B25"/>
    <w:rsid w:val="00DC0D92"/>
    <w:rsid w:val="00DC1328"/>
    <w:rsid w:val="00DC3D55"/>
    <w:rsid w:val="00DD0E32"/>
    <w:rsid w:val="00DD3001"/>
    <w:rsid w:val="00DD45BF"/>
    <w:rsid w:val="00DD52FC"/>
    <w:rsid w:val="00DD5348"/>
    <w:rsid w:val="00DD5B82"/>
    <w:rsid w:val="00DE4278"/>
    <w:rsid w:val="00DF0EA7"/>
    <w:rsid w:val="00DF16C7"/>
    <w:rsid w:val="00E00867"/>
    <w:rsid w:val="00E00CA5"/>
    <w:rsid w:val="00E01517"/>
    <w:rsid w:val="00E01D9A"/>
    <w:rsid w:val="00E057DA"/>
    <w:rsid w:val="00E06632"/>
    <w:rsid w:val="00E0729D"/>
    <w:rsid w:val="00E07C30"/>
    <w:rsid w:val="00E15C3A"/>
    <w:rsid w:val="00E23B75"/>
    <w:rsid w:val="00E268BE"/>
    <w:rsid w:val="00E31CBA"/>
    <w:rsid w:val="00E37302"/>
    <w:rsid w:val="00E3772C"/>
    <w:rsid w:val="00E4498A"/>
    <w:rsid w:val="00E44C05"/>
    <w:rsid w:val="00E44F36"/>
    <w:rsid w:val="00E45151"/>
    <w:rsid w:val="00E46CAB"/>
    <w:rsid w:val="00E47A1B"/>
    <w:rsid w:val="00E51F81"/>
    <w:rsid w:val="00E527C2"/>
    <w:rsid w:val="00E54FBE"/>
    <w:rsid w:val="00E55F84"/>
    <w:rsid w:val="00E638F6"/>
    <w:rsid w:val="00E64E02"/>
    <w:rsid w:val="00E651DF"/>
    <w:rsid w:val="00E737D9"/>
    <w:rsid w:val="00E8063B"/>
    <w:rsid w:val="00E86ADD"/>
    <w:rsid w:val="00E874E9"/>
    <w:rsid w:val="00E91C7E"/>
    <w:rsid w:val="00E91D7D"/>
    <w:rsid w:val="00E92D8D"/>
    <w:rsid w:val="00E934FB"/>
    <w:rsid w:val="00E93737"/>
    <w:rsid w:val="00E9466E"/>
    <w:rsid w:val="00E973ED"/>
    <w:rsid w:val="00EA0C03"/>
    <w:rsid w:val="00EA0CCE"/>
    <w:rsid w:val="00EA43FE"/>
    <w:rsid w:val="00EA624E"/>
    <w:rsid w:val="00EB16F1"/>
    <w:rsid w:val="00EB2000"/>
    <w:rsid w:val="00EB2842"/>
    <w:rsid w:val="00EB5A01"/>
    <w:rsid w:val="00EC1983"/>
    <w:rsid w:val="00EC4A10"/>
    <w:rsid w:val="00EC5018"/>
    <w:rsid w:val="00EC66F1"/>
    <w:rsid w:val="00EC7376"/>
    <w:rsid w:val="00ED022E"/>
    <w:rsid w:val="00ED1A86"/>
    <w:rsid w:val="00ED2355"/>
    <w:rsid w:val="00ED26D8"/>
    <w:rsid w:val="00ED413F"/>
    <w:rsid w:val="00ED4405"/>
    <w:rsid w:val="00ED53D2"/>
    <w:rsid w:val="00ED5B54"/>
    <w:rsid w:val="00ED5FFC"/>
    <w:rsid w:val="00ED7541"/>
    <w:rsid w:val="00ED78FF"/>
    <w:rsid w:val="00EE2D73"/>
    <w:rsid w:val="00EE3033"/>
    <w:rsid w:val="00EE549A"/>
    <w:rsid w:val="00EE664D"/>
    <w:rsid w:val="00EE68C0"/>
    <w:rsid w:val="00EE6A1D"/>
    <w:rsid w:val="00EE720A"/>
    <w:rsid w:val="00EE7CC2"/>
    <w:rsid w:val="00EF08AB"/>
    <w:rsid w:val="00EF49FA"/>
    <w:rsid w:val="00EF4CD2"/>
    <w:rsid w:val="00EF60E3"/>
    <w:rsid w:val="00F03900"/>
    <w:rsid w:val="00F05EF9"/>
    <w:rsid w:val="00F06CB8"/>
    <w:rsid w:val="00F07699"/>
    <w:rsid w:val="00F11E57"/>
    <w:rsid w:val="00F17D81"/>
    <w:rsid w:val="00F30407"/>
    <w:rsid w:val="00F31CE8"/>
    <w:rsid w:val="00F3324B"/>
    <w:rsid w:val="00F336C1"/>
    <w:rsid w:val="00F339BA"/>
    <w:rsid w:val="00F347C6"/>
    <w:rsid w:val="00F34B9C"/>
    <w:rsid w:val="00F35DD9"/>
    <w:rsid w:val="00F42A99"/>
    <w:rsid w:val="00F43CE6"/>
    <w:rsid w:val="00F47B4C"/>
    <w:rsid w:val="00F47FB2"/>
    <w:rsid w:val="00F50391"/>
    <w:rsid w:val="00F51113"/>
    <w:rsid w:val="00F5240C"/>
    <w:rsid w:val="00F524B4"/>
    <w:rsid w:val="00F538E4"/>
    <w:rsid w:val="00F55588"/>
    <w:rsid w:val="00F579A8"/>
    <w:rsid w:val="00F66F4F"/>
    <w:rsid w:val="00F70443"/>
    <w:rsid w:val="00F70F35"/>
    <w:rsid w:val="00F722A3"/>
    <w:rsid w:val="00F72BBD"/>
    <w:rsid w:val="00F73665"/>
    <w:rsid w:val="00F75A0A"/>
    <w:rsid w:val="00F76808"/>
    <w:rsid w:val="00F81966"/>
    <w:rsid w:val="00F82126"/>
    <w:rsid w:val="00F82CD9"/>
    <w:rsid w:val="00F85F20"/>
    <w:rsid w:val="00F875DE"/>
    <w:rsid w:val="00F87C04"/>
    <w:rsid w:val="00FA0A6C"/>
    <w:rsid w:val="00FA2AE0"/>
    <w:rsid w:val="00FA3072"/>
    <w:rsid w:val="00FA7716"/>
    <w:rsid w:val="00FB253D"/>
    <w:rsid w:val="00FC2C87"/>
    <w:rsid w:val="00FC305C"/>
    <w:rsid w:val="00FD0B43"/>
    <w:rsid w:val="00FD1C78"/>
    <w:rsid w:val="00FD50A7"/>
    <w:rsid w:val="00FD5C6E"/>
    <w:rsid w:val="00FD631A"/>
    <w:rsid w:val="00FD6D81"/>
    <w:rsid w:val="00FD7194"/>
    <w:rsid w:val="00FE1711"/>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7">
          <w:marLeft w:val="720"/>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 w:id="336927508">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996154685">
          <w:marLeft w:val="720"/>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133060276">
          <w:marLeft w:val="1987"/>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289363584">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733698044">
          <w:marLeft w:val="720"/>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126624942">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1566136463">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1051266816">
          <w:marLeft w:val="720"/>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84032452">
          <w:marLeft w:val="1354"/>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973-13-00bh-cc41-comments-against-d0-2.xlsx" TargetMode="External"/><Relationship Id="rId18" Type="http://schemas.openxmlformats.org/officeDocument/2006/relationships/hyperlink" Target="https://mentor.ieee.org/802.11/dcn/22/11-22-1079-08-00bh-cr-for-sta-generated-id.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ntor.ieee.org/802.11/dcn/21/11-21-0332-37-00bh-issues-tracking.docx" TargetMode="External"/><Relationship Id="rId17" Type="http://schemas.openxmlformats.org/officeDocument/2006/relationships/hyperlink" Target="https://www.rfc-editor.org/rfc/rfc8110" TargetMode="External"/><Relationship Id="rId2" Type="http://schemas.openxmlformats.org/officeDocument/2006/relationships/customXml" Target="../customXml/item2.xml"/><Relationship Id="rId16" Type="http://schemas.openxmlformats.org/officeDocument/2006/relationships/hyperlink" Target="https://mentor.ieee.org/802.11/dcn/23/11-23-0022-00-00bh-use-case-for-owe-mode.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0029-00-00bh-agenda-tgbh-2023-jan-10.pptx" TargetMode="External"/><Relationship Id="rId5" Type="http://schemas.openxmlformats.org/officeDocument/2006/relationships/numbering" Target="numbering.xml"/><Relationship Id="rId15" Type="http://schemas.openxmlformats.org/officeDocument/2006/relationships/hyperlink" Target="https://mentor.ieee.org/802.11/dcn/22/11-22-2150-02-00bh-clarification-of-requirements.ppt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2/11-22-2186-00-00bh-device-identifier-status-codes.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651-09-00bh-tgbh-motions-list.ppt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E8045C-F110-4C5C-A347-78AE625E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3531</TotalTime>
  <Pages>1</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Peter Yee</cp:lastModifiedBy>
  <cp:revision>90</cp:revision>
  <cp:lastPrinted>1900-01-01T08:00:00Z</cp:lastPrinted>
  <dcterms:created xsi:type="dcterms:W3CDTF">2022-08-17T04:40:00Z</dcterms:created>
  <dcterms:modified xsi:type="dcterms:W3CDTF">2023-01-11T04:50:00Z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