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44E60" w:rsidP="00D14986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8B0901">
              <w:t xml:space="preserve">miscellaneous </w:t>
            </w:r>
            <w:r w:rsidR="001E1690">
              <w:t>LB2</w:t>
            </w:r>
            <w:r w:rsidR="002620B0">
              <w:t>66</w:t>
            </w:r>
            <w:r w:rsidR="00F60DD0">
              <w:t xml:space="preserve"> comments</w:t>
            </w:r>
            <w:r w:rsidR="00A90ECB">
              <w:t xml:space="preserve"> – Part 2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2620B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2620B0">
              <w:rPr>
                <w:b w:val="0"/>
                <w:sz w:val="24"/>
                <w:szCs w:val="24"/>
              </w:rPr>
              <w:t>3-01-04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0518C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384961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6E4CDF" w:rsidRPr="004219AE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4219AE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4219AE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 w:rsidRPr="004219AE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 w:rsidRPr="004219AE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377FF7" w:rsidRPr="004219AE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F3810" w:rsidRPr="004219AE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 w:rsidRPr="004219AE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 w:rsidRPr="004219AE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1B06C3">
        <w:rPr>
          <w:rFonts w:ascii="Times New Roman" w:hAnsi="Times New Roman"/>
          <w:b w:val="0"/>
          <w:i w:val="0"/>
          <w:sz w:val="24"/>
          <w:szCs w:val="24"/>
        </w:rPr>
        <w:t>12</w:t>
      </w:r>
      <w:bookmarkStart w:id="0" w:name="_GoBack"/>
      <w:bookmarkEnd w:id="0"/>
      <w:r w:rsidR="00174AEB" w:rsidRPr="004219AE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 w:rsidRPr="004219AE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B87825" w:rsidRPr="004219AE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 w:rsidRPr="004219AE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2F1F4F" w:rsidRDefault="00246BF8" w:rsidP="00562043">
      <w:pPr>
        <w:rPr>
          <w:sz w:val="24"/>
          <w:szCs w:val="24"/>
        </w:rPr>
      </w:pPr>
      <w:r>
        <w:rPr>
          <w:sz w:val="24"/>
          <w:szCs w:val="24"/>
        </w:rPr>
        <w:t>12079, 13749, 13750</w:t>
      </w:r>
      <w:r w:rsidR="00D2349D">
        <w:rPr>
          <w:sz w:val="24"/>
          <w:szCs w:val="24"/>
        </w:rPr>
        <w:t xml:space="preserve">, 14002, </w:t>
      </w:r>
      <w:r w:rsidR="001C4C4D">
        <w:rPr>
          <w:sz w:val="24"/>
          <w:szCs w:val="24"/>
        </w:rPr>
        <w:t>13746</w:t>
      </w:r>
      <w:r w:rsidR="000440B9">
        <w:rPr>
          <w:sz w:val="24"/>
          <w:szCs w:val="24"/>
        </w:rPr>
        <w:t>, 12366, 12367</w:t>
      </w:r>
      <w:r w:rsidR="00C01E12">
        <w:rPr>
          <w:sz w:val="24"/>
          <w:szCs w:val="24"/>
        </w:rPr>
        <w:t>, 12152</w:t>
      </w:r>
      <w:r w:rsidR="000645BA">
        <w:rPr>
          <w:sz w:val="24"/>
          <w:szCs w:val="24"/>
        </w:rPr>
        <w:t>, 13123</w:t>
      </w:r>
      <w:r w:rsidR="001B4985">
        <w:rPr>
          <w:sz w:val="24"/>
          <w:szCs w:val="24"/>
        </w:rPr>
        <w:t>, 13188</w:t>
      </w:r>
      <w:r w:rsidR="009033F5">
        <w:rPr>
          <w:sz w:val="24"/>
          <w:szCs w:val="24"/>
        </w:rPr>
        <w:t>,</w:t>
      </w:r>
    </w:p>
    <w:p w:rsidR="009033F5" w:rsidRDefault="009033F5" w:rsidP="00562043">
      <w:pPr>
        <w:rPr>
          <w:sz w:val="24"/>
          <w:szCs w:val="24"/>
        </w:rPr>
      </w:pPr>
      <w:r>
        <w:rPr>
          <w:sz w:val="24"/>
          <w:szCs w:val="24"/>
        </w:rPr>
        <w:t>11985</w:t>
      </w:r>
      <w:r w:rsidR="00A71B71">
        <w:rPr>
          <w:sz w:val="24"/>
          <w:szCs w:val="24"/>
        </w:rPr>
        <w:t>, 12982</w:t>
      </w:r>
    </w:p>
    <w:p w:rsidR="00246BF8" w:rsidRPr="004219AE" w:rsidRDefault="00246BF8" w:rsidP="00562043">
      <w:pPr>
        <w:rPr>
          <w:sz w:val="24"/>
          <w:szCs w:val="24"/>
        </w:rPr>
      </w:pPr>
    </w:p>
    <w:p w:rsidR="008218AB" w:rsidRPr="004219AE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4219AE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r w:rsidR="002620B0">
        <w:rPr>
          <w:rFonts w:ascii="Times New Roman" w:hAnsi="Times New Roman"/>
          <w:b w:val="0"/>
          <w:i w:val="0"/>
          <w:sz w:val="24"/>
          <w:szCs w:val="24"/>
        </w:rPr>
        <w:t xml:space="preserve">P802.11be </w:t>
      </w:r>
      <w:r w:rsidR="00F60DD0" w:rsidRPr="004219AE">
        <w:rPr>
          <w:rFonts w:ascii="Times New Roman" w:hAnsi="Times New Roman"/>
          <w:b w:val="0"/>
          <w:i w:val="0"/>
          <w:sz w:val="24"/>
          <w:szCs w:val="24"/>
        </w:rPr>
        <w:t>D</w:t>
      </w:r>
      <w:r w:rsidR="001E1690" w:rsidRPr="004219AE">
        <w:rPr>
          <w:rFonts w:ascii="Times New Roman" w:hAnsi="Times New Roman"/>
          <w:b w:val="0"/>
          <w:i w:val="0"/>
          <w:sz w:val="24"/>
          <w:szCs w:val="24"/>
        </w:rPr>
        <w:t>2</w:t>
      </w:r>
      <w:r w:rsidR="00883250" w:rsidRPr="004219AE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2620B0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F60DD0" w:rsidRPr="004219AE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 w:rsidRPr="004219AE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:rsidR="003D6500" w:rsidRPr="004219AE" w:rsidRDefault="003D6500" w:rsidP="003D6500">
      <w:pPr>
        <w:rPr>
          <w:sz w:val="24"/>
          <w:szCs w:val="24"/>
        </w:rPr>
      </w:pPr>
    </w:p>
    <w:p w:rsidR="008218AB" w:rsidRPr="004219AE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4219AE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Pr="004219AE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4219AE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 w:rsidRPr="004219AE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4219AE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:rsidR="00901A77" w:rsidRPr="004219AE" w:rsidRDefault="00901A77" w:rsidP="00901A77">
      <w:pPr>
        <w:rPr>
          <w:sz w:val="24"/>
          <w:szCs w:val="24"/>
        </w:rPr>
      </w:pPr>
    </w:p>
    <w:p w:rsidR="008A6F61" w:rsidRPr="008A6F61" w:rsidRDefault="008A6F61" w:rsidP="008A6F61"/>
    <w:p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AD1160" w:rsidRPr="00AD1160" w:rsidRDefault="00AD1160" w:rsidP="00AD1160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405D49" w:rsidRPr="001E491B" w:rsidTr="002F1F4F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49" w:rsidRPr="001E491B" w:rsidRDefault="00405D49" w:rsidP="00C71B1C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49" w:rsidRPr="001E491B" w:rsidRDefault="00405D49" w:rsidP="00C71B1C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49" w:rsidRPr="001E491B" w:rsidRDefault="00405D49" w:rsidP="00C71B1C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49" w:rsidRPr="001E491B" w:rsidRDefault="00405D49" w:rsidP="00C71B1C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49" w:rsidRPr="001E491B" w:rsidRDefault="00405D49" w:rsidP="00C71B1C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49" w:rsidRPr="001E491B" w:rsidRDefault="00405D49" w:rsidP="00C71B1C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05D49" w:rsidRPr="001E491B" w:rsidTr="002F1F4F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405D49" w:rsidRPr="001E491B" w:rsidRDefault="00246BF8" w:rsidP="00C71B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12079</w:t>
            </w:r>
          </w:p>
        </w:tc>
        <w:tc>
          <w:tcPr>
            <w:tcW w:w="595" w:type="pct"/>
            <w:shd w:val="clear" w:color="auto" w:fill="auto"/>
          </w:tcPr>
          <w:p w:rsidR="00405D49" w:rsidRPr="001E491B" w:rsidRDefault="00246BF8" w:rsidP="00C71B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9.4.2.78</w:t>
            </w:r>
          </w:p>
        </w:tc>
        <w:tc>
          <w:tcPr>
            <w:tcW w:w="412" w:type="pct"/>
            <w:shd w:val="clear" w:color="auto" w:fill="auto"/>
          </w:tcPr>
          <w:p w:rsidR="00405D49" w:rsidRPr="001E491B" w:rsidRDefault="00246BF8" w:rsidP="00C71B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199</w:t>
            </w:r>
          </w:p>
        </w:tc>
        <w:tc>
          <w:tcPr>
            <w:tcW w:w="412" w:type="pct"/>
            <w:shd w:val="clear" w:color="auto" w:fill="auto"/>
          </w:tcPr>
          <w:p w:rsidR="00405D49" w:rsidRPr="001E491B" w:rsidRDefault="00246BF8" w:rsidP="00C71B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381" w:type="pct"/>
            <w:shd w:val="clear" w:color="auto" w:fill="auto"/>
          </w:tcPr>
          <w:p w:rsidR="00405D49" w:rsidRPr="001E491B" w:rsidRDefault="00246BF8" w:rsidP="00C71B1C">
            <w:pPr>
              <w:rPr>
                <w:sz w:val="24"/>
                <w:szCs w:val="24"/>
                <w:lang w:val="en-US"/>
              </w:rPr>
            </w:pPr>
            <w:r w:rsidRPr="00246BF8">
              <w:rPr>
                <w:sz w:val="24"/>
                <w:szCs w:val="24"/>
                <w:lang w:val="en-US"/>
              </w:rPr>
              <w:t>Correct the reference "(see 11.3 (STA authenticationAuthentication and association))," to "11.3 STA authentication and association"</w:t>
            </w:r>
          </w:p>
        </w:tc>
        <w:tc>
          <w:tcPr>
            <w:tcW w:w="1745" w:type="pct"/>
            <w:shd w:val="clear" w:color="auto" w:fill="auto"/>
          </w:tcPr>
          <w:p w:rsidR="00405D49" w:rsidRPr="001E491B" w:rsidRDefault="00246BF8" w:rsidP="00C71B1C">
            <w:pPr>
              <w:rPr>
                <w:sz w:val="24"/>
                <w:szCs w:val="24"/>
                <w:lang w:val="en-US"/>
              </w:rPr>
            </w:pPr>
            <w:r w:rsidRPr="00246BF8">
              <w:rPr>
                <w:sz w:val="24"/>
                <w:szCs w:val="24"/>
                <w:lang w:val="en-US"/>
              </w:rPr>
              <w:t>as in comment</w:t>
            </w:r>
          </w:p>
        </w:tc>
      </w:tr>
      <w:tr w:rsidR="00246BF8" w:rsidRPr="001E491B" w:rsidTr="002F1F4F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246BF8" w:rsidRDefault="00246BF8" w:rsidP="00C71B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13749</w:t>
            </w:r>
          </w:p>
        </w:tc>
        <w:tc>
          <w:tcPr>
            <w:tcW w:w="595" w:type="pct"/>
            <w:shd w:val="clear" w:color="auto" w:fill="auto"/>
          </w:tcPr>
          <w:p w:rsidR="00246BF8" w:rsidRPr="001E491B" w:rsidRDefault="00246BF8" w:rsidP="00C71B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9.4.2.78</w:t>
            </w:r>
          </w:p>
        </w:tc>
        <w:tc>
          <w:tcPr>
            <w:tcW w:w="412" w:type="pct"/>
            <w:shd w:val="clear" w:color="auto" w:fill="auto"/>
          </w:tcPr>
          <w:p w:rsidR="00246BF8" w:rsidRPr="001E491B" w:rsidRDefault="00246BF8" w:rsidP="00C71B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199</w:t>
            </w:r>
          </w:p>
        </w:tc>
        <w:tc>
          <w:tcPr>
            <w:tcW w:w="412" w:type="pct"/>
            <w:shd w:val="clear" w:color="auto" w:fill="auto"/>
          </w:tcPr>
          <w:p w:rsidR="00246BF8" w:rsidRPr="001E491B" w:rsidRDefault="00246BF8" w:rsidP="00C71B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381" w:type="pct"/>
            <w:shd w:val="clear" w:color="auto" w:fill="auto"/>
          </w:tcPr>
          <w:p w:rsidR="00246BF8" w:rsidRPr="001E491B" w:rsidRDefault="00246BF8" w:rsidP="00C71B1C">
            <w:pPr>
              <w:rPr>
                <w:sz w:val="24"/>
                <w:szCs w:val="24"/>
                <w:lang w:val="en-US"/>
              </w:rPr>
            </w:pPr>
            <w:r w:rsidRPr="00246BF8">
              <w:rPr>
                <w:sz w:val="24"/>
                <w:szCs w:val="24"/>
                <w:lang w:val="en-US"/>
              </w:rPr>
              <w:t>typo on the subclause name of 11.3</w:t>
            </w:r>
          </w:p>
        </w:tc>
        <w:tc>
          <w:tcPr>
            <w:tcW w:w="1745" w:type="pct"/>
            <w:shd w:val="clear" w:color="auto" w:fill="auto"/>
          </w:tcPr>
          <w:p w:rsidR="00246BF8" w:rsidRPr="001E491B" w:rsidRDefault="00246BF8" w:rsidP="00C71B1C">
            <w:pPr>
              <w:rPr>
                <w:sz w:val="24"/>
                <w:szCs w:val="24"/>
                <w:lang w:val="en-US"/>
              </w:rPr>
            </w:pPr>
            <w:r w:rsidRPr="00246BF8">
              <w:rPr>
                <w:sz w:val="24"/>
                <w:szCs w:val="24"/>
                <w:lang w:val="en-US"/>
              </w:rPr>
              <w:t>Remove "Authentication"</w:t>
            </w:r>
          </w:p>
        </w:tc>
      </w:tr>
      <w:tr w:rsidR="00246BF8" w:rsidRPr="001E491B" w:rsidTr="002F1F4F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246BF8" w:rsidRDefault="00246BF8" w:rsidP="00246B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13750</w:t>
            </w:r>
          </w:p>
        </w:tc>
        <w:tc>
          <w:tcPr>
            <w:tcW w:w="595" w:type="pct"/>
            <w:shd w:val="clear" w:color="auto" w:fill="auto"/>
          </w:tcPr>
          <w:p w:rsidR="00246BF8" w:rsidRPr="001E491B" w:rsidRDefault="00246BF8" w:rsidP="00246B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9.4.2.78</w:t>
            </w:r>
          </w:p>
        </w:tc>
        <w:tc>
          <w:tcPr>
            <w:tcW w:w="412" w:type="pct"/>
            <w:shd w:val="clear" w:color="auto" w:fill="auto"/>
          </w:tcPr>
          <w:p w:rsidR="00246BF8" w:rsidRPr="001E491B" w:rsidRDefault="00246BF8" w:rsidP="00246B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199</w:t>
            </w:r>
          </w:p>
        </w:tc>
        <w:tc>
          <w:tcPr>
            <w:tcW w:w="412" w:type="pct"/>
            <w:shd w:val="clear" w:color="auto" w:fill="auto"/>
          </w:tcPr>
          <w:p w:rsidR="00246BF8" w:rsidRPr="001E491B" w:rsidRDefault="00246BF8" w:rsidP="00246B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381" w:type="pct"/>
            <w:shd w:val="clear" w:color="auto" w:fill="auto"/>
          </w:tcPr>
          <w:p w:rsidR="00246BF8" w:rsidRPr="001E491B" w:rsidRDefault="00246BF8" w:rsidP="00246BF8">
            <w:pPr>
              <w:rPr>
                <w:sz w:val="24"/>
                <w:szCs w:val="24"/>
                <w:lang w:val="en-US"/>
              </w:rPr>
            </w:pPr>
            <w:r w:rsidRPr="00246BF8">
              <w:rPr>
                <w:sz w:val="24"/>
                <w:szCs w:val="24"/>
                <w:lang w:val="en-US"/>
              </w:rPr>
              <w:t>typo on the subclause name of 11.3</w:t>
            </w:r>
          </w:p>
        </w:tc>
        <w:tc>
          <w:tcPr>
            <w:tcW w:w="1745" w:type="pct"/>
            <w:shd w:val="clear" w:color="auto" w:fill="auto"/>
          </w:tcPr>
          <w:p w:rsidR="00246BF8" w:rsidRPr="001E491B" w:rsidRDefault="00246BF8" w:rsidP="00246BF8">
            <w:pPr>
              <w:rPr>
                <w:sz w:val="24"/>
                <w:szCs w:val="24"/>
                <w:lang w:val="en-US"/>
              </w:rPr>
            </w:pPr>
            <w:r w:rsidRPr="00246BF8">
              <w:rPr>
                <w:sz w:val="24"/>
                <w:szCs w:val="24"/>
                <w:lang w:val="en-US"/>
              </w:rPr>
              <w:t>Remove "Authentication"</w:t>
            </w:r>
          </w:p>
        </w:tc>
      </w:tr>
    </w:tbl>
    <w:p w:rsidR="00405D49" w:rsidRDefault="00405D49" w:rsidP="00405D49">
      <w:pPr>
        <w:rPr>
          <w:sz w:val="24"/>
          <w:szCs w:val="24"/>
        </w:rPr>
      </w:pPr>
    </w:p>
    <w:p w:rsidR="00405D49" w:rsidRDefault="00405D49" w:rsidP="00405D49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2620B0" w:rsidRDefault="00A90ECB" w:rsidP="00405D4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None</w:t>
      </w:r>
      <w:r w:rsidR="002F1F4F">
        <w:rPr>
          <w:rFonts w:eastAsiaTheme="minorEastAsia"/>
          <w:color w:val="000000"/>
          <w:sz w:val="24"/>
          <w:szCs w:val="24"/>
          <w:lang w:eastAsia="zh-CN"/>
        </w:rPr>
        <w:t>.</w:t>
      </w:r>
    </w:p>
    <w:p w:rsidR="00C66C91" w:rsidRDefault="00C66C91" w:rsidP="00405D4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405D49" w:rsidRPr="008B0901" w:rsidRDefault="00405D49" w:rsidP="00405D49">
      <w:pPr>
        <w:spacing w:after="240"/>
        <w:jc w:val="both"/>
        <w:rPr>
          <w:b/>
          <w:i/>
          <w:sz w:val="24"/>
          <w:szCs w:val="24"/>
        </w:rPr>
      </w:pPr>
      <w:r w:rsidRPr="002620B0">
        <w:rPr>
          <w:b/>
          <w:i/>
          <w:sz w:val="24"/>
          <w:szCs w:val="24"/>
        </w:rPr>
        <w:t>Proposed resolution for CID</w:t>
      </w:r>
      <w:r w:rsidR="00246BF8">
        <w:rPr>
          <w:b/>
          <w:i/>
          <w:sz w:val="24"/>
          <w:szCs w:val="24"/>
        </w:rPr>
        <w:t>s 12079, 13749, 13750</w:t>
      </w:r>
      <w:r w:rsidRPr="002620B0">
        <w:rPr>
          <w:b/>
          <w:i/>
          <w:sz w:val="24"/>
          <w:szCs w:val="24"/>
        </w:rPr>
        <w:t>:</w:t>
      </w:r>
    </w:p>
    <w:p w:rsidR="00405D49" w:rsidRDefault="00F71808" w:rsidP="00405D4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Rejected.</w:t>
      </w:r>
    </w:p>
    <w:p w:rsidR="00F71808" w:rsidRDefault="00F71808" w:rsidP="00405D4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71808" w:rsidRDefault="00F71808" w:rsidP="00405D4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It is not a typo.  It is a limitation of Framemaker that the strikethrough cannot be displayed for any cross reference.</w:t>
      </w:r>
    </w:p>
    <w:p w:rsidR="002F1F4F" w:rsidRDefault="002F1F4F" w:rsidP="00405D4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A90ECB" w:rsidRDefault="00A90ECB">
      <w:pPr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A90ECB" w:rsidRPr="001E491B" w:rsidTr="00FF330D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A90ECB" w:rsidRPr="001E491B" w:rsidTr="00FF330D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A90ECB" w:rsidRPr="001E491B" w:rsidRDefault="00D2349D" w:rsidP="00FF33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14002</w:t>
            </w:r>
          </w:p>
        </w:tc>
        <w:tc>
          <w:tcPr>
            <w:tcW w:w="595" w:type="pct"/>
            <w:shd w:val="clear" w:color="auto" w:fill="auto"/>
          </w:tcPr>
          <w:p w:rsidR="00A90ECB" w:rsidRPr="001E491B" w:rsidRDefault="00D2349D" w:rsidP="00FF33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2" w:type="pct"/>
            <w:shd w:val="clear" w:color="auto" w:fill="auto"/>
          </w:tcPr>
          <w:p w:rsidR="00A90ECB" w:rsidRPr="001E491B" w:rsidRDefault="00D2349D" w:rsidP="00FF33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12" w:type="pct"/>
            <w:shd w:val="clear" w:color="auto" w:fill="auto"/>
          </w:tcPr>
          <w:p w:rsidR="00A90ECB" w:rsidRPr="001E491B" w:rsidRDefault="00D2349D" w:rsidP="00FF33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1381" w:type="pct"/>
            <w:shd w:val="clear" w:color="auto" w:fill="auto"/>
          </w:tcPr>
          <w:p w:rsidR="00A90ECB" w:rsidRPr="001E491B" w:rsidRDefault="00D2349D" w:rsidP="00FF330D">
            <w:pPr>
              <w:rPr>
                <w:sz w:val="24"/>
                <w:szCs w:val="24"/>
                <w:lang w:val="en-US"/>
              </w:rPr>
            </w:pPr>
            <w:r w:rsidRPr="00D2349D">
              <w:rPr>
                <w:sz w:val="24"/>
                <w:szCs w:val="24"/>
                <w:lang w:val="en-US"/>
              </w:rPr>
              <w:t>Remove "(".</w:t>
            </w:r>
          </w:p>
        </w:tc>
        <w:tc>
          <w:tcPr>
            <w:tcW w:w="1745" w:type="pct"/>
            <w:shd w:val="clear" w:color="auto" w:fill="auto"/>
          </w:tcPr>
          <w:p w:rsidR="00A90ECB" w:rsidRPr="001E491B" w:rsidRDefault="00D2349D" w:rsidP="00FF330D">
            <w:pPr>
              <w:rPr>
                <w:sz w:val="24"/>
                <w:szCs w:val="24"/>
                <w:lang w:val="en-US"/>
              </w:rPr>
            </w:pPr>
            <w:r w:rsidRPr="00D2349D">
              <w:rPr>
                <w:sz w:val="24"/>
                <w:szCs w:val="24"/>
                <w:lang w:val="en-US"/>
              </w:rPr>
              <w:t>As in comment</w:t>
            </w:r>
          </w:p>
        </w:tc>
      </w:tr>
    </w:tbl>
    <w:p w:rsidR="00A90ECB" w:rsidRDefault="00A90ECB" w:rsidP="00A90ECB">
      <w:pPr>
        <w:rPr>
          <w:sz w:val="24"/>
          <w:szCs w:val="24"/>
        </w:rPr>
      </w:pPr>
    </w:p>
    <w:p w:rsidR="00A90ECB" w:rsidRDefault="00A90ECB" w:rsidP="00A90ECB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A90ECB" w:rsidRDefault="00D2349D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Original text at 12.42 in D2.0:</w:t>
      </w:r>
    </w:p>
    <w:p w:rsidR="00D2349D" w:rsidRDefault="00D2349D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D2349D" w:rsidRDefault="00D2349D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D2349D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2911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9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49D" w:rsidRDefault="00D2349D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D2349D" w:rsidRDefault="00D2349D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 xml:space="preserve">Agree with the commenter that “(“ is redundant. </w:t>
      </w:r>
    </w:p>
    <w:p w:rsidR="00A90ECB" w:rsidRDefault="00A90ECB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A90ECB" w:rsidRPr="008B0901" w:rsidRDefault="00A90ECB" w:rsidP="00A90ECB">
      <w:pPr>
        <w:spacing w:after="240"/>
        <w:jc w:val="both"/>
        <w:rPr>
          <w:b/>
          <w:i/>
          <w:sz w:val="24"/>
          <w:szCs w:val="24"/>
        </w:rPr>
      </w:pPr>
      <w:r w:rsidRPr="002620B0">
        <w:rPr>
          <w:b/>
          <w:i/>
          <w:sz w:val="24"/>
          <w:szCs w:val="24"/>
        </w:rPr>
        <w:t>Proposed resolution for CID</w:t>
      </w:r>
      <w:r w:rsidR="00D2349D">
        <w:rPr>
          <w:b/>
          <w:i/>
          <w:sz w:val="24"/>
          <w:szCs w:val="24"/>
        </w:rPr>
        <w:t xml:space="preserve"> 14002</w:t>
      </w:r>
      <w:r w:rsidRPr="002620B0">
        <w:rPr>
          <w:b/>
          <w:i/>
          <w:sz w:val="24"/>
          <w:szCs w:val="24"/>
        </w:rPr>
        <w:t>:</w:t>
      </w:r>
    </w:p>
    <w:p w:rsidR="00A90ECB" w:rsidRDefault="00A90ECB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Accepted.</w:t>
      </w:r>
    </w:p>
    <w:p w:rsidR="00D2349D" w:rsidRDefault="00D2349D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D2349D" w:rsidRDefault="00D2349D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Note to the Editor:  This CID is implemented by CID 10142.</w:t>
      </w:r>
    </w:p>
    <w:p w:rsidR="00A90ECB" w:rsidRDefault="00A90ECB">
      <w:pPr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A90ECB" w:rsidRPr="001E491B" w:rsidTr="00FF330D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A90ECB" w:rsidRPr="001E491B" w:rsidTr="00FF330D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A90ECB" w:rsidRPr="001E491B" w:rsidRDefault="001C4C4D" w:rsidP="00FF33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13746</w:t>
            </w:r>
          </w:p>
        </w:tc>
        <w:tc>
          <w:tcPr>
            <w:tcW w:w="595" w:type="pct"/>
            <w:shd w:val="clear" w:color="auto" w:fill="auto"/>
          </w:tcPr>
          <w:p w:rsidR="00A90ECB" w:rsidRPr="001E491B" w:rsidRDefault="001C4C4D" w:rsidP="00FF33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9.4.1.11</w:t>
            </w:r>
          </w:p>
        </w:tc>
        <w:tc>
          <w:tcPr>
            <w:tcW w:w="412" w:type="pct"/>
            <w:shd w:val="clear" w:color="auto" w:fill="auto"/>
          </w:tcPr>
          <w:p w:rsidR="00A90ECB" w:rsidRPr="001E491B" w:rsidRDefault="001C4C4D" w:rsidP="00FF33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181</w:t>
            </w:r>
          </w:p>
        </w:tc>
        <w:tc>
          <w:tcPr>
            <w:tcW w:w="412" w:type="pct"/>
            <w:shd w:val="clear" w:color="auto" w:fill="auto"/>
          </w:tcPr>
          <w:p w:rsidR="00A90ECB" w:rsidRPr="001E491B" w:rsidRDefault="001C4C4D" w:rsidP="00FF33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81" w:type="pct"/>
            <w:shd w:val="clear" w:color="auto" w:fill="auto"/>
          </w:tcPr>
          <w:p w:rsidR="00A90ECB" w:rsidRPr="001E491B" w:rsidRDefault="001C4C4D" w:rsidP="00FF330D">
            <w:pPr>
              <w:rPr>
                <w:sz w:val="24"/>
                <w:szCs w:val="24"/>
                <w:lang w:val="en-US"/>
              </w:rPr>
            </w:pPr>
            <w:r w:rsidRPr="001C4C4D">
              <w:rPr>
                <w:sz w:val="24"/>
                <w:szCs w:val="24"/>
                <w:lang w:val="en-US"/>
              </w:rPr>
              <w:t>news row should be new rows</w:t>
            </w:r>
          </w:p>
        </w:tc>
        <w:tc>
          <w:tcPr>
            <w:tcW w:w="1745" w:type="pct"/>
            <w:shd w:val="clear" w:color="auto" w:fill="auto"/>
          </w:tcPr>
          <w:p w:rsidR="00A90ECB" w:rsidRPr="001E491B" w:rsidRDefault="001C4C4D" w:rsidP="00FF330D">
            <w:pPr>
              <w:rPr>
                <w:sz w:val="24"/>
                <w:szCs w:val="24"/>
                <w:lang w:val="en-US"/>
              </w:rPr>
            </w:pPr>
            <w:r w:rsidRPr="001C4C4D">
              <w:rPr>
                <w:sz w:val="24"/>
                <w:szCs w:val="24"/>
                <w:lang w:val="en-US"/>
              </w:rPr>
              <w:t>Change "news row" to "new rows"</w:t>
            </w:r>
          </w:p>
        </w:tc>
      </w:tr>
    </w:tbl>
    <w:p w:rsidR="00A90ECB" w:rsidRDefault="00A90ECB" w:rsidP="00A90ECB">
      <w:pPr>
        <w:rPr>
          <w:sz w:val="24"/>
          <w:szCs w:val="24"/>
        </w:rPr>
      </w:pPr>
    </w:p>
    <w:p w:rsidR="00A90ECB" w:rsidRDefault="00A90ECB" w:rsidP="00A90ECB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A90ECB" w:rsidRDefault="001C4C4D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Original text at 181.3 in D2.0:</w:t>
      </w:r>
    </w:p>
    <w:p w:rsidR="001C4C4D" w:rsidRDefault="001C4C4D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1C4C4D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8393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3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ECB" w:rsidRDefault="00A90ECB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220800" w:rsidRDefault="00220800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Agree with the commenter that it is “new rows”, not “news row”.</w:t>
      </w:r>
    </w:p>
    <w:p w:rsidR="00220800" w:rsidRDefault="00220800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A90ECB" w:rsidRPr="008B0901" w:rsidRDefault="00A90ECB" w:rsidP="00A90ECB">
      <w:pPr>
        <w:spacing w:after="240"/>
        <w:jc w:val="both"/>
        <w:rPr>
          <w:b/>
          <w:i/>
          <w:sz w:val="24"/>
          <w:szCs w:val="24"/>
        </w:rPr>
      </w:pPr>
      <w:r w:rsidRPr="002620B0">
        <w:rPr>
          <w:b/>
          <w:i/>
          <w:sz w:val="24"/>
          <w:szCs w:val="24"/>
        </w:rPr>
        <w:t>Proposed resolution for CID</w:t>
      </w:r>
      <w:r w:rsidR="001C4C4D">
        <w:rPr>
          <w:b/>
          <w:i/>
          <w:sz w:val="24"/>
          <w:szCs w:val="24"/>
        </w:rPr>
        <w:t xml:space="preserve"> 13746</w:t>
      </w:r>
      <w:r w:rsidRPr="002620B0">
        <w:rPr>
          <w:b/>
          <w:i/>
          <w:sz w:val="24"/>
          <w:szCs w:val="24"/>
        </w:rPr>
        <w:t>:</w:t>
      </w:r>
    </w:p>
    <w:p w:rsidR="00A90ECB" w:rsidRDefault="00A90ECB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Accepted.</w:t>
      </w:r>
    </w:p>
    <w:p w:rsidR="00312F3E" w:rsidRDefault="00312F3E">
      <w:pPr>
        <w:rPr>
          <w:rFonts w:eastAsiaTheme="minorEastAsia"/>
          <w:color w:val="000000"/>
          <w:sz w:val="24"/>
          <w:szCs w:val="24"/>
          <w:lang w:eastAsia="zh-CN"/>
        </w:rPr>
      </w:pPr>
    </w:p>
    <w:p w:rsidR="00A90ECB" w:rsidRDefault="00312F3E">
      <w:pPr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Note to the Editor:  This CID is implemented by CID 12432.</w:t>
      </w:r>
      <w:r w:rsidR="00A90ECB">
        <w:rPr>
          <w:rFonts w:eastAsiaTheme="minorEastAsia"/>
          <w:color w:val="000000"/>
          <w:sz w:val="24"/>
          <w:szCs w:val="24"/>
          <w:lang w:eastAsia="zh-CN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A90ECB" w:rsidRPr="001E491B" w:rsidTr="00FF330D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440B9" w:rsidRPr="001E491B" w:rsidTr="00FF330D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0440B9" w:rsidRPr="001E491B" w:rsidRDefault="000440B9" w:rsidP="00FF33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12366</w:t>
            </w:r>
          </w:p>
        </w:tc>
        <w:tc>
          <w:tcPr>
            <w:tcW w:w="595" w:type="pct"/>
            <w:shd w:val="clear" w:color="auto" w:fill="auto"/>
          </w:tcPr>
          <w:p w:rsidR="000440B9" w:rsidRPr="001E491B" w:rsidRDefault="000440B9" w:rsidP="00FF33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9.4.1.199</w:t>
            </w:r>
          </w:p>
        </w:tc>
        <w:tc>
          <w:tcPr>
            <w:tcW w:w="412" w:type="pct"/>
            <w:shd w:val="clear" w:color="auto" w:fill="auto"/>
          </w:tcPr>
          <w:p w:rsidR="000440B9" w:rsidRPr="001E491B" w:rsidRDefault="000440B9" w:rsidP="00FF33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207</w:t>
            </w:r>
          </w:p>
        </w:tc>
        <w:tc>
          <w:tcPr>
            <w:tcW w:w="412" w:type="pct"/>
            <w:shd w:val="clear" w:color="auto" w:fill="auto"/>
          </w:tcPr>
          <w:p w:rsidR="000440B9" w:rsidRPr="001E491B" w:rsidRDefault="000440B9" w:rsidP="00FF33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1381" w:type="pct"/>
            <w:shd w:val="clear" w:color="auto" w:fill="auto"/>
          </w:tcPr>
          <w:p w:rsidR="000440B9" w:rsidRPr="001E491B" w:rsidRDefault="000440B9" w:rsidP="00FF330D">
            <w:pPr>
              <w:rPr>
                <w:sz w:val="24"/>
                <w:szCs w:val="24"/>
                <w:lang w:val="en-US"/>
              </w:rPr>
            </w:pPr>
            <w:r w:rsidRPr="000440B9">
              <w:rPr>
                <w:sz w:val="24"/>
                <w:szCs w:val="24"/>
                <w:lang w:val="en-US"/>
              </w:rPr>
              <w:t>Meaning of the field when the DL TID Bitmap Valid subfield is set to 1 should also be described.</w:t>
            </w:r>
          </w:p>
        </w:tc>
        <w:tc>
          <w:tcPr>
            <w:tcW w:w="1745" w:type="pct"/>
            <w:shd w:val="clear" w:color="auto" w:fill="auto"/>
          </w:tcPr>
          <w:p w:rsidR="000440B9" w:rsidRPr="001E491B" w:rsidRDefault="000440B9" w:rsidP="00FF330D">
            <w:pPr>
              <w:rPr>
                <w:sz w:val="24"/>
                <w:szCs w:val="24"/>
                <w:lang w:val="en-US"/>
              </w:rPr>
            </w:pPr>
            <w:r w:rsidRPr="000440B9">
              <w:rPr>
                <w:sz w:val="24"/>
                <w:szCs w:val="24"/>
                <w:lang w:val="en-US"/>
              </w:rPr>
              <w:t>Add the meaning of the field when the DL TID Bitmap Valid subfield is set to 1.</w:t>
            </w:r>
          </w:p>
        </w:tc>
      </w:tr>
    </w:tbl>
    <w:p w:rsidR="00A90ECB" w:rsidRDefault="00A90ECB" w:rsidP="00A90ECB">
      <w:pPr>
        <w:rPr>
          <w:sz w:val="24"/>
          <w:szCs w:val="24"/>
        </w:rPr>
      </w:pPr>
    </w:p>
    <w:p w:rsidR="00A90ECB" w:rsidRDefault="00A90ECB" w:rsidP="00A90ECB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A90ECB" w:rsidRDefault="000440B9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Original text at 207.55 in D2.0:</w:t>
      </w:r>
    </w:p>
    <w:p w:rsidR="000440B9" w:rsidRDefault="000440B9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0440B9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72260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ECB" w:rsidRDefault="00A90ECB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A90ECB" w:rsidRPr="008B0901" w:rsidRDefault="00A90ECB" w:rsidP="00A90ECB">
      <w:pPr>
        <w:spacing w:after="240"/>
        <w:jc w:val="both"/>
        <w:rPr>
          <w:b/>
          <w:i/>
          <w:sz w:val="24"/>
          <w:szCs w:val="24"/>
        </w:rPr>
      </w:pPr>
      <w:r w:rsidRPr="002620B0">
        <w:rPr>
          <w:b/>
          <w:i/>
          <w:sz w:val="24"/>
          <w:szCs w:val="24"/>
        </w:rPr>
        <w:t>Proposed resolution for CID</w:t>
      </w:r>
      <w:r w:rsidR="000440B9">
        <w:rPr>
          <w:b/>
          <w:i/>
          <w:sz w:val="24"/>
          <w:szCs w:val="24"/>
        </w:rPr>
        <w:t xml:space="preserve"> 12366</w:t>
      </w:r>
      <w:r w:rsidRPr="002620B0">
        <w:rPr>
          <w:b/>
          <w:i/>
          <w:sz w:val="24"/>
          <w:szCs w:val="24"/>
        </w:rPr>
        <w:t>:</w:t>
      </w:r>
    </w:p>
    <w:p w:rsidR="00A90ECB" w:rsidRDefault="000440B9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Revised.</w:t>
      </w:r>
    </w:p>
    <w:p w:rsidR="000440B9" w:rsidRDefault="000440B9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0440B9" w:rsidRDefault="000440B9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 xml:space="preserve">At 207.55, </w:t>
      </w:r>
    </w:p>
    <w:p w:rsidR="000440B9" w:rsidRDefault="000440B9" w:rsidP="000440B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replace</w:t>
      </w:r>
    </w:p>
    <w:p w:rsidR="000440B9" w:rsidRDefault="000440B9" w:rsidP="000440B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“</w:t>
      </w:r>
      <w:r w:rsidRPr="000440B9">
        <w:rPr>
          <w:rFonts w:eastAsiaTheme="minorEastAsia"/>
          <w:color w:val="000000"/>
          <w:sz w:val="24"/>
          <w:szCs w:val="24"/>
          <w:lang w:eastAsia="zh-CN"/>
        </w:rPr>
        <w:t>The DL TID Bitmap Valid subfield indicates if the Restricted TWT DL TID Bitmap field has valid information.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r w:rsidRPr="000440B9">
        <w:rPr>
          <w:rFonts w:eastAsiaTheme="minorEastAsia"/>
          <w:color w:val="000000"/>
          <w:sz w:val="24"/>
          <w:szCs w:val="24"/>
          <w:lang w:eastAsia="zh-CN"/>
        </w:rPr>
        <w:t>When the value is set to 0, it indicates that DL traffic of all TIDs is identified as latency sensitive traffic,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r w:rsidRPr="000440B9">
        <w:rPr>
          <w:rFonts w:eastAsiaTheme="minorEastAsia"/>
          <w:color w:val="000000"/>
          <w:sz w:val="24"/>
          <w:szCs w:val="24"/>
          <w:lang w:eastAsia="zh-CN"/>
        </w:rPr>
        <w:t>and the Restricted TWT DL TID Bitmap field is reserved.</w:t>
      </w:r>
      <w:r>
        <w:rPr>
          <w:rFonts w:eastAsiaTheme="minorEastAsia"/>
          <w:color w:val="000000"/>
          <w:sz w:val="24"/>
          <w:szCs w:val="24"/>
          <w:lang w:eastAsia="zh-CN"/>
        </w:rPr>
        <w:t>”</w:t>
      </w:r>
    </w:p>
    <w:p w:rsidR="000440B9" w:rsidRDefault="000440B9" w:rsidP="000440B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0440B9" w:rsidRDefault="000440B9" w:rsidP="000440B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with</w:t>
      </w:r>
    </w:p>
    <w:p w:rsidR="000440B9" w:rsidRDefault="000440B9" w:rsidP="000440B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“</w:t>
      </w:r>
      <w:r w:rsidRPr="000440B9">
        <w:rPr>
          <w:rFonts w:eastAsiaTheme="minorEastAsia"/>
          <w:color w:val="000000"/>
          <w:sz w:val="24"/>
          <w:szCs w:val="24"/>
          <w:lang w:eastAsia="zh-CN"/>
        </w:rPr>
        <w:t>The DL TID Bitmap Valid subfield is set to 1 to indicate that the Restricted TWT DL TID Bitmap field is valid. The DL TID Bitmap Valid subfield is set to 0 to indicate that the DL traffic of all the TIDs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r w:rsidRPr="000440B9">
        <w:rPr>
          <w:rFonts w:eastAsiaTheme="minorEastAsia"/>
          <w:color w:val="000000"/>
          <w:sz w:val="24"/>
          <w:szCs w:val="24"/>
          <w:lang w:eastAsia="zh-CN"/>
        </w:rPr>
        <w:t xml:space="preserve">mapped in DL to the link in which the R-TWT membership is being 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setup, is identified as latency </w:t>
      </w:r>
      <w:r w:rsidRPr="000440B9">
        <w:rPr>
          <w:rFonts w:eastAsiaTheme="minorEastAsia"/>
          <w:color w:val="000000"/>
          <w:sz w:val="24"/>
          <w:szCs w:val="24"/>
          <w:lang w:eastAsia="zh-CN"/>
        </w:rPr>
        <w:t>sensitive traffic, and the Restricted TWT DL TID Bitmap field is reserved.</w:t>
      </w:r>
      <w:r>
        <w:rPr>
          <w:rFonts w:eastAsiaTheme="minorEastAsia"/>
          <w:color w:val="000000"/>
          <w:sz w:val="24"/>
          <w:szCs w:val="24"/>
          <w:lang w:eastAsia="zh-CN"/>
        </w:rPr>
        <w:t>”</w:t>
      </w:r>
    </w:p>
    <w:p w:rsidR="000440B9" w:rsidRDefault="000440B9" w:rsidP="000440B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A90ECB" w:rsidRDefault="000440B9" w:rsidP="000440B9">
      <w:pPr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Note to the Editor:  This CID is implemented by CID 12054.</w:t>
      </w:r>
      <w:r w:rsidR="00A90ECB">
        <w:rPr>
          <w:rFonts w:eastAsiaTheme="minorEastAsia"/>
          <w:color w:val="000000"/>
          <w:sz w:val="24"/>
          <w:szCs w:val="24"/>
          <w:lang w:eastAsia="zh-CN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A90ECB" w:rsidRPr="001E491B" w:rsidTr="00FF330D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440B9" w:rsidRPr="001E491B" w:rsidTr="00FF330D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0440B9" w:rsidRPr="001E491B" w:rsidRDefault="000440B9" w:rsidP="00FF33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12367</w:t>
            </w:r>
          </w:p>
        </w:tc>
        <w:tc>
          <w:tcPr>
            <w:tcW w:w="595" w:type="pct"/>
            <w:shd w:val="clear" w:color="auto" w:fill="auto"/>
          </w:tcPr>
          <w:p w:rsidR="000440B9" w:rsidRPr="001E491B" w:rsidRDefault="000440B9" w:rsidP="00FF33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9.4.1.199</w:t>
            </w:r>
          </w:p>
        </w:tc>
        <w:tc>
          <w:tcPr>
            <w:tcW w:w="412" w:type="pct"/>
            <w:shd w:val="clear" w:color="auto" w:fill="auto"/>
          </w:tcPr>
          <w:p w:rsidR="000440B9" w:rsidRPr="001E491B" w:rsidRDefault="000440B9" w:rsidP="00FF33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207</w:t>
            </w:r>
          </w:p>
        </w:tc>
        <w:tc>
          <w:tcPr>
            <w:tcW w:w="412" w:type="pct"/>
            <w:shd w:val="clear" w:color="auto" w:fill="auto"/>
          </w:tcPr>
          <w:p w:rsidR="000440B9" w:rsidRPr="001E491B" w:rsidRDefault="000440B9" w:rsidP="00FF33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1381" w:type="pct"/>
            <w:shd w:val="clear" w:color="auto" w:fill="auto"/>
          </w:tcPr>
          <w:p w:rsidR="000440B9" w:rsidRPr="001E491B" w:rsidRDefault="000440B9" w:rsidP="00FF330D">
            <w:pPr>
              <w:rPr>
                <w:sz w:val="24"/>
                <w:szCs w:val="24"/>
                <w:lang w:val="en-US"/>
              </w:rPr>
            </w:pPr>
            <w:r w:rsidRPr="000440B9">
              <w:rPr>
                <w:sz w:val="24"/>
                <w:szCs w:val="24"/>
                <w:lang w:val="en-US"/>
              </w:rPr>
              <w:t>Meaning of the field when the UL TID Bitmap Valid subfield is set to 1 should also be described.</w:t>
            </w:r>
          </w:p>
        </w:tc>
        <w:tc>
          <w:tcPr>
            <w:tcW w:w="1745" w:type="pct"/>
            <w:shd w:val="clear" w:color="auto" w:fill="auto"/>
          </w:tcPr>
          <w:p w:rsidR="000440B9" w:rsidRPr="001E491B" w:rsidRDefault="000440B9" w:rsidP="00FF330D">
            <w:pPr>
              <w:rPr>
                <w:sz w:val="24"/>
                <w:szCs w:val="24"/>
                <w:lang w:val="en-US"/>
              </w:rPr>
            </w:pPr>
            <w:r w:rsidRPr="000440B9">
              <w:rPr>
                <w:sz w:val="24"/>
                <w:szCs w:val="24"/>
                <w:lang w:val="en-US"/>
              </w:rPr>
              <w:t>Add the meaning of the field when the UL TID Bitmap Valid subfield is set to 1.</w:t>
            </w:r>
          </w:p>
        </w:tc>
      </w:tr>
    </w:tbl>
    <w:p w:rsidR="00A90ECB" w:rsidRDefault="00A90ECB" w:rsidP="00A90ECB">
      <w:pPr>
        <w:rPr>
          <w:sz w:val="24"/>
          <w:szCs w:val="24"/>
        </w:rPr>
      </w:pPr>
    </w:p>
    <w:p w:rsidR="00A90ECB" w:rsidRDefault="00A90ECB" w:rsidP="00A90ECB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0440B9" w:rsidRDefault="000440B9" w:rsidP="000440B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Original text at 207.5</w:t>
      </w:r>
      <w:r>
        <w:rPr>
          <w:rFonts w:eastAsiaTheme="minorEastAsia"/>
          <w:color w:val="000000"/>
          <w:sz w:val="24"/>
          <w:szCs w:val="24"/>
          <w:lang w:eastAsia="zh-CN"/>
        </w:rPr>
        <w:t>9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 in D2.0:</w:t>
      </w:r>
    </w:p>
    <w:p w:rsidR="000440B9" w:rsidRDefault="000440B9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0440B9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57187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7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ECB" w:rsidRDefault="00A90ECB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A90ECB" w:rsidRPr="008B0901" w:rsidRDefault="00A90ECB" w:rsidP="00A90ECB">
      <w:pPr>
        <w:spacing w:after="240"/>
        <w:jc w:val="both"/>
        <w:rPr>
          <w:b/>
          <w:i/>
          <w:sz w:val="24"/>
          <w:szCs w:val="24"/>
        </w:rPr>
      </w:pPr>
      <w:r w:rsidRPr="002620B0">
        <w:rPr>
          <w:b/>
          <w:i/>
          <w:sz w:val="24"/>
          <w:szCs w:val="24"/>
        </w:rPr>
        <w:t>Proposed resolution for CID</w:t>
      </w:r>
      <w:r w:rsidR="000440B9">
        <w:rPr>
          <w:b/>
          <w:i/>
          <w:sz w:val="24"/>
          <w:szCs w:val="24"/>
        </w:rPr>
        <w:t xml:space="preserve"> 12367</w:t>
      </w:r>
      <w:r w:rsidRPr="002620B0">
        <w:rPr>
          <w:b/>
          <w:i/>
          <w:sz w:val="24"/>
          <w:szCs w:val="24"/>
        </w:rPr>
        <w:t>:</w:t>
      </w:r>
    </w:p>
    <w:p w:rsidR="000440B9" w:rsidRDefault="000440B9" w:rsidP="000440B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Revised.</w:t>
      </w:r>
    </w:p>
    <w:p w:rsidR="000440B9" w:rsidRDefault="000440B9" w:rsidP="000440B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0440B9" w:rsidRDefault="000440B9" w:rsidP="000440B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At 207.5</w:t>
      </w:r>
      <w:r>
        <w:rPr>
          <w:rFonts w:eastAsiaTheme="minorEastAsia"/>
          <w:color w:val="000000"/>
          <w:sz w:val="24"/>
          <w:szCs w:val="24"/>
          <w:lang w:eastAsia="zh-CN"/>
        </w:rPr>
        <w:t>9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, </w:t>
      </w:r>
    </w:p>
    <w:p w:rsidR="000440B9" w:rsidRDefault="000440B9" w:rsidP="000440B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replace</w:t>
      </w:r>
    </w:p>
    <w:p w:rsidR="000440B9" w:rsidRDefault="000440B9" w:rsidP="000440B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“</w:t>
      </w:r>
      <w:r w:rsidRPr="000440B9">
        <w:rPr>
          <w:rFonts w:eastAsiaTheme="minorEastAsia"/>
          <w:color w:val="000000"/>
          <w:sz w:val="24"/>
          <w:szCs w:val="24"/>
          <w:lang w:eastAsia="zh-CN"/>
        </w:rPr>
        <w:t>The UL TID Bitmap Valid subfield indicates if the Restricted TWT UL TID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 Bitmap field has valid informa</w:t>
      </w:r>
      <w:r w:rsidRPr="000440B9">
        <w:rPr>
          <w:rFonts w:eastAsiaTheme="minorEastAsia"/>
          <w:color w:val="000000"/>
          <w:sz w:val="24"/>
          <w:szCs w:val="24"/>
          <w:lang w:eastAsia="zh-CN"/>
        </w:rPr>
        <w:t>tion.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r w:rsidRPr="000440B9">
        <w:rPr>
          <w:rFonts w:eastAsiaTheme="minorEastAsia"/>
          <w:color w:val="000000"/>
          <w:sz w:val="24"/>
          <w:szCs w:val="24"/>
          <w:lang w:eastAsia="zh-CN"/>
        </w:rPr>
        <w:t>When the value is set to 0, it indicates that UL traffic of all TIDs is identified as latency sensitive traffic,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r w:rsidRPr="000440B9">
        <w:rPr>
          <w:rFonts w:eastAsiaTheme="minorEastAsia"/>
          <w:color w:val="000000"/>
          <w:sz w:val="24"/>
          <w:szCs w:val="24"/>
          <w:lang w:eastAsia="zh-CN"/>
        </w:rPr>
        <w:t>and the Restricted TWT UL TID Bitmap field is reserved.</w:t>
      </w:r>
      <w:r>
        <w:rPr>
          <w:rFonts w:eastAsiaTheme="minorEastAsia"/>
          <w:color w:val="000000"/>
          <w:sz w:val="24"/>
          <w:szCs w:val="24"/>
          <w:lang w:eastAsia="zh-CN"/>
        </w:rPr>
        <w:t>”</w:t>
      </w:r>
    </w:p>
    <w:p w:rsidR="000440B9" w:rsidRDefault="000440B9" w:rsidP="000440B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0440B9" w:rsidRDefault="000440B9" w:rsidP="000440B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with</w:t>
      </w:r>
    </w:p>
    <w:p w:rsidR="000440B9" w:rsidRDefault="000440B9" w:rsidP="000440B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“</w:t>
      </w:r>
      <w:r w:rsidRPr="000440B9">
        <w:rPr>
          <w:rFonts w:eastAsiaTheme="minorEastAsia"/>
          <w:color w:val="000000"/>
          <w:sz w:val="24"/>
          <w:szCs w:val="24"/>
          <w:lang w:eastAsia="zh-CN"/>
        </w:rPr>
        <w:t>The UL TID Bitmap Valid subfield is set to 1 to indicate that the Restricted TWT UL TID Bitmap field is valid. The UL TID Bitmap Valid subfield is set to 0 to indicate that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 the UL traffic of all the TIDs </w:t>
      </w:r>
      <w:r w:rsidRPr="000440B9">
        <w:rPr>
          <w:rFonts w:eastAsiaTheme="minorEastAsia"/>
          <w:color w:val="000000"/>
          <w:sz w:val="24"/>
          <w:szCs w:val="24"/>
          <w:lang w:eastAsia="zh-CN"/>
        </w:rPr>
        <w:t xml:space="preserve">mapped in UL to the link in which the R-TWT membership is being 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setup, is identified as latency </w:t>
      </w:r>
      <w:r w:rsidRPr="000440B9">
        <w:rPr>
          <w:rFonts w:eastAsiaTheme="minorEastAsia"/>
          <w:color w:val="000000"/>
          <w:sz w:val="24"/>
          <w:szCs w:val="24"/>
          <w:lang w:eastAsia="zh-CN"/>
        </w:rPr>
        <w:t>sensitive traffic, and the Restricted TWT UL TID Bitmap field is reserved.</w:t>
      </w:r>
      <w:r>
        <w:rPr>
          <w:rFonts w:eastAsiaTheme="minorEastAsia"/>
          <w:color w:val="000000"/>
          <w:sz w:val="24"/>
          <w:szCs w:val="24"/>
          <w:lang w:eastAsia="zh-CN"/>
        </w:rPr>
        <w:t>”</w:t>
      </w:r>
    </w:p>
    <w:p w:rsidR="000440B9" w:rsidRDefault="000440B9" w:rsidP="000440B9">
      <w:pPr>
        <w:rPr>
          <w:rFonts w:eastAsiaTheme="minorEastAsia"/>
          <w:color w:val="000000"/>
          <w:sz w:val="24"/>
          <w:szCs w:val="24"/>
          <w:lang w:eastAsia="zh-CN"/>
        </w:rPr>
      </w:pPr>
    </w:p>
    <w:p w:rsidR="000440B9" w:rsidRDefault="000440B9" w:rsidP="000440B9">
      <w:pPr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Note to the Editor:  This CID is implemented by CID 12054.</w:t>
      </w:r>
      <w:r>
        <w:rPr>
          <w:rFonts w:eastAsiaTheme="minorEastAsia"/>
          <w:color w:val="000000"/>
          <w:sz w:val="24"/>
          <w:szCs w:val="24"/>
          <w:lang w:eastAsia="zh-CN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A90ECB" w:rsidRPr="001E491B" w:rsidTr="00FF330D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A90ECB" w:rsidRPr="001E491B" w:rsidTr="00FF330D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A90ECB" w:rsidRPr="001E491B" w:rsidRDefault="00C01E12" w:rsidP="00FF33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12152</w:t>
            </w:r>
          </w:p>
        </w:tc>
        <w:tc>
          <w:tcPr>
            <w:tcW w:w="595" w:type="pct"/>
            <w:shd w:val="clear" w:color="auto" w:fill="auto"/>
          </w:tcPr>
          <w:p w:rsidR="00A90ECB" w:rsidRPr="001E491B" w:rsidRDefault="00C01E12" w:rsidP="00FF33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9.4.2.313.1</w:t>
            </w:r>
          </w:p>
        </w:tc>
        <w:tc>
          <w:tcPr>
            <w:tcW w:w="412" w:type="pct"/>
            <w:shd w:val="clear" w:color="auto" w:fill="auto"/>
          </w:tcPr>
          <w:p w:rsidR="00A90ECB" w:rsidRPr="001E491B" w:rsidRDefault="00C01E12" w:rsidP="00FF33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228</w:t>
            </w:r>
          </w:p>
        </w:tc>
        <w:tc>
          <w:tcPr>
            <w:tcW w:w="412" w:type="pct"/>
            <w:shd w:val="clear" w:color="auto" w:fill="auto"/>
          </w:tcPr>
          <w:p w:rsidR="00A90ECB" w:rsidRPr="001E491B" w:rsidRDefault="00C01E12" w:rsidP="00FF33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1381" w:type="pct"/>
            <w:shd w:val="clear" w:color="auto" w:fill="auto"/>
          </w:tcPr>
          <w:p w:rsidR="00A90ECB" w:rsidRPr="001E491B" w:rsidRDefault="00C01E12" w:rsidP="00FF330D">
            <w:pPr>
              <w:rPr>
                <w:sz w:val="24"/>
                <w:szCs w:val="24"/>
                <w:lang w:val="en-US"/>
              </w:rPr>
            </w:pPr>
            <w:r w:rsidRPr="00C01E12">
              <w:rPr>
                <w:sz w:val="24"/>
                <w:szCs w:val="24"/>
                <w:lang w:val="en-US"/>
              </w:rPr>
              <w:t>In Figure 9-10002ae-EHT Capabilities element format, the first octet is "Element ID" not "Element".</w:t>
            </w:r>
          </w:p>
        </w:tc>
        <w:tc>
          <w:tcPr>
            <w:tcW w:w="1745" w:type="pct"/>
            <w:shd w:val="clear" w:color="auto" w:fill="auto"/>
          </w:tcPr>
          <w:p w:rsidR="00A90ECB" w:rsidRPr="001E491B" w:rsidRDefault="00C01E12" w:rsidP="00FF330D">
            <w:pPr>
              <w:rPr>
                <w:sz w:val="24"/>
                <w:szCs w:val="24"/>
                <w:lang w:val="en-US"/>
              </w:rPr>
            </w:pPr>
            <w:r w:rsidRPr="00C01E12">
              <w:rPr>
                <w:sz w:val="24"/>
                <w:szCs w:val="24"/>
                <w:lang w:val="en-US"/>
              </w:rPr>
              <w:t>As in comment.</w:t>
            </w:r>
          </w:p>
        </w:tc>
      </w:tr>
    </w:tbl>
    <w:p w:rsidR="00A90ECB" w:rsidRDefault="00A90ECB" w:rsidP="00A90ECB">
      <w:pPr>
        <w:rPr>
          <w:sz w:val="24"/>
          <w:szCs w:val="24"/>
        </w:rPr>
      </w:pPr>
    </w:p>
    <w:p w:rsidR="00A90ECB" w:rsidRDefault="00A90ECB" w:rsidP="00A90ECB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A90ECB" w:rsidRDefault="00C01E12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Original text at 228.60 in D2.0:</w:t>
      </w:r>
    </w:p>
    <w:p w:rsidR="00C01E12" w:rsidRDefault="00C01E12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C01E12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119510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19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ECB" w:rsidRDefault="00A90ECB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3A237F" w:rsidRDefault="003A237F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Agree with the commenter that the first octet is “Element ID”, not “Element”.</w:t>
      </w:r>
    </w:p>
    <w:p w:rsidR="003A237F" w:rsidRDefault="003A237F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A90ECB" w:rsidRPr="008B0901" w:rsidRDefault="00A90ECB" w:rsidP="00A90ECB">
      <w:pPr>
        <w:spacing w:after="240"/>
        <w:jc w:val="both"/>
        <w:rPr>
          <w:b/>
          <w:i/>
          <w:sz w:val="24"/>
          <w:szCs w:val="24"/>
        </w:rPr>
      </w:pPr>
      <w:r w:rsidRPr="002620B0">
        <w:rPr>
          <w:b/>
          <w:i/>
          <w:sz w:val="24"/>
          <w:szCs w:val="24"/>
        </w:rPr>
        <w:t>Proposed resolution for CID</w:t>
      </w:r>
      <w:r w:rsidR="00C01E12">
        <w:rPr>
          <w:b/>
          <w:i/>
          <w:sz w:val="24"/>
          <w:szCs w:val="24"/>
        </w:rPr>
        <w:t xml:space="preserve"> 12152</w:t>
      </w:r>
      <w:r w:rsidRPr="002620B0">
        <w:rPr>
          <w:b/>
          <w:i/>
          <w:sz w:val="24"/>
          <w:szCs w:val="24"/>
        </w:rPr>
        <w:t>:</w:t>
      </w:r>
    </w:p>
    <w:p w:rsidR="00A90ECB" w:rsidRDefault="00A90ECB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Accepted.</w:t>
      </w:r>
    </w:p>
    <w:p w:rsidR="00B60C5E" w:rsidRDefault="00B60C5E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B60C5E" w:rsidRDefault="00B60C5E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Note to the Editor:  In D2.3, the location is 250.6.</w:t>
      </w:r>
    </w:p>
    <w:p w:rsidR="00A90ECB" w:rsidRDefault="00A90ECB">
      <w:pPr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A90ECB" w:rsidRPr="001E491B" w:rsidTr="00FF330D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A90ECB" w:rsidRPr="001E491B" w:rsidTr="00FF330D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A90ECB" w:rsidRPr="001E491B" w:rsidRDefault="000645BA" w:rsidP="00FF33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13123</w:t>
            </w:r>
          </w:p>
        </w:tc>
        <w:tc>
          <w:tcPr>
            <w:tcW w:w="595" w:type="pct"/>
            <w:shd w:val="clear" w:color="auto" w:fill="auto"/>
          </w:tcPr>
          <w:p w:rsidR="00A90ECB" w:rsidRPr="001E491B" w:rsidRDefault="000645BA" w:rsidP="00FF33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10.11</w:t>
            </w:r>
          </w:p>
        </w:tc>
        <w:tc>
          <w:tcPr>
            <w:tcW w:w="412" w:type="pct"/>
            <w:shd w:val="clear" w:color="auto" w:fill="auto"/>
          </w:tcPr>
          <w:p w:rsidR="00A90ECB" w:rsidRPr="001E491B" w:rsidRDefault="000645BA" w:rsidP="00FF33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293</w:t>
            </w:r>
          </w:p>
        </w:tc>
        <w:tc>
          <w:tcPr>
            <w:tcW w:w="412" w:type="pct"/>
            <w:shd w:val="clear" w:color="auto" w:fill="auto"/>
          </w:tcPr>
          <w:p w:rsidR="00A90ECB" w:rsidRPr="001E491B" w:rsidRDefault="000645BA" w:rsidP="00FF33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1381" w:type="pct"/>
            <w:shd w:val="clear" w:color="auto" w:fill="auto"/>
          </w:tcPr>
          <w:p w:rsidR="00A90ECB" w:rsidRPr="001E491B" w:rsidRDefault="000645BA" w:rsidP="00FF330D">
            <w:pPr>
              <w:rPr>
                <w:sz w:val="24"/>
                <w:szCs w:val="24"/>
                <w:lang w:val="en-US"/>
              </w:rPr>
            </w:pPr>
            <w:r w:rsidRPr="000645BA">
              <w:rPr>
                <w:sz w:val="24"/>
                <w:szCs w:val="24"/>
                <w:lang w:val="en-US"/>
              </w:rPr>
              <w:t>"VHT PPDU or HE PPDU or EHT PPDU" awkward</w:t>
            </w:r>
          </w:p>
        </w:tc>
        <w:tc>
          <w:tcPr>
            <w:tcW w:w="1745" w:type="pct"/>
            <w:shd w:val="clear" w:color="auto" w:fill="auto"/>
          </w:tcPr>
          <w:p w:rsidR="00A90ECB" w:rsidRPr="001E491B" w:rsidRDefault="000645BA" w:rsidP="00FF330D">
            <w:pPr>
              <w:rPr>
                <w:sz w:val="24"/>
                <w:szCs w:val="24"/>
                <w:lang w:val="en-US"/>
              </w:rPr>
            </w:pPr>
            <w:r w:rsidRPr="000645BA">
              <w:rPr>
                <w:sz w:val="24"/>
                <w:szCs w:val="24"/>
                <w:lang w:val="en-US"/>
              </w:rPr>
              <w:t>Change to "VHT, HE or EHT PPDU"</w:t>
            </w:r>
          </w:p>
        </w:tc>
      </w:tr>
    </w:tbl>
    <w:p w:rsidR="00A90ECB" w:rsidRDefault="00A90ECB" w:rsidP="00A90ECB">
      <w:pPr>
        <w:rPr>
          <w:sz w:val="24"/>
          <w:szCs w:val="24"/>
        </w:rPr>
      </w:pPr>
    </w:p>
    <w:p w:rsidR="00A90ECB" w:rsidRDefault="00A90ECB" w:rsidP="00A90ECB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A90ECB" w:rsidRDefault="000645BA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Original text at 293.37 in D2.0:</w:t>
      </w:r>
    </w:p>
    <w:p w:rsidR="000645BA" w:rsidRDefault="000645BA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0645BA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133878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3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ECB" w:rsidRDefault="00A90ECB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3771DE" w:rsidRDefault="003771DE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Agree with the commenter that the description can be simplified by chaning “VHT PPDU or HE PPDU or EHT PPDU” to “VHT, HE or EHT PPDU”.</w:t>
      </w:r>
    </w:p>
    <w:p w:rsidR="003771DE" w:rsidRDefault="003771DE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A90ECB" w:rsidRPr="008B0901" w:rsidRDefault="00A90ECB" w:rsidP="00A90ECB">
      <w:pPr>
        <w:spacing w:after="240"/>
        <w:jc w:val="both"/>
        <w:rPr>
          <w:b/>
          <w:i/>
          <w:sz w:val="24"/>
          <w:szCs w:val="24"/>
        </w:rPr>
      </w:pPr>
      <w:r w:rsidRPr="002620B0">
        <w:rPr>
          <w:b/>
          <w:i/>
          <w:sz w:val="24"/>
          <w:szCs w:val="24"/>
        </w:rPr>
        <w:t>Proposed resolution for CID</w:t>
      </w:r>
      <w:r w:rsidR="000645BA">
        <w:rPr>
          <w:b/>
          <w:i/>
          <w:sz w:val="24"/>
          <w:szCs w:val="24"/>
        </w:rPr>
        <w:t xml:space="preserve"> 13123</w:t>
      </w:r>
      <w:r w:rsidRPr="002620B0">
        <w:rPr>
          <w:b/>
          <w:i/>
          <w:sz w:val="24"/>
          <w:szCs w:val="24"/>
        </w:rPr>
        <w:t>:</w:t>
      </w:r>
    </w:p>
    <w:p w:rsidR="00A90ECB" w:rsidRDefault="00A90ECB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Accepted.</w:t>
      </w:r>
    </w:p>
    <w:p w:rsidR="003771DE" w:rsidRDefault="003771DE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3771DE" w:rsidRDefault="003771DE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Note to the Editor:  In D2.3, the location is 319.40.</w:t>
      </w:r>
    </w:p>
    <w:p w:rsidR="00A90ECB" w:rsidRDefault="00A90ECB">
      <w:pPr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A90ECB" w:rsidRPr="001E491B" w:rsidTr="00FF330D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A90ECB" w:rsidRPr="001E491B" w:rsidTr="00FF330D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A90ECB" w:rsidRPr="001E491B" w:rsidRDefault="009033F5" w:rsidP="00FF33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13188</w:t>
            </w:r>
          </w:p>
        </w:tc>
        <w:tc>
          <w:tcPr>
            <w:tcW w:w="595" w:type="pct"/>
            <w:shd w:val="clear" w:color="auto" w:fill="auto"/>
          </w:tcPr>
          <w:p w:rsidR="00A90ECB" w:rsidRPr="001E491B" w:rsidRDefault="009033F5" w:rsidP="00FF33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12.6.21</w:t>
            </w:r>
          </w:p>
        </w:tc>
        <w:tc>
          <w:tcPr>
            <w:tcW w:w="412" w:type="pct"/>
            <w:shd w:val="clear" w:color="auto" w:fill="auto"/>
          </w:tcPr>
          <w:p w:rsidR="00A90ECB" w:rsidRPr="001E491B" w:rsidRDefault="009033F5" w:rsidP="00FF33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349</w:t>
            </w:r>
          </w:p>
        </w:tc>
        <w:tc>
          <w:tcPr>
            <w:tcW w:w="412" w:type="pct"/>
            <w:shd w:val="clear" w:color="auto" w:fill="auto"/>
          </w:tcPr>
          <w:p w:rsidR="00A90ECB" w:rsidRPr="001E491B" w:rsidRDefault="009033F5" w:rsidP="00FF33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1381" w:type="pct"/>
            <w:shd w:val="clear" w:color="auto" w:fill="auto"/>
          </w:tcPr>
          <w:p w:rsidR="00A90ECB" w:rsidRPr="001E491B" w:rsidRDefault="009033F5" w:rsidP="00FF330D">
            <w:pPr>
              <w:rPr>
                <w:sz w:val="24"/>
                <w:szCs w:val="24"/>
                <w:lang w:val="en-US"/>
              </w:rPr>
            </w:pPr>
            <w:r w:rsidRPr="009033F5">
              <w:rPr>
                <w:sz w:val="24"/>
                <w:szCs w:val="24"/>
                <w:lang w:val="en-US"/>
              </w:rPr>
              <w:t>"AP authenticator" -- not clear what this is</w:t>
            </w:r>
          </w:p>
        </w:tc>
        <w:tc>
          <w:tcPr>
            <w:tcW w:w="1745" w:type="pct"/>
            <w:shd w:val="clear" w:color="auto" w:fill="auto"/>
          </w:tcPr>
          <w:p w:rsidR="00A90ECB" w:rsidRPr="001E491B" w:rsidRDefault="009033F5" w:rsidP="00FF330D">
            <w:pPr>
              <w:rPr>
                <w:sz w:val="24"/>
                <w:szCs w:val="24"/>
                <w:lang w:val="en-US"/>
              </w:rPr>
            </w:pPr>
            <w:r w:rsidRPr="009033F5">
              <w:rPr>
                <w:sz w:val="24"/>
                <w:szCs w:val="24"/>
                <w:lang w:val="en-US"/>
              </w:rPr>
              <w:t>Change to "AP's Authenticator". Ditto at line 46 change "AP MLD authenticator" to "AP MLD's Authenticator"</w:t>
            </w:r>
          </w:p>
        </w:tc>
      </w:tr>
    </w:tbl>
    <w:p w:rsidR="00A90ECB" w:rsidRDefault="00A90ECB" w:rsidP="00A90ECB">
      <w:pPr>
        <w:rPr>
          <w:sz w:val="24"/>
          <w:szCs w:val="24"/>
        </w:rPr>
      </w:pPr>
    </w:p>
    <w:p w:rsidR="00A90ECB" w:rsidRDefault="00A90ECB" w:rsidP="00A90ECB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A90ECB" w:rsidRDefault="009033F5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Original text at 349.47 in D2.0:</w:t>
      </w:r>
    </w:p>
    <w:p w:rsidR="009033F5" w:rsidRDefault="009033F5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9033F5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695644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9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3F5" w:rsidRDefault="009033F5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9033F5" w:rsidRDefault="009033F5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Agree with the commenter on the proposed changes.</w:t>
      </w:r>
    </w:p>
    <w:p w:rsidR="00A90ECB" w:rsidRDefault="00A90ECB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A90ECB" w:rsidRPr="008B0901" w:rsidRDefault="00A90ECB" w:rsidP="00A90ECB">
      <w:pPr>
        <w:spacing w:after="240"/>
        <w:jc w:val="both"/>
        <w:rPr>
          <w:b/>
          <w:i/>
          <w:sz w:val="24"/>
          <w:szCs w:val="24"/>
        </w:rPr>
      </w:pPr>
      <w:r w:rsidRPr="002620B0">
        <w:rPr>
          <w:b/>
          <w:i/>
          <w:sz w:val="24"/>
          <w:szCs w:val="24"/>
        </w:rPr>
        <w:t>Proposed resolution for CID</w:t>
      </w:r>
      <w:r w:rsidR="009033F5">
        <w:rPr>
          <w:b/>
          <w:i/>
          <w:sz w:val="24"/>
          <w:szCs w:val="24"/>
        </w:rPr>
        <w:t xml:space="preserve"> 13188</w:t>
      </w:r>
      <w:r w:rsidRPr="002620B0">
        <w:rPr>
          <w:b/>
          <w:i/>
          <w:sz w:val="24"/>
          <w:szCs w:val="24"/>
        </w:rPr>
        <w:t>:</w:t>
      </w:r>
    </w:p>
    <w:p w:rsidR="00A90ECB" w:rsidRDefault="00A90ECB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Accepted.</w:t>
      </w:r>
    </w:p>
    <w:p w:rsidR="009033F5" w:rsidRDefault="009033F5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9033F5" w:rsidRDefault="009033F5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Note to the Editor:  In D2.3, the locations are 382.58 and 382.57, respectively.</w:t>
      </w:r>
    </w:p>
    <w:p w:rsidR="00A90ECB" w:rsidRDefault="00A90ECB">
      <w:pPr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A90ECB" w:rsidRPr="001E491B" w:rsidTr="00FF330D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A90ECB" w:rsidRPr="001E491B" w:rsidTr="00FF330D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A90ECB" w:rsidRPr="001E491B" w:rsidRDefault="009033F5" w:rsidP="00FF33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11985</w:t>
            </w:r>
          </w:p>
        </w:tc>
        <w:tc>
          <w:tcPr>
            <w:tcW w:w="595" w:type="pct"/>
            <w:shd w:val="clear" w:color="auto" w:fill="auto"/>
          </w:tcPr>
          <w:p w:rsidR="00A90ECB" w:rsidRPr="001E491B" w:rsidRDefault="00A90ECB" w:rsidP="00FF330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A90ECB" w:rsidRPr="001E491B" w:rsidRDefault="009033F5" w:rsidP="00FF33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2" w:type="pct"/>
            <w:shd w:val="clear" w:color="auto" w:fill="auto"/>
          </w:tcPr>
          <w:p w:rsidR="00A90ECB" w:rsidRPr="001E491B" w:rsidRDefault="009033F5" w:rsidP="00FF33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81" w:type="pct"/>
            <w:shd w:val="clear" w:color="auto" w:fill="auto"/>
          </w:tcPr>
          <w:p w:rsidR="00A90ECB" w:rsidRPr="001E491B" w:rsidRDefault="009033F5" w:rsidP="00FF330D">
            <w:pPr>
              <w:rPr>
                <w:sz w:val="24"/>
                <w:szCs w:val="24"/>
                <w:lang w:val="en-US"/>
              </w:rPr>
            </w:pPr>
            <w:r w:rsidRPr="009033F5">
              <w:rPr>
                <w:sz w:val="24"/>
                <w:szCs w:val="24"/>
                <w:lang w:val="en-US"/>
              </w:rPr>
              <w:t>The naming convention is not correct for IEEE P802.11ax-2021, IEEEP802.11ay-2021 and IEEE P802.11ba-2021. Status lists them as projects "P". They should be listed as an approved standard "Std."</w:t>
            </w:r>
          </w:p>
        </w:tc>
        <w:tc>
          <w:tcPr>
            <w:tcW w:w="1745" w:type="pct"/>
            <w:shd w:val="clear" w:color="auto" w:fill="auto"/>
          </w:tcPr>
          <w:p w:rsidR="00A90ECB" w:rsidRPr="001E491B" w:rsidRDefault="009033F5" w:rsidP="00FF330D">
            <w:pPr>
              <w:rPr>
                <w:sz w:val="24"/>
                <w:szCs w:val="24"/>
                <w:lang w:val="en-US"/>
              </w:rPr>
            </w:pPr>
            <w:r w:rsidRPr="009033F5">
              <w:rPr>
                <w:sz w:val="24"/>
                <w:szCs w:val="24"/>
                <w:lang w:val="en-US"/>
              </w:rPr>
              <w:t>Change "IEEE P802.11ax -2021" to "IEEE Std. 802.11ax-2001" Change "IEEE P802.11ay -2021" to "IEEE Std. 802.11ay - 2021" Change "IEEE P802.11ba - 2021" to IEEE Std. 802.11ba - 2021" include trademark symbol.</w:t>
            </w:r>
          </w:p>
        </w:tc>
      </w:tr>
    </w:tbl>
    <w:p w:rsidR="00A90ECB" w:rsidRDefault="00A90ECB" w:rsidP="00A90ECB">
      <w:pPr>
        <w:rPr>
          <w:sz w:val="24"/>
          <w:szCs w:val="24"/>
        </w:rPr>
      </w:pPr>
    </w:p>
    <w:p w:rsidR="00A90ECB" w:rsidRDefault="00A90ECB" w:rsidP="00A90ECB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A90ECB" w:rsidRDefault="009033F5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Agree with the commenter that the standards were approved and the proposed changes.</w:t>
      </w:r>
    </w:p>
    <w:p w:rsidR="00A90ECB" w:rsidRDefault="00A90ECB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A90ECB" w:rsidRPr="008B0901" w:rsidRDefault="00A90ECB" w:rsidP="00A90ECB">
      <w:pPr>
        <w:spacing w:after="240"/>
        <w:jc w:val="both"/>
        <w:rPr>
          <w:b/>
          <w:i/>
          <w:sz w:val="24"/>
          <w:szCs w:val="24"/>
        </w:rPr>
      </w:pPr>
      <w:r w:rsidRPr="002620B0">
        <w:rPr>
          <w:b/>
          <w:i/>
          <w:sz w:val="24"/>
          <w:szCs w:val="24"/>
        </w:rPr>
        <w:t>Proposed resolution for CID</w:t>
      </w:r>
      <w:r w:rsidR="009033F5">
        <w:rPr>
          <w:b/>
          <w:i/>
          <w:sz w:val="24"/>
          <w:szCs w:val="24"/>
        </w:rPr>
        <w:t xml:space="preserve"> 11985</w:t>
      </w:r>
      <w:r w:rsidRPr="002620B0">
        <w:rPr>
          <w:b/>
          <w:i/>
          <w:sz w:val="24"/>
          <w:szCs w:val="24"/>
        </w:rPr>
        <w:t>:</w:t>
      </w:r>
    </w:p>
    <w:p w:rsidR="00A90ECB" w:rsidRDefault="00A90ECB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Accepted.</w:t>
      </w:r>
    </w:p>
    <w:p w:rsidR="00A90ECB" w:rsidRDefault="00A90ECB">
      <w:pPr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A90ECB" w:rsidRPr="001E491B" w:rsidTr="00FF330D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CB" w:rsidRPr="001E491B" w:rsidRDefault="00A90ECB" w:rsidP="00FF330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A90ECB" w:rsidRPr="001E491B" w:rsidTr="00FF330D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A90ECB" w:rsidRPr="001E491B" w:rsidRDefault="00700209" w:rsidP="00FF33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12982</w:t>
            </w:r>
          </w:p>
        </w:tc>
        <w:tc>
          <w:tcPr>
            <w:tcW w:w="595" w:type="pct"/>
            <w:shd w:val="clear" w:color="auto" w:fill="auto"/>
          </w:tcPr>
          <w:p w:rsidR="00A90ECB" w:rsidRPr="001E491B" w:rsidRDefault="00A85484" w:rsidP="00FF33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26.5.2.2.1a</w:t>
            </w:r>
          </w:p>
        </w:tc>
        <w:tc>
          <w:tcPr>
            <w:tcW w:w="412" w:type="pct"/>
            <w:shd w:val="clear" w:color="auto" w:fill="auto"/>
          </w:tcPr>
          <w:p w:rsidR="00A90ECB" w:rsidRPr="001E491B" w:rsidRDefault="00A85484" w:rsidP="00FF33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396</w:t>
            </w:r>
          </w:p>
        </w:tc>
        <w:tc>
          <w:tcPr>
            <w:tcW w:w="412" w:type="pct"/>
            <w:shd w:val="clear" w:color="auto" w:fill="auto"/>
          </w:tcPr>
          <w:p w:rsidR="00A90ECB" w:rsidRPr="001E491B" w:rsidRDefault="00A85484" w:rsidP="00FF33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381" w:type="pct"/>
            <w:shd w:val="clear" w:color="auto" w:fill="auto"/>
          </w:tcPr>
          <w:p w:rsidR="00A90ECB" w:rsidRPr="001E491B" w:rsidRDefault="00A85484" w:rsidP="00FF330D">
            <w:pPr>
              <w:rPr>
                <w:sz w:val="24"/>
                <w:szCs w:val="24"/>
                <w:lang w:val="en-US"/>
              </w:rPr>
            </w:pPr>
            <w:r w:rsidRPr="00A85484">
              <w:rPr>
                <w:sz w:val="24"/>
                <w:szCs w:val="24"/>
                <w:lang w:val="en-US"/>
              </w:rPr>
              <w:t>Change "for" to "in" in "an RU for a 40 MHz HE TB PPDU", and similarly in other sentences in this subsection.</w:t>
            </w:r>
          </w:p>
        </w:tc>
        <w:tc>
          <w:tcPr>
            <w:tcW w:w="1745" w:type="pct"/>
            <w:shd w:val="clear" w:color="auto" w:fill="auto"/>
          </w:tcPr>
          <w:p w:rsidR="00A90ECB" w:rsidRPr="001E491B" w:rsidRDefault="00A85484" w:rsidP="00FF330D">
            <w:pPr>
              <w:rPr>
                <w:sz w:val="24"/>
                <w:szCs w:val="24"/>
                <w:lang w:val="en-US"/>
              </w:rPr>
            </w:pPr>
            <w:r w:rsidRPr="00A85484">
              <w:rPr>
                <w:sz w:val="24"/>
                <w:szCs w:val="24"/>
                <w:lang w:val="en-US"/>
              </w:rPr>
              <w:t>As in comment</w:t>
            </w:r>
          </w:p>
        </w:tc>
      </w:tr>
    </w:tbl>
    <w:p w:rsidR="00A90ECB" w:rsidRDefault="00A90ECB" w:rsidP="00A90ECB">
      <w:pPr>
        <w:rPr>
          <w:sz w:val="24"/>
          <w:szCs w:val="24"/>
        </w:rPr>
      </w:pPr>
    </w:p>
    <w:p w:rsidR="00A90ECB" w:rsidRDefault="00A90ECB" w:rsidP="00A90ECB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A90ECB" w:rsidRDefault="00A85484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Original text at 396.20 in D2.0:</w:t>
      </w:r>
    </w:p>
    <w:p w:rsidR="00A85484" w:rsidRDefault="00D440CE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D440CE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147618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7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ECB" w:rsidRDefault="00A90ECB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D440CE" w:rsidRDefault="00D440CE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Agree with the commenter to replace “allocate an RU for” with “allocate an RU in”</w:t>
      </w:r>
      <w:r w:rsidR="00825D6C">
        <w:rPr>
          <w:rFonts w:eastAsiaTheme="minorEastAsia"/>
          <w:color w:val="000000"/>
          <w:sz w:val="24"/>
          <w:szCs w:val="24"/>
          <w:lang w:eastAsia="zh-CN"/>
        </w:rPr>
        <w:t>.  The proposed resolution is “REVISED” rather than “ACCEPTED” to provide Editor the complete information for the change.</w:t>
      </w:r>
    </w:p>
    <w:p w:rsidR="00D440CE" w:rsidRDefault="00D440CE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A90ECB" w:rsidRPr="008B0901" w:rsidRDefault="00A90ECB" w:rsidP="00A90ECB">
      <w:pPr>
        <w:spacing w:after="240"/>
        <w:jc w:val="both"/>
        <w:rPr>
          <w:b/>
          <w:i/>
          <w:sz w:val="24"/>
          <w:szCs w:val="24"/>
        </w:rPr>
      </w:pPr>
      <w:r w:rsidRPr="002620B0">
        <w:rPr>
          <w:b/>
          <w:i/>
          <w:sz w:val="24"/>
          <w:szCs w:val="24"/>
        </w:rPr>
        <w:t>Proposed resolution for CID</w:t>
      </w:r>
      <w:r w:rsidR="00700209">
        <w:rPr>
          <w:b/>
          <w:i/>
          <w:sz w:val="24"/>
          <w:szCs w:val="24"/>
        </w:rPr>
        <w:t xml:space="preserve"> 12982</w:t>
      </w:r>
      <w:r w:rsidRPr="002620B0">
        <w:rPr>
          <w:b/>
          <w:i/>
          <w:sz w:val="24"/>
          <w:szCs w:val="24"/>
        </w:rPr>
        <w:t>:</w:t>
      </w:r>
    </w:p>
    <w:p w:rsidR="00A90ECB" w:rsidRDefault="00D440CE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Revised.</w:t>
      </w:r>
    </w:p>
    <w:p w:rsidR="00D440CE" w:rsidRDefault="00D440CE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D440CE" w:rsidRDefault="00D440CE" w:rsidP="00A90EC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 xml:space="preserve">At 427.57 and 427.63 in D2.3, replace </w:t>
      </w:r>
      <w:r>
        <w:rPr>
          <w:rFonts w:eastAsiaTheme="minorEastAsia"/>
          <w:color w:val="000000"/>
          <w:sz w:val="24"/>
          <w:szCs w:val="24"/>
          <w:lang w:eastAsia="zh-CN"/>
        </w:rPr>
        <w:t>“allocate an RU for” with “allocate an RU in”</w:t>
      </w:r>
      <w:r>
        <w:rPr>
          <w:rFonts w:eastAsiaTheme="minorEastAsia"/>
          <w:color w:val="000000"/>
          <w:sz w:val="24"/>
          <w:szCs w:val="24"/>
          <w:lang w:eastAsia="zh-CN"/>
        </w:rPr>
        <w:t>.</w:t>
      </w:r>
    </w:p>
    <w:p w:rsidR="00405D49" w:rsidRDefault="00405D49">
      <w:pPr>
        <w:rPr>
          <w:rFonts w:eastAsiaTheme="minorEastAsia"/>
          <w:color w:val="000000"/>
          <w:sz w:val="24"/>
          <w:szCs w:val="24"/>
          <w:lang w:eastAsia="zh-CN"/>
        </w:rPr>
      </w:pPr>
    </w:p>
    <w:sectPr w:rsidR="00405D49" w:rsidSect="00620EB6">
      <w:headerReference w:type="default" r:id="rId17"/>
      <w:footerReference w:type="default" r:id="rId18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961" w:rsidRDefault="00384961">
      <w:r>
        <w:separator/>
      </w:r>
    </w:p>
  </w:endnote>
  <w:endnote w:type="continuationSeparator" w:id="0">
    <w:p w:rsidR="00384961" w:rsidRDefault="0038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26D" w:rsidRPr="00AF76BB" w:rsidRDefault="00E0726D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r w:rsidRPr="00AF76BB">
      <w:rPr>
        <w:lang w:val="fr-CA"/>
      </w:rPr>
      <w:t>Submission</w:t>
    </w:r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1B06C3">
      <w:rPr>
        <w:noProof/>
        <w:lang w:val="fr-CA"/>
      </w:rPr>
      <w:t>1</w:t>
    </w:r>
    <w:r>
      <w:rPr>
        <w:noProof/>
      </w:rPr>
      <w:fldChar w:fldCharType="end"/>
    </w:r>
    <w:r w:rsidRPr="00AF76BB">
      <w:rPr>
        <w:lang w:val="fr-CA"/>
      </w:rPr>
      <w:tab/>
      <w:t xml:space="preserve">     Edward Au, Huawei Technologies</w:t>
    </w:r>
  </w:p>
  <w:p w:rsidR="00E0726D" w:rsidRPr="00AF76BB" w:rsidRDefault="00E0726D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961" w:rsidRDefault="00384961">
      <w:r>
        <w:separator/>
      </w:r>
    </w:p>
  </w:footnote>
  <w:footnote w:type="continuationSeparator" w:id="0">
    <w:p w:rsidR="00384961" w:rsidRDefault="00384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26D" w:rsidRDefault="002620B0" w:rsidP="00A525F0">
    <w:pPr>
      <w:pStyle w:val="Header"/>
      <w:tabs>
        <w:tab w:val="clear" w:pos="6480"/>
        <w:tab w:val="center" w:pos="4680"/>
        <w:tab w:val="right" w:pos="9781"/>
      </w:tabs>
    </w:pPr>
    <w:r>
      <w:t>January 2023</w:t>
    </w:r>
    <w:r w:rsidR="00E0726D">
      <w:tab/>
    </w:r>
    <w:r w:rsidR="00E0726D">
      <w:tab/>
      <w:t xml:space="preserve">  </w:t>
    </w:r>
    <w:r w:rsidR="00384961">
      <w:fldChar w:fldCharType="begin"/>
    </w:r>
    <w:r w:rsidR="00384961">
      <w:instrText xml:space="preserve"> TITLE  \* MERGEFORMAT </w:instrText>
    </w:r>
    <w:r w:rsidR="00384961">
      <w:fldChar w:fldCharType="separate"/>
    </w:r>
    <w:r w:rsidR="00E0726D">
      <w:t>doc.: IEEE 802.11-22/2</w:t>
    </w:r>
    <w:r w:rsidR="00A90ECB">
      <w:t>209</w:t>
    </w:r>
    <w:r w:rsidR="00E0726D">
      <w:t>r</w:t>
    </w:r>
    <w:r>
      <w:t>0</w:t>
    </w:r>
    <w:r w:rsidR="00384961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26664E05"/>
    <w:multiLevelType w:val="hybridMultilevel"/>
    <w:tmpl w:val="9C38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24CF0"/>
    <w:multiLevelType w:val="hybridMultilevel"/>
    <w:tmpl w:val="93D6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A1222"/>
    <w:multiLevelType w:val="hybridMultilevel"/>
    <w:tmpl w:val="ACAC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1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15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15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5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5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5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5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5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5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5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5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5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5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5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5.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5.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5.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5.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5.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5.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5.4.6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15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5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5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15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5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5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5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7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7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7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7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7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7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17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17.2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17.2.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1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1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1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17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7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17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17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7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7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7.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17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17.3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17.3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17.3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17.3.1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17.3.1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7.3.10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1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17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17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17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2">
    <w:abstractNumId w:val="1"/>
  </w:num>
  <w:num w:numId="63">
    <w:abstractNumId w:val="0"/>
    <w:lvlOverride w:ilvl="0">
      <w:lvl w:ilvl="0">
        <w:start w:val="1"/>
        <w:numFmt w:val="bullet"/>
        <w:lvlText w:val="Table 12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2"/>
  </w:num>
  <w:num w:numId="65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20D"/>
    <w:rsid w:val="00004944"/>
    <w:rsid w:val="0000546F"/>
    <w:rsid w:val="00006226"/>
    <w:rsid w:val="00007A07"/>
    <w:rsid w:val="00007F52"/>
    <w:rsid w:val="00010D1B"/>
    <w:rsid w:val="0001289D"/>
    <w:rsid w:val="00013565"/>
    <w:rsid w:val="00013E71"/>
    <w:rsid w:val="000142AF"/>
    <w:rsid w:val="000145BD"/>
    <w:rsid w:val="0001470A"/>
    <w:rsid w:val="0001471A"/>
    <w:rsid w:val="000163C8"/>
    <w:rsid w:val="00017296"/>
    <w:rsid w:val="0002013F"/>
    <w:rsid w:val="0002065E"/>
    <w:rsid w:val="000210F4"/>
    <w:rsid w:val="00021BD1"/>
    <w:rsid w:val="00022003"/>
    <w:rsid w:val="00022443"/>
    <w:rsid w:val="00022708"/>
    <w:rsid w:val="00024373"/>
    <w:rsid w:val="00024386"/>
    <w:rsid w:val="0002481F"/>
    <w:rsid w:val="00025D06"/>
    <w:rsid w:val="00026AC0"/>
    <w:rsid w:val="00027E75"/>
    <w:rsid w:val="00030289"/>
    <w:rsid w:val="000310D2"/>
    <w:rsid w:val="0003219E"/>
    <w:rsid w:val="000335AC"/>
    <w:rsid w:val="000342EA"/>
    <w:rsid w:val="00035811"/>
    <w:rsid w:val="000376E2"/>
    <w:rsid w:val="00037C1B"/>
    <w:rsid w:val="00040994"/>
    <w:rsid w:val="00040ABE"/>
    <w:rsid w:val="00040D41"/>
    <w:rsid w:val="0004129D"/>
    <w:rsid w:val="00041CBD"/>
    <w:rsid w:val="00041F0F"/>
    <w:rsid w:val="00042733"/>
    <w:rsid w:val="00042AC3"/>
    <w:rsid w:val="00042DDD"/>
    <w:rsid w:val="0004354C"/>
    <w:rsid w:val="000440B9"/>
    <w:rsid w:val="00044521"/>
    <w:rsid w:val="00044779"/>
    <w:rsid w:val="00044809"/>
    <w:rsid w:val="0004645C"/>
    <w:rsid w:val="00046D35"/>
    <w:rsid w:val="000470C2"/>
    <w:rsid w:val="000476E2"/>
    <w:rsid w:val="0004777D"/>
    <w:rsid w:val="00051302"/>
    <w:rsid w:val="00051493"/>
    <w:rsid w:val="000518C8"/>
    <w:rsid w:val="0005339D"/>
    <w:rsid w:val="00054B3B"/>
    <w:rsid w:val="00055887"/>
    <w:rsid w:val="00060D32"/>
    <w:rsid w:val="00061CEC"/>
    <w:rsid w:val="00063EA0"/>
    <w:rsid w:val="000645BA"/>
    <w:rsid w:val="00064C48"/>
    <w:rsid w:val="00064F73"/>
    <w:rsid w:val="00066D5A"/>
    <w:rsid w:val="00066FC8"/>
    <w:rsid w:val="00067B93"/>
    <w:rsid w:val="00070CCE"/>
    <w:rsid w:val="00071158"/>
    <w:rsid w:val="00071B29"/>
    <w:rsid w:val="00072993"/>
    <w:rsid w:val="00073438"/>
    <w:rsid w:val="00073D67"/>
    <w:rsid w:val="0007433A"/>
    <w:rsid w:val="00074852"/>
    <w:rsid w:val="00075228"/>
    <w:rsid w:val="00075FD6"/>
    <w:rsid w:val="000766E9"/>
    <w:rsid w:val="00077551"/>
    <w:rsid w:val="00077A8A"/>
    <w:rsid w:val="00080B3E"/>
    <w:rsid w:val="00081505"/>
    <w:rsid w:val="000815BD"/>
    <w:rsid w:val="0008187F"/>
    <w:rsid w:val="0008304A"/>
    <w:rsid w:val="00083E23"/>
    <w:rsid w:val="00084093"/>
    <w:rsid w:val="0008560E"/>
    <w:rsid w:val="000857ED"/>
    <w:rsid w:val="00085BFB"/>
    <w:rsid w:val="00087C0C"/>
    <w:rsid w:val="00091A1F"/>
    <w:rsid w:val="000928AB"/>
    <w:rsid w:val="00092B52"/>
    <w:rsid w:val="000932A4"/>
    <w:rsid w:val="00095671"/>
    <w:rsid w:val="00095C53"/>
    <w:rsid w:val="00095F3E"/>
    <w:rsid w:val="00097F56"/>
    <w:rsid w:val="000A1335"/>
    <w:rsid w:val="000A17F9"/>
    <w:rsid w:val="000A44F3"/>
    <w:rsid w:val="000A5648"/>
    <w:rsid w:val="000A5EBA"/>
    <w:rsid w:val="000A7870"/>
    <w:rsid w:val="000A7EC8"/>
    <w:rsid w:val="000B0960"/>
    <w:rsid w:val="000B358D"/>
    <w:rsid w:val="000B3B16"/>
    <w:rsid w:val="000B3EDD"/>
    <w:rsid w:val="000B41D7"/>
    <w:rsid w:val="000B678D"/>
    <w:rsid w:val="000C177E"/>
    <w:rsid w:val="000C26F6"/>
    <w:rsid w:val="000C2A4B"/>
    <w:rsid w:val="000C2BCD"/>
    <w:rsid w:val="000C31D5"/>
    <w:rsid w:val="000C39A7"/>
    <w:rsid w:val="000C3CD2"/>
    <w:rsid w:val="000C4077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0CC7"/>
    <w:rsid w:val="000D19C9"/>
    <w:rsid w:val="000D2819"/>
    <w:rsid w:val="000D2E5C"/>
    <w:rsid w:val="000D3A5D"/>
    <w:rsid w:val="000D54DC"/>
    <w:rsid w:val="000D6387"/>
    <w:rsid w:val="000D7634"/>
    <w:rsid w:val="000E0737"/>
    <w:rsid w:val="000E2CCC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6D44"/>
    <w:rsid w:val="000F738F"/>
    <w:rsid w:val="0010083F"/>
    <w:rsid w:val="00100EA2"/>
    <w:rsid w:val="00100F19"/>
    <w:rsid w:val="001025E9"/>
    <w:rsid w:val="0010267A"/>
    <w:rsid w:val="00104838"/>
    <w:rsid w:val="00104E00"/>
    <w:rsid w:val="00105397"/>
    <w:rsid w:val="001055E6"/>
    <w:rsid w:val="00106C22"/>
    <w:rsid w:val="00112711"/>
    <w:rsid w:val="00112DC0"/>
    <w:rsid w:val="00113947"/>
    <w:rsid w:val="00113F29"/>
    <w:rsid w:val="0011562A"/>
    <w:rsid w:val="00116B5C"/>
    <w:rsid w:val="00121F19"/>
    <w:rsid w:val="00122F11"/>
    <w:rsid w:val="001234AC"/>
    <w:rsid w:val="00123C1C"/>
    <w:rsid w:val="001247AD"/>
    <w:rsid w:val="00125872"/>
    <w:rsid w:val="00125D83"/>
    <w:rsid w:val="00130389"/>
    <w:rsid w:val="0013060A"/>
    <w:rsid w:val="00130D22"/>
    <w:rsid w:val="00131186"/>
    <w:rsid w:val="00132E5B"/>
    <w:rsid w:val="0013362C"/>
    <w:rsid w:val="00134BFF"/>
    <w:rsid w:val="0013504B"/>
    <w:rsid w:val="00135264"/>
    <w:rsid w:val="001365A1"/>
    <w:rsid w:val="00136FDB"/>
    <w:rsid w:val="0013707F"/>
    <w:rsid w:val="00137D41"/>
    <w:rsid w:val="00137F8D"/>
    <w:rsid w:val="001406CE"/>
    <w:rsid w:val="00143796"/>
    <w:rsid w:val="001442D3"/>
    <w:rsid w:val="00145EC6"/>
    <w:rsid w:val="0015137E"/>
    <w:rsid w:val="00152998"/>
    <w:rsid w:val="00152DE0"/>
    <w:rsid w:val="00153EB7"/>
    <w:rsid w:val="0015446A"/>
    <w:rsid w:val="001556D6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5C2A"/>
    <w:rsid w:val="001702E7"/>
    <w:rsid w:val="001705DA"/>
    <w:rsid w:val="0017143C"/>
    <w:rsid w:val="00172C7F"/>
    <w:rsid w:val="00174321"/>
    <w:rsid w:val="00174AEB"/>
    <w:rsid w:val="001755EC"/>
    <w:rsid w:val="00176198"/>
    <w:rsid w:val="00177036"/>
    <w:rsid w:val="001777CB"/>
    <w:rsid w:val="00180157"/>
    <w:rsid w:val="00180412"/>
    <w:rsid w:val="00181A5B"/>
    <w:rsid w:val="001821CC"/>
    <w:rsid w:val="00182D1E"/>
    <w:rsid w:val="00182D46"/>
    <w:rsid w:val="001832AB"/>
    <w:rsid w:val="00184911"/>
    <w:rsid w:val="00185B4F"/>
    <w:rsid w:val="00186335"/>
    <w:rsid w:val="00190361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391C"/>
    <w:rsid w:val="001A3A8D"/>
    <w:rsid w:val="001A4286"/>
    <w:rsid w:val="001A55A6"/>
    <w:rsid w:val="001A5E36"/>
    <w:rsid w:val="001A5FF9"/>
    <w:rsid w:val="001A7673"/>
    <w:rsid w:val="001A7F3A"/>
    <w:rsid w:val="001A7F53"/>
    <w:rsid w:val="001B06C3"/>
    <w:rsid w:val="001B10F1"/>
    <w:rsid w:val="001B12E0"/>
    <w:rsid w:val="001B2847"/>
    <w:rsid w:val="001B4985"/>
    <w:rsid w:val="001B56A9"/>
    <w:rsid w:val="001B5995"/>
    <w:rsid w:val="001B59B4"/>
    <w:rsid w:val="001B5A6F"/>
    <w:rsid w:val="001B692A"/>
    <w:rsid w:val="001B710A"/>
    <w:rsid w:val="001B73CA"/>
    <w:rsid w:val="001C0054"/>
    <w:rsid w:val="001C1421"/>
    <w:rsid w:val="001C1ADC"/>
    <w:rsid w:val="001C1B6C"/>
    <w:rsid w:val="001C4C4D"/>
    <w:rsid w:val="001C6899"/>
    <w:rsid w:val="001C6DE9"/>
    <w:rsid w:val="001C7FAD"/>
    <w:rsid w:val="001D0B34"/>
    <w:rsid w:val="001D0D64"/>
    <w:rsid w:val="001D44C5"/>
    <w:rsid w:val="001D4968"/>
    <w:rsid w:val="001D5C2B"/>
    <w:rsid w:val="001D6452"/>
    <w:rsid w:val="001D723B"/>
    <w:rsid w:val="001D76C7"/>
    <w:rsid w:val="001E0303"/>
    <w:rsid w:val="001E1690"/>
    <w:rsid w:val="001E1C77"/>
    <w:rsid w:val="001E2895"/>
    <w:rsid w:val="001E30A8"/>
    <w:rsid w:val="001E3119"/>
    <w:rsid w:val="001E3A72"/>
    <w:rsid w:val="001E491B"/>
    <w:rsid w:val="001E7CB6"/>
    <w:rsid w:val="001F1617"/>
    <w:rsid w:val="001F24A1"/>
    <w:rsid w:val="001F268B"/>
    <w:rsid w:val="001F2C2B"/>
    <w:rsid w:val="001F4486"/>
    <w:rsid w:val="001F473A"/>
    <w:rsid w:val="001F4CA5"/>
    <w:rsid w:val="001F60C3"/>
    <w:rsid w:val="001F6CFC"/>
    <w:rsid w:val="001F755D"/>
    <w:rsid w:val="0020083F"/>
    <w:rsid w:val="00200AD6"/>
    <w:rsid w:val="00200CC8"/>
    <w:rsid w:val="00200DCA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27B2"/>
    <w:rsid w:val="00213C99"/>
    <w:rsid w:val="00213E02"/>
    <w:rsid w:val="002152A4"/>
    <w:rsid w:val="002164B6"/>
    <w:rsid w:val="0021716C"/>
    <w:rsid w:val="00217CAB"/>
    <w:rsid w:val="00220800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1C6"/>
    <w:rsid w:val="002272DD"/>
    <w:rsid w:val="00227C87"/>
    <w:rsid w:val="0023068F"/>
    <w:rsid w:val="00230BA3"/>
    <w:rsid w:val="00232277"/>
    <w:rsid w:val="0023286B"/>
    <w:rsid w:val="00232D4F"/>
    <w:rsid w:val="00232FF6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949"/>
    <w:rsid w:val="00241CE3"/>
    <w:rsid w:val="00242041"/>
    <w:rsid w:val="00243BB5"/>
    <w:rsid w:val="00243C80"/>
    <w:rsid w:val="00243DB0"/>
    <w:rsid w:val="0024637A"/>
    <w:rsid w:val="00246BF8"/>
    <w:rsid w:val="002474BE"/>
    <w:rsid w:val="00250D60"/>
    <w:rsid w:val="00250DFF"/>
    <w:rsid w:val="0025199E"/>
    <w:rsid w:val="0025374C"/>
    <w:rsid w:val="00254420"/>
    <w:rsid w:val="00254594"/>
    <w:rsid w:val="00254BE1"/>
    <w:rsid w:val="002564D5"/>
    <w:rsid w:val="00256728"/>
    <w:rsid w:val="00256F15"/>
    <w:rsid w:val="00257CDD"/>
    <w:rsid w:val="00260145"/>
    <w:rsid w:val="00260DF1"/>
    <w:rsid w:val="002620B0"/>
    <w:rsid w:val="002632A0"/>
    <w:rsid w:val="00263992"/>
    <w:rsid w:val="002639B9"/>
    <w:rsid w:val="0026488D"/>
    <w:rsid w:val="00265609"/>
    <w:rsid w:val="00267690"/>
    <w:rsid w:val="002677A4"/>
    <w:rsid w:val="002709F7"/>
    <w:rsid w:val="00271282"/>
    <w:rsid w:val="00271805"/>
    <w:rsid w:val="00271C6B"/>
    <w:rsid w:val="00271E28"/>
    <w:rsid w:val="002737FC"/>
    <w:rsid w:val="00273BE1"/>
    <w:rsid w:val="00275FF6"/>
    <w:rsid w:val="00276618"/>
    <w:rsid w:val="00276AF3"/>
    <w:rsid w:val="002770A0"/>
    <w:rsid w:val="002802AF"/>
    <w:rsid w:val="00280377"/>
    <w:rsid w:val="00280FE6"/>
    <w:rsid w:val="002811BC"/>
    <w:rsid w:val="0028153D"/>
    <w:rsid w:val="0028182B"/>
    <w:rsid w:val="002839E5"/>
    <w:rsid w:val="00283B20"/>
    <w:rsid w:val="00283BD5"/>
    <w:rsid w:val="00284389"/>
    <w:rsid w:val="002847E2"/>
    <w:rsid w:val="002847E7"/>
    <w:rsid w:val="0028689C"/>
    <w:rsid w:val="0029020B"/>
    <w:rsid w:val="002908E6"/>
    <w:rsid w:val="00290F67"/>
    <w:rsid w:val="0029166F"/>
    <w:rsid w:val="00292ACF"/>
    <w:rsid w:val="00293453"/>
    <w:rsid w:val="0029448B"/>
    <w:rsid w:val="00294E5A"/>
    <w:rsid w:val="002950FE"/>
    <w:rsid w:val="00295117"/>
    <w:rsid w:val="00295D33"/>
    <w:rsid w:val="00295D9C"/>
    <w:rsid w:val="00297D76"/>
    <w:rsid w:val="002A01F5"/>
    <w:rsid w:val="002A24B1"/>
    <w:rsid w:val="002A36FB"/>
    <w:rsid w:val="002A3ACC"/>
    <w:rsid w:val="002A4623"/>
    <w:rsid w:val="002A4FFB"/>
    <w:rsid w:val="002A5640"/>
    <w:rsid w:val="002A6A08"/>
    <w:rsid w:val="002A71E5"/>
    <w:rsid w:val="002A74DF"/>
    <w:rsid w:val="002B1C4A"/>
    <w:rsid w:val="002B1FA8"/>
    <w:rsid w:val="002B40B1"/>
    <w:rsid w:val="002B4649"/>
    <w:rsid w:val="002B4E61"/>
    <w:rsid w:val="002B4EC6"/>
    <w:rsid w:val="002B5197"/>
    <w:rsid w:val="002B5477"/>
    <w:rsid w:val="002B54A4"/>
    <w:rsid w:val="002B56FB"/>
    <w:rsid w:val="002B5D74"/>
    <w:rsid w:val="002C0160"/>
    <w:rsid w:val="002C2681"/>
    <w:rsid w:val="002C3BA6"/>
    <w:rsid w:val="002C53E9"/>
    <w:rsid w:val="002C5FE4"/>
    <w:rsid w:val="002C67F7"/>
    <w:rsid w:val="002C7CC7"/>
    <w:rsid w:val="002D0395"/>
    <w:rsid w:val="002D1002"/>
    <w:rsid w:val="002D44BE"/>
    <w:rsid w:val="002D45E2"/>
    <w:rsid w:val="002D50B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384D"/>
    <w:rsid w:val="002E49ED"/>
    <w:rsid w:val="002E4EE4"/>
    <w:rsid w:val="002E55A7"/>
    <w:rsid w:val="002E580E"/>
    <w:rsid w:val="002F0E2C"/>
    <w:rsid w:val="002F1DAC"/>
    <w:rsid w:val="002F1F4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E66"/>
    <w:rsid w:val="003064D4"/>
    <w:rsid w:val="003072AD"/>
    <w:rsid w:val="00307597"/>
    <w:rsid w:val="00312501"/>
    <w:rsid w:val="00312F3E"/>
    <w:rsid w:val="00313607"/>
    <w:rsid w:val="00313852"/>
    <w:rsid w:val="00313998"/>
    <w:rsid w:val="00314953"/>
    <w:rsid w:val="00315631"/>
    <w:rsid w:val="003164F5"/>
    <w:rsid w:val="00316B18"/>
    <w:rsid w:val="00317539"/>
    <w:rsid w:val="00320207"/>
    <w:rsid w:val="00320571"/>
    <w:rsid w:val="003218AE"/>
    <w:rsid w:val="00321C48"/>
    <w:rsid w:val="00321CFE"/>
    <w:rsid w:val="00322397"/>
    <w:rsid w:val="00322F8B"/>
    <w:rsid w:val="003230F9"/>
    <w:rsid w:val="0032526B"/>
    <w:rsid w:val="00327718"/>
    <w:rsid w:val="00330716"/>
    <w:rsid w:val="00330A1E"/>
    <w:rsid w:val="0033140A"/>
    <w:rsid w:val="00332D11"/>
    <w:rsid w:val="003334E0"/>
    <w:rsid w:val="003340E0"/>
    <w:rsid w:val="00334719"/>
    <w:rsid w:val="003348DC"/>
    <w:rsid w:val="0033517A"/>
    <w:rsid w:val="00335794"/>
    <w:rsid w:val="00335CD6"/>
    <w:rsid w:val="00335F4E"/>
    <w:rsid w:val="00337DCB"/>
    <w:rsid w:val="0034084C"/>
    <w:rsid w:val="00342E60"/>
    <w:rsid w:val="0034339F"/>
    <w:rsid w:val="00345344"/>
    <w:rsid w:val="00350146"/>
    <w:rsid w:val="00350488"/>
    <w:rsid w:val="003513C3"/>
    <w:rsid w:val="00351ABD"/>
    <w:rsid w:val="00351FD6"/>
    <w:rsid w:val="0035210C"/>
    <w:rsid w:val="00352D1C"/>
    <w:rsid w:val="00352EE7"/>
    <w:rsid w:val="00353426"/>
    <w:rsid w:val="0035432F"/>
    <w:rsid w:val="00356E33"/>
    <w:rsid w:val="00357109"/>
    <w:rsid w:val="00360C8A"/>
    <w:rsid w:val="0036244C"/>
    <w:rsid w:val="00362933"/>
    <w:rsid w:val="00362C85"/>
    <w:rsid w:val="00362D34"/>
    <w:rsid w:val="003637A4"/>
    <w:rsid w:val="00365642"/>
    <w:rsid w:val="003666F4"/>
    <w:rsid w:val="00367121"/>
    <w:rsid w:val="00367D11"/>
    <w:rsid w:val="00370BD1"/>
    <w:rsid w:val="00370E0C"/>
    <w:rsid w:val="00372CBD"/>
    <w:rsid w:val="00373457"/>
    <w:rsid w:val="00376485"/>
    <w:rsid w:val="003765D4"/>
    <w:rsid w:val="00376AC5"/>
    <w:rsid w:val="00376C95"/>
    <w:rsid w:val="00376DA5"/>
    <w:rsid w:val="003771DE"/>
    <w:rsid w:val="003776BE"/>
    <w:rsid w:val="00377AD7"/>
    <w:rsid w:val="00377DD8"/>
    <w:rsid w:val="00377FF7"/>
    <w:rsid w:val="00380E7A"/>
    <w:rsid w:val="00380FC2"/>
    <w:rsid w:val="003812D0"/>
    <w:rsid w:val="003816C7"/>
    <w:rsid w:val="00382132"/>
    <w:rsid w:val="003821D2"/>
    <w:rsid w:val="00382F59"/>
    <w:rsid w:val="00383B81"/>
    <w:rsid w:val="00383DA6"/>
    <w:rsid w:val="003844C1"/>
    <w:rsid w:val="00384961"/>
    <w:rsid w:val="0038532E"/>
    <w:rsid w:val="0038571B"/>
    <w:rsid w:val="003907F3"/>
    <w:rsid w:val="00391262"/>
    <w:rsid w:val="00393305"/>
    <w:rsid w:val="00394CAE"/>
    <w:rsid w:val="0039526B"/>
    <w:rsid w:val="0039622D"/>
    <w:rsid w:val="003966EF"/>
    <w:rsid w:val="0039694A"/>
    <w:rsid w:val="003969E1"/>
    <w:rsid w:val="003A0823"/>
    <w:rsid w:val="003A1B8E"/>
    <w:rsid w:val="003A1D88"/>
    <w:rsid w:val="003A237F"/>
    <w:rsid w:val="003A34EC"/>
    <w:rsid w:val="003A3587"/>
    <w:rsid w:val="003A4468"/>
    <w:rsid w:val="003A4DD1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3DF1"/>
    <w:rsid w:val="003B4A77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4E4D"/>
    <w:rsid w:val="003C64FA"/>
    <w:rsid w:val="003C7480"/>
    <w:rsid w:val="003D127F"/>
    <w:rsid w:val="003D1969"/>
    <w:rsid w:val="003D2C46"/>
    <w:rsid w:val="003D2FC4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3974"/>
    <w:rsid w:val="003E62C1"/>
    <w:rsid w:val="003E740A"/>
    <w:rsid w:val="003F0337"/>
    <w:rsid w:val="003F0413"/>
    <w:rsid w:val="003F0638"/>
    <w:rsid w:val="003F2C92"/>
    <w:rsid w:val="003F49AA"/>
    <w:rsid w:val="003F4A25"/>
    <w:rsid w:val="003F7856"/>
    <w:rsid w:val="003F7D95"/>
    <w:rsid w:val="00400113"/>
    <w:rsid w:val="00400A7C"/>
    <w:rsid w:val="00403395"/>
    <w:rsid w:val="004041AF"/>
    <w:rsid w:val="0040462A"/>
    <w:rsid w:val="00405D49"/>
    <w:rsid w:val="00406103"/>
    <w:rsid w:val="00406D32"/>
    <w:rsid w:val="00411F86"/>
    <w:rsid w:val="00411F99"/>
    <w:rsid w:val="004123B2"/>
    <w:rsid w:val="0041271D"/>
    <w:rsid w:val="00413284"/>
    <w:rsid w:val="00414949"/>
    <w:rsid w:val="00414DDF"/>
    <w:rsid w:val="00415FC7"/>
    <w:rsid w:val="00417034"/>
    <w:rsid w:val="0041706D"/>
    <w:rsid w:val="00417A9F"/>
    <w:rsid w:val="00417EEB"/>
    <w:rsid w:val="00420511"/>
    <w:rsid w:val="0042072B"/>
    <w:rsid w:val="00420791"/>
    <w:rsid w:val="004219AE"/>
    <w:rsid w:val="0042241B"/>
    <w:rsid w:val="00422C7C"/>
    <w:rsid w:val="004241F8"/>
    <w:rsid w:val="004248A3"/>
    <w:rsid w:val="004249A2"/>
    <w:rsid w:val="00424B02"/>
    <w:rsid w:val="004253B1"/>
    <w:rsid w:val="0042548C"/>
    <w:rsid w:val="0042594F"/>
    <w:rsid w:val="00425E3C"/>
    <w:rsid w:val="004265C5"/>
    <w:rsid w:val="00427325"/>
    <w:rsid w:val="00430D86"/>
    <w:rsid w:val="004315AC"/>
    <w:rsid w:val="004318F8"/>
    <w:rsid w:val="00431ADB"/>
    <w:rsid w:val="004320E2"/>
    <w:rsid w:val="0043227A"/>
    <w:rsid w:val="00432F29"/>
    <w:rsid w:val="00434DD8"/>
    <w:rsid w:val="0043693E"/>
    <w:rsid w:val="0043734C"/>
    <w:rsid w:val="004402ED"/>
    <w:rsid w:val="004412DD"/>
    <w:rsid w:val="004419B1"/>
    <w:rsid w:val="00442037"/>
    <w:rsid w:val="004430F9"/>
    <w:rsid w:val="00444385"/>
    <w:rsid w:val="00444539"/>
    <w:rsid w:val="00444AF8"/>
    <w:rsid w:val="00444C92"/>
    <w:rsid w:val="00450B89"/>
    <w:rsid w:val="00452498"/>
    <w:rsid w:val="00452539"/>
    <w:rsid w:val="00452C47"/>
    <w:rsid w:val="0045563A"/>
    <w:rsid w:val="004559C5"/>
    <w:rsid w:val="00455C3E"/>
    <w:rsid w:val="00455DDA"/>
    <w:rsid w:val="00457086"/>
    <w:rsid w:val="00457211"/>
    <w:rsid w:val="0045743C"/>
    <w:rsid w:val="004579B5"/>
    <w:rsid w:val="00457C99"/>
    <w:rsid w:val="00460614"/>
    <w:rsid w:val="004606C9"/>
    <w:rsid w:val="004639EF"/>
    <w:rsid w:val="00464B86"/>
    <w:rsid w:val="00464D10"/>
    <w:rsid w:val="00464F87"/>
    <w:rsid w:val="0046636A"/>
    <w:rsid w:val="00466B97"/>
    <w:rsid w:val="00467620"/>
    <w:rsid w:val="00470320"/>
    <w:rsid w:val="00470B71"/>
    <w:rsid w:val="00473266"/>
    <w:rsid w:val="004734B2"/>
    <w:rsid w:val="00475AE7"/>
    <w:rsid w:val="00476675"/>
    <w:rsid w:val="00480AD5"/>
    <w:rsid w:val="00481C04"/>
    <w:rsid w:val="00481E87"/>
    <w:rsid w:val="004846E6"/>
    <w:rsid w:val="004850DD"/>
    <w:rsid w:val="00487EDF"/>
    <w:rsid w:val="00491032"/>
    <w:rsid w:val="00491A47"/>
    <w:rsid w:val="00492D9C"/>
    <w:rsid w:val="00493DD7"/>
    <w:rsid w:val="00494B45"/>
    <w:rsid w:val="0049735A"/>
    <w:rsid w:val="004979F9"/>
    <w:rsid w:val="004A0CD2"/>
    <w:rsid w:val="004A200A"/>
    <w:rsid w:val="004A3138"/>
    <w:rsid w:val="004A4570"/>
    <w:rsid w:val="004A5013"/>
    <w:rsid w:val="004A5105"/>
    <w:rsid w:val="004A513C"/>
    <w:rsid w:val="004A56D8"/>
    <w:rsid w:val="004A5F28"/>
    <w:rsid w:val="004A70B5"/>
    <w:rsid w:val="004A73AF"/>
    <w:rsid w:val="004A7B14"/>
    <w:rsid w:val="004B1BA3"/>
    <w:rsid w:val="004B2083"/>
    <w:rsid w:val="004B2569"/>
    <w:rsid w:val="004B268C"/>
    <w:rsid w:val="004B2AD3"/>
    <w:rsid w:val="004B3AC2"/>
    <w:rsid w:val="004B3EF5"/>
    <w:rsid w:val="004B5F1F"/>
    <w:rsid w:val="004B6146"/>
    <w:rsid w:val="004B7561"/>
    <w:rsid w:val="004B7BD0"/>
    <w:rsid w:val="004C0927"/>
    <w:rsid w:val="004C093C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27C"/>
    <w:rsid w:val="004D536B"/>
    <w:rsid w:val="004D71AA"/>
    <w:rsid w:val="004E0EE2"/>
    <w:rsid w:val="004E209E"/>
    <w:rsid w:val="004E3552"/>
    <w:rsid w:val="004E460E"/>
    <w:rsid w:val="004E4C1E"/>
    <w:rsid w:val="004E5648"/>
    <w:rsid w:val="004E7049"/>
    <w:rsid w:val="004F1A8D"/>
    <w:rsid w:val="004F2BA0"/>
    <w:rsid w:val="004F2C3A"/>
    <w:rsid w:val="004F4A51"/>
    <w:rsid w:val="004F6BD1"/>
    <w:rsid w:val="004F7E7E"/>
    <w:rsid w:val="00500DC2"/>
    <w:rsid w:val="0050126B"/>
    <w:rsid w:val="0050449F"/>
    <w:rsid w:val="00504BCE"/>
    <w:rsid w:val="00504CCF"/>
    <w:rsid w:val="00504CDC"/>
    <w:rsid w:val="00505312"/>
    <w:rsid w:val="00507376"/>
    <w:rsid w:val="005100FA"/>
    <w:rsid w:val="005101CC"/>
    <w:rsid w:val="00512E13"/>
    <w:rsid w:val="00513131"/>
    <w:rsid w:val="005133A8"/>
    <w:rsid w:val="005138F4"/>
    <w:rsid w:val="005152CD"/>
    <w:rsid w:val="00516178"/>
    <w:rsid w:val="00516508"/>
    <w:rsid w:val="005174BD"/>
    <w:rsid w:val="005209BD"/>
    <w:rsid w:val="00520EF2"/>
    <w:rsid w:val="00520F9F"/>
    <w:rsid w:val="0052139B"/>
    <w:rsid w:val="00521B39"/>
    <w:rsid w:val="00521D77"/>
    <w:rsid w:val="00522C92"/>
    <w:rsid w:val="00523ACB"/>
    <w:rsid w:val="0052421D"/>
    <w:rsid w:val="0052587E"/>
    <w:rsid w:val="00526495"/>
    <w:rsid w:val="005269C4"/>
    <w:rsid w:val="00526AB2"/>
    <w:rsid w:val="00526E18"/>
    <w:rsid w:val="00527FE3"/>
    <w:rsid w:val="00532C8F"/>
    <w:rsid w:val="00534998"/>
    <w:rsid w:val="005349C3"/>
    <w:rsid w:val="00534F0C"/>
    <w:rsid w:val="00535F9D"/>
    <w:rsid w:val="0054124B"/>
    <w:rsid w:val="005412F1"/>
    <w:rsid w:val="005423B0"/>
    <w:rsid w:val="0054424E"/>
    <w:rsid w:val="005446E1"/>
    <w:rsid w:val="00544D55"/>
    <w:rsid w:val="00546C62"/>
    <w:rsid w:val="00546E94"/>
    <w:rsid w:val="005471D9"/>
    <w:rsid w:val="00547CEA"/>
    <w:rsid w:val="00547E86"/>
    <w:rsid w:val="00551C53"/>
    <w:rsid w:val="00554B51"/>
    <w:rsid w:val="00557380"/>
    <w:rsid w:val="00557BB0"/>
    <w:rsid w:val="00562043"/>
    <w:rsid w:val="005628F2"/>
    <w:rsid w:val="0056309E"/>
    <w:rsid w:val="00563483"/>
    <w:rsid w:val="005668D1"/>
    <w:rsid w:val="00567500"/>
    <w:rsid w:val="00570250"/>
    <w:rsid w:val="005712D1"/>
    <w:rsid w:val="005713D9"/>
    <w:rsid w:val="005719DD"/>
    <w:rsid w:val="005725B2"/>
    <w:rsid w:val="00573EFC"/>
    <w:rsid w:val="0057403D"/>
    <w:rsid w:val="00575ACB"/>
    <w:rsid w:val="005764C7"/>
    <w:rsid w:val="005765AD"/>
    <w:rsid w:val="0057696E"/>
    <w:rsid w:val="005769FA"/>
    <w:rsid w:val="005803A5"/>
    <w:rsid w:val="005809E8"/>
    <w:rsid w:val="00581D26"/>
    <w:rsid w:val="005831FF"/>
    <w:rsid w:val="005834B7"/>
    <w:rsid w:val="00583CA4"/>
    <w:rsid w:val="0058450F"/>
    <w:rsid w:val="00584613"/>
    <w:rsid w:val="00587DB4"/>
    <w:rsid w:val="00590DFD"/>
    <w:rsid w:val="00590EB9"/>
    <w:rsid w:val="00590F3E"/>
    <w:rsid w:val="00591B7E"/>
    <w:rsid w:val="00592846"/>
    <w:rsid w:val="00592F7A"/>
    <w:rsid w:val="0059346B"/>
    <w:rsid w:val="0059391E"/>
    <w:rsid w:val="0059406D"/>
    <w:rsid w:val="0059505C"/>
    <w:rsid w:val="005A04EC"/>
    <w:rsid w:val="005A148B"/>
    <w:rsid w:val="005A172C"/>
    <w:rsid w:val="005A2A88"/>
    <w:rsid w:val="005A2C5C"/>
    <w:rsid w:val="005A3D7F"/>
    <w:rsid w:val="005A5A1D"/>
    <w:rsid w:val="005A5ADD"/>
    <w:rsid w:val="005A63CC"/>
    <w:rsid w:val="005A6742"/>
    <w:rsid w:val="005A6AC9"/>
    <w:rsid w:val="005A76A5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2518"/>
    <w:rsid w:val="005C2927"/>
    <w:rsid w:val="005C35DD"/>
    <w:rsid w:val="005C6086"/>
    <w:rsid w:val="005D1218"/>
    <w:rsid w:val="005D16F5"/>
    <w:rsid w:val="005D2E31"/>
    <w:rsid w:val="005D3ADB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557"/>
    <w:rsid w:val="005F110C"/>
    <w:rsid w:val="005F3977"/>
    <w:rsid w:val="005F4103"/>
    <w:rsid w:val="005F4B39"/>
    <w:rsid w:val="005F4D9B"/>
    <w:rsid w:val="005F4F6D"/>
    <w:rsid w:val="005F5510"/>
    <w:rsid w:val="005F5C0D"/>
    <w:rsid w:val="005F5CBC"/>
    <w:rsid w:val="005F6A70"/>
    <w:rsid w:val="005F7872"/>
    <w:rsid w:val="00600F31"/>
    <w:rsid w:val="0060130A"/>
    <w:rsid w:val="006027A6"/>
    <w:rsid w:val="00603CDD"/>
    <w:rsid w:val="006044C9"/>
    <w:rsid w:val="0060467F"/>
    <w:rsid w:val="00605301"/>
    <w:rsid w:val="00605973"/>
    <w:rsid w:val="006069BC"/>
    <w:rsid w:val="00606B79"/>
    <w:rsid w:val="00607225"/>
    <w:rsid w:val="00607296"/>
    <w:rsid w:val="006077D3"/>
    <w:rsid w:val="0061059A"/>
    <w:rsid w:val="0061201A"/>
    <w:rsid w:val="00612457"/>
    <w:rsid w:val="0061270D"/>
    <w:rsid w:val="00612FAE"/>
    <w:rsid w:val="00616588"/>
    <w:rsid w:val="00616A77"/>
    <w:rsid w:val="00617236"/>
    <w:rsid w:val="0062035D"/>
    <w:rsid w:val="00620EB6"/>
    <w:rsid w:val="006214E7"/>
    <w:rsid w:val="0062440B"/>
    <w:rsid w:val="00625717"/>
    <w:rsid w:val="00625DA4"/>
    <w:rsid w:val="006276CE"/>
    <w:rsid w:val="006277F1"/>
    <w:rsid w:val="006334BF"/>
    <w:rsid w:val="006338C2"/>
    <w:rsid w:val="00633D2D"/>
    <w:rsid w:val="00634189"/>
    <w:rsid w:val="0063449E"/>
    <w:rsid w:val="0063480C"/>
    <w:rsid w:val="006363B4"/>
    <w:rsid w:val="00641361"/>
    <w:rsid w:val="0064202D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47AE0"/>
    <w:rsid w:val="00652376"/>
    <w:rsid w:val="00652D21"/>
    <w:rsid w:val="006537DF"/>
    <w:rsid w:val="00653B8C"/>
    <w:rsid w:val="00655626"/>
    <w:rsid w:val="00655A22"/>
    <w:rsid w:val="00655D66"/>
    <w:rsid w:val="00655E88"/>
    <w:rsid w:val="006565AF"/>
    <w:rsid w:val="00656BDE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2B47"/>
    <w:rsid w:val="00673151"/>
    <w:rsid w:val="00673FCF"/>
    <w:rsid w:val="00674ADB"/>
    <w:rsid w:val="00675361"/>
    <w:rsid w:val="0067555F"/>
    <w:rsid w:val="006763F8"/>
    <w:rsid w:val="00680229"/>
    <w:rsid w:val="0068143E"/>
    <w:rsid w:val="00681444"/>
    <w:rsid w:val="00683A5B"/>
    <w:rsid w:val="00683BE4"/>
    <w:rsid w:val="00683FD7"/>
    <w:rsid w:val="0068473E"/>
    <w:rsid w:val="006861B7"/>
    <w:rsid w:val="00687EB4"/>
    <w:rsid w:val="00690FE3"/>
    <w:rsid w:val="006919D4"/>
    <w:rsid w:val="00695056"/>
    <w:rsid w:val="006966B3"/>
    <w:rsid w:val="0069683C"/>
    <w:rsid w:val="006974ED"/>
    <w:rsid w:val="006A1B62"/>
    <w:rsid w:val="006A346B"/>
    <w:rsid w:val="006A39EF"/>
    <w:rsid w:val="006A3A06"/>
    <w:rsid w:val="006B0335"/>
    <w:rsid w:val="006B37B6"/>
    <w:rsid w:val="006B395C"/>
    <w:rsid w:val="006B5100"/>
    <w:rsid w:val="006B5442"/>
    <w:rsid w:val="006B6D89"/>
    <w:rsid w:val="006C0727"/>
    <w:rsid w:val="006C0BAC"/>
    <w:rsid w:val="006C0F36"/>
    <w:rsid w:val="006C125B"/>
    <w:rsid w:val="006C1A7B"/>
    <w:rsid w:val="006C30B6"/>
    <w:rsid w:val="006C3AFF"/>
    <w:rsid w:val="006C3B94"/>
    <w:rsid w:val="006C3D3E"/>
    <w:rsid w:val="006C470C"/>
    <w:rsid w:val="006C75F7"/>
    <w:rsid w:val="006C7BAB"/>
    <w:rsid w:val="006D083F"/>
    <w:rsid w:val="006D0B2B"/>
    <w:rsid w:val="006D1D06"/>
    <w:rsid w:val="006D2523"/>
    <w:rsid w:val="006D2DCB"/>
    <w:rsid w:val="006D2EDD"/>
    <w:rsid w:val="006D72F8"/>
    <w:rsid w:val="006D7AAF"/>
    <w:rsid w:val="006D7EAF"/>
    <w:rsid w:val="006E05DB"/>
    <w:rsid w:val="006E0C50"/>
    <w:rsid w:val="006E145F"/>
    <w:rsid w:val="006E14D5"/>
    <w:rsid w:val="006E33C3"/>
    <w:rsid w:val="006E41B4"/>
    <w:rsid w:val="006E4CDF"/>
    <w:rsid w:val="006E50DD"/>
    <w:rsid w:val="006E582F"/>
    <w:rsid w:val="006E718F"/>
    <w:rsid w:val="006F10EB"/>
    <w:rsid w:val="006F19FE"/>
    <w:rsid w:val="006F210C"/>
    <w:rsid w:val="006F25F9"/>
    <w:rsid w:val="006F34B4"/>
    <w:rsid w:val="006F34F8"/>
    <w:rsid w:val="006F411B"/>
    <w:rsid w:val="006F5853"/>
    <w:rsid w:val="006F6551"/>
    <w:rsid w:val="006F6F34"/>
    <w:rsid w:val="006F79B1"/>
    <w:rsid w:val="007001C0"/>
    <w:rsid w:val="00700209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104F"/>
    <w:rsid w:val="007150A0"/>
    <w:rsid w:val="00715B72"/>
    <w:rsid w:val="00715D7A"/>
    <w:rsid w:val="007160DC"/>
    <w:rsid w:val="00716E7C"/>
    <w:rsid w:val="00720292"/>
    <w:rsid w:val="00720E1A"/>
    <w:rsid w:val="00721DB9"/>
    <w:rsid w:val="00723000"/>
    <w:rsid w:val="0072314B"/>
    <w:rsid w:val="00724C23"/>
    <w:rsid w:val="00731454"/>
    <w:rsid w:val="00731AA1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64A"/>
    <w:rsid w:val="00741D48"/>
    <w:rsid w:val="007423BE"/>
    <w:rsid w:val="00742C0B"/>
    <w:rsid w:val="00743909"/>
    <w:rsid w:val="0074528F"/>
    <w:rsid w:val="00745623"/>
    <w:rsid w:val="00745789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663"/>
    <w:rsid w:val="00755F28"/>
    <w:rsid w:val="007610DA"/>
    <w:rsid w:val="00761558"/>
    <w:rsid w:val="00761FC1"/>
    <w:rsid w:val="0076259C"/>
    <w:rsid w:val="00762860"/>
    <w:rsid w:val="007642B2"/>
    <w:rsid w:val="0076647B"/>
    <w:rsid w:val="007671C4"/>
    <w:rsid w:val="00767294"/>
    <w:rsid w:val="00767640"/>
    <w:rsid w:val="00770572"/>
    <w:rsid w:val="00773BFF"/>
    <w:rsid w:val="00774BE9"/>
    <w:rsid w:val="00775C28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5022"/>
    <w:rsid w:val="00786734"/>
    <w:rsid w:val="00786B57"/>
    <w:rsid w:val="00787F34"/>
    <w:rsid w:val="007918BA"/>
    <w:rsid w:val="0079345F"/>
    <w:rsid w:val="00794A74"/>
    <w:rsid w:val="00795974"/>
    <w:rsid w:val="007965B2"/>
    <w:rsid w:val="00796E54"/>
    <w:rsid w:val="007973CB"/>
    <w:rsid w:val="0079757B"/>
    <w:rsid w:val="007A05DF"/>
    <w:rsid w:val="007A137B"/>
    <w:rsid w:val="007A27F5"/>
    <w:rsid w:val="007A2F2D"/>
    <w:rsid w:val="007A39B8"/>
    <w:rsid w:val="007A3AEB"/>
    <w:rsid w:val="007A458A"/>
    <w:rsid w:val="007B0A3C"/>
    <w:rsid w:val="007B1880"/>
    <w:rsid w:val="007B1F37"/>
    <w:rsid w:val="007B29A4"/>
    <w:rsid w:val="007B4743"/>
    <w:rsid w:val="007B5B93"/>
    <w:rsid w:val="007B6FA5"/>
    <w:rsid w:val="007B7188"/>
    <w:rsid w:val="007B756C"/>
    <w:rsid w:val="007B783A"/>
    <w:rsid w:val="007B7999"/>
    <w:rsid w:val="007C14D0"/>
    <w:rsid w:val="007C1ABB"/>
    <w:rsid w:val="007C1CBD"/>
    <w:rsid w:val="007C1EA8"/>
    <w:rsid w:val="007C510F"/>
    <w:rsid w:val="007C5DF7"/>
    <w:rsid w:val="007C61AB"/>
    <w:rsid w:val="007D0184"/>
    <w:rsid w:val="007D13D6"/>
    <w:rsid w:val="007D190F"/>
    <w:rsid w:val="007D3EAB"/>
    <w:rsid w:val="007D6421"/>
    <w:rsid w:val="007E229F"/>
    <w:rsid w:val="007E3738"/>
    <w:rsid w:val="007E3941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10"/>
    <w:rsid w:val="007F4CE9"/>
    <w:rsid w:val="007F4D8A"/>
    <w:rsid w:val="007F53D4"/>
    <w:rsid w:val="007F5B5C"/>
    <w:rsid w:val="007F6921"/>
    <w:rsid w:val="00802B00"/>
    <w:rsid w:val="008036FF"/>
    <w:rsid w:val="00804178"/>
    <w:rsid w:val="008041AC"/>
    <w:rsid w:val="008058AE"/>
    <w:rsid w:val="0080633D"/>
    <w:rsid w:val="00806405"/>
    <w:rsid w:val="00807A34"/>
    <w:rsid w:val="008102EB"/>
    <w:rsid w:val="00810EB0"/>
    <w:rsid w:val="00812BD2"/>
    <w:rsid w:val="0081422A"/>
    <w:rsid w:val="00814585"/>
    <w:rsid w:val="00815942"/>
    <w:rsid w:val="00815F65"/>
    <w:rsid w:val="00816A2D"/>
    <w:rsid w:val="00817014"/>
    <w:rsid w:val="00820B34"/>
    <w:rsid w:val="00820DD5"/>
    <w:rsid w:val="008218AB"/>
    <w:rsid w:val="00821F2B"/>
    <w:rsid w:val="0082288A"/>
    <w:rsid w:val="00822D2A"/>
    <w:rsid w:val="00823016"/>
    <w:rsid w:val="00824368"/>
    <w:rsid w:val="0082466B"/>
    <w:rsid w:val="00824FEA"/>
    <w:rsid w:val="00825D6C"/>
    <w:rsid w:val="0082656E"/>
    <w:rsid w:val="00830907"/>
    <w:rsid w:val="00830E15"/>
    <w:rsid w:val="00831475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51C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1AC7"/>
    <w:rsid w:val="0085262E"/>
    <w:rsid w:val="008527EC"/>
    <w:rsid w:val="008530F4"/>
    <w:rsid w:val="00853A74"/>
    <w:rsid w:val="00853F60"/>
    <w:rsid w:val="00856084"/>
    <w:rsid w:val="00856206"/>
    <w:rsid w:val="00856BA3"/>
    <w:rsid w:val="00861452"/>
    <w:rsid w:val="00861478"/>
    <w:rsid w:val="00863307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772DE"/>
    <w:rsid w:val="00877B40"/>
    <w:rsid w:val="00880576"/>
    <w:rsid w:val="00880B13"/>
    <w:rsid w:val="00880C13"/>
    <w:rsid w:val="0088150F"/>
    <w:rsid w:val="00881A6E"/>
    <w:rsid w:val="00882E4A"/>
    <w:rsid w:val="0088323E"/>
    <w:rsid w:val="00883250"/>
    <w:rsid w:val="0088526B"/>
    <w:rsid w:val="00885559"/>
    <w:rsid w:val="0088582D"/>
    <w:rsid w:val="0089088B"/>
    <w:rsid w:val="00890E17"/>
    <w:rsid w:val="00892053"/>
    <w:rsid w:val="00892346"/>
    <w:rsid w:val="008925C3"/>
    <w:rsid w:val="00892939"/>
    <w:rsid w:val="008930F2"/>
    <w:rsid w:val="008949B6"/>
    <w:rsid w:val="008954C9"/>
    <w:rsid w:val="008963AB"/>
    <w:rsid w:val="008A1B22"/>
    <w:rsid w:val="008A2DC0"/>
    <w:rsid w:val="008A33E8"/>
    <w:rsid w:val="008A6F61"/>
    <w:rsid w:val="008A7CB3"/>
    <w:rsid w:val="008A7D10"/>
    <w:rsid w:val="008B0901"/>
    <w:rsid w:val="008B162D"/>
    <w:rsid w:val="008B1B9E"/>
    <w:rsid w:val="008B1E60"/>
    <w:rsid w:val="008B2ADE"/>
    <w:rsid w:val="008B3913"/>
    <w:rsid w:val="008B4386"/>
    <w:rsid w:val="008B43EB"/>
    <w:rsid w:val="008B703B"/>
    <w:rsid w:val="008C1DA9"/>
    <w:rsid w:val="008C20A8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D03CB"/>
    <w:rsid w:val="008D1C76"/>
    <w:rsid w:val="008D1CF1"/>
    <w:rsid w:val="008D1CF9"/>
    <w:rsid w:val="008D232D"/>
    <w:rsid w:val="008D260A"/>
    <w:rsid w:val="008D2AF5"/>
    <w:rsid w:val="008D3469"/>
    <w:rsid w:val="008D37D4"/>
    <w:rsid w:val="008D3F65"/>
    <w:rsid w:val="008D537E"/>
    <w:rsid w:val="008D68E1"/>
    <w:rsid w:val="008D6C8B"/>
    <w:rsid w:val="008D6FA7"/>
    <w:rsid w:val="008D73FC"/>
    <w:rsid w:val="008E280E"/>
    <w:rsid w:val="008E4275"/>
    <w:rsid w:val="008E50F4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4E9D"/>
    <w:rsid w:val="008F571C"/>
    <w:rsid w:val="008F5B26"/>
    <w:rsid w:val="008F5F6B"/>
    <w:rsid w:val="008F66A2"/>
    <w:rsid w:val="00901A77"/>
    <w:rsid w:val="00901AC7"/>
    <w:rsid w:val="009033F5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175D2"/>
    <w:rsid w:val="009204CD"/>
    <w:rsid w:val="009209AF"/>
    <w:rsid w:val="0092217D"/>
    <w:rsid w:val="0092221B"/>
    <w:rsid w:val="00922376"/>
    <w:rsid w:val="00925F72"/>
    <w:rsid w:val="009275E1"/>
    <w:rsid w:val="009345C8"/>
    <w:rsid w:val="00934BE0"/>
    <w:rsid w:val="00934E60"/>
    <w:rsid w:val="00934E8E"/>
    <w:rsid w:val="009360E7"/>
    <w:rsid w:val="0093629C"/>
    <w:rsid w:val="00936733"/>
    <w:rsid w:val="00937EFD"/>
    <w:rsid w:val="00940986"/>
    <w:rsid w:val="00940BC6"/>
    <w:rsid w:val="00941177"/>
    <w:rsid w:val="009411AA"/>
    <w:rsid w:val="00941CB9"/>
    <w:rsid w:val="00942416"/>
    <w:rsid w:val="00942EA9"/>
    <w:rsid w:val="00942F15"/>
    <w:rsid w:val="0094472E"/>
    <w:rsid w:val="00944BBF"/>
    <w:rsid w:val="00945711"/>
    <w:rsid w:val="00945951"/>
    <w:rsid w:val="0094691E"/>
    <w:rsid w:val="00946D14"/>
    <w:rsid w:val="00950508"/>
    <w:rsid w:val="00950843"/>
    <w:rsid w:val="0095092C"/>
    <w:rsid w:val="0095190C"/>
    <w:rsid w:val="0095297C"/>
    <w:rsid w:val="00954EEC"/>
    <w:rsid w:val="00961442"/>
    <w:rsid w:val="009629BF"/>
    <w:rsid w:val="009635A1"/>
    <w:rsid w:val="00963A46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0D5"/>
    <w:rsid w:val="0096799C"/>
    <w:rsid w:val="00970DCE"/>
    <w:rsid w:val="009714FC"/>
    <w:rsid w:val="009715D6"/>
    <w:rsid w:val="00972C6A"/>
    <w:rsid w:val="00973736"/>
    <w:rsid w:val="009737C3"/>
    <w:rsid w:val="009737EF"/>
    <w:rsid w:val="00974028"/>
    <w:rsid w:val="00975430"/>
    <w:rsid w:val="00976440"/>
    <w:rsid w:val="00977061"/>
    <w:rsid w:val="00977E2B"/>
    <w:rsid w:val="009807B4"/>
    <w:rsid w:val="00980955"/>
    <w:rsid w:val="00980977"/>
    <w:rsid w:val="00981A5E"/>
    <w:rsid w:val="00981F82"/>
    <w:rsid w:val="00985182"/>
    <w:rsid w:val="00985650"/>
    <w:rsid w:val="00986F62"/>
    <w:rsid w:val="00987C97"/>
    <w:rsid w:val="00987FD6"/>
    <w:rsid w:val="009910F3"/>
    <w:rsid w:val="009918FC"/>
    <w:rsid w:val="00991C9F"/>
    <w:rsid w:val="009931D0"/>
    <w:rsid w:val="00993550"/>
    <w:rsid w:val="00993C91"/>
    <w:rsid w:val="0099418C"/>
    <w:rsid w:val="00994CC1"/>
    <w:rsid w:val="00996FA9"/>
    <w:rsid w:val="009976A7"/>
    <w:rsid w:val="009A21F0"/>
    <w:rsid w:val="009A384D"/>
    <w:rsid w:val="009A7229"/>
    <w:rsid w:val="009B006F"/>
    <w:rsid w:val="009B1535"/>
    <w:rsid w:val="009B2ABC"/>
    <w:rsid w:val="009B3276"/>
    <w:rsid w:val="009B3751"/>
    <w:rsid w:val="009B3C24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2C3D"/>
    <w:rsid w:val="009C3D76"/>
    <w:rsid w:val="009C7337"/>
    <w:rsid w:val="009C7B9A"/>
    <w:rsid w:val="009D0BEC"/>
    <w:rsid w:val="009D188C"/>
    <w:rsid w:val="009D2CB4"/>
    <w:rsid w:val="009D30A8"/>
    <w:rsid w:val="009D4CF3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A11"/>
    <w:rsid w:val="00A01C38"/>
    <w:rsid w:val="00A02FC4"/>
    <w:rsid w:val="00A048A8"/>
    <w:rsid w:val="00A04925"/>
    <w:rsid w:val="00A06F63"/>
    <w:rsid w:val="00A10578"/>
    <w:rsid w:val="00A146BC"/>
    <w:rsid w:val="00A15503"/>
    <w:rsid w:val="00A1560D"/>
    <w:rsid w:val="00A15A80"/>
    <w:rsid w:val="00A17431"/>
    <w:rsid w:val="00A17AF5"/>
    <w:rsid w:val="00A209D1"/>
    <w:rsid w:val="00A20C34"/>
    <w:rsid w:val="00A24AA6"/>
    <w:rsid w:val="00A2549F"/>
    <w:rsid w:val="00A254E3"/>
    <w:rsid w:val="00A25BB0"/>
    <w:rsid w:val="00A26E13"/>
    <w:rsid w:val="00A308C7"/>
    <w:rsid w:val="00A30E2A"/>
    <w:rsid w:val="00A31662"/>
    <w:rsid w:val="00A324A3"/>
    <w:rsid w:val="00A3365A"/>
    <w:rsid w:val="00A33CF6"/>
    <w:rsid w:val="00A34B97"/>
    <w:rsid w:val="00A34ED8"/>
    <w:rsid w:val="00A351AD"/>
    <w:rsid w:val="00A35525"/>
    <w:rsid w:val="00A361BA"/>
    <w:rsid w:val="00A37389"/>
    <w:rsid w:val="00A37CAB"/>
    <w:rsid w:val="00A37F01"/>
    <w:rsid w:val="00A41E9A"/>
    <w:rsid w:val="00A42810"/>
    <w:rsid w:val="00A45597"/>
    <w:rsid w:val="00A465F9"/>
    <w:rsid w:val="00A46FED"/>
    <w:rsid w:val="00A51DE3"/>
    <w:rsid w:val="00A5204D"/>
    <w:rsid w:val="00A52401"/>
    <w:rsid w:val="00A52557"/>
    <w:rsid w:val="00A525F0"/>
    <w:rsid w:val="00A52731"/>
    <w:rsid w:val="00A5416B"/>
    <w:rsid w:val="00A54269"/>
    <w:rsid w:val="00A549F9"/>
    <w:rsid w:val="00A56080"/>
    <w:rsid w:val="00A60541"/>
    <w:rsid w:val="00A61A0F"/>
    <w:rsid w:val="00A62487"/>
    <w:rsid w:val="00A62FE2"/>
    <w:rsid w:val="00A63BE7"/>
    <w:rsid w:val="00A643A1"/>
    <w:rsid w:val="00A6443F"/>
    <w:rsid w:val="00A665E4"/>
    <w:rsid w:val="00A67157"/>
    <w:rsid w:val="00A71B71"/>
    <w:rsid w:val="00A72FA8"/>
    <w:rsid w:val="00A7317F"/>
    <w:rsid w:val="00A736D2"/>
    <w:rsid w:val="00A7596D"/>
    <w:rsid w:val="00A76584"/>
    <w:rsid w:val="00A7754F"/>
    <w:rsid w:val="00A82FF2"/>
    <w:rsid w:val="00A842EB"/>
    <w:rsid w:val="00A853FC"/>
    <w:rsid w:val="00A85484"/>
    <w:rsid w:val="00A856E8"/>
    <w:rsid w:val="00A85F61"/>
    <w:rsid w:val="00A86155"/>
    <w:rsid w:val="00A86404"/>
    <w:rsid w:val="00A86A86"/>
    <w:rsid w:val="00A87C2E"/>
    <w:rsid w:val="00A90353"/>
    <w:rsid w:val="00A90ECB"/>
    <w:rsid w:val="00A90EE4"/>
    <w:rsid w:val="00A92584"/>
    <w:rsid w:val="00A94BC8"/>
    <w:rsid w:val="00A95C0C"/>
    <w:rsid w:val="00A9691A"/>
    <w:rsid w:val="00A97EA7"/>
    <w:rsid w:val="00AA1755"/>
    <w:rsid w:val="00AA2052"/>
    <w:rsid w:val="00AA2682"/>
    <w:rsid w:val="00AA2913"/>
    <w:rsid w:val="00AA2A8B"/>
    <w:rsid w:val="00AA3EFA"/>
    <w:rsid w:val="00AA427C"/>
    <w:rsid w:val="00AA54F0"/>
    <w:rsid w:val="00AA57C1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2ACA"/>
    <w:rsid w:val="00AC2FCF"/>
    <w:rsid w:val="00AC3267"/>
    <w:rsid w:val="00AC3643"/>
    <w:rsid w:val="00AC4CA7"/>
    <w:rsid w:val="00AC4DC0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4C8F"/>
    <w:rsid w:val="00AD4F89"/>
    <w:rsid w:val="00AD7877"/>
    <w:rsid w:val="00AE10C6"/>
    <w:rsid w:val="00AE15F4"/>
    <w:rsid w:val="00AE1FC1"/>
    <w:rsid w:val="00AF1F48"/>
    <w:rsid w:val="00AF2CC9"/>
    <w:rsid w:val="00AF3600"/>
    <w:rsid w:val="00AF36B2"/>
    <w:rsid w:val="00AF46B3"/>
    <w:rsid w:val="00AF488E"/>
    <w:rsid w:val="00AF7159"/>
    <w:rsid w:val="00AF76BB"/>
    <w:rsid w:val="00AF7C2F"/>
    <w:rsid w:val="00B01C02"/>
    <w:rsid w:val="00B04B1A"/>
    <w:rsid w:val="00B05613"/>
    <w:rsid w:val="00B05765"/>
    <w:rsid w:val="00B057EF"/>
    <w:rsid w:val="00B06693"/>
    <w:rsid w:val="00B06FBC"/>
    <w:rsid w:val="00B1102C"/>
    <w:rsid w:val="00B1220B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E5F"/>
    <w:rsid w:val="00B30F4C"/>
    <w:rsid w:val="00B342A6"/>
    <w:rsid w:val="00B34E93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355F"/>
    <w:rsid w:val="00B436B4"/>
    <w:rsid w:val="00B44A63"/>
    <w:rsid w:val="00B45ACE"/>
    <w:rsid w:val="00B45B7B"/>
    <w:rsid w:val="00B46EAD"/>
    <w:rsid w:val="00B50931"/>
    <w:rsid w:val="00B50A12"/>
    <w:rsid w:val="00B519E3"/>
    <w:rsid w:val="00B51BFB"/>
    <w:rsid w:val="00B53C1C"/>
    <w:rsid w:val="00B554E3"/>
    <w:rsid w:val="00B57344"/>
    <w:rsid w:val="00B60C5E"/>
    <w:rsid w:val="00B6153B"/>
    <w:rsid w:val="00B61B68"/>
    <w:rsid w:val="00B61B7A"/>
    <w:rsid w:val="00B61DF3"/>
    <w:rsid w:val="00B62068"/>
    <w:rsid w:val="00B624A0"/>
    <w:rsid w:val="00B62805"/>
    <w:rsid w:val="00B629C1"/>
    <w:rsid w:val="00B64521"/>
    <w:rsid w:val="00B6486A"/>
    <w:rsid w:val="00B652ED"/>
    <w:rsid w:val="00B67950"/>
    <w:rsid w:val="00B67992"/>
    <w:rsid w:val="00B718C5"/>
    <w:rsid w:val="00B742FD"/>
    <w:rsid w:val="00B744A6"/>
    <w:rsid w:val="00B7469D"/>
    <w:rsid w:val="00B76457"/>
    <w:rsid w:val="00B7663C"/>
    <w:rsid w:val="00B76A2F"/>
    <w:rsid w:val="00B804E7"/>
    <w:rsid w:val="00B8101E"/>
    <w:rsid w:val="00B8140D"/>
    <w:rsid w:val="00B835B9"/>
    <w:rsid w:val="00B8373F"/>
    <w:rsid w:val="00B83A40"/>
    <w:rsid w:val="00B845AD"/>
    <w:rsid w:val="00B84837"/>
    <w:rsid w:val="00B84B53"/>
    <w:rsid w:val="00B8584B"/>
    <w:rsid w:val="00B86330"/>
    <w:rsid w:val="00B86BC3"/>
    <w:rsid w:val="00B86C54"/>
    <w:rsid w:val="00B8750A"/>
    <w:rsid w:val="00B87825"/>
    <w:rsid w:val="00B90A30"/>
    <w:rsid w:val="00B92D6B"/>
    <w:rsid w:val="00B93441"/>
    <w:rsid w:val="00B94185"/>
    <w:rsid w:val="00B96243"/>
    <w:rsid w:val="00B963BF"/>
    <w:rsid w:val="00B971C9"/>
    <w:rsid w:val="00B972AF"/>
    <w:rsid w:val="00BA1DEF"/>
    <w:rsid w:val="00BA2B89"/>
    <w:rsid w:val="00BA3409"/>
    <w:rsid w:val="00BA473F"/>
    <w:rsid w:val="00BA51BE"/>
    <w:rsid w:val="00BA6330"/>
    <w:rsid w:val="00BA6336"/>
    <w:rsid w:val="00BA636E"/>
    <w:rsid w:val="00BA6370"/>
    <w:rsid w:val="00BA644F"/>
    <w:rsid w:val="00BA79FC"/>
    <w:rsid w:val="00BB00D2"/>
    <w:rsid w:val="00BB04D3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A37"/>
    <w:rsid w:val="00BD0F88"/>
    <w:rsid w:val="00BD1553"/>
    <w:rsid w:val="00BD2501"/>
    <w:rsid w:val="00BD27A0"/>
    <w:rsid w:val="00BD3442"/>
    <w:rsid w:val="00BD4931"/>
    <w:rsid w:val="00BD4E60"/>
    <w:rsid w:val="00BD599A"/>
    <w:rsid w:val="00BD5FCF"/>
    <w:rsid w:val="00BD624B"/>
    <w:rsid w:val="00BD6B5B"/>
    <w:rsid w:val="00BD7100"/>
    <w:rsid w:val="00BD7233"/>
    <w:rsid w:val="00BE04F8"/>
    <w:rsid w:val="00BE1DF7"/>
    <w:rsid w:val="00BE2220"/>
    <w:rsid w:val="00BE2466"/>
    <w:rsid w:val="00BE2FA2"/>
    <w:rsid w:val="00BE506F"/>
    <w:rsid w:val="00BE507F"/>
    <w:rsid w:val="00BE68C2"/>
    <w:rsid w:val="00BE6976"/>
    <w:rsid w:val="00BE6A8D"/>
    <w:rsid w:val="00BE730A"/>
    <w:rsid w:val="00BE7567"/>
    <w:rsid w:val="00BF435C"/>
    <w:rsid w:val="00BF671B"/>
    <w:rsid w:val="00C0045D"/>
    <w:rsid w:val="00C007EA"/>
    <w:rsid w:val="00C00A23"/>
    <w:rsid w:val="00C00CF0"/>
    <w:rsid w:val="00C00F1E"/>
    <w:rsid w:val="00C01E12"/>
    <w:rsid w:val="00C01FC3"/>
    <w:rsid w:val="00C02EAD"/>
    <w:rsid w:val="00C032ED"/>
    <w:rsid w:val="00C04CE8"/>
    <w:rsid w:val="00C05D29"/>
    <w:rsid w:val="00C060BA"/>
    <w:rsid w:val="00C07CF7"/>
    <w:rsid w:val="00C11B41"/>
    <w:rsid w:val="00C120C7"/>
    <w:rsid w:val="00C122D2"/>
    <w:rsid w:val="00C12DF5"/>
    <w:rsid w:val="00C13362"/>
    <w:rsid w:val="00C1338D"/>
    <w:rsid w:val="00C136CD"/>
    <w:rsid w:val="00C139D2"/>
    <w:rsid w:val="00C1458E"/>
    <w:rsid w:val="00C14E46"/>
    <w:rsid w:val="00C152C6"/>
    <w:rsid w:val="00C175F0"/>
    <w:rsid w:val="00C17BFD"/>
    <w:rsid w:val="00C20C5C"/>
    <w:rsid w:val="00C218DD"/>
    <w:rsid w:val="00C230D8"/>
    <w:rsid w:val="00C230E6"/>
    <w:rsid w:val="00C23D19"/>
    <w:rsid w:val="00C259FC"/>
    <w:rsid w:val="00C26662"/>
    <w:rsid w:val="00C27DA6"/>
    <w:rsid w:val="00C30713"/>
    <w:rsid w:val="00C31009"/>
    <w:rsid w:val="00C31385"/>
    <w:rsid w:val="00C3183D"/>
    <w:rsid w:val="00C33D0E"/>
    <w:rsid w:val="00C3421E"/>
    <w:rsid w:val="00C35542"/>
    <w:rsid w:val="00C3556A"/>
    <w:rsid w:val="00C35805"/>
    <w:rsid w:val="00C35F3A"/>
    <w:rsid w:val="00C36132"/>
    <w:rsid w:val="00C37505"/>
    <w:rsid w:val="00C37773"/>
    <w:rsid w:val="00C378E6"/>
    <w:rsid w:val="00C40960"/>
    <w:rsid w:val="00C40980"/>
    <w:rsid w:val="00C41023"/>
    <w:rsid w:val="00C41AD0"/>
    <w:rsid w:val="00C42B0D"/>
    <w:rsid w:val="00C446D7"/>
    <w:rsid w:val="00C451C0"/>
    <w:rsid w:val="00C46C80"/>
    <w:rsid w:val="00C46D4E"/>
    <w:rsid w:val="00C46DC4"/>
    <w:rsid w:val="00C47F0F"/>
    <w:rsid w:val="00C502B6"/>
    <w:rsid w:val="00C50A3E"/>
    <w:rsid w:val="00C50AA6"/>
    <w:rsid w:val="00C50C1F"/>
    <w:rsid w:val="00C512FC"/>
    <w:rsid w:val="00C51FB6"/>
    <w:rsid w:val="00C528BB"/>
    <w:rsid w:val="00C52FA6"/>
    <w:rsid w:val="00C5356A"/>
    <w:rsid w:val="00C53C37"/>
    <w:rsid w:val="00C5613B"/>
    <w:rsid w:val="00C56FDE"/>
    <w:rsid w:val="00C57444"/>
    <w:rsid w:val="00C60AF3"/>
    <w:rsid w:val="00C628C5"/>
    <w:rsid w:val="00C62A63"/>
    <w:rsid w:val="00C62CC9"/>
    <w:rsid w:val="00C63A4C"/>
    <w:rsid w:val="00C63B36"/>
    <w:rsid w:val="00C6449C"/>
    <w:rsid w:val="00C66C91"/>
    <w:rsid w:val="00C66CDA"/>
    <w:rsid w:val="00C66F96"/>
    <w:rsid w:val="00C67478"/>
    <w:rsid w:val="00C70D27"/>
    <w:rsid w:val="00C70F95"/>
    <w:rsid w:val="00C70FC2"/>
    <w:rsid w:val="00C713E7"/>
    <w:rsid w:val="00C719EC"/>
    <w:rsid w:val="00C71B1C"/>
    <w:rsid w:val="00C71EFF"/>
    <w:rsid w:val="00C730DA"/>
    <w:rsid w:val="00C73433"/>
    <w:rsid w:val="00C74B88"/>
    <w:rsid w:val="00C75810"/>
    <w:rsid w:val="00C767B5"/>
    <w:rsid w:val="00C77AAB"/>
    <w:rsid w:val="00C77E55"/>
    <w:rsid w:val="00C8047F"/>
    <w:rsid w:val="00C80673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5070"/>
    <w:rsid w:val="00C95437"/>
    <w:rsid w:val="00C95D15"/>
    <w:rsid w:val="00C95E75"/>
    <w:rsid w:val="00C9724F"/>
    <w:rsid w:val="00C978E7"/>
    <w:rsid w:val="00C97DF4"/>
    <w:rsid w:val="00CA0734"/>
    <w:rsid w:val="00CA09B2"/>
    <w:rsid w:val="00CA2F80"/>
    <w:rsid w:val="00CA373B"/>
    <w:rsid w:val="00CA3B3C"/>
    <w:rsid w:val="00CA3D80"/>
    <w:rsid w:val="00CA6086"/>
    <w:rsid w:val="00CA6F8F"/>
    <w:rsid w:val="00CA7C1F"/>
    <w:rsid w:val="00CB14F6"/>
    <w:rsid w:val="00CB1F9C"/>
    <w:rsid w:val="00CB2129"/>
    <w:rsid w:val="00CB3FE9"/>
    <w:rsid w:val="00CB5307"/>
    <w:rsid w:val="00CB65C5"/>
    <w:rsid w:val="00CB6B01"/>
    <w:rsid w:val="00CB713B"/>
    <w:rsid w:val="00CB7607"/>
    <w:rsid w:val="00CB7D46"/>
    <w:rsid w:val="00CC0041"/>
    <w:rsid w:val="00CC044D"/>
    <w:rsid w:val="00CC12B0"/>
    <w:rsid w:val="00CC2CB1"/>
    <w:rsid w:val="00CC78C6"/>
    <w:rsid w:val="00CD0C96"/>
    <w:rsid w:val="00CD2080"/>
    <w:rsid w:val="00CD2C43"/>
    <w:rsid w:val="00CD5C7D"/>
    <w:rsid w:val="00CD7251"/>
    <w:rsid w:val="00CD792C"/>
    <w:rsid w:val="00CE0427"/>
    <w:rsid w:val="00CE0751"/>
    <w:rsid w:val="00CE098F"/>
    <w:rsid w:val="00CE0EF3"/>
    <w:rsid w:val="00CE1BE9"/>
    <w:rsid w:val="00CE33F0"/>
    <w:rsid w:val="00CE3706"/>
    <w:rsid w:val="00CE3729"/>
    <w:rsid w:val="00CE3D62"/>
    <w:rsid w:val="00CE499F"/>
    <w:rsid w:val="00CE670E"/>
    <w:rsid w:val="00CE6BD1"/>
    <w:rsid w:val="00CE6DA2"/>
    <w:rsid w:val="00CF082E"/>
    <w:rsid w:val="00CF0BFB"/>
    <w:rsid w:val="00CF1A74"/>
    <w:rsid w:val="00CF259F"/>
    <w:rsid w:val="00CF2F18"/>
    <w:rsid w:val="00CF3390"/>
    <w:rsid w:val="00CF39EC"/>
    <w:rsid w:val="00CF44F5"/>
    <w:rsid w:val="00CF46F2"/>
    <w:rsid w:val="00D009CA"/>
    <w:rsid w:val="00D00DA1"/>
    <w:rsid w:val="00D01041"/>
    <w:rsid w:val="00D03C67"/>
    <w:rsid w:val="00D04041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986"/>
    <w:rsid w:val="00D14A8D"/>
    <w:rsid w:val="00D14BFA"/>
    <w:rsid w:val="00D156B7"/>
    <w:rsid w:val="00D164EE"/>
    <w:rsid w:val="00D17801"/>
    <w:rsid w:val="00D17ED0"/>
    <w:rsid w:val="00D21673"/>
    <w:rsid w:val="00D21C4B"/>
    <w:rsid w:val="00D21DDB"/>
    <w:rsid w:val="00D21EF9"/>
    <w:rsid w:val="00D2349D"/>
    <w:rsid w:val="00D23A87"/>
    <w:rsid w:val="00D23BF6"/>
    <w:rsid w:val="00D25EDD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3773"/>
    <w:rsid w:val="00D34EF1"/>
    <w:rsid w:val="00D3609C"/>
    <w:rsid w:val="00D404B1"/>
    <w:rsid w:val="00D40582"/>
    <w:rsid w:val="00D413D3"/>
    <w:rsid w:val="00D41442"/>
    <w:rsid w:val="00D415D4"/>
    <w:rsid w:val="00D436AC"/>
    <w:rsid w:val="00D440CE"/>
    <w:rsid w:val="00D44643"/>
    <w:rsid w:val="00D44F30"/>
    <w:rsid w:val="00D451BE"/>
    <w:rsid w:val="00D45946"/>
    <w:rsid w:val="00D508D3"/>
    <w:rsid w:val="00D510AA"/>
    <w:rsid w:val="00D5266C"/>
    <w:rsid w:val="00D531E1"/>
    <w:rsid w:val="00D54DC8"/>
    <w:rsid w:val="00D55E3E"/>
    <w:rsid w:val="00D56C6D"/>
    <w:rsid w:val="00D56D85"/>
    <w:rsid w:val="00D57458"/>
    <w:rsid w:val="00D5753A"/>
    <w:rsid w:val="00D60165"/>
    <w:rsid w:val="00D612B6"/>
    <w:rsid w:val="00D6154F"/>
    <w:rsid w:val="00D61894"/>
    <w:rsid w:val="00D62F0F"/>
    <w:rsid w:val="00D634B9"/>
    <w:rsid w:val="00D648D3"/>
    <w:rsid w:val="00D64E6E"/>
    <w:rsid w:val="00D66682"/>
    <w:rsid w:val="00D67BEE"/>
    <w:rsid w:val="00D71F86"/>
    <w:rsid w:val="00D7212E"/>
    <w:rsid w:val="00D733D8"/>
    <w:rsid w:val="00D73C45"/>
    <w:rsid w:val="00D740B5"/>
    <w:rsid w:val="00D74638"/>
    <w:rsid w:val="00D75F60"/>
    <w:rsid w:val="00D75FB9"/>
    <w:rsid w:val="00D7604E"/>
    <w:rsid w:val="00D7710D"/>
    <w:rsid w:val="00D80122"/>
    <w:rsid w:val="00D80394"/>
    <w:rsid w:val="00D8096D"/>
    <w:rsid w:val="00D826AA"/>
    <w:rsid w:val="00D8374A"/>
    <w:rsid w:val="00D838F6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791"/>
    <w:rsid w:val="00D96207"/>
    <w:rsid w:val="00D96F9F"/>
    <w:rsid w:val="00DA007A"/>
    <w:rsid w:val="00DA0EEC"/>
    <w:rsid w:val="00DA4129"/>
    <w:rsid w:val="00DA4739"/>
    <w:rsid w:val="00DA493A"/>
    <w:rsid w:val="00DA4E73"/>
    <w:rsid w:val="00DA54C1"/>
    <w:rsid w:val="00DA600F"/>
    <w:rsid w:val="00DB01AB"/>
    <w:rsid w:val="00DB203D"/>
    <w:rsid w:val="00DB204F"/>
    <w:rsid w:val="00DB3C29"/>
    <w:rsid w:val="00DB40AD"/>
    <w:rsid w:val="00DB4F07"/>
    <w:rsid w:val="00DB7797"/>
    <w:rsid w:val="00DC0BE3"/>
    <w:rsid w:val="00DC15F1"/>
    <w:rsid w:val="00DC2326"/>
    <w:rsid w:val="00DC27D2"/>
    <w:rsid w:val="00DC3B85"/>
    <w:rsid w:val="00DC3D92"/>
    <w:rsid w:val="00DC4536"/>
    <w:rsid w:val="00DC505E"/>
    <w:rsid w:val="00DC5603"/>
    <w:rsid w:val="00DC5A7B"/>
    <w:rsid w:val="00DC6DEB"/>
    <w:rsid w:val="00DD33EC"/>
    <w:rsid w:val="00DD5436"/>
    <w:rsid w:val="00DD56D3"/>
    <w:rsid w:val="00DD7696"/>
    <w:rsid w:val="00DE0F31"/>
    <w:rsid w:val="00DE19EE"/>
    <w:rsid w:val="00DE1E86"/>
    <w:rsid w:val="00DE3242"/>
    <w:rsid w:val="00DE32AD"/>
    <w:rsid w:val="00DE4062"/>
    <w:rsid w:val="00DE4745"/>
    <w:rsid w:val="00DE66CD"/>
    <w:rsid w:val="00DE7D76"/>
    <w:rsid w:val="00DF095C"/>
    <w:rsid w:val="00DF1199"/>
    <w:rsid w:val="00DF19A9"/>
    <w:rsid w:val="00DF1AB6"/>
    <w:rsid w:val="00DF2352"/>
    <w:rsid w:val="00DF3B66"/>
    <w:rsid w:val="00DF42E6"/>
    <w:rsid w:val="00DF4B1E"/>
    <w:rsid w:val="00DF4C37"/>
    <w:rsid w:val="00E009CE"/>
    <w:rsid w:val="00E01554"/>
    <w:rsid w:val="00E0193E"/>
    <w:rsid w:val="00E02960"/>
    <w:rsid w:val="00E03FFD"/>
    <w:rsid w:val="00E052EF"/>
    <w:rsid w:val="00E05CF0"/>
    <w:rsid w:val="00E0726D"/>
    <w:rsid w:val="00E100D5"/>
    <w:rsid w:val="00E1022F"/>
    <w:rsid w:val="00E12776"/>
    <w:rsid w:val="00E142E9"/>
    <w:rsid w:val="00E143CA"/>
    <w:rsid w:val="00E1501F"/>
    <w:rsid w:val="00E15DEB"/>
    <w:rsid w:val="00E16517"/>
    <w:rsid w:val="00E1664D"/>
    <w:rsid w:val="00E22401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152"/>
    <w:rsid w:val="00E34E92"/>
    <w:rsid w:val="00E352F1"/>
    <w:rsid w:val="00E3619F"/>
    <w:rsid w:val="00E36892"/>
    <w:rsid w:val="00E36C5B"/>
    <w:rsid w:val="00E4079D"/>
    <w:rsid w:val="00E4287E"/>
    <w:rsid w:val="00E4306C"/>
    <w:rsid w:val="00E432F4"/>
    <w:rsid w:val="00E45D3F"/>
    <w:rsid w:val="00E46333"/>
    <w:rsid w:val="00E5047A"/>
    <w:rsid w:val="00E50C42"/>
    <w:rsid w:val="00E515BB"/>
    <w:rsid w:val="00E5198F"/>
    <w:rsid w:val="00E53965"/>
    <w:rsid w:val="00E55071"/>
    <w:rsid w:val="00E56A74"/>
    <w:rsid w:val="00E57962"/>
    <w:rsid w:val="00E60185"/>
    <w:rsid w:val="00E607B8"/>
    <w:rsid w:val="00E6258B"/>
    <w:rsid w:val="00E62654"/>
    <w:rsid w:val="00E64150"/>
    <w:rsid w:val="00E6443A"/>
    <w:rsid w:val="00E6480D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1FF"/>
    <w:rsid w:val="00E727C3"/>
    <w:rsid w:val="00E738C7"/>
    <w:rsid w:val="00E73B7D"/>
    <w:rsid w:val="00E73CBF"/>
    <w:rsid w:val="00E74AE2"/>
    <w:rsid w:val="00E752FF"/>
    <w:rsid w:val="00E77892"/>
    <w:rsid w:val="00E80CA5"/>
    <w:rsid w:val="00E8104F"/>
    <w:rsid w:val="00E85C24"/>
    <w:rsid w:val="00E873B3"/>
    <w:rsid w:val="00E8772C"/>
    <w:rsid w:val="00E917DE"/>
    <w:rsid w:val="00E91AC6"/>
    <w:rsid w:val="00E9546F"/>
    <w:rsid w:val="00E97776"/>
    <w:rsid w:val="00E97E6C"/>
    <w:rsid w:val="00EA0503"/>
    <w:rsid w:val="00EA263E"/>
    <w:rsid w:val="00EA324C"/>
    <w:rsid w:val="00EA543A"/>
    <w:rsid w:val="00EB0A4A"/>
    <w:rsid w:val="00EB0CF3"/>
    <w:rsid w:val="00EB0FC5"/>
    <w:rsid w:val="00EB35FF"/>
    <w:rsid w:val="00EB3C1A"/>
    <w:rsid w:val="00EB3DEA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D1D4C"/>
    <w:rsid w:val="00ED3339"/>
    <w:rsid w:val="00ED3576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38F"/>
    <w:rsid w:val="00EE065C"/>
    <w:rsid w:val="00EE284D"/>
    <w:rsid w:val="00EE28C4"/>
    <w:rsid w:val="00EE2BA2"/>
    <w:rsid w:val="00EE38B9"/>
    <w:rsid w:val="00EE4867"/>
    <w:rsid w:val="00EF16E7"/>
    <w:rsid w:val="00EF1D57"/>
    <w:rsid w:val="00EF2B52"/>
    <w:rsid w:val="00EF49DF"/>
    <w:rsid w:val="00EF5760"/>
    <w:rsid w:val="00EF71F8"/>
    <w:rsid w:val="00EF722F"/>
    <w:rsid w:val="00EF777B"/>
    <w:rsid w:val="00EF77A2"/>
    <w:rsid w:val="00F00FF5"/>
    <w:rsid w:val="00F01882"/>
    <w:rsid w:val="00F02238"/>
    <w:rsid w:val="00F029F9"/>
    <w:rsid w:val="00F03B7D"/>
    <w:rsid w:val="00F03E9A"/>
    <w:rsid w:val="00F042B4"/>
    <w:rsid w:val="00F059FC"/>
    <w:rsid w:val="00F06300"/>
    <w:rsid w:val="00F07C06"/>
    <w:rsid w:val="00F110BC"/>
    <w:rsid w:val="00F112E7"/>
    <w:rsid w:val="00F118FC"/>
    <w:rsid w:val="00F152C2"/>
    <w:rsid w:val="00F1563F"/>
    <w:rsid w:val="00F158D4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2792B"/>
    <w:rsid w:val="00F30392"/>
    <w:rsid w:val="00F343F3"/>
    <w:rsid w:val="00F34D03"/>
    <w:rsid w:val="00F37F58"/>
    <w:rsid w:val="00F43304"/>
    <w:rsid w:val="00F43467"/>
    <w:rsid w:val="00F4376C"/>
    <w:rsid w:val="00F43A59"/>
    <w:rsid w:val="00F4553F"/>
    <w:rsid w:val="00F45555"/>
    <w:rsid w:val="00F46720"/>
    <w:rsid w:val="00F476FD"/>
    <w:rsid w:val="00F47789"/>
    <w:rsid w:val="00F47910"/>
    <w:rsid w:val="00F47AD9"/>
    <w:rsid w:val="00F47E06"/>
    <w:rsid w:val="00F50E56"/>
    <w:rsid w:val="00F513A2"/>
    <w:rsid w:val="00F5249D"/>
    <w:rsid w:val="00F524D0"/>
    <w:rsid w:val="00F53276"/>
    <w:rsid w:val="00F573DA"/>
    <w:rsid w:val="00F57D47"/>
    <w:rsid w:val="00F57D8E"/>
    <w:rsid w:val="00F6069F"/>
    <w:rsid w:val="00F60DD0"/>
    <w:rsid w:val="00F60F74"/>
    <w:rsid w:val="00F62EC6"/>
    <w:rsid w:val="00F62F41"/>
    <w:rsid w:val="00F6490D"/>
    <w:rsid w:val="00F6578F"/>
    <w:rsid w:val="00F657A8"/>
    <w:rsid w:val="00F666C7"/>
    <w:rsid w:val="00F67071"/>
    <w:rsid w:val="00F67DFB"/>
    <w:rsid w:val="00F7074B"/>
    <w:rsid w:val="00F71076"/>
    <w:rsid w:val="00F71808"/>
    <w:rsid w:val="00F71B39"/>
    <w:rsid w:val="00F71E1A"/>
    <w:rsid w:val="00F72CF5"/>
    <w:rsid w:val="00F738C2"/>
    <w:rsid w:val="00F73EEF"/>
    <w:rsid w:val="00F76570"/>
    <w:rsid w:val="00F77FD0"/>
    <w:rsid w:val="00F83458"/>
    <w:rsid w:val="00F84BF6"/>
    <w:rsid w:val="00F85C46"/>
    <w:rsid w:val="00F868F3"/>
    <w:rsid w:val="00F953E4"/>
    <w:rsid w:val="00F9575B"/>
    <w:rsid w:val="00F95E52"/>
    <w:rsid w:val="00F96B0B"/>
    <w:rsid w:val="00F97108"/>
    <w:rsid w:val="00FA00B5"/>
    <w:rsid w:val="00FA048F"/>
    <w:rsid w:val="00FA1737"/>
    <w:rsid w:val="00FA257B"/>
    <w:rsid w:val="00FA2D37"/>
    <w:rsid w:val="00FA3C3B"/>
    <w:rsid w:val="00FA47C9"/>
    <w:rsid w:val="00FA49FB"/>
    <w:rsid w:val="00FA5763"/>
    <w:rsid w:val="00FA69EC"/>
    <w:rsid w:val="00FA6AE4"/>
    <w:rsid w:val="00FA773C"/>
    <w:rsid w:val="00FA7F33"/>
    <w:rsid w:val="00FB1676"/>
    <w:rsid w:val="00FB1CD6"/>
    <w:rsid w:val="00FB256A"/>
    <w:rsid w:val="00FB2786"/>
    <w:rsid w:val="00FB3B75"/>
    <w:rsid w:val="00FB3B9E"/>
    <w:rsid w:val="00FB3EF6"/>
    <w:rsid w:val="00FB4D3B"/>
    <w:rsid w:val="00FB4ECA"/>
    <w:rsid w:val="00FB56B2"/>
    <w:rsid w:val="00FB5881"/>
    <w:rsid w:val="00FB5E46"/>
    <w:rsid w:val="00FB63FF"/>
    <w:rsid w:val="00FB67AC"/>
    <w:rsid w:val="00FB6EB9"/>
    <w:rsid w:val="00FB7991"/>
    <w:rsid w:val="00FC05FB"/>
    <w:rsid w:val="00FC1D88"/>
    <w:rsid w:val="00FC47C3"/>
    <w:rsid w:val="00FC5E5F"/>
    <w:rsid w:val="00FC679D"/>
    <w:rsid w:val="00FC7306"/>
    <w:rsid w:val="00FC7681"/>
    <w:rsid w:val="00FC7A0C"/>
    <w:rsid w:val="00FC7E87"/>
    <w:rsid w:val="00FC7F56"/>
    <w:rsid w:val="00FD083C"/>
    <w:rsid w:val="00FD1777"/>
    <w:rsid w:val="00FD37F9"/>
    <w:rsid w:val="00FD701E"/>
    <w:rsid w:val="00FE08F4"/>
    <w:rsid w:val="00FE0D82"/>
    <w:rsid w:val="00FE1265"/>
    <w:rsid w:val="00FE2E8C"/>
    <w:rsid w:val="00FE5BBB"/>
    <w:rsid w:val="00FE654A"/>
    <w:rsid w:val="00FE6AC9"/>
    <w:rsid w:val="00FE7E6B"/>
    <w:rsid w:val="00FE7EBB"/>
    <w:rsid w:val="00FF025B"/>
    <w:rsid w:val="00FF0B6E"/>
    <w:rsid w:val="00FF3857"/>
    <w:rsid w:val="00FF4411"/>
    <w:rsid w:val="00FF4C4E"/>
    <w:rsid w:val="00FF5B20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B2B97-8B8B-4CD6-9A18-4BA3801F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22/2157r0</vt:lpstr>
    </vt:vector>
  </TitlesOfParts>
  <Company>Huawei Technologies</Company>
  <LinksUpToDate>false</LinksUpToDate>
  <CharactersWithSpaces>6394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22/2209r0</dc:title>
  <dc:subject>Comment Resolution for CID1014</dc:subject>
  <dc:creator>Edward Au</dc:creator>
  <cp:keywords>Submission</cp:keywords>
  <dc:description/>
  <cp:lastModifiedBy>Edward Au</cp:lastModifiedBy>
  <cp:revision>311</cp:revision>
  <cp:lastPrinted>2011-03-31T18:31:00Z</cp:lastPrinted>
  <dcterms:created xsi:type="dcterms:W3CDTF">2022-01-24T22:37:00Z</dcterms:created>
  <dcterms:modified xsi:type="dcterms:W3CDTF">2022-12-28T18:16:00Z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