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5921D4" w:rsidRDefault="00116755">
      <w:pPr>
        <w:pStyle w:val="T1"/>
        <w:pBdr>
          <w:bottom w:val="single" w:sz="6" w:space="0" w:color="000000"/>
        </w:pBdr>
        <w:spacing w:after="240"/>
        <w:rPr>
          <w:lang w:val="en-US"/>
        </w:rPr>
      </w:pPr>
      <w:r w:rsidRPr="005921D4">
        <w:rPr>
          <w:lang w:val="en-US"/>
        </w:rPr>
        <w:t>M</w:t>
      </w:r>
      <w:r w:rsidR="00A311C0" w:rsidRPr="005921D4">
        <w:rPr>
          <w:lang w:val="en-US"/>
        </w:rPr>
        <w:t>inutes</w:t>
      </w:r>
      <w:r w:rsidR="001055DE" w:rsidRPr="005921D4">
        <w:rPr>
          <w:lang w:val="en-US"/>
        </w:rPr>
        <w:t xml:space="preserve"> </w:t>
      </w:r>
      <w:r w:rsidR="00F85F20" w:rsidRPr="005921D4">
        <w:rPr>
          <w:lang w:val="en-US"/>
        </w:rPr>
        <w:t>IEEE P802.11</w:t>
      </w:r>
      <w:r w:rsidR="00F85F20" w:rsidRPr="005921D4">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5921D4"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63EB61BA" w:rsidR="00494773" w:rsidRPr="005921D4" w:rsidRDefault="007C7D07" w:rsidP="00373978">
            <w:pPr>
              <w:pStyle w:val="T2"/>
              <w:rPr>
                <w:lang w:val="en-US"/>
              </w:rPr>
            </w:pPr>
            <w:r w:rsidRPr="005921D4">
              <w:rPr>
                <w:lang w:val="en-US"/>
              </w:rPr>
              <w:t xml:space="preserve">IEEE </w:t>
            </w:r>
            <w:r w:rsidR="00EA0C03" w:rsidRPr="005921D4">
              <w:rPr>
                <w:lang w:val="en-US"/>
              </w:rPr>
              <w:t xml:space="preserve">802.11 </w:t>
            </w:r>
            <w:proofErr w:type="spellStart"/>
            <w:r w:rsidRPr="005921D4">
              <w:rPr>
                <w:lang w:val="en-US"/>
              </w:rPr>
              <w:t>TG</w:t>
            </w:r>
            <w:r w:rsidR="00EA0C03" w:rsidRPr="005921D4">
              <w:rPr>
                <w:lang w:val="en-US"/>
              </w:rPr>
              <w:t>bh</w:t>
            </w:r>
            <w:proofErr w:type="spellEnd"/>
            <w:r w:rsidR="00EA0C03" w:rsidRPr="005921D4">
              <w:rPr>
                <w:lang w:val="en-US"/>
              </w:rPr>
              <w:t xml:space="preserve"> Meeting Minutes</w:t>
            </w:r>
            <w:r w:rsidR="002D5A24" w:rsidRPr="005921D4">
              <w:rPr>
                <w:lang w:val="en-US"/>
              </w:rPr>
              <w:t xml:space="preserve">, </w:t>
            </w:r>
            <w:r w:rsidR="00132B6E" w:rsidRPr="005921D4">
              <w:rPr>
                <w:lang w:val="en-US"/>
              </w:rPr>
              <w:t>December</w:t>
            </w:r>
            <w:r w:rsidR="004F35B1" w:rsidRPr="005921D4">
              <w:rPr>
                <w:lang w:val="en-US"/>
              </w:rPr>
              <w:t xml:space="preserve"> </w:t>
            </w:r>
            <w:r w:rsidR="00132B6E" w:rsidRPr="005921D4">
              <w:rPr>
                <w:lang w:val="en-US"/>
              </w:rPr>
              <w:t>1</w:t>
            </w:r>
            <w:r w:rsidR="00A417B0">
              <w:rPr>
                <w:lang w:val="en-US"/>
              </w:rPr>
              <w:t>5</w:t>
            </w:r>
            <w:r w:rsidR="001A4E3E" w:rsidRPr="005921D4">
              <w:rPr>
                <w:lang w:val="en-US"/>
              </w:rPr>
              <w:t>, 202</w:t>
            </w:r>
            <w:r w:rsidR="00CA7610" w:rsidRPr="005921D4">
              <w:rPr>
                <w:lang w:val="en-US"/>
              </w:rPr>
              <w:t>2</w:t>
            </w:r>
          </w:p>
          <w:p w14:paraId="6A3F0430" w14:textId="4D973354" w:rsidR="009C677F" w:rsidRPr="005921D4" w:rsidRDefault="00494773" w:rsidP="00373978">
            <w:pPr>
              <w:pStyle w:val="T2"/>
              <w:rPr>
                <w:lang w:val="en-US"/>
              </w:rPr>
            </w:pPr>
            <w:r w:rsidRPr="005921D4">
              <w:rPr>
                <w:lang w:val="en-US"/>
              </w:rPr>
              <w:t>Randomized and Changing MAC addresses (RCM)</w:t>
            </w:r>
            <w:r w:rsidR="00211FE9" w:rsidRPr="005921D4">
              <w:rPr>
                <w:lang w:val="en-US"/>
              </w:rPr>
              <w:br/>
            </w:r>
          </w:p>
        </w:tc>
      </w:tr>
      <w:tr w:rsidR="009C677F" w:rsidRPr="005921D4"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1DDE0AEA" w:rsidR="009C677F" w:rsidRPr="005921D4" w:rsidRDefault="00F85F20" w:rsidP="000E04C7">
            <w:pPr>
              <w:pStyle w:val="T2"/>
              <w:ind w:left="0"/>
              <w:rPr>
                <w:sz w:val="20"/>
                <w:lang w:val="en-US"/>
              </w:rPr>
            </w:pPr>
            <w:r w:rsidRPr="005921D4">
              <w:rPr>
                <w:sz w:val="20"/>
                <w:lang w:val="en-US"/>
              </w:rPr>
              <w:t>Date:</w:t>
            </w:r>
            <w:r w:rsidRPr="005921D4">
              <w:rPr>
                <w:b w:val="0"/>
                <w:sz w:val="20"/>
                <w:lang w:val="en-US"/>
              </w:rPr>
              <w:t xml:space="preserve">  </w:t>
            </w:r>
            <w:r w:rsidR="000F6C86" w:rsidRPr="005921D4">
              <w:rPr>
                <w:b w:val="0"/>
                <w:sz w:val="20"/>
                <w:lang w:val="en-US"/>
              </w:rPr>
              <w:t>202</w:t>
            </w:r>
            <w:r w:rsidR="00CA7610" w:rsidRPr="005921D4">
              <w:rPr>
                <w:b w:val="0"/>
                <w:sz w:val="20"/>
                <w:lang w:val="en-US"/>
              </w:rPr>
              <w:t>2</w:t>
            </w:r>
            <w:r w:rsidRPr="005921D4">
              <w:rPr>
                <w:b w:val="0"/>
                <w:sz w:val="20"/>
                <w:lang w:val="en-US"/>
              </w:rPr>
              <w:t>-</w:t>
            </w:r>
            <w:r w:rsidR="003E3CAF" w:rsidRPr="005921D4">
              <w:rPr>
                <w:b w:val="0"/>
                <w:sz w:val="20"/>
                <w:lang w:val="en-US"/>
              </w:rPr>
              <w:t>1</w:t>
            </w:r>
            <w:r w:rsidR="00132B6E" w:rsidRPr="005921D4">
              <w:rPr>
                <w:b w:val="0"/>
                <w:sz w:val="20"/>
                <w:lang w:val="en-US"/>
              </w:rPr>
              <w:t>2-1</w:t>
            </w:r>
            <w:r w:rsidR="00A417B0">
              <w:rPr>
                <w:b w:val="0"/>
                <w:sz w:val="20"/>
                <w:lang w:val="en-US"/>
              </w:rPr>
              <w:t>5</w:t>
            </w:r>
          </w:p>
        </w:tc>
      </w:tr>
      <w:tr w:rsidR="009C677F" w:rsidRPr="005921D4"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lang w:val="en-US"/>
              </w:rPr>
            </w:pPr>
            <w:r w:rsidRPr="005921D4">
              <w:rPr>
                <w:sz w:val="20"/>
                <w:lang w:val="en-US"/>
              </w:rPr>
              <w:t>Author(s):</w:t>
            </w:r>
          </w:p>
        </w:tc>
      </w:tr>
      <w:tr w:rsidR="009C677F" w:rsidRPr="005921D4"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lang w:val="en-US"/>
              </w:rPr>
            </w:pPr>
            <w:r w:rsidRPr="005921D4">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lang w:val="en-US"/>
              </w:rPr>
            </w:pPr>
            <w:r w:rsidRPr="005921D4">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lang w:val="en-US"/>
              </w:rPr>
            </w:pPr>
            <w:r w:rsidRPr="005921D4">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lang w:val="en-US"/>
              </w:rPr>
            </w:pPr>
            <w:r w:rsidRPr="005921D4">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lang w:val="en-US"/>
              </w:rPr>
            </w:pPr>
            <w:r w:rsidRPr="005921D4">
              <w:rPr>
                <w:sz w:val="20"/>
                <w:lang w:val="en-US"/>
              </w:rPr>
              <w:t>email</w:t>
            </w:r>
          </w:p>
        </w:tc>
      </w:tr>
      <w:tr w:rsidR="009C677F" w:rsidRPr="005921D4"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5921D4" w:rsidRDefault="00CF67FF">
            <w:pPr>
              <w:pStyle w:val="T2"/>
              <w:spacing w:after="0"/>
              <w:ind w:left="0" w:right="0"/>
              <w:jc w:val="left"/>
              <w:rPr>
                <w:sz w:val="20"/>
                <w:lang w:val="en-US"/>
              </w:rPr>
            </w:pPr>
            <w:r w:rsidRPr="005921D4">
              <w:rPr>
                <w:sz w:val="20"/>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5921D4" w:rsidRDefault="00CF67FF" w:rsidP="004D4C20">
            <w:pPr>
              <w:pStyle w:val="T2"/>
              <w:spacing w:after="0"/>
              <w:ind w:left="0" w:right="0"/>
              <w:jc w:val="left"/>
              <w:rPr>
                <w:sz w:val="20"/>
                <w:lang w:val="en-US"/>
              </w:rPr>
            </w:pPr>
            <w:r w:rsidRPr="005921D4">
              <w:rPr>
                <w:sz w:val="20"/>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5921D4" w:rsidRDefault="00CF67FF">
            <w:pPr>
              <w:pStyle w:val="T2"/>
              <w:spacing w:after="0"/>
              <w:ind w:left="0" w:right="0"/>
              <w:jc w:val="left"/>
              <w:rPr>
                <w:sz w:val="20"/>
                <w:lang w:val="en-US"/>
              </w:rPr>
            </w:pPr>
            <w:r w:rsidRPr="005921D4">
              <w:rPr>
                <w:sz w:val="20"/>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5921D4" w:rsidRDefault="00CF67FF">
            <w:pPr>
              <w:pStyle w:val="T2"/>
              <w:spacing w:after="0"/>
              <w:ind w:left="0" w:right="0"/>
              <w:jc w:val="left"/>
              <w:rPr>
                <w:sz w:val="20"/>
                <w:lang w:val="en-US"/>
              </w:rPr>
            </w:pPr>
            <w:r w:rsidRPr="005921D4">
              <w:rPr>
                <w:sz w:val="20"/>
                <w:lang w:val="en-US"/>
              </w:rPr>
              <w:t>peter@akayla.com</w:t>
            </w:r>
          </w:p>
        </w:tc>
      </w:tr>
      <w:tr w:rsidR="0029771A" w:rsidRPr="005921D4"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5921D4"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5921D4"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5921D4"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5921D4"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5921D4" w:rsidRDefault="0029771A" w:rsidP="00AD5E80">
            <w:pPr>
              <w:pStyle w:val="T2"/>
              <w:spacing w:after="0"/>
              <w:ind w:left="0" w:right="0"/>
              <w:jc w:val="left"/>
              <w:rPr>
                <w:sz w:val="16"/>
                <w:szCs w:val="16"/>
                <w:lang w:val="en-US"/>
              </w:rPr>
            </w:pPr>
          </w:p>
        </w:tc>
      </w:tr>
    </w:tbl>
    <w:p w14:paraId="3D04EF03" w14:textId="77777777" w:rsidR="009C677F" w:rsidRPr="005921D4" w:rsidRDefault="00F85F20">
      <w:pPr>
        <w:pStyle w:val="T1"/>
        <w:spacing w:after="120"/>
        <w:rPr>
          <w:sz w:val="22"/>
          <w:lang w:val="en-US"/>
        </w:rPr>
      </w:pPr>
      <w:r w:rsidRPr="005921D4">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6AA54511" w:rsidR="004F6669" w:rsidRDefault="004F6669">
                            <w:pPr>
                              <w:pStyle w:val="FrameContents"/>
                              <w:jc w:val="both"/>
                              <w:rPr>
                                <w:color w:val="000000"/>
                              </w:rPr>
                            </w:pPr>
                            <w:r>
                              <w:rPr>
                                <w:color w:val="000000"/>
                              </w:rPr>
                              <w:t>This document contains the minutes of the IEEE 802.11bh telecon meeting of December 1</w:t>
                            </w:r>
                            <w:r w:rsidR="00A417B0">
                              <w:rPr>
                                <w:color w:val="000000"/>
                              </w:rPr>
                              <w:t>5</w:t>
                            </w:r>
                            <w:r>
                              <w:rPr>
                                <w:color w:val="000000"/>
                              </w:rPr>
                              <w:t xml:space="preserve">, 2022.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4F6669" w:rsidRDefault="004F6669">
                      <w:pPr>
                        <w:pStyle w:val="T1"/>
                        <w:spacing w:after="120"/>
                        <w:rPr>
                          <w:color w:val="000000"/>
                        </w:rPr>
                      </w:pPr>
                      <w:r>
                        <w:rPr>
                          <w:color w:val="000000"/>
                        </w:rPr>
                        <w:t>Abstract</w:t>
                      </w:r>
                    </w:p>
                    <w:p w14:paraId="4CFAF6B0" w14:textId="6AA54511" w:rsidR="004F6669" w:rsidRDefault="004F6669">
                      <w:pPr>
                        <w:pStyle w:val="FrameContents"/>
                        <w:jc w:val="both"/>
                        <w:rPr>
                          <w:color w:val="000000"/>
                        </w:rPr>
                      </w:pPr>
                      <w:r>
                        <w:rPr>
                          <w:color w:val="000000"/>
                        </w:rPr>
                        <w:t>This document contains the minutes of the IEEE 802.11bh telecon meeting of December 1</w:t>
                      </w:r>
                      <w:r w:rsidR="00A417B0">
                        <w:rPr>
                          <w:color w:val="000000"/>
                        </w:rPr>
                        <w:t>5</w:t>
                      </w:r>
                      <w:r>
                        <w:rPr>
                          <w:color w:val="000000"/>
                        </w:rPr>
                        <w:t xml:space="preserve">, 2022.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Pr>
        <w:rPr>
          <w:lang w:val="en-US"/>
        </w:rPr>
      </w:pPr>
    </w:p>
    <w:p w14:paraId="7C7A0635" w14:textId="77777777" w:rsidR="00CF67FF" w:rsidRPr="005921D4" w:rsidRDefault="00CF67FF">
      <w:pPr>
        <w:rPr>
          <w:lang w:val="en-US"/>
        </w:rPr>
      </w:pPr>
      <w:r w:rsidRPr="005921D4">
        <w:rPr>
          <w:lang w:val="en-US"/>
        </w:rPr>
        <w:br w:type="page"/>
      </w:r>
    </w:p>
    <w:p w14:paraId="3EEB6C31" w14:textId="4C5F9977" w:rsidR="009C677F" w:rsidRPr="005921D4" w:rsidRDefault="009C677F">
      <w:pPr>
        <w:rPr>
          <w:lang w:val="en-US"/>
        </w:rPr>
      </w:pPr>
    </w:p>
    <w:p w14:paraId="395809A2" w14:textId="041D93F4" w:rsidR="009C677F" w:rsidRPr="005921D4" w:rsidRDefault="002D5A24">
      <w:pPr>
        <w:rPr>
          <w:b/>
          <w:sz w:val="24"/>
          <w:szCs w:val="24"/>
          <w:lang w:val="en-US"/>
        </w:rPr>
      </w:pPr>
      <w:r w:rsidRPr="005921D4">
        <w:rPr>
          <w:b/>
          <w:sz w:val="24"/>
          <w:szCs w:val="24"/>
          <w:lang w:val="en-US"/>
        </w:rPr>
        <w:t xml:space="preserve">Meeting </w:t>
      </w:r>
      <w:r w:rsidR="00E23B75">
        <w:rPr>
          <w:b/>
          <w:sz w:val="24"/>
          <w:szCs w:val="24"/>
          <w:lang w:val="en-US"/>
        </w:rPr>
        <w:t>December</w:t>
      </w:r>
      <w:r w:rsidR="00D2618B" w:rsidRPr="005921D4">
        <w:rPr>
          <w:b/>
          <w:sz w:val="24"/>
          <w:szCs w:val="24"/>
          <w:lang w:val="en-US"/>
        </w:rPr>
        <w:t xml:space="preserve"> </w:t>
      </w:r>
      <w:r w:rsidR="00E23B75">
        <w:rPr>
          <w:b/>
          <w:sz w:val="24"/>
          <w:szCs w:val="24"/>
          <w:lang w:val="en-US"/>
        </w:rPr>
        <w:t>1</w:t>
      </w:r>
      <w:r w:rsidR="00A417B0">
        <w:rPr>
          <w:b/>
          <w:sz w:val="24"/>
          <w:szCs w:val="24"/>
          <w:lang w:val="en-US"/>
        </w:rPr>
        <w:t>5</w:t>
      </w:r>
      <w:r w:rsidRPr="005921D4">
        <w:rPr>
          <w:b/>
          <w:sz w:val="24"/>
          <w:szCs w:val="24"/>
          <w:lang w:val="en-US"/>
        </w:rPr>
        <w:t>, 202</w:t>
      </w:r>
      <w:r w:rsidR="001C613F" w:rsidRPr="005921D4">
        <w:rPr>
          <w:b/>
          <w:sz w:val="24"/>
          <w:szCs w:val="24"/>
          <w:lang w:val="en-US"/>
        </w:rPr>
        <w:t>2</w:t>
      </w:r>
      <w:r w:rsidRPr="005921D4">
        <w:rPr>
          <w:b/>
          <w:sz w:val="24"/>
          <w:szCs w:val="24"/>
          <w:lang w:val="en-US"/>
        </w:rPr>
        <w:t xml:space="preserve"> </w:t>
      </w:r>
      <w:r w:rsidR="00A417B0">
        <w:rPr>
          <w:b/>
          <w:sz w:val="24"/>
          <w:szCs w:val="24"/>
          <w:lang w:val="en-US"/>
        </w:rPr>
        <w:t>7</w:t>
      </w:r>
      <w:r w:rsidR="00174EF0" w:rsidRPr="005921D4">
        <w:rPr>
          <w:b/>
          <w:sz w:val="24"/>
          <w:szCs w:val="24"/>
          <w:lang w:val="en-US"/>
        </w:rPr>
        <w:t>:</w:t>
      </w:r>
      <w:r w:rsidR="00A417B0">
        <w:rPr>
          <w:b/>
          <w:sz w:val="24"/>
          <w:szCs w:val="24"/>
          <w:lang w:val="en-US"/>
        </w:rPr>
        <w:t>0</w:t>
      </w:r>
      <w:r w:rsidR="00A17ADD" w:rsidRPr="005921D4">
        <w:rPr>
          <w:b/>
          <w:sz w:val="24"/>
          <w:szCs w:val="24"/>
          <w:lang w:val="en-US"/>
        </w:rPr>
        <w:t>0</w:t>
      </w:r>
      <w:r w:rsidR="00174EF0" w:rsidRPr="005921D4">
        <w:rPr>
          <w:b/>
          <w:sz w:val="24"/>
          <w:szCs w:val="24"/>
          <w:lang w:val="en-US"/>
        </w:rPr>
        <w:t xml:space="preserve"> </w:t>
      </w:r>
      <w:r w:rsidR="00A417B0">
        <w:rPr>
          <w:b/>
          <w:sz w:val="24"/>
          <w:szCs w:val="24"/>
          <w:lang w:val="en-US"/>
        </w:rPr>
        <w:t>p</w:t>
      </w:r>
      <w:r w:rsidR="00174EF0" w:rsidRPr="005921D4">
        <w:rPr>
          <w:b/>
          <w:sz w:val="24"/>
          <w:szCs w:val="24"/>
          <w:lang w:val="en-US"/>
        </w:rPr>
        <w:t>.m.</w:t>
      </w:r>
      <w:r w:rsidRPr="005921D4">
        <w:rPr>
          <w:b/>
          <w:sz w:val="24"/>
          <w:szCs w:val="24"/>
          <w:lang w:val="en-US"/>
        </w:rPr>
        <w:t xml:space="preserve"> to</w:t>
      </w:r>
      <w:r w:rsidR="00DA209E" w:rsidRPr="005921D4">
        <w:rPr>
          <w:b/>
          <w:sz w:val="24"/>
          <w:szCs w:val="24"/>
          <w:lang w:val="en-US"/>
        </w:rPr>
        <w:t xml:space="preserve"> </w:t>
      </w:r>
      <w:r w:rsidR="00A417B0">
        <w:rPr>
          <w:b/>
          <w:sz w:val="24"/>
          <w:szCs w:val="24"/>
          <w:lang w:val="en-US"/>
        </w:rPr>
        <w:t>9</w:t>
      </w:r>
      <w:r w:rsidR="00174EF0" w:rsidRPr="005921D4">
        <w:rPr>
          <w:b/>
          <w:sz w:val="24"/>
          <w:szCs w:val="24"/>
          <w:lang w:val="en-US"/>
        </w:rPr>
        <w:t>:</w:t>
      </w:r>
      <w:r w:rsidR="00A417B0">
        <w:rPr>
          <w:b/>
          <w:sz w:val="24"/>
          <w:szCs w:val="24"/>
          <w:lang w:val="en-US"/>
        </w:rPr>
        <w:t>0</w:t>
      </w:r>
      <w:r w:rsidR="00A17ADD" w:rsidRPr="005921D4">
        <w:rPr>
          <w:b/>
          <w:sz w:val="24"/>
          <w:szCs w:val="24"/>
          <w:lang w:val="en-US"/>
        </w:rPr>
        <w:t>0</w:t>
      </w:r>
      <w:r w:rsidR="00174EF0" w:rsidRPr="005921D4">
        <w:rPr>
          <w:b/>
          <w:sz w:val="24"/>
          <w:szCs w:val="24"/>
          <w:lang w:val="en-US"/>
        </w:rPr>
        <w:t xml:space="preserve"> </w:t>
      </w:r>
      <w:r w:rsidR="00A417B0">
        <w:rPr>
          <w:b/>
          <w:sz w:val="24"/>
          <w:szCs w:val="24"/>
          <w:lang w:val="en-US"/>
        </w:rPr>
        <w:t>p</w:t>
      </w:r>
      <w:r w:rsidR="00174EF0" w:rsidRPr="005921D4">
        <w:rPr>
          <w:b/>
          <w:sz w:val="24"/>
          <w:szCs w:val="24"/>
          <w:lang w:val="en-US"/>
        </w:rPr>
        <w:t>.m.</w:t>
      </w:r>
      <w:r w:rsidR="00A17ADD" w:rsidRPr="005921D4">
        <w:rPr>
          <w:b/>
          <w:sz w:val="24"/>
          <w:szCs w:val="24"/>
          <w:lang w:val="en-US"/>
        </w:rPr>
        <w:t xml:space="preserve"> </w:t>
      </w:r>
      <w:r w:rsidRPr="005921D4">
        <w:rPr>
          <w:b/>
          <w:sz w:val="24"/>
          <w:szCs w:val="24"/>
          <w:lang w:val="en-US"/>
        </w:rPr>
        <w:t>ET</w:t>
      </w:r>
    </w:p>
    <w:p w14:paraId="394B6EFE" w14:textId="77777777" w:rsidR="002D5A24" w:rsidRPr="005921D4" w:rsidRDefault="002D5A24">
      <w:pPr>
        <w:rPr>
          <w:b/>
          <w:sz w:val="24"/>
          <w:szCs w:val="24"/>
          <w:lang w:val="en-US"/>
        </w:rPr>
      </w:pPr>
    </w:p>
    <w:p w14:paraId="01765044" w14:textId="024754AC" w:rsidR="009C677F" w:rsidRPr="005921D4" w:rsidRDefault="00F85F20">
      <w:pPr>
        <w:rPr>
          <w:b/>
          <w:sz w:val="24"/>
          <w:szCs w:val="24"/>
          <w:lang w:val="en-US"/>
        </w:rPr>
      </w:pPr>
      <w:r w:rsidRPr="005921D4">
        <w:rPr>
          <w:b/>
          <w:sz w:val="24"/>
          <w:szCs w:val="24"/>
          <w:lang w:val="en-US"/>
        </w:rPr>
        <w:t xml:space="preserve">Chair: </w:t>
      </w:r>
      <w:r w:rsidR="00D11B96" w:rsidRPr="005921D4">
        <w:rPr>
          <w:b/>
          <w:sz w:val="24"/>
          <w:szCs w:val="24"/>
          <w:lang w:val="en-US"/>
        </w:rPr>
        <w:t>Mark Hamilton</w:t>
      </w:r>
      <w:r w:rsidR="003C640D" w:rsidRPr="005921D4">
        <w:rPr>
          <w:b/>
          <w:sz w:val="24"/>
          <w:szCs w:val="24"/>
          <w:lang w:val="en-US"/>
        </w:rPr>
        <w:t xml:space="preserve"> (Ruckus/CommScope)</w:t>
      </w:r>
    </w:p>
    <w:p w14:paraId="6207D028" w14:textId="77777777" w:rsidR="00261A04" w:rsidRPr="005921D4" w:rsidRDefault="00261A04" w:rsidP="00261A04">
      <w:pPr>
        <w:rPr>
          <w:sz w:val="24"/>
          <w:szCs w:val="24"/>
          <w:lang w:val="en-US"/>
        </w:rPr>
      </w:pPr>
      <w:r w:rsidRPr="005921D4">
        <w:rPr>
          <w:b/>
          <w:bCs/>
          <w:sz w:val="24"/>
          <w:szCs w:val="24"/>
          <w:lang w:val="en-US"/>
        </w:rPr>
        <w:t>Vice Chair: Peter Yee (NSA-CSD/AKAYLA)</w:t>
      </w:r>
    </w:p>
    <w:p w14:paraId="60C97DF3" w14:textId="77777777" w:rsidR="00261A04" w:rsidRPr="005921D4" w:rsidRDefault="00261A04" w:rsidP="00261A04">
      <w:pPr>
        <w:rPr>
          <w:sz w:val="24"/>
          <w:szCs w:val="24"/>
          <w:lang w:val="en-US"/>
        </w:rPr>
      </w:pPr>
      <w:r w:rsidRPr="005921D4">
        <w:rPr>
          <w:b/>
          <w:bCs/>
          <w:sz w:val="24"/>
          <w:szCs w:val="24"/>
          <w:lang w:val="en-US"/>
        </w:rPr>
        <w:t>Vice Chair: Stephen Orr (Cisco)</w:t>
      </w:r>
    </w:p>
    <w:p w14:paraId="32F1EDF6" w14:textId="1EBAE734" w:rsidR="009C677F" w:rsidRPr="005921D4" w:rsidRDefault="00F85F20">
      <w:pPr>
        <w:rPr>
          <w:b/>
          <w:sz w:val="24"/>
          <w:szCs w:val="24"/>
          <w:lang w:val="en-US"/>
        </w:rPr>
      </w:pPr>
      <w:r w:rsidRPr="005921D4">
        <w:rPr>
          <w:b/>
          <w:sz w:val="24"/>
          <w:szCs w:val="24"/>
          <w:lang w:val="en-US"/>
        </w:rPr>
        <w:t xml:space="preserve">Secretary: </w:t>
      </w:r>
      <w:r w:rsidR="00CF67FF" w:rsidRPr="005921D4">
        <w:rPr>
          <w:b/>
          <w:sz w:val="24"/>
          <w:szCs w:val="24"/>
          <w:lang w:val="en-US"/>
        </w:rPr>
        <w:t>Peter Yee</w:t>
      </w:r>
    </w:p>
    <w:p w14:paraId="433B5E4E" w14:textId="0A964B7A" w:rsidR="003B2421" w:rsidRPr="005921D4" w:rsidRDefault="003B2421">
      <w:pPr>
        <w:rPr>
          <w:sz w:val="24"/>
          <w:szCs w:val="24"/>
          <w:lang w:val="en-US"/>
        </w:rPr>
      </w:pPr>
      <w:r w:rsidRPr="005921D4">
        <w:rPr>
          <w:b/>
          <w:sz w:val="24"/>
          <w:szCs w:val="24"/>
          <w:lang w:val="en-US"/>
        </w:rPr>
        <w:t>Editor: Carol Ansley (Cox)</w:t>
      </w:r>
    </w:p>
    <w:p w14:paraId="0642C51F" w14:textId="77777777" w:rsidR="009C677F" w:rsidRPr="005921D4" w:rsidRDefault="009C677F">
      <w:pPr>
        <w:rPr>
          <w:b/>
          <w:bCs/>
          <w:sz w:val="24"/>
          <w:szCs w:val="24"/>
          <w:lang w:val="en-US"/>
        </w:rPr>
      </w:pPr>
    </w:p>
    <w:p w14:paraId="4A90F191" w14:textId="2F954ECA" w:rsidR="009C677F" w:rsidRPr="005921D4" w:rsidRDefault="00F85F20">
      <w:pPr>
        <w:rPr>
          <w:sz w:val="24"/>
          <w:szCs w:val="24"/>
          <w:lang w:val="en-US"/>
        </w:rPr>
      </w:pPr>
      <w:r w:rsidRPr="005921D4">
        <w:rPr>
          <w:b/>
          <w:bCs/>
          <w:sz w:val="24"/>
          <w:szCs w:val="24"/>
          <w:lang w:val="en-US"/>
        </w:rPr>
        <w:t>The teleconference was called to order by</w:t>
      </w:r>
      <w:r w:rsidR="000E4E6A" w:rsidRPr="005921D4">
        <w:rPr>
          <w:b/>
          <w:bCs/>
          <w:sz w:val="24"/>
          <w:szCs w:val="24"/>
          <w:lang w:val="en-US"/>
        </w:rPr>
        <w:t xml:space="preserve"> the</w:t>
      </w:r>
      <w:r w:rsidRPr="005921D4">
        <w:rPr>
          <w:b/>
          <w:bCs/>
          <w:sz w:val="24"/>
          <w:szCs w:val="24"/>
          <w:lang w:val="en-US"/>
        </w:rPr>
        <w:t xml:space="preserve"> Chair </w:t>
      </w:r>
      <w:r w:rsidR="000E4E6A" w:rsidRPr="005921D4">
        <w:rPr>
          <w:b/>
          <w:bCs/>
          <w:sz w:val="24"/>
          <w:szCs w:val="24"/>
          <w:lang w:val="en-US"/>
        </w:rPr>
        <w:t xml:space="preserve">at </w:t>
      </w:r>
      <w:r w:rsidR="00A417B0">
        <w:rPr>
          <w:b/>
          <w:bCs/>
          <w:sz w:val="24"/>
          <w:szCs w:val="24"/>
          <w:lang w:val="en-US"/>
        </w:rPr>
        <w:t>7</w:t>
      </w:r>
      <w:r w:rsidR="001164AF" w:rsidRPr="005921D4">
        <w:rPr>
          <w:b/>
          <w:bCs/>
          <w:sz w:val="24"/>
          <w:szCs w:val="24"/>
          <w:lang w:val="en-US"/>
        </w:rPr>
        <w:t>:</w:t>
      </w:r>
      <w:r w:rsidR="00A417B0">
        <w:rPr>
          <w:b/>
          <w:bCs/>
          <w:sz w:val="24"/>
          <w:szCs w:val="24"/>
          <w:lang w:val="en-US"/>
        </w:rPr>
        <w:t>0</w:t>
      </w:r>
      <w:r w:rsidR="00F76C27">
        <w:rPr>
          <w:b/>
          <w:bCs/>
          <w:sz w:val="24"/>
          <w:szCs w:val="24"/>
          <w:lang w:val="en-US"/>
        </w:rPr>
        <w:t>3</w:t>
      </w:r>
      <w:r w:rsidR="001164AF" w:rsidRPr="005921D4">
        <w:rPr>
          <w:b/>
          <w:bCs/>
          <w:sz w:val="24"/>
          <w:szCs w:val="24"/>
          <w:lang w:val="en-US"/>
        </w:rPr>
        <w:t xml:space="preserve"> </w:t>
      </w:r>
      <w:r w:rsidR="00A417B0">
        <w:rPr>
          <w:b/>
          <w:bCs/>
          <w:sz w:val="24"/>
          <w:szCs w:val="24"/>
          <w:lang w:val="en-US"/>
        </w:rPr>
        <w:t>p</w:t>
      </w:r>
      <w:r w:rsidR="001164AF" w:rsidRPr="005921D4">
        <w:rPr>
          <w:b/>
          <w:bCs/>
          <w:sz w:val="24"/>
          <w:szCs w:val="24"/>
          <w:lang w:val="en-US"/>
        </w:rPr>
        <w:t>.m.</w:t>
      </w:r>
      <w:r w:rsidRPr="005921D4">
        <w:rPr>
          <w:b/>
          <w:bCs/>
          <w:sz w:val="24"/>
          <w:szCs w:val="24"/>
          <w:lang w:val="en-US"/>
        </w:rPr>
        <w:t xml:space="preserve"> E</w:t>
      </w:r>
      <w:r w:rsidR="003E3CAF" w:rsidRPr="005921D4">
        <w:rPr>
          <w:b/>
          <w:bCs/>
          <w:sz w:val="24"/>
          <w:szCs w:val="24"/>
          <w:lang w:val="en-US"/>
        </w:rPr>
        <w:t>S</w:t>
      </w:r>
      <w:r w:rsidRPr="005921D4">
        <w:rPr>
          <w:b/>
          <w:bCs/>
          <w:sz w:val="24"/>
          <w:szCs w:val="24"/>
          <w:lang w:val="en-US"/>
        </w:rPr>
        <w:t>T</w:t>
      </w:r>
      <w:r w:rsidR="00B6431A" w:rsidRPr="005921D4">
        <w:rPr>
          <w:b/>
          <w:bCs/>
          <w:sz w:val="24"/>
          <w:szCs w:val="24"/>
          <w:lang w:val="en-US"/>
        </w:rPr>
        <w:t>.</w:t>
      </w:r>
    </w:p>
    <w:p w14:paraId="76EDD4E1" w14:textId="373AE5DB" w:rsidR="009C677F" w:rsidRPr="005921D4" w:rsidRDefault="009C677F">
      <w:pPr>
        <w:rPr>
          <w:bCs/>
          <w:sz w:val="24"/>
          <w:szCs w:val="24"/>
          <w:lang w:val="en-US"/>
        </w:rPr>
      </w:pPr>
    </w:p>
    <w:p w14:paraId="1D0CA16B" w14:textId="099139A1" w:rsidR="009C677F" w:rsidRPr="005921D4" w:rsidRDefault="00F85F20" w:rsidP="00EF4CD2">
      <w:pPr>
        <w:rPr>
          <w:sz w:val="24"/>
          <w:szCs w:val="24"/>
          <w:lang w:val="en-US"/>
        </w:rPr>
      </w:pPr>
      <w:r w:rsidRPr="005921D4">
        <w:rPr>
          <w:sz w:val="24"/>
          <w:szCs w:val="24"/>
          <w:lang w:val="en-US"/>
        </w:rPr>
        <w:t xml:space="preserve">Agenda slide deck </w:t>
      </w:r>
      <w:hyperlink r:id="rId11" w:history="1">
        <w:r w:rsidR="00A417B0">
          <w:rPr>
            <w:rStyle w:val="Hyperlink"/>
            <w:sz w:val="24"/>
            <w:szCs w:val="24"/>
            <w:lang w:val="en-US"/>
          </w:rPr>
          <w:t>11-22/2161r00</w:t>
        </w:r>
      </w:hyperlink>
    </w:p>
    <w:p w14:paraId="71B61A47" w14:textId="504EA645" w:rsidR="00F5240C" w:rsidRPr="005921D4" w:rsidRDefault="00F5240C" w:rsidP="00EF4CD2">
      <w:pPr>
        <w:rPr>
          <w:sz w:val="24"/>
          <w:szCs w:val="24"/>
          <w:lang w:val="en-US"/>
        </w:rPr>
      </w:pPr>
    </w:p>
    <w:p w14:paraId="560D4143" w14:textId="32E15E36" w:rsidR="00D11B96" w:rsidRPr="005921D4" w:rsidRDefault="00D11B96" w:rsidP="000E4E6A">
      <w:pPr>
        <w:pStyle w:val="ListParagraph"/>
        <w:numPr>
          <w:ilvl w:val="0"/>
          <w:numId w:val="2"/>
        </w:numPr>
        <w:spacing w:after="120"/>
        <w:rPr>
          <w:b/>
          <w:bCs/>
        </w:rPr>
      </w:pPr>
      <w:r w:rsidRPr="005921D4">
        <w:rPr>
          <w:b/>
          <w:bCs/>
        </w:rPr>
        <w:t>Policies and procedures were presented by the chair.</w:t>
      </w:r>
      <w:r w:rsidR="000F6C86" w:rsidRPr="005921D4">
        <w:rPr>
          <w:b/>
          <w:bCs/>
        </w:rPr>
        <w:t xml:space="preserve"> (</w:t>
      </w:r>
      <w:r w:rsidR="002C1BD8" w:rsidRPr="005921D4">
        <w:rPr>
          <w:b/>
          <w:bCs/>
        </w:rPr>
        <w:t xml:space="preserve">Slides </w:t>
      </w:r>
      <w:r w:rsidR="00BF6040" w:rsidRPr="005921D4">
        <w:rPr>
          <w:b/>
          <w:bCs/>
        </w:rPr>
        <w:t>4</w:t>
      </w:r>
      <w:r w:rsidR="002C1BD8" w:rsidRPr="005921D4">
        <w:rPr>
          <w:b/>
          <w:bCs/>
        </w:rPr>
        <w:t xml:space="preserve"> to 1</w:t>
      </w:r>
      <w:r w:rsidR="002074E3" w:rsidRPr="005921D4">
        <w:rPr>
          <w:b/>
          <w:bCs/>
        </w:rPr>
        <w:t>4</w:t>
      </w:r>
      <w:r w:rsidR="002C1BD8" w:rsidRPr="005921D4">
        <w:rPr>
          <w:b/>
          <w:bCs/>
        </w:rPr>
        <w:t>)</w:t>
      </w:r>
    </w:p>
    <w:p w14:paraId="5DBE3CB6" w14:textId="40549BE7" w:rsidR="00E527C2" w:rsidRPr="005921D4" w:rsidRDefault="00C33A67" w:rsidP="00D11B96">
      <w:pPr>
        <w:rPr>
          <w:bCs/>
          <w:sz w:val="24"/>
          <w:szCs w:val="24"/>
          <w:lang w:val="en-US"/>
        </w:rPr>
      </w:pPr>
      <w:r w:rsidRPr="005921D4">
        <w:rPr>
          <w:bCs/>
          <w:sz w:val="24"/>
          <w:szCs w:val="24"/>
          <w:lang w:val="en-US"/>
        </w:rPr>
        <w:t>There were n</w:t>
      </w:r>
      <w:r w:rsidR="00D11B96" w:rsidRPr="005921D4">
        <w:rPr>
          <w:bCs/>
          <w:sz w:val="24"/>
          <w:szCs w:val="24"/>
          <w:lang w:val="en-US"/>
        </w:rPr>
        <w:t xml:space="preserve">o Patent </w:t>
      </w:r>
      <w:r w:rsidR="002B6D7C" w:rsidRPr="005921D4">
        <w:rPr>
          <w:bCs/>
          <w:sz w:val="24"/>
          <w:szCs w:val="24"/>
          <w:lang w:val="en-US"/>
        </w:rPr>
        <w:t>declarations.</w:t>
      </w:r>
    </w:p>
    <w:p w14:paraId="3F86367A" w14:textId="19F2DEDC" w:rsidR="00E527C2" w:rsidRPr="005921D4" w:rsidRDefault="00E527C2" w:rsidP="00D11B96">
      <w:pPr>
        <w:rPr>
          <w:bCs/>
          <w:sz w:val="24"/>
          <w:szCs w:val="24"/>
          <w:lang w:val="en-US"/>
        </w:rPr>
      </w:pPr>
      <w:r w:rsidRPr="005921D4">
        <w:rPr>
          <w:bCs/>
          <w:sz w:val="24"/>
          <w:szCs w:val="24"/>
          <w:lang w:val="en-US"/>
        </w:rPr>
        <w:t>Copyright policy slides were presented (Slides 1</w:t>
      </w:r>
      <w:r w:rsidR="00DA5B82" w:rsidRPr="005921D4">
        <w:rPr>
          <w:bCs/>
          <w:sz w:val="24"/>
          <w:szCs w:val="24"/>
          <w:lang w:val="en-US"/>
        </w:rPr>
        <w:t>0</w:t>
      </w:r>
      <w:r w:rsidRPr="005921D4">
        <w:rPr>
          <w:bCs/>
          <w:sz w:val="24"/>
          <w:szCs w:val="24"/>
          <w:lang w:val="en-US"/>
        </w:rPr>
        <w:t xml:space="preserve"> and 1</w:t>
      </w:r>
      <w:r w:rsidR="00DA5B82" w:rsidRPr="005921D4">
        <w:rPr>
          <w:bCs/>
          <w:sz w:val="24"/>
          <w:szCs w:val="24"/>
          <w:lang w:val="en-US"/>
        </w:rPr>
        <w:t>1</w:t>
      </w:r>
      <w:r w:rsidRPr="005921D4">
        <w:rPr>
          <w:bCs/>
          <w:sz w:val="24"/>
          <w:szCs w:val="24"/>
          <w:lang w:val="en-US"/>
        </w:rPr>
        <w:t>)</w:t>
      </w:r>
    </w:p>
    <w:p w14:paraId="6C598957" w14:textId="77777777" w:rsidR="002C1BD8" w:rsidRPr="005921D4" w:rsidRDefault="002C1BD8" w:rsidP="00D11B96">
      <w:pPr>
        <w:rPr>
          <w:bCs/>
          <w:sz w:val="24"/>
          <w:szCs w:val="24"/>
          <w:lang w:val="en-US"/>
        </w:rPr>
      </w:pPr>
    </w:p>
    <w:p w14:paraId="5EDA351A" w14:textId="16CBE330" w:rsidR="009C677F" w:rsidRPr="005921D4" w:rsidRDefault="00F85F20" w:rsidP="00192C6D">
      <w:pPr>
        <w:pStyle w:val="BodyText"/>
        <w:numPr>
          <w:ilvl w:val="0"/>
          <w:numId w:val="2"/>
        </w:numPr>
        <w:rPr>
          <w:b/>
          <w:bCs/>
          <w:sz w:val="24"/>
          <w:szCs w:val="24"/>
        </w:rPr>
      </w:pPr>
      <w:r w:rsidRPr="005921D4">
        <w:rPr>
          <w:b/>
          <w:bCs/>
          <w:sz w:val="24"/>
          <w:szCs w:val="24"/>
        </w:rPr>
        <w:t>Agenda:</w:t>
      </w:r>
    </w:p>
    <w:p w14:paraId="338ED2AF" w14:textId="77777777" w:rsidR="00A417B0" w:rsidRPr="00A417B0" w:rsidRDefault="00A417B0" w:rsidP="00A417B0">
      <w:pPr>
        <w:pStyle w:val="BodyText"/>
        <w:numPr>
          <w:ilvl w:val="0"/>
          <w:numId w:val="33"/>
        </w:numPr>
        <w:rPr>
          <w:rFonts w:eastAsiaTheme="minorEastAsia"/>
          <w:b/>
          <w:bCs/>
          <w:sz w:val="24"/>
          <w:szCs w:val="24"/>
        </w:rPr>
      </w:pPr>
      <w:r w:rsidRPr="00A417B0">
        <w:rPr>
          <w:rFonts w:eastAsiaTheme="minorEastAsia"/>
          <w:b/>
          <w:bCs/>
          <w:sz w:val="24"/>
          <w:szCs w:val="24"/>
        </w:rPr>
        <w:t>Attendance, noises/recording, meeting protocol reminders</w:t>
      </w:r>
    </w:p>
    <w:p w14:paraId="093559BF" w14:textId="77777777" w:rsidR="00A417B0" w:rsidRPr="00A417B0" w:rsidRDefault="00A417B0" w:rsidP="00A417B0">
      <w:pPr>
        <w:pStyle w:val="BodyText"/>
        <w:numPr>
          <w:ilvl w:val="0"/>
          <w:numId w:val="33"/>
        </w:numPr>
        <w:rPr>
          <w:rFonts w:eastAsiaTheme="minorEastAsia"/>
          <w:b/>
          <w:bCs/>
          <w:sz w:val="24"/>
          <w:szCs w:val="24"/>
        </w:rPr>
      </w:pPr>
      <w:r w:rsidRPr="00A417B0">
        <w:rPr>
          <w:rFonts w:eastAsiaTheme="minorEastAsia"/>
          <w:b/>
          <w:bCs/>
          <w:sz w:val="24"/>
          <w:szCs w:val="24"/>
        </w:rPr>
        <w:t>Policies, duty to inform, participation rules</w:t>
      </w:r>
    </w:p>
    <w:p w14:paraId="5EC0A384" w14:textId="77777777" w:rsidR="00A417B0" w:rsidRPr="00A417B0" w:rsidRDefault="00A417B0" w:rsidP="00A417B0">
      <w:pPr>
        <w:pStyle w:val="BodyText"/>
        <w:numPr>
          <w:ilvl w:val="0"/>
          <w:numId w:val="33"/>
        </w:numPr>
        <w:rPr>
          <w:rFonts w:eastAsiaTheme="minorEastAsia"/>
          <w:b/>
          <w:bCs/>
          <w:sz w:val="24"/>
          <w:szCs w:val="24"/>
        </w:rPr>
      </w:pPr>
      <w:r w:rsidRPr="00A417B0">
        <w:rPr>
          <w:rFonts w:eastAsiaTheme="minorEastAsia"/>
          <w:b/>
          <w:bCs/>
          <w:sz w:val="24"/>
          <w:szCs w:val="24"/>
        </w:rPr>
        <w:t>Organization topics (see Backup slides)</w:t>
      </w:r>
    </w:p>
    <w:p w14:paraId="1F4DE276" w14:textId="77777777" w:rsidR="00A417B0" w:rsidRPr="00A417B0" w:rsidRDefault="00A417B0" w:rsidP="00A417B0">
      <w:pPr>
        <w:pStyle w:val="BodyText"/>
        <w:numPr>
          <w:ilvl w:val="1"/>
          <w:numId w:val="33"/>
        </w:numPr>
        <w:rPr>
          <w:rFonts w:eastAsiaTheme="minorEastAsia"/>
          <w:sz w:val="24"/>
          <w:szCs w:val="24"/>
        </w:rPr>
      </w:pPr>
      <w:r w:rsidRPr="00A417B0">
        <w:rPr>
          <w:rFonts w:eastAsiaTheme="minorEastAsia"/>
          <w:sz w:val="24"/>
          <w:szCs w:val="24"/>
        </w:rPr>
        <w:t>Timeline reminder (slide 24)</w:t>
      </w:r>
    </w:p>
    <w:p w14:paraId="09F584BD" w14:textId="77777777" w:rsidR="00A417B0" w:rsidRPr="00A417B0" w:rsidRDefault="00A417B0" w:rsidP="00A417B0">
      <w:pPr>
        <w:pStyle w:val="BodyText"/>
        <w:numPr>
          <w:ilvl w:val="1"/>
          <w:numId w:val="33"/>
        </w:numPr>
        <w:rPr>
          <w:rFonts w:eastAsiaTheme="minorEastAsia"/>
          <w:sz w:val="24"/>
          <w:szCs w:val="24"/>
        </w:rPr>
      </w:pPr>
      <w:r w:rsidRPr="00A417B0">
        <w:rPr>
          <w:rFonts w:eastAsiaTheme="minorEastAsia"/>
          <w:sz w:val="24"/>
          <w:szCs w:val="24"/>
        </w:rPr>
        <w:t>Teleconference plan, going forward (slide 17)</w:t>
      </w:r>
    </w:p>
    <w:p w14:paraId="2AF1FF28" w14:textId="77777777" w:rsidR="00A417B0" w:rsidRPr="00A417B0" w:rsidRDefault="00A417B0" w:rsidP="00A417B0">
      <w:pPr>
        <w:pStyle w:val="BodyText"/>
        <w:numPr>
          <w:ilvl w:val="0"/>
          <w:numId w:val="33"/>
        </w:numPr>
        <w:rPr>
          <w:rFonts w:eastAsiaTheme="minorEastAsia"/>
          <w:b/>
          <w:bCs/>
          <w:sz w:val="24"/>
          <w:szCs w:val="24"/>
        </w:rPr>
      </w:pPr>
      <w:r w:rsidRPr="00A417B0">
        <w:rPr>
          <w:rFonts w:eastAsiaTheme="minorEastAsia"/>
          <w:b/>
          <w:bCs/>
          <w:sz w:val="24"/>
          <w:szCs w:val="24"/>
        </w:rPr>
        <w:t xml:space="preserve">Issues Tracking: </w:t>
      </w:r>
      <w:hyperlink r:id="rId12" w:history="1">
        <w:r w:rsidRPr="00A417B0">
          <w:rPr>
            <w:rStyle w:val="Hyperlink"/>
            <w:rFonts w:eastAsiaTheme="minorEastAsia"/>
            <w:sz w:val="24"/>
            <w:szCs w:val="24"/>
          </w:rPr>
          <w:t>11-21/0332r37</w:t>
        </w:r>
      </w:hyperlink>
      <w:r w:rsidRPr="00A417B0">
        <w:rPr>
          <w:rFonts w:eastAsiaTheme="minorEastAsia"/>
          <w:b/>
          <w:bCs/>
          <w:sz w:val="24"/>
          <w:szCs w:val="24"/>
        </w:rPr>
        <w:t xml:space="preserve"> </w:t>
      </w:r>
    </w:p>
    <w:p w14:paraId="20D679B9" w14:textId="77777777" w:rsidR="00A417B0" w:rsidRPr="00A417B0" w:rsidRDefault="00A417B0" w:rsidP="00A417B0">
      <w:pPr>
        <w:pStyle w:val="BodyText"/>
        <w:numPr>
          <w:ilvl w:val="0"/>
          <w:numId w:val="33"/>
        </w:numPr>
        <w:rPr>
          <w:rFonts w:eastAsiaTheme="minorEastAsia"/>
          <w:b/>
          <w:bCs/>
          <w:sz w:val="24"/>
          <w:szCs w:val="24"/>
        </w:rPr>
      </w:pPr>
      <w:r w:rsidRPr="00A417B0">
        <w:rPr>
          <w:rFonts w:eastAsiaTheme="minorEastAsia"/>
          <w:b/>
          <w:bCs/>
          <w:sz w:val="24"/>
          <w:szCs w:val="24"/>
        </w:rPr>
        <w:t xml:space="preserve">Results of Comment Collection on D0.2: </w:t>
      </w:r>
      <w:hyperlink r:id="rId13" w:history="1">
        <w:r w:rsidRPr="00A417B0">
          <w:rPr>
            <w:rStyle w:val="Hyperlink"/>
            <w:rFonts w:eastAsiaTheme="minorEastAsia"/>
            <w:sz w:val="24"/>
            <w:szCs w:val="24"/>
          </w:rPr>
          <w:t>11-22/0973r13</w:t>
        </w:r>
      </w:hyperlink>
      <w:r w:rsidRPr="00A417B0">
        <w:rPr>
          <w:rFonts w:eastAsiaTheme="minorEastAsia"/>
          <w:b/>
          <w:bCs/>
          <w:sz w:val="24"/>
          <w:szCs w:val="24"/>
        </w:rPr>
        <w:t xml:space="preserve"> </w:t>
      </w:r>
    </w:p>
    <w:p w14:paraId="5F088007" w14:textId="77777777" w:rsidR="00A417B0" w:rsidRPr="00A417B0" w:rsidRDefault="00A417B0" w:rsidP="00A417B0">
      <w:pPr>
        <w:pStyle w:val="BodyText"/>
        <w:numPr>
          <w:ilvl w:val="0"/>
          <w:numId w:val="33"/>
        </w:numPr>
        <w:rPr>
          <w:rFonts w:eastAsiaTheme="minorEastAsia"/>
          <w:b/>
          <w:bCs/>
          <w:sz w:val="24"/>
          <w:szCs w:val="24"/>
        </w:rPr>
      </w:pPr>
      <w:r w:rsidRPr="00A417B0">
        <w:rPr>
          <w:rFonts w:eastAsiaTheme="minorEastAsia"/>
          <w:b/>
          <w:bCs/>
          <w:sz w:val="24"/>
          <w:szCs w:val="24"/>
        </w:rPr>
        <w:t>Motions record:</w:t>
      </w:r>
      <w:r w:rsidRPr="00A417B0">
        <w:rPr>
          <w:rFonts w:eastAsiaTheme="minorEastAsia"/>
          <w:sz w:val="24"/>
          <w:szCs w:val="24"/>
        </w:rPr>
        <w:t xml:space="preserve"> </w:t>
      </w:r>
      <w:hyperlink r:id="rId14" w:history="1">
        <w:r w:rsidRPr="00A417B0">
          <w:rPr>
            <w:rStyle w:val="Hyperlink"/>
            <w:rFonts w:eastAsiaTheme="minorEastAsia"/>
            <w:sz w:val="24"/>
            <w:szCs w:val="24"/>
          </w:rPr>
          <w:t>11-22/0651r9</w:t>
        </w:r>
      </w:hyperlink>
    </w:p>
    <w:p w14:paraId="642473DE" w14:textId="77777777" w:rsidR="00A417B0" w:rsidRPr="00A417B0" w:rsidRDefault="00A417B0" w:rsidP="00A417B0">
      <w:pPr>
        <w:pStyle w:val="BodyText"/>
        <w:numPr>
          <w:ilvl w:val="0"/>
          <w:numId w:val="33"/>
        </w:numPr>
        <w:rPr>
          <w:rFonts w:eastAsiaTheme="minorEastAsia"/>
          <w:b/>
          <w:bCs/>
          <w:sz w:val="24"/>
          <w:szCs w:val="24"/>
        </w:rPr>
      </w:pPr>
      <w:r w:rsidRPr="00A417B0">
        <w:rPr>
          <w:rFonts w:eastAsiaTheme="minorEastAsia"/>
          <w:b/>
          <w:bCs/>
          <w:sz w:val="24"/>
          <w:szCs w:val="24"/>
        </w:rPr>
        <w:t>Contributions (slide 16)</w:t>
      </w:r>
    </w:p>
    <w:p w14:paraId="657DF7FE" w14:textId="77777777" w:rsidR="00A417B0" w:rsidRPr="00A417B0" w:rsidRDefault="00A417B0" w:rsidP="00A417B0">
      <w:pPr>
        <w:pStyle w:val="BodyText"/>
        <w:numPr>
          <w:ilvl w:val="0"/>
          <w:numId w:val="33"/>
        </w:numPr>
        <w:rPr>
          <w:rFonts w:eastAsiaTheme="minorEastAsia"/>
          <w:b/>
          <w:bCs/>
          <w:sz w:val="24"/>
          <w:szCs w:val="24"/>
        </w:rPr>
      </w:pPr>
      <w:r w:rsidRPr="00A417B0">
        <w:rPr>
          <w:rFonts w:eastAsiaTheme="minorEastAsia"/>
          <w:b/>
          <w:bCs/>
          <w:sz w:val="24"/>
          <w:szCs w:val="24"/>
        </w:rPr>
        <w:t>WBA liaison response</w:t>
      </w:r>
    </w:p>
    <w:p w14:paraId="63FDBA53" w14:textId="34734093" w:rsidR="00025AB4" w:rsidRPr="005921D4" w:rsidRDefault="00AA3DEE" w:rsidP="003C640D">
      <w:pPr>
        <w:pStyle w:val="BodyText"/>
        <w:rPr>
          <w:sz w:val="24"/>
          <w:szCs w:val="24"/>
        </w:rPr>
      </w:pPr>
      <w:r w:rsidRPr="005921D4">
        <w:rPr>
          <w:sz w:val="24"/>
          <w:szCs w:val="24"/>
        </w:rPr>
        <w:t>Any comments</w:t>
      </w:r>
      <w:r w:rsidR="00DA5B82" w:rsidRPr="005921D4">
        <w:rPr>
          <w:sz w:val="24"/>
          <w:szCs w:val="24"/>
        </w:rPr>
        <w:t xml:space="preserve">? </w:t>
      </w:r>
      <w:r w:rsidR="00DA209E" w:rsidRPr="005921D4">
        <w:rPr>
          <w:sz w:val="24"/>
          <w:szCs w:val="24"/>
        </w:rPr>
        <w:t>[</w:t>
      </w:r>
      <w:r w:rsidR="00D50FBC" w:rsidRPr="005921D4">
        <w:rPr>
          <w:sz w:val="24"/>
          <w:szCs w:val="24"/>
        </w:rPr>
        <w:t>None</w:t>
      </w:r>
      <w:r w:rsidR="00DA209E" w:rsidRPr="005921D4">
        <w:rPr>
          <w:sz w:val="24"/>
          <w:szCs w:val="24"/>
        </w:rPr>
        <w:t>]</w:t>
      </w:r>
    </w:p>
    <w:p w14:paraId="40465789" w14:textId="5F841F21" w:rsidR="00DA5B82" w:rsidRPr="005921D4" w:rsidRDefault="00D50FBC" w:rsidP="003C640D">
      <w:pPr>
        <w:pStyle w:val="BodyText"/>
        <w:rPr>
          <w:sz w:val="24"/>
          <w:szCs w:val="24"/>
        </w:rPr>
      </w:pPr>
      <w:r w:rsidRPr="005921D4">
        <w:rPr>
          <w:sz w:val="24"/>
          <w:szCs w:val="24"/>
        </w:rPr>
        <w:t>A</w:t>
      </w:r>
      <w:r w:rsidR="00AA3DEE" w:rsidRPr="005921D4">
        <w:rPr>
          <w:sz w:val="24"/>
          <w:szCs w:val="24"/>
        </w:rPr>
        <w:t xml:space="preserve">ny </w:t>
      </w:r>
      <w:r w:rsidR="003C640D" w:rsidRPr="005921D4">
        <w:rPr>
          <w:sz w:val="24"/>
          <w:szCs w:val="24"/>
        </w:rPr>
        <w:t>objections</w:t>
      </w:r>
      <w:r w:rsidR="00AA3DEE" w:rsidRPr="005921D4">
        <w:rPr>
          <w:sz w:val="24"/>
          <w:szCs w:val="24"/>
        </w:rPr>
        <w:t xml:space="preserve"> to agenda</w:t>
      </w:r>
      <w:r w:rsidR="00DA5B82" w:rsidRPr="005921D4">
        <w:rPr>
          <w:sz w:val="24"/>
          <w:szCs w:val="24"/>
        </w:rPr>
        <w:t xml:space="preserve">? </w:t>
      </w:r>
      <w:r w:rsidR="00DA209E" w:rsidRPr="005921D4">
        <w:rPr>
          <w:sz w:val="24"/>
          <w:szCs w:val="24"/>
        </w:rPr>
        <w:t>[</w:t>
      </w:r>
      <w:r w:rsidR="00DA5B82" w:rsidRPr="005921D4">
        <w:rPr>
          <w:sz w:val="24"/>
          <w:szCs w:val="24"/>
        </w:rPr>
        <w:t>None</w:t>
      </w:r>
      <w:r w:rsidR="00DA209E" w:rsidRPr="005921D4">
        <w:rPr>
          <w:sz w:val="24"/>
          <w:szCs w:val="24"/>
        </w:rPr>
        <w:t>]</w:t>
      </w:r>
    </w:p>
    <w:p w14:paraId="36A30D0A" w14:textId="7B01FF75" w:rsidR="00F76C27" w:rsidRDefault="00F76C27" w:rsidP="00201109">
      <w:pPr>
        <w:pStyle w:val="BodyText"/>
        <w:numPr>
          <w:ilvl w:val="0"/>
          <w:numId w:val="18"/>
        </w:numPr>
        <w:rPr>
          <w:b/>
          <w:bCs/>
          <w:sz w:val="24"/>
          <w:szCs w:val="24"/>
        </w:rPr>
      </w:pPr>
      <w:r>
        <w:rPr>
          <w:b/>
          <w:bCs/>
          <w:sz w:val="24"/>
          <w:szCs w:val="24"/>
        </w:rPr>
        <w:t>Timeline and Teleconferences</w:t>
      </w:r>
    </w:p>
    <w:p w14:paraId="7F88FD6D" w14:textId="5AD616AC" w:rsidR="00F76C27" w:rsidRPr="00F76C27" w:rsidRDefault="00F76C27" w:rsidP="00F76C27">
      <w:pPr>
        <w:pStyle w:val="BodyText"/>
        <w:rPr>
          <w:sz w:val="24"/>
          <w:szCs w:val="24"/>
        </w:rPr>
      </w:pPr>
      <w:r>
        <w:rPr>
          <w:sz w:val="24"/>
          <w:szCs w:val="24"/>
        </w:rPr>
        <w:t>Mark Hamilton (Ruckus/CommScope) reviewed the current timeline with the expected March 2023 date for the first WG letter ballot. Teleconferences are being held Tuesday morning and Thursday evening EST as an experiment. No decision has been made on the level of success of the experiment.</w:t>
      </w:r>
    </w:p>
    <w:p w14:paraId="499B5B95" w14:textId="712F1770" w:rsidR="00201109" w:rsidRPr="005921D4" w:rsidRDefault="00F76C27" w:rsidP="00201109">
      <w:pPr>
        <w:pStyle w:val="BodyText"/>
        <w:numPr>
          <w:ilvl w:val="0"/>
          <w:numId w:val="18"/>
        </w:numPr>
        <w:rPr>
          <w:b/>
          <w:bCs/>
          <w:sz w:val="24"/>
          <w:szCs w:val="24"/>
        </w:rPr>
      </w:pPr>
      <w:r w:rsidRPr="00F76C27">
        <w:rPr>
          <w:b/>
          <w:bCs/>
          <w:sz w:val="24"/>
          <w:szCs w:val="24"/>
          <w:lang w:val="en-GB"/>
        </w:rPr>
        <w:t>CR for STA generated ID</w:t>
      </w:r>
    </w:p>
    <w:p w14:paraId="13EDCAD5" w14:textId="3A853E22" w:rsidR="00E57A45" w:rsidRDefault="00F76C27" w:rsidP="00A417B0">
      <w:pPr>
        <w:pStyle w:val="BodyText"/>
        <w:rPr>
          <w:sz w:val="24"/>
          <w:szCs w:val="24"/>
        </w:rPr>
      </w:pPr>
      <w:r>
        <w:rPr>
          <w:sz w:val="24"/>
          <w:szCs w:val="24"/>
        </w:rPr>
        <w:t xml:space="preserve">Jay Yang (Nokia) discussed </w:t>
      </w:r>
      <w:hyperlink r:id="rId15" w:history="1">
        <w:r w:rsidRPr="00F76C27">
          <w:rPr>
            <w:rStyle w:val="Hyperlink"/>
            <w:sz w:val="24"/>
            <w:szCs w:val="24"/>
          </w:rPr>
          <w:t>11-22/1079r07</w:t>
        </w:r>
      </w:hyperlink>
      <w:r>
        <w:rPr>
          <w:sz w:val="24"/>
          <w:szCs w:val="24"/>
        </w:rPr>
        <w:t xml:space="preserve">. </w:t>
      </w:r>
      <w:r w:rsidR="00E57A45">
        <w:rPr>
          <w:sz w:val="24"/>
          <w:szCs w:val="24"/>
        </w:rPr>
        <w:t xml:space="preserve">He presented option 2 (e-RRCM only [enhanced </w:t>
      </w:r>
      <w:r w:rsidR="00E57A45" w:rsidRPr="00E57A45">
        <w:rPr>
          <w:sz w:val="24"/>
          <w:szCs w:val="24"/>
          <w:lang w:val="en-GB"/>
        </w:rPr>
        <w:t>Rule-based Random and Changing MAC</w:t>
      </w:r>
      <w:r w:rsidR="00E57A45">
        <w:rPr>
          <w:sz w:val="24"/>
          <w:szCs w:val="24"/>
        </w:rPr>
        <w:t>]), which he believes saw strong support during a straw poll held during the November plenary. [The other options are RRCM only and RRCM+MAAD.</w:t>
      </w:r>
      <w:r w:rsidR="00F83A0C">
        <w:rPr>
          <w:sz w:val="24"/>
          <w:szCs w:val="24"/>
        </w:rPr>
        <w:t xml:space="preserve"> </w:t>
      </w:r>
      <w:hyperlink r:id="rId16" w:history="1">
        <w:r w:rsidR="00E57A45" w:rsidRPr="00E57A45">
          <w:rPr>
            <w:rStyle w:val="Hyperlink"/>
            <w:sz w:val="24"/>
            <w:szCs w:val="24"/>
          </w:rPr>
          <w:t>11-22/1802r01</w:t>
        </w:r>
      </w:hyperlink>
      <w:r w:rsidR="00E57A45">
        <w:rPr>
          <w:sz w:val="24"/>
          <w:szCs w:val="24"/>
        </w:rPr>
        <w:t xml:space="preserve"> is a presentation about e-RRCM.</w:t>
      </w:r>
      <w:r w:rsidR="00F83A0C">
        <w:rPr>
          <w:sz w:val="24"/>
          <w:szCs w:val="24"/>
        </w:rPr>
        <w:t>]</w:t>
      </w:r>
      <w:r w:rsidR="00E57A45">
        <w:rPr>
          <w:sz w:val="24"/>
          <w:szCs w:val="24"/>
        </w:rPr>
        <w:t xml:space="preserve"> Yang lists the merits of e-RRCM as:</w:t>
      </w:r>
    </w:p>
    <w:p w14:paraId="3FEEBF6F" w14:textId="14DDC99B" w:rsidR="00E57A45" w:rsidRPr="00E57A45" w:rsidRDefault="00E57A45" w:rsidP="00F83A0C">
      <w:pPr>
        <w:pStyle w:val="BodyText"/>
        <w:ind w:left="720"/>
        <w:rPr>
          <w:sz w:val="24"/>
          <w:szCs w:val="24"/>
        </w:rPr>
      </w:pPr>
      <w:r w:rsidRPr="00E57A45">
        <w:rPr>
          <w:sz w:val="24"/>
          <w:szCs w:val="24"/>
        </w:rPr>
        <w:t>1)</w:t>
      </w:r>
      <w:r>
        <w:rPr>
          <w:sz w:val="24"/>
          <w:szCs w:val="24"/>
        </w:rPr>
        <w:t xml:space="preserve"> T</w:t>
      </w:r>
      <w:r w:rsidRPr="00E57A45">
        <w:rPr>
          <w:sz w:val="24"/>
          <w:szCs w:val="24"/>
        </w:rPr>
        <w:t>he generated RMA</w:t>
      </w:r>
      <w:r w:rsidR="00F83A0C">
        <w:rPr>
          <w:sz w:val="24"/>
          <w:szCs w:val="24"/>
        </w:rPr>
        <w:t xml:space="preserve"> (random MAC address)</w:t>
      </w:r>
      <w:r w:rsidRPr="00E57A45">
        <w:rPr>
          <w:sz w:val="24"/>
          <w:szCs w:val="24"/>
        </w:rPr>
        <w:t xml:space="preserve"> is used as</w:t>
      </w:r>
      <w:r w:rsidR="00F83A0C">
        <w:rPr>
          <w:sz w:val="24"/>
          <w:szCs w:val="24"/>
        </w:rPr>
        <w:t xml:space="preserve"> an</w:t>
      </w:r>
      <w:r w:rsidRPr="00E57A45">
        <w:rPr>
          <w:sz w:val="24"/>
          <w:szCs w:val="24"/>
        </w:rPr>
        <w:t xml:space="preserve"> index to map the pairwise key</w:t>
      </w:r>
      <w:r w:rsidR="00F83A0C">
        <w:rPr>
          <w:sz w:val="24"/>
          <w:szCs w:val="24"/>
        </w:rPr>
        <w:t>;</w:t>
      </w:r>
      <w:r w:rsidRPr="00E57A45">
        <w:rPr>
          <w:sz w:val="24"/>
          <w:szCs w:val="24"/>
        </w:rPr>
        <w:t xml:space="preserve"> </w:t>
      </w:r>
      <w:r w:rsidR="00F83A0C">
        <w:rPr>
          <w:sz w:val="24"/>
          <w:szCs w:val="24"/>
        </w:rPr>
        <w:t xml:space="preserve">the </w:t>
      </w:r>
      <w:r w:rsidRPr="00E57A45">
        <w:rPr>
          <w:sz w:val="24"/>
          <w:szCs w:val="24"/>
        </w:rPr>
        <w:t>RMA is never the identifier.</w:t>
      </w:r>
    </w:p>
    <w:p w14:paraId="4532CAB5" w14:textId="4D269118" w:rsidR="00E57A45" w:rsidRPr="00E57A45" w:rsidRDefault="00E57A45" w:rsidP="00F83A0C">
      <w:pPr>
        <w:pStyle w:val="BodyText"/>
        <w:ind w:left="720"/>
        <w:rPr>
          <w:sz w:val="24"/>
          <w:szCs w:val="24"/>
        </w:rPr>
      </w:pPr>
      <w:r w:rsidRPr="00E57A45">
        <w:rPr>
          <w:sz w:val="24"/>
          <w:szCs w:val="24"/>
        </w:rPr>
        <w:lastRenderedPageBreak/>
        <w:t>2)</w:t>
      </w:r>
      <w:r>
        <w:rPr>
          <w:sz w:val="24"/>
          <w:szCs w:val="24"/>
        </w:rPr>
        <w:t xml:space="preserve"> A</w:t>
      </w:r>
      <w:r w:rsidRPr="00E57A45">
        <w:rPr>
          <w:sz w:val="24"/>
          <w:szCs w:val="24"/>
        </w:rPr>
        <w:t>ddress trackable issue based on the RMAs</w:t>
      </w:r>
    </w:p>
    <w:p w14:paraId="4897633C" w14:textId="5B9930F1" w:rsidR="00E57A45" w:rsidRPr="00E57A45" w:rsidRDefault="00E57A45" w:rsidP="00F83A0C">
      <w:pPr>
        <w:pStyle w:val="BodyText"/>
        <w:ind w:left="720"/>
        <w:rPr>
          <w:sz w:val="24"/>
          <w:szCs w:val="24"/>
        </w:rPr>
      </w:pPr>
      <w:r w:rsidRPr="00E57A45">
        <w:rPr>
          <w:sz w:val="24"/>
          <w:szCs w:val="24"/>
        </w:rPr>
        <w:t>3)</w:t>
      </w:r>
      <w:r>
        <w:rPr>
          <w:sz w:val="24"/>
          <w:szCs w:val="24"/>
        </w:rPr>
        <w:t xml:space="preserve"> </w:t>
      </w:r>
      <w:r w:rsidRPr="00E57A45">
        <w:rPr>
          <w:sz w:val="24"/>
          <w:szCs w:val="24"/>
        </w:rPr>
        <w:t>Mutual identification following the recommended direction in DPP.</w:t>
      </w:r>
    </w:p>
    <w:p w14:paraId="72C6DAB2" w14:textId="535D19C0" w:rsidR="00E57A45" w:rsidRPr="00E57A45" w:rsidRDefault="00E57A45" w:rsidP="00F83A0C">
      <w:pPr>
        <w:pStyle w:val="BodyText"/>
        <w:ind w:left="720"/>
        <w:rPr>
          <w:sz w:val="24"/>
          <w:szCs w:val="24"/>
        </w:rPr>
      </w:pPr>
      <w:r w:rsidRPr="00E57A45">
        <w:rPr>
          <w:sz w:val="24"/>
          <w:szCs w:val="24"/>
        </w:rPr>
        <w:t xml:space="preserve">4) </w:t>
      </w:r>
      <w:r w:rsidR="00F83A0C">
        <w:rPr>
          <w:sz w:val="24"/>
          <w:szCs w:val="24"/>
        </w:rPr>
        <w:t>Av</w:t>
      </w:r>
      <w:r w:rsidRPr="00E57A45">
        <w:rPr>
          <w:sz w:val="24"/>
          <w:szCs w:val="24"/>
        </w:rPr>
        <w:t>oid DOS (Denial of Service) attack.</w:t>
      </w:r>
    </w:p>
    <w:p w14:paraId="51C0E011" w14:textId="44234E91" w:rsidR="00E57A45" w:rsidRPr="00E57A45" w:rsidRDefault="00E57A45" w:rsidP="00F83A0C">
      <w:pPr>
        <w:pStyle w:val="BodyText"/>
        <w:ind w:left="720"/>
        <w:rPr>
          <w:sz w:val="24"/>
          <w:szCs w:val="24"/>
        </w:rPr>
      </w:pPr>
      <w:r w:rsidRPr="00E57A45">
        <w:rPr>
          <w:sz w:val="24"/>
          <w:szCs w:val="24"/>
        </w:rPr>
        <w:t xml:space="preserve">5) </w:t>
      </w:r>
      <w:r>
        <w:rPr>
          <w:sz w:val="24"/>
          <w:szCs w:val="24"/>
        </w:rPr>
        <w:t>F</w:t>
      </w:r>
      <w:r w:rsidRPr="00E57A45">
        <w:rPr>
          <w:sz w:val="24"/>
          <w:szCs w:val="24"/>
        </w:rPr>
        <w:t>ast search the pairwise key</w:t>
      </w:r>
      <w:r w:rsidR="00F83A0C">
        <w:rPr>
          <w:sz w:val="24"/>
          <w:szCs w:val="24"/>
        </w:rPr>
        <w:t>;</w:t>
      </w:r>
      <w:r w:rsidRPr="00E57A45">
        <w:rPr>
          <w:sz w:val="24"/>
          <w:szCs w:val="24"/>
        </w:rPr>
        <w:t xml:space="preserve"> </w:t>
      </w:r>
      <w:r w:rsidR="00F83A0C">
        <w:rPr>
          <w:sz w:val="24"/>
          <w:szCs w:val="24"/>
        </w:rPr>
        <w:t xml:space="preserve">the </w:t>
      </w:r>
      <w:r w:rsidRPr="00E57A45">
        <w:rPr>
          <w:sz w:val="24"/>
          <w:szCs w:val="24"/>
        </w:rPr>
        <w:t xml:space="preserve">MIC </w:t>
      </w:r>
      <w:r w:rsidR="00F83A0C">
        <w:rPr>
          <w:sz w:val="24"/>
          <w:szCs w:val="24"/>
        </w:rPr>
        <w:t xml:space="preserve">is </w:t>
      </w:r>
      <w:r w:rsidRPr="00E57A45">
        <w:rPr>
          <w:sz w:val="24"/>
          <w:szCs w:val="24"/>
        </w:rPr>
        <w:t>only calculate</w:t>
      </w:r>
      <w:r w:rsidR="00F83A0C">
        <w:rPr>
          <w:sz w:val="24"/>
          <w:szCs w:val="24"/>
        </w:rPr>
        <w:t>d</w:t>
      </w:r>
      <w:r w:rsidRPr="00E57A45">
        <w:rPr>
          <w:sz w:val="24"/>
          <w:szCs w:val="24"/>
        </w:rPr>
        <w:t xml:space="preserve"> on</w:t>
      </w:r>
      <w:r w:rsidR="00F83A0C">
        <w:rPr>
          <w:sz w:val="24"/>
          <w:szCs w:val="24"/>
        </w:rPr>
        <w:t>e</w:t>
      </w:r>
      <w:r w:rsidRPr="00E57A45">
        <w:rPr>
          <w:sz w:val="24"/>
          <w:szCs w:val="24"/>
        </w:rPr>
        <w:t xml:space="preserve"> time.</w:t>
      </w:r>
    </w:p>
    <w:p w14:paraId="38E7FF48" w14:textId="12667ED2" w:rsidR="00E57A45" w:rsidRDefault="00E57A45" w:rsidP="00F83A0C">
      <w:pPr>
        <w:pStyle w:val="BodyText"/>
        <w:ind w:left="720"/>
        <w:rPr>
          <w:sz w:val="24"/>
          <w:szCs w:val="24"/>
        </w:rPr>
      </w:pPr>
      <w:r w:rsidRPr="00E57A45">
        <w:rPr>
          <w:sz w:val="24"/>
          <w:szCs w:val="24"/>
        </w:rPr>
        <w:t xml:space="preserve">6) </w:t>
      </w:r>
      <w:r>
        <w:rPr>
          <w:sz w:val="24"/>
          <w:szCs w:val="24"/>
        </w:rPr>
        <w:t>A</w:t>
      </w:r>
      <w:r w:rsidRPr="00E57A45">
        <w:rPr>
          <w:sz w:val="24"/>
          <w:szCs w:val="24"/>
        </w:rPr>
        <w:t xml:space="preserve">ddress the </w:t>
      </w:r>
      <w:r w:rsidRPr="00E57A45">
        <w:rPr>
          <w:sz w:val="24"/>
          <w:szCs w:val="24"/>
        </w:rPr>
        <w:t>identifier</w:t>
      </w:r>
      <w:r w:rsidRPr="00E57A45">
        <w:rPr>
          <w:sz w:val="24"/>
          <w:szCs w:val="24"/>
        </w:rPr>
        <w:t xml:space="preserve"> copy issue, replay attack, spoof AP issue.</w:t>
      </w:r>
    </w:p>
    <w:p w14:paraId="1171FA2D" w14:textId="5DDBF6CD" w:rsidR="00E57A45" w:rsidRDefault="00F83A0C" w:rsidP="00E57A45">
      <w:pPr>
        <w:pStyle w:val="BodyText"/>
        <w:rPr>
          <w:sz w:val="24"/>
          <w:szCs w:val="24"/>
        </w:rPr>
      </w:pPr>
      <w:r>
        <w:rPr>
          <w:sz w:val="24"/>
          <w:szCs w:val="24"/>
        </w:rPr>
        <w:t xml:space="preserve">In great detail, </w:t>
      </w:r>
      <w:r w:rsidR="00E57A45">
        <w:rPr>
          <w:sz w:val="24"/>
          <w:szCs w:val="24"/>
        </w:rPr>
        <w:t xml:space="preserve">Yang explained the textual changes to clause 12.2.12 that would </w:t>
      </w:r>
      <w:proofErr w:type="spellStart"/>
      <w:proofErr w:type="gramStart"/>
      <w:r w:rsidR="00E57A45">
        <w:rPr>
          <w:sz w:val="24"/>
          <w:szCs w:val="24"/>
        </w:rPr>
        <w:t>effect</w:t>
      </w:r>
      <w:proofErr w:type="spellEnd"/>
      <w:proofErr w:type="gramEnd"/>
      <w:r w:rsidR="00E57A45">
        <w:rPr>
          <w:sz w:val="24"/>
          <w:szCs w:val="24"/>
        </w:rPr>
        <w:t xml:space="preserve"> the e-RRCM proposal.</w:t>
      </w:r>
    </w:p>
    <w:p w14:paraId="100821B8" w14:textId="58D1AD48" w:rsidR="00D020CF" w:rsidRDefault="00B34360" w:rsidP="00E57A45">
      <w:pPr>
        <w:pStyle w:val="BodyText"/>
        <w:rPr>
          <w:sz w:val="24"/>
          <w:szCs w:val="24"/>
        </w:rPr>
      </w:pPr>
      <w:r>
        <w:rPr>
          <w:sz w:val="24"/>
          <w:szCs w:val="24"/>
        </w:rPr>
        <w:t>Q- I need to view this in context before I can have meaningful comments. What date would you like to receive comments by?</w:t>
      </w:r>
    </w:p>
    <w:p w14:paraId="7EF18DED" w14:textId="62C9B137" w:rsidR="00B34360" w:rsidRDefault="00B34360" w:rsidP="00E57A45">
      <w:pPr>
        <w:pStyle w:val="BodyText"/>
        <w:rPr>
          <w:sz w:val="24"/>
          <w:szCs w:val="24"/>
        </w:rPr>
      </w:pPr>
      <w:r>
        <w:rPr>
          <w:sz w:val="24"/>
          <w:szCs w:val="24"/>
        </w:rPr>
        <w:t>A- The current plan is</w:t>
      </w:r>
      <w:r w:rsidR="00F83A0C">
        <w:rPr>
          <w:sz w:val="24"/>
          <w:szCs w:val="24"/>
        </w:rPr>
        <w:t xml:space="preserve"> two</w:t>
      </w:r>
      <w:r>
        <w:rPr>
          <w:sz w:val="24"/>
          <w:szCs w:val="24"/>
        </w:rPr>
        <w:t xml:space="preserve"> calls before January. Graham Smith needs to present his document, so we probably won’t have time to get into specific proposals and comparisons until after the first of the year.</w:t>
      </w:r>
    </w:p>
    <w:p w14:paraId="227B8814" w14:textId="1EDD6933" w:rsidR="00B34360" w:rsidRDefault="00F83A0C" w:rsidP="00E57A45">
      <w:pPr>
        <w:pStyle w:val="BodyText"/>
        <w:rPr>
          <w:sz w:val="24"/>
          <w:szCs w:val="24"/>
        </w:rPr>
      </w:pPr>
      <w:r>
        <w:rPr>
          <w:sz w:val="24"/>
          <w:szCs w:val="24"/>
        </w:rPr>
        <w:t>Q</w:t>
      </w:r>
      <w:r w:rsidR="00B34360">
        <w:rPr>
          <w:sz w:val="24"/>
          <w:szCs w:val="24"/>
        </w:rPr>
        <w:t>- That wording in Note 2 on page 16 says wildcard SSID probes and broadcast probes t</w:t>
      </w:r>
      <w:bookmarkStart w:id="0" w:name="_GoBack"/>
      <w:bookmarkEnd w:id="0"/>
      <w:r w:rsidR="00B34360">
        <w:rPr>
          <w:sz w:val="24"/>
          <w:szCs w:val="24"/>
        </w:rPr>
        <w:t>ogether. Could you check that that is correct? I think many implementations don’t do both together and it has been made illegal in a recent amendment.</w:t>
      </w:r>
    </w:p>
    <w:p w14:paraId="7AFC455E" w14:textId="00CED62D" w:rsidR="00B34360" w:rsidRDefault="00F83A0C" w:rsidP="00E57A45">
      <w:pPr>
        <w:pStyle w:val="BodyText"/>
        <w:rPr>
          <w:sz w:val="24"/>
          <w:szCs w:val="24"/>
        </w:rPr>
      </w:pPr>
      <w:r>
        <w:rPr>
          <w:sz w:val="24"/>
          <w:szCs w:val="24"/>
        </w:rPr>
        <w:t>A</w:t>
      </w:r>
      <w:r w:rsidR="00B34360">
        <w:rPr>
          <w:sz w:val="24"/>
          <w:szCs w:val="24"/>
        </w:rPr>
        <w:t>- Okay.</w:t>
      </w:r>
    </w:p>
    <w:p w14:paraId="584FE5EE" w14:textId="56C87ED8" w:rsidR="00B34360" w:rsidRDefault="00B34360" w:rsidP="00E57A45">
      <w:pPr>
        <w:pStyle w:val="BodyText"/>
        <w:rPr>
          <w:sz w:val="24"/>
          <w:szCs w:val="24"/>
        </w:rPr>
      </w:pPr>
      <w:r>
        <w:rPr>
          <w:sz w:val="24"/>
          <w:szCs w:val="24"/>
        </w:rPr>
        <w:t>C- On page 20, the wording under figure 9.4.2.296c (VIE element) should not say that the algorithm is negotiated (it’s always AES-128-CMAC) and therefore the MIC field is always 8 octets.</w:t>
      </w:r>
    </w:p>
    <w:p w14:paraId="64B6FAE6" w14:textId="0D705E60" w:rsidR="00B34360" w:rsidRDefault="00B34360" w:rsidP="00E57A45">
      <w:pPr>
        <w:pStyle w:val="BodyText"/>
        <w:rPr>
          <w:sz w:val="24"/>
          <w:szCs w:val="24"/>
        </w:rPr>
      </w:pPr>
      <w:r>
        <w:rPr>
          <w:sz w:val="24"/>
          <w:szCs w:val="24"/>
        </w:rPr>
        <w:t>C- Right.</w:t>
      </w:r>
    </w:p>
    <w:p w14:paraId="2AE14113" w14:textId="5C76EC50" w:rsidR="00B34360" w:rsidRDefault="00B34360" w:rsidP="00E57A45">
      <w:pPr>
        <w:pStyle w:val="BodyText"/>
        <w:rPr>
          <w:sz w:val="24"/>
          <w:szCs w:val="24"/>
        </w:rPr>
      </w:pPr>
      <w:r>
        <w:rPr>
          <w:sz w:val="24"/>
          <w:szCs w:val="24"/>
        </w:rPr>
        <w:t>C- We are</w:t>
      </w:r>
      <w:r w:rsidR="00F83A0C">
        <w:rPr>
          <w:sz w:val="24"/>
          <w:szCs w:val="24"/>
        </w:rPr>
        <w:t xml:space="preserve"> at</w:t>
      </w:r>
      <w:r>
        <w:rPr>
          <w:sz w:val="24"/>
          <w:szCs w:val="24"/>
        </w:rPr>
        <w:t xml:space="preserve"> the point where the group needs to decide on which proposal(s) to use. This is good progress on this proposal. Now we need to hear Graham’s </w:t>
      </w:r>
      <w:r w:rsidR="00F83A0C">
        <w:rPr>
          <w:sz w:val="24"/>
          <w:szCs w:val="24"/>
        </w:rPr>
        <w:t>clarification of requirements</w:t>
      </w:r>
      <w:r>
        <w:rPr>
          <w:sz w:val="24"/>
          <w:szCs w:val="24"/>
        </w:rPr>
        <w:t xml:space="preserve"> and look over the discussion on the </w:t>
      </w:r>
      <w:r w:rsidR="00F83A0C">
        <w:rPr>
          <w:sz w:val="24"/>
          <w:szCs w:val="24"/>
        </w:rPr>
        <w:t>mailing list.</w:t>
      </w:r>
    </w:p>
    <w:p w14:paraId="72D8E5CC" w14:textId="77777777" w:rsidR="00F83A0C" w:rsidRPr="00120C83" w:rsidRDefault="00F83A0C" w:rsidP="00E57A45">
      <w:pPr>
        <w:pStyle w:val="BodyText"/>
        <w:rPr>
          <w:sz w:val="24"/>
          <w:szCs w:val="24"/>
        </w:rPr>
      </w:pPr>
    </w:p>
    <w:p w14:paraId="79A3E78C" w14:textId="3B5C98FC" w:rsidR="000471E3" w:rsidRPr="005921D4" w:rsidRDefault="00C62DF8" w:rsidP="005D0536">
      <w:pPr>
        <w:spacing w:before="240" w:after="120"/>
        <w:rPr>
          <w:b/>
          <w:bCs/>
          <w:sz w:val="24"/>
          <w:szCs w:val="24"/>
          <w:lang w:val="en-US"/>
        </w:rPr>
      </w:pPr>
      <w:r w:rsidRPr="005921D4">
        <w:rPr>
          <w:b/>
          <w:bCs/>
          <w:sz w:val="24"/>
          <w:szCs w:val="24"/>
          <w:lang w:val="en-US"/>
        </w:rPr>
        <w:t xml:space="preserve">Meeting </w:t>
      </w:r>
      <w:r w:rsidR="00403135" w:rsidRPr="005921D4">
        <w:rPr>
          <w:b/>
          <w:bCs/>
          <w:sz w:val="24"/>
          <w:szCs w:val="24"/>
          <w:lang w:val="en-US"/>
        </w:rPr>
        <w:t>adjoined</w:t>
      </w:r>
      <w:r w:rsidRPr="005921D4">
        <w:rPr>
          <w:b/>
          <w:bCs/>
          <w:sz w:val="24"/>
          <w:szCs w:val="24"/>
          <w:lang w:val="en-US"/>
        </w:rPr>
        <w:t xml:space="preserve"> at </w:t>
      </w:r>
      <w:r w:rsidR="00F83A0C">
        <w:rPr>
          <w:b/>
          <w:bCs/>
          <w:sz w:val="24"/>
          <w:szCs w:val="24"/>
          <w:lang w:val="en-US"/>
        </w:rPr>
        <w:t>7</w:t>
      </w:r>
      <w:r w:rsidR="0059174C">
        <w:rPr>
          <w:b/>
          <w:bCs/>
          <w:sz w:val="24"/>
          <w:szCs w:val="24"/>
          <w:lang w:val="en-US"/>
        </w:rPr>
        <w:t>:</w:t>
      </w:r>
      <w:r w:rsidR="00F83A0C">
        <w:rPr>
          <w:b/>
          <w:bCs/>
          <w:sz w:val="24"/>
          <w:szCs w:val="24"/>
          <w:lang w:val="en-US"/>
        </w:rPr>
        <w:t>42</w:t>
      </w:r>
      <w:r w:rsidR="00A417B0">
        <w:rPr>
          <w:b/>
          <w:bCs/>
          <w:sz w:val="24"/>
          <w:szCs w:val="24"/>
          <w:lang w:val="en-US"/>
        </w:rPr>
        <w:t xml:space="preserve"> p</w:t>
      </w:r>
      <w:r w:rsidR="001164AF" w:rsidRPr="005921D4">
        <w:rPr>
          <w:b/>
          <w:bCs/>
          <w:sz w:val="24"/>
          <w:szCs w:val="24"/>
          <w:lang w:val="en-US"/>
        </w:rPr>
        <w:t xml:space="preserve">.m. </w:t>
      </w:r>
      <w:r w:rsidRPr="005921D4">
        <w:rPr>
          <w:b/>
          <w:bCs/>
          <w:sz w:val="24"/>
          <w:szCs w:val="24"/>
          <w:lang w:val="en-US"/>
        </w:rPr>
        <w:t>E</w:t>
      </w:r>
      <w:r w:rsidR="003E3CAF" w:rsidRPr="005921D4">
        <w:rPr>
          <w:b/>
          <w:bCs/>
          <w:sz w:val="24"/>
          <w:szCs w:val="24"/>
          <w:lang w:val="en-US"/>
        </w:rPr>
        <w:t>S</w:t>
      </w:r>
      <w:r w:rsidRPr="005921D4">
        <w:rPr>
          <w:b/>
          <w:bCs/>
          <w:sz w:val="24"/>
          <w:szCs w:val="24"/>
          <w:lang w:val="en-US"/>
        </w:rPr>
        <w:t>T.</w:t>
      </w:r>
    </w:p>
    <w:p w14:paraId="5BB15EE8" w14:textId="77777777" w:rsidR="000471E3" w:rsidRPr="005921D4" w:rsidRDefault="000471E3">
      <w:pPr>
        <w:rPr>
          <w:b/>
          <w:bCs/>
          <w:sz w:val="24"/>
          <w:szCs w:val="24"/>
          <w:lang w:val="en-US"/>
        </w:rPr>
      </w:pPr>
    </w:p>
    <w:p w14:paraId="0B8A7218" w14:textId="1FF6D761" w:rsidR="00851B8F" w:rsidRPr="005921D4" w:rsidRDefault="00855441" w:rsidP="00465EAE">
      <w:pPr>
        <w:keepNext/>
        <w:rPr>
          <w:b/>
          <w:bCs/>
          <w:sz w:val="24"/>
          <w:szCs w:val="24"/>
          <w:lang w:val="en-US"/>
        </w:rPr>
      </w:pPr>
      <w:r w:rsidRPr="005921D4">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5921D4"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Affiliation</w:t>
            </w:r>
          </w:p>
        </w:tc>
      </w:tr>
      <w:tr w:rsidR="00B34360" w:rsidRPr="005921D4" w14:paraId="22A535CD"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3414F55" w14:textId="785AE354" w:rsidR="00B34360" w:rsidRPr="005921D4" w:rsidRDefault="00B34360"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8D23E2" w14:textId="31D4B4AB" w:rsidR="00B34360" w:rsidRDefault="00B34360"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0A64AD4" w14:textId="34F17778" w:rsidR="00B34360" w:rsidRPr="005921D4" w:rsidRDefault="00B34360"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Derham</w:t>
            </w:r>
            <w:proofErr w:type="spellEnd"/>
            <w:r>
              <w:rPr>
                <w:rFonts w:ascii="Calibri" w:hAnsi="Calibri" w:cs="Calibri"/>
                <w:color w:val="000000"/>
                <w:sz w:val="24"/>
                <w:szCs w:val="24"/>
                <w:lang w:val="en-US"/>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691638E" w14:textId="52906646" w:rsidR="00B34360" w:rsidRPr="005921D4" w:rsidRDefault="00B34360"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Broadcom</w:t>
            </w:r>
          </w:p>
        </w:tc>
      </w:tr>
      <w:tr w:rsidR="00A61640" w:rsidRPr="005921D4" w14:paraId="1D83E14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0364B5BD"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7A4F23DB" w:rsidR="00A61640" w:rsidRPr="005921D4" w:rsidRDefault="00A417B0"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242F4741"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Ruckus/CommScope</w:t>
            </w:r>
          </w:p>
        </w:tc>
      </w:tr>
      <w:tr w:rsidR="002429C1" w:rsidRPr="005921D4" w14:paraId="0F9ED83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3446C0" w14:textId="557D64AC" w:rsidR="002429C1" w:rsidRPr="005921D4" w:rsidRDefault="002429C1"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8B07F7" w14:textId="7988F1F5" w:rsidR="002429C1" w:rsidRPr="005921D4" w:rsidRDefault="00A417B0"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BD953B" w14:textId="24306F6B" w:rsidR="002429C1" w:rsidRPr="005921D4" w:rsidRDefault="002429C1"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12ADB5" w14:textId="73614171" w:rsidR="002429C1" w:rsidRPr="005921D4" w:rsidRDefault="002429C1"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InterDigital</w:t>
            </w:r>
          </w:p>
        </w:tc>
      </w:tr>
      <w:tr w:rsidR="00F76C27" w:rsidRPr="005921D4" w14:paraId="1B24B9B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77AC709" w14:textId="23FE1FE3" w:rsidR="00F76C27" w:rsidRPr="005921D4" w:rsidRDefault="00F76C27" w:rsidP="00A61640">
            <w:pPr>
              <w:suppressAutoHyphens w:val="0"/>
              <w:jc w:val="center"/>
              <w:rPr>
                <w:rFonts w:ascii="Calibri" w:hAnsi="Calibri" w:cs="Calibri"/>
                <w:color w:val="000000"/>
                <w:sz w:val="24"/>
                <w:szCs w:val="24"/>
                <w:lang w:val="en-US"/>
              </w:rPr>
            </w:pPr>
            <w:proofErr w:type="spellStart"/>
            <w:r>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C324BAF" w14:textId="4D8E24DA" w:rsidR="00F76C27" w:rsidRDefault="00F76C27"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08E40E2" w14:textId="2567EAF0" w:rsidR="00F76C27" w:rsidRDefault="00F76C27" w:rsidP="00A61640">
            <w:pPr>
              <w:suppressAutoHyphens w:val="0"/>
              <w:rPr>
                <w:rFonts w:ascii="Calibri" w:hAnsi="Calibri" w:cs="Calibri"/>
                <w:color w:val="000000"/>
                <w:sz w:val="24"/>
                <w:szCs w:val="24"/>
                <w:lang w:val="en-US"/>
              </w:rPr>
            </w:pPr>
            <w:proofErr w:type="spellStart"/>
            <w:r>
              <w:rPr>
                <w:rFonts w:ascii="Calibri" w:hAnsi="Calibri" w:cs="Calibri"/>
                <w:color w:val="000000"/>
                <w:sz w:val="24"/>
                <w:szCs w:val="24"/>
                <w:lang w:val="en-US"/>
              </w:rPr>
              <w:t>Petrick</w:t>
            </w:r>
            <w:proofErr w:type="spellEnd"/>
            <w:r>
              <w:rPr>
                <w:rFonts w:ascii="Calibri" w:hAnsi="Calibri" w:cs="Calibri"/>
                <w:color w:val="000000"/>
                <w:sz w:val="24"/>
                <w:szCs w:val="24"/>
                <w:lang w:val="en-US"/>
              </w:rPr>
              <w:t>, 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5BDC71" w14:textId="11F8BE10" w:rsidR="00F76C27" w:rsidRPr="005921D4" w:rsidRDefault="00F76C27"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InterDigital</w:t>
            </w:r>
          </w:p>
        </w:tc>
      </w:tr>
      <w:tr w:rsidR="00B23A08" w:rsidRPr="005921D4" w14:paraId="30807945"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861EB0" w14:textId="3C33FB91" w:rsidR="00B23A08" w:rsidRPr="005921D4" w:rsidRDefault="00B23A08"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53FED0" w14:textId="7FF825E9" w:rsidR="00B23A08" w:rsidRPr="005921D4" w:rsidRDefault="00A417B0"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631FDE" w14:textId="0DFC68B6" w:rsidR="00B23A08" w:rsidRPr="005921D4" w:rsidRDefault="00B23A08"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Sevin</w:t>
            </w:r>
            <w:proofErr w:type="spellEnd"/>
            <w:r w:rsidRPr="005921D4">
              <w:rPr>
                <w:rFonts w:ascii="Calibri" w:hAnsi="Calibri" w:cs="Calibri"/>
                <w:color w:val="000000"/>
                <w:sz w:val="24"/>
                <w:szCs w:val="24"/>
                <w:lang w:val="en-US"/>
              </w:rPr>
              <w:t>, Juli</w:t>
            </w:r>
            <w:r w:rsidR="00E15C3A" w:rsidRPr="005921D4">
              <w:rPr>
                <w:rFonts w:ascii="Calibri" w:hAnsi="Calibri" w:cs="Calibri"/>
                <w:color w:val="000000"/>
                <w:sz w:val="24"/>
                <w:szCs w:val="24"/>
                <w:lang w:val="en-US"/>
              </w:rPr>
              <w:t>e</w:t>
            </w:r>
            <w:r w:rsidRPr="005921D4">
              <w:rPr>
                <w:rFonts w:ascii="Calibri" w:hAnsi="Calibri" w:cs="Calibri"/>
                <w:color w:val="000000"/>
                <w:sz w:val="24"/>
                <w:szCs w:val="24"/>
                <w:lang w:val="en-US"/>
              </w:rPr>
              <w:t>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CA6B3A" w14:textId="1FA9CF04"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Canon</w:t>
            </w:r>
          </w:p>
        </w:tc>
      </w:tr>
      <w:tr w:rsidR="000113C8" w:rsidRPr="005921D4" w14:paraId="2A0DAA9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D8B3C4" w14:textId="755A348C" w:rsidR="000113C8" w:rsidRPr="005921D4" w:rsidRDefault="000113C8"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755446" w14:textId="57A6ECCE" w:rsidR="000113C8" w:rsidRPr="005921D4" w:rsidRDefault="00A417B0"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2ED4C1" w14:textId="23025574" w:rsidR="000113C8" w:rsidRPr="005921D4" w:rsidRDefault="000113C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 xml:space="preserve">Thakore, </w:t>
            </w:r>
            <w:proofErr w:type="spellStart"/>
            <w:r w:rsidRPr="005921D4">
              <w:rPr>
                <w:rFonts w:ascii="Calibri" w:hAnsi="Calibri" w:cs="Calibri"/>
                <w:color w:val="000000"/>
                <w:sz w:val="24"/>
                <w:szCs w:val="24"/>
                <w:lang w:val="en-US"/>
              </w:rPr>
              <w:t>Darshak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FA4A2FD" w14:textId="5A370B5A" w:rsidR="000113C8" w:rsidRPr="005921D4" w:rsidRDefault="000113C8" w:rsidP="00A61640">
            <w:pPr>
              <w:suppressAutoHyphens w:val="0"/>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CableLabs</w:t>
            </w:r>
            <w:proofErr w:type="spellEnd"/>
          </w:p>
        </w:tc>
      </w:tr>
      <w:tr w:rsidR="00B14927" w:rsidRPr="005921D4" w14:paraId="04CBC00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203D27" w14:textId="3130577F" w:rsidR="00B14927" w:rsidRPr="005921D4" w:rsidRDefault="00B14927"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FD6DFF3" w14:textId="75274836" w:rsidR="00B14927" w:rsidRPr="005921D4" w:rsidRDefault="00A417B0"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5A64DD" w14:textId="3972CD8E"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DC483B" w14:textId="5AA36290"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A61640" w:rsidRPr="005921D4" w14:paraId="07720D2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345DF355" w:rsidR="00A61640" w:rsidRPr="005921D4" w:rsidRDefault="00A61640" w:rsidP="00A61640">
            <w:pPr>
              <w:suppressAutoHyphens w:val="0"/>
              <w:jc w:val="center"/>
              <w:rPr>
                <w:rFonts w:ascii="Calibri" w:hAnsi="Calibri" w:cs="Calibri"/>
                <w:color w:val="000000"/>
                <w:sz w:val="24"/>
                <w:szCs w:val="24"/>
                <w:lang w:val="en-US"/>
              </w:rPr>
            </w:pPr>
            <w:proofErr w:type="spellStart"/>
            <w:r w:rsidRPr="005921D4">
              <w:rPr>
                <w:rFonts w:ascii="Calibri" w:hAnsi="Calibri" w:cs="Calibri"/>
                <w:color w:val="000000"/>
                <w:sz w:val="24"/>
                <w:szCs w:val="24"/>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46BAF2FC" w:rsidR="00A61640" w:rsidRPr="005921D4" w:rsidRDefault="00A417B0"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12/15</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04448A52"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Yee, Pete</w:t>
            </w:r>
            <w:r w:rsidR="008768DD" w:rsidRPr="005921D4">
              <w:rPr>
                <w:rFonts w:ascii="Calibri" w:hAnsi="Calibri" w:cs="Calibri"/>
                <w:color w:val="000000"/>
                <w:sz w:val="24"/>
                <w:szCs w:val="24"/>
                <w:lang w:val="en-US"/>
              </w:rPr>
              <w:t>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NSA-CSD</w:t>
            </w:r>
          </w:p>
        </w:tc>
      </w:tr>
    </w:tbl>
    <w:p w14:paraId="0B26EA8D" w14:textId="77777777" w:rsidR="00A61640" w:rsidRPr="005921D4" w:rsidRDefault="00A61640">
      <w:pPr>
        <w:rPr>
          <w:b/>
          <w:bCs/>
          <w:sz w:val="24"/>
          <w:szCs w:val="24"/>
          <w:lang w:val="en-US"/>
        </w:rPr>
      </w:pPr>
    </w:p>
    <w:sectPr w:rsidR="00A61640" w:rsidRPr="005921D4" w:rsidSect="00FA0A6C">
      <w:headerReference w:type="default" r:id="rId17"/>
      <w:footerReference w:type="default" r:id="rId18"/>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B5FAB" w14:textId="77777777" w:rsidR="0048363E" w:rsidRDefault="0048363E">
      <w:r>
        <w:separator/>
      </w:r>
    </w:p>
  </w:endnote>
  <w:endnote w:type="continuationSeparator" w:id="0">
    <w:p w14:paraId="48A4371B" w14:textId="77777777" w:rsidR="0048363E" w:rsidRDefault="0048363E">
      <w:r>
        <w:continuationSeparator/>
      </w:r>
    </w:p>
  </w:endnote>
  <w:endnote w:type="continuationNotice" w:id="1">
    <w:p w14:paraId="430198C2" w14:textId="77777777" w:rsidR="0048363E" w:rsidRDefault="00483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2F3235D6"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t>Peter Yee (NSA-CSD)</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6771B" w14:textId="77777777" w:rsidR="0048363E" w:rsidRDefault="0048363E">
      <w:r>
        <w:separator/>
      </w:r>
    </w:p>
  </w:footnote>
  <w:footnote w:type="continuationSeparator" w:id="0">
    <w:p w14:paraId="6B2F7747" w14:textId="77777777" w:rsidR="0048363E" w:rsidRDefault="0048363E">
      <w:r>
        <w:continuationSeparator/>
      </w:r>
    </w:p>
  </w:footnote>
  <w:footnote w:type="continuationNotice" w:id="1">
    <w:p w14:paraId="6D9CB687" w14:textId="77777777" w:rsidR="0048363E" w:rsidRDefault="004836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15318801" w:rsidR="004F6669" w:rsidRDefault="00A417B0">
    <w:pPr>
      <w:pStyle w:val="Header"/>
      <w:tabs>
        <w:tab w:val="clear" w:pos="6480"/>
        <w:tab w:val="center" w:pos="4680"/>
        <w:tab w:val="right" w:pos="9360"/>
      </w:tabs>
    </w:pPr>
    <w:r>
      <w:t>December</w:t>
    </w:r>
    <w:r w:rsidR="004F6669">
      <w:t xml:space="preserve"> 2022</w:t>
    </w:r>
    <w:r w:rsidR="004F6669">
      <w:ptab w:relativeTo="margin" w:alignment="right" w:leader="none"/>
    </w:r>
    <w:r w:rsidR="004F6669">
      <w:t>doc.: IEEE 802.11-22/</w:t>
    </w:r>
    <w:r>
      <w:t>2185</w:t>
    </w:r>
    <w:r w:rsidR="004F6669">
      <w:t>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 w15:restartNumberingAfterBreak="0">
    <w:nsid w:val="0A7733C1"/>
    <w:multiLevelType w:val="hybridMultilevel"/>
    <w:tmpl w:val="7D6E85DA"/>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EC4138"/>
    <w:multiLevelType w:val="hybridMultilevel"/>
    <w:tmpl w:val="A8C63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BA4405"/>
    <w:multiLevelType w:val="hybridMultilevel"/>
    <w:tmpl w:val="CDB667C4"/>
    <w:lvl w:ilvl="0" w:tplc="33DE4786">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A6262"/>
    <w:multiLevelType w:val="hybridMultilevel"/>
    <w:tmpl w:val="1AC8B37E"/>
    <w:lvl w:ilvl="0" w:tplc="77F45BAA">
      <w:start w:val="1"/>
      <w:numFmt w:val="bullet"/>
      <w:lvlText w:val="•"/>
      <w:lvlJc w:val="left"/>
      <w:pPr>
        <w:tabs>
          <w:tab w:val="num" w:pos="720"/>
        </w:tabs>
        <w:ind w:left="720" w:hanging="360"/>
      </w:pPr>
      <w:rPr>
        <w:rFonts w:ascii="Arial" w:hAnsi="Arial" w:hint="default"/>
      </w:rPr>
    </w:lvl>
    <w:lvl w:ilvl="1" w:tplc="052A5820">
      <w:numFmt w:val="bullet"/>
      <w:lvlText w:val="•"/>
      <w:lvlJc w:val="left"/>
      <w:pPr>
        <w:tabs>
          <w:tab w:val="num" w:pos="1440"/>
        </w:tabs>
        <w:ind w:left="1440" w:hanging="360"/>
      </w:pPr>
      <w:rPr>
        <w:rFonts w:ascii="Arial" w:hAnsi="Arial" w:hint="default"/>
      </w:rPr>
    </w:lvl>
    <w:lvl w:ilvl="2" w:tplc="50205598" w:tentative="1">
      <w:start w:val="1"/>
      <w:numFmt w:val="bullet"/>
      <w:lvlText w:val="•"/>
      <w:lvlJc w:val="left"/>
      <w:pPr>
        <w:tabs>
          <w:tab w:val="num" w:pos="2160"/>
        </w:tabs>
        <w:ind w:left="2160" w:hanging="360"/>
      </w:pPr>
      <w:rPr>
        <w:rFonts w:ascii="Arial" w:hAnsi="Arial" w:hint="default"/>
      </w:rPr>
    </w:lvl>
    <w:lvl w:ilvl="3" w:tplc="2C7AA16A" w:tentative="1">
      <w:start w:val="1"/>
      <w:numFmt w:val="bullet"/>
      <w:lvlText w:val="•"/>
      <w:lvlJc w:val="left"/>
      <w:pPr>
        <w:tabs>
          <w:tab w:val="num" w:pos="2880"/>
        </w:tabs>
        <w:ind w:left="2880" w:hanging="360"/>
      </w:pPr>
      <w:rPr>
        <w:rFonts w:ascii="Arial" w:hAnsi="Arial" w:hint="default"/>
      </w:rPr>
    </w:lvl>
    <w:lvl w:ilvl="4" w:tplc="FF5AE8D0" w:tentative="1">
      <w:start w:val="1"/>
      <w:numFmt w:val="bullet"/>
      <w:lvlText w:val="•"/>
      <w:lvlJc w:val="left"/>
      <w:pPr>
        <w:tabs>
          <w:tab w:val="num" w:pos="3600"/>
        </w:tabs>
        <w:ind w:left="3600" w:hanging="360"/>
      </w:pPr>
      <w:rPr>
        <w:rFonts w:ascii="Arial" w:hAnsi="Arial" w:hint="default"/>
      </w:rPr>
    </w:lvl>
    <w:lvl w:ilvl="5" w:tplc="066A764A" w:tentative="1">
      <w:start w:val="1"/>
      <w:numFmt w:val="bullet"/>
      <w:lvlText w:val="•"/>
      <w:lvlJc w:val="left"/>
      <w:pPr>
        <w:tabs>
          <w:tab w:val="num" w:pos="4320"/>
        </w:tabs>
        <w:ind w:left="4320" w:hanging="360"/>
      </w:pPr>
      <w:rPr>
        <w:rFonts w:ascii="Arial" w:hAnsi="Arial" w:hint="default"/>
      </w:rPr>
    </w:lvl>
    <w:lvl w:ilvl="6" w:tplc="5332FE76" w:tentative="1">
      <w:start w:val="1"/>
      <w:numFmt w:val="bullet"/>
      <w:lvlText w:val="•"/>
      <w:lvlJc w:val="left"/>
      <w:pPr>
        <w:tabs>
          <w:tab w:val="num" w:pos="5040"/>
        </w:tabs>
        <w:ind w:left="5040" w:hanging="360"/>
      </w:pPr>
      <w:rPr>
        <w:rFonts w:ascii="Arial" w:hAnsi="Arial" w:hint="default"/>
      </w:rPr>
    </w:lvl>
    <w:lvl w:ilvl="7" w:tplc="919EBC36" w:tentative="1">
      <w:start w:val="1"/>
      <w:numFmt w:val="bullet"/>
      <w:lvlText w:val="•"/>
      <w:lvlJc w:val="left"/>
      <w:pPr>
        <w:tabs>
          <w:tab w:val="num" w:pos="5760"/>
        </w:tabs>
        <w:ind w:left="5760" w:hanging="360"/>
      </w:pPr>
      <w:rPr>
        <w:rFonts w:ascii="Arial" w:hAnsi="Arial" w:hint="default"/>
      </w:rPr>
    </w:lvl>
    <w:lvl w:ilvl="8" w:tplc="D55853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22"/>
  </w:num>
  <w:num w:numId="4">
    <w:abstractNumId w:val="28"/>
  </w:num>
  <w:num w:numId="5">
    <w:abstractNumId w:val="12"/>
  </w:num>
  <w:num w:numId="6">
    <w:abstractNumId w:val="1"/>
  </w:num>
  <w:num w:numId="7">
    <w:abstractNumId w:val="10"/>
  </w:num>
  <w:num w:numId="8">
    <w:abstractNumId w:val="24"/>
  </w:num>
  <w:num w:numId="9">
    <w:abstractNumId w:val="19"/>
  </w:num>
  <w:num w:numId="10">
    <w:abstractNumId w:val="17"/>
  </w:num>
  <w:num w:numId="11">
    <w:abstractNumId w:val="5"/>
  </w:num>
  <w:num w:numId="12">
    <w:abstractNumId w:val="9"/>
  </w:num>
  <w:num w:numId="13">
    <w:abstractNumId w:val="18"/>
  </w:num>
  <w:num w:numId="14">
    <w:abstractNumId w:val="4"/>
  </w:num>
  <w:num w:numId="15">
    <w:abstractNumId w:val="16"/>
  </w:num>
  <w:num w:numId="16">
    <w:abstractNumId w:val="11"/>
  </w:num>
  <w:num w:numId="17">
    <w:abstractNumId w:val="7"/>
  </w:num>
  <w:num w:numId="18">
    <w:abstractNumId w:val="13"/>
  </w:num>
  <w:num w:numId="19">
    <w:abstractNumId w:val="20"/>
  </w:num>
  <w:num w:numId="20">
    <w:abstractNumId w:val="21"/>
  </w:num>
  <w:num w:numId="21">
    <w:abstractNumId w:val="27"/>
  </w:num>
  <w:num w:numId="22">
    <w:abstractNumId w:val="23"/>
  </w:num>
  <w:num w:numId="23">
    <w:abstractNumId w:val="15"/>
  </w:num>
  <w:num w:numId="24">
    <w:abstractNumId w:val="32"/>
  </w:num>
  <w:num w:numId="25">
    <w:abstractNumId w:val="14"/>
  </w:num>
  <w:num w:numId="26">
    <w:abstractNumId w:val="6"/>
  </w:num>
  <w:num w:numId="27">
    <w:abstractNumId w:val="29"/>
  </w:num>
  <w:num w:numId="28">
    <w:abstractNumId w:val="0"/>
  </w:num>
  <w:num w:numId="29">
    <w:abstractNumId w:val="30"/>
  </w:num>
  <w:num w:numId="30">
    <w:abstractNumId w:val="31"/>
  </w:num>
  <w:num w:numId="31">
    <w:abstractNumId w:val="25"/>
  </w:num>
  <w:num w:numId="32">
    <w:abstractNumId w:val="26"/>
  </w:num>
  <w:num w:numId="3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13C8"/>
    <w:rsid w:val="000135E9"/>
    <w:rsid w:val="00015C06"/>
    <w:rsid w:val="00016453"/>
    <w:rsid w:val="00016F30"/>
    <w:rsid w:val="000226D9"/>
    <w:rsid w:val="000233D9"/>
    <w:rsid w:val="00025AB4"/>
    <w:rsid w:val="0003609A"/>
    <w:rsid w:val="00036685"/>
    <w:rsid w:val="00041B82"/>
    <w:rsid w:val="000454EC"/>
    <w:rsid w:val="000471E3"/>
    <w:rsid w:val="000575EA"/>
    <w:rsid w:val="00061096"/>
    <w:rsid w:val="00066843"/>
    <w:rsid w:val="0006724E"/>
    <w:rsid w:val="000702A4"/>
    <w:rsid w:val="000708C9"/>
    <w:rsid w:val="000718A5"/>
    <w:rsid w:val="00073292"/>
    <w:rsid w:val="00074EAA"/>
    <w:rsid w:val="0007586C"/>
    <w:rsid w:val="000767F9"/>
    <w:rsid w:val="000775DD"/>
    <w:rsid w:val="000806CC"/>
    <w:rsid w:val="000809E1"/>
    <w:rsid w:val="000824E7"/>
    <w:rsid w:val="00082E06"/>
    <w:rsid w:val="00084D06"/>
    <w:rsid w:val="00085324"/>
    <w:rsid w:val="0008576A"/>
    <w:rsid w:val="00090BBE"/>
    <w:rsid w:val="00091B54"/>
    <w:rsid w:val="000A296F"/>
    <w:rsid w:val="000A3B52"/>
    <w:rsid w:val="000A4C2C"/>
    <w:rsid w:val="000A4C57"/>
    <w:rsid w:val="000A5543"/>
    <w:rsid w:val="000A59D0"/>
    <w:rsid w:val="000A6384"/>
    <w:rsid w:val="000B3353"/>
    <w:rsid w:val="000B38F7"/>
    <w:rsid w:val="000B6182"/>
    <w:rsid w:val="000B7AD9"/>
    <w:rsid w:val="000C404D"/>
    <w:rsid w:val="000D3960"/>
    <w:rsid w:val="000D6044"/>
    <w:rsid w:val="000D6703"/>
    <w:rsid w:val="000D7EF8"/>
    <w:rsid w:val="000E04C7"/>
    <w:rsid w:val="000E1720"/>
    <w:rsid w:val="000E35EB"/>
    <w:rsid w:val="000E4A36"/>
    <w:rsid w:val="000E4E6A"/>
    <w:rsid w:val="000F0DD1"/>
    <w:rsid w:val="000F1C3A"/>
    <w:rsid w:val="000F66A7"/>
    <w:rsid w:val="000F6C86"/>
    <w:rsid w:val="000F6D4D"/>
    <w:rsid w:val="000F7C32"/>
    <w:rsid w:val="001032E9"/>
    <w:rsid w:val="001055DE"/>
    <w:rsid w:val="001065D6"/>
    <w:rsid w:val="00110050"/>
    <w:rsid w:val="001109C3"/>
    <w:rsid w:val="001164AF"/>
    <w:rsid w:val="00116755"/>
    <w:rsid w:val="00120C83"/>
    <w:rsid w:val="0012233C"/>
    <w:rsid w:val="00122AD6"/>
    <w:rsid w:val="00122AF9"/>
    <w:rsid w:val="001236EA"/>
    <w:rsid w:val="00127FA9"/>
    <w:rsid w:val="0013120D"/>
    <w:rsid w:val="00132B6E"/>
    <w:rsid w:val="00133F40"/>
    <w:rsid w:val="0013506B"/>
    <w:rsid w:val="00140D5D"/>
    <w:rsid w:val="00143497"/>
    <w:rsid w:val="00155F53"/>
    <w:rsid w:val="00161C01"/>
    <w:rsid w:val="00165189"/>
    <w:rsid w:val="00167C13"/>
    <w:rsid w:val="001708CF"/>
    <w:rsid w:val="001716D0"/>
    <w:rsid w:val="00174EF0"/>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B4915"/>
    <w:rsid w:val="001B56B3"/>
    <w:rsid w:val="001C613F"/>
    <w:rsid w:val="001D02BB"/>
    <w:rsid w:val="001D4D14"/>
    <w:rsid w:val="001D546A"/>
    <w:rsid w:val="001D67E6"/>
    <w:rsid w:val="001D6FB4"/>
    <w:rsid w:val="001E0482"/>
    <w:rsid w:val="001E1523"/>
    <w:rsid w:val="001E3E21"/>
    <w:rsid w:val="001E5FDE"/>
    <w:rsid w:val="001E627A"/>
    <w:rsid w:val="001E70A4"/>
    <w:rsid w:val="001F230C"/>
    <w:rsid w:val="001F420E"/>
    <w:rsid w:val="001F4BAE"/>
    <w:rsid w:val="00201109"/>
    <w:rsid w:val="00203293"/>
    <w:rsid w:val="002037BC"/>
    <w:rsid w:val="002074E3"/>
    <w:rsid w:val="00211FE9"/>
    <w:rsid w:val="00212C8E"/>
    <w:rsid w:val="002134CB"/>
    <w:rsid w:val="0022346B"/>
    <w:rsid w:val="00224ADA"/>
    <w:rsid w:val="00226F46"/>
    <w:rsid w:val="002279B6"/>
    <w:rsid w:val="00230372"/>
    <w:rsid w:val="002304D1"/>
    <w:rsid w:val="00233D67"/>
    <w:rsid w:val="00233EA9"/>
    <w:rsid w:val="002351C6"/>
    <w:rsid w:val="002354D7"/>
    <w:rsid w:val="002429C1"/>
    <w:rsid w:val="00243B90"/>
    <w:rsid w:val="00244B88"/>
    <w:rsid w:val="002479F4"/>
    <w:rsid w:val="00255826"/>
    <w:rsid w:val="00261359"/>
    <w:rsid w:val="00261A04"/>
    <w:rsid w:val="00263370"/>
    <w:rsid w:val="00264836"/>
    <w:rsid w:val="0026574B"/>
    <w:rsid w:val="00267352"/>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E017C"/>
    <w:rsid w:val="002E1558"/>
    <w:rsid w:val="002E69ED"/>
    <w:rsid w:val="002F0216"/>
    <w:rsid w:val="002F128C"/>
    <w:rsid w:val="002F16CE"/>
    <w:rsid w:val="002F26C0"/>
    <w:rsid w:val="002F2A54"/>
    <w:rsid w:val="003037E5"/>
    <w:rsid w:val="00304CC9"/>
    <w:rsid w:val="003055E6"/>
    <w:rsid w:val="00307B89"/>
    <w:rsid w:val="00310CAB"/>
    <w:rsid w:val="00311A3B"/>
    <w:rsid w:val="003136BC"/>
    <w:rsid w:val="00316130"/>
    <w:rsid w:val="00317DED"/>
    <w:rsid w:val="00321997"/>
    <w:rsid w:val="003249A9"/>
    <w:rsid w:val="00324E8C"/>
    <w:rsid w:val="00327341"/>
    <w:rsid w:val="00327914"/>
    <w:rsid w:val="00330EF7"/>
    <w:rsid w:val="00332F4C"/>
    <w:rsid w:val="00334A4B"/>
    <w:rsid w:val="00335B4A"/>
    <w:rsid w:val="0033692C"/>
    <w:rsid w:val="00337B9F"/>
    <w:rsid w:val="00340A27"/>
    <w:rsid w:val="00340B9B"/>
    <w:rsid w:val="0034226C"/>
    <w:rsid w:val="003443B4"/>
    <w:rsid w:val="00344623"/>
    <w:rsid w:val="00345E5A"/>
    <w:rsid w:val="003460D2"/>
    <w:rsid w:val="0034641F"/>
    <w:rsid w:val="00347DFE"/>
    <w:rsid w:val="00350F5C"/>
    <w:rsid w:val="00354951"/>
    <w:rsid w:val="00357B53"/>
    <w:rsid w:val="00357D01"/>
    <w:rsid w:val="00364B20"/>
    <w:rsid w:val="00364E05"/>
    <w:rsid w:val="0037186D"/>
    <w:rsid w:val="00373978"/>
    <w:rsid w:val="00373B90"/>
    <w:rsid w:val="00381BE3"/>
    <w:rsid w:val="00383827"/>
    <w:rsid w:val="00383DDC"/>
    <w:rsid w:val="00385CD9"/>
    <w:rsid w:val="003930C0"/>
    <w:rsid w:val="003937B3"/>
    <w:rsid w:val="003960BD"/>
    <w:rsid w:val="003A3E46"/>
    <w:rsid w:val="003A4DBF"/>
    <w:rsid w:val="003A7A67"/>
    <w:rsid w:val="003B177B"/>
    <w:rsid w:val="003B226A"/>
    <w:rsid w:val="003B22F1"/>
    <w:rsid w:val="003B2421"/>
    <w:rsid w:val="003C1931"/>
    <w:rsid w:val="003C1D11"/>
    <w:rsid w:val="003C468B"/>
    <w:rsid w:val="003C502A"/>
    <w:rsid w:val="003C640D"/>
    <w:rsid w:val="003D0F4C"/>
    <w:rsid w:val="003D1257"/>
    <w:rsid w:val="003D2203"/>
    <w:rsid w:val="003D2E75"/>
    <w:rsid w:val="003D4C3B"/>
    <w:rsid w:val="003D5188"/>
    <w:rsid w:val="003D5525"/>
    <w:rsid w:val="003E2265"/>
    <w:rsid w:val="003E2806"/>
    <w:rsid w:val="003E3CAF"/>
    <w:rsid w:val="003E7D68"/>
    <w:rsid w:val="003E7E73"/>
    <w:rsid w:val="003F10D8"/>
    <w:rsid w:val="003F2D09"/>
    <w:rsid w:val="003F761F"/>
    <w:rsid w:val="00400C73"/>
    <w:rsid w:val="00401345"/>
    <w:rsid w:val="00403135"/>
    <w:rsid w:val="00404554"/>
    <w:rsid w:val="00404DDA"/>
    <w:rsid w:val="00407117"/>
    <w:rsid w:val="0041014C"/>
    <w:rsid w:val="004109CA"/>
    <w:rsid w:val="00413709"/>
    <w:rsid w:val="004169E9"/>
    <w:rsid w:val="00422E60"/>
    <w:rsid w:val="004267EF"/>
    <w:rsid w:val="00432715"/>
    <w:rsid w:val="00434E11"/>
    <w:rsid w:val="00437A8B"/>
    <w:rsid w:val="00443920"/>
    <w:rsid w:val="00444A68"/>
    <w:rsid w:val="00445528"/>
    <w:rsid w:val="00451C19"/>
    <w:rsid w:val="00452F47"/>
    <w:rsid w:val="004531DC"/>
    <w:rsid w:val="004543C8"/>
    <w:rsid w:val="00461E78"/>
    <w:rsid w:val="0046383C"/>
    <w:rsid w:val="00465EAE"/>
    <w:rsid w:val="0046610F"/>
    <w:rsid w:val="004671C8"/>
    <w:rsid w:val="00473004"/>
    <w:rsid w:val="00474D42"/>
    <w:rsid w:val="0047696A"/>
    <w:rsid w:val="00476BE7"/>
    <w:rsid w:val="00480B2D"/>
    <w:rsid w:val="0048363E"/>
    <w:rsid w:val="00484BA9"/>
    <w:rsid w:val="004927EB"/>
    <w:rsid w:val="00493AC9"/>
    <w:rsid w:val="00494773"/>
    <w:rsid w:val="00497F85"/>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0158"/>
    <w:rsid w:val="004D4C20"/>
    <w:rsid w:val="004E39A4"/>
    <w:rsid w:val="004F0F79"/>
    <w:rsid w:val="004F113E"/>
    <w:rsid w:val="004F1858"/>
    <w:rsid w:val="004F2DA0"/>
    <w:rsid w:val="004F35B1"/>
    <w:rsid w:val="004F6669"/>
    <w:rsid w:val="005006FF"/>
    <w:rsid w:val="005014C6"/>
    <w:rsid w:val="00511109"/>
    <w:rsid w:val="0051240D"/>
    <w:rsid w:val="00517906"/>
    <w:rsid w:val="00522F64"/>
    <w:rsid w:val="0052308D"/>
    <w:rsid w:val="0052471C"/>
    <w:rsid w:val="0052633B"/>
    <w:rsid w:val="005303B7"/>
    <w:rsid w:val="00531A28"/>
    <w:rsid w:val="00532AAA"/>
    <w:rsid w:val="0053383C"/>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71ED4"/>
    <w:rsid w:val="00573E6E"/>
    <w:rsid w:val="00574EE6"/>
    <w:rsid w:val="00584A08"/>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E23"/>
    <w:rsid w:val="005C2F78"/>
    <w:rsid w:val="005C4840"/>
    <w:rsid w:val="005D0536"/>
    <w:rsid w:val="005D345F"/>
    <w:rsid w:val="005D3684"/>
    <w:rsid w:val="005D4DB1"/>
    <w:rsid w:val="005D5A37"/>
    <w:rsid w:val="005E04BB"/>
    <w:rsid w:val="005E20F0"/>
    <w:rsid w:val="005E44AE"/>
    <w:rsid w:val="005E5804"/>
    <w:rsid w:val="005E6251"/>
    <w:rsid w:val="005F7B10"/>
    <w:rsid w:val="006101B7"/>
    <w:rsid w:val="00621235"/>
    <w:rsid w:val="0062237D"/>
    <w:rsid w:val="006266C7"/>
    <w:rsid w:val="00626E37"/>
    <w:rsid w:val="006322D9"/>
    <w:rsid w:val="00633D94"/>
    <w:rsid w:val="006366AB"/>
    <w:rsid w:val="0064025A"/>
    <w:rsid w:val="00641CE2"/>
    <w:rsid w:val="00643B68"/>
    <w:rsid w:val="00651650"/>
    <w:rsid w:val="00656BCB"/>
    <w:rsid w:val="00661F19"/>
    <w:rsid w:val="00670EE0"/>
    <w:rsid w:val="006718F8"/>
    <w:rsid w:val="00675364"/>
    <w:rsid w:val="006805CD"/>
    <w:rsid w:val="006842F0"/>
    <w:rsid w:val="00685DA8"/>
    <w:rsid w:val="00686192"/>
    <w:rsid w:val="0068752A"/>
    <w:rsid w:val="006902B9"/>
    <w:rsid w:val="006920E1"/>
    <w:rsid w:val="0069246C"/>
    <w:rsid w:val="0069733F"/>
    <w:rsid w:val="006A1400"/>
    <w:rsid w:val="006A3937"/>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6F4041"/>
    <w:rsid w:val="00700E8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7BF3"/>
    <w:rsid w:val="007514D8"/>
    <w:rsid w:val="00752AEC"/>
    <w:rsid w:val="00753220"/>
    <w:rsid w:val="00755304"/>
    <w:rsid w:val="00755AA9"/>
    <w:rsid w:val="00755AFB"/>
    <w:rsid w:val="00755C4A"/>
    <w:rsid w:val="00757E07"/>
    <w:rsid w:val="00764954"/>
    <w:rsid w:val="00765B33"/>
    <w:rsid w:val="007667A7"/>
    <w:rsid w:val="0077194E"/>
    <w:rsid w:val="00776405"/>
    <w:rsid w:val="007810D3"/>
    <w:rsid w:val="00781C24"/>
    <w:rsid w:val="00785A81"/>
    <w:rsid w:val="007864DC"/>
    <w:rsid w:val="00786C19"/>
    <w:rsid w:val="007871AF"/>
    <w:rsid w:val="00791919"/>
    <w:rsid w:val="00793189"/>
    <w:rsid w:val="00795E33"/>
    <w:rsid w:val="007A03BC"/>
    <w:rsid w:val="007A09AF"/>
    <w:rsid w:val="007A6DF9"/>
    <w:rsid w:val="007A74F5"/>
    <w:rsid w:val="007B07D5"/>
    <w:rsid w:val="007B2406"/>
    <w:rsid w:val="007B36E2"/>
    <w:rsid w:val="007B46EC"/>
    <w:rsid w:val="007B551E"/>
    <w:rsid w:val="007B7121"/>
    <w:rsid w:val="007C26D5"/>
    <w:rsid w:val="007C2B0C"/>
    <w:rsid w:val="007C58DB"/>
    <w:rsid w:val="007C7D07"/>
    <w:rsid w:val="007D1ABB"/>
    <w:rsid w:val="007D4752"/>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5B46"/>
    <w:rsid w:val="00807BBF"/>
    <w:rsid w:val="008132F0"/>
    <w:rsid w:val="00813845"/>
    <w:rsid w:val="00815CC2"/>
    <w:rsid w:val="00820012"/>
    <w:rsid w:val="00820639"/>
    <w:rsid w:val="00822225"/>
    <w:rsid w:val="0083045A"/>
    <w:rsid w:val="008319CF"/>
    <w:rsid w:val="008319D2"/>
    <w:rsid w:val="00833EC8"/>
    <w:rsid w:val="0083444D"/>
    <w:rsid w:val="00834F4B"/>
    <w:rsid w:val="00845917"/>
    <w:rsid w:val="0084641F"/>
    <w:rsid w:val="00851B8F"/>
    <w:rsid w:val="00852DF4"/>
    <w:rsid w:val="00855441"/>
    <w:rsid w:val="008554FC"/>
    <w:rsid w:val="00857423"/>
    <w:rsid w:val="008605F7"/>
    <w:rsid w:val="008627B7"/>
    <w:rsid w:val="00864B49"/>
    <w:rsid w:val="00866452"/>
    <w:rsid w:val="0087128D"/>
    <w:rsid w:val="00871316"/>
    <w:rsid w:val="008739D2"/>
    <w:rsid w:val="008759DE"/>
    <w:rsid w:val="008765B2"/>
    <w:rsid w:val="008768DD"/>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E5DC3"/>
    <w:rsid w:val="008F3D3F"/>
    <w:rsid w:val="008F7E6C"/>
    <w:rsid w:val="0090505C"/>
    <w:rsid w:val="00905201"/>
    <w:rsid w:val="00906DE6"/>
    <w:rsid w:val="009131AE"/>
    <w:rsid w:val="00914C91"/>
    <w:rsid w:val="00915858"/>
    <w:rsid w:val="00917452"/>
    <w:rsid w:val="009219F3"/>
    <w:rsid w:val="00926AD6"/>
    <w:rsid w:val="009307C9"/>
    <w:rsid w:val="00931A0E"/>
    <w:rsid w:val="00931FA2"/>
    <w:rsid w:val="009347E7"/>
    <w:rsid w:val="0093520D"/>
    <w:rsid w:val="009367B6"/>
    <w:rsid w:val="0093794C"/>
    <w:rsid w:val="00937D4D"/>
    <w:rsid w:val="0094094B"/>
    <w:rsid w:val="00941788"/>
    <w:rsid w:val="00941FC8"/>
    <w:rsid w:val="00942F85"/>
    <w:rsid w:val="009438C5"/>
    <w:rsid w:val="009479E8"/>
    <w:rsid w:val="00954506"/>
    <w:rsid w:val="009566C7"/>
    <w:rsid w:val="00956941"/>
    <w:rsid w:val="00956C57"/>
    <w:rsid w:val="00964BBF"/>
    <w:rsid w:val="00965986"/>
    <w:rsid w:val="00965ABC"/>
    <w:rsid w:val="00965E7B"/>
    <w:rsid w:val="00967586"/>
    <w:rsid w:val="00970757"/>
    <w:rsid w:val="009752B9"/>
    <w:rsid w:val="00977311"/>
    <w:rsid w:val="0098025E"/>
    <w:rsid w:val="00980ACC"/>
    <w:rsid w:val="00981475"/>
    <w:rsid w:val="00981D47"/>
    <w:rsid w:val="00985536"/>
    <w:rsid w:val="0098694D"/>
    <w:rsid w:val="009871D9"/>
    <w:rsid w:val="009878E7"/>
    <w:rsid w:val="00991975"/>
    <w:rsid w:val="00991F97"/>
    <w:rsid w:val="00994383"/>
    <w:rsid w:val="009A3732"/>
    <w:rsid w:val="009B2797"/>
    <w:rsid w:val="009B493C"/>
    <w:rsid w:val="009B6539"/>
    <w:rsid w:val="009C09D6"/>
    <w:rsid w:val="009C1C32"/>
    <w:rsid w:val="009C2D8D"/>
    <w:rsid w:val="009C32F9"/>
    <w:rsid w:val="009C4809"/>
    <w:rsid w:val="009C677F"/>
    <w:rsid w:val="009D23FC"/>
    <w:rsid w:val="009D2A02"/>
    <w:rsid w:val="009D2D15"/>
    <w:rsid w:val="009E0717"/>
    <w:rsid w:val="009E11AA"/>
    <w:rsid w:val="009E278A"/>
    <w:rsid w:val="009E7F78"/>
    <w:rsid w:val="009F1D69"/>
    <w:rsid w:val="009F3B0A"/>
    <w:rsid w:val="009F43A5"/>
    <w:rsid w:val="009F5A3E"/>
    <w:rsid w:val="009F63DD"/>
    <w:rsid w:val="009F67AF"/>
    <w:rsid w:val="00A05937"/>
    <w:rsid w:val="00A06070"/>
    <w:rsid w:val="00A07253"/>
    <w:rsid w:val="00A10EE8"/>
    <w:rsid w:val="00A112A3"/>
    <w:rsid w:val="00A132E1"/>
    <w:rsid w:val="00A13782"/>
    <w:rsid w:val="00A17ADD"/>
    <w:rsid w:val="00A20E34"/>
    <w:rsid w:val="00A261B1"/>
    <w:rsid w:val="00A303BE"/>
    <w:rsid w:val="00A311C0"/>
    <w:rsid w:val="00A3448D"/>
    <w:rsid w:val="00A36D96"/>
    <w:rsid w:val="00A37982"/>
    <w:rsid w:val="00A40162"/>
    <w:rsid w:val="00A417B0"/>
    <w:rsid w:val="00A42027"/>
    <w:rsid w:val="00A5009E"/>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B35D1"/>
    <w:rsid w:val="00AC443B"/>
    <w:rsid w:val="00AC758C"/>
    <w:rsid w:val="00AD28C9"/>
    <w:rsid w:val="00AD2FDA"/>
    <w:rsid w:val="00AD3B68"/>
    <w:rsid w:val="00AD5E80"/>
    <w:rsid w:val="00AD720E"/>
    <w:rsid w:val="00AE0ACB"/>
    <w:rsid w:val="00AE0CC0"/>
    <w:rsid w:val="00AE1782"/>
    <w:rsid w:val="00AE540A"/>
    <w:rsid w:val="00AE7CF5"/>
    <w:rsid w:val="00AF66B6"/>
    <w:rsid w:val="00B00A27"/>
    <w:rsid w:val="00B13F18"/>
    <w:rsid w:val="00B14927"/>
    <w:rsid w:val="00B1675C"/>
    <w:rsid w:val="00B1712C"/>
    <w:rsid w:val="00B23A08"/>
    <w:rsid w:val="00B25199"/>
    <w:rsid w:val="00B31C98"/>
    <w:rsid w:val="00B34360"/>
    <w:rsid w:val="00B41BFC"/>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298"/>
    <w:rsid w:val="00B83BE6"/>
    <w:rsid w:val="00B86095"/>
    <w:rsid w:val="00B934F0"/>
    <w:rsid w:val="00B93703"/>
    <w:rsid w:val="00BA0E68"/>
    <w:rsid w:val="00BA15F3"/>
    <w:rsid w:val="00BB4517"/>
    <w:rsid w:val="00BB6778"/>
    <w:rsid w:val="00BB67F7"/>
    <w:rsid w:val="00BC0FDB"/>
    <w:rsid w:val="00BC5A97"/>
    <w:rsid w:val="00BC641F"/>
    <w:rsid w:val="00BC6CFA"/>
    <w:rsid w:val="00BD2163"/>
    <w:rsid w:val="00BD601E"/>
    <w:rsid w:val="00BD67D8"/>
    <w:rsid w:val="00BE1BEF"/>
    <w:rsid w:val="00BE22A0"/>
    <w:rsid w:val="00BE2C62"/>
    <w:rsid w:val="00BF2BFB"/>
    <w:rsid w:val="00BF31C5"/>
    <w:rsid w:val="00BF3429"/>
    <w:rsid w:val="00BF579B"/>
    <w:rsid w:val="00BF6040"/>
    <w:rsid w:val="00BF7381"/>
    <w:rsid w:val="00C06383"/>
    <w:rsid w:val="00C06C39"/>
    <w:rsid w:val="00C12941"/>
    <w:rsid w:val="00C17EBA"/>
    <w:rsid w:val="00C204D3"/>
    <w:rsid w:val="00C20DAD"/>
    <w:rsid w:val="00C224FE"/>
    <w:rsid w:val="00C27219"/>
    <w:rsid w:val="00C30761"/>
    <w:rsid w:val="00C33218"/>
    <w:rsid w:val="00C33A67"/>
    <w:rsid w:val="00C33F24"/>
    <w:rsid w:val="00C3456B"/>
    <w:rsid w:val="00C34ACD"/>
    <w:rsid w:val="00C34B08"/>
    <w:rsid w:val="00C354A1"/>
    <w:rsid w:val="00C356A2"/>
    <w:rsid w:val="00C42440"/>
    <w:rsid w:val="00C47A3E"/>
    <w:rsid w:val="00C5120B"/>
    <w:rsid w:val="00C56BCE"/>
    <w:rsid w:val="00C57372"/>
    <w:rsid w:val="00C574DE"/>
    <w:rsid w:val="00C6111B"/>
    <w:rsid w:val="00C62DF8"/>
    <w:rsid w:val="00C634D8"/>
    <w:rsid w:val="00C67352"/>
    <w:rsid w:val="00C67F79"/>
    <w:rsid w:val="00C71963"/>
    <w:rsid w:val="00C73952"/>
    <w:rsid w:val="00C759E2"/>
    <w:rsid w:val="00C77521"/>
    <w:rsid w:val="00C8028D"/>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4D2C"/>
    <w:rsid w:val="00CB652F"/>
    <w:rsid w:val="00CB6F94"/>
    <w:rsid w:val="00CB7B7D"/>
    <w:rsid w:val="00CC4ECE"/>
    <w:rsid w:val="00CC5BCE"/>
    <w:rsid w:val="00CD07F2"/>
    <w:rsid w:val="00CD7B10"/>
    <w:rsid w:val="00CE0224"/>
    <w:rsid w:val="00CE19D1"/>
    <w:rsid w:val="00CE3897"/>
    <w:rsid w:val="00CE4D5B"/>
    <w:rsid w:val="00CF294E"/>
    <w:rsid w:val="00CF3248"/>
    <w:rsid w:val="00CF44C2"/>
    <w:rsid w:val="00CF67FF"/>
    <w:rsid w:val="00D01E98"/>
    <w:rsid w:val="00D020CF"/>
    <w:rsid w:val="00D04A21"/>
    <w:rsid w:val="00D05668"/>
    <w:rsid w:val="00D05D30"/>
    <w:rsid w:val="00D06557"/>
    <w:rsid w:val="00D11B96"/>
    <w:rsid w:val="00D159EE"/>
    <w:rsid w:val="00D16FF2"/>
    <w:rsid w:val="00D2618B"/>
    <w:rsid w:val="00D32947"/>
    <w:rsid w:val="00D32C85"/>
    <w:rsid w:val="00D33132"/>
    <w:rsid w:val="00D34B90"/>
    <w:rsid w:val="00D34D81"/>
    <w:rsid w:val="00D35057"/>
    <w:rsid w:val="00D50FBC"/>
    <w:rsid w:val="00D51577"/>
    <w:rsid w:val="00D53743"/>
    <w:rsid w:val="00D615EA"/>
    <w:rsid w:val="00D65BA1"/>
    <w:rsid w:val="00D71F1F"/>
    <w:rsid w:val="00D74FBA"/>
    <w:rsid w:val="00D81FDD"/>
    <w:rsid w:val="00D821F7"/>
    <w:rsid w:val="00D83738"/>
    <w:rsid w:val="00D875CA"/>
    <w:rsid w:val="00D9250C"/>
    <w:rsid w:val="00D93B4F"/>
    <w:rsid w:val="00D93EC6"/>
    <w:rsid w:val="00D948CA"/>
    <w:rsid w:val="00DA1C84"/>
    <w:rsid w:val="00DA209E"/>
    <w:rsid w:val="00DA2F86"/>
    <w:rsid w:val="00DA317B"/>
    <w:rsid w:val="00DA5B82"/>
    <w:rsid w:val="00DA7C62"/>
    <w:rsid w:val="00DA7FAB"/>
    <w:rsid w:val="00DB5ADA"/>
    <w:rsid w:val="00DC0D92"/>
    <w:rsid w:val="00DC1328"/>
    <w:rsid w:val="00DC3D55"/>
    <w:rsid w:val="00DD0E32"/>
    <w:rsid w:val="00DD3001"/>
    <w:rsid w:val="00DD45BF"/>
    <w:rsid w:val="00DD52FC"/>
    <w:rsid w:val="00DD5348"/>
    <w:rsid w:val="00DD5B82"/>
    <w:rsid w:val="00DE4278"/>
    <w:rsid w:val="00DF0EA7"/>
    <w:rsid w:val="00DF16C7"/>
    <w:rsid w:val="00E00867"/>
    <w:rsid w:val="00E00CA5"/>
    <w:rsid w:val="00E01517"/>
    <w:rsid w:val="00E01D9A"/>
    <w:rsid w:val="00E057DA"/>
    <w:rsid w:val="00E06632"/>
    <w:rsid w:val="00E0729D"/>
    <w:rsid w:val="00E07C30"/>
    <w:rsid w:val="00E15C3A"/>
    <w:rsid w:val="00E23B75"/>
    <w:rsid w:val="00E268BE"/>
    <w:rsid w:val="00E31CBA"/>
    <w:rsid w:val="00E37302"/>
    <w:rsid w:val="00E3772C"/>
    <w:rsid w:val="00E4498A"/>
    <w:rsid w:val="00E44C05"/>
    <w:rsid w:val="00E44F36"/>
    <w:rsid w:val="00E45151"/>
    <w:rsid w:val="00E46CAB"/>
    <w:rsid w:val="00E47A1B"/>
    <w:rsid w:val="00E51F81"/>
    <w:rsid w:val="00E527C2"/>
    <w:rsid w:val="00E54FBE"/>
    <w:rsid w:val="00E55F84"/>
    <w:rsid w:val="00E57A45"/>
    <w:rsid w:val="00E638F6"/>
    <w:rsid w:val="00E64E02"/>
    <w:rsid w:val="00E651DF"/>
    <w:rsid w:val="00E737D9"/>
    <w:rsid w:val="00E8063B"/>
    <w:rsid w:val="00E86ADD"/>
    <w:rsid w:val="00E874E9"/>
    <w:rsid w:val="00E91C7E"/>
    <w:rsid w:val="00E91D7D"/>
    <w:rsid w:val="00E92D8D"/>
    <w:rsid w:val="00E934FB"/>
    <w:rsid w:val="00E93737"/>
    <w:rsid w:val="00E9466E"/>
    <w:rsid w:val="00E973ED"/>
    <w:rsid w:val="00EA0C03"/>
    <w:rsid w:val="00EA0CCE"/>
    <w:rsid w:val="00EA43FE"/>
    <w:rsid w:val="00EA624E"/>
    <w:rsid w:val="00EB2000"/>
    <w:rsid w:val="00EB2842"/>
    <w:rsid w:val="00EB5A01"/>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7541"/>
    <w:rsid w:val="00ED78FF"/>
    <w:rsid w:val="00EE2D73"/>
    <w:rsid w:val="00EE3033"/>
    <w:rsid w:val="00EE549A"/>
    <w:rsid w:val="00EE664D"/>
    <w:rsid w:val="00EE68C0"/>
    <w:rsid w:val="00EE6A1D"/>
    <w:rsid w:val="00EE720A"/>
    <w:rsid w:val="00EE7CC2"/>
    <w:rsid w:val="00EF08AB"/>
    <w:rsid w:val="00EF49FA"/>
    <w:rsid w:val="00EF4CD2"/>
    <w:rsid w:val="00EF60E3"/>
    <w:rsid w:val="00F03900"/>
    <w:rsid w:val="00F05EF9"/>
    <w:rsid w:val="00F06CB8"/>
    <w:rsid w:val="00F07699"/>
    <w:rsid w:val="00F11E57"/>
    <w:rsid w:val="00F17D81"/>
    <w:rsid w:val="00F30407"/>
    <w:rsid w:val="00F31CE8"/>
    <w:rsid w:val="00F3324B"/>
    <w:rsid w:val="00F336C1"/>
    <w:rsid w:val="00F339BA"/>
    <w:rsid w:val="00F347C6"/>
    <w:rsid w:val="00F34B9C"/>
    <w:rsid w:val="00F35DD9"/>
    <w:rsid w:val="00F43CE6"/>
    <w:rsid w:val="00F47B4C"/>
    <w:rsid w:val="00F47FB2"/>
    <w:rsid w:val="00F50391"/>
    <w:rsid w:val="00F51113"/>
    <w:rsid w:val="00F5240C"/>
    <w:rsid w:val="00F524B4"/>
    <w:rsid w:val="00F538E4"/>
    <w:rsid w:val="00F55588"/>
    <w:rsid w:val="00F579A8"/>
    <w:rsid w:val="00F66F4F"/>
    <w:rsid w:val="00F70443"/>
    <w:rsid w:val="00F70F35"/>
    <w:rsid w:val="00F722A3"/>
    <w:rsid w:val="00F72BBD"/>
    <w:rsid w:val="00F73665"/>
    <w:rsid w:val="00F75A0A"/>
    <w:rsid w:val="00F76808"/>
    <w:rsid w:val="00F76C27"/>
    <w:rsid w:val="00F81966"/>
    <w:rsid w:val="00F82126"/>
    <w:rsid w:val="00F82CD9"/>
    <w:rsid w:val="00F83A0C"/>
    <w:rsid w:val="00F85F20"/>
    <w:rsid w:val="00F875DE"/>
    <w:rsid w:val="00F87C04"/>
    <w:rsid w:val="00FA0A6C"/>
    <w:rsid w:val="00FA2AE0"/>
    <w:rsid w:val="00FA3072"/>
    <w:rsid w:val="00FA7716"/>
    <w:rsid w:val="00FB253D"/>
    <w:rsid w:val="00FC2C87"/>
    <w:rsid w:val="00FD0B43"/>
    <w:rsid w:val="00FD1C78"/>
    <w:rsid w:val="00FD50A7"/>
    <w:rsid w:val="00FD5C6E"/>
    <w:rsid w:val="00FD631A"/>
    <w:rsid w:val="00FD6D81"/>
    <w:rsid w:val="00FD7194"/>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644">
      <w:bodyDiv w:val="1"/>
      <w:marLeft w:val="0"/>
      <w:marRight w:val="0"/>
      <w:marTop w:val="0"/>
      <w:marBottom w:val="0"/>
      <w:divBdr>
        <w:top w:val="none" w:sz="0" w:space="0" w:color="auto"/>
        <w:left w:val="none" w:sz="0" w:space="0" w:color="auto"/>
        <w:bottom w:val="none" w:sz="0" w:space="0" w:color="auto"/>
        <w:right w:val="none" w:sz="0" w:space="0" w:color="auto"/>
      </w:divBdr>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38385160">
      <w:bodyDiv w:val="1"/>
      <w:marLeft w:val="0"/>
      <w:marRight w:val="0"/>
      <w:marTop w:val="0"/>
      <w:marBottom w:val="0"/>
      <w:divBdr>
        <w:top w:val="none" w:sz="0" w:space="0" w:color="auto"/>
        <w:left w:val="none" w:sz="0" w:space="0" w:color="auto"/>
        <w:bottom w:val="none" w:sz="0" w:space="0" w:color="auto"/>
        <w:right w:val="none" w:sz="0" w:space="0" w:color="auto"/>
      </w:divBdr>
      <w:divsChild>
        <w:div w:id="1680737679">
          <w:marLeft w:val="720"/>
          <w:marRight w:val="0"/>
          <w:marTop w:val="0"/>
          <w:marBottom w:val="120"/>
          <w:divBdr>
            <w:top w:val="none" w:sz="0" w:space="0" w:color="auto"/>
            <w:left w:val="none" w:sz="0" w:space="0" w:color="auto"/>
            <w:bottom w:val="none" w:sz="0" w:space="0" w:color="auto"/>
            <w:right w:val="none" w:sz="0" w:space="0" w:color="auto"/>
          </w:divBdr>
        </w:div>
        <w:div w:id="1445147048">
          <w:marLeft w:val="720"/>
          <w:marRight w:val="0"/>
          <w:marTop w:val="0"/>
          <w:marBottom w:val="120"/>
          <w:divBdr>
            <w:top w:val="none" w:sz="0" w:space="0" w:color="auto"/>
            <w:left w:val="none" w:sz="0" w:space="0" w:color="auto"/>
            <w:bottom w:val="none" w:sz="0" w:space="0" w:color="auto"/>
            <w:right w:val="none" w:sz="0" w:space="0" w:color="auto"/>
          </w:divBdr>
        </w:div>
        <w:div w:id="477036845">
          <w:marLeft w:val="720"/>
          <w:marRight w:val="0"/>
          <w:marTop w:val="0"/>
          <w:marBottom w:val="120"/>
          <w:divBdr>
            <w:top w:val="none" w:sz="0" w:space="0" w:color="auto"/>
            <w:left w:val="none" w:sz="0" w:space="0" w:color="auto"/>
            <w:bottom w:val="none" w:sz="0" w:space="0" w:color="auto"/>
            <w:right w:val="none" w:sz="0" w:space="0" w:color="auto"/>
          </w:divBdr>
        </w:div>
        <w:div w:id="815487269">
          <w:marLeft w:val="1354"/>
          <w:marRight w:val="0"/>
          <w:marTop w:val="0"/>
          <w:marBottom w:val="120"/>
          <w:divBdr>
            <w:top w:val="none" w:sz="0" w:space="0" w:color="auto"/>
            <w:left w:val="none" w:sz="0" w:space="0" w:color="auto"/>
            <w:bottom w:val="none" w:sz="0" w:space="0" w:color="auto"/>
            <w:right w:val="none" w:sz="0" w:space="0" w:color="auto"/>
          </w:divBdr>
        </w:div>
        <w:div w:id="668211757">
          <w:marLeft w:val="1354"/>
          <w:marRight w:val="0"/>
          <w:marTop w:val="0"/>
          <w:marBottom w:val="120"/>
          <w:divBdr>
            <w:top w:val="none" w:sz="0" w:space="0" w:color="auto"/>
            <w:left w:val="none" w:sz="0" w:space="0" w:color="auto"/>
            <w:bottom w:val="none" w:sz="0" w:space="0" w:color="auto"/>
            <w:right w:val="none" w:sz="0" w:space="0" w:color="auto"/>
          </w:divBdr>
        </w:div>
        <w:div w:id="2025862519">
          <w:marLeft w:val="720"/>
          <w:marRight w:val="0"/>
          <w:marTop w:val="0"/>
          <w:marBottom w:val="120"/>
          <w:divBdr>
            <w:top w:val="none" w:sz="0" w:space="0" w:color="auto"/>
            <w:left w:val="none" w:sz="0" w:space="0" w:color="auto"/>
            <w:bottom w:val="none" w:sz="0" w:space="0" w:color="auto"/>
            <w:right w:val="none" w:sz="0" w:space="0" w:color="auto"/>
          </w:divBdr>
        </w:div>
        <w:div w:id="2065716472">
          <w:marLeft w:val="720"/>
          <w:marRight w:val="0"/>
          <w:marTop w:val="0"/>
          <w:marBottom w:val="120"/>
          <w:divBdr>
            <w:top w:val="none" w:sz="0" w:space="0" w:color="auto"/>
            <w:left w:val="none" w:sz="0" w:space="0" w:color="auto"/>
            <w:bottom w:val="none" w:sz="0" w:space="0" w:color="auto"/>
            <w:right w:val="none" w:sz="0" w:space="0" w:color="auto"/>
          </w:divBdr>
        </w:div>
        <w:div w:id="1702049251">
          <w:marLeft w:val="720"/>
          <w:marRight w:val="0"/>
          <w:marTop w:val="0"/>
          <w:marBottom w:val="120"/>
          <w:divBdr>
            <w:top w:val="none" w:sz="0" w:space="0" w:color="auto"/>
            <w:left w:val="none" w:sz="0" w:space="0" w:color="auto"/>
            <w:bottom w:val="none" w:sz="0" w:space="0" w:color="auto"/>
            <w:right w:val="none" w:sz="0" w:space="0" w:color="auto"/>
          </w:divBdr>
        </w:div>
        <w:div w:id="480317326">
          <w:marLeft w:val="720"/>
          <w:marRight w:val="0"/>
          <w:marTop w:val="0"/>
          <w:marBottom w:val="120"/>
          <w:divBdr>
            <w:top w:val="none" w:sz="0" w:space="0" w:color="auto"/>
            <w:left w:val="none" w:sz="0" w:space="0" w:color="auto"/>
            <w:bottom w:val="none" w:sz="0" w:space="0" w:color="auto"/>
            <w:right w:val="none" w:sz="0" w:space="0" w:color="auto"/>
          </w:divBdr>
        </w:div>
        <w:div w:id="1801729779">
          <w:marLeft w:val="720"/>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996154685">
          <w:marLeft w:val="720"/>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133060276">
          <w:marLeft w:val="1987"/>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733698044">
          <w:marLeft w:val="720"/>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126624942">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1566136463">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30546866">
      <w:bodyDiv w:val="1"/>
      <w:marLeft w:val="0"/>
      <w:marRight w:val="0"/>
      <w:marTop w:val="0"/>
      <w:marBottom w:val="0"/>
      <w:divBdr>
        <w:top w:val="none" w:sz="0" w:space="0" w:color="auto"/>
        <w:left w:val="none" w:sz="0" w:space="0" w:color="auto"/>
        <w:bottom w:val="none" w:sz="0" w:space="0" w:color="auto"/>
        <w:right w:val="none" w:sz="0" w:space="0" w:color="auto"/>
      </w:divBdr>
      <w:divsChild>
        <w:div w:id="1827819997">
          <w:marLeft w:val="720"/>
          <w:marRight w:val="0"/>
          <w:marTop w:val="0"/>
          <w:marBottom w:val="120"/>
          <w:divBdr>
            <w:top w:val="none" w:sz="0" w:space="0" w:color="auto"/>
            <w:left w:val="none" w:sz="0" w:space="0" w:color="auto"/>
            <w:bottom w:val="none" w:sz="0" w:space="0" w:color="auto"/>
            <w:right w:val="none" w:sz="0" w:space="0" w:color="auto"/>
          </w:divBdr>
        </w:div>
        <w:div w:id="244801064">
          <w:marLeft w:val="720"/>
          <w:marRight w:val="0"/>
          <w:marTop w:val="0"/>
          <w:marBottom w:val="120"/>
          <w:divBdr>
            <w:top w:val="none" w:sz="0" w:space="0" w:color="auto"/>
            <w:left w:val="none" w:sz="0" w:space="0" w:color="auto"/>
            <w:bottom w:val="none" w:sz="0" w:space="0" w:color="auto"/>
            <w:right w:val="none" w:sz="0" w:space="0" w:color="auto"/>
          </w:divBdr>
        </w:div>
        <w:div w:id="691079528">
          <w:marLeft w:val="720"/>
          <w:marRight w:val="0"/>
          <w:marTop w:val="0"/>
          <w:marBottom w:val="120"/>
          <w:divBdr>
            <w:top w:val="none" w:sz="0" w:space="0" w:color="auto"/>
            <w:left w:val="none" w:sz="0" w:space="0" w:color="auto"/>
            <w:bottom w:val="none" w:sz="0" w:space="0" w:color="auto"/>
            <w:right w:val="none" w:sz="0" w:space="0" w:color="auto"/>
          </w:divBdr>
        </w:div>
        <w:div w:id="1749419124">
          <w:marLeft w:val="1354"/>
          <w:marRight w:val="0"/>
          <w:marTop w:val="0"/>
          <w:marBottom w:val="120"/>
          <w:divBdr>
            <w:top w:val="none" w:sz="0" w:space="0" w:color="auto"/>
            <w:left w:val="none" w:sz="0" w:space="0" w:color="auto"/>
            <w:bottom w:val="none" w:sz="0" w:space="0" w:color="auto"/>
            <w:right w:val="none" w:sz="0" w:space="0" w:color="auto"/>
          </w:divBdr>
        </w:div>
        <w:div w:id="198319742">
          <w:marLeft w:val="1354"/>
          <w:marRight w:val="0"/>
          <w:marTop w:val="0"/>
          <w:marBottom w:val="120"/>
          <w:divBdr>
            <w:top w:val="none" w:sz="0" w:space="0" w:color="auto"/>
            <w:left w:val="none" w:sz="0" w:space="0" w:color="auto"/>
            <w:bottom w:val="none" w:sz="0" w:space="0" w:color="auto"/>
            <w:right w:val="none" w:sz="0" w:space="0" w:color="auto"/>
          </w:divBdr>
        </w:div>
        <w:div w:id="780731525">
          <w:marLeft w:val="720"/>
          <w:marRight w:val="0"/>
          <w:marTop w:val="0"/>
          <w:marBottom w:val="120"/>
          <w:divBdr>
            <w:top w:val="none" w:sz="0" w:space="0" w:color="auto"/>
            <w:left w:val="none" w:sz="0" w:space="0" w:color="auto"/>
            <w:bottom w:val="none" w:sz="0" w:space="0" w:color="auto"/>
            <w:right w:val="none" w:sz="0" w:space="0" w:color="auto"/>
          </w:divBdr>
        </w:div>
        <w:div w:id="773327548">
          <w:marLeft w:val="720"/>
          <w:marRight w:val="0"/>
          <w:marTop w:val="0"/>
          <w:marBottom w:val="120"/>
          <w:divBdr>
            <w:top w:val="none" w:sz="0" w:space="0" w:color="auto"/>
            <w:left w:val="none" w:sz="0" w:space="0" w:color="auto"/>
            <w:bottom w:val="none" w:sz="0" w:space="0" w:color="auto"/>
            <w:right w:val="none" w:sz="0" w:space="0" w:color="auto"/>
          </w:divBdr>
        </w:div>
        <w:div w:id="777455166">
          <w:marLeft w:val="720"/>
          <w:marRight w:val="0"/>
          <w:marTop w:val="0"/>
          <w:marBottom w:val="120"/>
          <w:divBdr>
            <w:top w:val="none" w:sz="0" w:space="0" w:color="auto"/>
            <w:left w:val="none" w:sz="0" w:space="0" w:color="auto"/>
            <w:bottom w:val="none" w:sz="0" w:space="0" w:color="auto"/>
            <w:right w:val="none" w:sz="0" w:space="0" w:color="auto"/>
          </w:divBdr>
        </w:div>
        <w:div w:id="646131668">
          <w:marLeft w:val="720"/>
          <w:marRight w:val="0"/>
          <w:marTop w:val="0"/>
          <w:marBottom w:val="120"/>
          <w:divBdr>
            <w:top w:val="none" w:sz="0" w:space="0" w:color="auto"/>
            <w:left w:val="none" w:sz="0" w:space="0" w:color="auto"/>
            <w:bottom w:val="none" w:sz="0" w:space="0" w:color="auto"/>
            <w:right w:val="none" w:sz="0" w:space="0" w:color="auto"/>
          </w:divBdr>
        </w:div>
        <w:div w:id="441263563">
          <w:marLeft w:val="720"/>
          <w:marRight w:val="0"/>
          <w:marTop w:val="0"/>
          <w:marBottom w:val="12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1051266816">
          <w:marLeft w:val="720"/>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84032452">
          <w:marLeft w:val="1354"/>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973-13-00bh-cc41-comments-against-d0-2.xls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2/11-22-1802-01-00bh-enhancement-of-rrcm.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2/11-22-2161-00-00bh-agenda-tgbh-2022-dec-15.pptx" TargetMode="External"/><Relationship Id="rId5" Type="http://schemas.openxmlformats.org/officeDocument/2006/relationships/numbering" Target="numbering.xml"/><Relationship Id="rId15" Type="http://schemas.openxmlformats.org/officeDocument/2006/relationships/hyperlink" Target="https://mentor.ieee.org/802.11/dcn/22/11-22-1079-07-00bh-cr-for-sta-generated-id.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51-09-00bh-tgbh-motions-list.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4.xml><?xml version="1.0" encoding="utf-8"?>
<ds:datastoreItem xmlns:ds="http://schemas.openxmlformats.org/officeDocument/2006/customXml" ds:itemID="{78D8F456-A826-47F7-A2C0-FD2D4BBA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2727</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66</cp:revision>
  <cp:lastPrinted>1900-01-01T08:00:00Z</cp:lastPrinted>
  <dcterms:created xsi:type="dcterms:W3CDTF">2022-08-17T04:40:00Z</dcterms:created>
  <dcterms:modified xsi:type="dcterms:W3CDTF">2022-12-16T00:48:00Z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