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4907AD16"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D36974">
              <w:rPr>
                <w:rFonts w:asciiTheme="minorHAnsi" w:hAnsiTheme="minorHAnsi" w:cstheme="minorHAnsi"/>
                <w:sz w:val="22"/>
                <w:szCs w:val="22"/>
                <w:lang w:eastAsia="ko-KR"/>
              </w:rPr>
              <w:t>on Sensing Measurement Report</w:t>
            </w:r>
          </w:p>
        </w:tc>
      </w:tr>
      <w:tr w:rsidR="005731EF" w:rsidRPr="005731EF" w14:paraId="4D0531B6" w14:textId="77777777" w:rsidTr="00DD1D7A">
        <w:trPr>
          <w:trHeight w:val="359"/>
          <w:jc w:val="center"/>
        </w:trPr>
        <w:tc>
          <w:tcPr>
            <w:tcW w:w="9576" w:type="dxa"/>
            <w:gridSpan w:val="5"/>
            <w:vAlign w:val="center"/>
          </w:tcPr>
          <w:p w14:paraId="6F9BF4A4" w14:textId="21747582" w:rsidR="008718E4" w:rsidRPr="005731EF" w:rsidRDefault="005731EF" w:rsidP="00135458">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w:t>
            </w:r>
            <w:r w:rsidR="001B7F60">
              <w:rPr>
                <w:rFonts w:asciiTheme="minorHAnsi" w:hAnsiTheme="minorHAnsi" w:cstheme="minorHAnsi"/>
                <w:b w:val="0"/>
                <w:sz w:val="22"/>
                <w:szCs w:val="22"/>
              </w:rPr>
              <w:t>2</w:t>
            </w:r>
            <w:r w:rsidR="00833551">
              <w:rPr>
                <w:rFonts w:asciiTheme="minorHAnsi" w:hAnsiTheme="minorHAnsi" w:cstheme="minorHAnsi"/>
                <w:b w:val="0"/>
                <w:sz w:val="22"/>
                <w:szCs w:val="22"/>
              </w:rPr>
              <w:t>2</w:t>
            </w:r>
            <w:r w:rsidR="00D324CD">
              <w:rPr>
                <w:rFonts w:asciiTheme="minorHAnsi" w:hAnsiTheme="minorHAnsi" w:cstheme="minorHAnsi"/>
                <w:b w:val="0"/>
                <w:sz w:val="22"/>
                <w:szCs w:val="22"/>
              </w:rPr>
              <w:t>-</w:t>
            </w:r>
            <w:r w:rsidR="00833551">
              <w:rPr>
                <w:rFonts w:asciiTheme="minorHAnsi" w:hAnsiTheme="minorHAnsi" w:cstheme="minorHAnsi"/>
                <w:b w:val="0"/>
                <w:sz w:val="22"/>
                <w:szCs w:val="22"/>
              </w:rPr>
              <w:t>1</w:t>
            </w:r>
            <w:r w:rsidR="007A1F0D">
              <w:rPr>
                <w:rFonts w:asciiTheme="minorHAnsi" w:hAnsiTheme="minorHAnsi" w:cstheme="minorHAnsi"/>
                <w:b w:val="0"/>
                <w:sz w:val="22"/>
                <w:szCs w:val="22"/>
              </w:rPr>
              <w:t>2</w:t>
            </w:r>
            <w:r w:rsidR="00D324CD">
              <w:rPr>
                <w:rFonts w:asciiTheme="minorHAnsi" w:hAnsiTheme="minorHAnsi" w:cstheme="minorHAnsi"/>
                <w:b w:val="0"/>
                <w:sz w:val="22"/>
                <w:szCs w:val="22"/>
              </w:rPr>
              <w:t>-</w:t>
            </w:r>
            <w:r w:rsidR="008F384D">
              <w:rPr>
                <w:rFonts w:asciiTheme="minorHAnsi" w:hAnsiTheme="minorHAnsi" w:cstheme="minorHAnsi"/>
                <w:b w:val="0"/>
                <w:sz w:val="22"/>
                <w:szCs w:val="22"/>
              </w:rPr>
              <w:t>1</w:t>
            </w:r>
            <w:r w:rsidR="000F043B">
              <w:rPr>
                <w:rFonts w:asciiTheme="minorHAnsi" w:hAnsiTheme="minorHAnsi" w:cstheme="minorHAnsi"/>
                <w:b w:val="0"/>
                <w:sz w:val="22"/>
                <w:szCs w:val="22"/>
              </w:rPr>
              <w:t>3</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8D2928" w:rsidRPr="005731EF" w14:paraId="49BFB89A" w14:textId="77777777" w:rsidTr="00965B17">
        <w:trPr>
          <w:trHeight w:val="359"/>
          <w:jc w:val="center"/>
        </w:trPr>
        <w:tc>
          <w:tcPr>
            <w:tcW w:w="1975" w:type="dxa"/>
            <w:vAlign w:val="center"/>
          </w:tcPr>
          <w:p w14:paraId="2FDDAFB9" w14:textId="0613F167" w:rsidR="008D2928" w:rsidRPr="005731EF" w:rsidRDefault="008D2928"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Cheng Chen</w:t>
            </w:r>
          </w:p>
        </w:tc>
        <w:tc>
          <w:tcPr>
            <w:tcW w:w="1890" w:type="dxa"/>
            <w:vAlign w:val="center"/>
          </w:tcPr>
          <w:p w14:paraId="66AB2645" w14:textId="62FC9EFE" w:rsidR="008D2928" w:rsidRPr="005731EF" w:rsidRDefault="008D2928"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4EE80BA5" w14:textId="77777777" w:rsidR="008D2928" w:rsidRPr="005731EF" w:rsidRDefault="008D2928"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71385F8" w14:textId="77777777" w:rsidR="008D2928" w:rsidRPr="005731EF" w:rsidRDefault="008D2928"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3074A72" w14:textId="6B8948BD" w:rsidR="008D2928" w:rsidRPr="005731EF" w:rsidRDefault="008E256F" w:rsidP="00DD1D7A">
            <w:pPr>
              <w:pStyle w:val="T2"/>
              <w:spacing w:after="0"/>
              <w:ind w:left="0" w:right="0"/>
              <w:jc w:val="left"/>
              <w:rPr>
                <w:rFonts w:asciiTheme="minorHAnsi" w:hAnsiTheme="minorHAnsi" w:cstheme="minorHAnsi"/>
                <w:b w:val="0"/>
                <w:sz w:val="22"/>
                <w:szCs w:val="22"/>
                <w:lang w:eastAsia="ko-KR"/>
              </w:rPr>
            </w:pPr>
            <w:r w:rsidRPr="008E256F">
              <w:rPr>
                <w:rFonts w:asciiTheme="minorHAnsi" w:hAnsiTheme="minorHAnsi" w:cstheme="minorHAnsi"/>
                <w:b w:val="0"/>
                <w:sz w:val="22"/>
                <w:szCs w:val="22"/>
                <w:lang w:eastAsia="ko-KR"/>
              </w:rPr>
              <w:t>cheng.chen@intel.com</w:t>
            </w:r>
          </w:p>
        </w:tc>
      </w:tr>
      <w:tr w:rsidR="00CC203E" w:rsidRPr="005731EF" w14:paraId="0500C256" w14:textId="77777777" w:rsidTr="00965B17">
        <w:trPr>
          <w:trHeight w:val="359"/>
          <w:jc w:val="center"/>
        </w:trPr>
        <w:tc>
          <w:tcPr>
            <w:tcW w:w="1975" w:type="dxa"/>
            <w:vAlign w:val="center"/>
          </w:tcPr>
          <w:p w14:paraId="6BE07C05" w14:textId="526AB73F" w:rsidR="00CC203E" w:rsidRDefault="00CC203E" w:rsidP="00DD1D7A">
            <w:pPr>
              <w:pStyle w:val="T2"/>
              <w:spacing w:after="0"/>
              <w:ind w:left="0" w:right="0"/>
              <w:jc w:val="left"/>
              <w:rPr>
                <w:rFonts w:asciiTheme="minorHAnsi" w:hAnsiTheme="minorHAnsi" w:cstheme="minorHAnsi"/>
                <w:b w:val="0"/>
                <w:sz w:val="22"/>
                <w:szCs w:val="22"/>
                <w:lang w:eastAsia="ko-KR"/>
              </w:rPr>
            </w:pPr>
            <w:r w:rsidRPr="00CC203E">
              <w:rPr>
                <w:rFonts w:asciiTheme="minorHAnsi" w:hAnsiTheme="minorHAnsi" w:cstheme="minorHAnsi"/>
                <w:b w:val="0"/>
                <w:sz w:val="22"/>
                <w:szCs w:val="22"/>
                <w:lang w:eastAsia="ko-KR"/>
              </w:rPr>
              <w:t>Claudio Da Silva</w:t>
            </w:r>
          </w:p>
        </w:tc>
        <w:tc>
          <w:tcPr>
            <w:tcW w:w="1890" w:type="dxa"/>
            <w:vAlign w:val="center"/>
          </w:tcPr>
          <w:p w14:paraId="1E02B9F7" w14:textId="793B8499" w:rsidR="00CC203E" w:rsidRDefault="00CC203E"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Meta</w:t>
            </w:r>
          </w:p>
        </w:tc>
        <w:tc>
          <w:tcPr>
            <w:tcW w:w="1260" w:type="dxa"/>
            <w:vAlign w:val="center"/>
          </w:tcPr>
          <w:p w14:paraId="69A4ECCE" w14:textId="77777777" w:rsidR="00CC203E" w:rsidRPr="005731EF" w:rsidRDefault="00CC203E"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71D7DE3" w14:textId="77777777" w:rsidR="00CC203E" w:rsidRPr="005731EF" w:rsidRDefault="00CC203E"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173729D" w14:textId="2EE7C511" w:rsidR="00CC203E" w:rsidRPr="008E256F" w:rsidRDefault="00EA52D8" w:rsidP="00DD1D7A">
            <w:pPr>
              <w:pStyle w:val="T2"/>
              <w:spacing w:after="0"/>
              <w:ind w:left="0" w:right="0"/>
              <w:jc w:val="left"/>
              <w:rPr>
                <w:rFonts w:asciiTheme="minorHAnsi" w:hAnsiTheme="minorHAnsi" w:cstheme="minorHAnsi"/>
                <w:b w:val="0"/>
                <w:sz w:val="22"/>
                <w:szCs w:val="22"/>
                <w:lang w:eastAsia="ko-KR"/>
              </w:rPr>
            </w:pPr>
            <w:r w:rsidRPr="00EA52D8">
              <w:rPr>
                <w:rFonts w:asciiTheme="minorHAnsi" w:hAnsiTheme="minorHAnsi" w:cstheme="minorHAnsi"/>
                <w:b w:val="0"/>
                <w:sz w:val="22"/>
                <w:szCs w:val="22"/>
                <w:lang w:eastAsia="ko-KR"/>
              </w:rPr>
              <w:t>claudiodasilva@fb.com</w:t>
            </w: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61A16D30" w:rsidR="00123016" w:rsidRDefault="007F047A" w:rsidP="00283796">
      <w:pPr>
        <w:spacing w:after="0" w:line="240" w:lineRule="auto"/>
        <w:rPr>
          <w:rFonts w:cstheme="minorHAnsi"/>
          <w:sz w:val="24"/>
        </w:rPr>
      </w:pPr>
      <w:r>
        <w:rPr>
          <w:rFonts w:cstheme="minorHAnsi"/>
          <w:sz w:val="24"/>
        </w:rPr>
        <w:t>The document provides comment resolutions for CID</w:t>
      </w:r>
      <w:r w:rsidR="00142166">
        <w:rPr>
          <w:rFonts w:cstheme="minorHAnsi"/>
          <w:sz w:val="24"/>
        </w:rPr>
        <w:t>s:</w:t>
      </w:r>
      <w:r w:rsidR="002C6745">
        <w:rPr>
          <w:rFonts w:cstheme="minorHAnsi"/>
          <w:sz w:val="24"/>
        </w:rPr>
        <w:t xml:space="preserve"> </w:t>
      </w:r>
      <w:r w:rsidR="00727E51" w:rsidRPr="00727E51">
        <w:rPr>
          <w:rFonts w:cstheme="minorHAnsi"/>
          <w:sz w:val="24"/>
        </w:rPr>
        <w:t>8, 9, 120, 209, 294, 297, 298, 306, 471, 472, 489, 510,  511,  512,  513, 523, 650, 655, 668, 836, 838, 903, 904</w:t>
      </w:r>
      <w:r w:rsidR="002C6745">
        <w:rPr>
          <w:rFonts w:cstheme="minorHAnsi"/>
          <w:sz w:val="24"/>
        </w:rPr>
        <w:t>.</w:t>
      </w:r>
    </w:p>
    <w:p w14:paraId="3C16152A" w14:textId="77777777" w:rsidR="002C6745" w:rsidRDefault="002C6745" w:rsidP="00283796">
      <w:pPr>
        <w:spacing w:after="0" w:line="240" w:lineRule="auto"/>
        <w:rPr>
          <w:rFonts w:cstheme="minorHAnsi"/>
          <w:sz w:val="24"/>
        </w:rPr>
      </w:pP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B4BB7B3" w:rsidR="00B7495A" w:rsidRDefault="00B7495A">
      <w:pPr>
        <w:rPr>
          <w:rFonts w:cstheme="minorHAnsi"/>
          <w:sz w:val="24"/>
        </w:rPr>
      </w:pPr>
      <w:r>
        <w:rPr>
          <w:rFonts w:cstheme="minorHAnsi"/>
          <w:sz w:val="24"/>
        </w:rPr>
        <w:br w:type="page"/>
      </w:r>
    </w:p>
    <w:tbl>
      <w:tblPr>
        <w:tblStyle w:val="TableGrid"/>
        <w:tblW w:w="9355" w:type="dxa"/>
        <w:tblLook w:val="04A0" w:firstRow="1" w:lastRow="0" w:firstColumn="1" w:lastColumn="0" w:noHBand="0" w:noVBand="1"/>
      </w:tblPr>
      <w:tblGrid>
        <w:gridCol w:w="622"/>
        <w:gridCol w:w="1128"/>
        <w:gridCol w:w="1045"/>
        <w:gridCol w:w="2212"/>
        <w:gridCol w:w="2638"/>
        <w:gridCol w:w="1710"/>
      </w:tblGrid>
      <w:tr w:rsidR="00596BC5" w:rsidRPr="0022016C" w14:paraId="485ABB22" w14:textId="77777777" w:rsidTr="00B4436B">
        <w:tc>
          <w:tcPr>
            <w:tcW w:w="622" w:type="dxa"/>
          </w:tcPr>
          <w:p w14:paraId="67BA9EE1" w14:textId="74BCDECF" w:rsidR="00596BC5" w:rsidRPr="0022016C" w:rsidRDefault="00596BC5" w:rsidP="00F2598F">
            <w:pPr>
              <w:rPr>
                <w:rFonts w:ascii="Calibri" w:hAnsi="Calibri" w:cstheme="minorHAnsi"/>
                <w:b/>
                <w:sz w:val="20"/>
              </w:rPr>
            </w:pPr>
            <w:r w:rsidRPr="0022016C">
              <w:rPr>
                <w:rFonts w:ascii="Calibri" w:hAnsi="Calibri" w:cstheme="minorHAnsi"/>
                <w:b/>
                <w:sz w:val="20"/>
              </w:rPr>
              <w:lastRenderedPageBreak/>
              <w:t>CID</w:t>
            </w:r>
          </w:p>
        </w:tc>
        <w:tc>
          <w:tcPr>
            <w:tcW w:w="1128" w:type="dxa"/>
          </w:tcPr>
          <w:p w14:paraId="7D6E080F" w14:textId="77777777" w:rsidR="00596BC5" w:rsidRPr="0022016C" w:rsidRDefault="00596BC5" w:rsidP="00F2598F">
            <w:pPr>
              <w:rPr>
                <w:rFonts w:ascii="Calibri" w:hAnsi="Calibri" w:cstheme="minorHAnsi"/>
                <w:b/>
                <w:sz w:val="20"/>
              </w:rPr>
            </w:pPr>
            <w:r w:rsidRPr="0022016C">
              <w:rPr>
                <w:rFonts w:ascii="Calibri" w:hAnsi="Calibri" w:cstheme="minorHAnsi"/>
                <w:b/>
                <w:sz w:val="20"/>
              </w:rPr>
              <w:t>Clause</w:t>
            </w:r>
          </w:p>
        </w:tc>
        <w:tc>
          <w:tcPr>
            <w:tcW w:w="1045" w:type="dxa"/>
          </w:tcPr>
          <w:p w14:paraId="013834FE" w14:textId="77777777" w:rsidR="00596BC5" w:rsidRPr="0022016C" w:rsidRDefault="00596BC5" w:rsidP="00F2598F">
            <w:pPr>
              <w:rPr>
                <w:rFonts w:ascii="Calibri" w:hAnsi="Calibri" w:cstheme="minorHAnsi"/>
                <w:b/>
                <w:sz w:val="20"/>
              </w:rPr>
            </w:pPr>
            <w:r w:rsidRPr="0022016C">
              <w:rPr>
                <w:rFonts w:ascii="Calibri" w:hAnsi="Calibri" w:cstheme="minorHAnsi"/>
                <w:b/>
                <w:sz w:val="20"/>
              </w:rPr>
              <w:t>Page/Line</w:t>
            </w:r>
          </w:p>
        </w:tc>
        <w:tc>
          <w:tcPr>
            <w:tcW w:w="2212" w:type="dxa"/>
          </w:tcPr>
          <w:p w14:paraId="6455AC65" w14:textId="77777777" w:rsidR="00596BC5" w:rsidRPr="0022016C" w:rsidRDefault="00596BC5" w:rsidP="00F2598F">
            <w:pPr>
              <w:rPr>
                <w:rFonts w:ascii="Calibri" w:hAnsi="Calibri" w:cstheme="minorHAnsi"/>
                <w:b/>
                <w:sz w:val="20"/>
              </w:rPr>
            </w:pPr>
            <w:r w:rsidRPr="0022016C">
              <w:rPr>
                <w:rFonts w:ascii="Calibri" w:hAnsi="Calibri" w:cstheme="minorHAnsi"/>
                <w:b/>
                <w:sz w:val="20"/>
              </w:rPr>
              <w:t>Comment</w:t>
            </w:r>
          </w:p>
        </w:tc>
        <w:tc>
          <w:tcPr>
            <w:tcW w:w="2638" w:type="dxa"/>
          </w:tcPr>
          <w:p w14:paraId="45C37A68" w14:textId="77777777" w:rsidR="00596BC5" w:rsidRPr="0022016C" w:rsidRDefault="00596BC5" w:rsidP="00F2598F">
            <w:pPr>
              <w:rPr>
                <w:rFonts w:ascii="Calibri" w:hAnsi="Calibri" w:cstheme="minorHAnsi"/>
                <w:b/>
                <w:sz w:val="20"/>
              </w:rPr>
            </w:pPr>
            <w:r w:rsidRPr="0022016C">
              <w:rPr>
                <w:rFonts w:ascii="Calibri" w:hAnsi="Calibri" w:cstheme="minorHAnsi"/>
                <w:b/>
                <w:sz w:val="20"/>
              </w:rPr>
              <w:t>Proposed Change</w:t>
            </w:r>
          </w:p>
        </w:tc>
        <w:tc>
          <w:tcPr>
            <w:tcW w:w="1710" w:type="dxa"/>
          </w:tcPr>
          <w:p w14:paraId="773BB34E" w14:textId="77777777" w:rsidR="00596BC5" w:rsidRPr="0022016C" w:rsidRDefault="00596BC5" w:rsidP="00F2598F">
            <w:pPr>
              <w:rPr>
                <w:rFonts w:ascii="Calibri" w:hAnsi="Calibri" w:cstheme="minorHAnsi"/>
                <w:b/>
                <w:sz w:val="20"/>
              </w:rPr>
            </w:pPr>
            <w:r w:rsidRPr="0022016C">
              <w:rPr>
                <w:rFonts w:ascii="Calibri" w:hAnsi="Calibri" w:cstheme="minorHAnsi"/>
                <w:b/>
                <w:sz w:val="20"/>
              </w:rPr>
              <w:t>Resolution</w:t>
            </w:r>
          </w:p>
        </w:tc>
      </w:tr>
      <w:tr w:rsidR="00C36A46" w:rsidRPr="0022016C" w14:paraId="41D86216" w14:textId="77777777" w:rsidTr="00B4436B">
        <w:tc>
          <w:tcPr>
            <w:tcW w:w="622" w:type="dxa"/>
          </w:tcPr>
          <w:p w14:paraId="05E42312" w14:textId="2537C78D" w:rsidR="00C36A46" w:rsidRDefault="00C36A46" w:rsidP="00C36A46">
            <w:pPr>
              <w:rPr>
                <w:rFonts w:ascii="Calibri" w:hAnsi="Calibri" w:cstheme="minorHAnsi"/>
                <w:sz w:val="20"/>
              </w:rPr>
            </w:pPr>
            <w:r>
              <w:rPr>
                <w:rFonts w:ascii="Calibri" w:hAnsi="Calibri" w:cstheme="minorHAnsi"/>
                <w:sz w:val="20"/>
              </w:rPr>
              <w:t>8</w:t>
            </w:r>
          </w:p>
        </w:tc>
        <w:tc>
          <w:tcPr>
            <w:tcW w:w="1128" w:type="dxa"/>
          </w:tcPr>
          <w:p w14:paraId="1C22124D" w14:textId="0282A9BA" w:rsidR="00C36A46" w:rsidRPr="002A6BC3" w:rsidRDefault="00C36A46" w:rsidP="00C36A46">
            <w:pPr>
              <w:rPr>
                <w:rFonts w:ascii="Calibri" w:hAnsi="Calibri" w:cstheme="minorHAnsi"/>
                <w:sz w:val="20"/>
              </w:rPr>
            </w:pPr>
            <w:r w:rsidRPr="002A6BC3">
              <w:rPr>
                <w:rFonts w:ascii="Calibri" w:hAnsi="Calibri" w:cstheme="minorHAnsi"/>
                <w:sz w:val="20"/>
              </w:rPr>
              <w:t>9.4.2.318</w:t>
            </w:r>
          </w:p>
        </w:tc>
        <w:tc>
          <w:tcPr>
            <w:tcW w:w="1045" w:type="dxa"/>
          </w:tcPr>
          <w:p w14:paraId="6224E69E" w14:textId="5F6819DB" w:rsidR="00C36A46" w:rsidRDefault="00C36A46" w:rsidP="00C36A46">
            <w:pPr>
              <w:rPr>
                <w:rFonts w:ascii="Calibri" w:hAnsi="Calibri" w:cstheme="minorHAnsi"/>
                <w:sz w:val="20"/>
              </w:rPr>
            </w:pPr>
            <w:r>
              <w:rPr>
                <w:rFonts w:ascii="Calibri" w:hAnsi="Calibri" w:cstheme="minorHAnsi"/>
                <w:sz w:val="20"/>
              </w:rPr>
              <w:t>34/49</w:t>
            </w:r>
          </w:p>
        </w:tc>
        <w:tc>
          <w:tcPr>
            <w:tcW w:w="2212" w:type="dxa"/>
          </w:tcPr>
          <w:p w14:paraId="3CB022A6" w14:textId="3F3EF60E" w:rsidR="00C36A46" w:rsidRPr="00A77D74" w:rsidRDefault="009B0EB6" w:rsidP="00C36A46">
            <w:pPr>
              <w:rPr>
                <w:rFonts w:ascii="Calibri" w:hAnsi="Calibri" w:cstheme="minorHAnsi"/>
                <w:sz w:val="20"/>
              </w:rPr>
            </w:pPr>
            <w:r>
              <w:rPr>
                <w:rFonts w:ascii="Calibri" w:hAnsi="Calibri" w:cstheme="minorHAnsi"/>
                <w:sz w:val="20"/>
              </w:rPr>
              <w:t>“</w:t>
            </w:r>
            <w:r w:rsidR="00C36A46" w:rsidRPr="005D69DB">
              <w:rPr>
                <w:rFonts w:ascii="Calibri" w:hAnsi="Calibri" w:cstheme="minorHAnsi"/>
                <w:sz w:val="20"/>
              </w:rPr>
              <w:t xml:space="preserve">The Sensing Measurement Report Control field contains information necessary to interpret the Sensing Measurement Report field" the information necessary is not described in the text here. What </w:t>
            </w:r>
            <w:proofErr w:type="gramStart"/>
            <w:r w:rsidR="00C36A46" w:rsidRPr="005D69DB">
              <w:rPr>
                <w:rFonts w:ascii="Calibri" w:hAnsi="Calibri" w:cstheme="minorHAnsi"/>
                <w:sz w:val="20"/>
              </w:rPr>
              <w:t>are</w:t>
            </w:r>
            <w:proofErr w:type="gramEnd"/>
            <w:r w:rsidR="00C36A46" w:rsidRPr="005D69DB">
              <w:rPr>
                <w:rFonts w:ascii="Calibri" w:hAnsi="Calibri" w:cstheme="minorHAnsi"/>
                <w:sz w:val="20"/>
              </w:rPr>
              <w:t xml:space="preserve"> the exact information which is required to interpret the Sensing measurement report field?</w:t>
            </w:r>
          </w:p>
        </w:tc>
        <w:tc>
          <w:tcPr>
            <w:tcW w:w="2638" w:type="dxa"/>
          </w:tcPr>
          <w:p w14:paraId="4C2E1FAF" w14:textId="3CA8148F" w:rsidR="00C36A46" w:rsidRPr="002A6BC3" w:rsidRDefault="00C36A46" w:rsidP="00C36A46">
            <w:pPr>
              <w:rPr>
                <w:rFonts w:ascii="Calibri" w:hAnsi="Calibri" w:cstheme="minorHAnsi"/>
                <w:sz w:val="20"/>
              </w:rPr>
            </w:pPr>
            <w:r w:rsidRPr="007235A4">
              <w:rPr>
                <w:rFonts w:ascii="Calibri" w:hAnsi="Calibri" w:cstheme="minorHAnsi"/>
                <w:sz w:val="20"/>
              </w:rPr>
              <w:t>Please specify the information which is required by the sensing initiator to interpret the sensing measurement report correctly.</w:t>
            </w:r>
          </w:p>
        </w:tc>
        <w:tc>
          <w:tcPr>
            <w:tcW w:w="1710" w:type="dxa"/>
          </w:tcPr>
          <w:p w14:paraId="73E5713C" w14:textId="77777777" w:rsidR="00C36A46" w:rsidRDefault="00C36A46" w:rsidP="00C36A46">
            <w:pPr>
              <w:rPr>
                <w:rFonts w:ascii="Calibri" w:hAnsi="Calibri" w:cstheme="minorHAnsi"/>
                <w:b/>
                <w:sz w:val="20"/>
              </w:rPr>
            </w:pPr>
            <w:r>
              <w:rPr>
                <w:rFonts w:ascii="Calibri" w:hAnsi="Calibri" w:cstheme="minorHAnsi"/>
                <w:b/>
                <w:sz w:val="20"/>
              </w:rPr>
              <w:t>Revised</w:t>
            </w:r>
          </w:p>
          <w:p w14:paraId="66D59916" w14:textId="77777777" w:rsidR="00C36A46" w:rsidRDefault="00C36A46" w:rsidP="00C36A46">
            <w:pPr>
              <w:rPr>
                <w:rFonts w:ascii="Calibri" w:hAnsi="Calibri" w:cstheme="minorHAnsi"/>
                <w:bCs/>
                <w:sz w:val="20"/>
              </w:rPr>
            </w:pPr>
          </w:p>
          <w:p w14:paraId="06DC4FC8" w14:textId="6715EF50" w:rsidR="009B0EB6" w:rsidRDefault="009B0EB6" w:rsidP="00C36A46">
            <w:pPr>
              <w:rPr>
                <w:rFonts w:ascii="Calibri" w:hAnsi="Calibri" w:cstheme="minorHAnsi"/>
                <w:bCs/>
                <w:sz w:val="20"/>
              </w:rPr>
            </w:pPr>
            <w:r>
              <w:rPr>
                <w:rFonts w:ascii="Calibri" w:hAnsi="Calibri" w:cstheme="minorHAnsi"/>
                <w:bCs/>
                <w:sz w:val="20"/>
              </w:rPr>
              <w:t>This comment has been resolved in Draft 0.</w:t>
            </w:r>
            <w:r w:rsidR="00AE3EBD">
              <w:rPr>
                <w:rFonts w:ascii="Calibri" w:hAnsi="Calibri" w:cstheme="minorHAnsi"/>
                <w:bCs/>
                <w:sz w:val="20"/>
              </w:rPr>
              <w:t>5</w:t>
            </w:r>
          </w:p>
          <w:p w14:paraId="20824D33" w14:textId="36F8EE57" w:rsidR="009B0EB6" w:rsidRPr="009B0EB6" w:rsidRDefault="009B0EB6" w:rsidP="00C36A46">
            <w:pPr>
              <w:rPr>
                <w:rFonts w:ascii="Calibri" w:hAnsi="Calibri" w:cstheme="minorHAnsi"/>
                <w:bCs/>
                <w:sz w:val="20"/>
              </w:rPr>
            </w:pPr>
          </w:p>
        </w:tc>
      </w:tr>
      <w:tr w:rsidR="00C36A46" w:rsidRPr="0022016C" w14:paraId="5D7FD0D8" w14:textId="77777777" w:rsidTr="00B4436B">
        <w:tc>
          <w:tcPr>
            <w:tcW w:w="622" w:type="dxa"/>
          </w:tcPr>
          <w:p w14:paraId="2ADD5369" w14:textId="2661AD03" w:rsidR="00C36A46" w:rsidRDefault="00C36A46" w:rsidP="00C36A46">
            <w:pPr>
              <w:rPr>
                <w:rFonts w:ascii="Calibri" w:hAnsi="Calibri" w:cstheme="minorHAnsi"/>
                <w:sz w:val="20"/>
              </w:rPr>
            </w:pPr>
            <w:r>
              <w:rPr>
                <w:rFonts w:ascii="Calibri" w:hAnsi="Calibri" w:cstheme="minorHAnsi"/>
                <w:sz w:val="20"/>
              </w:rPr>
              <w:t>9</w:t>
            </w:r>
          </w:p>
        </w:tc>
        <w:tc>
          <w:tcPr>
            <w:tcW w:w="1128" w:type="dxa"/>
          </w:tcPr>
          <w:p w14:paraId="07D5BD36" w14:textId="2EFC18CB" w:rsidR="00C36A46" w:rsidRPr="002A6BC3" w:rsidRDefault="00C36A46" w:rsidP="00C36A46">
            <w:pPr>
              <w:rPr>
                <w:rFonts w:ascii="Calibri" w:hAnsi="Calibri" w:cstheme="minorHAnsi"/>
                <w:sz w:val="20"/>
              </w:rPr>
            </w:pPr>
            <w:r w:rsidRPr="002A6BC3">
              <w:rPr>
                <w:rFonts w:ascii="Calibri" w:hAnsi="Calibri" w:cstheme="minorHAnsi"/>
                <w:sz w:val="20"/>
              </w:rPr>
              <w:t>9.4.2.318</w:t>
            </w:r>
          </w:p>
        </w:tc>
        <w:tc>
          <w:tcPr>
            <w:tcW w:w="1045" w:type="dxa"/>
          </w:tcPr>
          <w:p w14:paraId="2DC880D5" w14:textId="1BFF2601" w:rsidR="00C36A46" w:rsidRDefault="00C36A46" w:rsidP="00C36A46">
            <w:pPr>
              <w:rPr>
                <w:rFonts w:ascii="Calibri" w:hAnsi="Calibri" w:cstheme="minorHAnsi"/>
                <w:sz w:val="20"/>
              </w:rPr>
            </w:pPr>
            <w:r>
              <w:rPr>
                <w:rFonts w:ascii="Calibri" w:hAnsi="Calibri" w:cstheme="minorHAnsi"/>
                <w:sz w:val="20"/>
              </w:rPr>
              <w:t>34/57</w:t>
            </w:r>
          </w:p>
        </w:tc>
        <w:tc>
          <w:tcPr>
            <w:tcW w:w="2212" w:type="dxa"/>
          </w:tcPr>
          <w:p w14:paraId="00033869" w14:textId="7C8AAF56" w:rsidR="00C36A46" w:rsidRPr="00A77D74" w:rsidRDefault="00C36A46" w:rsidP="00C36A46">
            <w:pPr>
              <w:rPr>
                <w:rFonts w:ascii="Calibri" w:hAnsi="Calibri" w:cstheme="minorHAnsi"/>
                <w:sz w:val="20"/>
              </w:rPr>
            </w:pPr>
            <w:r w:rsidRPr="00AA03AB">
              <w:rPr>
                <w:rFonts w:ascii="Calibri" w:hAnsi="Calibri" w:cstheme="minorHAnsi"/>
                <w:sz w:val="20"/>
              </w:rPr>
              <w:t>Subfields of the sensing measurement control field include multiple subfields, are these to be filled with single measurement report split over multiple subfields or are these different measurement reports?</w:t>
            </w:r>
          </w:p>
        </w:tc>
        <w:tc>
          <w:tcPr>
            <w:tcW w:w="2638" w:type="dxa"/>
          </w:tcPr>
          <w:p w14:paraId="1697BD22" w14:textId="58ABF8FA" w:rsidR="00C36A46" w:rsidRPr="002A6BC3" w:rsidRDefault="00C36A46" w:rsidP="00C36A46">
            <w:pPr>
              <w:rPr>
                <w:rFonts w:ascii="Calibri" w:hAnsi="Calibri" w:cstheme="minorHAnsi"/>
                <w:sz w:val="20"/>
              </w:rPr>
            </w:pPr>
            <w:r w:rsidRPr="00AA03AB">
              <w:rPr>
                <w:rFonts w:ascii="Calibri" w:hAnsi="Calibri" w:cstheme="minorHAnsi"/>
                <w:sz w:val="20"/>
              </w:rPr>
              <w:t>Please specify the description for subfields of sensing measurement report control field.</w:t>
            </w:r>
          </w:p>
        </w:tc>
        <w:tc>
          <w:tcPr>
            <w:tcW w:w="1710" w:type="dxa"/>
          </w:tcPr>
          <w:p w14:paraId="2EBB56CE" w14:textId="77777777" w:rsidR="00DD2269" w:rsidRDefault="00DD2269" w:rsidP="00DD2269">
            <w:pPr>
              <w:rPr>
                <w:rFonts w:ascii="Calibri" w:hAnsi="Calibri" w:cstheme="minorHAnsi"/>
                <w:b/>
                <w:sz w:val="20"/>
              </w:rPr>
            </w:pPr>
            <w:r>
              <w:rPr>
                <w:rFonts w:ascii="Calibri" w:hAnsi="Calibri" w:cstheme="minorHAnsi"/>
                <w:b/>
                <w:sz w:val="20"/>
              </w:rPr>
              <w:t>Revised</w:t>
            </w:r>
          </w:p>
          <w:p w14:paraId="63FDDCE6" w14:textId="77777777" w:rsidR="00DD2269" w:rsidRDefault="00DD2269" w:rsidP="00DD2269">
            <w:pPr>
              <w:rPr>
                <w:rFonts w:ascii="Calibri" w:hAnsi="Calibri" w:cstheme="minorHAnsi"/>
                <w:bCs/>
                <w:sz w:val="20"/>
              </w:rPr>
            </w:pPr>
          </w:p>
          <w:p w14:paraId="1D104903" w14:textId="193CAB35" w:rsidR="00DD2269" w:rsidRDefault="00DD2269" w:rsidP="00DD2269">
            <w:pPr>
              <w:rPr>
                <w:rFonts w:ascii="Calibri" w:hAnsi="Calibri" w:cstheme="minorHAnsi"/>
                <w:bCs/>
                <w:sz w:val="20"/>
              </w:rPr>
            </w:pPr>
            <w:r>
              <w:rPr>
                <w:rFonts w:ascii="Calibri" w:hAnsi="Calibri" w:cstheme="minorHAnsi"/>
                <w:bCs/>
                <w:sz w:val="20"/>
              </w:rPr>
              <w:t>This comment has been resolved in Draft 0.</w:t>
            </w:r>
            <w:r w:rsidR="00AE3EBD">
              <w:rPr>
                <w:rFonts w:ascii="Calibri" w:hAnsi="Calibri" w:cstheme="minorHAnsi"/>
                <w:bCs/>
                <w:sz w:val="20"/>
              </w:rPr>
              <w:t>5</w:t>
            </w:r>
          </w:p>
          <w:p w14:paraId="563F828A" w14:textId="77777777" w:rsidR="00C36A46" w:rsidRDefault="00C36A46" w:rsidP="00C36A46">
            <w:pPr>
              <w:rPr>
                <w:rFonts w:ascii="Calibri" w:hAnsi="Calibri" w:cstheme="minorHAnsi"/>
                <w:b/>
                <w:sz w:val="20"/>
              </w:rPr>
            </w:pPr>
          </w:p>
        </w:tc>
      </w:tr>
      <w:tr w:rsidR="00541214" w:rsidRPr="0022016C" w14:paraId="3ABCF09C" w14:textId="77777777" w:rsidTr="00B4436B">
        <w:tc>
          <w:tcPr>
            <w:tcW w:w="622" w:type="dxa"/>
          </w:tcPr>
          <w:p w14:paraId="546B9510" w14:textId="3BFE399F" w:rsidR="00541214" w:rsidRDefault="00541214" w:rsidP="00541214">
            <w:pPr>
              <w:rPr>
                <w:rFonts w:ascii="Calibri" w:hAnsi="Calibri" w:cstheme="minorHAnsi"/>
                <w:sz w:val="20"/>
              </w:rPr>
            </w:pPr>
            <w:r>
              <w:rPr>
                <w:rFonts w:ascii="Calibri" w:hAnsi="Calibri" w:cstheme="minorHAnsi"/>
                <w:sz w:val="20"/>
              </w:rPr>
              <w:t>120</w:t>
            </w:r>
          </w:p>
        </w:tc>
        <w:tc>
          <w:tcPr>
            <w:tcW w:w="1128" w:type="dxa"/>
          </w:tcPr>
          <w:p w14:paraId="3E425E1B" w14:textId="7EB3BAC9" w:rsidR="00541214" w:rsidRPr="00D73C4C" w:rsidRDefault="00541214" w:rsidP="00541214">
            <w:pPr>
              <w:rPr>
                <w:rFonts w:ascii="Calibri" w:hAnsi="Calibri" w:cstheme="minorHAnsi"/>
                <w:sz w:val="20"/>
              </w:rPr>
            </w:pPr>
            <w:r w:rsidRPr="002A6BC3">
              <w:rPr>
                <w:rFonts w:ascii="Calibri" w:hAnsi="Calibri" w:cstheme="minorHAnsi"/>
                <w:sz w:val="20"/>
              </w:rPr>
              <w:t>9.4.2.318</w:t>
            </w:r>
          </w:p>
        </w:tc>
        <w:tc>
          <w:tcPr>
            <w:tcW w:w="1045" w:type="dxa"/>
          </w:tcPr>
          <w:p w14:paraId="1320FCBD" w14:textId="37566380" w:rsidR="00541214" w:rsidRDefault="00541214" w:rsidP="00541214">
            <w:pPr>
              <w:rPr>
                <w:rFonts w:ascii="Calibri" w:hAnsi="Calibri" w:cstheme="minorHAnsi"/>
                <w:sz w:val="20"/>
              </w:rPr>
            </w:pPr>
            <w:r>
              <w:rPr>
                <w:rFonts w:ascii="Calibri" w:hAnsi="Calibri" w:cstheme="minorHAnsi"/>
                <w:sz w:val="20"/>
              </w:rPr>
              <w:t>34/40</w:t>
            </w:r>
          </w:p>
        </w:tc>
        <w:tc>
          <w:tcPr>
            <w:tcW w:w="2212" w:type="dxa"/>
          </w:tcPr>
          <w:p w14:paraId="738CAAB6" w14:textId="11D0A491" w:rsidR="00541214" w:rsidRPr="000C4798" w:rsidRDefault="00541214" w:rsidP="00541214">
            <w:pPr>
              <w:rPr>
                <w:rFonts w:ascii="Calibri" w:hAnsi="Calibri" w:cstheme="minorHAnsi"/>
                <w:sz w:val="20"/>
              </w:rPr>
            </w:pPr>
            <w:r w:rsidRPr="00A77D74">
              <w:rPr>
                <w:rFonts w:ascii="Calibri" w:hAnsi="Calibri" w:cstheme="minorHAnsi"/>
                <w:sz w:val="20"/>
              </w:rPr>
              <w:t>The definition of the "The Sensing Measurement Report Control" subfield doesn't make sense: N (TBD) subfields of TBD length with TBD description. "The Sensing Measurement Report Control" is already indicated as TBD in Figure 9-1002au. Remove superfluous text and add description as agreements are reached.</w:t>
            </w:r>
          </w:p>
        </w:tc>
        <w:tc>
          <w:tcPr>
            <w:tcW w:w="2638" w:type="dxa"/>
          </w:tcPr>
          <w:p w14:paraId="6C401610" w14:textId="77777777" w:rsidR="00541214" w:rsidRPr="002A6BC3" w:rsidRDefault="00541214" w:rsidP="00541214">
            <w:pPr>
              <w:rPr>
                <w:rFonts w:ascii="Calibri" w:hAnsi="Calibri" w:cstheme="minorHAnsi"/>
                <w:sz w:val="20"/>
              </w:rPr>
            </w:pPr>
            <w:r w:rsidRPr="002A6BC3">
              <w:rPr>
                <w:rFonts w:ascii="Calibri" w:hAnsi="Calibri" w:cstheme="minorHAnsi"/>
                <w:sz w:val="20"/>
              </w:rPr>
              <w:t>Delete text after "The Sensing Measurement Report Control field contains information necessary to interpret the Sensing</w:t>
            </w:r>
          </w:p>
          <w:p w14:paraId="767DEFF7" w14:textId="719B636A" w:rsidR="00541214" w:rsidRPr="002E6558" w:rsidRDefault="00541214" w:rsidP="00541214">
            <w:pPr>
              <w:rPr>
                <w:rFonts w:ascii="Calibri" w:hAnsi="Calibri" w:cstheme="minorHAnsi"/>
                <w:sz w:val="20"/>
              </w:rPr>
            </w:pPr>
            <w:r w:rsidRPr="002A6BC3">
              <w:rPr>
                <w:rFonts w:ascii="Calibri" w:hAnsi="Calibri" w:cstheme="minorHAnsi"/>
                <w:sz w:val="20"/>
              </w:rPr>
              <w:t>Measurement Report field."</w:t>
            </w:r>
          </w:p>
        </w:tc>
        <w:tc>
          <w:tcPr>
            <w:tcW w:w="1710" w:type="dxa"/>
          </w:tcPr>
          <w:p w14:paraId="0B20B796" w14:textId="77777777" w:rsidR="00541214" w:rsidRDefault="00541214" w:rsidP="00541214">
            <w:pPr>
              <w:rPr>
                <w:rFonts w:ascii="Calibri" w:hAnsi="Calibri" w:cstheme="minorHAnsi"/>
                <w:b/>
                <w:sz w:val="20"/>
              </w:rPr>
            </w:pPr>
            <w:r>
              <w:rPr>
                <w:rFonts w:ascii="Calibri" w:hAnsi="Calibri" w:cstheme="minorHAnsi"/>
                <w:b/>
                <w:sz w:val="20"/>
              </w:rPr>
              <w:t>Revised</w:t>
            </w:r>
          </w:p>
          <w:p w14:paraId="012FAC92" w14:textId="77777777" w:rsidR="00541214" w:rsidRDefault="00541214" w:rsidP="00541214">
            <w:pPr>
              <w:rPr>
                <w:rFonts w:ascii="Calibri" w:hAnsi="Calibri" w:cstheme="minorHAnsi"/>
                <w:bCs/>
                <w:sz w:val="20"/>
              </w:rPr>
            </w:pPr>
          </w:p>
          <w:p w14:paraId="1CFBFD8F" w14:textId="35684600" w:rsidR="00541214" w:rsidRDefault="00541214" w:rsidP="00541214">
            <w:pPr>
              <w:rPr>
                <w:rFonts w:ascii="Calibri" w:hAnsi="Calibri" w:cstheme="minorHAnsi"/>
                <w:bCs/>
                <w:sz w:val="20"/>
              </w:rPr>
            </w:pPr>
            <w:r>
              <w:rPr>
                <w:rFonts w:ascii="Calibri" w:hAnsi="Calibri" w:cstheme="minorHAnsi"/>
                <w:bCs/>
                <w:sz w:val="20"/>
              </w:rPr>
              <w:t>This comment has been resolved in Draft 0.</w:t>
            </w:r>
            <w:r w:rsidR="00AE3EBD">
              <w:rPr>
                <w:rFonts w:ascii="Calibri" w:hAnsi="Calibri" w:cstheme="minorHAnsi"/>
                <w:bCs/>
                <w:sz w:val="20"/>
              </w:rPr>
              <w:t>5</w:t>
            </w:r>
          </w:p>
          <w:p w14:paraId="586BCDA4" w14:textId="037E94AB" w:rsidR="00541214" w:rsidRPr="00FB1B70" w:rsidRDefault="00541214" w:rsidP="00541214">
            <w:pPr>
              <w:rPr>
                <w:rFonts w:ascii="Calibri" w:hAnsi="Calibri" w:cstheme="minorHAnsi"/>
                <w:bCs/>
                <w:sz w:val="20"/>
              </w:rPr>
            </w:pPr>
          </w:p>
        </w:tc>
      </w:tr>
      <w:tr w:rsidR="00541214" w:rsidRPr="0022016C" w14:paraId="65665905" w14:textId="77777777" w:rsidTr="00B4436B">
        <w:tc>
          <w:tcPr>
            <w:tcW w:w="622" w:type="dxa"/>
          </w:tcPr>
          <w:p w14:paraId="5F8BB629" w14:textId="4890146F" w:rsidR="00541214" w:rsidRDefault="00541214" w:rsidP="00541214">
            <w:pPr>
              <w:rPr>
                <w:rFonts w:ascii="Calibri" w:hAnsi="Calibri" w:cstheme="minorHAnsi"/>
                <w:sz w:val="20"/>
              </w:rPr>
            </w:pPr>
            <w:r>
              <w:rPr>
                <w:rFonts w:ascii="Calibri" w:hAnsi="Calibri" w:cstheme="minorHAnsi"/>
                <w:sz w:val="20"/>
              </w:rPr>
              <w:t>209</w:t>
            </w:r>
          </w:p>
        </w:tc>
        <w:tc>
          <w:tcPr>
            <w:tcW w:w="1128" w:type="dxa"/>
          </w:tcPr>
          <w:p w14:paraId="0DD8243B" w14:textId="2EE2B833" w:rsidR="00541214" w:rsidRPr="002A6BC3" w:rsidRDefault="00541214" w:rsidP="00541214">
            <w:pPr>
              <w:rPr>
                <w:rFonts w:ascii="Calibri" w:hAnsi="Calibri" w:cstheme="minorHAnsi"/>
                <w:sz w:val="20"/>
              </w:rPr>
            </w:pPr>
            <w:r w:rsidRPr="002A6BC3">
              <w:rPr>
                <w:rFonts w:ascii="Calibri" w:hAnsi="Calibri" w:cstheme="minorHAnsi"/>
                <w:sz w:val="20"/>
              </w:rPr>
              <w:t>9.4.2.318</w:t>
            </w:r>
          </w:p>
        </w:tc>
        <w:tc>
          <w:tcPr>
            <w:tcW w:w="1045" w:type="dxa"/>
          </w:tcPr>
          <w:p w14:paraId="37F2A880" w14:textId="7CE9C8E1" w:rsidR="00541214" w:rsidRDefault="00541214" w:rsidP="00541214">
            <w:pPr>
              <w:rPr>
                <w:rFonts w:ascii="Calibri" w:hAnsi="Calibri" w:cstheme="minorHAnsi"/>
                <w:sz w:val="20"/>
              </w:rPr>
            </w:pPr>
            <w:r>
              <w:rPr>
                <w:rFonts w:ascii="Calibri" w:hAnsi="Calibri" w:cstheme="minorHAnsi"/>
                <w:sz w:val="20"/>
              </w:rPr>
              <w:t>34/49</w:t>
            </w:r>
          </w:p>
        </w:tc>
        <w:tc>
          <w:tcPr>
            <w:tcW w:w="2212" w:type="dxa"/>
          </w:tcPr>
          <w:p w14:paraId="733711C3" w14:textId="2095FB63" w:rsidR="00541214" w:rsidRPr="00A77D74" w:rsidRDefault="00541214" w:rsidP="00541214">
            <w:pPr>
              <w:rPr>
                <w:rFonts w:ascii="Calibri" w:hAnsi="Calibri" w:cstheme="minorHAnsi"/>
                <w:sz w:val="20"/>
              </w:rPr>
            </w:pPr>
            <w:r w:rsidRPr="005D6438">
              <w:rPr>
                <w:rFonts w:ascii="Calibri" w:hAnsi="Calibri" w:cstheme="minorHAnsi"/>
                <w:sz w:val="20"/>
              </w:rPr>
              <w:t>The names of the subfields in the Sensing Measurement Report Control field in Figure 9-1002ax and Table 9-401t should be TBD since we did not decide them yet.</w:t>
            </w:r>
          </w:p>
        </w:tc>
        <w:tc>
          <w:tcPr>
            <w:tcW w:w="2638" w:type="dxa"/>
          </w:tcPr>
          <w:p w14:paraId="22B148D2" w14:textId="05AA04B0" w:rsidR="00541214" w:rsidRPr="002A6BC3" w:rsidRDefault="00541214" w:rsidP="00541214">
            <w:pPr>
              <w:rPr>
                <w:rFonts w:ascii="Calibri" w:hAnsi="Calibri" w:cstheme="minorHAnsi"/>
                <w:sz w:val="20"/>
              </w:rPr>
            </w:pPr>
            <w:r w:rsidRPr="005D6438">
              <w:rPr>
                <w:rFonts w:ascii="Calibri" w:hAnsi="Calibri" w:cstheme="minorHAnsi"/>
                <w:sz w:val="20"/>
              </w:rPr>
              <w:t>Add (TBD) to the name of each subfield, i.e., Subfield1(TBD)</w:t>
            </w:r>
          </w:p>
        </w:tc>
        <w:tc>
          <w:tcPr>
            <w:tcW w:w="1710" w:type="dxa"/>
          </w:tcPr>
          <w:p w14:paraId="518BDFF0" w14:textId="77777777" w:rsidR="00541214" w:rsidRDefault="00541214" w:rsidP="00541214">
            <w:pPr>
              <w:rPr>
                <w:rFonts w:ascii="Calibri" w:hAnsi="Calibri" w:cstheme="minorHAnsi"/>
                <w:b/>
                <w:sz w:val="20"/>
              </w:rPr>
            </w:pPr>
            <w:r>
              <w:rPr>
                <w:rFonts w:ascii="Calibri" w:hAnsi="Calibri" w:cstheme="minorHAnsi"/>
                <w:b/>
                <w:sz w:val="20"/>
              </w:rPr>
              <w:t>Revised</w:t>
            </w:r>
          </w:p>
          <w:p w14:paraId="7E1ACBC8" w14:textId="77777777" w:rsidR="00541214" w:rsidRDefault="00541214" w:rsidP="00541214">
            <w:pPr>
              <w:rPr>
                <w:rFonts w:ascii="Calibri" w:hAnsi="Calibri" w:cstheme="minorHAnsi"/>
                <w:bCs/>
                <w:sz w:val="20"/>
              </w:rPr>
            </w:pPr>
          </w:p>
          <w:p w14:paraId="6508B070" w14:textId="775685EB" w:rsidR="00541214" w:rsidRDefault="00541214" w:rsidP="00541214">
            <w:pPr>
              <w:rPr>
                <w:rFonts w:ascii="Calibri" w:hAnsi="Calibri" w:cstheme="minorHAnsi"/>
                <w:bCs/>
                <w:sz w:val="20"/>
              </w:rPr>
            </w:pPr>
            <w:r>
              <w:rPr>
                <w:rFonts w:ascii="Calibri" w:hAnsi="Calibri" w:cstheme="minorHAnsi"/>
                <w:bCs/>
                <w:sz w:val="20"/>
              </w:rPr>
              <w:t>This comment has been resolved in Draft 0.</w:t>
            </w:r>
            <w:r w:rsidR="00AE3EBD">
              <w:rPr>
                <w:rFonts w:ascii="Calibri" w:hAnsi="Calibri" w:cstheme="minorHAnsi"/>
                <w:bCs/>
                <w:sz w:val="20"/>
              </w:rPr>
              <w:t>5</w:t>
            </w:r>
          </w:p>
          <w:p w14:paraId="0643782F" w14:textId="77777777" w:rsidR="00541214" w:rsidRDefault="00541214" w:rsidP="00541214">
            <w:pPr>
              <w:rPr>
                <w:rFonts w:ascii="Calibri" w:hAnsi="Calibri" w:cstheme="minorHAnsi"/>
                <w:b/>
                <w:sz w:val="20"/>
              </w:rPr>
            </w:pPr>
          </w:p>
        </w:tc>
      </w:tr>
      <w:tr w:rsidR="00541214" w:rsidRPr="0022016C" w14:paraId="53DAB82C" w14:textId="77777777" w:rsidTr="00B4436B">
        <w:tc>
          <w:tcPr>
            <w:tcW w:w="622" w:type="dxa"/>
          </w:tcPr>
          <w:p w14:paraId="7F89A85E" w14:textId="797C89D8" w:rsidR="00541214" w:rsidRDefault="00541214" w:rsidP="00541214">
            <w:pPr>
              <w:rPr>
                <w:rFonts w:ascii="Calibri" w:hAnsi="Calibri" w:cstheme="minorHAnsi"/>
                <w:sz w:val="20"/>
              </w:rPr>
            </w:pPr>
            <w:r>
              <w:rPr>
                <w:rFonts w:ascii="Calibri" w:hAnsi="Calibri" w:cstheme="minorHAnsi"/>
                <w:sz w:val="20"/>
              </w:rPr>
              <w:lastRenderedPageBreak/>
              <w:t>294</w:t>
            </w:r>
          </w:p>
        </w:tc>
        <w:tc>
          <w:tcPr>
            <w:tcW w:w="1128" w:type="dxa"/>
          </w:tcPr>
          <w:p w14:paraId="5F0D15F5" w14:textId="1438E5ED" w:rsidR="00541214" w:rsidRPr="002A6BC3" w:rsidRDefault="00541214" w:rsidP="00541214">
            <w:pPr>
              <w:rPr>
                <w:rFonts w:ascii="Calibri" w:hAnsi="Calibri" w:cstheme="minorHAnsi"/>
                <w:sz w:val="20"/>
              </w:rPr>
            </w:pPr>
            <w:r w:rsidRPr="002A6BC3">
              <w:rPr>
                <w:rFonts w:ascii="Calibri" w:hAnsi="Calibri" w:cstheme="minorHAnsi"/>
                <w:sz w:val="20"/>
              </w:rPr>
              <w:t>9.4.2.318</w:t>
            </w:r>
          </w:p>
        </w:tc>
        <w:tc>
          <w:tcPr>
            <w:tcW w:w="1045" w:type="dxa"/>
          </w:tcPr>
          <w:p w14:paraId="141042EE" w14:textId="4E74366B" w:rsidR="00541214" w:rsidRDefault="00541214" w:rsidP="00541214">
            <w:pPr>
              <w:rPr>
                <w:rFonts w:ascii="Calibri" w:hAnsi="Calibri" w:cstheme="minorHAnsi"/>
                <w:sz w:val="20"/>
              </w:rPr>
            </w:pPr>
            <w:r>
              <w:rPr>
                <w:rFonts w:ascii="Calibri" w:hAnsi="Calibri" w:cstheme="minorHAnsi"/>
                <w:sz w:val="20"/>
              </w:rPr>
              <w:t>34/1</w:t>
            </w:r>
          </w:p>
        </w:tc>
        <w:tc>
          <w:tcPr>
            <w:tcW w:w="2212" w:type="dxa"/>
          </w:tcPr>
          <w:p w14:paraId="4EE45FA7" w14:textId="3218B62D" w:rsidR="00541214" w:rsidRPr="005D6438" w:rsidRDefault="00541214" w:rsidP="00541214">
            <w:pPr>
              <w:rPr>
                <w:rFonts w:ascii="Calibri" w:hAnsi="Calibri" w:cstheme="minorHAnsi"/>
                <w:sz w:val="20"/>
              </w:rPr>
            </w:pPr>
            <w:r w:rsidRPr="00BA55E2">
              <w:rPr>
                <w:rFonts w:ascii="Calibri" w:hAnsi="Calibri" w:cstheme="minorHAnsi"/>
                <w:sz w:val="20"/>
              </w:rPr>
              <w:t>Since elements can only carry up to 255 octets, using elements to carry sensing measurement reports will limit the report size to 255 or less. It would be better to use fields instead as is done in HT/VHT/HT/EHT for the beamforming feedback.</w:t>
            </w:r>
          </w:p>
        </w:tc>
        <w:tc>
          <w:tcPr>
            <w:tcW w:w="2638" w:type="dxa"/>
          </w:tcPr>
          <w:p w14:paraId="2A36768A" w14:textId="777B33AE" w:rsidR="00541214" w:rsidRPr="005D6438" w:rsidRDefault="00541214" w:rsidP="00541214">
            <w:pPr>
              <w:rPr>
                <w:rFonts w:ascii="Calibri" w:hAnsi="Calibri" w:cstheme="minorHAnsi"/>
                <w:sz w:val="20"/>
              </w:rPr>
            </w:pPr>
            <w:r w:rsidRPr="00BA55E2">
              <w:rPr>
                <w:rFonts w:ascii="Calibri" w:hAnsi="Calibri" w:cstheme="minorHAnsi"/>
                <w:sz w:val="20"/>
              </w:rPr>
              <w:t>Use field(s) to carry to carry the sensing measurement reports instead of element.</w:t>
            </w:r>
          </w:p>
        </w:tc>
        <w:tc>
          <w:tcPr>
            <w:tcW w:w="1710" w:type="dxa"/>
          </w:tcPr>
          <w:p w14:paraId="3E95F1C0" w14:textId="77777777" w:rsidR="00EB1DAC" w:rsidRDefault="00EB1DAC" w:rsidP="00EB1DAC">
            <w:pPr>
              <w:rPr>
                <w:rFonts w:ascii="Calibri" w:hAnsi="Calibri" w:cstheme="minorHAnsi"/>
                <w:b/>
                <w:sz w:val="20"/>
              </w:rPr>
            </w:pPr>
            <w:r>
              <w:rPr>
                <w:rFonts w:ascii="Calibri" w:hAnsi="Calibri" w:cstheme="minorHAnsi"/>
                <w:b/>
                <w:sz w:val="20"/>
              </w:rPr>
              <w:t>Revised</w:t>
            </w:r>
          </w:p>
          <w:p w14:paraId="196817D6" w14:textId="77777777" w:rsidR="00EB1DAC" w:rsidRDefault="00EB1DAC" w:rsidP="00EB1DAC">
            <w:pPr>
              <w:rPr>
                <w:rFonts w:ascii="Calibri" w:hAnsi="Calibri" w:cstheme="minorHAnsi"/>
                <w:bCs/>
                <w:sz w:val="20"/>
              </w:rPr>
            </w:pPr>
          </w:p>
          <w:p w14:paraId="4967325A" w14:textId="77777777" w:rsidR="00EB1DAC" w:rsidRDefault="00EB1DAC" w:rsidP="00EB1DAC">
            <w:pPr>
              <w:rPr>
                <w:rFonts w:ascii="Calibri" w:hAnsi="Calibri" w:cstheme="minorHAnsi"/>
                <w:bCs/>
                <w:sz w:val="20"/>
              </w:rPr>
            </w:pPr>
            <w:r>
              <w:rPr>
                <w:rFonts w:ascii="Calibri" w:hAnsi="Calibri" w:cstheme="minorHAnsi"/>
                <w:bCs/>
                <w:sz w:val="20"/>
              </w:rPr>
              <w:t>This comment has been resolved in Draft 0.5</w:t>
            </w:r>
          </w:p>
          <w:p w14:paraId="066E630E" w14:textId="77777777" w:rsidR="00541214" w:rsidRDefault="00541214" w:rsidP="00541214">
            <w:pPr>
              <w:rPr>
                <w:rFonts w:ascii="Calibri" w:hAnsi="Calibri" w:cstheme="minorHAnsi"/>
                <w:b/>
                <w:sz w:val="20"/>
              </w:rPr>
            </w:pPr>
          </w:p>
        </w:tc>
      </w:tr>
      <w:tr w:rsidR="00541214" w:rsidRPr="0022016C" w14:paraId="00BF74B1" w14:textId="77777777" w:rsidTr="00B4436B">
        <w:tc>
          <w:tcPr>
            <w:tcW w:w="622" w:type="dxa"/>
          </w:tcPr>
          <w:p w14:paraId="0B3F07E0" w14:textId="4673104F" w:rsidR="00541214" w:rsidRDefault="00541214" w:rsidP="00541214">
            <w:pPr>
              <w:rPr>
                <w:rFonts w:ascii="Calibri" w:hAnsi="Calibri" w:cstheme="minorHAnsi"/>
                <w:sz w:val="20"/>
              </w:rPr>
            </w:pPr>
            <w:r>
              <w:rPr>
                <w:rFonts w:ascii="Calibri" w:hAnsi="Calibri" w:cstheme="minorHAnsi"/>
                <w:sz w:val="20"/>
              </w:rPr>
              <w:t>297</w:t>
            </w:r>
          </w:p>
        </w:tc>
        <w:tc>
          <w:tcPr>
            <w:tcW w:w="1128" w:type="dxa"/>
          </w:tcPr>
          <w:p w14:paraId="0C1DDD7E" w14:textId="0E0ED624" w:rsidR="00541214" w:rsidRPr="002A6BC3" w:rsidRDefault="00541214" w:rsidP="00541214">
            <w:pPr>
              <w:rPr>
                <w:rFonts w:ascii="Calibri" w:hAnsi="Calibri" w:cstheme="minorHAnsi"/>
                <w:sz w:val="20"/>
              </w:rPr>
            </w:pPr>
            <w:r w:rsidRPr="002A6BC3">
              <w:rPr>
                <w:rFonts w:ascii="Calibri" w:hAnsi="Calibri" w:cstheme="minorHAnsi"/>
                <w:sz w:val="20"/>
              </w:rPr>
              <w:t>9.4.2.318</w:t>
            </w:r>
          </w:p>
        </w:tc>
        <w:tc>
          <w:tcPr>
            <w:tcW w:w="1045" w:type="dxa"/>
          </w:tcPr>
          <w:p w14:paraId="70C6D854" w14:textId="5DC24AF9" w:rsidR="00541214" w:rsidRDefault="00541214" w:rsidP="00541214">
            <w:pPr>
              <w:rPr>
                <w:rFonts w:ascii="Calibri" w:hAnsi="Calibri" w:cstheme="minorHAnsi"/>
                <w:sz w:val="20"/>
              </w:rPr>
            </w:pPr>
            <w:r>
              <w:rPr>
                <w:rFonts w:ascii="Calibri" w:hAnsi="Calibri" w:cstheme="minorHAnsi"/>
                <w:sz w:val="20"/>
              </w:rPr>
              <w:t>34/57</w:t>
            </w:r>
          </w:p>
        </w:tc>
        <w:tc>
          <w:tcPr>
            <w:tcW w:w="2212" w:type="dxa"/>
          </w:tcPr>
          <w:p w14:paraId="1765F924" w14:textId="6ED1202F" w:rsidR="00541214" w:rsidRPr="00BA55E2" w:rsidRDefault="00541214" w:rsidP="00541214">
            <w:pPr>
              <w:rPr>
                <w:rFonts w:ascii="Calibri" w:hAnsi="Calibri" w:cstheme="minorHAnsi"/>
                <w:sz w:val="20"/>
              </w:rPr>
            </w:pPr>
            <w:r w:rsidRPr="0024004E">
              <w:rPr>
                <w:rFonts w:ascii="Calibri" w:hAnsi="Calibri" w:cstheme="minorHAnsi"/>
                <w:sz w:val="20"/>
              </w:rPr>
              <w:t>I assume Table 9-401t will describe the parameters required to decode the following sensing measurement report field, but they need to be elaborated.</w:t>
            </w:r>
          </w:p>
        </w:tc>
        <w:tc>
          <w:tcPr>
            <w:tcW w:w="2638" w:type="dxa"/>
          </w:tcPr>
          <w:p w14:paraId="3E139FD6" w14:textId="1985CAB5" w:rsidR="00541214" w:rsidRPr="00BA55E2" w:rsidRDefault="00541214" w:rsidP="00541214">
            <w:pPr>
              <w:rPr>
                <w:rFonts w:ascii="Calibri" w:hAnsi="Calibri" w:cstheme="minorHAnsi"/>
                <w:sz w:val="20"/>
              </w:rPr>
            </w:pPr>
            <w:r w:rsidRPr="0024004E">
              <w:rPr>
                <w:rFonts w:ascii="Calibri" w:hAnsi="Calibri" w:cstheme="minorHAnsi"/>
                <w:sz w:val="20"/>
              </w:rPr>
              <w:t>Elaborate the contents of Table 9-401t.</w:t>
            </w:r>
          </w:p>
        </w:tc>
        <w:tc>
          <w:tcPr>
            <w:tcW w:w="1710" w:type="dxa"/>
          </w:tcPr>
          <w:p w14:paraId="716CC236" w14:textId="77777777" w:rsidR="00541214" w:rsidRDefault="00541214" w:rsidP="00541214">
            <w:pPr>
              <w:rPr>
                <w:rFonts w:ascii="Calibri" w:hAnsi="Calibri" w:cstheme="minorHAnsi"/>
                <w:b/>
                <w:sz w:val="20"/>
              </w:rPr>
            </w:pPr>
            <w:r>
              <w:rPr>
                <w:rFonts w:ascii="Calibri" w:hAnsi="Calibri" w:cstheme="minorHAnsi"/>
                <w:b/>
                <w:sz w:val="20"/>
              </w:rPr>
              <w:t>Revised</w:t>
            </w:r>
          </w:p>
          <w:p w14:paraId="74638CA6" w14:textId="77777777" w:rsidR="00541214" w:rsidRDefault="00541214" w:rsidP="00541214">
            <w:pPr>
              <w:rPr>
                <w:rFonts w:ascii="Calibri" w:hAnsi="Calibri" w:cstheme="minorHAnsi"/>
                <w:bCs/>
                <w:sz w:val="20"/>
              </w:rPr>
            </w:pPr>
          </w:p>
          <w:p w14:paraId="2A17A009" w14:textId="7ED0372E" w:rsidR="00541214" w:rsidRDefault="00541214" w:rsidP="00541214">
            <w:pPr>
              <w:rPr>
                <w:rFonts w:ascii="Calibri" w:hAnsi="Calibri" w:cstheme="minorHAnsi"/>
                <w:bCs/>
                <w:sz w:val="20"/>
              </w:rPr>
            </w:pPr>
            <w:r>
              <w:rPr>
                <w:rFonts w:ascii="Calibri" w:hAnsi="Calibri" w:cstheme="minorHAnsi"/>
                <w:bCs/>
                <w:sz w:val="20"/>
              </w:rPr>
              <w:t>This comment has been resolved in Draft 0.</w:t>
            </w:r>
            <w:r w:rsidR="0096697F">
              <w:rPr>
                <w:rFonts w:ascii="Calibri" w:hAnsi="Calibri" w:cstheme="minorHAnsi"/>
                <w:bCs/>
                <w:sz w:val="20"/>
              </w:rPr>
              <w:t>5</w:t>
            </w:r>
          </w:p>
          <w:p w14:paraId="11E7B2B5" w14:textId="77777777" w:rsidR="00541214" w:rsidRDefault="00541214" w:rsidP="00541214">
            <w:pPr>
              <w:rPr>
                <w:rFonts w:ascii="Calibri" w:hAnsi="Calibri" w:cstheme="minorHAnsi"/>
                <w:b/>
                <w:sz w:val="20"/>
              </w:rPr>
            </w:pPr>
          </w:p>
        </w:tc>
      </w:tr>
      <w:tr w:rsidR="00541214" w:rsidRPr="0022016C" w14:paraId="6734ACA1" w14:textId="77777777" w:rsidTr="00B4436B">
        <w:tc>
          <w:tcPr>
            <w:tcW w:w="622" w:type="dxa"/>
          </w:tcPr>
          <w:p w14:paraId="0D304949" w14:textId="1714A633" w:rsidR="00541214" w:rsidRDefault="00541214" w:rsidP="00541214">
            <w:pPr>
              <w:rPr>
                <w:rFonts w:ascii="Calibri" w:hAnsi="Calibri" w:cstheme="minorHAnsi"/>
                <w:sz w:val="20"/>
              </w:rPr>
            </w:pPr>
            <w:r>
              <w:rPr>
                <w:rFonts w:ascii="Calibri" w:hAnsi="Calibri" w:cstheme="minorHAnsi"/>
                <w:sz w:val="20"/>
              </w:rPr>
              <w:t>298</w:t>
            </w:r>
          </w:p>
        </w:tc>
        <w:tc>
          <w:tcPr>
            <w:tcW w:w="1128" w:type="dxa"/>
          </w:tcPr>
          <w:p w14:paraId="1078252D" w14:textId="362C2E93" w:rsidR="00541214" w:rsidRPr="002A6BC3" w:rsidRDefault="00541214" w:rsidP="00541214">
            <w:pPr>
              <w:rPr>
                <w:rFonts w:ascii="Calibri" w:hAnsi="Calibri" w:cstheme="minorHAnsi"/>
                <w:sz w:val="20"/>
              </w:rPr>
            </w:pPr>
            <w:r w:rsidRPr="002A6BC3">
              <w:rPr>
                <w:rFonts w:ascii="Calibri" w:hAnsi="Calibri" w:cstheme="minorHAnsi"/>
                <w:sz w:val="20"/>
              </w:rPr>
              <w:t>9.4.2.318</w:t>
            </w:r>
          </w:p>
        </w:tc>
        <w:tc>
          <w:tcPr>
            <w:tcW w:w="1045" w:type="dxa"/>
          </w:tcPr>
          <w:p w14:paraId="6C36F6E7" w14:textId="58152B08" w:rsidR="00541214" w:rsidRDefault="00541214" w:rsidP="00541214">
            <w:pPr>
              <w:rPr>
                <w:rFonts w:ascii="Calibri" w:hAnsi="Calibri" w:cstheme="minorHAnsi"/>
                <w:sz w:val="20"/>
              </w:rPr>
            </w:pPr>
            <w:r>
              <w:rPr>
                <w:rFonts w:ascii="Calibri" w:hAnsi="Calibri" w:cstheme="minorHAnsi"/>
                <w:sz w:val="20"/>
              </w:rPr>
              <w:t>34/57</w:t>
            </w:r>
          </w:p>
        </w:tc>
        <w:tc>
          <w:tcPr>
            <w:tcW w:w="2212" w:type="dxa"/>
          </w:tcPr>
          <w:p w14:paraId="13AAE7AB" w14:textId="52BD34DB" w:rsidR="00541214" w:rsidRPr="0024004E" w:rsidRDefault="00541214" w:rsidP="00541214">
            <w:pPr>
              <w:rPr>
                <w:rFonts w:ascii="Calibri" w:hAnsi="Calibri" w:cstheme="minorHAnsi"/>
                <w:sz w:val="20"/>
              </w:rPr>
            </w:pPr>
            <w:r w:rsidRPr="00EE4D97">
              <w:rPr>
                <w:rFonts w:ascii="Calibri" w:hAnsi="Calibri" w:cstheme="minorHAnsi"/>
                <w:sz w:val="20"/>
              </w:rPr>
              <w:t>I assume one of the parameters in Table 9-401t will the Ng (for grouping of subcarriers). A passed motion suggests a mandatory Ng value of 4 and optional higher values. The actual value of Ng that best captures the characteristics of a channel, especially for wide channels (e.g., 80 MHz and higher) may vary from one sub-channel (e.g. 20 MHz) to another, so a single Ng value for the entire wideband channel may not be the most efficient solution.</w:t>
            </w:r>
          </w:p>
        </w:tc>
        <w:tc>
          <w:tcPr>
            <w:tcW w:w="2638" w:type="dxa"/>
          </w:tcPr>
          <w:p w14:paraId="1E864664" w14:textId="32E16523" w:rsidR="00541214" w:rsidRPr="0024004E" w:rsidRDefault="00541214" w:rsidP="00541214">
            <w:pPr>
              <w:rPr>
                <w:rFonts w:ascii="Calibri" w:hAnsi="Calibri" w:cstheme="minorHAnsi"/>
                <w:sz w:val="20"/>
              </w:rPr>
            </w:pPr>
            <w:r w:rsidRPr="00EE4D97">
              <w:rPr>
                <w:rFonts w:ascii="Calibri" w:hAnsi="Calibri" w:cstheme="minorHAnsi"/>
                <w:sz w:val="20"/>
              </w:rPr>
              <w:t>Add signaling to allow a sensing measurement report to use different Ng values for different sub-channels in a wide band channel.</w:t>
            </w:r>
          </w:p>
        </w:tc>
        <w:tc>
          <w:tcPr>
            <w:tcW w:w="1710" w:type="dxa"/>
          </w:tcPr>
          <w:p w14:paraId="02263096" w14:textId="77777777" w:rsidR="00541214" w:rsidRDefault="00541214" w:rsidP="00541214">
            <w:pPr>
              <w:rPr>
                <w:rFonts w:ascii="Calibri" w:hAnsi="Calibri" w:cstheme="minorHAnsi"/>
                <w:b/>
                <w:sz w:val="20"/>
              </w:rPr>
            </w:pPr>
            <w:r>
              <w:rPr>
                <w:rFonts w:ascii="Calibri" w:hAnsi="Calibri" w:cstheme="minorHAnsi"/>
                <w:b/>
                <w:sz w:val="20"/>
              </w:rPr>
              <w:t>Revised</w:t>
            </w:r>
          </w:p>
          <w:p w14:paraId="0E2295F4" w14:textId="77777777" w:rsidR="00541214" w:rsidRDefault="00541214" w:rsidP="00541214">
            <w:pPr>
              <w:rPr>
                <w:rFonts w:ascii="Calibri" w:hAnsi="Calibri" w:cstheme="minorHAnsi"/>
                <w:bCs/>
                <w:sz w:val="20"/>
              </w:rPr>
            </w:pPr>
          </w:p>
          <w:p w14:paraId="5FDF729B" w14:textId="356107E6" w:rsidR="00541214" w:rsidRDefault="00541214" w:rsidP="00541214">
            <w:pPr>
              <w:rPr>
                <w:rFonts w:ascii="Calibri" w:hAnsi="Calibri" w:cstheme="minorHAnsi"/>
                <w:bCs/>
                <w:sz w:val="20"/>
              </w:rPr>
            </w:pPr>
            <w:r>
              <w:rPr>
                <w:rFonts w:ascii="Calibri" w:hAnsi="Calibri" w:cstheme="minorHAnsi"/>
                <w:bCs/>
                <w:sz w:val="20"/>
              </w:rPr>
              <w:t>This comment has been resolved in Draft 0.</w:t>
            </w:r>
            <w:r w:rsidR="0096697F">
              <w:rPr>
                <w:rFonts w:ascii="Calibri" w:hAnsi="Calibri" w:cstheme="minorHAnsi"/>
                <w:bCs/>
                <w:sz w:val="20"/>
              </w:rPr>
              <w:t>5</w:t>
            </w:r>
          </w:p>
          <w:p w14:paraId="204737CE" w14:textId="77777777" w:rsidR="00541214" w:rsidRDefault="00541214" w:rsidP="00541214">
            <w:pPr>
              <w:rPr>
                <w:rFonts w:ascii="Calibri" w:hAnsi="Calibri" w:cstheme="minorHAnsi"/>
                <w:b/>
                <w:sz w:val="20"/>
              </w:rPr>
            </w:pPr>
          </w:p>
        </w:tc>
      </w:tr>
      <w:tr w:rsidR="008D71F5" w:rsidRPr="0022016C" w14:paraId="64F51DE6" w14:textId="77777777" w:rsidTr="00B4436B">
        <w:tc>
          <w:tcPr>
            <w:tcW w:w="622" w:type="dxa"/>
          </w:tcPr>
          <w:p w14:paraId="7707FCB1" w14:textId="017E5FC1" w:rsidR="008D71F5" w:rsidRDefault="008D71F5" w:rsidP="008D71F5">
            <w:pPr>
              <w:rPr>
                <w:rFonts w:ascii="Calibri" w:hAnsi="Calibri" w:cstheme="minorHAnsi"/>
                <w:sz w:val="20"/>
              </w:rPr>
            </w:pPr>
            <w:r>
              <w:rPr>
                <w:rFonts w:ascii="Calibri" w:hAnsi="Calibri" w:cstheme="minorHAnsi"/>
                <w:sz w:val="20"/>
              </w:rPr>
              <w:t>306</w:t>
            </w:r>
          </w:p>
        </w:tc>
        <w:tc>
          <w:tcPr>
            <w:tcW w:w="1128" w:type="dxa"/>
          </w:tcPr>
          <w:p w14:paraId="08761907" w14:textId="720205FD" w:rsidR="008D71F5" w:rsidRPr="002A6BC3" w:rsidRDefault="008D71F5" w:rsidP="008D71F5">
            <w:pPr>
              <w:rPr>
                <w:rFonts w:ascii="Calibri" w:hAnsi="Calibri" w:cstheme="minorHAnsi"/>
                <w:sz w:val="20"/>
              </w:rPr>
            </w:pPr>
            <w:r w:rsidRPr="00441A7E">
              <w:rPr>
                <w:rFonts w:ascii="Calibri" w:hAnsi="Calibri" w:cstheme="minorHAnsi"/>
                <w:sz w:val="20"/>
              </w:rPr>
              <w:t>9.6.36.2</w:t>
            </w:r>
          </w:p>
        </w:tc>
        <w:tc>
          <w:tcPr>
            <w:tcW w:w="1045" w:type="dxa"/>
          </w:tcPr>
          <w:p w14:paraId="35AAC56F" w14:textId="2FC1EE0A" w:rsidR="008D71F5" w:rsidRDefault="008D71F5" w:rsidP="008D71F5">
            <w:pPr>
              <w:rPr>
                <w:rFonts w:ascii="Calibri" w:hAnsi="Calibri" w:cstheme="minorHAnsi"/>
                <w:sz w:val="20"/>
              </w:rPr>
            </w:pPr>
            <w:r>
              <w:rPr>
                <w:rFonts w:ascii="Calibri" w:hAnsi="Calibri" w:cstheme="minorHAnsi"/>
                <w:sz w:val="20"/>
              </w:rPr>
              <w:t>63/53</w:t>
            </w:r>
          </w:p>
        </w:tc>
        <w:tc>
          <w:tcPr>
            <w:tcW w:w="2212" w:type="dxa"/>
          </w:tcPr>
          <w:p w14:paraId="73650D63" w14:textId="18670E21" w:rsidR="008D71F5" w:rsidRPr="00EE4D97" w:rsidRDefault="008D71F5" w:rsidP="008D71F5">
            <w:pPr>
              <w:rPr>
                <w:rFonts w:ascii="Calibri" w:hAnsi="Calibri" w:cstheme="minorHAnsi"/>
                <w:sz w:val="20"/>
              </w:rPr>
            </w:pPr>
            <w:r w:rsidRPr="003A1B68">
              <w:rPr>
                <w:rFonts w:ascii="Calibri" w:hAnsi="Calibri" w:cstheme="minorHAnsi"/>
                <w:sz w:val="20"/>
              </w:rPr>
              <w:t>Since elements can only carry up to 255 octets, using elements to carry sensing measurement reports will limit the report size to 255 or less. It would be better to use fields instead as is done in HT/VHT/HT/EHT for the beamforming feedback.</w:t>
            </w:r>
          </w:p>
        </w:tc>
        <w:tc>
          <w:tcPr>
            <w:tcW w:w="2638" w:type="dxa"/>
          </w:tcPr>
          <w:p w14:paraId="06BF758C" w14:textId="08F5C104" w:rsidR="008D71F5" w:rsidRPr="00EE4D97" w:rsidRDefault="008D71F5" w:rsidP="008D71F5">
            <w:pPr>
              <w:rPr>
                <w:rFonts w:ascii="Calibri" w:hAnsi="Calibri" w:cstheme="minorHAnsi"/>
                <w:sz w:val="20"/>
              </w:rPr>
            </w:pPr>
            <w:r w:rsidRPr="003A1B68">
              <w:rPr>
                <w:rFonts w:ascii="Calibri" w:hAnsi="Calibri" w:cstheme="minorHAnsi"/>
                <w:sz w:val="20"/>
              </w:rPr>
              <w:t>Use field(s) to carry to carry the sensing measurement reports instead of element.</w:t>
            </w:r>
          </w:p>
        </w:tc>
        <w:tc>
          <w:tcPr>
            <w:tcW w:w="1710" w:type="dxa"/>
          </w:tcPr>
          <w:p w14:paraId="5C1E61BF" w14:textId="77777777" w:rsidR="008D71F5" w:rsidRDefault="008D71F5" w:rsidP="008D71F5">
            <w:pPr>
              <w:rPr>
                <w:rFonts w:ascii="Calibri" w:hAnsi="Calibri" w:cstheme="minorHAnsi"/>
                <w:b/>
                <w:sz w:val="20"/>
              </w:rPr>
            </w:pPr>
            <w:r>
              <w:rPr>
                <w:rFonts w:ascii="Calibri" w:hAnsi="Calibri" w:cstheme="minorHAnsi"/>
                <w:b/>
                <w:sz w:val="20"/>
              </w:rPr>
              <w:t>Revised</w:t>
            </w:r>
          </w:p>
          <w:p w14:paraId="1498B69A" w14:textId="77777777" w:rsidR="008D71F5" w:rsidRDefault="008D71F5" w:rsidP="008D71F5">
            <w:pPr>
              <w:rPr>
                <w:rFonts w:ascii="Calibri" w:hAnsi="Calibri" w:cstheme="minorHAnsi"/>
                <w:bCs/>
                <w:sz w:val="20"/>
              </w:rPr>
            </w:pPr>
          </w:p>
          <w:p w14:paraId="41A20019" w14:textId="77777777" w:rsidR="008D71F5" w:rsidRDefault="008D71F5" w:rsidP="008D71F5">
            <w:pPr>
              <w:rPr>
                <w:rFonts w:ascii="Calibri" w:hAnsi="Calibri" w:cstheme="minorHAnsi"/>
                <w:bCs/>
                <w:sz w:val="20"/>
              </w:rPr>
            </w:pPr>
            <w:r>
              <w:rPr>
                <w:rFonts w:ascii="Calibri" w:hAnsi="Calibri" w:cstheme="minorHAnsi"/>
                <w:bCs/>
                <w:sz w:val="20"/>
              </w:rPr>
              <w:t>This comment has been resolved in Draft 0.5</w:t>
            </w:r>
          </w:p>
          <w:p w14:paraId="7A0D2298" w14:textId="7650C9A7" w:rsidR="008D71F5" w:rsidRDefault="008D71F5" w:rsidP="008D71F5">
            <w:pPr>
              <w:rPr>
                <w:rFonts w:ascii="Calibri" w:hAnsi="Calibri" w:cstheme="minorHAnsi"/>
                <w:b/>
                <w:sz w:val="20"/>
              </w:rPr>
            </w:pPr>
          </w:p>
        </w:tc>
      </w:tr>
      <w:tr w:rsidR="008D71F5" w:rsidRPr="0022016C" w14:paraId="6EA8DF83" w14:textId="77777777" w:rsidTr="00B4436B">
        <w:tc>
          <w:tcPr>
            <w:tcW w:w="622" w:type="dxa"/>
          </w:tcPr>
          <w:p w14:paraId="7D6E3DF8" w14:textId="50E9DAAC" w:rsidR="008D71F5" w:rsidRDefault="008D71F5" w:rsidP="008D71F5">
            <w:pPr>
              <w:rPr>
                <w:rFonts w:ascii="Calibri" w:hAnsi="Calibri" w:cstheme="minorHAnsi"/>
                <w:sz w:val="20"/>
              </w:rPr>
            </w:pPr>
            <w:r>
              <w:rPr>
                <w:rFonts w:ascii="Calibri" w:hAnsi="Calibri" w:cstheme="minorHAnsi"/>
                <w:sz w:val="20"/>
              </w:rPr>
              <w:lastRenderedPageBreak/>
              <w:t>471</w:t>
            </w:r>
          </w:p>
        </w:tc>
        <w:tc>
          <w:tcPr>
            <w:tcW w:w="1128" w:type="dxa"/>
          </w:tcPr>
          <w:p w14:paraId="094C5194" w14:textId="6B5EE221" w:rsidR="008D71F5" w:rsidRPr="002A6BC3" w:rsidRDefault="008D71F5" w:rsidP="008D71F5">
            <w:pPr>
              <w:rPr>
                <w:rFonts w:ascii="Calibri" w:hAnsi="Calibri" w:cstheme="minorHAnsi"/>
                <w:sz w:val="20"/>
              </w:rPr>
            </w:pPr>
            <w:r w:rsidRPr="002A6BC3">
              <w:rPr>
                <w:rFonts w:ascii="Calibri" w:hAnsi="Calibri" w:cstheme="minorHAnsi"/>
                <w:sz w:val="20"/>
              </w:rPr>
              <w:t>9.4.2.318</w:t>
            </w:r>
          </w:p>
        </w:tc>
        <w:tc>
          <w:tcPr>
            <w:tcW w:w="1045" w:type="dxa"/>
          </w:tcPr>
          <w:p w14:paraId="4FE23F41" w14:textId="013C743C" w:rsidR="008D71F5" w:rsidRDefault="008D71F5" w:rsidP="008D71F5">
            <w:pPr>
              <w:rPr>
                <w:rFonts w:ascii="Calibri" w:hAnsi="Calibri" w:cstheme="minorHAnsi"/>
                <w:sz w:val="20"/>
              </w:rPr>
            </w:pPr>
            <w:r>
              <w:rPr>
                <w:rFonts w:ascii="Calibri" w:hAnsi="Calibri" w:cstheme="minorHAnsi"/>
                <w:sz w:val="20"/>
              </w:rPr>
              <w:t>34/51</w:t>
            </w:r>
          </w:p>
        </w:tc>
        <w:tc>
          <w:tcPr>
            <w:tcW w:w="2212" w:type="dxa"/>
          </w:tcPr>
          <w:p w14:paraId="35A18C10" w14:textId="44AFA0A8" w:rsidR="008D71F5" w:rsidRPr="003A1B68" w:rsidRDefault="008D71F5" w:rsidP="008D71F5">
            <w:pPr>
              <w:rPr>
                <w:rFonts w:ascii="Calibri" w:hAnsi="Calibri" w:cstheme="minorHAnsi"/>
                <w:sz w:val="20"/>
              </w:rPr>
            </w:pPr>
            <w:r w:rsidRPr="008C6267">
              <w:rPr>
                <w:rFonts w:ascii="Calibri" w:hAnsi="Calibri" w:cstheme="minorHAnsi"/>
                <w:sz w:val="20"/>
              </w:rPr>
              <w:t>The Sensing Measurement Report Control field should be filled out. Following subfields need to be there to be filled out. Feedback Bandwidth (TBD Bits),I2R N_STS (TBD Bits), R2I N_STS (TBD Bits),Ng (Number of Subcarrier Groups) (TBD Bits),Scale Factor (TBD Bits),CSI FB Bit Size (TBD Bits), etc.</w:t>
            </w:r>
          </w:p>
        </w:tc>
        <w:tc>
          <w:tcPr>
            <w:tcW w:w="2638" w:type="dxa"/>
          </w:tcPr>
          <w:p w14:paraId="1187076D" w14:textId="3A97D4EF" w:rsidR="008D71F5" w:rsidRPr="003A1B68" w:rsidRDefault="008D71F5" w:rsidP="008D71F5">
            <w:pPr>
              <w:rPr>
                <w:rFonts w:ascii="Calibri" w:hAnsi="Calibri" w:cstheme="minorHAnsi"/>
                <w:sz w:val="20"/>
              </w:rPr>
            </w:pPr>
            <w:r w:rsidRPr="008C5555">
              <w:rPr>
                <w:rFonts w:ascii="Calibri" w:hAnsi="Calibri" w:cstheme="minorHAnsi"/>
                <w:sz w:val="20"/>
              </w:rPr>
              <w:t>Please, see the comment</w:t>
            </w:r>
          </w:p>
        </w:tc>
        <w:tc>
          <w:tcPr>
            <w:tcW w:w="1710" w:type="dxa"/>
          </w:tcPr>
          <w:p w14:paraId="3A4E5DDD" w14:textId="77777777" w:rsidR="008D71F5" w:rsidRDefault="008D71F5" w:rsidP="008D71F5">
            <w:pPr>
              <w:rPr>
                <w:rFonts w:ascii="Calibri" w:hAnsi="Calibri" w:cstheme="minorHAnsi"/>
                <w:b/>
                <w:sz w:val="20"/>
              </w:rPr>
            </w:pPr>
            <w:r>
              <w:rPr>
                <w:rFonts w:ascii="Calibri" w:hAnsi="Calibri" w:cstheme="minorHAnsi"/>
                <w:b/>
                <w:sz w:val="20"/>
              </w:rPr>
              <w:t>Revised</w:t>
            </w:r>
          </w:p>
          <w:p w14:paraId="6B73B954" w14:textId="77777777" w:rsidR="008D71F5" w:rsidRDefault="008D71F5" w:rsidP="008D71F5">
            <w:pPr>
              <w:rPr>
                <w:rFonts w:ascii="Calibri" w:hAnsi="Calibri" w:cstheme="minorHAnsi"/>
                <w:bCs/>
                <w:sz w:val="20"/>
              </w:rPr>
            </w:pPr>
          </w:p>
          <w:p w14:paraId="5199C7BF" w14:textId="372A260F" w:rsidR="008D71F5" w:rsidRDefault="008D71F5" w:rsidP="008D71F5">
            <w:pPr>
              <w:rPr>
                <w:rFonts w:ascii="Calibri" w:hAnsi="Calibri" w:cstheme="minorHAnsi"/>
                <w:bCs/>
                <w:sz w:val="20"/>
              </w:rPr>
            </w:pPr>
            <w:r>
              <w:rPr>
                <w:rFonts w:ascii="Calibri" w:hAnsi="Calibri" w:cstheme="minorHAnsi"/>
                <w:bCs/>
                <w:sz w:val="20"/>
              </w:rPr>
              <w:t>This comment has been resolved in Draft 0.5</w:t>
            </w:r>
          </w:p>
          <w:p w14:paraId="04348A43" w14:textId="77777777" w:rsidR="008D71F5" w:rsidRDefault="008D71F5" w:rsidP="008D71F5">
            <w:pPr>
              <w:rPr>
                <w:rFonts w:ascii="Calibri" w:hAnsi="Calibri" w:cstheme="minorHAnsi"/>
                <w:b/>
                <w:sz w:val="20"/>
              </w:rPr>
            </w:pPr>
          </w:p>
        </w:tc>
      </w:tr>
      <w:tr w:rsidR="008D71F5" w:rsidRPr="0022016C" w14:paraId="34D675C4" w14:textId="77777777" w:rsidTr="00B4436B">
        <w:tc>
          <w:tcPr>
            <w:tcW w:w="622" w:type="dxa"/>
          </w:tcPr>
          <w:p w14:paraId="10EE9F94" w14:textId="738AF427" w:rsidR="008D71F5" w:rsidRDefault="008D71F5" w:rsidP="008D71F5">
            <w:pPr>
              <w:rPr>
                <w:rFonts w:ascii="Calibri" w:hAnsi="Calibri" w:cstheme="minorHAnsi"/>
                <w:sz w:val="20"/>
              </w:rPr>
            </w:pPr>
            <w:r>
              <w:rPr>
                <w:rFonts w:ascii="Calibri" w:hAnsi="Calibri" w:cstheme="minorHAnsi"/>
                <w:sz w:val="20"/>
              </w:rPr>
              <w:t>472</w:t>
            </w:r>
          </w:p>
        </w:tc>
        <w:tc>
          <w:tcPr>
            <w:tcW w:w="1128" w:type="dxa"/>
          </w:tcPr>
          <w:p w14:paraId="2D6CABF6" w14:textId="2BF1A3BD" w:rsidR="008D71F5" w:rsidRPr="002A6BC3" w:rsidRDefault="008D71F5" w:rsidP="008D71F5">
            <w:pPr>
              <w:rPr>
                <w:rFonts w:ascii="Calibri" w:hAnsi="Calibri" w:cstheme="minorHAnsi"/>
                <w:sz w:val="20"/>
              </w:rPr>
            </w:pPr>
            <w:r w:rsidRPr="00E05647">
              <w:rPr>
                <w:rFonts w:ascii="Calibri" w:hAnsi="Calibri" w:cstheme="minorHAnsi"/>
                <w:sz w:val="20"/>
              </w:rPr>
              <w:t>9.6.7.51</w:t>
            </w:r>
          </w:p>
        </w:tc>
        <w:tc>
          <w:tcPr>
            <w:tcW w:w="1045" w:type="dxa"/>
          </w:tcPr>
          <w:p w14:paraId="3D0DC2E0" w14:textId="6EDF27C5" w:rsidR="008D71F5" w:rsidRDefault="008D71F5" w:rsidP="008D71F5">
            <w:pPr>
              <w:rPr>
                <w:rFonts w:ascii="Calibri" w:hAnsi="Calibri" w:cstheme="minorHAnsi"/>
                <w:sz w:val="20"/>
              </w:rPr>
            </w:pPr>
            <w:r>
              <w:rPr>
                <w:rFonts w:ascii="Calibri" w:hAnsi="Calibri" w:cstheme="minorHAnsi"/>
                <w:sz w:val="20"/>
              </w:rPr>
              <w:t>59/4</w:t>
            </w:r>
          </w:p>
        </w:tc>
        <w:tc>
          <w:tcPr>
            <w:tcW w:w="2212" w:type="dxa"/>
          </w:tcPr>
          <w:p w14:paraId="53F9E24A" w14:textId="14E54FFD" w:rsidR="008D71F5" w:rsidRPr="008C6267" w:rsidRDefault="008D71F5" w:rsidP="008D71F5">
            <w:pPr>
              <w:rPr>
                <w:rFonts w:ascii="Calibri" w:hAnsi="Calibri" w:cstheme="minorHAnsi"/>
                <w:sz w:val="20"/>
              </w:rPr>
            </w:pPr>
            <w:r w:rsidRPr="006441EF">
              <w:rPr>
                <w:rFonts w:ascii="Calibri" w:hAnsi="Calibri" w:cstheme="minorHAnsi"/>
                <w:sz w:val="20"/>
              </w:rPr>
              <w:t>The Measurement Set-up ID subfield is necessary along with the Sounding Dialog Token subfield which indicates the Measurement Sounding Instance ID in Figure 9-1139d.</w:t>
            </w:r>
          </w:p>
        </w:tc>
        <w:tc>
          <w:tcPr>
            <w:tcW w:w="2638" w:type="dxa"/>
          </w:tcPr>
          <w:p w14:paraId="346B25B2" w14:textId="7997CD41" w:rsidR="008D71F5" w:rsidRPr="008C5555" w:rsidRDefault="008D71F5" w:rsidP="008D71F5">
            <w:pPr>
              <w:rPr>
                <w:rFonts w:ascii="Calibri" w:hAnsi="Calibri" w:cstheme="minorHAnsi"/>
                <w:sz w:val="20"/>
              </w:rPr>
            </w:pPr>
            <w:r w:rsidRPr="006441EF">
              <w:rPr>
                <w:rFonts w:ascii="Calibri" w:hAnsi="Calibri" w:cstheme="minorHAnsi"/>
                <w:sz w:val="20"/>
              </w:rPr>
              <w:t>Introduce a subfield called "Measurement Set-up ID" right after the Sounding Dialog Token subfield in Figure 9-1139d, and provide a description for the Measurement Set-up ID subfield. This is needed for an aggregated CSI report for the multiple Measurement Set-ID.</w:t>
            </w:r>
          </w:p>
        </w:tc>
        <w:tc>
          <w:tcPr>
            <w:tcW w:w="1710" w:type="dxa"/>
          </w:tcPr>
          <w:p w14:paraId="0A11790B" w14:textId="77777777" w:rsidR="00D1491D" w:rsidRDefault="00D1491D" w:rsidP="00D1491D">
            <w:pPr>
              <w:rPr>
                <w:rFonts w:ascii="Calibri" w:hAnsi="Calibri" w:cstheme="minorHAnsi"/>
                <w:b/>
                <w:sz w:val="20"/>
              </w:rPr>
            </w:pPr>
            <w:r>
              <w:rPr>
                <w:rFonts w:ascii="Calibri" w:hAnsi="Calibri" w:cstheme="minorHAnsi"/>
                <w:b/>
                <w:sz w:val="20"/>
              </w:rPr>
              <w:t>Revised</w:t>
            </w:r>
          </w:p>
          <w:p w14:paraId="5B5D640D" w14:textId="77777777" w:rsidR="00D1491D" w:rsidRDefault="00D1491D" w:rsidP="00D1491D">
            <w:pPr>
              <w:rPr>
                <w:rFonts w:ascii="Calibri" w:hAnsi="Calibri" w:cstheme="minorHAnsi"/>
                <w:bCs/>
                <w:sz w:val="20"/>
              </w:rPr>
            </w:pPr>
          </w:p>
          <w:p w14:paraId="28D42462" w14:textId="77777777" w:rsidR="00D1491D" w:rsidRDefault="00D1491D" w:rsidP="00D1491D">
            <w:pPr>
              <w:rPr>
                <w:rFonts w:ascii="Calibri" w:hAnsi="Calibri" w:cstheme="minorHAnsi"/>
                <w:bCs/>
                <w:sz w:val="20"/>
              </w:rPr>
            </w:pPr>
            <w:r>
              <w:rPr>
                <w:rFonts w:ascii="Calibri" w:hAnsi="Calibri" w:cstheme="minorHAnsi"/>
                <w:bCs/>
                <w:sz w:val="20"/>
              </w:rPr>
              <w:t>This comment has been resolved in Draft 0.5</w:t>
            </w:r>
          </w:p>
          <w:p w14:paraId="0D91FE53" w14:textId="77777777" w:rsidR="008D71F5" w:rsidRDefault="008D71F5" w:rsidP="00D1491D">
            <w:pPr>
              <w:rPr>
                <w:rFonts w:ascii="Calibri" w:hAnsi="Calibri" w:cstheme="minorHAnsi"/>
                <w:b/>
                <w:sz w:val="20"/>
              </w:rPr>
            </w:pPr>
          </w:p>
        </w:tc>
      </w:tr>
      <w:tr w:rsidR="008D71F5" w:rsidRPr="0022016C" w14:paraId="19BDDAB1" w14:textId="77777777" w:rsidTr="00B4436B">
        <w:tc>
          <w:tcPr>
            <w:tcW w:w="622" w:type="dxa"/>
          </w:tcPr>
          <w:p w14:paraId="1896ED39" w14:textId="6F422B51" w:rsidR="008D71F5" w:rsidRDefault="008D71F5" w:rsidP="008D71F5">
            <w:pPr>
              <w:rPr>
                <w:rFonts w:ascii="Calibri" w:hAnsi="Calibri" w:cstheme="minorHAnsi"/>
                <w:sz w:val="20"/>
              </w:rPr>
            </w:pPr>
            <w:r>
              <w:rPr>
                <w:rFonts w:ascii="Calibri" w:hAnsi="Calibri" w:cstheme="minorHAnsi"/>
                <w:sz w:val="20"/>
              </w:rPr>
              <w:t>489</w:t>
            </w:r>
          </w:p>
        </w:tc>
        <w:tc>
          <w:tcPr>
            <w:tcW w:w="1128" w:type="dxa"/>
          </w:tcPr>
          <w:p w14:paraId="711771DB" w14:textId="5A94D1F2" w:rsidR="008D71F5" w:rsidRPr="00E05647" w:rsidRDefault="008D71F5" w:rsidP="008D71F5">
            <w:pPr>
              <w:rPr>
                <w:rFonts w:ascii="Calibri" w:hAnsi="Calibri" w:cstheme="minorHAnsi"/>
                <w:sz w:val="20"/>
              </w:rPr>
            </w:pPr>
            <w:r w:rsidRPr="00A7141A">
              <w:rPr>
                <w:rFonts w:ascii="Calibri" w:hAnsi="Calibri" w:cstheme="minorHAnsi"/>
                <w:sz w:val="20"/>
              </w:rPr>
              <w:t>9.4.2.317</w:t>
            </w:r>
          </w:p>
        </w:tc>
        <w:tc>
          <w:tcPr>
            <w:tcW w:w="1045" w:type="dxa"/>
          </w:tcPr>
          <w:p w14:paraId="2B77C9B5" w14:textId="1D0B2AB3" w:rsidR="008D71F5" w:rsidRDefault="008D71F5" w:rsidP="008D71F5">
            <w:pPr>
              <w:rPr>
                <w:rFonts w:ascii="Calibri" w:hAnsi="Calibri" w:cstheme="minorHAnsi"/>
                <w:sz w:val="20"/>
              </w:rPr>
            </w:pPr>
            <w:r>
              <w:rPr>
                <w:rFonts w:ascii="Calibri" w:hAnsi="Calibri" w:cstheme="minorHAnsi"/>
                <w:sz w:val="20"/>
              </w:rPr>
              <w:t>34/44</w:t>
            </w:r>
          </w:p>
        </w:tc>
        <w:tc>
          <w:tcPr>
            <w:tcW w:w="2212" w:type="dxa"/>
          </w:tcPr>
          <w:p w14:paraId="2D81F501" w14:textId="383A9961" w:rsidR="008D71F5" w:rsidRPr="006441EF" w:rsidRDefault="008D71F5" w:rsidP="008D71F5">
            <w:pPr>
              <w:rPr>
                <w:rFonts w:ascii="Calibri" w:hAnsi="Calibri" w:cstheme="minorHAnsi"/>
                <w:sz w:val="20"/>
              </w:rPr>
            </w:pPr>
            <w:r w:rsidRPr="00EA409B">
              <w:rPr>
                <w:rFonts w:ascii="Calibri" w:hAnsi="Calibri" w:cstheme="minorHAnsi"/>
                <w:sz w:val="20"/>
              </w:rPr>
              <w:t>It's not clear what are the subfields for in Figure 9-1002ax and Table 9-401t since we haven't defined the method on how the CSI report is done yet. This is an important part for getting channel measurement information in sensing, so it needs to be defined for D1.0</w:t>
            </w:r>
          </w:p>
        </w:tc>
        <w:tc>
          <w:tcPr>
            <w:tcW w:w="2638" w:type="dxa"/>
          </w:tcPr>
          <w:p w14:paraId="6DA0EF71" w14:textId="0CD526AE" w:rsidR="008D71F5" w:rsidRPr="006441EF" w:rsidRDefault="008D71F5" w:rsidP="008D71F5">
            <w:pPr>
              <w:rPr>
                <w:rFonts w:ascii="Calibri" w:hAnsi="Calibri" w:cstheme="minorHAnsi"/>
                <w:sz w:val="20"/>
              </w:rPr>
            </w:pPr>
            <w:r w:rsidRPr="00F728A9">
              <w:rPr>
                <w:rFonts w:ascii="Calibri" w:hAnsi="Calibri" w:cstheme="minorHAnsi"/>
                <w:sz w:val="20"/>
              </w:rPr>
              <w:t>Define a sensing measurement report method(s) and specify these related fields accordingly.</w:t>
            </w:r>
          </w:p>
        </w:tc>
        <w:tc>
          <w:tcPr>
            <w:tcW w:w="1710" w:type="dxa"/>
          </w:tcPr>
          <w:p w14:paraId="4FE7F0C0" w14:textId="77777777" w:rsidR="008D71F5" w:rsidRDefault="008D71F5" w:rsidP="008D71F5">
            <w:pPr>
              <w:rPr>
                <w:rFonts w:ascii="Calibri" w:hAnsi="Calibri" w:cstheme="minorHAnsi"/>
                <w:b/>
                <w:sz w:val="20"/>
              </w:rPr>
            </w:pPr>
            <w:r>
              <w:rPr>
                <w:rFonts w:ascii="Calibri" w:hAnsi="Calibri" w:cstheme="minorHAnsi"/>
                <w:b/>
                <w:sz w:val="20"/>
              </w:rPr>
              <w:t>Revised</w:t>
            </w:r>
          </w:p>
          <w:p w14:paraId="100BE073" w14:textId="77777777" w:rsidR="008D71F5" w:rsidRDefault="008D71F5" w:rsidP="008D71F5">
            <w:pPr>
              <w:rPr>
                <w:rFonts w:ascii="Calibri" w:hAnsi="Calibri" w:cstheme="minorHAnsi"/>
                <w:bCs/>
                <w:sz w:val="20"/>
              </w:rPr>
            </w:pPr>
          </w:p>
          <w:p w14:paraId="32AE686E" w14:textId="73FFE41B" w:rsidR="008D71F5" w:rsidRDefault="008D71F5" w:rsidP="008D71F5">
            <w:pPr>
              <w:rPr>
                <w:rFonts w:ascii="Calibri" w:hAnsi="Calibri" w:cstheme="minorHAnsi"/>
                <w:bCs/>
                <w:sz w:val="20"/>
              </w:rPr>
            </w:pPr>
            <w:r>
              <w:rPr>
                <w:rFonts w:ascii="Calibri" w:hAnsi="Calibri" w:cstheme="minorHAnsi"/>
                <w:bCs/>
                <w:sz w:val="20"/>
              </w:rPr>
              <w:t>This comment has been resolved in Draft 0.5</w:t>
            </w:r>
          </w:p>
          <w:p w14:paraId="520EB836" w14:textId="77777777" w:rsidR="008D71F5" w:rsidRDefault="008D71F5" w:rsidP="008D71F5">
            <w:pPr>
              <w:rPr>
                <w:rFonts w:ascii="Calibri" w:hAnsi="Calibri" w:cstheme="minorHAnsi"/>
                <w:b/>
                <w:sz w:val="20"/>
              </w:rPr>
            </w:pPr>
          </w:p>
        </w:tc>
      </w:tr>
      <w:tr w:rsidR="008D71F5" w:rsidRPr="0022016C" w14:paraId="6E0DDD12" w14:textId="77777777" w:rsidTr="00B4436B">
        <w:tc>
          <w:tcPr>
            <w:tcW w:w="622" w:type="dxa"/>
          </w:tcPr>
          <w:p w14:paraId="72A4995F" w14:textId="4F75605D" w:rsidR="008D71F5" w:rsidRDefault="008D71F5" w:rsidP="008D71F5">
            <w:pPr>
              <w:rPr>
                <w:rFonts w:ascii="Calibri" w:hAnsi="Calibri" w:cstheme="minorHAnsi"/>
                <w:sz w:val="20"/>
              </w:rPr>
            </w:pPr>
            <w:r>
              <w:rPr>
                <w:rFonts w:ascii="Calibri" w:hAnsi="Calibri" w:cstheme="minorHAnsi"/>
                <w:sz w:val="20"/>
              </w:rPr>
              <w:t>510</w:t>
            </w:r>
          </w:p>
        </w:tc>
        <w:tc>
          <w:tcPr>
            <w:tcW w:w="1128" w:type="dxa"/>
          </w:tcPr>
          <w:p w14:paraId="2F9CC4AE" w14:textId="17741722" w:rsidR="008D71F5" w:rsidRPr="00F3457A" w:rsidRDefault="008D71F5" w:rsidP="008D71F5">
            <w:pPr>
              <w:rPr>
                <w:rFonts w:ascii="Calibri" w:hAnsi="Calibri" w:cstheme="minorHAnsi"/>
                <w:sz w:val="20"/>
              </w:rPr>
            </w:pPr>
            <w:r w:rsidRPr="00F3457A">
              <w:rPr>
                <w:rFonts w:ascii="Calibri" w:hAnsi="Calibri" w:cstheme="minorHAnsi"/>
                <w:sz w:val="20"/>
              </w:rPr>
              <w:t>9.4.2.318</w:t>
            </w:r>
          </w:p>
        </w:tc>
        <w:tc>
          <w:tcPr>
            <w:tcW w:w="1045" w:type="dxa"/>
          </w:tcPr>
          <w:p w14:paraId="2C3201BB" w14:textId="4A04731A" w:rsidR="008D71F5" w:rsidRDefault="008D71F5" w:rsidP="008D71F5">
            <w:pPr>
              <w:rPr>
                <w:rFonts w:ascii="Calibri" w:hAnsi="Calibri" w:cstheme="minorHAnsi"/>
                <w:sz w:val="20"/>
              </w:rPr>
            </w:pPr>
            <w:r>
              <w:rPr>
                <w:rFonts w:ascii="Calibri" w:hAnsi="Calibri" w:cstheme="minorHAnsi"/>
                <w:sz w:val="20"/>
              </w:rPr>
              <w:t>34/12</w:t>
            </w:r>
          </w:p>
        </w:tc>
        <w:tc>
          <w:tcPr>
            <w:tcW w:w="2212" w:type="dxa"/>
          </w:tcPr>
          <w:p w14:paraId="35DB00DB" w14:textId="77777777" w:rsidR="008D71F5" w:rsidRPr="0002064E" w:rsidRDefault="008D71F5" w:rsidP="008D71F5">
            <w:pPr>
              <w:rPr>
                <w:rFonts w:ascii="Calibri" w:hAnsi="Calibri" w:cstheme="minorHAnsi"/>
                <w:sz w:val="20"/>
              </w:rPr>
            </w:pPr>
            <w:r w:rsidRPr="0002064E">
              <w:rPr>
                <w:rFonts w:ascii="Calibri" w:hAnsi="Calibri" w:cstheme="minorHAnsi"/>
                <w:sz w:val="20"/>
              </w:rPr>
              <w:t>The Sensing Measurement Report type is included in the sensing measurement parameters fields. so it is better to move this field to the sensing measurement report control field</w:t>
            </w:r>
          </w:p>
          <w:p w14:paraId="15793775" w14:textId="59485E69" w:rsidR="008D71F5" w:rsidRPr="00F3457A" w:rsidRDefault="008D71F5" w:rsidP="008D71F5">
            <w:pPr>
              <w:rPr>
                <w:rFonts w:ascii="Calibri" w:hAnsi="Calibri" w:cstheme="minorHAnsi"/>
                <w:sz w:val="20"/>
              </w:rPr>
            </w:pPr>
            <w:r w:rsidRPr="0002064E">
              <w:rPr>
                <w:rFonts w:ascii="Calibri" w:hAnsi="Calibri" w:cstheme="minorHAnsi"/>
                <w:sz w:val="20"/>
              </w:rPr>
              <w:t>also, 1 or 2</w:t>
            </w:r>
            <w:r>
              <w:rPr>
                <w:rFonts w:ascii="Calibri" w:hAnsi="Calibri" w:cstheme="minorHAnsi"/>
                <w:sz w:val="20"/>
              </w:rPr>
              <w:t xml:space="preserve"> </w:t>
            </w:r>
            <w:r w:rsidRPr="0002064E">
              <w:rPr>
                <w:rFonts w:ascii="Calibri" w:hAnsi="Calibri" w:cstheme="minorHAnsi"/>
                <w:sz w:val="20"/>
              </w:rPr>
              <w:t>bits are enough to accommodate the candidate report types.</w:t>
            </w:r>
          </w:p>
        </w:tc>
        <w:tc>
          <w:tcPr>
            <w:tcW w:w="2638" w:type="dxa"/>
          </w:tcPr>
          <w:p w14:paraId="665132C8" w14:textId="7D9C993A" w:rsidR="008D71F5" w:rsidRPr="00C41576" w:rsidRDefault="008D71F5" w:rsidP="008D71F5">
            <w:pPr>
              <w:rPr>
                <w:rFonts w:ascii="Calibri" w:hAnsi="Calibri" w:cstheme="minorHAnsi"/>
                <w:sz w:val="20"/>
              </w:rPr>
            </w:pPr>
            <w:r w:rsidRPr="0002064E">
              <w:rPr>
                <w:rFonts w:ascii="Calibri" w:hAnsi="Calibri" w:cstheme="minorHAnsi"/>
                <w:sz w:val="20"/>
              </w:rPr>
              <w:t>Delete the Sensing Measurement Report type in the Sensing Measurement Report element format and add this field to Sensing Measurement Report Control field.</w:t>
            </w:r>
          </w:p>
        </w:tc>
        <w:tc>
          <w:tcPr>
            <w:tcW w:w="1710" w:type="dxa"/>
          </w:tcPr>
          <w:p w14:paraId="61BF31C4" w14:textId="77777777" w:rsidR="008D71F5" w:rsidRDefault="008D71F5" w:rsidP="008D71F5">
            <w:pPr>
              <w:rPr>
                <w:rFonts w:ascii="Calibri" w:hAnsi="Calibri" w:cstheme="minorHAnsi"/>
                <w:b/>
                <w:sz w:val="20"/>
              </w:rPr>
            </w:pPr>
            <w:r>
              <w:rPr>
                <w:rFonts w:ascii="Calibri" w:hAnsi="Calibri" w:cstheme="minorHAnsi"/>
                <w:b/>
                <w:sz w:val="20"/>
              </w:rPr>
              <w:t>Revised</w:t>
            </w:r>
          </w:p>
          <w:p w14:paraId="7EE51194" w14:textId="77777777" w:rsidR="008D71F5" w:rsidRDefault="008D71F5" w:rsidP="008D71F5">
            <w:pPr>
              <w:rPr>
                <w:rFonts w:ascii="Calibri" w:hAnsi="Calibri" w:cstheme="minorHAnsi"/>
                <w:bCs/>
                <w:sz w:val="20"/>
              </w:rPr>
            </w:pPr>
          </w:p>
          <w:p w14:paraId="34E051C1" w14:textId="11C3762B" w:rsidR="008D71F5" w:rsidRDefault="008D71F5" w:rsidP="008D71F5">
            <w:pPr>
              <w:rPr>
                <w:rFonts w:ascii="Calibri" w:hAnsi="Calibri" w:cstheme="minorHAnsi"/>
                <w:bCs/>
                <w:sz w:val="20"/>
              </w:rPr>
            </w:pPr>
            <w:r>
              <w:rPr>
                <w:rFonts w:ascii="Calibri" w:hAnsi="Calibri" w:cstheme="minorHAnsi"/>
                <w:bCs/>
                <w:sz w:val="20"/>
              </w:rPr>
              <w:t>This comment has been resolved in Draft 0.5</w:t>
            </w:r>
          </w:p>
          <w:p w14:paraId="54161419" w14:textId="77777777" w:rsidR="008D71F5" w:rsidRDefault="008D71F5" w:rsidP="008D71F5">
            <w:pPr>
              <w:rPr>
                <w:rFonts w:ascii="Calibri" w:hAnsi="Calibri" w:cstheme="minorHAnsi"/>
                <w:b/>
                <w:sz w:val="20"/>
              </w:rPr>
            </w:pPr>
          </w:p>
        </w:tc>
      </w:tr>
      <w:tr w:rsidR="008D71F5" w:rsidRPr="0022016C" w14:paraId="65CD4A42" w14:textId="77777777" w:rsidTr="00B4436B">
        <w:tc>
          <w:tcPr>
            <w:tcW w:w="622" w:type="dxa"/>
          </w:tcPr>
          <w:p w14:paraId="334E5D6C" w14:textId="477211F4" w:rsidR="008D71F5" w:rsidRDefault="008D71F5" w:rsidP="008D71F5">
            <w:pPr>
              <w:rPr>
                <w:rFonts w:ascii="Calibri" w:hAnsi="Calibri" w:cstheme="minorHAnsi"/>
                <w:sz w:val="20"/>
              </w:rPr>
            </w:pPr>
            <w:r>
              <w:rPr>
                <w:rFonts w:ascii="Calibri" w:hAnsi="Calibri" w:cstheme="minorHAnsi"/>
                <w:sz w:val="20"/>
              </w:rPr>
              <w:lastRenderedPageBreak/>
              <w:t>511</w:t>
            </w:r>
          </w:p>
        </w:tc>
        <w:tc>
          <w:tcPr>
            <w:tcW w:w="1128" w:type="dxa"/>
          </w:tcPr>
          <w:p w14:paraId="6062D658" w14:textId="0B32D670" w:rsidR="008D71F5" w:rsidRPr="00A7141A" w:rsidRDefault="008D71F5" w:rsidP="008D71F5">
            <w:pPr>
              <w:rPr>
                <w:rFonts w:ascii="Calibri" w:hAnsi="Calibri" w:cstheme="minorHAnsi"/>
                <w:sz w:val="20"/>
              </w:rPr>
            </w:pPr>
            <w:r w:rsidRPr="00F3457A">
              <w:rPr>
                <w:rFonts w:ascii="Calibri" w:hAnsi="Calibri" w:cstheme="minorHAnsi"/>
                <w:sz w:val="20"/>
              </w:rPr>
              <w:t>9.4.2.318</w:t>
            </w:r>
          </w:p>
        </w:tc>
        <w:tc>
          <w:tcPr>
            <w:tcW w:w="1045" w:type="dxa"/>
          </w:tcPr>
          <w:p w14:paraId="4AC5CD34" w14:textId="6A7126AC" w:rsidR="008D71F5" w:rsidRDefault="008D71F5" w:rsidP="008D71F5">
            <w:pPr>
              <w:rPr>
                <w:rFonts w:ascii="Calibri" w:hAnsi="Calibri" w:cstheme="minorHAnsi"/>
                <w:sz w:val="20"/>
              </w:rPr>
            </w:pPr>
            <w:r>
              <w:rPr>
                <w:rFonts w:ascii="Calibri" w:hAnsi="Calibri" w:cstheme="minorHAnsi"/>
                <w:sz w:val="20"/>
              </w:rPr>
              <w:t>34/24</w:t>
            </w:r>
          </w:p>
        </w:tc>
        <w:tc>
          <w:tcPr>
            <w:tcW w:w="2212" w:type="dxa"/>
          </w:tcPr>
          <w:p w14:paraId="215E1890" w14:textId="4AC27B52" w:rsidR="008D71F5" w:rsidRPr="00A7141A" w:rsidRDefault="008D71F5" w:rsidP="008D71F5">
            <w:pPr>
              <w:rPr>
                <w:rFonts w:ascii="Calibri" w:hAnsi="Calibri" w:cstheme="minorHAnsi"/>
                <w:sz w:val="20"/>
              </w:rPr>
            </w:pPr>
            <w:r w:rsidRPr="00F3457A">
              <w:rPr>
                <w:rFonts w:ascii="Calibri" w:hAnsi="Calibri" w:cstheme="minorHAnsi"/>
                <w:sz w:val="20"/>
              </w:rPr>
              <w:t>It is better to be included the sensing measurement report type in the sensing measurement report control field. And we don't need to allocate the one octet to indicate this information.</w:t>
            </w:r>
          </w:p>
        </w:tc>
        <w:tc>
          <w:tcPr>
            <w:tcW w:w="2638" w:type="dxa"/>
          </w:tcPr>
          <w:p w14:paraId="1ED6AFF3" w14:textId="77777777" w:rsidR="008D71F5" w:rsidRPr="00C41576" w:rsidRDefault="008D71F5" w:rsidP="008D71F5">
            <w:pPr>
              <w:rPr>
                <w:rFonts w:ascii="Calibri" w:hAnsi="Calibri" w:cstheme="minorHAnsi"/>
                <w:sz w:val="20"/>
              </w:rPr>
            </w:pPr>
            <w:r w:rsidRPr="00C41576">
              <w:rPr>
                <w:rFonts w:ascii="Calibri" w:hAnsi="Calibri" w:cstheme="minorHAnsi"/>
                <w:sz w:val="20"/>
              </w:rPr>
              <w:t>Delete the following text " The Sensing Measurement Report Type values that have been allocated are shown in Table 9-</w:t>
            </w:r>
          </w:p>
          <w:p w14:paraId="31E10988" w14:textId="2D28B5DA" w:rsidR="008D71F5" w:rsidRPr="00A7141A" w:rsidRDefault="008D71F5" w:rsidP="008D71F5">
            <w:pPr>
              <w:rPr>
                <w:rFonts w:ascii="Calibri" w:hAnsi="Calibri" w:cstheme="minorHAnsi"/>
                <w:sz w:val="20"/>
              </w:rPr>
            </w:pPr>
            <w:r w:rsidRPr="00C41576">
              <w:rPr>
                <w:rFonts w:ascii="Calibri" w:hAnsi="Calibri" w:cstheme="minorHAnsi"/>
                <w:sz w:val="20"/>
              </w:rPr>
              <w:t>401s (Sensing Measurement Report Type field definition)." and also delete the table 9-401s</w:t>
            </w:r>
          </w:p>
        </w:tc>
        <w:tc>
          <w:tcPr>
            <w:tcW w:w="1710" w:type="dxa"/>
          </w:tcPr>
          <w:p w14:paraId="17CD5729" w14:textId="77777777" w:rsidR="008D71F5" w:rsidRDefault="008D71F5" w:rsidP="008D71F5">
            <w:pPr>
              <w:rPr>
                <w:rFonts w:ascii="Calibri" w:hAnsi="Calibri" w:cstheme="minorHAnsi"/>
                <w:b/>
                <w:sz w:val="20"/>
              </w:rPr>
            </w:pPr>
            <w:r>
              <w:rPr>
                <w:rFonts w:ascii="Calibri" w:hAnsi="Calibri" w:cstheme="minorHAnsi"/>
                <w:b/>
                <w:sz w:val="20"/>
              </w:rPr>
              <w:t>Revised</w:t>
            </w:r>
          </w:p>
          <w:p w14:paraId="3B957791" w14:textId="77777777" w:rsidR="008D71F5" w:rsidRDefault="008D71F5" w:rsidP="008D71F5">
            <w:pPr>
              <w:rPr>
                <w:rFonts w:ascii="Calibri" w:hAnsi="Calibri" w:cstheme="minorHAnsi"/>
                <w:bCs/>
                <w:sz w:val="20"/>
              </w:rPr>
            </w:pPr>
          </w:p>
          <w:p w14:paraId="7018CDF0" w14:textId="16576262" w:rsidR="008D71F5" w:rsidRDefault="008D71F5" w:rsidP="008D71F5">
            <w:pPr>
              <w:rPr>
                <w:rFonts w:ascii="Calibri" w:hAnsi="Calibri" w:cstheme="minorHAnsi"/>
                <w:bCs/>
                <w:sz w:val="20"/>
              </w:rPr>
            </w:pPr>
            <w:r>
              <w:rPr>
                <w:rFonts w:ascii="Calibri" w:hAnsi="Calibri" w:cstheme="minorHAnsi"/>
                <w:bCs/>
                <w:sz w:val="20"/>
              </w:rPr>
              <w:t>This comment has been resolved in Draft 0.5</w:t>
            </w:r>
          </w:p>
          <w:p w14:paraId="2137693F" w14:textId="77777777" w:rsidR="008D71F5" w:rsidRDefault="008D71F5" w:rsidP="008D71F5">
            <w:pPr>
              <w:rPr>
                <w:rFonts w:ascii="Calibri" w:hAnsi="Calibri" w:cstheme="minorHAnsi"/>
                <w:b/>
                <w:sz w:val="20"/>
              </w:rPr>
            </w:pPr>
          </w:p>
        </w:tc>
      </w:tr>
      <w:tr w:rsidR="008D71F5" w:rsidRPr="0022016C" w14:paraId="2CE40158" w14:textId="77777777" w:rsidTr="00B4436B">
        <w:tc>
          <w:tcPr>
            <w:tcW w:w="622" w:type="dxa"/>
          </w:tcPr>
          <w:p w14:paraId="40029C96" w14:textId="28FB9AC6" w:rsidR="008D71F5" w:rsidRDefault="008D71F5" w:rsidP="008D71F5">
            <w:pPr>
              <w:rPr>
                <w:rFonts w:ascii="Calibri" w:hAnsi="Calibri" w:cstheme="minorHAnsi"/>
                <w:sz w:val="20"/>
              </w:rPr>
            </w:pPr>
            <w:r>
              <w:rPr>
                <w:rFonts w:ascii="Calibri" w:hAnsi="Calibri" w:cstheme="minorHAnsi"/>
                <w:sz w:val="20"/>
              </w:rPr>
              <w:t>512</w:t>
            </w:r>
          </w:p>
        </w:tc>
        <w:tc>
          <w:tcPr>
            <w:tcW w:w="1128" w:type="dxa"/>
          </w:tcPr>
          <w:p w14:paraId="3F3DF398" w14:textId="36F45A42" w:rsidR="008D71F5" w:rsidRPr="00F3457A" w:rsidRDefault="008D71F5" w:rsidP="008D71F5">
            <w:pPr>
              <w:rPr>
                <w:rFonts w:ascii="Calibri" w:hAnsi="Calibri" w:cstheme="minorHAnsi"/>
                <w:sz w:val="20"/>
              </w:rPr>
            </w:pPr>
            <w:r w:rsidRPr="00F3457A">
              <w:rPr>
                <w:rFonts w:ascii="Calibri" w:hAnsi="Calibri" w:cstheme="minorHAnsi"/>
                <w:sz w:val="20"/>
              </w:rPr>
              <w:t>9.4.2.318</w:t>
            </w:r>
          </w:p>
        </w:tc>
        <w:tc>
          <w:tcPr>
            <w:tcW w:w="1045" w:type="dxa"/>
          </w:tcPr>
          <w:p w14:paraId="46B6E489" w14:textId="092D3FAB" w:rsidR="008D71F5" w:rsidRDefault="008D71F5" w:rsidP="008D71F5">
            <w:pPr>
              <w:rPr>
                <w:rFonts w:ascii="Calibri" w:hAnsi="Calibri" w:cstheme="minorHAnsi"/>
                <w:sz w:val="20"/>
              </w:rPr>
            </w:pPr>
            <w:r>
              <w:rPr>
                <w:rFonts w:ascii="Calibri" w:hAnsi="Calibri" w:cstheme="minorHAnsi"/>
                <w:sz w:val="20"/>
              </w:rPr>
              <w:t>34/45</w:t>
            </w:r>
          </w:p>
        </w:tc>
        <w:tc>
          <w:tcPr>
            <w:tcW w:w="2212" w:type="dxa"/>
          </w:tcPr>
          <w:p w14:paraId="716A3F32" w14:textId="7BFF0790" w:rsidR="008D71F5" w:rsidRPr="00F3457A" w:rsidRDefault="008D71F5" w:rsidP="008D71F5">
            <w:pPr>
              <w:rPr>
                <w:rFonts w:ascii="Calibri" w:hAnsi="Calibri" w:cstheme="minorHAnsi"/>
                <w:sz w:val="20"/>
              </w:rPr>
            </w:pPr>
            <w:r w:rsidRPr="00361C3C">
              <w:rPr>
                <w:rFonts w:ascii="Calibri" w:hAnsi="Calibri" w:cstheme="minorHAnsi"/>
                <w:sz w:val="20"/>
              </w:rPr>
              <w:t>Figure 9-1002ax included the many subfields, but it is ambiguous what subfields mean. This report control field is similar to the MIMO control field. Define the subfield that should be included in this field by referring to the MIMO control field.</w:t>
            </w:r>
          </w:p>
        </w:tc>
        <w:tc>
          <w:tcPr>
            <w:tcW w:w="2638" w:type="dxa"/>
          </w:tcPr>
          <w:p w14:paraId="140762CB" w14:textId="556DE847" w:rsidR="008D71F5" w:rsidRPr="00C41576" w:rsidRDefault="008D71F5" w:rsidP="008D71F5">
            <w:pPr>
              <w:rPr>
                <w:rFonts w:ascii="Calibri" w:hAnsi="Calibri" w:cstheme="minorHAnsi"/>
                <w:sz w:val="20"/>
              </w:rPr>
            </w:pPr>
            <w:r w:rsidRPr="00361C3C">
              <w:rPr>
                <w:rFonts w:ascii="Calibri" w:hAnsi="Calibri" w:cstheme="minorHAnsi"/>
                <w:sz w:val="20"/>
              </w:rPr>
              <w:t>Commenter will provide a contribution to address this issue</w:t>
            </w:r>
          </w:p>
        </w:tc>
        <w:tc>
          <w:tcPr>
            <w:tcW w:w="1710" w:type="dxa"/>
          </w:tcPr>
          <w:p w14:paraId="6FC8B993" w14:textId="77777777" w:rsidR="008D71F5" w:rsidRDefault="008D71F5" w:rsidP="008D71F5">
            <w:pPr>
              <w:rPr>
                <w:rFonts w:ascii="Calibri" w:hAnsi="Calibri" w:cstheme="minorHAnsi"/>
                <w:b/>
                <w:sz w:val="20"/>
              </w:rPr>
            </w:pPr>
            <w:r>
              <w:rPr>
                <w:rFonts w:ascii="Calibri" w:hAnsi="Calibri" w:cstheme="minorHAnsi"/>
                <w:b/>
                <w:sz w:val="20"/>
              </w:rPr>
              <w:t>Revised</w:t>
            </w:r>
          </w:p>
          <w:p w14:paraId="02843291" w14:textId="77777777" w:rsidR="008D71F5" w:rsidRDefault="008D71F5" w:rsidP="008D71F5">
            <w:pPr>
              <w:rPr>
                <w:rFonts w:ascii="Calibri" w:hAnsi="Calibri" w:cstheme="minorHAnsi"/>
                <w:bCs/>
                <w:sz w:val="20"/>
              </w:rPr>
            </w:pPr>
          </w:p>
          <w:p w14:paraId="2494A963" w14:textId="30575DB0" w:rsidR="008D71F5" w:rsidRDefault="008D71F5" w:rsidP="008D71F5">
            <w:pPr>
              <w:rPr>
                <w:rFonts w:ascii="Calibri" w:hAnsi="Calibri" w:cstheme="minorHAnsi"/>
                <w:bCs/>
                <w:sz w:val="20"/>
              </w:rPr>
            </w:pPr>
            <w:r>
              <w:rPr>
                <w:rFonts w:ascii="Calibri" w:hAnsi="Calibri" w:cstheme="minorHAnsi"/>
                <w:bCs/>
                <w:sz w:val="20"/>
              </w:rPr>
              <w:t>This comment has been resolved in Draft 0.5</w:t>
            </w:r>
          </w:p>
          <w:p w14:paraId="7A65C282" w14:textId="77777777" w:rsidR="008D71F5" w:rsidRDefault="008D71F5" w:rsidP="008D71F5">
            <w:pPr>
              <w:rPr>
                <w:rFonts w:ascii="Calibri" w:hAnsi="Calibri" w:cstheme="minorHAnsi"/>
                <w:b/>
                <w:sz w:val="20"/>
              </w:rPr>
            </w:pPr>
          </w:p>
        </w:tc>
      </w:tr>
      <w:tr w:rsidR="008D71F5" w:rsidRPr="0022016C" w14:paraId="0EE5EC16" w14:textId="77777777" w:rsidTr="00B4436B">
        <w:tc>
          <w:tcPr>
            <w:tcW w:w="622" w:type="dxa"/>
          </w:tcPr>
          <w:p w14:paraId="39915B42" w14:textId="22F229E0" w:rsidR="008D71F5" w:rsidRDefault="008D71F5" w:rsidP="008D71F5">
            <w:pPr>
              <w:rPr>
                <w:rFonts w:ascii="Calibri" w:hAnsi="Calibri" w:cstheme="minorHAnsi"/>
                <w:sz w:val="20"/>
              </w:rPr>
            </w:pPr>
            <w:r>
              <w:rPr>
                <w:rFonts w:ascii="Calibri" w:hAnsi="Calibri" w:cstheme="minorHAnsi"/>
                <w:sz w:val="20"/>
              </w:rPr>
              <w:t>513</w:t>
            </w:r>
          </w:p>
        </w:tc>
        <w:tc>
          <w:tcPr>
            <w:tcW w:w="1128" w:type="dxa"/>
          </w:tcPr>
          <w:p w14:paraId="1866BEBB" w14:textId="73CEB74B" w:rsidR="008D71F5" w:rsidRPr="005A033E" w:rsidRDefault="008D71F5" w:rsidP="008D71F5">
            <w:pPr>
              <w:rPr>
                <w:rFonts w:ascii="Calibri" w:hAnsi="Calibri" w:cstheme="minorHAnsi"/>
                <w:sz w:val="20"/>
              </w:rPr>
            </w:pPr>
            <w:r w:rsidRPr="00F3457A">
              <w:rPr>
                <w:rFonts w:ascii="Calibri" w:hAnsi="Calibri" w:cstheme="minorHAnsi"/>
                <w:sz w:val="20"/>
              </w:rPr>
              <w:t>9.4.2.318</w:t>
            </w:r>
          </w:p>
        </w:tc>
        <w:tc>
          <w:tcPr>
            <w:tcW w:w="1045" w:type="dxa"/>
          </w:tcPr>
          <w:p w14:paraId="38AFD7E9" w14:textId="3A6D0434" w:rsidR="008D71F5" w:rsidRDefault="008D71F5" w:rsidP="008D71F5">
            <w:pPr>
              <w:rPr>
                <w:rFonts w:ascii="Calibri" w:hAnsi="Calibri" w:cstheme="minorHAnsi"/>
                <w:sz w:val="20"/>
              </w:rPr>
            </w:pPr>
            <w:r>
              <w:rPr>
                <w:rFonts w:ascii="Calibri" w:hAnsi="Calibri" w:cstheme="minorHAnsi"/>
                <w:sz w:val="20"/>
              </w:rPr>
              <w:t>35/11</w:t>
            </w:r>
          </w:p>
        </w:tc>
        <w:tc>
          <w:tcPr>
            <w:tcW w:w="2212" w:type="dxa"/>
          </w:tcPr>
          <w:p w14:paraId="4CFAE687" w14:textId="690B1026" w:rsidR="008D71F5" w:rsidRPr="005A033E" w:rsidRDefault="008D71F5" w:rsidP="008D71F5">
            <w:pPr>
              <w:rPr>
                <w:rFonts w:ascii="Calibri" w:hAnsi="Calibri" w:cstheme="minorHAnsi"/>
                <w:sz w:val="20"/>
              </w:rPr>
            </w:pPr>
            <w:r w:rsidRPr="002313D2">
              <w:rPr>
                <w:rFonts w:ascii="Calibri" w:hAnsi="Calibri" w:cstheme="minorHAnsi"/>
                <w:sz w:val="20"/>
              </w:rPr>
              <w:t>Basically, we agreed that CSI report is mandatory in 11bf, so, we can define the sensing measurement report field for the CSI report.</w:t>
            </w:r>
          </w:p>
        </w:tc>
        <w:tc>
          <w:tcPr>
            <w:tcW w:w="2638" w:type="dxa"/>
          </w:tcPr>
          <w:p w14:paraId="506A9D90" w14:textId="267D326B" w:rsidR="008D71F5" w:rsidRPr="00BC180A" w:rsidRDefault="008D71F5" w:rsidP="008D71F5">
            <w:pPr>
              <w:rPr>
                <w:rFonts w:ascii="Calibri" w:hAnsi="Calibri" w:cstheme="minorHAnsi"/>
                <w:sz w:val="20"/>
              </w:rPr>
            </w:pPr>
            <w:r w:rsidRPr="002313D2">
              <w:rPr>
                <w:rFonts w:ascii="Calibri" w:hAnsi="Calibri" w:cstheme="minorHAnsi"/>
                <w:sz w:val="20"/>
              </w:rPr>
              <w:t>Delete the TBD and Define the CSI report field.</w:t>
            </w:r>
          </w:p>
        </w:tc>
        <w:tc>
          <w:tcPr>
            <w:tcW w:w="1710" w:type="dxa"/>
          </w:tcPr>
          <w:p w14:paraId="087D145C" w14:textId="77777777" w:rsidR="008D71F5" w:rsidRDefault="008D71F5" w:rsidP="008D71F5">
            <w:pPr>
              <w:rPr>
                <w:rFonts w:ascii="Calibri" w:hAnsi="Calibri" w:cstheme="minorHAnsi"/>
                <w:b/>
                <w:sz w:val="20"/>
              </w:rPr>
            </w:pPr>
            <w:r>
              <w:rPr>
                <w:rFonts w:ascii="Calibri" w:hAnsi="Calibri" w:cstheme="minorHAnsi"/>
                <w:b/>
                <w:sz w:val="20"/>
              </w:rPr>
              <w:t>Revised</w:t>
            </w:r>
          </w:p>
          <w:p w14:paraId="4182B9B4" w14:textId="77777777" w:rsidR="008D71F5" w:rsidRDefault="008D71F5" w:rsidP="008D71F5">
            <w:pPr>
              <w:rPr>
                <w:rFonts w:ascii="Calibri" w:hAnsi="Calibri" w:cstheme="minorHAnsi"/>
                <w:bCs/>
                <w:sz w:val="20"/>
              </w:rPr>
            </w:pPr>
          </w:p>
          <w:p w14:paraId="4F1B15A4" w14:textId="22B9B71D" w:rsidR="008D71F5" w:rsidRDefault="008D71F5" w:rsidP="008D71F5">
            <w:pPr>
              <w:rPr>
                <w:rFonts w:ascii="Calibri" w:hAnsi="Calibri" w:cstheme="minorHAnsi"/>
                <w:bCs/>
                <w:sz w:val="20"/>
              </w:rPr>
            </w:pPr>
            <w:r>
              <w:rPr>
                <w:rFonts w:ascii="Calibri" w:hAnsi="Calibri" w:cstheme="minorHAnsi"/>
                <w:bCs/>
                <w:sz w:val="20"/>
              </w:rPr>
              <w:t>This comment has been resolved in Draft 0.5</w:t>
            </w:r>
          </w:p>
          <w:p w14:paraId="252B72F5" w14:textId="77777777" w:rsidR="008D71F5" w:rsidRDefault="008D71F5" w:rsidP="008D71F5">
            <w:pPr>
              <w:rPr>
                <w:rFonts w:ascii="Calibri" w:hAnsi="Calibri" w:cstheme="minorHAnsi"/>
                <w:b/>
                <w:sz w:val="20"/>
              </w:rPr>
            </w:pPr>
          </w:p>
        </w:tc>
      </w:tr>
      <w:tr w:rsidR="008D71F5" w:rsidRPr="0022016C" w14:paraId="478C3C6C" w14:textId="77777777" w:rsidTr="00B4436B">
        <w:tc>
          <w:tcPr>
            <w:tcW w:w="622" w:type="dxa"/>
          </w:tcPr>
          <w:p w14:paraId="62287385" w14:textId="5B222BB5" w:rsidR="008D71F5" w:rsidRDefault="008D71F5" w:rsidP="008D71F5">
            <w:pPr>
              <w:rPr>
                <w:rFonts w:ascii="Calibri" w:hAnsi="Calibri" w:cstheme="minorHAnsi"/>
                <w:sz w:val="20"/>
              </w:rPr>
            </w:pPr>
            <w:r>
              <w:rPr>
                <w:rFonts w:ascii="Calibri" w:hAnsi="Calibri" w:cstheme="minorHAnsi"/>
                <w:sz w:val="20"/>
              </w:rPr>
              <w:t>523</w:t>
            </w:r>
          </w:p>
        </w:tc>
        <w:tc>
          <w:tcPr>
            <w:tcW w:w="1128" w:type="dxa"/>
          </w:tcPr>
          <w:p w14:paraId="44E4A077" w14:textId="153D2793" w:rsidR="008D71F5" w:rsidRPr="00F3457A" w:rsidRDefault="008D71F5" w:rsidP="008D71F5">
            <w:pPr>
              <w:rPr>
                <w:rFonts w:ascii="Calibri" w:hAnsi="Calibri" w:cstheme="minorHAnsi"/>
                <w:sz w:val="20"/>
              </w:rPr>
            </w:pPr>
            <w:r w:rsidRPr="005A033E">
              <w:rPr>
                <w:rFonts w:ascii="Calibri" w:hAnsi="Calibri" w:cstheme="minorHAnsi"/>
                <w:sz w:val="20"/>
              </w:rPr>
              <w:t>9.6.7.51</w:t>
            </w:r>
          </w:p>
        </w:tc>
        <w:tc>
          <w:tcPr>
            <w:tcW w:w="1045" w:type="dxa"/>
          </w:tcPr>
          <w:p w14:paraId="11ECC555" w14:textId="65CC3AFB" w:rsidR="008D71F5" w:rsidRDefault="008D71F5" w:rsidP="008D71F5">
            <w:pPr>
              <w:rPr>
                <w:rFonts w:ascii="Calibri" w:hAnsi="Calibri" w:cstheme="minorHAnsi"/>
                <w:sz w:val="20"/>
              </w:rPr>
            </w:pPr>
            <w:r>
              <w:rPr>
                <w:rFonts w:ascii="Calibri" w:hAnsi="Calibri" w:cstheme="minorHAnsi"/>
                <w:sz w:val="20"/>
              </w:rPr>
              <w:t>59/15</w:t>
            </w:r>
          </w:p>
        </w:tc>
        <w:tc>
          <w:tcPr>
            <w:tcW w:w="2212" w:type="dxa"/>
          </w:tcPr>
          <w:p w14:paraId="435B0806" w14:textId="2A15A6AB" w:rsidR="008D71F5" w:rsidRPr="00361C3C" w:rsidRDefault="008D71F5" w:rsidP="008D71F5">
            <w:pPr>
              <w:rPr>
                <w:rFonts w:ascii="Calibri" w:hAnsi="Calibri" w:cstheme="minorHAnsi"/>
                <w:sz w:val="20"/>
              </w:rPr>
            </w:pPr>
            <w:r w:rsidRPr="005A033E">
              <w:rPr>
                <w:rFonts w:ascii="Calibri" w:hAnsi="Calibri" w:cstheme="minorHAnsi"/>
                <w:sz w:val="20"/>
              </w:rPr>
              <w:t>The measurement setup ID was not included in this frame. to clarify that, it is better to include the setup ID in the report frame.</w:t>
            </w:r>
          </w:p>
        </w:tc>
        <w:tc>
          <w:tcPr>
            <w:tcW w:w="2638" w:type="dxa"/>
          </w:tcPr>
          <w:p w14:paraId="164FA639" w14:textId="0C816460" w:rsidR="008D71F5" w:rsidRPr="00361C3C" w:rsidRDefault="008D71F5" w:rsidP="008D71F5">
            <w:pPr>
              <w:rPr>
                <w:rFonts w:ascii="Calibri" w:hAnsi="Calibri" w:cstheme="minorHAnsi"/>
                <w:sz w:val="20"/>
              </w:rPr>
            </w:pPr>
            <w:r w:rsidRPr="00BC180A">
              <w:rPr>
                <w:rFonts w:ascii="Calibri" w:hAnsi="Calibri" w:cstheme="minorHAnsi"/>
                <w:sz w:val="20"/>
              </w:rPr>
              <w:t>Add the measurement setup ID field into the figure 9-1139d</w:t>
            </w:r>
          </w:p>
        </w:tc>
        <w:tc>
          <w:tcPr>
            <w:tcW w:w="1710" w:type="dxa"/>
          </w:tcPr>
          <w:p w14:paraId="5212E5A3" w14:textId="77777777" w:rsidR="000A372E" w:rsidRDefault="000A372E" w:rsidP="000A372E">
            <w:pPr>
              <w:rPr>
                <w:rFonts w:ascii="Calibri" w:hAnsi="Calibri" w:cstheme="minorHAnsi"/>
                <w:b/>
                <w:sz w:val="20"/>
              </w:rPr>
            </w:pPr>
            <w:r>
              <w:rPr>
                <w:rFonts w:ascii="Calibri" w:hAnsi="Calibri" w:cstheme="minorHAnsi"/>
                <w:b/>
                <w:sz w:val="20"/>
              </w:rPr>
              <w:t>Revised</w:t>
            </w:r>
          </w:p>
          <w:p w14:paraId="3A008731" w14:textId="77777777" w:rsidR="000A372E" w:rsidRDefault="000A372E" w:rsidP="000A372E">
            <w:pPr>
              <w:rPr>
                <w:rFonts w:ascii="Calibri" w:hAnsi="Calibri" w:cstheme="minorHAnsi"/>
                <w:bCs/>
                <w:sz w:val="20"/>
              </w:rPr>
            </w:pPr>
          </w:p>
          <w:p w14:paraId="414F28A2" w14:textId="77777777" w:rsidR="000A372E" w:rsidRDefault="000A372E" w:rsidP="000A372E">
            <w:pPr>
              <w:rPr>
                <w:rFonts w:ascii="Calibri" w:hAnsi="Calibri" w:cstheme="minorHAnsi"/>
                <w:bCs/>
                <w:sz w:val="20"/>
              </w:rPr>
            </w:pPr>
            <w:r>
              <w:rPr>
                <w:rFonts w:ascii="Calibri" w:hAnsi="Calibri" w:cstheme="minorHAnsi"/>
                <w:bCs/>
                <w:sz w:val="20"/>
              </w:rPr>
              <w:t>This comment has been resolved in Draft 0.5</w:t>
            </w:r>
          </w:p>
          <w:p w14:paraId="08A89C99" w14:textId="21D05426" w:rsidR="008D71F5" w:rsidRPr="0020712F" w:rsidRDefault="008D71F5" w:rsidP="008D71F5">
            <w:pPr>
              <w:rPr>
                <w:rFonts w:ascii="Calibri" w:hAnsi="Calibri" w:cstheme="minorHAnsi"/>
                <w:b/>
                <w:color w:val="FF0000"/>
                <w:sz w:val="20"/>
              </w:rPr>
            </w:pPr>
          </w:p>
        </w:tc>
      </w:tr>
      <w:tr w:rsidR="008D71F5" w:rsidRPr="0022016C" w14:paraId="0811A8BD" w14:textId="77777777" w:rsidTr="00B4436B">
        <w:tc>
          <w:tcPr>
            <w:tcW w:w="622" w:type="dxa"/>
          </w:tcPr>
          <w:p w14:paraId="65B959F6" w14:textId="7E6EE8BB" w:rsidR="008D71F5" w:rsidRDefault="008D71F5" w:rsidP="008D71F5">
            <w:pPr>
              <w:rPr>
                <w:rFonts w:ascii="Calibri" w:hAnsi="Calibri" w:cstheme="minorHAnsi"/>
                <w:sz w:val="20"/>
              </w:rPr>
            </w:pPr>
            <w:r>
              <w:rPr>
                <w:rFonts w:ascii="Calibri" w:hAnsi="Calibri" w:cstheme="minorHAnsi"/>
                <w:sz w:val="20"/>
              </w:rPr>
              <w:t>650</w:t>
            </w:r>
          </w:p>
        </w:tc>
        <w:tc>
          <w:tcPr>
            <w:tcW w:w="1128" w:type="dxa"/>
          </w:tcPr>
          <w:p w14:paraId="12BD23BD" w14:textId="5076891F" w:rsidR="008D71F5" w:rsidRPr="003E13E3" w:rsidRDefault="008D71F5" w:rsidP="008D71F5">
            <w:pPr>
              <w:rPr>
                <w:rFonts w:ascii="Calibri" w:hAnsi="Calibri" w:cstheme="minorHAnsi"/>
                <w:sz w:val="20"/>
              </w:rPr>
            </w:pPr>
            <w:r w:rsidRPr="003E13E3">
              <w:rPr>
                <w:rFonts w:ascii="Calibri" w:hAnsi="Calibri" w:cstheme="minorHAnsi"/>
                <w:sz w:val="20"/>
              </w:rPr>
              <w:t>9.4.2.318</w:t>
            </w:r>
          </w:p>
        </w:tc>
        <w:tc>
          <w:tcPr>
            <w:tcW w:w="1045" w:type="dxa"/>
          </w:tcPr>
          <w:p w14:paraId="7D10B650" w14:textId="07DF38E3" w:rsidR="008D71F5" w:rsidRDefault="008D71F5" w:rsidP="008D71F5">
            <w:pPr>
              <w:rPr>
                <w:rFonts w:ascii="Calibri" w:hAnsi="Calibri" w:cstheme="minorHAnsi"/>
                <w:sz w:val="20"/>
              </w:rPr>
            </w:pPr>
            <w:r>
              <w:rPr>
                <w:rFonts w:ascii="Calibri" w:hAnsi="Calibri" w:cstheme="minorHAnsi"/>
                <w:sz w:val="20"/>
              </w:rPr>
              <w:t>34/35</w:t>
            </w:r>
          </w:p>
        </w:tc>
        <w:tc>
          <w:tcPr>
            <w:tcW w:w="2212" w:type="dxa"/>
          </w:tcPr>
          <w:p w14:paraId="052F2529" w14:textId="47E4BF33" w:rsidR="008D71F5" w:rsidRPr="00B34F69" w:rsidRDefault="008D71F5" w:rsidP="008D71F5">
            <w:pPr>
              <w:rPr>
                <w:rFonts w:ascii="Calibri" w:hAnsi="Calibri" w:cstheme="minorHAnsi"/>
                <w:sz w:val="20"/>
              </w:rPr>
            </w:pPr>
            <w:r w:rsidRPr="00181E9F">
              <w:rPr>
                <w:rFonts w:ascii="Calibri" w:hAnsi="Calibri" w:cstheme="minorHAnsi"/>
                <w:sz w:val="20"/>
              </w:rPr>
              <w:t xml:space="preserve">There is only one sensing measurement type in the Table 9-401s. The other values are </w:t>
            </w:r>
            <w:proofErr w:type="gramStart"/>
            <w:r w:rsidRPr="00181E9F">
              <w:rPr>
                <w:rFonts w:ascii="Calibri" w:hAnsi="Calibri" w:cstheme="minorHAnsi"/>
                <w:sz w:val="20"/>
              </w:rPr>
              <w:t>reserved</w:t>
            </w:r>
            <w:proofErr w:type="gramEnd"/>
            <w:r w:rsidRPr="00181E9F">
              <w:rPr>
                <w:rFonts w:ascii="Calibri" w:hAnsi="Calibri" w:cstheme="minorHAnsi"/>
                <w:sz w:val="20"/>
              </w:rPr>
              <w:t xml:space="preserve"> and more description is needed.</w:t>
            </w:r>
          </w:p>
        </w:tc>
        <w:tc>
          <w:tcPr>
            <w:tcW w:w="2638" w:type="dxa"/>
          </w:tcPr>
          <w:p w14:paraId="7CB14060" w14:textId="5A0FFE1A" w:rsidR="008D71F5" w:rsidRPr="00B34F69" w:rsidRDefault="008D71F5" w:rsidP="008D71F5">
            <w:pPr>
              <w:rPr>
                <w:rFonts w:ascii="Calibri" w:hAnsi="Calibri" w:cstheme="minorHAnsi"/>
                <w:sz w:val="20"/>
              </w:rPr>
            </w:pPr>
            <w:r w:rsidRPr="00181E9F">
              <w:rPr>
                <w:rFonts w:ascii="Calibri" w:hAnsi="Calibri" w:cstheme="minorHAnsi"/>
                <w:sz w:val="20"/>
              </w:rPr>
              <w:t>As in comment.</w:t>
            </w:r>
          </w:p>
        </w:tc>
        <w:tc>
          <w:tcPr>
            <w:tcW w:w="1710" w:type="dxa"/>
          </w:tcPr>
          <w:p w14:paraId="4E53B3AF" w14:textId="77777777" w:rsidR="008D71F5" w:rsidRDefault="008D71F5" w:rsidP="008D71F5">
            <w:pPr>
              <w:rPr>
                <w:rFonts w:ascii="Calibri" w:hAnsi="Calibri" w:cstheme="minorHAnsi"/>
                <w:b/>
                <w:sz w:val="20"/>
              </w:rPr>
            </w:pPr>
            <w:r>
              <w:rPr>
                <w:rFonts w:ascii="Calibri" w:hAnsi="Calibri" w:cstheme="minorHAnsi"/>
                <w:b/>
                <w:sz w:val="20"/>
              </w:rPr>
              <w:t>Revised</w:t>
            </w:r>
          </w:p>
          <w:p w14:paraId="7C2116D0" w14:textId="77777777" w:rsidR="008D71F5" w:rsidRDefault="008D71F5" w:rsidP="008D71F5">
            <w:pPr>
              <w:rPr>
                <w:rFonts w:ascii="Calibri" w:hAnsi="Calibri" w:cstheme="minorHAnsi"/>
                <w:bCs/>
                <w:sz w:val="20"/>
              </w:rPr>
            </w:pPr>
          </w:p>
          <w:p w14:paraId="1C752C64" w14:textId="62A45C3B" w:rsidR="008D71F5" w:rsidRDefault="008D71F5" w:rsidP="008D71F5">
            <w:pPr>
              <w:rPr>
                <w:rFonts w:ascii="Calibri" w:hAnsi="Calibri" w:cstheme="minorHAnsi"/>
                <w:bCs/>
                <w:sz w:val="20"/>
              </w:rPr>
            </w:pPr>
            <w:r>
              <w:rPr>
                <w:rFonts w:ascii="Calibri" w:hAnsi="Calibri" w:cstheme="minorHAnsi"/>
                <w:bCs/>
                <w:sz w:val="20"/>
              </w:rPr>
              <w:t>This comment has been resolved in Draft 0.5</w:t>
            </w:r>
          </w:p>
          <w:p w14:paraId="36FFA2B4" w14:textId="77777777" w:rsidR="008D71F5" w:rsidRDefault="008D71F5" w:rsidP="008D71F5">
            <w:pPr>
              <w:rPr>
                <w:rFonts w:ascii="Calibri" w:hAnsi="Calibri" w:cstheme="minorHAnsi"/>
                <w:b/>
                <w:sz w:val="20"/>
              </w:rPr>
            </w:pPr>
          </w:p>
        </w:tc>
      </w:tr>
      <w:tr w:rsidR="008D71F5" w:rsidRPr="0022016C" w14:paraId="557801CF" w14:textId="77777777" w:rsidTr="00B4436B">
        <w:tc>
          <w:tcPr>
            <w:tcW w:w="622" w:type="dxa"/>
          </w:tcPr>
          <w:p w14:paraId="62E73C05" w14:textId="7288881C" w:rsidR="008D71F5" w:rsidRDefault="008D71F5" w:rsidP="008D71F5">
            <w:pPr>
              <w:rPr>
                <w:rFonts w:ascii="Calibri" w:hAnsi="Calibri" w:cstheme="minorHAnsi"/>
                <w:sz w:val="20"/>
              </w:rPr>
            </w:pPr>
            <w:r>
              <w:rPr>
                <w:rFonts w:ascii="Calibri" w:hAnsi="Calibri" w:cstheme="minorHAnsi"/>
                <w:sz w:val="20"/>
              </w:rPr>
              <w:t>655</w:t>
            </w:r>
          </w:p>
        </w:tc>
        <w:tc>
          <w:tcPr>
            <w:tcW w:w="1128" w:type="dxa"/>
          </w:tcPr>
          <w:p w14:paraId="5BF68712" w14:textId="45AF07E3" w:rsidR="008D71F5" w:rsidRPr="003E13E3" w:rsidRDefault="008D71F5" w:rsidP="008D71F5">
            <w:pPr>
              <w:rPr>
                <w:rFonts w:ascii="Calibri" w:hAnsi="Calibri" w:cstheme="minorHAnsi"/>
                <w:sz w:val="20"/>
              </w:rPr>
            </w:pPr>
            <w:r w:rsidRPr="003E13E3">
              <w:rPr>
                <w:rFonts w:ascii="Calibri" w:hAnsi="Calibri" w:cstheme="minorHAnsi"/>
                <w:sz w:val="20"/>
              </w:rPr>
              <w:t>9.4.2.318</w:t>
            </w:r>
          </w:p>
        </w:tc>
        <w:tc>
          <w:tcPr>
            <w:tcW w:w="1045" w:type="dxa"/>
          </w:tcPr>
          <w:p w14:paraId="1BA8B607" w14:textId="370EB36E" w:rsidR="008D71F5" w:rsidRDefault="008D71F5" w:rsidP="008D71F5">
            <w:pPr>
              <w:rPr>
                <w:rFonts w:ascii="Calibri" w:hAnsi="Calibri" w:cstheme="minorHAnsi"/>
                <w:sz w:val="20"/>
              </w:rPr>
            </w:pPr>
            <w:r>
              <w:rPr>
                <w:rFonts w:ascii="Calibri" w:hAnsi="Calibri" w:cstheme="minorHAnsi"/>
                <w:sz w:val="20"/>
              </w:rPr>
              <w:t>34/57</w:t>
            </w:r>
          </w:p>
        </w:tc>
        <w:tc>
          <w:tcPr>
            <w:tcW w:w="2212" w:type="dxa"/>
          </w:tcPr>
          <w:p w14:paraId="325BE104" w14:textId="6EE6EFE1" w:rsidR="008D71F5" w:rsidRPr="00181E9F" w:rsidRDefault="008D71F5" w:rsidP="008D71F5">
            <w:pPr>
              <w:rPr>
                <w:rFonts w:ascii="Calibri" w:hAnsi="Calibri" w:cstheme="minorHAnsi"/>
                <w:sz w:val="20"/>
              </w:rPr>
            </w:pPr>
            <w:r w:rsidRPr="00AE64F1">
              <w:rPr>
                <w:rFonts w:ascii="Calibri" w:hAnsi="Calibri" w:cstheme="minorHAnsi"/>
                <w:sz w:val="20"/>
              </w:rPr>
              <w:t>Subfields of the Sensing Measurement Report Control field when the Sensing Measurement Report Type field is set to 0 are TBD</w:t>
            </w:r>
          </w:p>
        </w:tc>
        <w:tc>
          <w:tcPr>
            <w:tcW w:w="2638" w:type="dxa"/>
          </w:tcPr>
          <w:p w14:paraId="09D43252" w14:textId="2FFAE260" w:rsidR="008D71F5" w:rsidRPr="00181E9F" w:rsidRDefault="008D71F5" w:rsidP="008D71F5">
            <w:pPr>
              <w:rPr>
                <w:rFonts w:ascii="Calibri" w:hAnsi="Calibri" w:cstheme="minorHAnsi"/>
                <w:sz w:val="20"/>
              </w:rPr>
            </w:pPr>
            <w:r w:rsidRPr="00AE64F1">
              <w:rPr>
                <w:rFonts w:ascii="Calibri" w:hAnsi="Calibri" w:cstheme="minorHAnsi"/>
                <w:sz w:val="20"/>
              </w:rPr>
              <w:t xml:space="preserve">Add "Bandwidth", "NDP </w:t>
            </w:r>
            <w:proofErr w:type="spellStart"/>
            <w:r w:rsidRPr="00AE64F1">
              <w:rPr>
                <w:rFonts w:ascii="Calibri" w:hAnsi="Calibri" w:cstheme="minorHAnsi"/>
                <w:sz w:val="20"/>
              </w:rPr>
              <w:t>Type","Nc</w:t>
            </w:r>
            <w:proofErr w:type="spellEnd"/>
            <w:r w:rsidRPr="00AE64F1">
              <w:rPr>
                <w:rFonts w:ascii="Calibri" w:hAnsi="Calibri" w:cstheme="minorHAnsi"/>
                <w:sz w:val="20"/>
              </w:rPr>
              <w:t>", "Nr", "Nb", "Ng", "Partial BW Info" subfields into Table 9-401t.</w:t>
            </w:r>
          </w:p>
        </w:tc>
        <w:tc>
          <w:tcPr>
            <w:tcW w:w="1710" w:type="dxa"/>
          </w:tcPr>
          <w:p w14:paraId="13AF6A44" w14:textId="77777777" w:rsidR="008D71F5" w:rsidRDefault="008D71F5" w:rsidP="008D71F5">
            <w:pPr>
              <w:rPr>
                <w:rFonts w:ascii="Calibri" w:hAnsi="Calibri" w:cstheme="minorHAnsi"/>
                <w:b/>
                <w:sz w:val="20"/>
              </w:rPr>
            </w:pPr>
            <w:r>
              <w:rPr>
                <w:rFonts w:ascii="Calibri" w:hAnsi="Calibri" w:cstheme="minorHAnsi"/>
                <w:b/>
                <w:sz w:val="20"/>
              </w:rPr>
              <w:t>Revised</w:t>
            </w:r>
          </w:p>
          <w:p w14:paraId="4B8C5FCF" w14:textId="77777777" w:rsidR="008D71F5" w:rsidRDefault="008D71F5" w:rsidP="008D71F5">
            <w:pPr>
              <w:rPr>
                <w:rFonts w:ascii="Calibri" w:hAnsi="Calibri" w:cstheme="minorHAnsi"/>
                <w:bCs/>
                <w:sz w:val="20"/>
              </w:rPr>
            </w:pPr>
          </w:p>
          <w:p w14:paraId="63446F60" w14:textId="1DA08547" w:rsidR="008D71F5" w:rsidRDefault="008D71F5" w:rsidP="008D71F5">
            <w:pPr>
              <w:rPr>
                <w:rFonts w:ascii="Calibri" w:hAnsi="Calibri" w:cstheme="minorHAnsi"/>
                <w:bCs/>
                <w:sz w:val="20"/>
              </w:rPr>
            </w:pPr>
            <w:r>
              <w:rPr>
                <w:rFonts w:ascii="Calibri" w:hAnsi="Calibri" w:cstheme="minorHAnsi"/>
                <w:bCs/>
                <w:sz w:val="20"/>
              </w:rPr>
              <w:t>This comment has been resolved in Draft 0.5</w:t>
            </w:r>
          </w:p>
          <w:p w14:paraId="2C9B1B6D" w14:textId="77777777" w:rsidR="008D71F5" w:rsidRDefault="008D71F5" w:rsidP="008D71F5">
            <w:pPr>
              <w:rPr>
                <w:rFonts w:ascii="Calibri" w:hAnsi="Calibri" w:cstheme="minorHAnsi"/>
                <w:b/>
                <w:sz w:val="20"/>
              </w:rPr>
            </w:pPr>
          </w:p>
        </w:tc>
      </w:tr>
      <w:tr w:rsidR="008D71F5" w:rsidRPr="0022016C" w14:paraId="5C07C484" w14:textId="77777777" w:rsidTr="00B4436B">
        <w:tc>
          <w:tcPr>
            <w:tcW w:w="622" w:type="dxa"/>
          </w:tcPr>
          <w:p w14:paraId="7DD0C9B7" w14:textId="36012942" w:rsidR="008D71F5" w:rsidRDefault="008D71F5" w:rsidP="008D71F5">
            <w:pPr>
              <w:rPr>
                <w:rFonts w:ascii="Calibri" w:hAnsi="Calibri" w:cstheme="minorHAnsi"/>
                <w:sz w:val="20"/>
              </w:rPr>
            </w:pPr>
            <w:r>
              <w:rPr>
                <w:rFonts w:ascii="Calibri" w:hAnsi="Calibri" w:cstheme="minorHAnsi"/>
                <w:sz w:val="20"/>
              </w:rPr>
              <w:t>668</w:t>
            </w:r>
          </w:p>
        </w:tc>
        <w:tc>
          <w:tcPr>
            <w:tcW w:w="1128" w:type="dxa"/>
          </w:tcPr>
          <w:p w14:paraId="4DD75BF4" w14:textId="77777777" w:rsidR="008D71F5" w:rsidRPr="003E13E3" w:rsidRDefault="008D71F5" w:rsidP="008D71F5">
            <w:pPr>
              <w:rPr>
                <w:rFonts w:ascii="Calibri" w:hAnsi="Calibri" w:cstheme="minorHAnsi"/>
                <w:sz w:val="20"/>
              </w:rPr>
            </w:pPr>
          </w:p>
        </w:tc>
        <w:tc>
          <w:tcPr>
            <w:tcW w:w="1045" w:type="dxa"/>
          </w:tcPr>
          <w:p w14:paraId="59EF7DD3" w14:textId="1A20F043" w:rsidR="008D71F5" w:rsidRDefault="008D71F5" w:rsidP="008D71F5">
            <w:pPr>
              <w:rPr>
                <w:rFonts w:ascii="Calibri" w:hAnsi="Calibri" w:cstheme="minorHAnsi"/>
                <w:sz w:val="20"/>
              </w:rPr>
            </w:pPr>
            <w:r>
              <w:rPr>
                <w:rFonts w:ascii="Calibri" w:hAnsi="Calibri" w:cstheme="minorHAnsi"/>
                <w:sz w:val="20"/>
              </w:rPr>
              <w:t>24/38</w:t>
            </w:r>
          </w:p>
        </w:tc>
        <w:tc>
          <w:tcPr>
            <w:tcW w:w="2212" w:type="dxa"/>
          </w:tcPr>
          <w:p w14:paraId="53BAEDDB" w14:textId="795560F9" w:rsidR="008D71F5" w:rsidRPr="00AE64F1" w:rsidRDefault="008D71F5" w:rsidP="008D71F5">
            <w:pPr>
              <w:rPr>
                <w:rFonts w:ascii="Calibri" w:hAnsi="Calibri" w:cstheme="minorHAnsi"/>
                <w:sz w:val="20"/>
              </w:rPr>
            </w:pPr>
            <w:r w:rsidRPr="008A679B">
              <w:rPr>
                <w:rFonts w:ascii="Calibri" w:hAnsi="Calibri" w:cstheme="minorHAnsi"/>
                <w:sz w:val="20"/>
              </w:rPr>
              <w:t xml:space="preserve">The TG needs to discuss if "Sensing Measurement Report Control" is really </w:t>
            </w:r>
            <w:r w:rsidRPr="008A679B">
              <w:rPr>
                <w:rFonts w:ascii="Calibri" w:hAnsi="Calibri" w:cstheme="minorHAnsi"/>
                <w:sz w:val="20"/>
              </w:rPr>
              <w:lastRenderedPageBreak/>
              <w:t xml:space="preserve">needed. While I may be wrong I think Action frames don't usually include a control field. The fact that the field is not specified is probably </w:t>
            </w:r>
            <w:proofErr w:type="spellStart"/>
            <w:r w:rsidRPr="008A679B">
              <w:rPr>
                <w:rFonts w:ascii="Calibri" w:hAnsi="Calibri" w:cstheme="minorHAnsi"/>
                <w:sz w:val="20"/>
              </w:rPr>
              <w:t>and</w:t>
            </w:r>
            <w:proofErr w:type="spellEnd"/>
            <w:r w:rsidRPr="008A679B">
              <w:rPr>
                <w:rFonts w:ascii="Calibri" w:hAnsi="Calibri" w:cstheme="minorHAnsi"/>
                <w:sz w:val="20"/>
              </w:rPr>
              <w:t xml:space="preserve"> indication it may not be needed</w:t>
            </w:r>
          </w:p>
        </w:tc>
        <w:tc>
          <w:tcPr>
            <w:tcW w:w="2638" w:type="dxa"/>
          </w:tcPr>
          <w:p w14:paraId="4543BB1B" w14:textId="501956F1" w:rsidR="008D71F5" w:rsidRPr="00AE64F1" w:rsidRDefault="008D71F5" w:rsidP="008D71F5">
            <w:pPr>
              <w:rPr>
                <w:rFonts w:ascii="Calibri" w:hAnsi="Calibri" w:cstheme="minorHAnsi"/>
                <w:sz w:val="20"/>
              </w:rPr>
            </w:pPr>
            <w:r w:rsidRPr="008A679B">
              <w:rPr>
                <w:rFonts w:ascii="Calibri" w:hAnsi="Calibri" w:cstheme="minorHAnsi"/>
                <w:sz w:val="20"/>
              </w:rPr>
              <w:lastRenderedPageBreak/>
              <w:t>As in comment. Delete the control field if it serves no purpose.</w:t>
            </w:r>
          </w:p>
        </w:tc>
        <w:tc>
          <w:tcPr>
            <w:tcW w:w="1710" w:type="dxa"/>
          </w:tcPr>
          <w:p w14:paraId="3321A11A" w14:textId="77777777" w:rsidR="00BD4758" w:rsidRDefault="00BD4758" w:rsidP="00BD4758">
            <w:pPr>
              <w:rPr>
                <w:rFonts w:ascii="Calibri" w:hAnsi="Calibri" w:cstheme="minorHAnsi"/>
                <w:b/>
                <w:sz w:val="20"/>
              </w:rPr>
            </w:pPr>
            <w:r>
              <w:rPr>
                <w:rFonts w:ascii="Calibri" w:hAnsi="Calibri" w:cstheme="minorHAnsi"/>
                <w:b/>
                <w:sz w:val="20"/>
              </w:rPr>
              <w:t>Revised</w:t>
            </w:r>
          </w:p>
          <w:p w14:paraId="2C2E2B34" w14:textId="77777777" w:rsidR="00BD4758" w:rsidRDefault="00BD4758" w:rsidP="00BD4758">
            <w:pPr>
              <w:rPr>
                <w:rFonts w:ascii="Calibri" w:hAnsi="Calibri" w:cstheme="minorHAnsi"/>
                <w:bCs/>
                <w:sz w:val="20"/>
              </w:rPr>
            </w:pPr>
          </w:p>
          <w:p w14:paraId="023C2BAF" w14:textId="77777777" w:rsidR="00BD4758" w:rsidRDefault="00BD4758" w:rsidP="00BD4758">
            <w:pPr>
              <w:rPr>
                <w:rFonts w:ascii="Calibri" w:hAnsi="Calibri" w:cstheme="minorHAnsi"/>
                <w:bCs/>
                <w:sz w:val="20"/>
              </w:rPr>
            </w:pPr>
            <w:r>
              <w:rPr>
                <w:rFonts w:ascii="Calibri" w:hAnsi="Calibri" w:cstheme="minorHAnsi"/>
                <w:bCs/>
                <w:sz w:val="20"/>
              </w:rPr>
              <w:lastRenderedPageBreak/>
              <w:t>This comment has been resolved in Draft 0.5</w:t>
            </w:r>
          </w:p>
          <w:p w14:paraId="526DDEC3" w14:textId="437BC89B" w:rsidR="008D71F5" w:rsidRDefault="008D71F5" w:rsidP="00BD4758">
            <w:pPr>
              <w:rPr>
                <w:rFonts w:ascii="Calibri" w:hAnsi="Calibri" w:cstheme="minorHAnsi"/>
                <w:b/>
                <w:sz w:val="20"/>
              </w:rPr>
            </w:pPr>
          </w:p>
        </w:tc>
      </w:tr>
      <w:tr w:rsidR="008D71F5" w:rsidRPr="0022016C" w14:paraId="3ED7B92C" w14:textId="77777777" w:rsidTr="00B4436B">
        <w:tc>
          <w:tcPr>
            <w:tcW w:w="622" w:type="dxa"/>
          </w:tcPr>
          <w:p w14:paraId="105E1454" w14:textId="7BB87B9D" w:rsidR="008D71F5" w:rsidRDefault="008D71F5" w:rsidP="008D71F5">
            <w:pPr>
              <w:rPr>
                <w:rFonts w:ascii="Calibri" w:hAnsi="Calibri" w:cstheme="minorHAnsi"/>
                <w:sz w:val="20"/>
              </w:rPr>
            </w:pPr>
            <w:r>
              <w:rPr>
                <w:rFonts w:ascii="Calibri" w:hAnsi="Calibri" w:cstheme="minorHAnsi"/>
                <w:sz w:val="20"/>
              </w:rPr>
              <w:lastRenderedPageBreak/>
              <w:t>836</w:t>
            </w:r>
          </w:p>
        </w:tc>
        <w:tc>
          <w:tcPr>
            <w:tcW w:w="1128" w:type="dxa"/>
          </w:tcPr>
          <w:p w14:paraId="043EA200" w14:textId="3A074F30" w:rsidR="008D71F5" w:rsidRPr="003E13E3" w:rsidRDefault="008D71F5" w:rsidP="008D71F5">
            <w:pPr>
              <w:rPr>
                <w:rFonts w:ascii="Calibri" w:hAnsi="Calibri" w:cstheme="minorHAnsi"/>
                <w:sz w:val="20"/>
              </w:rPr>
            </w:pPr>
            <w:r w:rsidRPr="006171A2">
              <w:rPr>
                <w:rFonts w:ascii="Calibri" w:hAnsi="Calibri" w:cstheme="minorHAnsi"/>
                <w:sz w:val="20"/>
              </w:rPr>
              <w:t>9.4.2.317</w:t>
            </w:r>
          </w:p>
        </w:tc>
        <w:tc>
          <w:tcPr>
            <w:tcW w:w="1045" w:type="dxa"/>
          </w:tcPr>
          <w:p w14:paraId="71D9986A" w14:textId="3B815A99" w:rsidR="008D71F5" w:rsidRDefault="008D71F5" w:rsidP="008D71F5">
            <w:pPr>
              <w:rPr>
                <w:rFonts w:ascii="Calibri" w:hAnsi="Calibri" w:cstheme="minorHAnsi"/>
                <w:sz w:val="20"/>
              </w:rPr>
            </w:pPr>
            <w:r>
              <w:rPr>
                <w:rFonts w:ascii="Calibri" w:hAnsi="Calibri" w:cstheme="minorHAnsi"/>
                <w:sz w:val="20"/>
              </w:rPr>
              <w:t>33/58</w:t>
            </w:r>
          </w:p>
        </w:tc>
        <w:tc>
          <w:tcPr>
            <w:tcW w:w="2212" w:type="dxa"/>
          </w:tcPr>
          <w:p w14:paraId="43B9001C" w14:textId="777B18E6" w:rsidR="008D71F5" w:rsidRPr="008A679B" w:rsidRDefault="008D71F5" w:rsidP="008D71F5">
            <w:pPr>
              <w:rPr>
                <w:rFonts w:ascii="Calibri" w:hAnsi="Calibri" w:cstheme="minorHAnsi"/>
                <w:sz w:val="20"/>
              </w:rPr>
            </w:pPr>
            <w:r w:rsidRPr="00423B91">
              <w:rPr>
                <w:rFonts w:ascii="Calibri" w:hAnsi="Calibri" w:cstheme="minorHAnsi"/>
                <w:sz w:val="20"/>
              </w:rPr>
              <w:t>The second sentence is not complete, as there are other cases not covered when the measurement report type subfield can be ignored.  The measurement report type subfield should be considered meaningful only when the sensing measurement report subfield bit is set to 1.</w:t>
            </w:r>
          </w:p>
        </w:tc>
        <w:tc>
          <w:tcPr>
            <w:tcW w:w="2638" w:type="dxa"/>
          </w:tcPr>
          <w:p w14:paraId="5B5FA5E7" w14:textId="77777777" w:rsidR="008D71F5" w:rsidRPr="00423B91" w:rsidRDefault="008D71F5" w:rsidP="008D71F5">
            <w:pPr>
              <w:rPr>
                <w:rFonts w:ascii="Calibri" w:hAnsi="Calibri" w:cstheme="minorHAnsi"/>
                <w:sz w:val="20"/>
              </w:rPr>
            </w:pPr>
            <w:r w:rsidRPr="00423B91">
              <w:rPr>
                <w:rFonts w:ascii="Calibri" w:hAnsi="Calibri" w:cstheme="minorHAnsi"/>
                <w:sz w:val="20"/>
              </w:rPr>
              <w:t>Change text to:</w:t>
            </w:r>
          </w:p>
          <w:p w14:paraId="2B4617B4" w14:textId="7F6C653B" w:rsidR="008D71F5" w:rsidRPr="008A679B" w:rsidRDefault="008D71F5" w:rsidP="008D71F5">
            <w:pPr>
              <w:rPr>
                <w:rFonts w:ascii="Calibri" w:hAnsi="Calibri" w:cstheme="minorHAnsi"/>
                <w:sz w:val="20"/>
              </w:rPr>
            </w:pPr>
            <w:r w:rsidRPr="00423B91">
              <w:rPr>
                <w:rFonts w:ascii="Calibri" w:hAnsi="Calibri" w:cstheme="minorHAnsi"/>
                <w:sz w:val="20"/>
              </w:rPr>
              <w:t xml:space="preserve">  "If the Sensing Measurement Report subfield is 0, then the Sensing Measurement Report Type subfield is reserved."</w:t>
            </w:r>
          </w:p>
        </w:tc>
        <w:tc>
          <w:tcPr>
            <w:tcW w:w="1710" w:type="dxa"/>
          </w:tcPr>
          <w:p w14:paraId="5339ED4F" w14:textId="77777777" w:rsidR="008D71F5" w:rsidRDefault="008D71F5" w:rsidP="008D71F5">
            <w:pPr>
              <w:rPr>
                <w:rFonts w:ascii="Calibri" w:hAnsi="Calibri" w:cstheme="minorHAnsi"/>
                <w:b/>
                <w:sz w:val="20"/>
              </w:rPr>
            </w:pPr>
            <w:r>
              <w:rPr>
                <w:rFonts w:ascii="Calibri" w:hAnsi="Calibri" w:cstheme="minorHAnsi"/>
                <w:b/>
                <w:sz w:val="20"/>
              </w:rPr>
              <w:t>Revised</w:t>
            </w:r>
          </w:p>
          <w:p w14:paraId="7051D18E" w14:textId="77777777" w:rsidR="008D71F5" w:rsidRDefault="008D71F5" w:rsidP="008D71F5">
            <w:pPr>
              <w:rPr>
                <w:rFonts w:ascii="Calibri" w:hAnsi="Calibri" w:cstheme="minorHAnsi"/>
                <w:bCs/>
                <w:sz w:val="20"/>
              </w:rPr>
            </w:pPr>
          </w:p>
          <w:p w14:paraId="0DE116F8" w14:textId="596FF6F6" w:rsidR="008D71F5" w:rsidRDefault="008D71F5" w:rsidP="008D71F5">
            <w:pPr>
              <w:rPr>
                <w:rFonts w:ascii="Calibri" w:hAnsi="Calibri" w:cstheme="minorHAnsi"/>
                <w:bCs/>
                <w:sz w:val="20"/>
              </w:rPr>
            </w:pPr>
            <w:r>
              <w:rPr>
                <w:rFonts w:ascii="Calibri" w:hAnsi="Calibri" w:cstheme="minorHAnsi"/>
                <w:bCs/>
                <w:sz w:val="20"/>
              </w:rPr>
              <w:t>This comment has been resolved in Draft 0.</w:t>
            </w:r>
            <w:r w:rsidR="00FF6D98">
              <w:rPr>
                <w:rFonts w:ascii="Calibri" w:hAnsi="Calibri" w:cstheme="minorHAnsi"/>
                <w:bCs/>
                <w:sz w:val="20"/>
              </w:rPr>
              <w:t>5</w:t>
            </w:r>
          </w:p>
          <w:p w14:paraId="3B080C96" w14:textId="77777777" w:rsidR="008D71F5" w:rsidRDefault="008D71F5" w:rsidP="008D71F5">
            <w:pPr>
              <w:rPr>
                <w:rFonts w:ascii="Calibri" w:hAnsi="Calibri" w:cstheme="minorHAnsi"/>
                <w:b/>
                <w:sz w:val="20"/>
              </w:rPr>
            </w:pPr>
          </w:p>
        </w:tc>
      </w:tr>
      <w:tr w:rsidR="008D71F5" w:rsidRPr="0022016C" w14:paraId="161C4E15" w14:textId="77777777" w:rsidTr="00B4436B">
        <w:tc>
          <w:tcPr>
            <w:tcW w:w="622" w:type="dxa"/>
          </w:tcPr>
          <w:p w14:paraId="13B5767F" w14:textId="2A3DA509" w:rsidR="008D71F5" w:rsidRDefault="008D71F5" w:rsidP="008D71F5">
            <w:pPr>
              <w:rPr>
                <w:rFonts w:ascii="Calibri" w:hAnsi="Calibri" w:cstheme="minorHAnsi"/>
                <w:sz w:val="20"/>
              </w:rPr>
            </w:pPr>
            <w:r>
              <w:rPr>
                <w:rFonts w:ascii="Calibri" w:hAnsi="Calibri" w:cstheme="minorHAnsi"/>
                <w:sz w:val="20"/>
              </w:rPr>
              <w:t>838</w:t>
            </w:r>
          </w:p>
        </w:tc>
        <w:tc>
          <w:tcPr>
            <w:tcW w:w="1128" w:type="dxa"/>
          </w:tcPr>
          <w:p w14:paraId="338FA90C" w14:textId="174967D0" w:rsidR="008D71F5" w:rsidRPr="006171A2" w:rsidRDefault="008D71F5" w:rsidP="008D71F5">
            <w:pPr>
              <w:rPr>
                <w:rFonts w:ascii="Calibri" w:hAnsi="Calibri" w:cstheme="minorHAnsi"/>
                <w:sz w:val="20"/>
              </w:rPr>
            </w:pPr>
            <w:r w:rsidRPr="004C3DCE">
              <w:rPr>
                <w:rFonts w:ascii="Calibri" w:hAnsi="Calibri" w:cstheme="minorHAnsi"/>
                <w:sz w:val="20"/>
              </w:rPr>
              <w:t>9.4.2.318</w:t>
            </w:r>
          </w:p>
        </w:tc>
        <w:tc>
          <w:tcPr>
            <w:tcW w:w="1045" w:type="dxa"/>
          </w:tcPr>
          <w:p w14:paraId="29551311" w14:textId="0A85284F" w:rsidR="008D71F5" w:rsidRDefault="008D71F5" w:rsidP="008D71F5">
            <w:pPr>
              <w:rPr>
                <w:rFonts w:ascii="Calibri" w:hAnsi="Calibri" w:cstheme="minorHAnsi"/>
                <w:sz w:val="20"/>
              </w:rPr>
            </w:pPr>
            <w:r>
              <w:rPr>
                <w:rFonts w:ascii="Calibri" w:hAnsi="Calibri" w:cstheme="minorHAnsi"/>
                <w:sz w:val="20"/>
              </w:rPr>
              <w:t>34/15</w:t>
            </w:r>
          </w:p>
        </w:tc>
        <w:tc>
          <w:tcPr>
            <w:tcW w:w="2212" w:type="dxa"/>
          </w:tcPr>
          <w:p w14:paraId="3FC9479F" w14:textId="04095106" w:rsidR="008D71F5" w:rsidRPr="00423B91" w:rsidRDefault="008D71F5" w:rsidP="008D71F5">
            <w:pPr>
              <w:rPr>
                <w:rFonts w:ascii="Calibri" w:hAnsi="Calibri" w:cstheme="minorHAnsi"/>
                <w:sz w:val="20"/>
              </w:rPr>
            </w:pPr>
            <w:r w:rsidRPr="001F5A7A">
              <w:rPr>
                <w:rFonts w:ascii="Calibri" w:hAnsi="Calibri" w:cstheme="minorHAnsi"/>
                <w:sz w:val="20"/>
              </w:rPr>
              <w:t>The Sensing Measurement Report Type field shows as TBD octets in Figure 9-1002aw, however Table 9-401s limits the values to 255, meaning this is a single octet.</w:t>
            </w:r>
          </w:p>
        </w:tc>
        <w:tc>
          <w:tcPr>
            <w:tcW w:w="2638" w:type="dxa"/>
          </w:tcPr>
          <w:p w14:paraId="27CD6D70" w14:textId="795A1D0C" w:rsidR="008D71F5" w:rsidRPr="00423B91" w:rsidRDefault="008D71F5" w:rsidP="008D71F5">
            <w:pPr>
              <w:rPr>
                <w:rFonts w:ascii="Calibri" w:hAnsi="Calibri" w:cstheme="minorHAnsi"/>
                <w:sz w:val="20"/>
              </w:rPr>
            </w:pPr>
            <w:r w:rsidRPr="001F5A7A">
              <w:rPr>
                <w:rFonts w:ascii="Calibri" w:hAnsi="Calibri" w:cstheme="minorHAnsi"/>
                <w:sz w:val="20"/>
              </w:rPr>
              <w:t>Change the "TBD" under the Sensing Measurement Report Type field to "1".</w:t>
            </w:r>
          </w:p>
        </w:tc>
        <w:tc>
          <w:tcPr>
            <w:tcW w:w="1710" w:type="dxa"/>
          </w:tcPr>
          <w:p w14:paraId="6DBE77BF" w14:textId="77777777" w:rsidR="008D71F5" w:rsidRDefault="008D71F5" w:rsidP="008D71F5">
            <w:pPr>
              <w:rPr>
                <w:rFonts w:ascii="Calibri" w:hAnsi="Calibri" w:cstheme="minorHAnsi"/>
                <w:b/>
                <w:sz w:val="20"/>
              </w:rPr>
            </w:pPr>
            <w:r>
              <w:rPr>
                <w:rFonts w:ascii="Calibri" w:hAnsi="Calibri" w:cstheme="minorHAnsi"/>
                <w:b/>
                <w:sz w:val="20"/>
              </w:rPr>
              <w:t>Revised</w:t>
            </w:r>
          </w:p>
          <w:p w14:paraId="3F04BA4C" w14:textId="77777777" w:rsidR="008D71F5" w:rsidRDefault="008D71F5" w:rsidP="008D71F5">
            <w:pPr>
              <w:rPr>
                <w:rFonts w:ascii="Calibri" w:hAnsi="Calibri" w:cstheme="minorHAnsi"/>
                <w:bCs/>
                <w:sz w:val="20"/>
              </w:rPr>
            </w:pPr>
          </w:p>
          <w:p w14:paraId="336BBC45" w14:textId="2F8DC73E" w:rsidR="008D71F5" w:rsidRDefault="008D71F5" w:rsidP="008D71F5">
            <w:pPr>
              <w:rPr>
                <w:rFonts w:ascii="Calibri" w:hAnsi="Calibri" w:cstheme="minorHAnsi"/>
                <w:bCs/>
                <w:sz w:val="20"/>
              </w:rPr>
            </w:pPr>
            <w:r>
              <w:rPr>
                <w:rFonts w:ascii="Calibri" w:hAnsi="Calibri" w:cstheme="minorHAnsi"/>
                <w:bCs/>
                <w:sz w:val="20"/>
              </w:rPr>
              <w:t>This comment has been resolved in Draft 0.</w:t>
            </w:r>
            <w:r w:rsidR="00FF6D98">
              <w:rPr>
                <w:rFonts w:ascii="Calibri" w:hAnsi="Calibri" w:cstheme="minorHAnsi"/>
                <w:bCs/>
                <w:sz w:val="20"/>
              </w:rPr>
              <w:t>5</w:t>
            </w:r>
          </w:p>
          <w:p w14:paraId="0EEC30E4" w14:textId="77777777" w:rsidR="008D71F5" w:rsidRDefault="008D71F5" w:rsidP="008D71F5">
            <w:pPr>
              <w:rPr>
                <w:rFonts w:ascii="Calibri" w:hAnsi="Calibri" w:cstheme="minorHAnsi"/>
                <w:b/>
                <w:sz w:val="20"/>
              </w:rPr>
            </w:pPr>
          </w:p>
        </w:tc>
      </w:tr>
      <w:tr w:rsidR="008D71F5" w:rsidRPr="0022016C" w14:paraId="51E9F0B4" w14:textId="77777777" w:rsidTr="00B4436B">
        <w:tc>
          <w:tcPr>
            <w:tcW w:w="622" w:type="dxa"/>
          </w:tcPr>
          <w:p w14:paraId="22DFF830" w14:textId="35F1368F" w:rsidR="008D71F5" w:rsidRDefault="008D71F5" w:rsidP="008D71F5">
            <w:pPr>
              <w:rPr>
                <w:rFonts w:ascii="Calibri" w:hAnsi="Calibri" w:cstheme="minorHAnsi"/>
                <w:sz w:val="20"/>
              </w:rPr>
            </w:pPr>
            <w:r>
              <w:rPr>
                <w:rFonts w:ascii="Calibri" w:hAnsi="Calibri" w:cstheme="minorHAnsi"/>
                <w:sz w:val="20"/>
              </w:rPr>
              <w:t>903</w:t>
            </w:r>
          </w:p>
        </w:tc>
        <w:tc>
          <w:tcPr>
            <w:tcW w:w="1128" w:type="dxa"/>
          </w:tcPr>
          <w:p w14:paraId="0541174B" w14:textId="78BE72F7" w:rsidR="008D71F5" w:rsidRPr="004C3DCE" w:rsidRDefault="008D71F5" w:rsidP="008D71F5">
            <w:pPr>
              <w:rPr>
                <w:rFonts w:ascii="Calibri" w:hAnsi="Calibri" w:cstheme="minorHAnsi"/>
                <w:sz w:val="20"/>
              </w:rPr>
            </w:pPr>
            <w:r w:rsidRPr="004C3DCE">
              <w:rPr>
                <w:rFonts w:ascii="Calibri" w:hAnsi="Calibri" w:cstheme="minorHAnsi"/>
                <w:sz w:val="20"/>
              </w:rPr>
              <w:t>9.4.2.318</w:t>
            </w:r>
          </w:p>
        </w:tc>
        <w:tc>
          <w:tcPr>
            <w:tcW w:w="1045" w:type="dxa"/>
          </w:tcPr>
          <w:p w14:paraId="2D274129" w14:textId="67A1A4C2" w:rsidR="008D71F5" w:rsidRDefault="008D71F5" w:rsidP="008D71F5">
            <w:pPr>
              <w:rPr>
                <w:rFonts w:ascii="Calibri" w:hAnsi="Calibri" w:cstheme="minorHAnsi"/>
                <w:sz w:val="20"/>
              </w:rPr>
            </w:pPr>
            <w:r>
              <w:rPr>
                <w:rFonts w:ascii="Calibri" w:hAnsi="Calibri" w:cstheme="minorHAnsi"/>
                <w:sz w:val="20"/>
              </w:rPr>
              <w:t>34/16</w:t>
            </w:r>
          </w:p>
        </w:tc>
        <w:tc>
          <w:tcPr>
            <w:tcW w:w="2212" w:type="dxa"/>
          </w:tcPr>
          <w:p w14:paraId="55FB7C1D" w14:textId="08292091" w:rsidR="008D71F5" w:rsidRPr="001F5A7A" w:rsidRDefault="008D71F5" w:rsidP="008D71F5">
            <w:pPr>
              <w:rPr>
                <w:rFonts w:ascii="Calibri" w:hAnsi="Calibri" w:cstheme="minorHAnsi"/>
                <w:sz w:val="20"/>
              </w:rPr>
            </w:pPr>
            <w:r w:rsidRPr="002B2530">
              <w:rPr>
                <w:rFonts w:ascii="Calibri" w:hAnsi="Calibri" w:cstheme="minorHAnsi"/>
                <w:sz w:val="20"/>
              </w:rPr>
              <w:t xml:space="preserve">The length of the Sensing Measurement Report Type field is TBD. However, Table 9-401s shows the Sensing </w:t>
            </w:r>
            <w:r>
              <w:rPr>
                <w:rFonts w:ascii="Calibri" w:hAnsi="Calibri" w:cstheme="minorHAnsi"/>
                <w:sz w:val="20"/>
              </w:rPr>
              <w:t>Measurement</w:t>
            </w:r>
            <w:r w:rsidRPr="002B2530">
              <w:rPr>
                <w:rFonts w:ascii="Calibri" w:hAnsi="Calibri" w:cstheme="minorHAnsi"/>
                <w:sz w:val="20"/>
              </w:rPr>
              <w:t xml:space="preserve"> Report Type field definition which has 256 values (equivalent to 8 bits or 1 Octet)</w:t>
            </w:r>
          </w:p>
        </w:tc>
        <w:tc>
          <w:tcPr>
            <w:tcW w:w="2638" w:type="dxa"/>
          </w:tcPr>
          <w:p w14:paraId="2BD5438C" w14:textId="0C9D17F4" w:rsidR="008D71F5" w:rsidRPr="001F5A7A" w:rsidRDefault="008D71F5" w:rsidP="008D71F5">
            <w:pPr>
              <w:rPr>
                <w:rFonts w:ascii="Calibri" w:hAnsi="Calibri" w:cstheme="minorHAnsi"/>
                <w:sz w:val="20"/>
              </w:rPr>
            </w:pPr>
            <w:r w:rsidRPr="002B2530">
              <w:rPr>
                <w:rFonts w:ascii="Calibri" w:hAnsi="Calibri" w:cstheme="minorHAnsi"/>
                <w:sz w:val="20"/>
              </w:rPr>
              <w:t>Change the length of the Sensing Measurement Report Type from "TBD" to 1</w:t>
            </w:r>
          </w:p>
        </w:tc>
        <w:tc>
          <w:tcPr>
            <w:tcW w:w="1710" w:type="dxa"/>
          </w:tcPr>
          <w:p w14:paraId="341E8944" w14:textId="77777777" w:rsidR="008D71F5" w:rsidRDefault="008D71F5" w:rsidP="008D71F5">
            <w:pPr>
              <w:rPr>
                <w:rFonts w:ascii="Calibri" w:hAnsi="Calibri" w:cstheme="minorHAnsi"/>
                <w:b/>
                <w:sz w:val="20"/>
              </w:rPr>
            </w:pPr>
            <w:r>
              <w:rPr>
                <w:rFonts w:ascii="Calibri" w:hAnsi="Calibri" w:cstheme="minorHAnsi"/>
                <w:b/>
                <w:sz w:val="20"/>
              </w:rPr>
              <w:t>Revised</w:t>
            </w:r>
          </w:p>
          <w:p w14:paraId="1284B313" w14:textId="77777777" w:rsidR="008D71F5" w:rsidRDefault="008D71F5" w:rsidP="008D71F5">
            <w:pPr>
              <w:rPr>
                <w:rFonts w:ascii="Calibri" w:hAnsi="Calibri" w:cstheme="minorHAnsi"/>
                <w:bCs/>
                <w:sz w:val="20"/>
              </w:rPr>
            </w:pPr>
          </w:p>
          <w:p w14:paraId="07D68A51" w14:textId="32C641FB" w:rsidR="008D71F5" w:rsidRDefault="008D71F5" w:rsidP="008D71F5">
            <w:pPr>
              <w:rPr>
                <w:rFonts w:ascii="Calibri" w:hAnsi="Calibri" w:cstheme="minorHAnsi"/>
                <w:bCs/>
                <w:sz w:val="20"/>
              </w:rPr>
            </w:pPr>
            <w:r>
              <w:rPr>
                <w:rFonts w:ascii="Calibri" w:hAnsi="Calibri" w:cstheme="minorHAnsi"/>
                <w:bCs/>
                <w:sz w:val="20"/>
              </w:rPr>
              <w:t>This comment has been resolved in Draft 0.</w:t>
            </w:r>
            <w:r w:rsidR="00FF6D98">
              <w:rPr>
                <w:rFonts w:ascii="Calibri" w:hAnsi="Calibri" w:cstheme="minorHAnsi"/>
                <w:bCs/>
                <w:sz w:val="20"/>
              </w:rPr>
              <w:t>5</w:t>
            </w:r>
          </w:p>
          <w:p w14:paraId="2F8D11A0" w14:textId="77777777" w:rsidR="008D71F5" w:rsidRDefault="008D71F5" w:rsidP="008D71F5">
            <w:pPr>
              <w:rPr>
                <w:rFonts w:ascii="Calibri" w:hAnsi="Calibri" w:cstheme="minorHAnsi"/>
                <w:b/>
                <w:sz w:val="20"/>
              </w:rPr>
            </w:pPr>
          </w:p>
        </w:tc>
      </w:tr>
      <w:tr w:rsidR="008D71F5" w:rsidRPr="0022016C" w14:paraId="7206DA34" w14:textId="77777777" w:rsidTr="00B4436B">
        <w:tc>
          <w:tcPr>
            <w:tcW w:w="622" w:type="dxa"/>
          </w:tcPr>
          <w:p w14:paraId="769B9DA4" w14:textId="12E99470" w:rsidR="008D71F5" w:rsidRDefault="008D71F5" w:rsidP="008D71F5">
            <w:pPr>
              <w:rPr>
                <w:rFonts w:ascii="Calibri" w:hAnsi="Calibri" w:cstheme="minorHAnsi"/>
                <w:sz w:val="20"/>
              </w:rPr>
            </w:pPr>
            <w:r>
              <w:rPr>
                <w:rFonts w:ascii="Calibri" w:hAnsi="Calibri" w:cstheme="minorHAnsi"/>
                <w:sz w:val="20"/>
              </w:rPr>
              <w:t>904</w:t>
            </w:r>
          </w:p>
        </w:tc>
        <w:tc>
          <w:tcPr>
            <w:tcW w:w="1128" w:type="dxa"/>
          </w:tcPr>
          <w:p w14:paraId="4AFB9A88" w14:textId="12ABAA0A" w:rsidR="008D71F5" w:rsidRPr="004C3DCE" w:rsidRDefault="008D71F5" w:rsidP="008D71F5">
            <w:pPr>
              <w:rPr>
                <w:rFonts w:ascii="Calibri" w:hAnsi="Calibri" w:cstheme="minorHAnsi"/>
                <w:sz w:val="20"/>
              </w:rPr>
            </w:pPr>
            <w:r w:rsidRPr="004C3DCE">
              <w:rPr>
                <w:rFonts w:ascii="Calibri" w:hAnsi="Calibri" w:cstheme="minorHAnsi"/>
                <w:sz w:val="20"/>
              </w:rPr>
              <w:t>9.4.2.318</w:t>
            </w:r>
          </w:p>
        </w:tc>
        <w:tc>
          <w:tcPr>
            <w:tcW w:w="1045" w:type="dxa"/>
          </w:tcPr>
          <w:p w14:paraId="31643A49" w14:textId="178C624F" w:rsidR="008D71F5" w:rsidRDefault="008D71F5" w:rsidP="008D71F5">
            <w:pPr>
              <w:rPr>
                <w:rFonts w:ascii="Calibri" w:hAnsi="Calibri" w:cstheme="minorHAnsi"/>
                <w:sz w:val="20"/>
              </w:rPr>
            </w:pPr>
            <w:r>
              <w:rPr>
                <w:rFonts w:ascii="Calibri" w:hAnsi="Calibri" w:cstheme="minorHAnsi"/>
                <w:sz w:val="20"/>
              </w:rPr>
              <w:t>34/15</w:t>
            </w:r>
          </w:p>
        </w:tc>
        <w:tc>
          <w:tcPr>
            <w:tcW w:w="2212" w:type="dxa"/>
          </w:tcPr>
          <w:p w14:paraId="6D1CC50E" w14:textId="387D732B" w:rsidR="008D71F5" w:rsidRPr="002B2530" w:rsidRDefault="008D71F5" w:rsidP="008D71F5">
            <w:pPr>
              <w:rPr>
                <w:rFonts w:ascii="Calibri" w:hAnsi="Calibri" w:cstheme="minorHAnsi"/>
                <w:sz w:val="20"/>
              </w:rPr>
            </w:pPr>
            <w:r w:rsidRPr="0074449D">
              <w:rPr>
                <w:rFonts w:ascii="Calibri" w:hAnsi="Calibri" w:cstheme="minorHAnsi"/>
                <w:sz w:val="20"/>
              </w:rPr>
              <w:t>What does the Subfield 1 (or 2 or.. N) mean? How to determine the number of Subfields that are contained in the Sensing Measurement Report Control field?</w:t>
            </w:r>
          </w:p>
        </w:tc>
        <w:tc>
          <w:tcPr>
            <w:tcW w:w="2638" w:type="dxa"/>
          </w:tcPr>
          <w:p w14:paraId="03C08F51" w14:textId="7F685DD8" w:rsidR="008D71F5" w:rsidRPr="002B2530" w:rsidRDefault="008D71F5" w:rsidP="008D71F5">
            <w:pPr>
              <w:rPr>
                <w:rFonts w:ascii="Calibri" w:hAnsi="Calibri" w:cstheme="minorHAnsi"/>
                <w:sz w:val="20"/>
              </w:rPr>
            </w:pPr>
            <w:r w:rsidRPr="001116F9">
              <w:rPr>
                <w:rFonts w:ascii="Calibri" w:hAnsi="Calibri" w:cstheme="minorHAnsi"/>
                <w:sz w:val="20"/>
              </w:rPr>
              <w:t>Need to specify the Subfield definition and the number of Subfield subfields</w:t>
            </w:r>
          </w:p>
        </w:tc>
        <w:tc>
          <w:tcPr>
            <w:tcW w:w="1710" w:type="dxa"/>
          </w:tcPr>
          <w:p w14:paraId="0E181B20" w14:textId="77777777" w:rsidR="008D71F5" w:rsidRDefault="008D71F5" w:rsidP="008D71F5">
            <w:pPr>
              <w:rPr>
                <w:rFonts w:ascii="Calibri" w:hAnsi="Calibri" w:cstheme="minorHAnsi"/>
                <w:b/>
                <w:sz w:val="20"/>
              </w:rPr>
            </w:pPr>
            <w:r>
              <w:rPr>
                <w:rFonts w:ascii="Calibri" w:hAnsi="Calibri" w:cstheme="minorHAnsi"/>
                <w:b/>
                <w:sz w:val="20"/>
              </w:rPr>
              <w:t>Revised</w:t>
            </w:r>
          </w:p>
          <w:p w14:paraId="4DD544BC" w14:textId="77777777" w:rsidR="008D71F5" w:rsidRDefault="008D71F5" w:rsidP="008D71F5">
            <w:pPr>
              <w:rPr>
                <w:rFonts w:ascii="Calibri" w:hAnsi="Calibri" w:cstheme="minorHAnsi"/>
                <w:bCs/>
                <w:sz w:val="20"/>
              </w:rPr>
            </w:pPr>
          </w:p>
          <w:p w14:paraId="09BABD49" w14:textId="339388C9" w:rsidR="008D71F5" w:rsidRDefault="008D71F5" w:rsidP="008D71F5">
            <w:pPr>
              <w:rPr>
                <w:rFonts w:ascii="Calibri" w:hAnsi="Calibri" w:cstheme="minorHAnsi"/>
                <w:bCs/>
                <w:sz w:val="20"/>
              </w:rPr>
            </w:pPr>
            <w:r>
              <w:rPr>
                <w:rFonts w:ascii="Calibri" w:hAnsi="Calibri" w:cstheme="minorHAnsi"/>
                <w:bCs/>
                <w:sz w:val="20"/>
              </w:rPr>
              <w:t>This comment has been resolved in Draft 0.</w:t>
            </w:r>
            <w:r w:rsidR="00FF6D98">
              <w:rPr>
                <w:rFonts w:ascii="Calibri" w:hAnsi="Calibri" w:cstheme="minorHAnsi"/>
                <w:bCs/>
                <w:sz w:val="20"/>
              </w:rPr>
              <w:t>5</w:t>
            </w:r>
          </w:p>
          <w:p w14:paraId="0D46D931" w14:textId="77777777" w:rsidR="008D71F5" w:rsidRDefault="008D71F5" w:rsidP="008D71F5">
            <w:pPr>
              <w:rPr>
                <w:rFonts w:ascii="Calibri" w:hAnsi="Calibri" w:cstheme="minorHAnsi"/>
                <w:b/>
                <w:sz w:val="20"/>
              </w:rPr>
            </w:pPr>
          </w:p>
        </w:tc>
      </w:tr>
    </w:tbl>
    <w:p w14:paraId="3AC644AE" w14:textId="7EEB9F44" w:rsidR="00596BC5" w:rsidRDefault="00596BC5" w:rsidP="00283796">
      <w:pPr>
        <w:spacing w:after="0" w:line="240" w:lineRule="auto"/>
        <w:rPr>
          <w:rFonts w:ascii="Calibri" w:hAnsi="Calibri" w:cstheme="minorHAnsi"/>
        </w:rPr>
      </w:pPr>
    </w:p>
    <w:p w14:paraId="6982DF8B" w14:textId="50DD2DB3" w:rsidR="00FD2670" w:rsidRDefault="00FD2670" w:rsidP="00555FAE">
      <w:pPr>
        <w:spacing w:after="0" w:line="240" w:lineRule="auto"/>
        <w:rPr>
          <w:rFonts w:ascii="Calibri" w:hAnsi="Calibri" w:cstheme="minorHAnsi"/>
          <w:b/>
          <w:bCs/>
        </w:rPr>
      </w:pPr>
    </w:p>
    <w:p w14:paraId="502F1274" w14:textId="77777777" w:rsidR="00725D5A" w:rsidRPr="00555FAE" w:rsidRDefault="00725D5A" w:rsidP="00555FAE">
      <w:pPr>
        <w:spacing w:after="0" w:line="240" w:lineRule="auto"/>
        <w:rPr>
          <w:rFonts w:ascii="Calibri" w:eastAsiaTheme="minorHAnsi" w:hAnsi="Calibri" w:cstheme="minorHAnsi"/>
        </w:rPr>
      </w:pPr>
    </w:p>
    <w:sectPr w:rsidR="00725D5A" w:rsidRPr="00555FAE"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DC11" w14:textId="77777777" w:rsidR="003E3454" w:rsidRDefault="003E3454" w:rsidP="00766E54">
      <w:pPr>
        <w:spacing w:after="0" w:line="240" w:lineRule="auto"/>
      </w:pPr>
      <w:r>
        <w:separator/>
      </w:r>
    </w:p>
  </w:endnote>
  <w:endnote w:type="continuationSeparator" w:id="0">
    <w:p w14:paraId="0ABAFF54" w14:textId="77777777" w:rsidR="003E3454" w:rsidRDefault="003E3454"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31CC" w14:textId="77777777" w:rsidR="003E3454" w:rsidRDefault="003E3454" w:rsidP="00766E54">
      <w:pPr>
        <w:spacing w:after="0" w:line="240" w:lineRule="auto"/>
      </w:pPr>
      <w:r>
        <w:separator/>
      </w:r>
    </w:p>
  </w:footnote>
  <w:footnote w:type="continuationSeparator" w:id="0">
    <w:p w14:paraId="3B9620E2" w14:textId="77777777" w:rsidR="003E3454" w:rsidRDefault="003E3454"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0CC56E57" w:rsidR="00EB2E3A" w:rsidRPr="00C724F0" w:rsidRDefault="007A1F0D" w:rsidP="00766E54">
    <w:pPr>
      <w:pStyle w:val="Header"/>
      <w:pBdr>
        <w:bottom w:val="single" w:sz="8" w:space="1" w:color="auto"/>
      </w:pBdr>
      <w:tabs>
        <w:tab w:val="clear" w:pos="4680"/>
        <w:tab w:val="center" w:pos="8280"/>
      </w:tabs>
      <w:rPr>
        <w:sz w:val="28"/>
      </w:rPr>
    </w:pPr>
    <w:r>
      <w:rPr>
        <w:sz w:val="28"/>
      </w:rPr>
      <w:t>December</w:t>
    </w:r>
    <w:r w:rsidR="00EB2E3A">
      <w:rPr>
        <w:sz w:val="28"/>
      </w:rPr>
      <w:t xml:space="preserve"> </w:t>
    </w:r>
    <w:r w:rsidR="007F047A">
      <w:rPr>
        <w:sz w:val="28"/>
      </w:rPr>
      <w:t>20</w:t>
    </w:r>
    <w:r w:rsidR="001B7F60">
      <w:rPr>
        <w:sz w:val="28"/>
      </w:rPr>
      <w:t>2</w:t>
    </w:r>
    <w:r w:rsidR="00833551">
      <w:rPr>
        <w:sz w:val="28"/>
      </w:rPr>
      <w:t>2</w:t>
    </w:r>
    <w:r w:rsidR="00EB2E3A">
      <w:rPr>
        <w:sz w:val="28"/>
      </w:rPr>
      <w:tab/>
      <w:t>IEEE P802.1</w:t>
    </w:r>
    <w:r w:rsidR="000076F4">
      <w:rPr>
        <w:sz w:val="28"/>
      </w:rPr>
      <w:t>1</w:t>
    </w:r>
    <w:r w:rsidR="00EB2E3A">
      <w:rPr>
        <w:sz w:val="28"/>
      </w:rPr>
      <w:t>-</w:t>
    </w:r>
    <w:r w:rsidR="001B7F60">
      <w:rPr>
        <w:sz w:val="28"/>
      </w:rPr>
      <w:t>2</w:t>
    </w:r>
    <w:r w:rsidR="00833551">
      <w:rPr>
        <w:sz w:val="28"/>
      </w:rPr>
      <w:t>2</w:t>
    </w:r>
    <w:r w:rsidR="002C6745">
      <w:rPr>
        <w:sz w:val="28"/>
      </w:rPr>
      <w:t>/</w:t>
    </w:r>
    <w:r w:rsidR="00685E1D">
      <w:rPr>
        <w:sz w:val="28"/>
      </w:rPr>
      <w:t>2149</w:t>
    </w:r>
    <w:r w:rsidR="00EB2E3A" w:rsidRPr="00C724F0">
      <w:rPr>
        <w:sz w:val="28"/>
      </w:rPr>
      <w:t>r</w:t>
    </w:r>
    <w:r w:rsidR="000F043B">
      <w:rPr>
        <w:sz w:val="28"/>
      </w:rPr>
      <w:t>1</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019CE"/>
    <w:multiLevelType w:val="hybridMultilevel"/>
    <w:tmpl w:val="73D6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32CD9"/>
    <w:multiLevelType w:val="hybridMultilevel"/>
    <w:tmpl w:val="50C62534"/>
    <w:lvl w:ilvl="0" w:tplc="11369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D1AF1"/>
    <w:multiLevelType w:val="hybridMultilevel"/>
    <w:tmpl w:val="7D383486"/>
    <w:lvl w:ilvl="0" w:tplc="F236A07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F0F21"/>
    <w:multiLevelType w:val="hybridMultilevel"/>
    <w:tmpl w:val="E416C364"/>
    <w:lvl w:ilvl="0" w:tplc="F236A07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B35D0"/>
    <w:multiLevelType w:val="hybridMultilevel"/>
    <w:tmpl w:val="6AEE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C4383"/>
    <w:multiLevelType w:val="hybridMultilevel"/>
    <w:tmpl w:val="CD387030"/>
    <w:lvl w:ilvl="0" w:tplc="C2C0CF9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15"/>
  </w:num>
  <w:num w:numId="13">
    <w:abstractNumId w:val="14"/>
  </w:num>
  <w:num w:numId="14">
    <w:abstractNumId w:val="12"/>
  </w:num>
  <w:num w:numId="15">
    <w:abstractNumId w:val="10"/>
  </w:num>
  <w:num w:numId="16">
    <w:abstractNumId w:val="4"/>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9"/>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num>
  <w:num w:numId="26">
    <w:abstractNumId w:val="0"/>
    <w:lvlOverride w:ilvl="0">
      <w:lvl w:ilvl="0">
        <w:start w:val="1"/>
        <w:numFmt w:val="bullet"/>
        <w:lvlText w:val="Table AC-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AC-2—"/>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AC-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AC-4—"/>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Annex AC"/>
        <w:legacy w:legacy="1" w:legacySpace="0" w:legacyIndent="0"/>
        <w:lvlJc w:val="left"/>
        <w:pPr>
          <w:ind w:left="0" w:firstLine="0"/>
        </w:pPr>
        <w:rPr>
          <w:rFonts w:ascii="Arial" w:hAnsi="Arial" w:cs="Arial" w:hint="default"/>
          <w:b/>
          <w:i w:val="0"/>
          <w:strike w:val="0"/>
          <w:color w:val="000000"/>
          <w:sz w:val="28"/>
          <w:u w:val="none"/>
        </w:rPr>
      </w:lvl>
    </w:lvlOverride>
  </w:num>
  <w:num w:numId="31">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32">
    <w:abstractNumId w:val="0"/>
    <w:lvlOverride w:ilvl="0">
      <w:lvl w:ilvl="0">
        <w:start w:val="1"/>
        <w:numFmt w:val="bullet"/>
        <w:lvlText w:val="30.3.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30.3.4.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6"/>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8"/>
  </w:num>
  <w:num w:numId="38">
    <w:abstractNumId w:val="7"/>
  </w:num>
  <w:num w:numId="39">
    <w:abstractNumId w:val="5"/>
  </w:num>
  <w:num w:numId="40">
    <w:abstractNumId w:val="1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6677"/>
    <w:rsid w:val="000076F4"/>
    <w:rsid w:val="00011DB3"/>
    <w:rsid w:val="000160FB"/>
    <w:rsid w:val="0001675D"/>
    <w:rsid w:val="00016845"/>
    <w:rsid w:val="000205DC"/>
    <w:rsid w:val="0002064E"/>
    <w:rsid w:val="00026A14"/>
    <w:rsid w:val="000354EF"/>
    <w:rsid w:val="00045447"/>
    <w:rsid w:val="000470A6"/>
    <w:rsid w:val="000569BA"/>
    <w:rsid w:val="00056B2E"/>
    <w:rsid w:val="00061378"/>
    <w:rsid w:val="0006220C"/>
    <w:rsid w:val="00062FD5"/>
    <w:rsid w:val="000656A8"/>
    <w:rsid w:val="00065872"/>
    <w:rsid w:val="0006631D"/>
    <w:rsid w:val="00067460"/>
    <w:rsid w:val="000677D5"/>
    <w:rsid w:val="00070541"/>
    <w:rsid w:val="00072398"/>
    <w:rsid w:val="00072A02"/>
    <w:rsid w:val="00073372"/>
    <w:rsid w:val="000765F3"/>
    <w:rsid w:val="00077583"/>
    <w:rsid w:val="00080002"/>
    <w:rsid w:val="00080AED"/>
    <w:rsid w:val="0008189D"/>
    <w:rsid w:val="00085FF5"/>
    <w:rsid w:val="000A0CDF"/>
    <w:rsid w:val="000A335D"/>
    <w:rsid w:val="000A372E"/>
    <w:rsid w:val="000A3F2E"/>
    <w:rsid w:val="000A4FA3"/>
    <w:rsid w:val="000A61DF"/>
    <w:rsid w:val="000A6595"/>
    <w:rsid w:val="000A73B4"/>
    <w:rsid w:val="000B287F"/>
    <w:rsid w:val="000B2E02"/>
    <w:rsid w:val="000C0EB2"/>
    <w:rsid w:val="000C32C4"/>
    <w:rsid w:val="000C380B"/>
    <w:rsid w:val="000C4798"/>
    <w:rsid w:val="000D22AE"/>
    <w:rsid w:val="000D284E"/>
    <w:rsid w:val="000D5423"/>
    <w:rsid w:val="000D5565"/>
    <w:rsid w:val="000D57DB"/>
    <w:rsid w:val="000D7BDC"/>
    <w:rsid w:val="000E09AB"/>
    <w:rsid w:val="000E2401"/>
    <w:rsid w:val="000E2BDC"/>
    <w:rsid w:val="000E3B39"/>
    <w:rsid w:val="000E4177"/>
    <w:rsid w:val="000E76E3"/>
    <w:rsid w:val="000F043B"/>
    <w:rsid w:val="000F09D1"/>
    <w:rsid w:val="000F0CFD"/>
    <w:rsid w:val="000F3330"/>
    <w:rsid w:val="000F4D0E"/>
    <w:rsid w:val="000F4ED3"/>
    <w:rsid w:val="000F796C"/>
    <w:rsid w:val="00100F34"/>
    <w:rsid w:val="00102681"/>
    <w:rsid w:val="00102936"/>
    <w:rsid w:val="001116F9"/>
    <w:rsid w:val="00116FB7"/>
    <w:rsid w:val="001217DC"/>
    <w:rsid w:val="00122E71"/>
    <w:rsid w:val="00123016"/>
    <w:rsid w:val="00130E43"/>
    <w:rsid w:val="00133E77"/>
    <w:rsid w:val="00135458"/>
    <w:rsid w:val="001378DE"/>
    <w:rsid w:val="001417E9"/>
    <w:rsid w:val="00142166"/>
    <w:rsid w:val="001437FB"/>
    <w:rsid w:val="001439A2"/>
    <w:rsid w:val="00143B00"/>
    <w:rsid w:val="00143BAF"/>
    <w:rsid w:val="00150E04"/>
    <w:rsid w:val="00153863"/>
    <w:rsid w:val="0015400A"/>
    <w:rsid w:val="00154155"/>
    <w:rsid w:val="001543EA"/>
    <w:rsid w:val="0015441D"/>
    <w:rsid w:val="00161CC9"/>
    <w:rsid w:val="0016358E"/>
    <w:rsid w:val="00164623"/>
    <w:rsid w:val="001679B4"/>
    <w:rsid w:val="00173D4A"/>
    <w:rsid w:val="00176225"/>
    <w:rsid w:val="00181E9F"/>
    <w:rsid w:val="00182250"/>
    <w:rsid w:val="00183574"/>
    <w:rsid w:val="00186DEF"/>
    <w:rsid w:val="0019029E"/>
    <w:rsid w:val="001910E9"/>
    <w:rsid w:val="001950A3"/>
    <w:rsid w:val="00195DC5"/>
    <w:rsid w:val="001A258D"/>
    <w:rsid w:val="001A7B74"/>
    <w:rsid w:val="001B1789"/>
    <w:rsid w:val="001B36BC"/>
    <w:rsid w:val="001B5700"/>
    <w:rsid w:val="001B7F60"/>
    <w:rsid w:val="001C0308"/>
    <w:rsid w:val="001C0A07"/>
    <w:rsid w:val="001C1BF5"/>
    <w:rsid w:val="001C27D7"/>
    <w:rsid w:val="001C43B1"/>
    <w:rsid w:val="001C52DB"/>
    <w:rsid w:val="001C7243"/>
    <w:rsid w:val="001D0AF7"/>
    <w:rsid w:val="001D29F7"/>
    <w:rsid w:val="001D2FC4"/>
    <w:rsid w:val="001D448D"/>
    <w:rsid w:val="001E3E27"/>
    <w:rsid w:val="001E57C3"/>
    <w:rsid w:val="001E608C"/>
    <w:rsid w:val="001F1E43"/>
    <w:rsid w:val="001F2F1B"/>
    <w:rsid w:val="001F5A7A"/>
    <w:rsid w:val="001F780C"/>
    <w:rsid w:val="001F7851"/>
    <w:rsid w:val="00200C52"/>
    <w:rsid w:val="002023D2"/>
    <w:rsid w:val="002025E8"/>
    <w:rsid w:val="00203373"/>
    <w:rsid w:val="0020712F"/>
    <w:rsid w:val="00211633"/>
    <w:rsid w:val="00213C37"/>
    <w:rsid w:val="002166B9"/>
    <w:rsid w:val="0022016C"/>
    <w:rsid w:val="002201F2"/>
    <w:rsid w:val="00224689"/>
    <w:rsid w:val="0022603F"/>
    <w:rsid w:val="002313D2"/>
    <w:rsid w:val="0023260A"/>
    <w:rsid w:val="00233E38"/>
    <w:rsid w:val="002365CA"/>
    <w:rsid w:val="00237397"/>
    <w:rsid w:val="00240025"/>
    <w:rsid w:val="0024004E"/>
    <w:rsid w:val="00243CB7"/>
    <w:rsid w:val="00243D52"/>
    <w:rsid w:val="00245899"/>
    <w:rsid w:val="002458E4"/>
    <w:rsid w:val="002514DF"/>
    <w:rsid w:val="00252BB9"/>
    <w:rsid w:val="00253E12"/>
    <w:rsid w:val="0025461E"/>
    <w:rsid w:val="00257034"/>
    <w:rsid w:val="00261985"/>
    <w:rsid w:val="002644C8"/>
    <w:rsid w:val="00264722"/>
    <w:rsid w:val="00264AA8"/>
    <w:rsid w:val="0026633E"/>
    <w:rsid w:val="00273429"/>
    <w:rsid w:val="00274692"/>
    <w:rsid w:val="00277BFD"/>
    <w:rsid w:val="00283796"/>
    <w:rsid w:val="00294A48"/>
    <w:rsid w:val="00295DB9"/>
    <w:rsid w:val="002972D3"/>
    <w:rsid w:val="002A0030"/>
    <w:rsid w:val="002A6BC3"/>
    <w:rsid w:val="002B0B2D"/>
    <w:rsid w:val="002B0BA1"/>
    <w:rsid w:val="002B11ED"/>
    <w:rsid w:val="002B183F"/>
    <w:rsid w:val="002B1B76"/>
    <w:rsid w:val="002B2044"/>
    <w:rsid w:val="002B2530"/>
    <w:rsid w:val="002B4AA0"/>
    <w:rsid w:val="002B6DFB"/>
    <w:rsid w:val="002B6E74"/>
    <w:rsid w:val="002B6F08"/>
    <w:rsid w:val="002C0107"/>
    <w:rsid w:val="002C56E0"/>
    <w:rsid w:val="002C6745"/>
    <w:rsid w:val="002D02B8"/>
    <w:rsid w:val="002D2D3C"/>
    <w:rsid w:val="002D3C69"/>
    <w:rsid w:val="002D3CDF"/>
    <w:rsid w:val="002E0A38"/>
    <w:rsid w:val="002E297A"/>
    <w:rsid w:val="002E2FFD"/>
    <w:rsid w:val="002E51CA"/>
    <w:rsid w:val="002E6558"/>
    <w:rsid w:val="002F447C"/>
    <w:rsid w:val="00300ACE"/>
    <w:rsid w:val="00301DA4"/>
    <w:rsid w:val="0031092D"/>
    <w:rsid w:val="003216D1"/>
    <w:rsid w:val="00321F53"/>
    <w:rsid w:val="0032282C"/>
    <w:rsid w:val="00323EB5"/>
    <w:rsid w:val="00325949"/>
    <w:rsid w:val="00330F0E"/>
    <w:rsid w:val="00331DFE"/>
    <w:rsid w:val="00341699"/>
    <w:rsid w:val="00345F0A"/>
    <w:rsid w:val="00346F17"/>
    <w:rsid w:val="003533E3"/>
    <w:rsid w:val="003570A7"/>
    <w:rsid w:val="0036027E"/>
    <w:rsid w:val="003613C0"/>
    <w:rsid w:val="00361964"/>
    <w:rsid w:val="00361C3C"/>
    <w:rsid w:val="00362A05"/>
    <w:rsid w:val="00362DAC"/>
    <w:rsid w:val="00363674"/>
    <w:rsid w:val="00365D70"/>
    <w:rsid w:val="00366930"/>
    <w:rsid w:val="00372EA5"/>
    <w:rsid w:val="00373145"/>
    <w:rsid w:val="0037762E"/>
    <w:rsid w:val="00380D37"/>
    <w:rsid w:val="0038170E"/>
    <w:rsid w:val="00385A60"/>
    <w:rsid w:val="00386458"/>
    <w:rsid w:val="00387735"/>
    <w:rsid w:val="0039749E"/>
    <w:rsid w:val="003A0216"/>
    <w:rsid w:val="003A1B68"/>
    <w:rsid w:val="003A6697"/>
    <w:rsid w:val="003A799C"/>
    <w:rsid w:val="003B20F8"/>
    <w:rsid w:val="003B2942"/>
    <w:rsid w:val="003B3DFE"/>
    <w:rsid w:val="003B590B"/>
    <w:rsid w:val="003B78FC"/>
    <w:rsid w:val="003C4162"/>
    <w:rsid w:val="003C749A"/>
    <w:rsid w:val="003C7FC5"/>
    <w:rsid w:val="003D2387"/>
    <w:rsid w:val="003D350E"/>
    <w:rsid w:val="003D4109"/>
    <w:rsid w:val="003D49F1"/>
    <w:rsid w:val="003E069E"/>
    <w:rsid w:val="003E13E3"/>
    <w:rsid w:val="003E3454"/>
    <w:rsid w:val="003E3860"/>
    <w:rsid w:val="003E40AB"/>
    <w:rsid w:val="003E67CA"/>
    <w:rsid w:val="003F059A"/>
    <w:rsid w:val="003F3721"/>
    <w:rsid w:val="003F513D"/>
    <w:rsid w:val="003F7C15"/>
    <w:rsid w:val="00402909"/>
    <w:rsid w:val="00402DB3"/>
    <w:rsid w:val="00404670"/>
    <w:rsid w:val="00406493"/>
    <w:rsid w:val="0040773E"/>
    <w:rsid w:val="00414534"/>
    <w:rsid w:val="004157AB"/>
    <w:rsid w:val="00416C7F"/>
    <w:rsid w:val="00416EB4"/>
    <w:rsid w:val="004239E7"/>
    <w:rsid w:val="00423B91"/>
    <w:rsid w:val="00424118"/>
    <w:rsid w:val="00433761"/>
    <w:rsid w:val="00440E36"/>
    <w:rsid w:val="00441416"/>
    <w:rsid w:val="00441960"/>
    <w:rsid w:val="00441A7E"/>
    <w:rsid w:val="004435B0"/>
    <w:rsid w:val="00443894"/>
    <w:rsid w:val="00445414"/>
    <w:rsid w:val="004455F4"/>
    <w:rsid w:val="004473C1"/>
    <w:rsid w:val="004537C4"/>
    <w:rsid w:val="0045695E"/>
    <w:rsid w:val="0046032E"/>
    <w:rsid w:val="004607AE"/>
    <w:rsid w:val="00460A8E"/>
    <w:rsid w:val="00460CE1"/>
    <w:rsid w:val="00461079"/>
    <w:rsid w:val="00463593"/>
    <w:rsid w:val="00465B1F"/>
    <w:rsid w:val="00465F90"/>
    <w:rsid w:val="0046727A"/>
    <w:rsid w:val="004707C1"/>
    <w:rsid w:val="004735BA"/>
    <w:rsid w:val="004757F0"/>
    <w:rsid w:val="00475939"/>
    <w:rsid w:val="00477704"/>
    <w:rsid w:val="0048321A"/>
    <w:rsid w:val="0048468C"/>
    <w:rsid w:val="00486B23"/>
    <w:rsid w:val="00487DD2"/>
    <w:rsid w:val="00491763"/>
    <w:rsid w:val="004946D6"/>
    <w:rsid w:val="004A2563"/>
    <w:rsid w:val="004A2D31"/>
    <w:rsid w:val="004A3640"/>
    <w:rsid w:val="004B2CE7"/>
    <w:rsid w:val="004C0D55"/>
    <w:rsid w:val="004C1C3D"/>
    <w:rsid w:val="004C3DCE"/>
    <w:rsid w:val="004C512B"/>
    <w:rsid w:val="004C6A93"/>
    <w:rsid w:val="004D0206"/>
    <w:rsid w:val="004D4EC4"/>
    <w:rsid w:val="004D6449"/>
    <w:rsid w:val="004E0822"/>
    <w:rsid w:val="004E0A94"/>
    <w:rsid w:val="004E25E6"/>
    <w:rsid w:val="004E2C29"/>
    <w:rsid w:val="004E3048"/>
    <w:rsid w:val="004E5271"/>
    <w:rsid w:val="004F2911"/>
    <w:rsid w:val="004F4399"/>
    <w:rsid w:val="004F5AFC"/>
    <w:rsid w:val="004F7806"/>
    <w:rsid w:val="00501BA8"/>
    <w:rsid w:val="00502D40"/>
    <w:rsid w:val="00503133"/>
    <w:rsid w:val="00513710"/>
    <w:rsid w:val="00514CA3"/>
    <w:rsid w:val="0051532A"/>
    <w:rsid w:val="00517E47"/>
    <w:rsid w:val="005200A8"/>
    <w:rsid w:val="00520C43"/>
    <w:rsid w:val="00521A11"/>
    <w:rsid w:val="0053152D"/>
    <w:rsid w:val="00534491"/>
    <w:rsid w:val="005348B0"/>
    <w:rsid w:val="005356F7"/>
    <w:rsid w:val="00535CE7"/>
    <w:rsid w:val="00536013"/>
    <w:rsid w:val="00541214"/>
    <w:rsid w:val="00541D70"/>
    <w:rsid w:val="005475DD"/>
    <w:rsid w:val="00552AD6"/>
    <w:rsid w:val="00555FAE"/>
    <w:rsid w:val="00557DED"/>
    <w:rsid w:val="00572D98"/>
    <w:rsid w:val="005731EF"/>
    <w:rsid w:val="005749E7"/>
    <w:rsid w:val="00574C25"/>
    <w:rsid w:val="005778AA"/>
    <w:rsid w:val="0058008C"/>
    <w:rsid w:val="00582C17"/>
    <w:rsid w:val="00585307"/>
    <w:rsid w:val="005903BD"/>
    <w:rsid w:val="0059167E"/>
    <w:rsid w:val="0059369C"/>
    <w:rsid w:val="00596BC5"/>
    <w:rsid w:val="005A033E"/>
    <w:rsid w:val="005A19A5"/>
    <w:rsid w:val="005A6102"/>
    <w:rsid w:val="005A7272"/>
    <w:rsid w:val="005B0821"/>
    <w:rsid w:val="005B3145"/>
    <w:rsid w:val="005B4902"/>
    <w:rsid w:val="005B555F"/>
    <w:rsid w:val="005B55BF"/>
    <w:rsid w:val="005B6BE7"/>
    <w:rsid w:val="005C12F9"/>
    <w:rsid w:val="005C1A09"/>
    <w:rsid w:val="005C2519"/>
    <w:rsid w:val="005C4B04"/>
    <w:rsid w:val="005C63DA"/>
    <w:rsid w:val="005C6D0C"/>
    <w:rsid w:val="005D0856"/>
    <w:rsid w:val="005D09E8"/>
    <w:rsid w:val="005D3FD5"/>
    <w:rsid w:val="005D6438"/>
    <w:rsid w:val="005D693D"/>
    <w:rsid w:val="005D69DB"/>
    <w:rsid w:val="005D6B80"/>
    <w:rsid w:val="005D6F24"/>
    <w:rsid w:val="005E0ABF"/>
    <w:rsid w:val="005E4CEF"/>
    <w:rsid w:val="005E6532"/>
    <w:rsid w:val="005F0736"/>
    <w:rsid w:val="005F5D72"/>
    <w:rsid w:val="00603DCB"/>
    <w:rsid w:val="006109AC"/>
    <w:rsid w:val="00610EA6"/>
    <w:rsid w:val="006113ED"/>
    <w:rsid w:val="00611465"/>
    <w:rsid w:val="006136C0"/>
    <w:rsid w:val="006171A2"/>
    <w:rsid w:val="0062080C"/>
    <w:rsid w:val="00622AB6"/>
    <w:rsid w:val="006231C2"/>
    <w:rsid w:val="006232FB"/>
    <w:rsid w:val="00626E67"/>
    <w:rsid w:val="006340AE"/>
    <w:rsid w:val="006377CD"/>
    <w:rsid w:val="00640251"/>
    <w:rsid w:val="006415B7"/>
    <w:rsid w:val="006421C6"/>
    <w:rsid w:val="006423EA"/>
    <w:rsid w:val="006441EF"/>
    <w:rsid w:val="00644ACB"/>
    <w:rsid w:val="00645AA4"/>
    <w:rsid w:val="006465C9"/>
    <w:rsid w:val="006515B2"/>
    <w:rsid w:val="00660C4A"/>
    <w:rsid w:val="00662A57"/>
    <w:rsid w:val="0066790C"/>
    <w:rsid w:val="006801D8"/>
    <w:rsid w:val="006818C6"/>
    <w:rsid w:val="00684426"/>
    <w:rsid w:val="00685E1D"/>
    <w:rsid w:val="006914B9"/>
    <w:rsid w:val="00692D42"/>
    <w:rsid w:val="0069558B"/>
    <w:rsid w:val="00695668"/>
    <w:rsid w:val="00696581"/>
    <w:rsid w:val="006A448F"/>
    <w:rsid w:val="006B0B06"/>
    <w:rsid w:val="006B2940"/>
    <w:rsid w:val="006B39A3"/>
    <w:rsid w:val="006C0545"/>
    <w:rsid w:val="006C22F8"/>
    <w:rsid w:val="006C26E9"/>
    <w:rsid w:val="006C3AD5"/>
    <w:rsid w:val="006C3CE5"/>
    <w:rsid w:val="006C429F"/>
    <w:rsid w:val="006C654E"/>
    <w:rsid w:val="006D1868"/>
    <w:rsid w:val="006D18E4"/>
    <w:rsid w:val="006D2DD2"/>
    <w:rsid w:val="006E32B7"/>
    <w:rsid w:val="006E45C5"/>
    <w:rsid w:val="006E617B"/>
    <w:rsid w:val="006F436E"/>
    <w:rsid w:val="006F555A"/>
    <w:rsid w:val="00702E21"/>
    <w:rsid w:val="007044FF"/>
    <w:rsid w:val="00706009"/>
    <w:rsid w:val="00712B61"/>
    <w:rsid w:val="00713118"/>
    <w:rsid w:val="00714D12"/>
    <w:rsid w:val="00716715"/>
    <w:rsid w:val="00717767"/>
    <w:rsid w:val="007213B6"/>
    <w:rsid w:val="007235A4"/>
    <w:rsid w:val="00723CC0"/>
    <w:rsid w:val="00723ECD"/>
    <w:rsid w:val="00725D5A"/>
    <w:rsid w:val="00727785"/>
    <w:rsid w:val="00727E51"/>
    <w:rsid w:val="00731D49"/>
    <w:rsid w:val="007365EA"/>
    <w:rsid w:val="00737012"/>
    <w:rsid w:val="00740BC5"/>
    <w:rsid w:val="00742C94"/>
    <w:rsid w:val="00743994"/>
    <w:rsid w:val="0074449D"/>
    <w:rsid w:val="007452DE"/>
    <w:rsid w:val="00747846"/>
    <w:rsid w:val="00750444"/>
    <w:rsid w:val="00750536"/>
    <w:rsid w:val="00753DAF"/>
    <w:rsid w:val="00762B49"/>
    <w:rsid w:val="00766460"/>
    <w:rsid w:val="00766E54"/>
    <w:rsid w:val="00767680"/>
    <w:rsid w:val="00770323"/>
    <w:rsid w:val="00771845"/>
    <w:rsid w:val="00775284"/>
    <w:rsid w:val="007836BB"/>
    <w:rsid w:val="00783CBB"/>
    <w:rsid w:val="00783FFE"/>
    <w:rsid w:val="0078529A"/>
    <w:rsid w:val="00785E19"/>
    <w:rsid w:val="007910C2"/>
    <w:rsid w:val="00791534"/>
    <w:rsid w:val="0079262D"/>
    <w:rsid w:val="00794A9C"/>
    <w:rsid w:val="007A05C4"/>
    <w:rsid w:val="007A0D68"/>
    <w:rsid w:val="007A1F0D"/>
    <w:rsid w:val="007A282A"/>
    <w:rsid w:val="007A5FCE"/>
    <w:rsid w:val="007A78E1"/>
    <w:rsid w:val="007B2FFB"/>
    <w:rsid w:val="007B5E8D"/>
    <w:rsid w:val="007C341A"/>
    <w:rsid w:val="007C3C78"/>
    <w:rsid w:val="007C603A"/>
    <w:rsid w:val="007D6104"/>
    <w:rsid w:val="007D7034"/>
    <w:rsid w:val="007E1D99"/>
    <w:rsid w:val="007E3D35"/>
    <w:rsid w:val="007E5130"/>
    <w:rsid w:val="007E5341"/>
    <w:rsid w:val="007E6710"/>
    <w:rsid w:val="007F047A"/>
    <w:rsid w:val="007F265C"/>
    <w:rsid w:val="007F6351"/>
    <w:rsid w:val="007F7F3D"/>
    <w:rsid w:val="00803140"/>
    <w:rsid w:val="00812B44"/>
    <w:rsid w:val="008145E1"/>
    <w:rsid w:val="0081558D"/>
    <w:rsid w:val="00817323"/>
    <w:rsid w:val="00817C91"/>
    <w:rsid w:val="0082276C"/>
    <w:rsid w:val="00822842"/>
    <w:rsid w:val="00822FDC"/>
    <w:rsid w:val="008317F5"/>
    <w:rsid w:val="00831DBF"/>
    <w:rsid w:val="00833068"/>
    <w:rsid w:val="00833551"/>
    <w:rsid w:val="008342D3"/>
    <w:rsid w:val="00834326"/>
    <w:rsid w:val="00835722"/>
    <w:rsid w:val="00840B91"/>
    <w:rsid w:val="0084126B"/>
    <w:rsid w:val="00842702"/>
    <w:rsid w:val="0084447E"/>
    <w:rsid w:val="00844FC7"/>
    <w:rsid w:val="00845AF3"/>
    <w:rsid w:val="00846386"/>
    <w:rsid w:val="008523F9"/>
    <w:rsid w:val="0085431D"/>
    <w:rsid w:val="008547F6"/>
    <w:rsid w:val="00855765"/>
    <w:rsid w:val="00855FA9"/>
    <w:rsid w:val="00860D16"/>
    <w:rsid w:val="00867410"/>
    <w:rsid w:val="008718E4"/>
    <w:rsid w:val="00873563"/>
    <w:rsid w:val="00875052"/>
    <w:rsid w:val="00876F4C"/>
    <w:rsid w:val="00877DE4"/>
    <w:rsid w:val="00880F7E"/>
    <w:rsid w:val="00882841"/>
    <w:rsid w:val="00882F1F"/>
    <w:rsid w:val="008852B5"/>
    <w:rsid w:val="00885D2F"/>
    <w:rsid w:val="00890DFB"/>
    <w:rsid w:val="008914B3"/>
    <w:rsid w:val="00891641"/>
    <w:rsid w:val="00891BA9"/>
    <w:rsid w:val="00895277"/>
    <w:rsid w:val="008A3F8F"/>
    <w:rsid w:val="008A5806"/>
    <w:rsid w:val="008A610C"/>
    <w:rsid w:val="008A679B"/>
    <w:rsid w:val="008C0124"/>
    <w:rsid w:val="008C3CCD"/>
    <w:rsid w:val="008C5555"/>
    <w:rsid w:val="008C6011"/>
    <w:rsid w:val="008C6267"/>
    <w:rsid w:val="008D2928"/>
    <w:rsid w:val="008D42C8"/>
    <w:rsid w:val="008D44FD"/>
    <w:rsid w:val="008D5E41"/>
    <w:rsid w:val="008D71F5"/>
    <w:rsid w:val="008E0C58"/>
    <w:rsid w:val="008E256F"/>
    <w:rsid w:val="008F384D"/>
    <w:rsid w:val="008F4DEC"/>
    <w:rsid w:val="008F5FDB"/>
    <w:rsid w:val="00903F7E"/>
    <w:rsid w:val="009063D6"/>
    <w:rsid w:val="0090671A"/>
    <w:rsid w:val="009100DD"/>
    <w:rsid w:val="009111C3"/>
    <w:rsid w:val="00922944"/>
    <w:rsid w:val="00923C09"/>
    <w:rsid w:val="00924098"/>
    <w:rsid w:val="0093052D"/>
    <w:rsid w:val="0093141F"/>
    <w:rsid w:val="0093358B"/>
    <w:rsid w:val="009345D7"/>
    <w:rsid w:val="0093671B"/>
    <w:rsid w:val="00942F2B"/>
    <w:rsid w:val="00943A36"/>
    <w:rsid w:val="0094748F"/>
    <w:rsid w:val="00953171"/>
    <w:rsid w:val="00954C9C"/>
    <w:rsid w:val="0095718F"/>
    <w:rsid w:val="00957785"/>
    <w:rsid w:val="00960392"/>
    <w:rsid w:val="00961B4C"/>
    <w:rsid w:val="00965B17"/>
    <w:rsid w:val="0096697F"/>
    <w:rsid w:val="0096705D"/>
    <w:rsid w:val="00975D6E"/>
    <w:rsid w:val="009826A2"/>
    <w:rsid w:val="009912A2"/>
    <w:rsid w:val="00992172"/>
    <w:rsid w:val="0099334D"/>
    <w:rsid w:val="00994C1B"/>
    <w:rsid w:val="00995D44"/>
    <w:rsid w:val="00997DF9"/>
    <w:rsid w:val="009A0A60"/>
    <w:rsid w:val="009A279C"/>
    <w:rsid w:val="009A31B5"/>
    <w:rsid w:val="009A6BF1"/>
    <w:rsid w:val="009A798B"/>
    <w:rsid w:val="009B0EB6"/>
    <w:rsid w:val="009B238A"/>
    <w:rsid w:val="009C1F3E"/>
    <w:rsid w:val="009C7762"/>
    <w:rsid w:val="009D0A3D"/>
    <w:rsid w:val="009D2A34"/>
    <w:rsid w:val="009D2F1C"/>
    <w:rsid w:val="009D55F0"/>
    <w:rsid w:val="009D7751"/>
    <w:rsid w:val="009E2A1A"/>
    <w:rsid w:val="009E6981"/>
    <w:rsid w:val="009F0499"/>
    <w:rsid w:val="009F1C7E"/>
    <w:rsid w:val="009F3DA7"/>
    <w:rsid w:val="009F488F"/>
    <w:rsid w:val="009F6B59"/>
    <w:rsid w:val="009F785E"/>
    <w:rsid w:val="009F7C52"/>
    <w:rsid w:val="00A00138"/>
    <w:rsid w:val="00A00D68"/>
    <w:rsid w:val="00A12B2A"/>
    <w:rsid w:val="00A15751"/>
    <w:rsid w:val="00A1774E"/>
    <w:rsid w:val="00A22DA7"/>
    <w:rsid w:val="00A26257"/>
    <w:rsid w:val="00A30D08"/>
    <w:rsid w:val="00A333C1"/>
    <w:rsid w:val="00A3760B"/>
    <w:rsid w:val="00A37A0D"/>
    <w:rsid w:val="00A40CF1"/>
    <w:rsid w:val="00A42EB0"/>
    <w:rsid w:val="00A46776"/>
    <w:rsid w:val="00A47EAB"/>
    <w:rsid w:val="00A525EB"/>
    <w:rsid w:val="00A53606"/>
    <w:rsid w:val="00A54091"/>
    <w:rsid w:val="00A565A8"/>
    <w:rsid w:val="00A60FC8"/>
    <w:rsid w:val="00A61CA9"/>
    <w:rsid w:val="00A62A66"/>
    <w:rsid w:val="00A70B59"/>
    <w:rsid w:val="00A7141A"/>
    <w:rsid w:val="00A77D74"/>
    <w:rsid w:val="00A80595"/>
    <w:rsid w:val="00A80E9E"/>
    <w:rsid w:val="00A80FBB"/>
    <w:rsid w:val="00A82ACA"/>
    <w:rsid w:val="00A83343"/>
    <w:rsid w:val="00A8487B"/>
    <w:rsid w:val="00A87771"/>
    <w:rsid w:val="00A90B2D"/>
    <w:rsid w:val="00A90E81"/>
    <w:rsid w:val="00A910AA"/>
    <w:rsid w:val="00A9159C"/>
    <w:rsid w:val="00A92EA0"/>
    <w:rsid w:val="00A933BB"/>
    <w:rsid w:val="00A93DDF"/>
    <w:rsid w:val="00A95C5C"/>
    <w:rsid w:val="00A9725A"/>
    <w:rsid w:val="00AA03AB"/>
    <w:rsid w:val="00AA11E8"/>
    <w:rsid w:val="00AA2615"/>
    <w:rsid w:val="00AA43E7"/>
    <w:rsid w:val="00AB65C1"/>
    <w:rsid w:val="00AB67D7"/>
    <w:rsid w:val="00AB6A78"/>
    <w:rsid w:val="00AC3824"/>
    <w:rsid w:val="00AD03A8"/>
    <w:rsid w:val="00AD470A"/>
    <w:rsid w:val="00AD4A43"/>
    <w:rsid w:val="00AE0500"/>
    <w:rsid w:val="00AE0B81"/>
    <w:rsid w:val="00AE245B"/>
    <w:rsid w:val="00AE3667"/>
    <w:rsid w:val="00AE3EBD"/>
    <w:rsid w:val="00AE54DF"/>
    <w:rsid w:val="00AE60F1"/>
    <w:rsid w:val="00AE64F1"/>
    <w:rsid w:val="00AE775B"/>
    <w:rsid w:val="00AF7B41"/>
    <w:rsid w:val="00AF7E0E"/>
    <w:rsid w:val="00B0241F"/>
    <w:rsid w:val="00B02BCF"/>
    <w:rsid w:val="00B032DE"/>
    <w:rsid w:val="00B05481"/>
    <w:rsid w:val="00B070BB"/>
    <w:rsid w:val="00B07E9B"/>
    <w:rsid w:val="00B103C4"/>
    <w:rsid w:val="00B11D5E"/>
    <w:rsid w:val="00B13903"/>
    <w:rsid w:val="00B14996"/>
    <w:rsid w:val="00B17041"/>
    <w:rsid w:val="00B216CB"/>
    <w:rsid w:val="00B21E05"/>
    <w:rsid w:val="00B23ED8"/>
    <w:rsid w:val="00B34F69"/>
    <w:rsid w:val="00B35B05"/>
    <w:rsid w:val="00B360E4"/>
    <w:rsid w:val="00B3662E"/>
    <w:rsid w:val="00B423C6"/>
    <w:rsid w:val="00B43329"/>
    <w:rsid w:val="00B4436B"/>
    <w:rsid w:val="00B457E1"/>
    <w:rsid w:val="00B45DDA"/>
    <w:rsid w:val="00B468F5"/>
    <w:rsid w:val="00B47540"/>
    <w:rsid w:val="00B569BB"/>
    <w:rsid w:val="00B57995"/>
    <w:rsid w:val="00B60346"/>
    <w:rsid w:val="00B61CFC"/>
    <w:rsid w:val="00B6594F"/>
    <w:rsid w:val="00B7495A"/>
    <w:rsid w:val="00B87413"/>
    <w:rsid w:val="00B875E8"/>
    <w:rsid w:val="00B94245"/>
    <w:rsid w:val="00B9766E"/>
    <w:rsid w:val="00BA2A8B"/>
    <w:rsid w:val="00BA371B"/>
    <w:rsid w:val="00BA55E2"/>
    <w:rsid w:val="00BA5DC3"/>
    <w:rsid w:val="00BA64E6"/>
    <w:rsid w:val="00BB0025"/>
    <w:rsid w:val="00BB19F2"/>
    <w:rsid w:val="00BB3DA8"/>
    <w:rsid w:val="00BB5B9D"/>
    <w:rsid w:val="00BB604F"/>
    <w:rsid w:val="00BB6B5E"/>
    <w:rsid w:val="00BC059E"/>
    <w:rsid w:val="00BC180A"/>
    <w:rsid w:val="00BC399A"/>
    <w:rsid w:val="00BC4D59"/>
    <w:rsid w:val="00BC67E5"/>
    <w:rsid w:val="00BC7C22"/>
    <w:rsid w:val="00BD0856"/>
    <w:rsid w:val="00BD0C6D"/>
    <w:rsid w:val="00BD15FF"/>
    <w:rsid w:val="00BD1843"/>
    <w:rsid w:val="00BD46B9"/>
    <w:rsid w:val="00BD4758"/>
    <w:rsid w:val="00BE086F"/>
    <w:rsid w:val="00BE432A"/>
    <w:rsid w:val="00BF154B"/>
    <w:rsid w:val="00BF1A72"/>
    <w:rsid w:val="00BF2888"/>
    <w:rsid w:val="00BF455A"/>
    <w:rsid w:val="00BF6006"/>
    <w:rsid w:val="00C013AA"/>
    <w:rsid w:val="00C01C23"/>
    <w:rsid w:val="00C02522"/>
    <w:rsid w:val="00C0409A"/>
    <w:rsid w:val="00C07EFC"/>
    <w:rsid w:val="00C11F7D"/>
    <w:rsid w:val="00C129EA"/>
    <w:rsid w:val="00C12E38"/>
    <w:rsid w:val="00C14172"/>
    <w:rsid w:val="00C169F1"/>
    <w:rsid w:val="00C22A92"/>
    <w:rsid w:val="00C2321C"/>
    <w:rsid w:val="00C24474"/>
    <w:rsid w:val="00C24BE0"/>
    <w:rsid w:val="00C24E47"/>
    <w:rsid w:val="00C2513C"/>
    <w:rsid w:val="00C25E55"/>
    <w:rsid w:val="00C27440"/>
    <w:rsid w:val="00C27AB3"/>
    <w:rsid w:val="00C31090"/>
    <w:rsid w:val="00C329A9"/>
    <w:rsid w:val="00C3503A"/>
    <w:rsid w:val="00C35E48"/>
    <w:rsid w:val="00C36A46"/>
    <w:rsid w:val="00C41576"/>
    <w:rsid w:val="00C421BA"/>
    <w:rsid w:val="00C42204"/>
    <w:rsid w:val="00C43661"/>
    <w:rsid w:val="00C44296"/>
    <w:rsid w:val="00C45814"/>
    <w:rsid w:val="00C511AE"/>
    <w:rsid w:val="00C51323"/>
    <w:rsid w:val="00C51A48"/>
    <w:rsid w:val="00C56FB5"/>
    <w:rsid w:val="00C60298"/>
    <w:rsid w:val="00C60CAD"/>
    <w:rsid w:val="00C63CFA"/>
    <w:rsid w:val="00C672EB"/>
    <w:rsid w:val="00C675D4"/>
    <w:rsid w:val="00C7220C"/>
    <w:rsid w:val="00C724F0"/>
    <w:rsid w:val="00C74E13"/>
    <w:rsid w:val="00C765B4"/>
    <w:rsid w:val="00C81A70"/>
    <w:rsid w:val="00C83909"/>
    <w:rsid w:val="00C868D4"/>
    <w:rsid w:val="00C91FE2"/>
    <w:rsid w:val="00C936F0"/>
    <w:rsid w:val="00C977EF"/>
    <w:rsid w:val="00CA04BD"/>
    <w:rsid w:val="00CA1F8C"/>
    <w:rsid w:val="00CA25AF"/>
    <w:rsid w:val="00CA5529"/>
    <w:rsid w:val="00CA6E4E"/>
    <w:rsid w:val="00CA7CDB"/>
    <w:rsid w:val="00CB0E65"/>
    <w:rsid w:val="00CB15D0"/>
    <w:rsid w:val="00CB6AB5"/>
    <w:rsid w:val="00CB7933"/>
    <w:rsid w:val="00CC055C"/>
    <w:rsid w:val="00CC203E"/>
    <w:rsid w:val="00CC4AB9"/>
    <w:rsid w:val="00CD3CBB"/>
    <w:rsid w:val="00CD54C7"/>
    <w:rsid w:val="00CD5D3E"/>
    <w:rsid w:val="00CD76A9"/>
    <w:rsid w:val="00CD76C8"/>
    <w:rsid w:val="00CE0D57"/>
    <w:rsid w:val="00CE3711"/>
    <w:rsid w:val="00CE600E"/>
    <w:rsid w:val="00CF0B6A"/>
    <w:rsid w:val="00CF2D3D"/>
    <w:rsid w:val="00CF3437"/>
    <w:rsid w:val="00CF5CED"/>
    <w:rsid w:val="00CF6B6A"/>
    <w:rsid w:val="00CF70A6"/>
    <w:rsid w:val="00D0139B"/>
    <w:rsid w:val="00D06B2A"/>
    <w:rsid w:val="00D06D9A"/>
    <w:rsid w:val="00D10392"/>
    <w:rsid w:val="00D11B95"/>
    <w:rsid w:val="00D1491D"/>
    <w:rsid w:val="00D15FA0"/>
    <w:rsid w:val="00D162E8"/>
    <w:rsid w:val="00D21850"/>
    <w:rsid w:val="00D21BB5"/>
    <w:rsid w:val="00D2221C"/>
    <w:rsid w:val="00D26B23"/>
    <w:rsid w:val="00D27B18"/>
    <w:rsid w:val="00D324CD"/>
    <w:rsid w:val="00D34CD8"/>
    <w:rsid w:val="00D36974"/>
    <w:rsid w:val="00D4036A"/>
    <w:rsid w:val="00D4289F"/>
    <w:rsid w:val="00D437D6"/>
    <w:rsid w:val="00D50B3F"/>
    <w:rsid w:val="00D51391"/>
    <w:rsid w:val="00D54CC1"/>
    <w:rsid w:val="00D5517F"/>
    <w:rsid w:val="00D57D70"/>
    <w:rsid w:val="00D60EE5"/>
    <w:rsid w:val="00D6240A"/>
    <w:rsid w:val="00D73C4C"/>
    <w:rsid w:val="00D74001"/>
    <w:rsid w:val="00D74AEC"/>
    <w:rsid w:val="00D76361"/>
    <w:rsid w:val="00D7747C"/>
    <w:rsid w:val="00D80133"/>
    <w:rsid w:val="00D80F2D"/>
    <w:rsid w:val="00D81018"/>
    <w:rsid w:val="00D83058"/>
    <w:rsid w:val="00D8408E"/>
    <w:rsid w:val="00D859BE"/>
    <w:rsid w:val="00D937A6"/>
    <w:rsid w:val="00D96523"/>
    <w:rsid w:val="00DA02A5"/>
    <w:rsid w:val="00DA32C4"/>
    <w:rsid w:val="00DA62D8"/>
    <w:rsid w:val="00DA63A9"/>
    <w:rsid w:val="00DA6976"/>
    <w:rsid w:val="00DA7A77"/>
    <w:rsid w:val="00DB16B9"/>
    <w:rsid w:val="00DB533D"/>
    <w:rsid w:val="00DB5FF1"/>
    <w:rsid w:val="00DB68F1"/>
    <w:rsid w:val="00DB733E"/>
    <w:rsid w:val="00DC2AD1"/>
    <w:rsid w:val="00DC3351"/>
    <w:rsid w:val="00DC5E1D"/>
    <w:rsid w:val="00DC6CA1"/>
    <w:rsid w:val="00DC6D86"/>
    <w:rsid w:val="00DD20D1"/>
    <w:rsid w:val="00DD2269"/>
    <w:rsid w:val="00DD6C6E"/>
    <w:rsid w:val="00DF17BF"/>
    <w:rsid w:val="00DF3CE7"/>
    <w:rsid w:val="00DF47E5"/>
    <w:rsid w:val="00DF7BE9"/>
    <w:rsid w:val="00E04ED7"/>
    <w:rsid w:val="00E0514C"/>
    <w:rsid w:val="00E05647"/>
    <w:rsid w:val="00E05715"/>
    <w:rsid w:val="00E066D4"/>
    <w:rsid w:val="00E06A5F"/>
    <w:rsid w:val="00E077CF"/>
    <w:rsid w:val="00E1255F"/>
    <w:rsid w:val="00E1390D"/>
    <w:rsid w:val="00E145D5"/>
    <w:rsid w:val="00E153D1"/>
    <w:rsid w:val="00E17729"/>
    <w:rsid w:val="00E21A28"/>
    <w:rsid w:val="00E24B9C"/>
    <w:rsid w:val="00E25AF2"/>
    <w:rsid w:val="00E2772D"/>
    <w:rsid w:val="00E27848"/>
    <w:rsid w:val="00E279FE"/>
    <w:rsid w:val="00E338C6"/>
    <w:rsid w:val="00E365E9"/>
    <w:rsid w:val="00E40521"/>
    <w:rsid w:val="00E42C41"/>
    <w:rsid w:val="00E4318F"/>
    <w:rsid w:val="00E45049"/>
    <w:rsid w:val="00E51746"/>
    <w:rsid w:val="00E528D9"/>
    <w:rsid w:val="00E57F6A"/>
    <w:rsid w:val="00E57FF3"/>
    <w:rsid w:val="00E60CE8"/>
    <w:rsid w:val="00E655D7"/>
    <w:rsid w:val="00E71191"/>
    <w:rsid w:val="00E72EBD"/>
    <w:rsid w:val="00E80FE4"/>
    <w:rsid w:val="00E85C75"/>
    <w:rsid w:val="00E90087"/>
    <w:rsid w:val="00E901BF"/>
    <w:rsid w:val="00E90ED7"/>
    <w:rsid w:val="00E91078"/>
    <w:rsid w:val="00E9117F"/>
    <w:rsid w:val="00E91CCE"/>
    <w:rsid w:val="00E91D58"/>
    <w:rsid w:val="00E950DB"/>
    <w:rsid w:val="00E9794A"/>
    <w:rsid w:val="00EA36D1"/>
    <w:rsid w:val="00EA3868"/>
    <w:rsid w:val="00EA409B"/>
    <w:rsid w:val="00EA52D8"/>
    <w:rsid w:val="00EA627F"/>
    <w:rsid w:val="00EA7C5F"/>
    <w:rsid w:val="00EB02CF"/>
    <w:rsid w:val="00EB1DAC"/>
    <w:rsid w:val="00EB2E3A"/>
    <w:rsid w:val="00EC2F8A"/>
    <w:rsid w:val="00ED2BCA"/>
    <w:rsid w:val="00ED75E9"/>
    <w:rsid w:val="00EE35F8"/>
    <w:rsid w:val="00EE3B05"/>
    <w:rsid w:val="00EE4D97"/>
    <w:rsid w:val="00EF2B43"/>
    <w:rsid w:val="00F034A0"/>
    <w:rsid w:val="00F03561"/>
    <w:rsid w:val="00F068D7"/>
    <w:rsid w:val="00F07DBA"/>
    <w:rsid w:val="00F151ED"/>
    <w:rsid w:val="00F1649A"/>
    <w:rsid w:val="00F1658C"/>
    <w:rsid w:val="00F32260"/>
    <w:rsid w:val="00F3457A"/>
    <w:rsid w:val="00F35B4D"/>
    <w:rsid w:val="00F45F98"/>
    <w:rsid w:val="00F47802"/>
    <w:rsid w:val="00F504C0"/>
    <w:rsid w:val="00F50792"/>
    <w:rsid w:val="00F50B79"/>
    <w:rsid w:val="00F52BE0"/>
    <w:rsid w:val="00F53B24"/>
    <w:rsid w:val="00F576DE"/>
    <w:rsid w:val="00F61B37"/>
    <w:rsid w:val="00F6282B"/>
    <w:rsid w:val="00F641AC"/>
    <w:rsid w:val="00F64446"/>
    <w:rsid w:val="00F6673F"/>
    <w:rsid w:val="00F70715"/>
    <w:rsid w:val="00F728A9"/>
    <w:rsid w:val="00F7290F"/>
    <w:rsid w:val="00F77A54"/>
    <w:rsid w:val="00F85C57"/>
    <w:rsid w:val="00F86248"/>
    <w:rsid w:val="00F869AD"/>
    <w:rsid w:val="00F9326A"/>
    <w:rsid w:val="00F93426"/>
    <w:rsid w:val="00F9560A"/>
    <w:rsid w:val="00FA0F38"/>
    <w:rsid w:val="00FA17DC"/>
    <w:rsid w:val="00FA4ADD"/>
    <w:rsid w:val="00FA6981"/>
    <w:rsid w:val="00FA7522"/>
    <w:rsid w:val="00FA7E6F"/>
    <w:rsid w:val="00FB1B70"/>
    <w:rsid w:val="00FB213D"/>
    <w:rsid w:val="00FC092E"/>
    <w:rsid w:val="00FC170E"/>
    <w:rsid w:val="00FC3515"/>
    <w:rsid w:val="00FC3516"/>
    <w:rsid w:val="00FC6BC6"/>
    <w:rsid w:val="00FC7EA4"/>
    <w:rsid w:val="00FD1CBF"/>
    <w:rsid w:val="00FD2670"/>
    <w:rsid w:val="00FD7200"/>
    <w:rsid w:val="00FE3180"/>
    <w:rsid w:val="00FE3AC5"/>
    <w:rsid w:val="00FE72CD"/>
    <w:rsid w:val="00FE738A"/>
    <w:rsid w:val="00FF08F0"/>
    <w:rsid w:val="00FF47AE"/>
    <w:rsid w:val="00FF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T">
    <w:name w:val="AT"/>
    <w:aliases w:val="AnnexTitle"/>
    <w:next w:val="T"/>
    <w:uiPriority w:val="99"/>
    <w:rsid w:val="008A580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8A580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8A580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TableTitle">
    <w:name w:val="TableTitle"/>
    <w:next w:val="Normal"/>
    <w:uiPriority w:val="99"/>
    <w:rsid w:val="008A580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8A5806"/>
    <w:rPr>
      <w:vertAlign w:val="superscript"/>
    </w:rPr>
  </w:style>
  <w:style w:type="paragraph" w:customStyle="1" w:styleId="AI">
    <w:name w:val="AI"/>
    <w:aliases w:val="Annex"/>
    <w:next w:val="I"/>
    <w:uiPriority w:val="99"/>
    <w:rsid w:val="00DF17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aliases w:val="Informative"/>
    <w:next w:val="AT"/>
    <w:uiPriority w:val="99"/>
    <w:rsid w:val="00DF17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H4">
    <w:name w:val="H4"/>
    <w:aliases w:val="1.1.1.1"/>
    <w:next w:val="T"/>
    <w:uiPriority w:val="99"/>
    <w:rsid w:val="008412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DL">
    <w:name w:val="DL"/>
    <w:aliases w:val="DashedList3"/>
    <w:uiPriority w:val="99"/>
    <w:rsid w:val="00486B2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F45F98"/>
    <w:rPr>
      <w:sz w:val="16"/>
      <w:szCs w:val="16"/>
    </w:rPr>
  </w:style>
  <w:style w:type="paragraph" w:styleId="CommentText">
    <w:name w:val="annotation text"/>
    <w:basedOn w:val="Normal"/>
    <w:link w:val="CommentTextChar"/>
    <w:uiPriority w:val="99"/>
    <w:semiHidden/>
    <w:unhideWhenUsed/>
    <w:rsid w:val="00F45F98"/>
    <w:pPr>
      <w:spacing w:line="240" w:lineRule="auto"/>
    </w:pPr>
    <w:rPr>
      <w:sz w:val="20"/>
      <w:szCs w:val="20"/>
    </w:rPr>
  </w:style>
  <w:style w:type="character" w:customStyle="1" w:styleId="CommentTextChar">
    <w:name w:val="Comment Text Char"/>
    <w:basedOn w:val="DefaultParagraphFont"/>
    <w:link w:val="CommentText"/>
    <w:uiPriority w:val="99"/>
    <w:semiHidden/>
    <w:rsid w:val="00F45F98"/>
    <w:rPr>
      <w:sz w:val="20"/>
      <w:szCs w:val="20"/>
    </w:rPr>
  </w:style>
  <w:style w:type="paragraph" w:styleId="CommentSubject">
    <w:name w:val="annotation subject"/>
    <w:basedOn w:val="CommentText"/>
    <w:next w:val="CommentText"/>
    <w:link w:val="CommentSubjectChar"/>
    <w:uiPriority w:val="99"/>
    <w:semiHidden/>
    <w:unhideWhenUsed/>
    <w:rsid w:val="00F45F98"/>
    <w:rPr>
      <w:b/>
      <w:bCs/>
    </w:rPr>
  </w:style>
  <w:style w:type="character" w:customStyle="1" w:styleId="CommentSubjectChar">
    <w:name w:val="Comment Subject Char"/>
    <w:basedOn w:val="CommentTextChar"/>
    <w:link w:val="CommentSubject"/>
    <w:uiPriority w:val="99"/>
    <w:semiHidden/>
    <w:rsid w:val="00F45F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350">
      <w:bodyDiv w:val="1"/>
      <w:marLeft w:val="0"/>
      <w:marRight w:val="0"/>
      <w:marTop w:val="0"/>
      <w:marBottom w:val="0"/>
      <w:divBdr>
        <w:top w:val="none" w:sz="0" w:space="0" w:color="auto"/>
        <w:left w:val="none" w:sz="0" w:space="0" w:color="auto"/>
        <w:bottom w:val="none" w:sz="0" w:space="0" w:color="auto"/>
        <w:right w:val="none" w:sz="0" w:space="0" w:color="auto"/>
      </w:divBdr>
      <w:divsChild>
        <w:div w:id="798840160">
          <w:marLeft w:val="720"/>
          <w:marRight w:val="0"/>
          <w:marTop w:val="128"/>
          <w:marBottom w:val="0"/>
          <w:divBdr>
            <w:top w:val="none" w:sz="0" w:space="0" w:color="auto"/>
            <w:left w:val="none" w:sz="0" w:space="0" w:color="auto"/>
            <w:bottom w:val="none" w:sz="0" w:space="0" w:color="auto"/>
            <w:right w:val="none" w:sz="0" w:space="0" w:color="auto"/>
          </w:divBdr>
        </w:div>
        <w:div w:id="1520966291">
          <w:marLeft w:val="720"/>
          <w:marRight w:val="0"/>
          <w:marTop w:val="128"/>
          <w:marBottom w:val="0"/>
          <w:divBdr>
            <w:top w:val="none" w:sz="0" w:space="0" w:color="auto"/>
            <w:left w:val="none" w:sz="0" w:space="0" w:color="auto"/>
            <w:bottom w:val="none" w:sz="0" w:space="0" w:color="auto"/>
            <w:right w:val="none" w:sz="0" w:space="0" w:color="auto"/>
          </w:divBdr>
        </w:div>
        <w:div w:id="1500732145">
          <w:marLeft w:val="720"/>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715084235">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4A53-2F7A-44B6-BE98-ED987354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190</cp:revision>
  <cp:lastPrinted>2014-11-08T19:57:00Z</cp:lastPrinted>
  <dcterms:created xsi:type="dcterms:W3CDTF">2021-03-25T22:17:00Z</dcterms:created>
  <dcterms:modified xsi:type="dcterms:W3CDTF">2022-12-13T17:25:00Z</dcterms:modified>
</cp:coreProperties>
</file>