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C64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4B006AB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2709CE" w14:textId="7B6D9049" w:rsidR="00CA09B2" w:rsidRDefault="00BB087F">
            <w:pPr>
              <w:pStyle w:val="T2"/>
            </w:pPr>
            <w:r w:rsidRPr="00BB087F">
              <w:t>Minutes for REVme 2023 January 6</w:t>
            </w:r>
            <w:r w:rsidR="00CB2686">
              <w:t xml:space="preserve"> &amp; 9</w:t>
            </w:r>
            <w:r w:rsidRPr="00BB087F">
              <w:t xml:space="preserve"> Telecon</w:t>
            </w:r>
          </w:p>
        </w:tc>
      </w:tr>
      <w:tr w:rsidR="00CA09B2" w14:paraId="6862F574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FC9814" w14:textId="1CBD3D7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087F">
              <w:rPr>
                <w:b w:val="0"/>
                <w:sz w:val="20"/>
              </w:rPr>
              <w:t>2023-01-06</w:t>
            </w:r>
          </w:p>
        </w:tc>
      </w:tr>
      <w:tr w:rsidR="00CA09B2" w14:paraId="45E448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6F5A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431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1BB0E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020B3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962E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983AA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B3FA8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B087F" w14:paraId="30BAC0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C3CFB6E" w14:textId="437DD97A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2A86A4A5" w14:textId="4E0CFEA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639224A2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0A67272F" w14:textId="78943E21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3256F65D" w14:textId="6A206BAD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4D3621C7" w14:textId="78CFB711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 @ ieee . org</w:t>
            </w:r>
          </w:p>
        </w:tc>
      </w:tr>
      <w:tr w:rsidR="00BB087F" w14:paraId="76D51D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7868608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ED091E9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7A698B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2FC16E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1C5AD3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DAABD1" w14:textId="1CBD7712" w:rsidR="00CA09B2" w:rsidRDefault="00BB087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5BCC96" wp14:editId="325FB55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B07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E00CB1" w14:textId="7BE41FF3" w:rsidR="0029020B" w:rsidRDefault="00BB087F" w:rsidP="007550A3">
                            <w:r>
                              <w:t>REVme Telecon Minutes for January 6</w:t>
                            </w:r>
                            <w:r w:rsidRPr="00BB087F">
                              <w:rPr>
                                <w:vertAlign w:val="superscript"/>
                              </w:rPr>
                              <w:t>th</w:t>
                            </w:r>
                            <w:r w:rsidR="00AF09BE">
                              <w:t xml:space="preserve"> and 9</w:t>
                            </w:r>
                            <w:r w:rsidR="00AF09BE" w:rsidRPr="00AF09BE">
                              <w:rPr>
                                <w:vertAlign w:val="superscript"/>
                              </w:rPr>
                              <w:t>th</w:t>
                            </w:r>
                            <w:r w:rsidR="00AF09BE">
                              <w:t xml:space="preserve">, </w:t>
                            </w:r>
                            <w:r w:rsidR="004A164C">
                              <w:t xml:space="preserve"> 2023</w:t>
                            </w:r>
                            <w:r w:rsidR="007550A3">
                              <w:br/>
                            </w:r>
                            <w:r w:rsidR="007550A3">
                              <w:tab/>
                              <w:t xml:space="preserve">R0: </w:t>
                            </w:r>
                            <w:r w:rsidR="00C35C63">
                              <w:t>January 6</w:t>
                            </w:r>
                            <w:r w:rsidR="00C35C63" w:rsidRPr="00C35C63">
                              <w:rPr>
                                <w:vertAlign w:val="superscript"/>
                              </w:rPr>
                              <w:t>th</w:t>
                            </w:r>
                            <w:r w:rsidR="00C35C63">
                              <w:t xml:space="preserve"> </w:t>
                            </w:r>
                            <w:r w:rsidR="007550A3">
                              <w:t>Initial Minutes.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CC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77B07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E00CB1" w14:textId="7BE41FF3" w:rsidR="0029020B" w:rsidRDefault="00BB087F" w:rsidP="007550A3">
                      <w:r>
                        <w:t>REVme Telecon Minutes for January 6</w:t>
                      </w:r>
                      <w:r w:rsidRPr="00BB087F">
                        <w:rPr>
                          <w:vertAlign w:val="superscript"/>
                        </w:rPr>
                        <w:t>th</w:t>
                      </w:r>
                      <w:r w:rsidR="00AF09BE">
                        <w:t xml:space="preserve"> and 9</w:t>
                      </w:r>
                      <w:r w:rsidR="00AF09BE" w:rsidRPr="00AF09BE">
                        <w:rPr>
                          <w:vertAlign w:val="superscript"/>
                        </w:rPr>
                        <w:t>th</w:t>
                      </w:r>
                      <w:r w:rsidR="00AF09BE">
                        <w:t xml:space="preserve">, </w:t>
                      </w:r>
                      <w:r w:rsidR="004A164C">
                        <w:t xml:space="preserve"> 2023</w:t>
                      </w:r>
                      <w:r w:rsidR="007550A3">
                        <w:br/>
                      </w:r>
                      <w:r w:rsidR="007550A3">
                        <w:tab/>
                        <w:t xml:space="preserve">R0: </w:t>
                      </w:r>
                      <w:r w:rsidR="00C35C63">
                        <w:t>January 6</w:t>
                      </w:r>
                      <w:r w:rsidR="00C35C63" w:rsidRPr="00C35C63">
                        <w:rPr>
                          <w:vertAlign w:val="superscript"/>
                        </w:rPr>
                        <w:t>th</w:t>
                      </w:r>
                      <w:r w:rsidR="00C35C63">
                        <w:t xml:space="preserve"> </w:t>
                      </w:r>
                      <w:r w:rsidR="007550A3">
                        <w:t>Initial Minutes.</w:t>
                      </w:r>
                    </w:p>
                  </w:txbxContent>
                </v:textbox>
              </v:shape>
            </w:pict>
          </mc:Fallback>
        </mc:AlternateContent>
      </w:r>
    </w:p>
    <w:p w14:paraId="27FE60CC" w14:textId="4D80503E" w:rsidR="00D16181" w:rsidRDefault="00CA09B2" w:rsidP="00D16181">
      <w:r>
        <w:br w:type="page"/>
      </w:r>
    </w:p>
    <w:p w14:paraId="0576A94D" w14:textId="443DD971" w:rsidR="00A377E6" w:rsidRPr="00FA5C5F" w:rsidRDefault="00A377E6" w:rsidP="00A377E6">
      <w:pPr>
        <w:pStyle w:val="ListParagraph"/>
        <w:numPr>
          <w:ilvl w:val="0"/>
          <w:numId w:val="1"/>
        </w:numPr>
        <w:rPr>
          <w:szCs w:val="22"/>
        </w:rPr>
      </w:pPr>
      <w:r w:rsidRPr="00FA5C5F">
        <w:rPr>
          <w:b/>
          <w:bCs/>
          <w:szCs w:val="22"/>
        </w:rPr>
        <w:lastRenderedPageBreak/>
        <w:t>TGme (REVme) Telecon –</w:t>
      </w:r>
      <w:r>
        <w:rPr>
          <w:b/>
          <w:bCs/>
          <w:szCs w:val="22"/>
        </w:rPr>
        <w:t>Friday</w:t>
      </w:r>
      <w:r w:rsidRPr="00FA5C5F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January 5, 2023</w:t>
      </w:r>
      <w:r>
        <w:rPr>
          <w:b/>
          <w:bCs/>
          <w:szCs w:val="22"/>
        </w:rPr>
        <w:t>,</w:t>
      </w:r>
      <w:r w:rsidRPr="00FA5C5F">
        <w:rPr>
          <w:b/>
          <w:bCs/>
          <w:szCs w:val="22"/>
        </w:rPr>
        <w:t xml:space="preserve"> at 10:00-12:00 ET</w:t>
      </w:r>
    </w:p>
    <w:p w14:paraId="3257EE6C" w14:textId="77B27033" w:rsidR="00A377E6" w:rsidRPr="007B76C9" w:rsidRDefault="00A377E6" w:rsidP="007B76C9">
      <w:pPr>
        <w:pStyle w:val="ListParagraph"/>
        <w:numPr>
          <w:ilvl w:val="1"/>
          <w:numId w:val="1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</w:t>
      </w:r>
      <w:r w:rsidR="00484331">
        <w:rPr>
          <w:szCs w:val="22"/>
        </w:rPr>
        <w:t>2</w:t>
      </w:r>
      <w:r w:rsidRPr="00FA5C5F">
        <w:rPr>
          <w:szCs w:val="22"/>
        </w:rPr>
        <w:t xml:space="preserve"> am ET by the TG Chair, Michael MONTEMURRO (Huawei).</w:t>
      </w:r>
    </w:p>
    <w:p w14:paraId="079F2AD1" w14:textId="77777777" w:rsidR="00A377E6" w:rsidRPr="00BD00D3" w:rsidRDefault="00A377E6" w:rsidP="00A377E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003A3F04" w14:textId="77777777" w:rsidR="00A377E6" w:rsidRDefault="00A377E6" w:rsidP="00A377E6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55901A93" w14:textId="77777777" w:rsidR="00A377E6" w:rsidRDefault="00A377E6" w:rsidP="00A377E6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145853FF" w14:textId="77777777" w:rsidR="00A377E6" w:rsidRPr="001A1050" w:rsidRDefault="00A377E6" w:rsidP="00A377E6">
      <w:pPr>
        <w:pStyle w:val="ListParagraph"/>
        <w:numPr>
          <w:ilvl w:val="2"/>
          <w:numId w:val="1"/>
        </w:numPr>
        <w:rPr>
          <w:szCs w:val="22"/>
        </w:rPr>
      </w:pPr>
      <w:r w:rsidRPr="001A1050">
        <w:rPr>
          <w:szCs w:val="22"/>
        </w:rPr>
        <w:t>Editor - Emily QI (Intel)</w:t>
      </w:r>
    </w:p>
    <w:p w14:paraId="16D3D8D9" w14:textId="4A615558" w:rsidR="00A377E6" w:rsidRDefault="00A377E6" w:rsidP="00A377E6">
      <w:pPr>
        <w:pStyle w:val="ListParagraph"/>
        <w:numPr>
          <w:ilvl w:val="2"/>
          <w:numId w:val="1"/>
        </w:numPr>
        <w:rPr>
          <w:szCs w:val="22"/>
        </w:rPr>
      </w:pPr>
      <w:r w:rsidRPr="00A377E6">
        <w:rPr>
          <w:szCs w:val="22"/>
        </w:rPr>
        <w:t>Secretary - Jon ROSDAHL (Qualcomm)</w:t>
      </w:r>
    </w:p>
    <w:p w14:paraId="1313F048" w14:textId="77777777" w:rsidR="00A377E6" w:rsidRPr="00A377E6" w:rsidRDefault="00A377E6" w:rsidP="00A377E6">
      <w:pPr>
        <w:pStyle w:val="ListParagraph"/>
        <w:ind w:left="2160"/>
        <w:rPr>
          <w:szCs w:val="22"/>
        </w:rPr>
      </w:pPr>
    </w:p>
    <w:p w14:paraId="5832C6EF" w14:textId="77777777" w:rsidR="00A377E6" w:rsidRPr="00FE6DA1" w:rsidRDefault="00A377E6" w:rsidP="00A377E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FE6DA1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A377E6" w:rsidRPr="00FE6DA1" w14:paraId="71C419A1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06B151" w14:textId="77777777" w:rsidR="00A377E6" w:rsidRPr="00FE6DA1" w:rsidRDefault="00A377E6" w:rsidP="00111AC0">
            <w:pPr>
              <w:rPr>
                <w:color w:val="000000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8E2" w14:textId="77777777" w:rsidR="00A377E6" w:rsidRPr="00FE6DA1" w:rsidRDefault="00A377E6" w:rsidP="00111AC0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262" w14:textId="77777777" w:rsidR="00A377E6" w:rsidRPr="00FE6DA1" w:rsidRDefault="00A377E6" w:rsidP="00111AC0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Affiliation</w:t>
            </w:r>
          </w:p>
        </w:tc>
      </w:tr>
      <w:tr w:rsidR="00F544B4" w:rsidRPr="00FE6DA1" w14:paraId="44BC650D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B181FE4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1E9B" w14:textId="166F4C85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Hedayat, Ahmadreza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F03AB" w14:textId="46D73686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Apple Inc.</w:t>
            </w:r>
          </w:p>
        </w:tc>
      </w:tr>
      <w:tr w:rsidR="00F544B4" w:rsidRPr="00FE6DA1" w14:paraId="1A2CA34E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A7D8AD4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9819" w14:textId="495392F6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A995" w14:textId="2639D0DE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InterDigital, Inc.</w:t>
            </w:r>
          </w:p>
        </w:tc>
      </w:tr>
      <w:tr w:rsidR="00F544B4" w:rsidRPr="00FE6DA1" w14:paraId="311DC9D0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D81A9A6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15A1" w14:textId="130EA4E6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908A" w14:textId="33D8D3A3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F544B4" w:rsidRPr="00FE6DA1" w14:paraId="2A77CF3F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ED3F592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C70C" w14:textId="203BE404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C524" w14:textId="34A73217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F544B4" w:rsidRPr="00FE6DA1" w14:paraId="4005084F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1565D35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925E" w14:textId="0D395E85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Petrick, Albert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115E" w14:textId="6CEBD6B3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Jones-Petrick and Associates, LLC.</w:t>
            </w:r>
          </w:p>
        </w:tc>
      </w:tr>
      <w:tr w:rsidR="00F544B4" w:rsidRPr="00FE6DA1" w14:paraId="23E29268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C1C8B47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7EEB3" w14:textId="2E988EAF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FC94" w14:textId="2DA69A94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Intel</w:t>
            </w:r>
          </w:p>
        </w:tc>
      </w:tr>
      <w:tr w:rsidR="00F544B4" w:rsidRPr="00FE6DA1" w14:paraId="7484B755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617750D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24253" w14:textId="6B84F2C9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RISON,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73262" w14:textId="6662ECBF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Cambridge Solution Centre</w:t>
            </w:r>
          </w:p>
        </w:tc>
      </w:tr>
      <w:tr w:rsidR="00F544B4" w:rsidRPr="00FE6DA1" w14:paraId="18B5D7EC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27A4100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C6010" w14:textId="7C215298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Rosdahl, Jon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E0F18" w14:textId="256A910C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F544B4" w:rsidRPr="00FE6DA1" w14:paraId="2738244A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3294829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150D" w14:textId="044B4EB5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Smith, Graham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E6A7C" w14:textId="581724F5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SR Technologies</w:t>
            </w:r>
          </w:p>
        </w:tc>
      </w:tr>
      <w:tr w:rsidR="00F544B4" w:rsidRPr="00FE6DA1" w14:paraId="4318BC5B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D4ED7F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E6F9" w14:textId="0AF1B57B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Sun, Bo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49D06" w14:textId="75CBE76D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Sanechips</w:t>
            </w:r>
          </w:p>
        </w:tc>
      </w:tr>
      <w:tr w:rsidR="00F544B4" w:rsidRPr="00FE6DA1" w14:paraId="1B63416C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6FECC59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22B48" w14:textId="2A7A4632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Thakore, Darshak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1E6E" w14:textId="2FE3C0E9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Cable Television Laboratories Inc. (CableLabs)</w:t>
            </w:r>
          </w:p>
        </w:tc>
      </w:tr>
      <w:tr w:rsidR="00F544B4" w:rsidRPr="00FE6DA1" w14:paraId="72A6B4BC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9D18F72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DFA2" w14:textId="4F6C6ED4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0DD0" w14:textId="0DE4A019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NXP Semiconductors</w:t>
            </w:r>
          </w:p>
        </w:tc>
      </w:tr>
    </w:tbl>
    <w:p w14:paraId="62B62F86" w14:textId="77777777" w:rsidR="00A377E6" w:rsidRPr="00FE6DA1" w:rsidRDefault="00A377E6" w:rsidP="00A377E6">
      <w:pPr>
        <w:rPr>
          <w:b/>
          <w:bCs/>
          <w:szCs w:val="22"/>
        </w:rPr>
      </w:pPr>
    </w:p>
    <w:p w14:paraId="024A0EC9" w14:textId="7007E703" w:rsidR="00A377E6" w:rsidRDefault="00A377E6" w:rsidP="00A377E6">
      <w:pPr>
        <w:numPr>
          <w:ilvl w:val="1"/>
          <w:numId w:val="1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7A36500D" w14:textId="5EF1D3C9" w:rsidR="006C2E6E" w:rsidRPr="00EB19FD" w:rsidRDefault="006C2E6E" w:rsidP="006C2E6E">
      <w:pPr>
        <w:numPr>
          <w:ilvl w:val="2"/>
          <w:numId w:val="1"/>
        </w:numPr>
        <w:rPr>
          <w:b/>
          <w:bCs/>
          <w:szCs w:val="22"/>
        </w:rPr>
      </w:pPr>
      <w:r w:rsidRPr="00DF4383">
        <w:rPr>
          <w:b/>
          <w:bCs/>
          <w:szCs w:val="22"/>
        </w:rPr>
        <w:t>Participation and policy related</w:t>
      </w:r>
      <w:r>
        <w:rPr>
          <w:b/>
          <w:bCs/>
          <w:szCs w:val="22"/>
        </w:rPr>
        <w:t xml:space="preserve"> (including Patent and Copyright)</w:t>
      </w:r>
      <w:r w:rsidRPr="00DF4383">
        <w:rPr>
          <w:b/>
          <w:bCs/>
          <w:szCs w:val="22"/>
        </w:rPr>
        <w:t xml:space="preserve"> slides: See </w:t>
      </w:r>
      <w:r>
        <w:rPr>
          <w:b/>
          <w:bCs/>
          <w:szCs w:val="22"/>
        </w:rPr>
        <w:t>p</w:t>
      </w:r>
      <w:r w:rsidRPr="00DF4383">
        <w:rPr>
          <w:b/>
          <w:bCs/>
          <w:szCs w:val="22"/>
        </w:rPr>
        <w:t>4-19 in</w:t>
      </w:r>
      <w:r>
        <w:rPr>
          <w:szCs w:val="22"/>
        </w:rPr>
        <w:t xml:space="preserve"> </w:t>
      </w:r>
      <w:hyperlink r:id="rId7" w:history="1">
        <w:r w:rsidRPr="007A37E5">
          <w:rPr>
            <w:rStyle w:val="Hyperlink"/>
          </w:rPr>
          <w:t>https://mentor.ieee.org/802.11/dcn/22/11-22-0856-00-0000-2nd-vice-chair-report-july-2022.pptx</w:t>
        </w:r>
      </w:hyperlink>
      <w:r>
        <w:t xml:space="preserve">      </w:t>
      </w:r>
    </w:p>
    <w:p w14:paraId="6E25E618" w14:textId="3C1F2F63" w:rsidR="00A377E6" w:rsidRDefault="00A377E6" w:rsidP="00A377E6">
      <w:pPr>
        <w:numPr>
          <w:ilvl w:val="2"/>
          <w:numId w:val="1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1369B88B" w14:textId="77777777" w:rsidR="00C220B8" w:rsidRPr="00EB19FD" w:rsidRDefault="00C220B8" w:rsidP="00C220B8">
      <w:pPr>
        <w:ind w:left="2160"/>
        <w:rPr>
          <w:szCs w:val="22"/>
        </w:rPr>
      </w:pPr>
    </w:p>
    <w:p w14:paraId="3EF925F3" w14:textId="08DEACF3" w:rsidR="00A377E6" w:rsidRDefault="00A377E6" w:rsidP="00A377E6">
      <w:pPr>
        <w:numPr>
          <w:ilvl w:val="1"/>
          <w:numId w:val="1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>
        <w:rPr>
          <w:szCs w:val="22"/>
        </w:rPr>
        <w:t>2060r</w:t>
      </w:r>
      <w:r w:rsidR="00EF2C73">
        <w:rPr>
          <w:szCs w:val="22"/>
        </w:rPr>
        <w:t>6</w:t>
      </w:r>
      <w:r w:rsidRPr="00EB19FD">
        <w:rPr>
          <w:szCs w:val="22"/>
        </w:rPr>
        <w:t>:</w:t>
      </w:r>
    </w:p>
    <w:p w14:paraId="619DADC2" w14:textId="2FC81ECC" w:rsidR="00EF2C73" w:rsidRDefault="00EF2C73" w:rsidP="00EF2C73">
      <w:pPr>
        <w:numPr>
          <w:ilvl w:val="2"/>
          <w:numId w:val="1"/>
        </w:numPr>
        <w:rPr>
          <w:szCs w:val="22"/>
        </w:rPr>
      </w:pPr>
      <w:hyperlink r:id="rId8" w:history="1">
        <w:r w:rsidRPr="004F6367">
          <w:rPr>
            <w:rStyle w:val="Hyperlink"/>
            <w:szCs w:val="22"/>
          </w:rPr>
          <w:t>https://mentor.ieee.org/802.11/dcn/22/11-22-2060-06-000m-november-january-teleconference-agenda.docx</w:t>
        </w:r>
      </w:hyperlink>
      <w:r>
        <w:rPr>
          <w:szCs w:val="22"/>
        </w:rPr>
        <w:t xml:space="preserve"> </w:t>
      </w:r>
    </w:p>
    <w:p w14:paraId="5197B769" w14:textId="0AB440AA" w:rsidR="00EB1B79" w:rsidRDefault="00EB1B79" w:rsidP="00EB1B79">
      <w:pPr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</w:rPr>
        <w:t>Today’s Agenda:</w:t>
      </w:r>
    </w:p>
    <w:p w14:paraId="1E6581B5" w14:textId="2D260F64" w:rsidR="008E0B2C" w:rsidRDefault="008E0B2C" w:rsidP="00721452">
      <w:pPr>
        <w:pStyle w:val="ListParagraph"/>
        <w:numPr>
          <w:ilvl w:val="2"/>
          <w:numId w:val="3"/>
        </w:numPr>
        <w:rPr>
          <w:szCs w:val="22"/>
        </w:rPr>
      </w:pPr>
      <w:r w:rsidRPr="00721452">
        <w:rPr>
          <w:szCs w:val="22"/>
        </w:rPr>
        <w:t>Call to order, attendance (</w:t>
      </w:r>
      <w:hyperlink r:id="rId9" w:history="1">
        <w:r w:rsidRPr="00721452">
          <w:rPr>
            <w:rStyle w:val="Hyperlink"/>
            <w:szCs w:val="22"/>
          </w:rPr>
          <w:t>https://imat.ieee.org/attendance</w:t>
        </w:r>
      </w:hyperlink>
      <w:r w:rsidRPr="00721452">
        <w:rPr>
          <w:szCs w:val="22"/>
        </w:rPr>
        <w:t xml:space="preserve"> ), and patent and copyright policy</w:t>
      </w:r>
    </w:p>
    <w:p w14:paraId="28292A39" w14:textId="224956E8" w:rsidR="00EB1B79" w:rsidRDefault="00EB1B79" w:rsidP="00721452">
      <w:pPr>
        <w:pStyle w:val="ListParagraph"/>
        <w:numPr>
          <w:ilvl w:val="2"/>
          <w:numId w:val="3"/>
        </w:numPr>
        <w:rPr>
          <w:szCs w:val="22"/>
        </w:rPr>
      </w:pPr>
      <w:r>
        <w:rPr>
          <w:szCs w:val="22"/>
        </w:rPr>
        <w:t xml:space="preserve">Approve Agenda </w:t>
      </w:r>
    </w:p>
    <w:p w14:paraId="6C6D0CA0" w14:textId="2E8A362F" w:rsidR="00BD29E6" w:rsidRPr="00BD29E6" w:rsidRDefault="00BD29E6" w:rsidP="00721452">
      <w:pPr>
        <w:pStyle w:val="ListParagraph"/>
        <w:numPr>
          <w:ilvl w:val="2"/>
          <w:numId w:val="3"/>
        </w:numPr>
        <w:rPr>
          <w:szCs w:val="22"/>
        </w:rPr>
      </w:pPr>
      <w:r w:rsidRPr="00BD29E6">
        <w:rPr>
          <w:szCs w:val="22"/>
        </w:rPr>
        <w:t>Editor report – Emily QI/Edward AU</w:t>
      </w:r>
    </w:p>
    <w:p w14:paraId="68B6772C" w14:textId="77777777" w:rsidR="00F94974" w:rsidRPr="00721452" w:rsidRDefault="00F94974" w:rsidP="00721452">
      <w:pPr>
        <w:pStyle w:val="ListParagraph"/>
        <w:numPr>
          <w:ilvl w:val="2"/>
          <w:numId w:val="3"/>
        </w:numPr>
        <w:rPr>
          <w:sz w:val="20"/>
        </w:rPr>
      </w:pPr>
      <w:r w:rsidRPr="00721452">
        <w:rPr>
          <w:sz w:val="20"/>
          <w:lang w:eastAsia="en-GB"/>
        </w:rPr>
        <w:t>Comment resolution</w:t>
      </w:r>
    </w:p>
    <w:p w14:paraId="3B06CA1F" w14:textId="69970F02" w:rsidR="00F94974" w:rsidRPr="00721452" w:rsidRDefault="00F94974" w:rsidP="00721452">
      <w:pPr>
        <w:pStyle w:val="ListParagraph"/>
        <w:numPr>
          <w:ilvl w:val="3"/>
          <w:numId w:val="3"/>
        </w:numPr>
        <w:rPr>
          <w:sz w:val="20"/>
          <w:lang w:val="en-CA"/>
        </w:rPr>
      </w:pPr>
      <w:r w:rsidRPr="00721452">
        <w:rPr>
          <w:sz w:val="20"/>
          <w:lang w:val="en-CA"/>
        </w:rPr>
        <w:t xml:space="preserve">CIDs 3514, 3375 – </w:t>
      </w:r>
      <w:r w:rsidR="00DC2091" w:rsidRPr="00721452">
        <w:rPr>
          <w:sz w:val="20"/>
          <w:lang w:val="en-CA"/>
        </w:rPr>
        <w:t xml:space="preserve">RISON </w:t>
      </w:r>
      <w:r w:rsidRPr="00721452">
        <w:rPr>
          <w:sz w:val="20"/>
          <w:lang w:val="en-CA"/>
        </w:rPr>
        <w:t>(Samsung)</w:t>
      </w:r>
    </w:p>
    <w:p w14:paraId="0E84D9C3" w14:textId="7D8EA27D" w:rsidR="00F94974" w:rsidRDefault="00F94974" w:rsidP="00721452">
      <w:pPr>
        <w:pStyle w:val="ListParagraph"/>
        <w:numPr>
          <w:ilvl w:val="3"/>
          <w:numId w:val="3"/>
        </w:numPr>
        <w:rPr>
          <w:sz w:val="20"/>
          <w:lang w:val="en-CA"/>
        </w:rPr>
      </w:pPr>
      <w:r w:rsidRPr="00721452">
        <w:rPr>
          <w:sz w:val="20"/>
          <w:lang w:val="en-CA"/>
        </w:rPr>
        <w:t xml:space="preserve">EDITOR1 CIDs – </w:t>
      </w:r>
      <w:r w:rsidR="00DC2091" w:rsidRPr="00721452">
        <w:rPr>
          <w:sz w:val="20"/>
          <w:lang w:val="en-CA"/>
        </w:rPr>
        <w:t xml:space="preserve">QI </w:t>
      </w:r>
      <w:r w:rsidRPr="00721452">
        <w:rPr>
          <w:sz w:val="20"/>
          <w:lang w:val="en-CA"/>
        </w:rPr>
        <w:t>(Intel)</w:t>
      </w:r>
    </w:p>
    <w:p w14:paraId="63FC9C48" w14:textId="2DFFE2C1" w:rsidR="007B76C9" w:rsidRPr="00721452" w:rsidRDefault="007B76C9" w:rsidP="007B76C9">
      <w:pPr>
        <w:pStyle w:val="ListParagraph"/>
        <w:numPr>
          <w:ilvl w:val="2"/>
          <w:numId w:val="3"/>
        </w:numPr>
        <w:rPr>
          <w:sz w:val="20"/>
          <w:lang w:val="en-CA"/>
        </w:rPr>
      </w:pPr>
      <w:r>
        <w:rPr>
          <w:sz w:val="20"/>
          <w:lang w:val="en-CA"/>
        </w:rPr>
        <w:t>Adjourn</w:t>
      </w:r>
    </w:p>
    <w:p w14:paraId="2BD17AEC" w14:textId="79AB8B6B" w:rsidR="008E0B2C" w:rsidRDefault="00C153E4" w:rsidP="008E0B2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approved without objection.</w:t>
      </w:r>
    </w:p>
    <w:p w14:paraId="6925ED2E" w14:textId="77777777" w:rsidR="00D35170" w:rsidRDefault="00D35170" w:rsidP="00D35170">
      <w:pPr>
        <w:ind w:left="2160"/>
        <w:rPr>
          <w:szCs w:val="22"/>
        </w:rPr>
      </w:pPr>
    </w:p>
    <w:p w14:paraId="7E79114E" w14:textId="0245075F" w:rsidR="00C153E4" w:rsidRDefault="00C153E4" w:rsidP="00C153E4">
      <w:pPr>
        <w:numPr>
          <w:ilvl w:val="1"/>
          <w:numId w:val="1"/>
        </w:numPr>
        <w:rPr>
          <w:szCs w:val="22"/>
        </w:rPr>
      </w:pPr>
      <w:r w:rsidRPr="00C10BA5">
        <w:rPr>
          <w:b/>
          <w:bCs/>
          <w:szCs w:val="22"/>
        </w:rPr>
        <w:t>Editor Report</w:t>
      </w:r>
      <w:r>
        <w:rPr>
          <w:szCs w:val="22"/>
        </w:rPr>
        <w:t xml:space="preserve"> - </w:t>
      </w:r>
      <w:r w:rsidRPr="00BD29E6">
        <w:rPr>
          <w:szCs w:val="22"/>
        </w:rPr>
        <w:t>Emily QI</w:t>
      </w:r>
      <w:r>
        <w:rPr>
          <w:szCs w:val="22"/>
        </w:rPr>
        <w:t xml:space="preserve"> (Intel) </w:t>
      </w:r>
      <w:r w:rsidRPr="00BD29E6">
        <w:rPr>
          <w:szCs w:val="22"/>
        </w:rPr>
        <w:t>/</w:t>
      </w:r>
      <w:r>
        <w:rPr>
          <w:szCs w:val="22"/>
        </w:rPr>
        <w:t xml:space="preserve"> </w:t>
      </w:r>
      <w:r w:rsidRPr="00BD29E6">
        <w:rPr>
          <w:szCs w:val="22"/>
        </w:rPr>
        <w:t>Edward AU</w:t>
      </w:r>
      <w:r>
        <w:rPr>
          <w:szCs w:val="22"/>
        </w:rPr>
        <w:t xml:space="preserve"> (Huawei)</w:t>
      </w:r>
    </w:p>
    <w:p w14:paraId="2D387153" w14:textId="4DD22E14" w:rsidR="00D35170" w:rsidRDefault="00D35170" w:rsidP="00D3517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BD0D3B">
        <w:rPr>
          <w:szCs w:val="22"/>
        </w:rPr>
        <w:t>Close to complete roll-in of approved comments.</w:t>
      </w:r>
    </w:p>
    <w:p w14:paraId="133EA2E4" w14:textId="598BA7F8" w:rsidR="00BD0D3B" w:rsidRDefault="00BD0D3B" w:rsidP="00D3517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Hope to have a draft for Review Monday and end of next week have 2.1 ready to post.</w:t>
      </w:r>
    </w:p>
    <w:p w14:paraId="23754005" w14:textId="77777777" w:rsidR="00D35170" w:rsidRDefault="00D35170" w:rsidP="00D35170">
      <w:pPr>
        <w:ind w:left="2160"/>
        <w:rPr>
          <w:szCs w:val="22"/>
        </w:rPr>
      </w:pPr>
    </w:p>
    <w:p w14:paraId="6BB5432F" w14:textId="605906DA" w:rsidR="00C153E4" w:rsidRDefault="00304BF6" w:rsidP="00C153E4">
      <w:pPr>
        <w:numPr>
          <w:ilvl w:val="1"/>
          <w:numId w:val="1"/>
        </w:numPr>
        <w:rPr>
          <w:szCs w:val="22"/>
        </w:rPr>
      </w:pPr>
      <w:r w:rsidRPr="00C10BA5">
        <w:rPr>
          <w:b/>
          <w:bCs/>
          <w:szCs w:val="22"/>
        </w:rPr>
        <w:t>CIDs 3514</w:t>
      </w:r>
      <w:r w:rsidR="00FD1CF1">
        <w:rPr>
          <w:b/>
          <w:bCs/>
          <w:szCs w:val="22"/>
        </w:rPr>
        <w:t xml:space="preserve"> (PHY)</w:t>
      </w:r>
      <w:r w:rsidRPr="00C10BA5">
        <w:rPr>
          <w:b/>
          <w:bCs/>
          <w:szCs w:val="22"/>
        </w:rPr>
        <w:t xml:space="preserve"> and 3375</w:t>
      </w:r>
      <w:r w:rsidR="00FD1CF1">
        <w:rPr>
          <w:b/>
          <w:bCs/>
          <w:szCs w:val="22"/>
        </w:rPr>
        <w:t xml:space="preserve"> (PHY)</w:t>
      </w:r>
      <w:r>
        <w:rPr>
          <w:szCs w:val="22"/>
        </w:rPr>
        <w:t xml:space="preserve"> – Mark RISON (Samsung)</w:t>
      </w:r>
    </w:p>
    <w:p w14:paraId="5268B355" w14:textId="46D8D8A0" w:rsidR="00E47FBE" w:rsidRPr="00E47FBE" w:rsidRDefault="00E47FBE" w:rsidP="00E47FBE">
      <w:pPr>
        <w:numPr>
          <w:ilvl w:val="2"/>
          <w:numId w:val="1"/>
        </w:numPr>
        <w:rPr>
          <w:szCs w:val="22"/>
          <w:highlight w:val="green"/>
        </w:rPr>
      </w:pPr>
      <w:r w:rsidRPr="00E47FBE">
        <w:rPr>
          <w:szCs w:val="22"/>
          <w:highlight w:val="green"/>
        </w:rPr>
        <w:t>CID 3514 and 3375 (PHY)</w:t>
      </w:r>
    </w:p>
    <w:p w14:paraId="433BD674" w14:textId="77777777" w:rsidR="003A752E" w:rsidRDefault="003A752E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After posting an email to reflector, received no response.</w:t>
      </w:r>
    </w:p>
    <w:p w14:paraId="2C41A1A1" w14:textId="46FE34AB" w:rsidR="00D35170" w:rsidRDefault="007677DB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if </w:t>
      </w:r>
      <w:r w:rsidR="00C2541A">
        <w:rPr>
          <w:szCs w:val="22"/>
        </w:rPr>
        <w:t>“</w:t>
      </w:r>
      <w:r>
        <w:rPr>
          <w:szCs w:val="22"/>
        </w:rPr>
        <w:t xml:space="preserve">STA </w:t>
      </w:r>
      <w:r w:rsidR="00C2541A">
        <w:rPr>
          <w:szCs w:val="22"/>
        </w:rPr>
        <w:t>capabilities”</w:t>
      </w:r>
      <w:r w:rsidR="00D35170">
        <w:rPr>
          <w:szCs w:val="22"/>
        </w:rPr>
        <w:t xml:space="preserve"> </w:t>
      </w:r>
      <w:r w:rsidR="00C2541A">
        <w:rPr>
          <w:szCs w:val="22"/>
        </w:rPr>
        <w:t>is defined sufficiently</w:t>
      </w:r>
    </w:p>
    <w:p w14:paraId="21375D83" w14:textId="71D475CF" w:rsidR="00C2541A" w:rsidRDefault="00C2541A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Need to have locations determined to ensure the correct</w:t>
      </w:r>
      <w:r w:rsidR="00174B29">
        <w:rPr>
          <w:szCs w:val="22"/>
        </w:rPr>
        <w:t xml:space="preserve"> changes are made.</w:t>
      </w:r>
    </w:p>
    <w:p w14:paraId="7EB86BA6" w14:textId="4BE9A98C" w:rsidR="00174B29" w:rsidRDefault="00174B29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400 Instances are in c.3</w:t>
      </w:r>
    </w:p>
    <w:p w14:paraId="5E1A2D09" w14:textId="59AA96AC" w:rsidR="006F61E1" w:rsidRDefault="009A18F4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why make the change.</w:t>
      </w:r>
      <w:r w:rsidR="00C17B01">
        <w:rPr>
          <w:szCs w:val="22"/>
        </w:rPr>
        <w:t xml:space="preserve"> Device may have more than one STA.  So having a Device called out here is going to be overloaded.  The </w:t>
      </w:r>
      <w:r w:rsidR="00E66EC6">
        <w:rPr>
          <w:szCs w:val="22"/>
        </w:rPr>
        <w:t>use of STA capability is sufficient that no definition is needed.</w:t>
      </w:r>
    </w:p>
    <w:p w14:paraId="249967D7" w14:textId="0590C647" w:rsidR="004A034F" w:rsidRDefault="00670C80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434FE8">
        <w:rPr>
          <w:szCs w:val="22"/>
        </w:rPr>
        <w:t xml:space="preserve">CID </w:t>
      </w:r>
      <w:r w:rsidR="00FD1CF1">
        <w:rPr>
          <w:szCs w:val="22"/>
        </w:rPr>
        <w:t>3375</w:t>
      </w:r>
      <w:r w:rsidR="004A034F">
        <w:rPr>
          <w:szCs w:val="22"/>
        </w:rPr>
        <w:t xml:space="preserve"> (PHY) – Accepted.</w:t>
      </w:r>
    </w:p>
    <w:p w14:paraId="05C2D0B3" w14:textId="4F4976E7" w:rsidR="009A18F4" w:rsidRDefault="004A034F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FD1CF1">
        <w:rPr>
          <w:szCs w:val="22"/>
        </w:rPr>
        <w:t xml:space="preserve"> </w:t>
      </w:r>
      <w:r w:rsidR="00C018B5" w:rsidRPr="00C018B5">
        <w:rPr>
          <w:szCs w:val="22"/>
        </w:rPr>
        <w:t>CID 3514 (PHY): Revised.  Replace "device capabilities" with "STA capabilities" (note to Editor, same resolution as CID 3375).  Note to commenter, the phrase "STA capabilities" is self-defining as an English phrase.</w:t>
      </w:r>
    </w:p>
    <w:p w14:paraId="5063615F" w14:textId="51CE2D52" w:rsidR="00434FE8" w:rsidRDefault="00277B6D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1A3D0DA9" w14:textId="77777777" w:rsidR="00D35170" w:rsidRDefault="00D35170" w:rsidP="00D35170">
      <w:pPr>
        <w:ind w:left="2160"/>
        <w:rPr>
          <w:szCs w:val="22"/>
        </w:rPr>
      </w:pPr>
    </w:p>
    <w:p w14:paraId="6C190AA5" w14:textId="6611B915" w:rsidR="00304BF6" w:rsidRDefault="00304BF6" w:rsidP="00C153E4">
      <w:pPr>
        <w:numPr>
          <w:ilvl w:val="1"/>
          <w:numId w:val="1"/>
        </w:numPr>
        <w:rPr>
          <w:szCs w:val="22"/>
        </w:rPr>
      </w:pPr>
      <w:r w:rsidRPr="00C10BA5">
        <w:rPr>
          <w:b/>
          <w:bCs/>
          <w:szCs w:val="22"/>
        </w:rPr>
        <w:t>EDITOR1 CIDs</w:t>
      </w:r>
      <w:r>
        <w:rPr>
          <w:szCs w:val="22"/>
        </w:rPr>
        <w:t xml:space="preserve"> – </w:t>
      </w:r>
      <w:r w:rsidR="0041789E">
        <w:rPr>
          <w:szCs w:val="22"/>
        </w:rPr>
        <w:t>11-</w:t>
      </w:r>
      <w:r w:rsidR="007B2E6F">
        <w:rPr>
          <w:szCs w:val="22"/>
        </w:rPr>
        <w:t xml:space="preserve">22/2072r2 - </w:t>
      </w:r>
      <w:r>
        <w:rPr>
          <w:szCs w:val="22"/>
        </w:rPr>
        <w:t>Emily QI (Intel)</w:t>
      </w:r>
    </w:p>
    <w:p w14:paraId="4270F815" w14:textId="36546F3F" w:rsidR="00D35170" w:rsidRDefault="00D35170" w:rsidP="00D3517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hyperlink r:id="rId10" w:history="1">
        <w:r w:rsidR="00E771A7" w:rsidRPr="004F6367">
          <w:rPr>
            <w:rStyle w:val="Hyperlink"/>
            <w:szCs w:val="22"/>
          </w:rPr>
          <w:t>https://mentor.ieee.org/802.11/dcn/22/11-22-2072-02-000m-proposed-resolution-for-revme-lb270-editor1-ad-hoc-comments.docx</w:t>
        </w:r>
      </w:hyperlink>
    </w:p>
    <w:p w14:paraId="603C9EA0" w14:textId="77777777" w:rsidR="00E675EE" w:rsidRDefault="00E675EE" w:rsidP="00E675EE">
      <w:pPr>
        <w:ind w:left="2160"/>
        <w:rPr>
          <w:szCs w:val="22"/>
        </w:rPr>
      </w:pPr>
    </w:p>
    <w:p w14:paraId="00BBC6C9" w14:textId="414252F8" w:rsidR="00E771A7" w:rsidRPr="00354EAD" w:rsidRDefault="00473DE1" w:rsidP="00D35170">
      <w:pPr>
        <w:numPr>
          <w:ilvl w:val="2"/>
          <w:numId w:val="1"/>
        </w:numPr>
        <w:rPr>
          <w:szCs w:val="22"/>
          <w:highlight w:val="yellow"/>
        </w:rPr>
      </w:pPr>
      <w:r w:rsidRPr="00354EAD">
        <w:rPr>
          <w:szCs w:val="22"/>
          <w:highlight w:val="yellow"/>
        </w:rPr>
        <w:t>CID 3298 (ED1)</w:t>
      </w:r>
    </w:p>
    <w:p w14:paraId="2875CE16" w14:textId="2D204D4D" w:rsidR="00473DE1" w:rsidRDefault="007421E1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B4243EF" w14:textId="060FBB2D" w:rsidR="007421E1" w:rsidRDefault="00BF67BC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2</w:t>
      </w:r>
      <w:r w:rsidR="006C0CA4">
        <w:rPr>
          <w:szCs w:val="22"/>
        </w:rPr>
        <w:t>6</w:t>
      </w:r>
      <w:r>
        <w:rPr>
          <w:szCs w:val="22"/>
        </w:rPr>
        <w:t xml:space="preserve"> instances of “on the medium” and 29 instances of “on the WM”</w:t>
      </w:r>
    </w:p>
    <w:p w14:paraId="34912431" w14:textId="17759A9C" w:rsidR="00BF67BC" w:rsidRDefault="00FB7DC2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the direction to may be change to “on the WM”.</w:t>
      </w:r>
    </w:p>
    <w:p w14:paraId="15B9210D" w14:textId="0893A5B1" w:rsidR="00FB7DC2" w:rsidRDefault="006C0CA4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Need to check each instance to ensure that it works.</w:t>
      </w:r>
    </w:p>
    <w:p w14:paraId="5ABC5CBF" w14:textId="7A3DB141" w:rsidR="00BF67BC" w:rsidRDefault="00580FA6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Do we review now or refer CID back to the commenter.</w:t>
      </w:r>
    </w:p>
    <w:p w14:paraId="15787A3E" w14:textId="23D19692" w:rsidR="00580FA6" w:rsidRDefault="00580FA6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 definition section should not use “WM”, but rather </w:t>
      </w:r>
      <w:r w:rsidR="003C03BD">
        <w:rPr>
          <w:szCs w:val="22"/>
        </w:rPr>
        <w:t>“wireless medium”.</w:t>
      </w:r>
    </w:p>
    <w:p w14:paraId="3A8A2EFD" w14:textId="50E9B8F7" w:rsidR="0064490C" w:rsidRDefault="0064490C" w:rsidP="00473DE1">
      <w:pPr>
        <w:numPr>
          <w:ilvl w:val="3"/>
          <w:numId w:val="1"/>
        </w:numPr>
        <w:rPr>
          <w:szCs w:val="22"/>
        </w:rPr>
      </w:pPr>
      <w:r w:rsidRPr="0064490C">
        <w:rPr>
          <w:szCs w:val="22"/>
        </w:rPr>
        <w:t>CID 3298 (ED1): Direction is to change "on the medium" to "on the WM" (with expansion in Definitions, as needed).  Assign to Mark RISON to double-check the instances.</w:t>
      </w:r>
    </w:p>
    <w:p w14:paraId="48D76E87" w14:textId="3D380F7B" w:rsidR="003C03BD" w:rsidRDefault="0064490C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CID “</w:t>
      </w:r>
      <w:r w:rsidR="00153843">
        <w:rPr>
          <w:szCs w:val="22"/>
        </w:rPr>
        <w:t xml:space="preserve">More Work </w:t>
      </w:r>
      <w:r>
        <w:rPr>
          <w:szCs w:val="22"/>
        </w:rPr>
        <w:t>R</w:t>
      </w:r>
      <w:r w:rsidR="00153843">
        <w:rPr>
          <w:szCs w:val="22"/>
        </w:rPr>
        <w:t>equired</w:t>
      </w:r>
    </w:p>
    <w:p w14:paraId="08B7F102" w14:textId="7C6B7367" w:rsidR="00153843" w:rsidRDefault="00153843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Assign </w:t>
      </w:r>
      <w:r w:rsidR="000B20F9">
        <w:rPr>
          <w:szCs w:val="22"/>
        </w:rPr>
        <w:t xml:space="preserve">CID </w:t>
      </w:r>
      <w:r>
        <w:rPr>
          <w:szCs w:val="22"/>
        </w:rPr>
        <w:t xml:space="preserve">to </w:t>
      </w:r>
      <w:r w:rsidR="00D30D40">
        <w:rPr>
          <w:szCs w:val="22"/>
        </w:rPr>
        <w:t>Mark RISON</w:t>
      </w:r>
    </w:p>
    <w:p w14:paraId="5466385C" w14:textId="40B8DB08" w:rsidR="00D30D40" w:rsidRDefault="000B20F9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354EAD">
        <w:rPr>
          <w:szCs w:val="22"/>
        </w:rPr>
        <w:t xml:space="preserve">Schedule </w:t>
      </w:r>
      <w:r>
        <w:rPr>
          <w:szCs w:val="22"/>
        </w:rPr>
        <w:t xml:space="preserve">CID for Review </w:t>
      </w:r>
      <w:r w:rsidR="00354EAD">
        <w:rPr>
          <w:szCs w:val="22"/>
        </w:rPr>
        <w:t>to telecon in February.</w:t>
      </w:r>
    </w:p>
    <w:p w14:paraId="0EB7A57D" w14:textId="77777777" w:rsidR="00E675EE" w:rsidRDefault="00E675EE" w:rsidP="00E675EE">
      <w:pPr>
        <w:ind w:left="2880"/>
        <w:rPr>
          <w:szCs w:val="22"/>
        </w:rPr>
      </w:pPr>
    </w:p>
    <w:p w14:paraId="70F0E725" w14:textId="10911075" w:rsidR="00354EAD" w:rsidRPr="00385692" w:rsidRDefault="00E47FBE" w:rsidP="00354EAD">
      <w:pPr>
        <w:numPr>
          <w:ilvl w:val="2"/>
          <w:numId w:val="1"/>
        </w:numPr>
        <w:rPr>
          <w:szCs w:val="22"/>
          <w:highlight w:val="green"/>
        </w:rPr>
      </w:pPr>
      <w:r w:rsidRPr="00385692">
        <w:rPr>
          <w:szCs w:val="22"/>
          <w:highlight w:val="green"/>
        </w:rPr>
        <w:t xml:space="preserve">CID </w:t>
      </w:r>
      <w:r w:rsidR="00690FD3" w:rsidRPr="00385692">
        <w:rPr>
          <w:szCs w:val="22"/>
          <w:highlight w:val="green"/>
        </w:rPr>
        <w:t>3309 (ED1)</w:t>
      </w:r>
    </w:p>
    <w:p w14:paraId="28311832" w14:textId="4A6FA07C" w:rsidR="00690FD3" w:rsidRDefault="00690FD3" w:rsidP="00690F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76CA118" w14:textId="08069088" w:rsidR="00690FD3" w:rsidRDefault="0065344A" w:rsidP="00690F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</w:t>
      </w:r>
      <w:r w:rsidR="000B20F9">
        <w:rPr>
          <w:szCs w:val="22"/>
        </w:rPr>
        <w:t xml:space="preserve"> discussion in submission.</w:t>
      </w:r>
    </w:p>
    <w:p w14:paraId="396601AC" w14:textId="6C9BF092" w:rsidR="000B20F9" w:rsidRDefault="00D6564A" w:rsidP="00690F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changes.</w:t>
      </w:r>
    </w:p>
    <w:p w14:paraId="35691031" w14:textId="190CB0B6" w:rsidR="0029105D" w:rsidRDefault="0029105D" w:rsidP="0029105D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“Beacon Frame” exists; DTIM have beacons but are they DTIM Beacon Frames; what happens when it is an S1G Beacon that is also a DTIM.</w:t>
      </w:r>
    </w:p>
    <w:p w14:paraId="6D6C9C68" w14:textId="791D3B61" w:rsidR="00706E2A" w:rsidRPr="00ED02D7" w:rsidRDefault="00077D66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ok to make “DTIM Beacon” to “DTIM beacon”</w:t>
      </w:r>
    </w:p>
    <w:p w14:paraId="31E8C9CD" w14:textId="6E22E774" w:rsidR="00D6564A" w:rsidRPr="00ED02D7" w:rsidRDefault="00D6564A" w:rsidP="00690FD3">
      <w:pPr>
        <w:numPr>
          <w:ilvl w:val="3"/>
          <w:numId w:val="1"/>
        </w:numPr>
        <w:rPr>
          <w:szCs w:val="22"/>
          <w:highlight w:val="yellow"/>
        </w:rPr>
      </w:pPr>
      <w:r w:rsidRPr="00ED02D7">
        <w:rPr>
          <w:szCs w:val="22"/>
          <w:highlight w:val="yellow"/>
        </w:rPr>
        <w:t>Straw Poll:</w:t>
      </w:r>
    </w:p>
    <w:p w14:paraId="4C1637D7" w14:textId="7EB4D6DB" w:rsidR="00564C90" w:rsidRDefault="00564C90" w:rsidP="00564C90">
      <w:pPr>
        <w:numPr>
          <w:ilvl w:val="4"/>
          <w:numId w:val="1"/>
        </w:numPr>
        <w:rPr>
          <w:szCs w:val="22"/>
        </w:rPr>
      </w:pPr>
      <w:r w:rsidRPr="00564C90">
        <w:rPr>
          <w:szCs w:val="22"/>
        </w:rPr>
        <w:t>Do you support "change "DTIM Beacon frame" to "DTIM beacon""?</w:t>
      </w:r>
    </w:p>
    <w:p w14:paraId="7AA37AC7" w14:textId="70858C2C" w:rsidR="00336892" w:rsidRDefault="00336892" w:rsidP="00336892">
      <w:pPr>
        <w:numPr>
          <w:ilvl w:val="5"/>
          <w:numId w:val="1"/>
        </w:numPr>
        <w:rPr>
          <w:szCs w:val="22"/>
        </w:rPr>
      </w:pPr>
      <w:r>
        <w:rPr>
          <w:szCs w:val="22"/>
        </w:rPr>
        <w:t xml:space="preserve">Result: 5 yes, 2 No, </w:t>
      </w:r>
      <w:r w:rsidR="00ED02D7">
        <w:rPr>
          <w:szCs w:val="22"/>
        </w:rPr>
        <w:t>1 abstain.</w:t>
      </w:r>
    </w:p>
    <w:p w14:paraId="4E5F7409" w14:textId="48FA6B48" w:rsidR="00ED02D7" w:rsidRDefault="00385692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At this point, the d</w:t>
      </w:r>
      <w:r w:rsidR="00ED02D7">
        <w:rPr>
          <w:szCs w:val="22"/>
        </w:rPr>
        <w:t>irection would be toward Accept the Comment.</w:t>
      </w:r>
    </w:p>
    <w:p w14:paraId="49F27DFA" w14:textId="1F6A4E57" w:rsidR="00385692" w:rsidRDefault="00385692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</w:t>
      </w:r>
    </w:p>
    <w:p w14:paraId="4C4C121B" w14:textId="28E8A6A7" w:rsidR="00551B5B" w:rsidRDefault="00551B5B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004E249F" w14:textId="64371B7F" w:rsidR="00551B5B" w:rsidRDefault="00551B5B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Changes to</w:t>
      </w:r>
      <w:r w:rsidR="00F35D65">
        <w:rPr>
          <w:szCs w:val="22"/>
        </w:rPr>
        <w:t xml:space="preserve"> </w:t>
      </w:r>
      <w:r w:rsidR="000A7509">
        <w:rPr>
          <w:szCs w:val="22"/>
        </w:rPr>
        <w:t>cited Figure 10-147</w:t>
      </w:r>
      <w:r w:rsidR="00F35D65">
        <w:rPr>
          <w:szCs w:val="22"/>
        </w:rPr>
        <w:t xml:space="preserve"> (p2283)</w:t>
      </w:r>
      <w:r w:rsidR="000A7509">
        <w:rPr>
          <w:szCs w:val="22"/>
        </w:rPr>
        <w:t xml:space="preserve"> needs to </w:t>
      </w:r>
      <w:r w:rsidR="00716EDB">
        <w:rPr>
          <w:szCs w:val="22"/>
        </w:rPr>
        <w:t>have</w:t>
      </w:r>
      <w:r w:rsidR="00F35D65">
        <w:rPr>
          <w:szCs w:val="22"/>
        </w:rPr>
        <w:t xml:space="preserve"> an </w:t>
      </w:r>
      <w:r w:rsidR="000A7509">
        <w:rPr>
          <w:szCs w:val="22"/>
        </w:rPr>
        <w:t>updated</w:t>
      </w:r>
      <w:r w:rsidR="00F35D65">
        <w:rPr>
          <w:szCs w:val="22"/>
        </w:rPr>
        <w:t xml:space="preserve"> figure supplied.</w:t>
      </w:r>
    </w:p>
    <w:p w14:paraId="1EDD33BB" w14:textId="4E0B4799" w:rsidR="00F35D65" w:rsidRDefault="00F35D65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58334E">
        <w:rPr>
          <w:szCs w:val="22"/>
          <w:highlight w:val="yellow"/>
        </w:rPr>
        <w:t>ACTION ITEM</w:t>
      </w:r>
      <w:r w:rsidR="0058334E" w:rsidRPr="0058334E">
        <w:rPr>
          <w:szCs w:val="22"/>
          <w:highlight w:val="yellow"/>
        </w:rPr>
        <w:t xml:space="preserve"> #1</w:t>
      </w:r>
      <w:r w:rsidRPr="0058334E">
        <w:rPr>
          <w:szCs w:val="22"/>
          <w:highlight w:val="yellow"/>
        </w:rPr>
        <w:t>:</w:t>
      </w:r>
      <w:r>
        <w:rPr>
          <w:szCs w:val="22"/>
        </w:rPr>
        <w:t xml:space="preserve"> </w:t>
      </w:r>
      <w:r w:rsidR="00D92267">
        <w:rPr>
          <w:szCs w:val="22"/>
        </w:rPr>
        <w:t>Mark RISON to provide the VISO figure source for Figure 10-</w:t>
      </w:r>
      <w:r w:rsidR="0058334E">
        <w:rPr>
          <w:szCs w:val="22"/>
        </w:rPr>
        <w:t>147 (p2283) to the EDITOR.</w:t>
      </w:r>
    </w:p>
    <w:p w14:paraId="21C68A55" w14:textId="77777777" w:rsidR="001172EA" w:rsidRDefault="001172EA" w:rsidP="001172EA">
      <w:pPr>
        <w:ind w:left="2880"/>
        <w:rPr>
          <w:szCs w:val="22"/>
        </w:rPr>
      </w:pPr>
    </w:p>
    <w:p w14:paraId="0CC6E339" w14:textId="40DC2D04" w:rsidR="00385692" w:rsidRPr="00E15AA9" w:rsidRDefault="00DE0AD0" w:rsidP="0058334E">
      <w:pPr>
        <w:numPr>
          <w:ilvl w:val="2"/>
          <w:numId w:val="1"/>
        </w:numPr>
        <w:rPr>
          <w:szCs w:val="22"/>
          <w:highlight w:val="yellow"/>
        </w:rPr>
      </w:pPr>
      <w:r w:rsidRPr="00E15AA9">
        <w:rPr>
          <w:szCs w:val="22"/>
          <w:highlight w:val="yellow"/>
        </w:rPr>
        <w:t>CID 3361 (ED1)</w:t>
      </w:r>
    </w:p>
    <w:p w14:paraId="59B7BA88" w14:textId="51C4535A" w:rsidR="00DE0AD0" w:rsidRDefault="00DE0AD0" w:rsidP="00DE0AD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3BE73A4" w14:textId="71A3B2A8" w:rsidR="00DE0AD0" w:rsidRDefault="00DF3D6A" w:rsidP="00DE0AD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There are more instances than cited. </w:t>
      </w:r>
    </w:p>
    <w:p w14:paraId="10536BF7" w14:textId="0E9C6A07" w:rsidR="00DF3D6A" w:rsidRDefault="00DF3D6A" w:rsidP="00DF3D6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CID “More Work Required</w:t>
      </w:r>
      <w:r w:rsidR="00E15AA9">
        <w:rPr>
          <w:szCs w:val="22"/>
        </w:rPr>
        <w:t>”</w:t>
      </w:r>
    </w:p>
    <w:p w14:paraId="6B619DD9" w14:textId="77777777" w:rsidR="00DF3D6A" w:rsidRDefault="00DF3D6A" w:rsidP="00DF3D6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Mark RISON</w:t>
      </w:r>
    </w:p>
    <w:p w14:paraId="1AF173BD" w14:textId="21FEF5C2" w:rsidR="00DF3D6A" w:rsidRDefault="00DF3D6A" w:rsidP="00DF3D6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Schedule CID for Review to telecon in February</w:t>
      </w:r>
      <w:r w:rsidR="001172EA">
        <w:rPr>
          <w:szCs w:val="22"/>
        </w:rPr>
        <w:t>.</w:t>
      </w:r>
    </w:p>
    <w:p w14:paraId="4D26DB2F" w14:textId="77777777" w:rsidR="001172EA" w:rsidRDefault="001172EA" w:rsidP="001172EA">
      <w:pPr>
        <w:ind w:left="2880"/>
        <w:rPr>
          <w:szCs w:val="22"/>
        </w:rPr>
      </w:pPr>
    </w:p>
    <w:p w14:paraId="276FBC5F" w14:textId="55A94AB7" w:rsidR="00D35170" w:rsidRDefault="00054429" w:rsidP="00D3517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E15AA9" w:rsidRPr="00C62005">
        <w:rPr>
          <w:szCs w:val="22"/>
          <w:highlight w:val="yellow"/>
        </w:rPr>
        <w:t>CID 3362 (ED1)</w:t>
      </w:r>
    </w:p>
    <w:p w14:paraId="5AA43E0C" w14:textId="23ACD228" w:rsidR="00E15AA9" w:rsidRDefault="00417A0B" w:rsidP="00E15AA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80700F4" w14:textId="41930CCC" w:rsidR="00417A0B" w:rsidRDefault="0092120F" w:rsidP="00E15AA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60699973" w14:textId="77777777" w:rsidR="00BA182F" w:rsidRDefault="00BA182F" w:rsidP="00BA182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CID “More Work Required”</w:t>
      </w:r>
    </w:p>
    <w:p w14:paraId="4E30C298" w14:textId="77777777" w:rsidR="00BA182F" w:rsidRDefault="00BA182F" w:rsidP="00BA182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Mark RISON</w:t>
      </w:r>
    </w:p>
    <w:p w14:paraId="3FA617B0" w14:textId="08007C6A" w:rsidR="00BA182F" w:rsidRDefault="00BA182F" w:rsidP="00BA182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Schedule CID for Review to telecon in February.</w:t>
      </w:r>
    </w:p>
    <w:p w14:paraId="15B19F97" w14:textId="77777777" w:rsidR="00C62005" w:rsidRDefault="00C62005" w:rsidP="00C62005">
      <w:pPr>
        <w:ind w:left="2880"/>
        <w:rPr>
          <w:szCs w:val="22"/>
        </w:rPr>
      </w:pPr>
    </w:p>
    <w:p w14:paraId="415ED403" w14:textId="1BD3E962" w:rsidR="0092120F" w:rsidRPr="00FD2C3D" w:rsidRDefault="00C62005" w:rsidP="00C62005">
      <w:pPr>
        <w:numPr>
          <w:ilvl w:val="2"/>
          <w:numId w:val="1"/>
        </w:numPr>
        <w:rPr>
          <w:szCs w:val="22"/>
          <w:highlight w:val="green"/>
        </w:rPr>
      </w:pPr>
      <w:r w:rsidRPr="00FD2C3D">
        <w:rPr>
          <w:szCs w:val="22"/>
          <w:highlight w:val="green"/>
        </w:rPr>
        <w:t>CID 3367 (ED1)</w:t>
      </w:r>
    </w:p>
    <w:p w14:paraId="2BAD180A" w14:textId="08E3487B" w:rsidR="00C62005" w:rsidRDefault="00C62005" w:rsidP="00C6200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260407F" w14:textId="3848BA82" w:rsidR="00C62005" w:rsidRDefault="00D529AE" w:rsidP="008014E6">
      <w:pPr>
        <w:numPr>
          <w:ilvl w:val="3"/>
          <w:numId w:val="1"/>
        </w:numPr>
        <w:rPr>
          <w:szCs w:val="22"/>
        </w:rPr>
      </w:pPr>
      <w:r w:rsidRPr="00D529AE">
        <w:rPr>
          <w:szCs w:val="22"/>
        </w:rPr>
        <w:t xml:space="preserve">There are </w:t>
      </w:r>
      <w:r w:rsidRPr="00D529AE">
        <w:rPr>
          <w:szCs w:val="22"/>
        </w:rPr>
        <w:t>90 instances of “DL MU-MIMO"</w:t>
      </w:r>
      <w:r w:rsidRPr="00D529AE">
        <w:rPr>
          <w:szCs w:val="22"/>
        </w:rPr>
        <w:t xml:space="preserve">; </w:t>
      </w:r>
      <w:r w:rsidRPr="00D529AE">
        <w:rPr>
          <w:szCs w:val="22"/>
        </w:rPr>
        <w:t>43 instances of "DL-MU-MIMO"</w:t>
      </w:r>
      <w:r>
        <w:rPr>
          <w:szCs w:val="22"/>
        </w:rPr>
        <w:t xml:space="preserve">.  </w:t>
      </w:r>
      <w:r w:rsidRPr="00D529AE">
        <w:rPr>
          <w:szCs w:val="22"/>
        </w:rPr>
        <w:t xml:space="preserve">11ax </w:t>
      </w:r>
      <w:r w:rsidR="009D4035" w:rsidRPr="00D529AE">
        <w:rPr>
          <w:szCs w:val="22"/>
        </w:rPr>
        <w:t>introduced</w:t>
      </w:r>
      <w:r w:rsidRPr="00D529AE">
        <w:rPr>
          <w:szCs w:val="22"/>
        </w:rPr>
        <w:t xml:space="preserve"> most of “DL MU-MIMO”.</w:t>
      </w:r>
    </w:p>
    <w:p w14:paraId="3A8E9C2D" w14:textId="2748940B" w:rsidR="00D529AE" w:rsidRDefault="003B5A60" w:rsidP="008014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the </w:t>
      </w:r>
      <w:r w:rsidR="00FD2C3D">
        <w:rPr>
          <w:szCs w:val="22"/>
        </w:rPr>
        <w:t>common practice for “-“</w:t>
      </w:r>
    </w:p>
    <w:p w14:paraId="024D918D" w14:textId="77777777" w:rsidR="00FD2C3D" w:rsidRDefault="00FD2C3D" w:rsidP="008014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FD2C3D">
        <w:rPr>
          <w:szCs w:val="22"/>
        </w:rPr>
        <w:t xml:space="preserve">CID 3367 (ED1): Revised.  Change "DL-MU-MIMO" to "DL MU-MIMO" throughout the draft.  </w:t>
      </w:r>
    </w:p>
    <w:p w14:paraId="266421E5" w14:textId="0C760C04" w:rsidR="00FD2C3D" w:rsidRDefault="00FD2C3D" w:rsidP="008014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Objection – Mark </w:t>
      </w:r>
      <w:r w:rsidRPr="00FD2C3D">
        <w:rPr>
          <w:szCs w:val="22"/>
        </w:rPr>
        <w:t xml:space="preserve">Ready for </w:t>
      </w:r>
      <w:r>
        <w:rPr>
          <w:szCs w:val="22"/>
        </w:rPr>
        <w:t>M</w:t>
      </w:r>
      <w:r w:rsidRPr="00FD2C3D">
        <w:rPr>
          <w:szCs w:val="22"/>
        </w:rPr>
        <w:t>otion.</w:t>
      </w:r>
    </w:p>
    <w:p w14:paraId="27B7AA81" w14:textId="77777777" w:rsidR="00FD2C3D" w:rsidRDefault="00FD2C3D" w:rsidP="00FD2C3D">
      <w:pPr>
        <w:ind w:left="2880"/>
        <w:rPr>
          <w:szCs w:val="22"/>
        </w:rPr>
      </w:pPr>
    </w:p>
    <w:p w14:paraId="11F55978" w14:textId="75E05471" w:rsidR="00FD2C3D" w:rsidRPr="00BD56AC" w:rsidRDefault="005608F7" w:rsidP="00FD2C3D">
      <w:pPr>
        <w:numPr>
          <w:ilvl w:val="2"/>
          <w:numId w:val="1"/>
        </w:numPr>
        <w:rPr>
          <w:szCs w:val="22"/>
          <w:highlight w:val="green"/>
        </w:rPr>
      </w:pPr>
      <w:r w:rsidRPr="00BD56AC">
        <w:rPr>
          <w:szCs w:val="22"/>
          <w:highlight w:val="green"/>
        </w:rPr>
        <w:t>CID 3369 (ED1)</w:t>
      </w:r>
    </w:p>
    <w:p w14:paraId="3A146578" w14:textId="2B4EC862" w:rsidR="005608F7" w:rsidRDefault="005608F7" w:rsidP="005608F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086A1B1E" w14:textId="156C7CB3" w:rsidR="005608F7" w:rsidRDefault="005608F7" w:rsidP="005608F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Accepted.</w:t>
      </w:r>
    </w:p>
    <w:p w14:paraId="1646C23C" w14:textId="3396426E" w:rsidR="006B36B7" w:rsidRDefault="005608F7" w:rsidP="006B36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Objection – Mark </w:t>
      </w:r>
      <w:r w:rsidRPr="00FD2C3D">
        <w:rPr>
          <w:szCs w:val="22"/>
        </w:rPr>
        <w:t xml:space="preserve">Ready for </w:t>
      </w:r>
      <w:r>
        <w:rPr>
          <w:szCs w:val="22"/>
        </w:rPr>
        <w:t>M</w:t>
      </w:r>
      <w:r w:rsidRPr="00FD2C3D">
        <w:rPr>
          <w:szCs w:val="22"/>
        </w:rPr>
        <w:t>otion.</w:t>
      </w:r>
    </w:p>
    <w:p w14:paraId="267F3D25" w14:textId="77777777" w:rsidR="006B36B7" w:rsidRDefault="006B36B7" w:rsidP="006B36B7">
      <w:pPr>
        <w:ind w:left="2880"/>
        <w:rPr>
          <w:szCs w:val="22"/>
        </w:rPr>
      </w:pPr>
    </w:p>
    <w:p w14:paraId="431716CC" w14:textId="4F9FEE8D" w:rsidR="00054429" w:rsidRPr="00BD56AC" w:rsidRDefault="005608F7" w:rsidP="006B36B7">
      <w:pPr>
        <w:numPr>
          <w:ilvl w:val="2"/>
          <w:numId w:val="1"/>
        </w:numPr>
        <w:rPr>
          <w:szCs w:val="22"/>
          <w:highlight w:val="yellow"/>
        </w:rPr>
      </w:pPr>
      <w:r w:rsidRPr="00BD56AC">
        <w:rPr>
          <w:szCs w:val="22"/>
          <w:highlight w:val="yellow"/>
        </w:rPr>
        <w:t>CID</w:t>
      </w:r>
      <w:r w:rsidR="006B36B7" w:rsidRPr="00BD56AC">
        <w:rPr>
          <w:szCs w:val="22"/>
          <w:highlight w:val="yellow"/>
        </w:rPr>
        <w:t xml:space="preserve"> 3379 (ED1)</w:t>
      </w:r>
    </w:p>
    <w:p w14:paraId="458F7256" w14:textId="5B4BA256" w:rsidR="006B36B7" w:rsidRDefault="006B36B7" w:rsidP="006B36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99319A5" w14:textId="5EFCA2D9" w:rsidR="006B36B7" w:rsidRDefault="00400BED" w:rsidP="006B36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1D003DC5" w14:textId="5EA22909" w:rsidR="00400BED" w:rsidRDefault="00433EEB" w:rsidP="006B36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There seems to be different types of Vendor Specific information, so they may need a bit of a specific definition.</w:t>
      </w:r>
    </w:p>
    <w:p w14:paraId="5DC3EE6C" w14:textId="77777777" w:rsidR="00433EEB" w:rsidRDefault="00433EEB" w:rsidP="00433E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CID “More Work Required”</w:t>
      </w:r>
    </w:p>
    <w:p w14:paraId="409E81B2" w14:textId="77777777" w:rsidR="00433EEB" w:rsidRDefault="00433EEB" w:rsidP="00433E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Mark RISON</w:t>
      </w:r>
    </w:p>
    <w:p w14:paraId="1BE2690D" w14:textId="7216A7C6" w:rsidR="00433EEB" w:rsidRDefault="00433EEB" w:rsidP="00433E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Schedule CID for Review to telecon in February.</w:t>
      </w:r>
    </w:p>
    <w:p w14:paraId="6A2F4C1E" w14:textId="77777777" w:rsidR="00BD56AC" w:rsidRDefault="00BD56AC" w:rsidP="00BD56AC">
      <w:pPr>
        <w:ind w:left="2880"/>
        <w:rPr>
          <w:szCs w:val="22"/>
        </w:rPr>
      </w:pPr>
    </w:p>
    <w:p w14:paraId="0E0D2466" w14:textId="5B9E16E0" w:rsidR="00433EEB" w:rsidRPr="00D93901" w:rsidRDefault="00BD56AC" w:rsidP="00BD56AC">
      <w:pPr>
        <w:numPr>
          <w:ilvl w:val="2"/>
          <w:numId w:val="1"/>
        </w:numPr>
        <w:rPr>
          <w:szCs w:val="22"/>
          <w:highlight w:val="yellow"/>
        </w:rPr>
      </w:pPr>
      <w:r w:rsidRPr="00D93901">
        <w:rPr>
          <w:szCs w:val="22"/>
          <w:highlight w:val="yellow"/>
        </w:rPr>
        <w:t>CID 3404 (ED1)</w:t>
      </w:r>
    </w:p>
    <w:p w14:paraId="5AE08336" w14:textId="1C990C0C" w:rsidR="00BD56AC" w:rsidRDefault="00F0560C" w:rsidP="00BD56A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66FEC52" w14:textId="386C42AF" w:rsidR="00F0560C" w:rsidRDefault="00550980" w:rsidP="00BD56A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submission.</w:t>
      </w:r>
    </w:p>
    <w:p w14:paraId="2C470074" w14:textId="62F0B82E" w:rsidR="00550980" w:rsidRDefault="00550980" w:rsidP="00BD56A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3 instances were shown for different PHYs, and so if it is </w:t>
      </w:r>
      <w:r w:rsidR="00D250EB">
        <w:rPr>
          <w:szCs w:val="22"/>
        </w:rPr>
        <w:t>specified for the specific PHY, then does it need to be identical?</w:t>
      </w:r>
    </w:p>
    <w:p w14:paraId="4FD983CB" w14:textId="4CBBE77E" w:rsidR="00D93901" w:rsidRDefault="00D93901" w:rsidP="00D250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Move CID to PHY AdHoc</w:t>
      </w:r>
    </w:p>
    <w:p w14:paraId="1B1E13BB" w14:textId="0A89499B" w:rsidR="00D250EB" w:rsidRDefault="00D250EB" w:rsidP="00D250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CID “More Work Required”</w:t>
      </w:r>
    </w:p>
    <w:p w14:paraId="6BE7A654" w14:textId="77777777" w:rsidR="00D250EB" w:rsidRDefault="00D250EB" w:rsidP="00D250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Mark RISON</w:t>
      </w:r>
    </w:p>
    <w:p w14:paraId="30E4C39A" w14:textId="108C8B7E" w:rsidR="00D250EB" w:rsidRDefault="00D250EB" w:rsidP="00D250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Schedule CID for Review to telecon in February.</w:t>
      </w:r>
    </w:p>
    <w:p w14:paraId="7AD01B97" w14:textId="77777777" w:rsidR="00D93901" w:rsidRDefault="00D93901" w:rsidP="00D93901">
      <w:pPr>
        <w:ind w:left="2880"/>
        <w:rPr>
          <w:szCs w:val="22"/>
        </w:rPr>
      </w:pPr>
    </w:p>
    <w:p w14:paraId="47D6ADA1" w14:textId="2FC15786" w:rsidR="00D250EB" w:rsidRPr="00997F35" w:rsidRDefault="00D93901" w:rsidP="00D93901">
      <w:pPr>
        <w:numPr>
          <w:ilvl w:val="2"/>
          <w:numId w:val="1"/>
        </w:numPr>
        <w:rPr>
          <w:szCs w:val="22"/>
          <w:highlight w:val="green"/>
        </w:rPr>
      </w:pPr>
      <w:r w:rsidRPr="00997F35">
        <w:rPr>
          <w:szCs w:val="22"/>
          <w:highlight w:val="green"/>
        </w:rPr>
        <w:t xml:space="preserve">CID </w:t>
      </w:r>
      <w:r w:rsidR="00B25BE8" w:rsidRPr="00997F35">
        <w:rPr>
          <w:szCs w:val="22"/>
          <w:highlight w:val="green"/>
        </w:rPr>
        <w:t>3419 (ED1)</w:t>
      </w:r>
    </w:p>
    <w:p w14:paraId="27477690" w14:textId="7BBB1287" w:rsidR="00B25BE8" w:rsidRDefault="00B25BE8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6D30946D" w14:textId="1193F53E" w:rsidR="00B25BE8" w:rsidRDefault="00B25BE8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AB765C">
        <w:rPr>
          <w:szCs w:val="22"/>
        </w:rPr>
        <w:t>Review Context as captured in discussion in submission.</w:t>
      </w:r>
    </w:p>
    <w:p w14:paraId="74340E35" w14:textId="58FB361D" w:rsidR="00AB765C" w:rsidRDefault="00AB765C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402A6">
        <w:rPr>
          <w:szCs w:val="22"/>
        </w:rPr>
        <w:t>Discussion of lack of consistency of using “bit” or “subfield” in the table.</w:t>
      </w:r>
    </w:p>
    <w:p w14:paraId="689C7F6D" w14:textId="0647DA48" w:rsidR="000402A6" w:rsidRDefault="00BD436A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EA29FE">
        <w:rPr>
          <w:szCs w:val="22"/>
        </w:rPr>
        <w:t>Editor to take the topic of use of sub</w:t>
      </w:r>
      <w:r>
        <w:rPr>
          <w:szCs w:val="22"/>
        </w:rPr>
        <w:t>field vs field in general to the Editor Group.</w:t>
      </w:r>
    </w:p>
    <w:p w14:paraId="1F4A73C4" w14:textId="3F539601" w:rsidR="00BD436A" w:rsidRDefault="00BD436A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9303C5">
        <w:rPr>
          <w:szCs w:val="22"/>
        </w:rPr>
        <w:t xml:space="preserve">Revised; Change “bit” to </w:t>
      </w:r>
      <w:r w:rsidR="00F06763">
        <w:rPr>
          <w:szCs w:val="22"/>
        </w:rPr>
        <w:t>“subfield” at 983.34/38/42</w:t>
      </w:r>
      <w:r w:rsidR="0018354A">
        <w:rPr>
          <w:szCs w:val="22"/>
        </w:rPr>
        <w:t xml:space="preserve"> and change “frame” to “Frame” at 983.42.</w:t>
      </w:r>
    </w:p>
    <w:p w14:paraId="04AE71D8" w14:textId="449F8E47" w:rsidR="0018354A" w:rsidRDefault="0018354A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="009A48F1">
        <w:rPr>
          <w:szCs w:val="22"/>
        </w:rPr>
        <w:t xml:space="preserve"> No objection – Mark Ready for Motion.</w:t>
      </w:r>
    </w:p>
    <w:p w14:paraId="1EEB516D" w14:textId="24242CA8" w:rsidR="002B4CF6" w:rsidRDefault="004B4425" w:rsidP="004B442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This is consistent with CIDs 3167 and 3168 already processed.</w:t>
      </w:r>
    </w:p>
    <w:p w14:paraId="731A1133" w14:textId="77777777" w:rsidR="00997F35" w:rsidRDefault="00997F35" w:rsidP="00997F35">
      <w:pPr>
        <w:ind w:left="2880"/>
        <w:rPr>
          <w:szCs w:val="22"/>
        </w:rPr>
      </w:pPr>
    </w:p>
    <w:p w14:paraId="243A2543" w14:textId="7FCA1DBA" w:rsidR="009A48F1" w:rsidRPr="00247537" w:rsidRDefault="009A48F1" w:rsidP="009A48F1">
      <w:pPr>
        <w:numPr>
          <w:ilvl w:val="2"/>
          <w:numId w:val="1"/>
        </w:numPr>
        <w:rPr>
          <w:szCs w:val="22"/>
          <w:highlight w:val="green"/>
        </w:rPr>
      </w:pPr>
      <w:r w:rsidRPr="00247537">
        <w:rPr>
          <w:szCs w:val="22"/>
          <w:highlight w:val="green"/>
        </w:rPr>
        <w:t xml:space="preserve">CID </w:t>
      </w:r>
      <w:r w:rsidR="00997F35" w:rsidRPr="00247537">
        <w:rPr>
          <w:szCs w:val="22"/>
          <w:highlight w:val="green"/>
        </w:rPr>
        <w:t>3428 (ED1)</w:t>
      </w:r>
    </w:p>
    <w:p w14:paraId="07E3681A" w14:textId="09D01863" w:rsidR="00997F35" w:rsidRDefault="00997F35" w:rsidP="00997F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0F44395A" w14:textId="670205E3" w:rsidR="00FB3A2D" w:rsidRDefault="00FB3A2D" w:rsidP="00997F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submission.</w:t>
      </w:r>
    </w:p>
    <w:p w14:paraId="53A8B11A" w14:textId="174B1A30" w:rsidR="00661F36" w:rsidRDefault="00661F36" w:rsidP="00997F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</w:t>
      </w:r>
      <w:r w:rsidR="0084358B">
        <w:rPr>
          <w:szCs w:val="22"/>
        </w:rPr>
        <w:t>on 9.4.2 vs 9.4.3 description usage.</w:t>
      </w:r>
    </w:p>
    <w:p w14:paraId="1CDB5A0A" w14:textId="151A6181" w:rsidR="00FB3A2D" w:rsidRPr="0028585F" w:rsidRDefault="0084358B" w:rsidP="00CC1B00">
      <w:pPr>
        <w:numPr>
          <w:ilvl w:val="3"/>
          <w:numId w:val="1"/>
        </w:numPr>
        <w:rPr>
          <w:szCs w:val="22"/>
        </w:rPr>
      </w:pPr>
      <w:r w:rsidRPr="0028585F">
        <w:rPr>
          <w:szCs w:val="22"/>
        </w:rPr>
        <w:t xml:space="preserve"> </w:t>
      </w:r>
      <w:r w:rsidR="00FB3A2D" w:rsidRPr="0028585F">
        <w:rPr>
          <w:szCs w:val="22"/>
        </w:rPr>
        <w:t xml:space="preserve"> </w:t>
      </w:r>
      <w:r w:rsidR="008C6E16" w:rsidRPr="0028585F">
        <w:rPr>
          <w:szCs w:val="22"/>
        </w:rPr>
        <w:t>Proposed resolution:</w:t>
      </w:r>
      <w:r w:rsidR="00EC6FEE" w:rsidRPr="0028585F">
        <w:rPr>
          <w:szCs w:val="22"/>
        </w:rPr>
        <w:t xml:space="preserve"> Incorporate the “Proposed Resolution” for CID 3428</w:t>
      </w:r>
      <w:r w:rsidR="007406E0" w:rsidRPr="0028585F">
        <w:rPr>
          <w:szCs w:val="22"/>
        </w:rPr>
        <w:t xml:space="preserve"> in doc 11-22/2072r3 (</w:t>
      </w:r>
      <w:hyperlink r:id="rId11" w:history="1">
        <w:r w:rsidR="00661F36" w:rsidRPr="0028585F">
          <w:rPr>
            <w:rStyle w:val="Hyperlink"/>
            <w:szCs w:val="22"/>
          </w:rPr>
          <w:t>https://mentor.ieee.org/802.11/dcn/22/11-22-2072-0</w:t>
        </w:r>
        <w:r w:rsidR="00661F36" w:rsidRPr="0028585F">
          <w:rPr>
            <w:rStyle w:val="Hyperlink"/>
            <w:szCs w:val="22"/>
          </w:rPr>
          <w:t>3</w:t>
        </w:r>
        <w:r w:rsidR="00661F36" w:rsidRPr="0028585F">
          <w:rPr>
            <w:rStyle w:val="Hyperlink"/>
            <w:szCs w:val="22"/>
          </w:rPr>
          <w:t>-000m-proposed-resolution-for-revme-lb270-editor1-ad-hoc-comments.docx</w:t>
        </w:r>
      </w:hyperlink>
      <w:r w:rsidR="00661F36" w:rsidRPr="0028585F">
        <w:rPr>
          <w:szCs w:val="22"/>
        </w:rPr>
        <w:t>).</w:t>
      </w:r>
    </w:p>
    <w:p w14:paraId="36F6E017" w14:textId="06DFCE17" w:rsidR="00661F36" w:rsidRDefault="00661F36" w:rsidP="00997F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28585F">
        <w:rPr>
          <w:szCs w:val="22"/>
        </w:rPr>
        <w:t xml:space="preserve">No objection </w:t>
      </w:r>
      <w:r w:rsidR="00E505B4">
        <w:rPr>
          <w:szCs w:val="22"/>
        </w:rPr>
        <w:t>– Mark Ready for Motion</w:t>
      </w:r>
    </w:p>
    <w:p w14:paraId="52F1F3D0" w14:textId="77777777" w:rsidR="00E505B4" w:rsidRDefault="00E505B4" w:rsidP="00E505B4">
      <w:pPr>
        <w:ind w:left="2880"/>
        <w:rPr>
          <w:szCs w:val="22"/>
        </w:rPr>
      </w:pPr>
    </w:p>
    <w:p w14:paraId="2C710529" w14:textId="0F954301" w:rsidR="00E505B4" w:rsidRPr="00F72789" w:rsidRDefault="00247537" w:rsidP="00E505B4">
      <w:pPr>
        <w:numPr>
          <w:ilvl w:val="2"/>
          <w:numId w:val="1"/>
        </w:numPr>
        <w:rPr>
          <w:szCs w:val="22"/>
          <w:highlight w:val="green"/>
        </w:rPr>
      </w:pPr>
      <w:r w:rsidRPr="00F72789">
        <w:rPr>
          <w:szCs w:val="22"/>
          <w:highlight w:val="green"/>
        </w:rPr>
        <w:t xml:space="preserve">CID 3430 (ED1) </w:t>
      </w:r>
    </w:p>
    <w:p w14:paraId="6C382F6A" w14:textId="0F75E11E" w:rsidR="00247537" w:rsidRDefault="00247537" w:rsidP="0024753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701690">
        <w:rPr>
          <w:szCs w:val="22"/>
        </w:rPr>
        <w:t>Review Comment</w:t>
      </w:r>
    </w:p>
    <w:p w14:paraId="3849EB1B" w14:textId="219F5F64" w:rsidR="00701690" w:rsidRDefault="003B6958" w:rsidP="0024753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Pr="003B6958">
        <w:rPr>
          <w:szCs w:val="22"/>
        </w:rPr>
        <w:t>Revised. Incorporate the “Proposed Resolution” for CID 3428 in doc 11-22/2072r3 (</w:t>
      </w:r>
      <w:hyperlink r:id="rId12" w:history="1">
        <w:r w:rsidRPr="004F6367">
          <w:rPr>
            <w:rStyle w:val="Hyperlink"/>
            <w:szCs w:val="22"/>
          </w:rPr>
          <w:t>https://mentor.ieee.org/802.11/dcn/22/11-22-2072-03-000m-proposed-resolution-for-revme-lb270-editor1-ad-hoc-comments.docx</w:t>
        </w:r>
      </w:hyperlink>
      <w:r w:rsidRPr="003B6958">
        <w:rPr>
          <w:szCs w:val="22"/>
        </w:rPr>
        <w:t>).</w:t>
      </w:r>
    </w:p>
    <w:p w14:paraId="2BDB74A9" w14:textId="65732409" w:rsidR="003B6958" w:rsidRDefault="003B6958" w:rsidP="0024753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60745391" w14:textId="77777777" w:rsidR="003B6958" w:rsidRDefault="003B6958" w:rsidP="003B6958">
      <w:pPr>
        <w:ind w:left="2880"/>
        <w:rPr>
          <w:szCs w:val="22"/>
        </w:rPr>
      </w:pPr>
    </w:p>
    <w:p w14:paraId="01D4BDA9" w14:textId="77777777" w:rsidR="003B6958" w:rsidRPr="00F72789" w:rsidRDefault="003B6958" w:rsidP="003B6958">
      <w:pPr>
        <w:numPr>
          <w:ilvl w:val="2"/>
          <w:numId w:val="1"/>
        </w:numPr>
        <w:rPr>
          <w:szCs w:val="22"/>
          <w:highlight w:val="green"/>
        </w:rPr>
      </w:pPr>
      <w:r w:rsidRPr="00F72789">
        <w:rPr>
          <w:szCs w:val="22"/>
          <w:highlight w:val="green"/>
        </w:rPr>
        <w:t>CID 3429 (ED1)</w:t>
      </w:r>
    </w:p>
    <w:p w14:paraId="68A16817" w14:textId="799D3E06" w:rsidR="003B6958" w:rsidRDefault="003B6958" w:rsidP="003B695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59D5C96D" w14:textId="77777777" w:rsidR="003B6958" w:rsidRDefault="003B6958" w:rsidP="003B695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Accepted.</w:t>
      </w:r>
    </w:p>
    <w:p w14:paraId="5ADE89AC" w14:textId="1AEEF5C4" w:rsidR="008C6E16" w:rsidRDefault="008C6E16" w:rsidP="003B695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3B6958">
        <w:rPr>
          <w:szCs w:val="22"/>
        </w:rPr>
        <w:t>No Objection – Mark Ready for Motion</w:t>
      </w:r>
    </w:p>
    <w:p w14:paraId="5C571BB2" w14:textId="4BFAB8CB" w:rsidR="003B6958" w:rsidRDefault="003B6958" w:rsidP="003B6958">
      <w:pPr>
        <w:ind w:left="2880"/>
        <w:rPr>
          <w:szCs w:val="22"/>
        </w:rPr>
      </w:pPr>
      <w:r>
        <w:rPr>
          <w:szCs w:val="22"/>
        </w:rPr>
        <w:t xml:space="preserve"> </w:t>
      </w:r>
    </w:p>
    <w:p w14:paraId="6C9013B1" w14:textId="39EC4412" w:rsidR="003B6958" w:rsidRPr="00276BFA" w:rsidRDefault="003B6958" w:rsidP="003B6958">
      <w:pPr>
        <w:numPr>
          <w:ilvl w:val="2"/>
          <w:numId w:val="1"/>
        </w:numPr>
        <w:rPr>
          <w:szCs w:val="22"/>
          <w:highlight w:val="green"/>
        </w:rPr>
      </w:pPr>
      <w:r w:rsidRPr="00276BFA">
        <w:rPr>
          <w:szCs w:val="22"/>
          <w:highlight w:val="green"/>
        </w:rPr>
        <w:t xml:space="preserve">CID </w:t>
      </w:r>
      <w:r w:rsidR="00F72789" w:rsidRPr="00276BFA">
        <w:rPr>
          <w:szCs w:val="22"/>
          <w:highlight w:val="green"/>
        </w:rPr>
        <w:t>3462 and 346</w:t>
      </w:r>
      <w:r w:rsidR="00716EDB">
        <w:rPr>
          <w:szCs w:val="22"/>
          <w:highlight w:val="green"/>
        </w:rPr>
        <w:t>3</w:t>
      </w:r>
      <w:r w:rsidR="00F72789" w:rsidRPr="00276BFA">
        <w:rPr>
          <w:szCs w:val="22"/>
          <w:highlight w:val="green"/>
        </w:rPr>
        <w:t xml:space="preserve"> (ED1)</w:t>
      </w:r>
    </w:p>
    <w:p w14:paraId="16E26163" w14:textId="708C3AC6" w:rsidR="00F72789" w:rsidRDefault="00F72789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Comments</w:t>
      </w:r>
    </w:p>
    <w:p w14:paraId="1E3B43FE" w14:textId="07093C1A" w:rsidR="00F72789" w:rsidRDefault="00F72789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</w:t>
      </w:r>
    </w:p>
    <w:p w14:paraId="1ED5DE2B" w14:textId="03DEB93D" w:rsidR="00F72789" w:rsidRDefault="00F72789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context.</w:t>
      </w:r>
    </w:p>
    <w:p w14:paraId="1274FD0E" w14:textId="45565605" w:rsidR="00F72789" w:rsidRDefault="00F72789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993C17">
        <w:rPr>
          <w:szCs w:val="22"/>
        </w:rPr>
        <w:t>Discussion on use of numbers in tables.</w:t>
      </w:r>
    </w:p>
    <w:p w14:paraId="1C2EDBEE" w14:textId="45587B2A" w:rsidR="00993C17" w:rsidRDefault="00993C17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7D48B5">
        <w:rPr>
          <w:szCs w:val="22"/>
        </w:rPr>
        <w:t xml:space="preserve">Proposed Resolution: </w:t>
      </w:r>
      <w:r w:rsidR="007D48B5" w:rsidRPr="007D48B5">
        <w:rPr>
          <w:szCs w:val="22"/>
        </w:rPr>
        <w:t>CID 3462 (ED1): Rejected.  Reject reason: the value of field should not be specified in the figure format.</w:t>
      </w:r>
    </w:p>
    <w:p w14:paraId="6E79CC27" w14:textId="26B44473" w:rsidR="007D48B5" w:rsidRDefault="007D48B5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9634D9" w:rsidRPr="009634D9">
        <w:rPr>
          <w:szCs w:val="22"/>
        </w:rPr>
        <w:t>CID 3463 (ED1): Accepted</w:t>
      </w:r>
    </w:p>
    <w:p w14:paraId="03096C23" w14:textId="209ED29E" w:rsidR="009634D9" w:rsidRDefault="009634D9" w:rsidP="009634D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 xml:space="preserve">No Objection – Mark </w:t>
      </w:r>
      <w:r w:rsidR="00276BFA">
        <w:rPr>
          <w:szCs w:val="22"/>
        </w:rPr>
        <w:t xml:space="preserve">both CIDs </w:t>
      </w:r>
      <w:r>
        <w:rPr>
          <w:szCs w:val="22"/>
        </w:rPr>
        <w:t>Ready for Motio</w:t>
      </w:r>
      <w:r w:rsidR="002044C0">
        <w:rPr>
          <w:szCs w:val="22"/>
        </w:rPr>
        <w:t>n.</w:t>
      </w:r>
    </w:p>
    <w:p w14:paraId="0802AC14" w14:textId="77777777" w:rsidR="002044C0" w:rsidRDefault="002044C0" w:rsidP="002044C0">
      <w:pPr>
        <w:ind w:left="2880"/>
        <w:rPr>
          <w:szCs w:val="22"/>
        </w:rPr>
      </w:pPr>
    </w:p>
    <w:p w14:paraId="6CB2B0E3" w14:textId="05359AF5" w:rsidR="009634D9" w:rsidRPr="002044C0" w:rsidRDefault="00276BFA" w:rsidP="00276BFA">
      <w:pPr>
        <w:numPr>
          <w:ilvl w:val="2"/>
          <w:numId w:val="1"/>
        </w:numPr>
        <w:rPr>
          <w:szCs w:val="22"/>
          <w:highlight w:val="green"/>
        </w:rPr>
      </w:pPr>
      <w:r w:rsidRPr="002044C0">
        <w:rPr>
          <w:szCs w:val="22"/>
          <w:highlight w:val="green"/>
        </w:rPr>
        <w:t>CID 3525 (ED1)</w:t>
      </w:r>
    </w:p>
    <w:p w14:paraId="11599CC1" w14:textId="4310E0D1" w:rsidR="002044C0" w:rsidRDefault="002044C0" w:rsidP="002044C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Review Comment</w:t>
      </w:r>
    </w:p>
    <w:p w14:paraId="35DF473E" w14:textId="77777777" w:rsidR="002044C0" w:rsidRDefault="002044C0" w:rsidP="002044C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Accepted.</w:t>
      </w:r>
    </w:p>
    <w:p w14:paraId="51BCF907" w14:textId="75834968" w:rsidR="002044C0" w:rsidRDefault="002044C0" w:rsidP="002044C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48A41729" w14:textId="77777777" w:rsidR="002044C0" w:rsidRDefault="002044C0" w:rsidP="002044C0">
      <w:pPr>
        <w:ind w:left="2880"/>
        <w:rPr>
          <w:szCs w:val="22"/>
        </w:rPr>
      </w:pPr>
    </w:p>
    <w:p w14:paraId="74865549" w14:textId="6A10C399" w:rsidR="00276BFA" w:rsidRPr="00AF15D8" w:rsidRDefault="002044C0" w:rsidP="002044C0">
      <w:pPr>
        <w:numPr>
          <w:ilvl w:val="2"/>
          <w:numId w:val="1"/>
        </w:numPr>
        <w:rPr>
          <w:szCs w:val="22"/>
          <w:highlight w:val="green"/>
        </w:rPr>
      </w:pPr>
      <w:r w:rsidRPr="00AF15D8">
        <w:rPr>
          <w:szCs w:val="22"/>
          <w:highlight w:val="green"/>
        </w:rPr>
        <w:t xml:space="preserve">CID </w:t>
      </w:r>
      <w:r w:rsidR="00346531" w:rsidRPr="00AF15D8">
        <w:rPr>
          <w:szCs w:val="22"/>
          <w:highlight w:val="green"/>
        </w:rPr>
        <w:t>3619 (ED1)</w:t>
      </w:r>
    </w:p>
    <w:p w14:paraId="30CCC1C1" w14:textId="77777777" w:rsidR="005F1E98" w:rsidRDefault="00346531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0743D531" w14:textId="2718D999" w:rsidR="005F1E98" w:rsidRPr="005F1E98" w:rsidRDefault="005F1E98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5F1E98">
        <w:rPr>
          <w:szCs w:val="22"/>
        </w:rPr>
        <w:t xml:space="preserve"> </w:t>
      </w:r>
      <w:r w:rsidRPr="005F1E98">
        <w:rPr>
          <w:sz w:val="24"/>
          <w:szCs w:val="24"/>
        </w:rPr>
        <w:t>Proposed Resolutions:</w:t>
      </w:r>
      <w:r w:rsidRPr="005F1E98">
        <w:rPr>
          <w:b/>
          <w:bCs/>
          <w:i/>
          <w:iCs/>
          <w:sz w:val="24"/>
          <w:szCs w:val="24"/>
        </w:rPr>
        <w:t xml:space="preserve"> </w:t>
      </w:r>
      <w:r w:rsidRPr="005F1E98">
        <w:rPr>
          <w:sz w:val="24"/>
          <w:szCs w:val="24"/>
        </w:rPr>
        <w:t xml:space="preserve">Revised.  2281.1, change “10.23.2.3 (EDCA TXOPs)” to “10.23.2.9 (TXOP limits).  </w:t>
      </w:r>
    </w:p>
    <w:p w14:paraId="7F609227" w14:textId="463367B4" w:rsidR="005F1E98" w:rsidRDefault="005F1E98" w:rsidP="005F1E98">
      <w:pPr>
        <w:numPr>
          <w:ilvl w:val="3"/>
          <w:numId w:val="1"/>
        </w:numPr>
        <w:rPr>
          <w:szCs w:val="22"/>
        </w:rPr>
      </w:pPr>
      <w:r>
        <w:rPr>
          <w:sz w:val="24"/>
          <w:szCs w:val="24"/>
        </w:rPr>
        <w:t xml:space="preserve"> </w:t>
      </w:r>
      <w:r>
        <w:rPr>
          <w:szCs w:val="22"/>
        </w:rPr>
        <w:t>No Objection – Mark Ready for Motion</w:t>
      </w:r>
    </w:p>
    <w:p w14:paraId="3D1E438D" w14:textId="77777777" w:rsidR="005F1E98" w:rsidRPr="005F1E98" w:rsidRDefault="005F1E98" w:rsidP="005F1E98">
      <w:pPr>
        <w:ind w:left="2880"/>
        <w:rPr>
          <w:szCs w:val="22"/>
        </w:rPr>
      </w:pPr>
    </w:p>
    <w:p w14:paraId="619B3438" w14:textId="5B33F30B" w:rsidR="00346531" w:rsidRPr="003C4FAD" w:rsidRDefault="005F1E98" w:rsidP="005F1E98">
      <w:pPr>
        <w:numPr>
          <w:ilvl w:val="2"/>
          <w:numId w:val="1"/>
        </w:numPr>
        <w:rPr>
          <w:szCs w:val="22"/>
          <w:highlight w:val="green"/>
        </w:rPr>
      </w:pPr>
      <w:r w:rsidRPr="003C4FAD">
        <w:rPr>
          <w:szCs w:val="22"/>
          <w:highlight w:val="green"/>
        </w:rPr>
        <w:t>CID 3112 (ED1)</w:t>
      </w:r>
    </w:p>
    <w:p w14:paraId="72FFC27D" w14:textId="6A2E43F7" w:rsidR="005F1E98" w:rsidRDefault="004166CB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0BF25B3C" w14:textId="5235195B" w:rsidR="004166CB" w:rsidRDefault="004166CB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AF15D8">
        <w:rPr>
          <w:szCs w:val="22"/>
        </w:rPr>
        <w:t>Review discussion in submission.</w:t>
      </w:r>
    </w:p>
    <w:p w14:paraId="120A533F" w14:textId="77777777" w:rsidR="00351FF3" w:rsidRDefault="00AF15D8" w:rsidP="00351FF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Use of capitalization </w:t>
      </w:r>
      <w:r w:rsidR="00213DA1">
        <w:rPr>
          <w:szCs w:val="22"/>
        </w:rPr>
        <w:t>should match external references when they are made.</w:t>
      </w:r>
    </w:p>
    <w:p w14:paraId="562A8083" w14:textId="4AC82AD1" w:rsidR="00351FF3" w:rsidRPr="00351FF3" w:rsidRDefault="00351FF3" w:rsidP="00351FF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="00213DA1" w:rsidRPr="00351FF3">
        <w:rPr>
          <w:szCs w:val="22"/>
        </w:rPr>
        <w:t xml:space="preserve">Proposed Resolution: </w:t>
      </w:r>
      <w:r w:rsidRPr="00351FF3">
        <w:rPr>
          <w:sz w:val="24"/>
          <w:szCs w:val="24"/>
        </w:rPr>
        <w:t xml:space="preserve">Rejected. “Counter Mode” is an external reference. It should be “Counter Mode” according to the style guide. </w:t>
      </w:r>
    </w:p>
    <w:p w14:paraId="245A1072" w14:textId="14A6DA34" w:rsidR="00213DA1" w:rsidRDefault="00303EA5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Check 263.52</w:t>
      </w:r>
      <w:r w:rsidR="004028E6">
        <w:rPr>
          <w:szCs w:val="22"/>
        </w:rPr>
        <w:t xml:space="preserve"> (there are two instances that should be made Capital).</w:t>
      </w:r>
    </w:p>
    <w:p w14:paraId="600DCA5D" w14:textId="43714209" w:rsidR="004028E6" w:rsidRDefault="004028E6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D492F">
        <w:rPr>
          <w:szCs w:val="22"/>
        </w:rPr>
        <w:t>It was noted that two locations had</w:t>
      </w:r>
      <w:r w:rsidR="003C4FAD">
        <w:rPr>
          <w:szCs w:val="22"/>
        </w:rPr>
        <w:t xml:space="preserve"> lower case, and it needed to be upper case.</w:t>
      </w:r>
    </w:p>
    <w:p w14:paraId="6AFF3A4B" w14:textId="6718E752" w:rsidR="003C4FAD" w:rsidRDefault="003C4FAD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Updated Proposed Resolution: </w:t>
      </w:r>
      <w:r w:rsidRPr="003C4FAD">
        <w:rPr>
          <w:szCs w:val="22"/>
        </w:rPr>
        <w:t>CID 3112 (ED1): Revised.  At 263.52 and 263.53 change "counter mode" to "Counter Mode".  Note to commenter, “Counter Mode” is an external reference. It should be “Counter Mode” according to the style guide.</w:t>
      </w:r>
    </w:p>
    <w:p w14:paraId="752A5A4B" w14:textId="77777777" w:rsidR="003C4FAD" w:rsidRDefault="003C4FAD" w:rsidP="003C4FA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No Objection – Mark Ready for Motion</w:t>
      </w:r>
    </w:p>
    <w:p w14:paraId="416F2688" w14:textId="74D6D8BE" w:rsidR="003C4FAD" w:rsidRDefault="003C4FAD" w:rsidP="008E488C">
      <w:pPr>
        <w:ind w:left="2880"/>
        <w:rPr>
          <w:szCs w:val="22"/>
        </w:rPr>
      </w:pPr>
    </w:p>
    <w:p w14:paraId="3B17A2EC" w14:textId="12CA251A" w:rsidR="00346531" w:rsidRPr="00307468" w:rsidRDefault="00307468" w:rsidP="002044C0">
      <w:pPr>
        <w:numPr>
          <w:ilvl w:val="2"/>
          <w:numId w:val="1"/>
        </w:numPr>
        <w:rPr>
          <w:szCs w:val="22"/>
          <w:highlight w:val="green"/>
        </w:rPr>
      </w:pPr>
      <w:r w:rsidRPr="00307468">
        <w:rPr>
          <w:szCs w:val="22"/>
          <w:highlight w:val="green"/>
        </w:rPr>
        <w:t xml:space="preserve">CID </w:t>
      </w:r>
      <w:r w:rsidR="007E3A85" w:rsidRPr="00307468">
        <w:rPr>
          <w:szCs w:val="22"/>
          <w:highlight w:val="green"/>
        </w:rPr>
        <w:t>3113 (ED1)</w:t>
      </w:r>
    </w:p>
    <w:p w14:paraId="7CB3838A" w14:textId="2F14DEF2" w:rsidR="007E3A85" w:rsidRDefault="007E3A85" w:rsidP="007E3A8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4EB9A4CF" w14:textId="4305A958" w:rsidR="007E3A85" w:rsidRDefault="007E3A85" w:rsidP="007E3A8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submission.</w:t>
      </w:r>
    </w:p>
    <w:p w14:paraId="0F13139A" w14:textId="77777777" w:rsidR="00DE18EF" w:rsidRDefault="00F1710F" w:rsidP="00DE18E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Basically, the </w:t>
      </w:r>
      <w:r w:rsidRPr="00F1710F">
        <w:rPr>
          <w:szCs w:val="22"/>
        </w:rPr>
        <w:t>same as CID 3112, but on a different counter.</w:t>
      </w:r>
    </w:p>
    <w:p w14:paraId="6B26DA9C" w14:textId="69E3AB0C" w:rsidR="00DE18EF" w:rsidRPr="00DE18EF" w:rsidRDefault="00DE18EF" w:rsidP="00DE18E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1710F" w:rsidRPr="00DE18EF">
        <w:rPr>
          <w:szCs w:val="22"/>
        </w:rPr>
        <w:t xml:space="preserve">Proposed Resolution: Revised; </w:t>
      </w:r>
      <w:r w:rsidRPr="00DE18EF">
        <w:rPr>
          <w:sz w:val="24"/>
          <w:szCs w:val="24"/>
        </w:rPr>
        <w:t>At 1105.57 and 2395.33, change “FMS Counter ID” to “FMS counter ID”.</w:t>
      </w:r>
    </w:p>
    <w:p w14:paraId="459F09DC" w14:textId="0014F650" w:rsidR="007E3A85" w:rsidRDefault="00DE18EF" w:rsidP="007E3A8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No Objection – Mark Ready for Motion</w:t>
      </w:r>
    </w:p>
    <w:p w14:paraId="3F3A156F" w14:textId="68B06168" w:rsidR="00307468" w:rsidRDefault="00307468" w:rsidP="00307468">
      <w:pPr>
        <w:ind w:left="2880"/>
        <w:rPr>
          <w:szCs w:val="22"/>
        </w:rPr>
      </w:pPr>
      <w:r>
        <w:rPr>
          <w:szCs w:val="22"/>
        </w:rPr>
        <w:t xml:space="preserve"> </w:t>
      </w:r>
    </w:p>
    <w:p w14:paraId="5195D30F" w14:textId="2CEE9CBF" w:rsidR="00307468" w:rsidRPr="00B63A4D" w:rsidRDefault="00307468" w:rsidP="00307468">
      <w:pPr>
        <w:numPr>
          <w:ilvl w:val="2"/>
          <w:numId w:val="1"/>
        </w:numPr>
        <w:rPr>
          <w:szCs w:val="22"/>
          <w:highlight w:val="green"/>
        </w:rPr>
      </w:pPr>
      <w:r w:rsidRPr="00B63A4D">
        <w:rPr>
          <w:szCs w:val="22"/>
          <w:highlight w:val="green"/>
        </w:rPr>
        <w:t xml:space="preserve">CID </w:t>
      </w:r>
      <w:r w:rsidR="003847DA" w:rsidRPr="00B63A4D">
        <w:rPr>
          <w:szCs w:val="22"/>
          <w:highlight w:val="green"/>
        </w:rPr>
        <w:t>3621 (ED1)</w:t>
      </w:r>
    </w:p>
    <w:p w14:paraId="59001F15" w14:textId="749BD36C" w:rsidR="003847DA" w:rsidRDefault="003847DA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Comment.</w:t>
      </w:r>
    </w:p>
    <w:p w14:paraId="65DF4024" w14:textId="5BD37669" w:rsidR="003847DA" w:rsidRDefault="003847DA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submission.</w:t>
      </w:r>
    </w:p>
    <w:p w14:paraId="5A727914" w14:textId="028C4D12" w:rsidR="003847DA" w:rsidRDefault="003847DA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4F3D85">
        <w:rPr>
          <w:szCs w:val="22"/>
        </w:rPr>
        <w:t xml:space="preserve">Review the instances in the one subclause for changes of </w:t>
      </w:r>
      <w:r w:rsidR="00E22E79">
        <w:rPr>
          <w:szCs w:val="22"/>
        </w:rPr>
        <w:t>recipient to receiver or visa-versa.</w:t>
      </w:r>
    </w:p>
    <w:p w14:paraId="5B755114" w14:textId="62D1327C" w:rsidR="00E22E79" w:rsidRDefault="00E22E79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ED64FD">
        <w:rPr>
          <w:szCs w:val="22"/>
        </w:rPr>
        <w:t xml:space="preserve">Proposed Resolution: </w:t>
      </w:r>
      <w:r w:rsidR="00B63A4D" w:rsidRPr="00B63A4D">
        <w:rPr>
          <w:szCs w:val="22"/>
        </w:rPr>
        <w:t>CID 3113 (ED1): Revised.  Change "recipient" to "receiver" in 12.5.3.4 "BIP replay protection".</w:t>
      </w:r>
      <w:r w:rsidR="008A0225">
        <w:rPr>
          <w:szCs w:val="22"/>
        </w:rPr>
        <w:t xml:space="preserve"> (2 Instances).</w:t>
      </w:r>
    </w:p>
    <w:p w14:paraId="79FD6ACB" w14:textId="4071BD1B" w:rsidR="00ED64FD" w:rsidRDefault="00ED64FD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67032AC9" w14:textId="77777777" w:rsidR="00346531" w:rsidRPr="006B36B7" w:rsidRDefault="00346531" w:rsidP="00346531">
      <w:pPr>
        <w:ind w:left="2160"/>
        <w:rPr>
          <w:szCs w:val="22"/>
        </w:rPr>
      </w:pPr>
    </w:p>
    <w:p w14:paraId="74130B70" w14:textId="647F241B" w:rsidR="00FC3E07" w:rsidRDefault="00FC3E07" w:rsidP="00C153E4">
      <w:pPr>
        <w:numPr>
          <w:ilvl w:val="1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Reminder Next Telecon is Monday January 9</w:t>
      </w:r>
      <w:r w:rsidRPr="002C14C5">
        <w:rPr>
          <w:b/>
          <w:bCs/>
          <w:szCs w:val="22"/>
          <w:vertAlign w:val="superscript"/>
        </w:rPr>
        <w:t>th</w:t>
      </w:r>
      <w:r w:rsidR="002C14C5">
        <w:rPr>
          <w:b/>
          <w:bCs/>
          <w:szCs w:val="22"/>
        </w:rPr>
        <w:t xml:space="preserve"> 10-12 ET.</w:t>
      </w:r>
    </w:p>
    <w:p w14:paraId="1853A34B" w14:textId="0982A57B" w:rsidR="00304BF6" w:rsidRPr="00C10BA5" w:rsidRDefault="0065344A" w:rsidP="00C153E4">
      <w:pPr>
        <w:numPr>
          <w:ilvl w:val="1"/>
          <w:numId w:val="1"/>
        </w:numPr>
        <w:rPr>
          <w:b/>
          <w:bCs/>
          <w:szCs w:val="22"/>
        </w:rPr>
      </w:pPr>
      <w:r w:rsidRPr="00C10BA5">
        <w:rPr>
          <w:b/>
          <w:bCs/>
          <w:szCs w:val="22"/>
        </w:rPr>
        <w:t>Adjourn</w:t>
      </w:r>
      <w:r w:rsidR="008A0225">
        <w:rPr>
          <w:b/>
          <w:bCs/>
          <w:szCs w:val="22"/>
        </w:rPr>
        <w:t xml:space="preserve"> at 11:54</w:t>
      </w:r>
      <w:r w:rsidR="005624E0">
        <w:rPr>
          <w:b/>
          <w:bCs/>
          <w:szCs w:val="22"/>
        </w:rPr>
        <w:t xml:space="preserve"> AM ET.</w:t>
      </w:r>
    </w:p>
    <w:p w14:paraId="389D0904" w14:textId="77777777" w:rsidR="00CA09B2" w:rsidRDefault="00CA09B2"/>
    <w:p w14:paraId="7B6FA076" w14:textId="77777777" w:rsidR="00CA09B2" w:rsidRDefault="00CA09B2"/>
    <w:p w14:paraId="046BD00C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7191588" w14:textId="2EB9C5BF" w:rsidR="00CA09B2" w:rsidRDefault="002C14C5">
      <w:r>
        <w:t>January 6</w:t>
      </w:r>
      <w:r w:rsidRPr="002C14C5">
        <w:rPr>
          <w:vertAlign w:val="superscript"/>
        </w:rPr>
        <w:t>th</w:t>
      </w:r>
      <w:r>
        <w:t xml:space="preserve">: </w:t>
      </w:r>
    </w:p>
    <w:p w14:paraId="27E3FC5E" w14:textId="3D5BC567" w:rsidR="00E675EE" w:rsidRDefault="00E675EE" w:rsidP="00A42ED0">
      <w:pPr>
        <w:pStyle w:val="ListParagraph"/>
        <w:numPr>
          <w:ilvl w:val="0"/>
          <w:numId w:val="4"/>
        </w:numPr>
        <w:rPr>
          <w:rStyle w:val="Hyperlink"/>
        </w:rPr>
      </w:pPr>
      <w:hyperlink r:id="rId13" w:history="1">
        <w:r w:rsidRPr="007A37E5">
          <w:rPr>
            <w:rStyle w:val="Hyperlink"/>
          </w:rPr>
          <w:t>https://mentor.ieee.org/802.11/dcn/22/11-22-0856-00-0000-2nd-vice-chair-report-july-2022.pptx</w:t>
        </w:r>
      </w:hyperlink>
    </w:p>
    <w:p w14:paraId="04B0DC6F" w14:textId="45A617CE" w:rsidR="00E675EE" w:rsidRPr="00A42ED0" w:rsidRDefault="00E675EE" w:rsidP="00A42ED0">
      <w:pPr>
        <w:pStyle w:val="ListParagraph"/>
        <w:numPr>
          <w:ilvl w:val="0"/>
          <w:numId w:val="4"/>
        </w:numPr>
        <w:rPr>
          <w:szCs w:val="22"/>
        </w:rPr>
      </w:pPr>
      <w:hyperlink r:id="rId14" w:history="1">
        <w:r w:rsidRPr="00A42ED0">
          <w:rPr>
            <w:rStyle w:val="Hyperlink"/>
            <w:szCs w:val="22"/>
          </w:rPr>
          <w:t>https://mentor.ieee.org/802.11/dcn/22/11-22-2060-06-000m-november-january-teleconference-agenda.docx</w:t>
        </w:r>
      </w:hyperlink>
    </w:p>
    <w:p w14:paraId="0FEC091D" w14:textId="2CDA4D8A" w:rsidR="00E675EE" w:rsidRPr="00A42ED0" w:rsidRDefault="00E675EE" w:rsidP="00A42ED0">
      <w:pPr>
        <w:pStyle w:val="ListParagraph"/>
        <w:numPr>
          <w:ilvl w:val="0"/>
          <w:numId w:val="4"/>
        </w:numPr>
        <w:rPr>
          <w:szCs w:val="22"/>
        </w:rPr>
      </w:pPr>
      <w:hyperlink r:id="rId15" w:history="1">
        <w:r w:rsidRPr="00A42ED0">
          <w:rPr>
            <w:rStyle w:val="Hyperlink"/>
            <w:szCs w:val="22"/>
          </w:rPr>
          <w:t>https://mentor.ieee.org/802.11/dcn/22/11-22-2072-02-000m-proposed-resolution-for-revme-lb270-editor1-ad-hoc-comments.docx</w:t>
        </w:r>
      </w:hyperlink>
    </w:p>
    <w:p w14:paraId="4DDD6001" w14:textId="0D9808A3" w:rsidR="00E675EE" w:rsidRDefault="00E675EE" w:rsidP="00A42ED0">
      <w:pPr>
        <w:pStyle w:val="ListParagraph"/>
        <w:numPr>
          <w:ilvl w:val="0"/>
          <w:numId w:val="4"/>
        </w:numPr>
      </w:pPr>
      <w:hyperlink r:id="rId16" w:history="1">
        <w:r w:rsidRPr="00A42ED0">
          <w:rPr>
            <w:rStyle w:val="Hyperlink"/>
            <w:szCs w:val="22"/>
          </w:rPr>
          <w:t>https://mentor.ieee.org/802.11/dcn/22/11-22-2072-03-000m-proposed-resolution-for-revme-lb270-editor1-ad-hoc-comments.docx</w:t>
        </w:r>
      </w:hyperlink>
    </w:p>
    <w:p w14:paraId="07DFE59A" w14:textId="77777777" w:rsidR="002C14C5" w:rsidRDefault="002C14C5"/>
    <w:sectPr w:rsidR="002C14C5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DA1F" w14:textId="77777777" w:rsidR="00BB087F" w:rsidRDefault="00BB087F">
      <w:r>
        <w:separator/>
      </w:r>
    </w:p>
  </w:endnote>
  <w:endnote w:type="continuationSeparator" w:id="0">
    <w:p w14:paraId="50B4D44C" w14:textId="77777777" w:rsidR="00BB087F" w:rsidRDefault="00BB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F814" w14:textId="59C7C504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A164C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4A164C">
        <w:t>Jon Rosdahl, Qualcomm</w:t>
      </w:r>
    </w:fldSimple>
  </w:p>
  <w:p w14:paraId="1C8E140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8A32" w14:textId="77777777" w:rsidR="00BB087F" w:rsidRDefault="00BB087F">
      <w:r>
        <w:separator/>
      </w:r>
    </w:p>
  </w:footnote>
  <w:footnote w:type="continuationSeparator" w:id="0">
    <w:p w14:paraId="5F00A302" w14:textId="77777777" w:rsidR="00BB087F" w:rsidRDefault="00BB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C365" w14:textId="7853C36E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A164C">
        <w:t>January 2023</w:t>
      </w:r>
    </w:fldSimple>
    <w:r>
      <w:tab/>
    </w:r>
    <w:r>
      <w:tab/>
    </w:r>
    <w:fldSimple w:instr=" TITLE  \* MERGEFORMAT ">
      <w:r w:rsidR="004A164C">
        <w:t>doc.: IEEE 802.11-23/2121r0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B62"/>
    <w:multiLevelType w:val="multilevel"/>
    <w:tmpl w:val="8FB48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22A578D"/>
    <w:multiLevelType w:val="hybridMultilevel"/>
    <w:tmpl w:val="92F2B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6685"/>
    <w:multiLevelType w:val="multilevel"/>
    <w:tmpl w:val="414ECE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76CB14B4"/>
    <w:multiLevelType w:val="hybridMultilevel"/>
    <w:tmpl w:val="D50235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3157">
    <w:abstractNumId w:val="2"/>
  </w:num>
  <w:num w:numId="2" w16cid:durableId="1086420738">
    <w:abstractNumId w:val="0"/>
  </w:num>
  <w:num w:numId="3" w16cid:durableId="1704136081">
    <w:abstractNumId w:val="1"/>
  </w:num>
  <w:num w:numId="4" w16cid:durableId="1068573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F"/>
    <w:rsid w:val="000402A6"/>
    <w:rsid w:val="00054429"/>
    <w:rsid w:val="00077D66"/>
    <w:rsid w:val="000A7509"/>
    <w:rsid w:val="000B20F9"/>
    <w:rsid w:val="000D492F"/>
    <w:rsid w:val="001172EA"/>
    <w:rsid w:val="00150256"/>
    <w:rsid w:val="00153843"/>
    <w:rsid w:val="00174B29"/>
    <w:rsid w:val="0018354A"/>
    <w:rsid w:val="001A1050"/>
    <w:rsid w:val="001D723B"/>
    <w:rsid w:val="001F0B92"/>
    <w:rsid w:val="002044C0"/>
    <w:rsid w:val="002047D7"/>
    <w:rsid w:val="00213DA1"/>
    <w:rsid w:val="00247537"/>
    <w:rsid w:val="00276BFA"/>
    <w:rsid w:val="00277B6D"/>
    <w:rsid w:val="0028585F"/>
    <w:rsid w:val="0029020B"/>
    <w:rsid w:val="0029105D"/>
    <w:rsid w:val="002B4CF6"/>
    <w:rsid w:val="002C14C5"/>
    <w:rsid w:val="002D44BE"/>
    <w:rsid w:val="00303EA5"/>
    <w:rsid w:val="00304BF6"/>
    <w:rsid w:val="00307468"/>
    <w:rsid w:val="00336892"/>
    <w:rsid w:val="00346531"/>
    <w:rsid w:val="00351FF3"/>
    <w:rsid w:val="00354EAD"/>
    <w:rsid w:val="003847DA"/>
    <w:rsid w:val="00385692"/>
    <w:rsid w:val="003A752E"/>
    <w:rsid w:val="003B5A60"/>
    <w:rsid w:val="003B6958"/>
    <w:rsid w:val="003C03BD"/>
    <w:rsid w:val="003C4FAD"/>
    <w:rsid w:val="00400BED"/>
    <w:rsid w:val="004028E6"/>
    <w:rsid w:val="004166CB"/>
    <w:rsid w:val="0041789E"/>
    <w:rsid w:val="00417A0B"/>
    <w:rsid w:val="00433EEB"/>
    <w:rsid w:val="00434FE8"/>
    <w:rsid w:val="00442037"/>
    <w:rsid w:val="00473DE1"/>
    <w:rsid w:val="00484331"/>
    <w:rsid w:val="00486588"/>
    <w:rsid w:val="004A034F"/>
    <w:rsid w:val="004A164C"/>
    <w:rsid w:val="004B064B"/>
    <w:rsid w:val="004B4425"/>
    <w:rsid w:val="004F3D85"/>
    <w:rsid w:val="005059C0"/>
    <w:rsid w:val="0054391B"/>
    <w:rsid w:val="00550980"/>
    <w:rsid w:val="00551B5B"/>
    <w:rsid w:val="005608F7"/>
    <w:rsid w:val="005624E0"/>
    <w:rsid w:val="00564C90"/>
    <w:rsid w:val="00580FA6"/>
    <w:rsid w:val="0058334E"/>
    <w:rsid w:val="005F1E98"/>
    <w:rsid w:val="00601FE2"/>
    <w:rsid w:val="0062440B"/>
    <w:rsid w:val="0064490C"/>
    <w:rsid w:val="0065344A"/>
    <w:rsid w:val="00661F36"/>
    <w:rsid w:val="00670C80"/>
    <w:rsid w:val="00690FD3"/>
    <w:rsid w:val="006B36B7"/>
    <w:rsid w:val="006C0727"/>
    <w:rsid w:val="006C0CA4"/>
    <w:rsid w:val="006C2E6E"/>
    <w:rsid w:val="006E145F"/>
    <w:rsid w:val="006F61E1"/>
    <w:rsid w:val="00701690"/>
    <w:rsid w:val="00706E2A"/>
    <w:rsid w:val="00716EDB"/>
    <w:rsid w:val="00721452"/>
    <w:rsid w:val="007406E0"/>
    <w:rsid w:val="007421E1"/>
    <w:rsid w:val="007550A3"/>
    <w:rsid w:val="007677DB"/>
    <w:rsid w:val="00770572"/>
    <w:rsid w:val="007B2E6F"/>
    <w:rsid w:val="007B76C9"/>
    <w:rsid w:val="007D48B5"/>
    <w:rsid w:val="007E3A85"/>
    <w:rsid w:val="0084358B"/>
    <w:rsid w:val="008A0225"/>
    <w:rsid w:val="008C6E16"/>
    <w:rsid w:val="008E0B2C"/>
    <w:rsid w:val="008E488C"/>
    <w:rsid w:val="0092120F"/>
    <w:rsid w:val="009303C5"/>
    <w:rsid w:val="009634D9"/>
    <w:rsid w:val="00993C17"/>
    <w:rsid w:val="00997F35"/>
    <w:rsid w:val="009A18F4"/>
    <w:rsid w:val="009A48F1"/>
    <w:rsid w:val="009D4035"/>
    <w:rsid w:val="009F2FBC"/>
    <w:rsid w:val="00A377E6"/>
    <w:rsid w:val="00A42ED0"/>
    <w:rsid w:val="00AA427C"/>
    <w:rsid w:val="00AB765C"/>
    <w:rsid w:val="00AE0B22"/>
    <w:rsid w:val="00AF09BE"/>
    <w:rsid w:val="00AF15D8"/>
    <w:rsid w:val="00B11FEA"/>
    <w:rsid w:val="00B25BE8"/>
    <w:rsid w:val="00B63A4D"/>
    <w:rsid w:val="00B671A7"/>
    <w:rsid w:val="00BA182F"/>
    <w:rsid w:val="00BB087F"/>
    <w:rsid w:val="00BD0D3B"/>
    <w:rsid w:val="00BD29E6"/>
    <w:rsid w:val="00BD436A"/>
    <w:rsid w:val="00BD56AC"/>
    <w:rsid w:val="00BE68C2"/>
    <w:rsid w:val="00BF67BC"/>
    <w:rsid w:val="00C018B5"/>
    <w:rsid w:val="00C10BA5"/>
    <w:rsid w:val="00C153E4"/>
    <w:rsid w:val="00C17B01"/>
    <w:rsid w:val="00C220B8"/>
    <w:rsid w:val="00C2541A"/>
    <w:rsid w:val="00C35C63"/>
    <w:rsid w:val="00C62005"/>
    <w:rsid w:val="00CA09B2"/>
    <w:rsid w:val="00CB2686"/>
    <w:rsid w:val="00D16181"/>
    <w:rsid w:val="00D250EB"/>
    <w:rsid w:val="00D30D40"/>
    <w:rsid w:val="00D35170"/>
    <w:rsid w:val="00D529AE"/>
    <w:rsid w:val="00D6564A"/>
    <w:rsid w:val="00D92267"/>
    <w:rsid w:val="00D93901"/>
    <w:rsid w:val="00DC2091"/>
    <w:rsid w:val="00DC5A7B"/>
    <w:rsid w:val="00DE0AD0"/>
    <w:rsid w:val="00DE18EF"/>
    <w:rsid w:val="00DF3D6A"/>
    <w:rsid w:val="00E15AA9"/>
    <w:rsid w:val="00E22E79"/>
    <w:rsid w:val="00E47FBE"/>
    <w:rsid w:val="00E505B4"/>
    <w:rsid w:val="00E66EC6"/>
    <w:rsid w:val="00E675EE"/>
    <w:rsid w:val="00E771A7"/>
    <w:rsid w:val="00EA29FE"/>
    <w:rsid w:val="00EB1B79"/>
    <w:rsid w:val="00EC6285"/>
    <w:rsid w:val="00EC6FEE"/>
    <w:rsid w:val="00ED02D7"/>
    <w:rsid w:val="00ED64FD"/>
    <w:rsid w:val="00EF2C73"/>
    <w:rsid w:val="00F0560C"/>
    <w:rsid w:val="00F06763"/>
    <w:rsid w:val="00F13EDC"/>
    <w:rsid w:val="00F1710F"/>
    <w:rsid w:val="00F35D65"/>
    <w:rsid w:val="00F544B4"/>
    <w:rsid w:val="00F72789"/>
    <w:rsid w:val="00F94974"/>
    <w:rsid w:val="00FB3A2D"/>
    <w:rsid w:val="00FB7DC2"/>
    <w:rsid w:val="00FC3E07"/>
    <w:rsid w:val="00FD1CF1"/>
    <w:rsid w:val="00F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73B7C32"/>
  <w15:chartTrackingRefBased/>
  <w15:docId w15:val="{7261EA88-2188-4A64-8A60-8606B1EC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FAD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7E6"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2060-06-000m-november-january-teleconference-agenda.docx" TargetMode="External"/><Relationship Id="rId13" Type="http://schemas.openxmlformats.org/officeDocument/2006/relationships/hyperlink" Target="https://mentor.ieee.org/802.11/dcn/22/11-22-0856-00-0000-2nd-vice-chair-report-july-2022.ppt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2/11-22-0856-00-0000-2nd-vice-chair-report-july-2022.pptx" TargetMode="External"/><Relationship Id="rId12" Type="http://schemas.openxmlformats.org/officeDocument/2006/relationships/hyperlink" Target="https://mentor.ieee.org/802.11/dcn/22/11-22-2072-03-000m-proposed-resolution-for-revme-lb270-editor1-ad-hoc-comments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2072-03-000m-proposed-resolution-for-revme-lb270-editor1-ad-hoc-comments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2072-03-000m-proposed-resolution-for-revme-lb270-editor1-ad-hoc-comment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2072-02-000m-proposed-resolution-for-revme-lb270-editor1-ad-hoc-comments.docx" TargetMode="External"/><Relationship Id="rId10" Type="http://schemas.openxmlformats.org/officeDocument/2006/relationships/hyperlink" Target="https://mentor.ieee.org/802.11/dcn/22/11-22-2072-02-000m-proposed-resolution-for-revme-lb270-editor1-ad-hoc-comments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at.ieee.org/attendance" TargetMode="External"/><Relationship Id="rId14" Type="http://schemas.openxmlformats.org/officeDocument/2006/relationships/hyperlink" Target="https://mentor.ieee.org/802.11/dcn/22/11-22-2060-06-000m-november-january-teleconference-agend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352</TotalTime>
  <Pages>7</Pages>
  <Words>1469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802.11-23/2121r0</vt:lpstr>
    </vt:vector>
  </TitlesOfParts>
  <Company>Qualcomm Technology, Inc.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802.11-23/2121r0</dc:title>
  <dc:subject>Minutes</dc:subject>
  <dc:creator>Jon Rosdahl</dc:creator>
  <cp:keywords>January 2023</cp:keywords>
  <dc:description>Jon Rosdahl, Qualcomm</dc:description>
  <cp:lastModifiedBy>Jon Rosdahl</cp:lastModifiedBy>
  <cp:revision>160</cp:revision>
  <cp:lastPrinted>1601-01-01T00:00:00Z</cp:lastPrinted>
  <dcterms:created xsi:type="dcterms:W3CDTF">2023-01-06T14:35:00Z</dcterms:created>
  <dcterms:modified xsi:type="dcterms:W3CDTF">2023-01-08T00:21:00Z</dcterms:modified>
</cp:coreProperties>
</file>