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DB2EFA1" w:rsidR="00CA09B2" w:rsidRDefault="00C52294" w:rsidP="00907CAC">
            <w:pPr>
              <w:pStyle w:val="T2"/>
            </w:pPr>
            <w:r>
              <w:t>UHR SG</w:t>
            </w:r>
            <w:r w:rsidR="00A35B52">
              <w:t xml:space="preserve"> </w:t>
            </w:r>
            <w:r w:rsidR="00D87840">
              <w:t>November</w:t>
            </w:r>
            <w:r>
              <w:t>-</w:t>
            </w:r>
            <w:r w:rsidR="00D87840">
              <w:t>Decem</w:t>
            </w:r>
            <w:r>
              <w:t>ber</w:t>
            </w:r>
            <w:r w:rsidR="000902B7">
              <w:t xml:space="preserve"> </w:t>
            </w:r>
            <w:r w:rsidR="00721CF7">
              <w:t>2022</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21302B6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AD1CC3">
              <w:rPr>
                <w:b w:val="0"/>
                <w:sz w:val="20"/>
              </w:rPr>
              <w:t>12</w:t>
            </w:r>
            <w:r w:rsidR="00C274C2">
              <w:rPr>
                <w:b w:val="0"/>
                <w:sz w:val="20"/>
              </w:rPr>
              <w:t>-</w:t>
            </w:r>
            <w:r w:rsidR="00AD1CC3">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3989BB5" w:rsidR="00DE1257" w:rsidRDefault="00DE1257">
                            <w:pPr>
                              <w:jc w:val="both"/>
                            </w:pPr>
                            <w:r>
                              <w:t xml:space="preserve">This document contains the draft agenda for </w:t>
                            </w:r>
                            <w:r w:rsidR="00D87840">
                              <w:t>November</w:t>
                            </w:r>
                            <w:r w:rsidR="00C52294">
                              <w:t xml:space="preserve"> and </w:t>
                            </w:r>
                            <w:r w:rsidR="00D87840">
                              <w:t>Decem</w:t>
                            </w:r>
                            <w:r w:rsidR="00C52294">
                              <w:t>ber</w:t>
                            </w:r>
                            <w:r w:rsidR="00500C63">
                              <w:t xml:space="preserve"> </w:t>
                            </w:r>
                            <w:r w:rsidR="00A051D9">
                              <w:t xml:space="preserve">2022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13989BB5" w:rsidR="00DE1257" w:rsidRDefault="00DE1257">
                      <w:pPr>
                        <w:jc w:val="both"/>
                      </w:pPr>
                      <w:r>
                        <w:t xml:space="preserve">This document contains the draft agenda for </w:t>
                      </w:r>
                      <w:r w:rsidR="00D87840">
                        <w:t>November</w:t>
                      </w:r>
                      <w:r w:rsidR="00C52294">
                        <w:t xml:space="preserve"> and </w:t>
                      </w:r>
                      <w:r w:rsidR="00D87840">
                        <w:t>Decem</w:t>
                      </w:r>
                      <w:r w:rsidR="00C52294">
                        <w:t>ber</w:t>
                      </w:r>
                      <w:r w:rsidR="00500C63">
                        <w:t xml:space="preserve"> </w:t>
                      </w:r>
                      <w:r w:rsidR="00A051D9">
                        <w:t xml:space="preserve">2022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6446EC57" w14:textId="0E0462D9" w:rsidR="004F3060" w:rsidRPr="004F3060" w:rsidRDefault="00D87840" w:rsidP="004F3060">
      <w:pPr>
        <w:rPr>
          <w:b/>
          <w:bCs/>
          <w:sz w:val="24"/>
          <w:szCs w:val="22"/>
          <w:lang w:eastAsia="en-GB"/>
        </w:rPr>
      </w:pPr>
      <w:r>
        <w:rPr>
          <w:b/>
          <w:bCs/>
          <w:sz w:val="24"/>
          <w:szCs w:val="22"/>
          <w:highlight w:val="green"/>
          <w:lang w:eastAsia="en-GB"/>
        </w:rPr>
        <w:t>December</w:t>
      </w:r>
      <w:r w:rsidR="00C52294">
        <w:rPr>
          <w:b/>
          <w:bCs/>
          <w:sz w:val="24"/>
          <w:szCs w:val="22"/>
          <w:highlight w:val="green"/>
          <w:lang w:eastAsia="en-GB"/>
        </w:rPr>
        <w:t xml:space="preserve"> </w:t>
      </w:r>
      <w:r>
        <w:rPr>
          <w:b/>
          <w:bCs/>
          <w:sz w:val="24"/>
          <w:szCs w:val="22"/>
          <w:highlight w:val="green"/>
          <w:lang w:eastAsia="en-GB"/>
        </w:rPr>
        <w:t>5</w:t>
      </w:r>
      <w:r w:rsidR="004F3060" w:rsidRPr="001F0A2D">
        <w:rPr>
          <w:b/>
          <w:bCs/>
          <w:sz w:val="24"/>
          <w:szCs w:val="22"/>
          <w:highlight w:val="green"/>
          <w:lang w:eastAsia="en-GB"/>
        </w:rPr>
        <w:t xml:space="preserve"> </w:t>
      </w:r>
      <w:r w:rsidR="004F3060" w:rsidRPr="001F0A2D">
        <w:rPr>
          <w:b/>
          <w:bCs/>
          <w:sz w:val="24"/>
          <w:szCs w:val="22"/>
          <w:highlight w:val="green"/>
          <w:lang w:eastAsia="en-GB"/>
        </w:rPr>
        <w:tab/>
        <w:t>(</w:t>
      </w:r>
      <w:r w:rsidR="00C52294">
        <w:rPr>
          <w:b/>
          <w:bCs/>
          <w:sz w:val="24"/>
          <w:szCs w:val="22"/>
          <w:highlight w:val="green"/>
          <w:lang w:eastAsia="en-GB"/>
        </w:rPr>
        <w:t>Monday</w:t>
      </w:r>
      <w:r w:rsidR="004F3060" w:rsidRPr="001F0A2D">
        <w:rPr>
          <w:b/>
          <w:bCs/>
          <w:sz w:val="24"/>
          <w:szCs w:val="22"/>
          <w:highlight w:val="green"/>
          <w:lang w:eastAsia="en-GB"/>
        </w:rPr>
        <w:t>)</w:t>
      </w:r>
      <w:r w:rsidR="004F3060" w:rsidRPr="001F0A2D">
        <w:rPr>
          <w:b/>
          <w:bCs/>
          <w:sz w:val="24"/>
          <w:szCs w:val="22"/>
          <w:highlight w:val="green"/>
          <w:lang w:eastAsia="en-GB"/>
        </w:rPr>
        <w:tab/>
      </w:r>
      <w:r w:rsidR="004F3060" w:rsidRPr="001F0A2D">
        <w:rPr>
          <w:b/>
          <w:bCs/>
          <w:sz w:val="24"/>
          <w:szCs w:val="22"/>
          <w:highlight w:val="green"/>
          <w:lang w:eastAsia="en-GB"/>
        </w:rPr>
        <w:tab/>
        <w:t>10:00-12:00 ET</w:t>
      </w:r>
    </w:p>
    <w:p w14:paraId="0FE5C37D" w14:textId="167E185A" w:rsidR="004F3060" w:rsidRPr="004F3060" w:rsidRDefault="00D87840" w:rsidP="004F3060">
      <w:pPr>
        <w:rPr>
          <w:b/>
          <w:bCs/>
          <w:sz w:val="24"/>
          <w:szCs w:val="22"/>
          <w:lang w:eastAsia="en-GB"/>
        </w:rPr>
      </w:pPr>
      <w:r>
        <w:rPr>
          <w:b/>
          <w:bCs/>
          <w:sz w:val="24"/>
          <w:szCs w:val="22"/>
          <w:highlight w:val="green"/>
          <w:lang w:eastAsia="en-GB"/>
        </w:rPr>
        <w:t>December</w:t>
      </w:r>
      <w:r w:rsidR="00C52294">
        <w:rPr>
          <w:b/>
          <w:bCs/>
          <w:sz w:val="24"/>
          <w:szCs w:val="22"/>
          <w:highlight w:val="green"/>
          <w:lang w:eastAsia="en-GB"/>
        </w:rPr>
        <w:t xml:space="preserve"> </w:t>
      </w:r>
      <w:r>
        <w:rPr>
          <w:b/>
          <w:bCs/>
          <w:sz w:val="24"/>
          <w:szCs w:val="22"/>
          <w:highlight w:val="green"/>
          <w:lang w:eastAsia="en-GB"/>
        </w:rPr>
        <w:t>19</w:t>
      </w:r>
      <w:r w:rsidR="004F3060" w:rsidRPr="00E50138">
        <w:rPr>
          <w:b/>
          <w:bCs/>
          <w:sz w:val="24"/>
          <w:szCs w:val="22"/>
          <w:highlight w:val="green"/>
          <w:lang w:eastAsia="en-GB"/>
        </w:rPr>
        <w:t xml:space="preserve"> </w:t>
      </w:r>
      <w:r w:rsidR="004F3060" w:rsidRPr="00E50138">
        <w:rPr>
          <w:b/>
          <w:bCs/>
          <w:sz w:val="24"/>
          <w:szCs w:val="22"/>
          <w:highlight w:val="green"/>
          <w:lang w:eastAsia="en-GB"/>
        </w:rPr>
        <w:tab/>
        <w:t>(Monday)</w:t>
      </w:r>
      <w:r w:rsidR="004F3060" w:rsidRPr="00E50138">
        <w:rPr>
          <w:b/>
          <w:bCs/>
          <w:sz w:val="24"/>
          <w:szCs w:val="22"/>
          <w:highlight w:val="green"/>
          <w:lang w:eastAsia="en-GB"/>
        </w:rPr>
        <w:tab/>
      </w:r>
      <w:r w:rsidR="004F3060" w:rsidRPr="00E50138">
        <w:rPr>
          <w:b/>
          <w:bCs/>
          <w:sz w:val="24"/>
          <w:szCs w:val="22"/>
          <w:highlight w:val="green"/>
          <w:lang w:eastAsia="en-GB"/>
        </w:rPr>
        <w:tab/>
      </w:r>
      <w:r w:rsidR="00C52294">
        <w:rPr>
          <w:b/>
          <w:bCs/>
          <w:sz w:val="24"/>
          <w:szCs w:val="22"/>
          <w:highlight w:val="green"/>
          <w:lang w:eastAsia="en-GB"/>
        </w:rPr>
        <w:t>10:00-12</w:t>
      </w:r>
      <w:r w:rsidR="004F3060" w:rsidRPr="00E50138">
        <w:rPr>
          <w:b/>
          <w:bCs/>
          <w:sz w:val="24"/>
          <w:szCs w:val="22"/>
          <w:highlight w:val="green"/>
          <w:lang w:eastAsia="en-GB"/>
        </w:rPr>
        <w:t>:00 ET</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5FBE1AD7" w14:textId="77777777" w:rsidR="00877F4E" w:rsidRPr="00877F4E" w:rsidRDefault="00877F4E" w:rsidP="00877F4E">
      <w:pPr>
        <w:rPr>
          <w:lang w:val="en-US"/>
        </w:rPr>
      </w:pPr>
      <w:r w:rsidRPr="00877F4E">
        <w:rPr>
          <w:lang w:val="en-US"/>
        </w:rPr>
        <w:t>Technical: M-AP</w:t>
      </w:r>
    </w:p>
    <w:p w14:paraId="1B188838" w14:textId="77777777" w:rsidR="00877F4E" w:rsidRPr="00877F4E" w:rsidRDefault="00877F4E" w:rsidP="00877F4E">
      <w:pPr>
        <w:numPr>
          <w:ilvl w:val="0"/>
          <w:numId w:val="38"/>
        </w:numPr>
        <w:rPr>
          <w:lang w:val="en-US"/>
        </w:rPr>
      </w:pPr>
      <w:r w:rsidRPr="00877F4E">
        <w:rPr>
          <w:lang w:val="en-US"/>
        </w:rPr>
        <w:t>1899</w:t>
      </w:r>
      <w:r w:rsidRPr="00877F4E">
        <w:rPr>
          <w:lang w:val="en-US"/>
        </w:rPr>
        <w:tab/>
        <w:t>Multi-AP Operation for Low Latency Traffic Delivery - Follow up</w:t>
      </w:r>
      <w:r w:rsidRPr="00877F4E">
        <w:rPr>
          <w:lang w:val="en-US"/>
        </w:rPr>
        <w:tab/>
        <w:t>Liuming Lu</w:t>
      </w:r>
    </w:p>
    <w:p w14:paraId="172E8538" w14:textId="77777777" w:rsidR="00877F4E" w:rsidRPr="00877F4E" w:rsidRDefault="00877F4E" w:rsidP="00877F4E">
      <w:pPr>
        <w:numPr>
          <w:ilvl w:val="0"/>
          <w:numId w:val="38"/>
        </w:numPr>
        <w:rPr>
          <w:lang w:val="en-US"/>
        </w:rPr>
      </w:pPr>
      <w:r w:rsidRPr="00877F4E">
        <w:rPr>
          <w:lang w:val="en-US"/>
        </w:rPr>
        <w:t>1895</w:t>
      </w:r>
      <w:r w:rsidRPr="00877F4E">
        <w:rPr>
          <w:lang w:val="en-US"/>
        </w:rPr>
        <w:tab/>
        <w:t>Thoughts on M-AP Coordination Principles</w:t>
      </w:r>
      <w:r w:rsidRPr="00877F4E">
        <w:rPr>
          <w:lang w:val="en-US"/>
        </w:rPr>
        <w:tab/>
        <w:t>Arik Klein</w:t>
      </w:r>
    </w:p>
    <w:p w14:paraId="6EB963A6" w14:textId="77777777" w:rsidR="00877F4E" w:rsidRPr="00877F4E" w:rsidRDefault="00877F4E" w:rsidP="00877F4E">
      <w:pPr>
        <w:numPr>
          <w:ilvl w:val="0"/>
          <w:numId w:val="38"/>
        </w:numPr>
        <w:rPr>
          <w:lang w:val="en-US"/>
        </w:rPr>
      </w:pPr>
      <w:r w:rsidRPr="00877F4E">
        <w:rPr>
          <w:lang w:val="en-US"/>
        </w:rPr>
        <w:t>1821</w:t>
      </w:r>
      <w:r w:rsidRPr="00877F4E">
        <w:rPr>
          <w:lang w:val="en-US"/>
        </w:rPr>
        <w:tab/>
        <w:t>System Level Simulation of Co-BF and Joint Tx</w:t>
      </w:r>
      <w:r w:rsidRPr="00877F4E">
        <w:rPr>
          <w:lang w:val="en-US"/>
        </w:rPr>
        <w:tab/>
        <w:t xml:space="preserve">Kosuke </w:t>
      </w:r>
      <w:proofErr w:type="spellStart"/>
      <w:r w:rsidRPr="00877F4E">
        <w:rPr>
          <w:lang w:val="en-US"/>
        </w:rPr>
        <w:t>Aio</w:t>
      </w:r>
      <w:proofErr w:type="spellEnd"/>
    </w:p>
    <w:p w14:paraId="5930BAE2" w14:textId="77777777" w:rsidR="00877F4E" w:rsidRPr="00877F4E" w:rsidRDefault="00877F4E" w:rsidP="00877F4E">
      <w:pPr>
        <w:numPr>
          <w:ilvl w:val="0"/>
          <w:numId w:val="38"/>
        </w:numPr>
        <w:rPr>
          <w:lang w:val="en-US"/>
        </w:rPr>
      </w:pPr>
      <w:r w:rsidRPr="00877F4E">
        <w:rPr>
          <w:lang w:val="en-US"/>
        </w:rPr>
        <w:t>1822</w:t>
      </w:r>
      <w:r w:rsidRPr="00877F4E">
        <w:rPr>
          <w:lang w:val="en-US"/>
        </w:rPr>
        <w:tab/>
        <w:t>Recap on Coordinated Spatial Reuse Operation</w:t>
      </w:r>
      <w:r w:rsidRPr="00877F4E">
        <w:rPr>
          <w:lang w:val="en-US"/>
        </w:rPr>
        <w:tab/>
        <w:t xml:space="preserve">Kosuke </w:t>
      </w:r>
      <w:proofErr w:type="spellStart"/>
      <w:r w:rsidRPr="00877F4E">
        <w:rPr>
          <w:lang w:val="en-US"/>
        </w:rPr>
        <w:t>Aio</w:t>
      </w:r>
      <w:proofErr w:type="spellEnd"/>
    </w:p>
    <w:p w14:paraId="22FE942E" w14:textId="77777777" w:rsidR="00877F4E" w:rsidRPr="00877F4E" w:rsidRDefault="00877F4E" w:rsidP="00877F4E">
      <w:pPr>
        <w:rPr>
          <w:lang w:val="en-US"/>
        </w:rPr>
      </w:pPr>
      <w:proofErr w:type="spellStart"/>
      <w:r w:rsidRPr="00877F4E">
        <w:rPr>
          <w:lang w:val="en-US"/>
        </w:rPr>
        <w:t>Misc</w:t>
      </w:r>
      <w:proofErr w:type="spellEnd"/>
      <w:r w:rsidRPr="00877F4E">
        <w:rPr>
          <w:lang w:val="en-US"/>
        </w:rPr>
        <w:t xml:space="preserve"> technical</w:t>
      </w:r>
    </w:p>
    <w:p w14:paraId="32CBB067" w14:textId="77777777" w:rsidR="00877F4E" w:rsidRPr="00877F4E" w:rsidRDefault="00877F4E" w:rsidP="00877F4E">
      <w:pPr>
        <w:numPr>
          <w:ilvl w:val="0"/>
          <w:numId w:val="37"/>
        </w:numPr>
        <w:rPr>
          <w:lang w:val="en-US"/>
        </w:rPr>
      </w:pPr>
      <w:r w:rsidRPr="00877F4E">
        <w:rPr>
          <w:lang w:val="en-US"/>
        </w:rPr>
        <w:t>1820</w:t>
      </w:r>
      <w:r w:rsidRPr="00877F4E">
        <w:rPr>
          <w:lang w:val="en-US"/>
        </w:rPr>
        <w:tab/>
        <w:t>BF Feedback with the Optimal SVD</w:t>
      </w:r>
      <w:r w:rsidRPr="00877F4E">
        <w:rPr>
          <w:lang w:val="en-US"/>
        </w:rPr>
        <w:tab/>
      </w:r>
      <w:proofErr w:type="spellStart"/>
      <w:r w:rsidRPr="00877F4E">
        <w:rPr>
          <w:lang w:val="en-US"/>
        </w:rPr>
        <w:t>Aiguo</w:t>
      </w:r>
      <w:proofErr w:type="spellEnd"/>
      <w:r w:rsidRPr="00877F4E">
        <w:rPr>
          <w:lang w:val="en-US"/>
        </w:rPr>
        <w:t xml:space="preserve"> Yan</w:t>
      </w:r>
    </w:p>
    <w:p w14:paraId="3A6C6683" w14:textId="77777777" w:rsidR="00877F4E" w:rsidRPr="00877F4E" w:rsidRDefault="00877F4E" w:rsidP="00877F4E">
      <w:pPr>
        <w:numPr>
          <w:ilvl w:val="0"/>
          <w:numId w:val="37"/>
        </w:numPr>
        <w:rPr>
          <w:lang w:val="en-US"/>
        </w:rPr>
      </w:pPr>
      <w:r w:rsidRPr="00877F4E">
        <w:rPr>
          <w:lang w:val="en-US"/>
        </w:rPr>
        <w:t>1841</w:t>
      </w:r>
      <w:r w:rsidRPr="00877F4E">
        <w:rPr>
          <w:lang w:val="en-US"/>
        </w:rPr>
        <w:tab/>
        <w:t>follow up on the low power listening</w:t>
      </w:r>
      <w:r w:rsidRPr="00877F4E">
        <w:rPr>
          <w:lang w:val="en-US"/>
        </w:rPr>
        <w:tab/>
        <w:t>Xiaogang Chen</w:t>
      </w:r>
    </w:p>
    <w:p w14:paraId="3AE0CC1D" w14:textId="77777777" w:rsidR="00877F4E" w:rsidRPr="00877F4E" w:rsidRDefault="00877F4E" w:rsidP="00877F4E">
      <w:pPr>
        <w:numPr>
          <w:ilvl w:val="0"/>
          <w:numId w:val="37"/>
        </w:numPr>
        <w:rPr>
          <w:lang w:val="en-US"/>
        </w:rPr>
      </w:pPr>
      <w:r w:rsidRPr="00877F4E">
        <w:rPr>
          <w:lang w:val="en-US"/>
        </w:rPr>
        <w:t>1970</w:t>
      </w:r>
      <w:r w:rsidRPr="00877F4E">
        <w:rPr>
          <w:lang w:val="en-US"/>
        </w:rPr>
        <w:tab/>
        <w:t>SINR-aware Spatial Reuse</w:t>
      </w:r>
      <w:r w:rsidRPr="00877F4E">
        <w:rPr>
          <w:lang w:val="en-US"/>
        </w:rPr>
        <w:tab/>
        <w:t>Sigurd</w:t>
      </w:r>
    </w:p>
    <w:p w14:paraId="5D0344A2" w14:textId="77777777" w:rsidR="00877F4E" w:rsidRPr="00877F4E" w:rsidRDefault="00877F4E" w:rsidP="00877F4E">
      <w:pPr>
        <w:numPr>
          <w:ilvl w:val="0"/>
          <w:numId w:val="37"/>
        </w:numPr>
        <w:rPr>
          <w:lang w:val="en-US"/>
        </w:rPr>
      </w:pPr>
      <w:r w:rsidRPr="00877F4E">
        <w:rPr>
          <w:lang w:val="en-US"/>
        </w:rPr>
        <w:t>1931</w:t>
      </w:r>
      <w:r w:rsidRPr="00877F4E">
        <w:rPr>
          <w:lang w:val="en-US"/>
        </w:rPr>
        <w:tab/>
        <w:t xml:space="preserve">Follow-up on latency reduction with machine learning techniques </w:t>
      </w:r>
      <w:r w:rsidRPr="00877F4E">
        <w:rPr>
          <w:lang w:val="en-US"/>
        </w:rPr>
        <w:tab/>
        <w:t>Ziyang Guo</w:t>
      </w:r>
    </w:p>
    <w:p w14:paraId="616CDB5C" w14:textId="77777777" w:rsidR="00877F4E" w:rsidRPr="00877F4E" w:rsidRDefault="00877F4E" w:rsidP="00877F4E">
      <w:pPr>
        <w:numPr>
          <w:ilvl w:val="0"/>
          <w:numId w:val="37"/>
        </w:numPr>
        <w:rPr>
          <w:lang w:val="en-US"/>
        </w:rPr>
      </w:pPr>
      <w:r w:rsidRPr="00877F4E">
        <w:rPr>
          <w:lang w:val="en-US"/>
        </w:rPr>
        <w:t>1923</w:t>
      </w:r>
      <w:r w:rsidRPr="00877F4E">
        <w:rPr>
          <w:lang w:val="en-US"/>
        </w:rPr>
        <w:tab/>
        <w:t>Enhanced Trigger-Based Uplink Transmission</w:t>
      </w:r>
      <w:r w:rsidRPr="00877F4E">
        <w:rPr>
          <w:lang w:val="en-US"/>
        </w:rPr>
        <w:tab/>
      </w:r>
      <w:proofErr w:type="spellStart"/>
      <w:r w:rsidRPr="00877F4E">
        <w:rPr>
          <w:lang w:val="en-US"/>
        </w:rPr>
        <w:t>Kazi</w:t>
      </w:r>
      <w:proofErr w:type="spellEnd"/>
      <w:r w:rsidRPr="00877F4E">
        <w:rPr>
          <w:lang w:val="en-US"/>
        </w:rPr>
        <w:t xml:space="preserve"> Huq</w:t>
      </w:r>
    </w:p>
    <w:p w14:paraId="28283077" w14:textId="77777777" w:rsidR="00877F4E" w:rsidRPr="00877F4E" w:rsidRDefault="00877F4E" w:rsidP="00877F4E">
      <w:pPr>
        <w:numPr>
          <w:ilvl w:val="0"/>
          <w:numId w:val="37"/>
        </w:numPr>
        <w:rPr>
          <w:lang w:val="en-US"/>
        </w:rPr>
      </w:pPr>
      <w:r w:rsidRPr="00877F4E">
        <w:rPr>
          <w:lang w:val="en-US"/>
        </w:rPr>
        <w:t>1939</w:t>
      </w:r>
      <w:r w:rsidRPr="00877F4E">
        <w:rPr>
          <w:lang w:val="en-US"/>
        </w:rPr>
        <w:tab/>
        <w:t>PPDU Design for Short Frames</w:t>
      </w:r>
      <w:r w:rsidRPr="00877F4E">
        <w:rPr>
          <w:lang w:val="en-US"/>
        </w:rPr>
        <w:tab/>
        <w:t xml:space="preserve">Leonardo </w:t>
      </w:r>
      <w:proofErr w:type="spellStart"/>
      <w:r w:rsidRPr="00877F4E">
        <w:rPr>
          <w:lang w:val="en-US"/>
        </w:rPr>
        <w:t>Lanante</w:t>
      </w:r>
      <w:proofErr w:type="spellEnd"/>
    </w:p>
    <w:p w14:paraId="37F141BD" w14:textId="77777777" w:rsidR="00877F4E" w:rsidRPr="00877F4E" w:rsidRDefault="00877F4E" w:rsidP="00877F4E">
      <w:pPr>
        <w:rPr>
          <w:lang w:val="en-US"/>
        </w:rPr>
      </w:pPr>
      <w:r w:rsidRPr="00877F4E">
        <w:rPr>
          <w:lang w:val="en-US"/>
        </w:rPr>
        <w:t>Use cases and requirements</w:t>
      </w:r>
    </w:p>
    <w:p w14:paraId="3D73C288" w14:textId="77777777" w:rsidR="00877F4E" w:rsidRPr="00877F4E" w:rsidRDefault="00877F4E" w:rsidP="00877F4E">
      <w:pPr>
        <w:rPr>
          <w:lang w:val="en-US"/>
        </w:rPr>
      </w:pPr>
      <w:r w:rsidRPr="00877F4E">
        <w:rPr>
          <w:lang w:val="en-US"/>
        </w:rPr>
        <w:t>General views and band support</w:t>
      </w:r>
    </w:p>
    <w:p w14:paraId="1CFAB134" w14:textId="77777777" w:rsidR="00877F4E" w:rsidRPr="00877F4E" w:rsidRDefault="00877F4E" w:rsidP="00877F4E">
      <w:pPr>
        <w:numPr>
          <w:ilvl w:val="0"/>
          <w:numId w:val="35"/>
        </w:numPr>
        <w:rPr>
          <w:lang w:val="en-US"/>
        </w:rPr>
      </w:pPr>
      <w:r w:rsidRPr="00877F4E">
        <w:rPr>
          <w:lang w:val="en-US"/>
        </w:rPr>
        <w:t>1924</w:t>
      </w:r>
      <w:r w:rsidRPr="00877F4E">
        <w:rPr>
          <w:lang w:val="en-US"/>
        </w:rPr>
        <w:tab/>
        <w:t>Thoughts on UHR Features</w:t>
      </w:r>
      <w:r w:rsidRPr="00877F4E">
        <w:rPr>
          <w:lang w:val="en-US"/>
        </w:rPr>
        <w:tab/>
        <w:t>Xiaofei Wang</w:t>
      </w:r>
    </w:p>
    <w:p w14:paraId="586CCA8A" w14:textId="77777777" w:rsidR="00877F4E" w:rsidRPr="00877F4E" w:rsidRDefault="00877F4E" w:rsidP="00877F4E">
      <w:pPr>
        <w:rPr>
          <w:lang w:val="en-US"/>
        </w:rPr>
      </w:pPr>
      <w:r w:rsidRPr="00877F4E">
        <w:rPr>
          <w:lang w:val="en-US"/>
        </w:rPr>
        <w:t>PAR</w:t>
      </w:r>
    </w:p>
    <w:p w14:paraId="60A3083E" w14:textId="77777777" w:rsidR="00877F4E" w:rsidRPr="00877F4E" w:rsidRDefault="00877F4E" w:rsidP="00877F4E">
      <w:pPr>
        <w:numPr>
          <w:ilvl w:val="0"/>
          <w:numId w:val="36"/>
        </w:numPr>
        <w:rPr>
          <w:lang w:val="en-US"/>
        </w:rPr>
      </w:pPr>
      <w:r w:rsidRPr="00877F4E">
        <w:rPr>
          <w:lang w:val="en-US"/>
        </w:rPr>
        <w:t>1919</w:t>
      </w:r>
      <w:r w:rsidRPr="00877F4E">
        <w:rPr>
          <w:lang w:val="en-US"/>
        </w:rPr>
        <w:tab/>
        <w:t>Considerations on UHR PAR and KPIs</w:t>
      </w:r>
      <w:r w:rsidRPr="00877F4E">
        <w:rPr>
          <w:lang w:val="en-US"/>
        </w:rPr>
        <w:tab/>
        <w:t>Akira Kishida</w:t>
      </w:r>
    </w:p>
    <w:p w14:paraId="698012E1" w14:textId="77777777" w:rsidR="00877F4E" w:rsidRPr="00877F4E" w:rsidRDefault="00877F4E" w:rsidP="00877F4E">
      <w:pPr>
        <w:numPr>
          <w:ilvl w:val="0"/>
          <w:numId w:val="36"/>
        </w:numPr>
        <w:rPr>
          <w:lang w:val="en-US"/>
        </w:rPr>
      </w:pPr>
      <w:r w:rsidRPr="00877F4E">
        <w:rPr>
          <w:lang w:val="en-US"/>
        </w:rPr>
        <w:t>1921</w:t>
      </w:r>
      <w:r w:rsidRPr="00877F4E">
        <w:rPr>
          <w:lang w:val="en-US"/>
        </w:rPr>
        <w:tab/>
        <w:t>More info about UHR PAR and update</w:t>
      </w:r>
      <w:r w:rsidRPr="00877F4E">
        <w:rPr>
          <w:lang w:val="en-US"/>
        </w:rPr>
        <w:tab/>
        <w:t>Ming Gan</w:t>
      </w:r>
    </w:p>
    <w:p w14:paraId="50ACC65C" w14:textId="0F428CD8" w:rsidR="00D9377C" w:rsidRPr="00877F4E" w:rsidRDefault="00D9377C" w:rsidP="0028750B">
      <w:pPr>
        <w:rPr>
          <w:b/>
          <w:bCs/>
          <w:sz w:val="24"/>
          <w:szCs w:val="22"/>
          <w:lang w:val="en-US"/>
        </w:rPr>
      </w:pPr>
    </w:p>
    <w:p w14:paraId="0721F0A5" w14:textId="77777777" w:rsidR="00D9377C" w:rsidRDefault="00D9377C" w:rsidP="0028750B">
      <w:pPr>
        <w:rPr>
          <w:b/>
          <w:bCs/>
          <w:sz w:val="24"/>
          <w:szCs w:val="22"/>
        </w:rPr>
      </w:pPr>
    </w:p>
    <w:p w14:paraId="1C309881" w14:textId="1A08C4AA" w:rsidR="00015A2B" w:rsidRDefault="00015A2B" w:rsidP="00015A2B">
      <w:pPr>
        <w:pStyle w:val="Heading2"/>
      </w:pPr>
      <w:r w:rsidRPr="00EE0424">
        <w:lastRenderedPageBreak/>
        <w:t>Teleconference Agendas</w:t>
      </w:r>
    </w:p>
    <w:p w14:paraId="7EF1E995" w14:textId="69DDAD7A"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877F4E">
        <w:rPr>
          <w:highlight w:val="green"/>
        </w:rPr>
        <w:t>December</w:t>
      </w:r>
      <w:r w:rsidR="00BC592C" w:rsidRPr="0054776D">
        <w:rPr>
          <w:highlight w:val="green"/>
        </w:rPr>
        <w:t xml:space="preserve"> </w:t>
      </w:r>
      <w:r w:rsidR="00877F4E">
        <w:rPr>
          <w:highlight w:val="green"/>
        </w:rPr>
        <w:t>5</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83B92A" w14:textId="77777777" w:rsidR="00877F4E" w:rsidRPr="00877F4E" w:rsidRDefault="0091371A" w:rsidP="00877F4E">
      <w:pPr>
        <w:pStyle w:val="ListParagraph"/>
        <w:numPr>
          <w:ilvl w:val="0"/>
          <w:numId w:val="3"/>
        </w:numPr>
      </w:pPr>
      <w:r w:rsidRPr="00F70C8D">
        <w:t>Technical Submissions</w:t>
      </w:r>
      <w:r w:rsidRPr="00F70C8D">
        <w:rPr>
          <w:b/>
          <w:bCs/>
        </w:rPr>
        <w:t xml:space="preserve">: </w:t>
      </w:r>
    </w:p>
    <w:p w14:paraId="3AF76098" w14:textId="251B5474" w:rsidR="00877F4E" w:rsidRPr="00877F4E" w:rsidRDefault="00877F4E" w:rsidP="00877F4E">
      <w:pPr>
        <w:pStyle w:val="ListParagraph"/>
        <w:numPr>
          <w:ilvl w:val="1"/>
          <w:numId w:val="3"/>
        </w:numPr>
      </w:pPr>
      <w:r w:rsidRPr="00877F4E">
        <w:rPr>
          <w:lang w:val="en-US"/>
        </w:rPr>
        <w:t>Technical: M-AP</w:t>
      </w:r>
    </w:p>
    <w:p w14:paraId="3F418AF3" w14:textId="77777777" w:rsidR="00877F4E" w:rsidRPr="00877F4E" w:rsidRDefault="00877F4E" w:rsidP="00877F4E">
      <w:pPr>
        <w:numPr>
          <w:ilvl w:val="2"/>
          <w:numId w:val="3"/>
        </w:numPr>
        <w:rPr>
          <w:lang w:val="en-US"/>
        </w:rPr>
      </w:pPr>
      <w:r w:rsidRPr="00877F4E">
        <w:rPr>
          <w:lang w:val="en-US"/>
        </w:rPr>
        <w:t>1899</w:t>
      </w:r>
      <w:r w:rsidRPr="00877F4E">
        <w:rPr>
          <w:lang w:val="en-US"/>
        </w:rPr>
        <w:tab/>
        <w:t>Multi-AP Operation for Low Latency Traffic Delivery - Follow up</w:t>
      </w:r>
      <w:r w:rsidRPr="00877F4E">
        <w:rPr>
          <w:lang w:val="en-US"/>
        </w:rPr>
        <w:tab/>
        <w:t>Liuming Lu</w:t>
      </w:r>
    </w:p>
    <w:p w14:paraId="507C5D0D" w14:textId="77777777" w:rsidR="00877F4E" w:rsidRPr="00877F4E" w:rsidRDefault="00877F4E" w:rsidP="00877F4E">
      <w:pPr>
        <w:numPr>
          <w:ilvl w:val="2"/>
          <w:numId w:val="3"/>
        </w:numPr>
        <w:rPr>
          <w:lang w:val="en-US"/>
        </w:rPr>
      </w:pPr>
      <w:r w:rsidRPr="00877F4E">
        <w:rPr>
          <w:lang w:val="en-US"/>
        </w:rPr>
        <w:t>1895</w:t>
      </w:r>
      <w:r w:rsidRPr="00877F4E">
        <w:rPr>
          <w:lang w:val="en-US"/>
        </w:rPr>
        <w:tab/>
        <w:t>Thoughts on M-AP Coordination Principles</w:t>
      </w:r>
      <w:r w:rsidRPr="00877F4E">
        <w:rPr>
          <w:lang w:val="en-US"/>
        </w:rPr>
        <w:tab/>
        <w:t>Arik Klein</w:t>
      </w:r>
    </w:p>
    <w:p w14:paraId="4E0A8E38" w14:textId="77777777" w:rsidR="00877F4E" w:rsidRPr="00877F4E" w:rsidRDefault="00877F4E" w:rsidP="00877F4E">
      <w:pPr>
        <w:numPr>
          <w:ilvl w:val="2"/>
          <w:numId w:val="3"/>
        </w:numPr>
        <w:rPr>
          <w:lang w:val="en-US"/>
        </w:rPr>
      </w:pPr>
      <w:r w:rsidRPr="00877F4E">
        <w:rPr>
          <w:lang w:val="en-US"/>
        </w:rPr>
        <w:t>1821</w:t>
      </w:r>
      <w:r w:rsidRPr="00877F4E">
        <w:rPr>
          <w:lang w:val="en-US"/>
        </w:rPr>
        <w:tab/>
        <w:t>System Level Simulation of Co-BF and Joint Tx</w:t>
      </w:r>
      <w:r w:rsidRPr="00877F4E">
        <w:rPr>
          <w:lang w:val="en-US"/>
        </w:rPr>
        <w:tab/>
        <w:t xml:space="preserve">Kosuke </w:t>
      </w:r>
      <w:proofErr w:type="spellStart"/>
      <w:r w:rsidRPr="00877F4E">
        <w:rPr>
          <w:lang w:val="en-US"/>
        </w:rPr>
        <w:t>Aio</w:t>
      </w:r>
      <w:proofErr w:type="spellEnd"/>
    </w:p>
    <w:p w14:paraId="3B10E0D4" w14:textId="77777777" w:rsidR="00877F4E" w:rsidRDefault="00877F4E" w:rsidP="00877F4E">
      <w:pPr>
        <w:numPr>
          <w:ilvl w:val="2"/>
          <w:numId w:val="3"/>
        </w:numPr>
        <w:rPr>
          <w:lang w:val="en-US"/>
        </w:rPr>
      </w:pPr>
      <w:r w:rsidRPr="00877F4E">
        <w:rPr>
          <w:lang w:val="en-US"/>
        </w:rPr>
        <w:t>1822</w:t>
      </w:r>
      <w:r w:rsidRPr="00877F4E">
        <w:rPr>
          <w:lang w:val="en-US"/>
        </w:rPr>
        <w:tab/>
        <w:t>Recap on Coordinated Spatial Reuse Operation</w:t>
      </w:r>
      <w:r w:rsidRPr="00877F4E">
        <w:rPr>
          <w:lang w:val="en-US"/>
        </w:rPr>
        <w:tab/>
        <w:t xml:space="preserve">Kosuke </w:t>
      </w:r>
      <w:proofErr w:type="spellStart"/>
      <w:r w:rsidRPr="00877F4E">
        <w:rPr>
          <w:lang w:val="en-US"/>
        </w:rPr>
        <w:t>Aio</w:t>
      </w:r>
      <w:proofErr w:type="spellEnd"/>
    </w:p>
    <w:p w14:paraId="441E0FAC" w14:textId="3DF35501" w:rsidR="00877F4E" w:rsidRPr="00877F4E" w:rsidRDefault="00877F4E" w:rsidP="00877F4E">
      <w:pPr>
        <w:numPr>
          <w:ilvl w:val="1"/>
          <w:numId w:val="3"/>
        </w:numPr>
        <w:rPr>
          <w:sz w:val="24"/>
          <w:szCs w:val="22"/>
          <w:lang w:val="en-US"/>
        </w:rPr>
      </w:pPr>
      <w:r w:rsidRPr="00877F4E">
        <w:rPr>
          <w:sz w:val="24"/>
          <w:szCs w:val="22"/>
          <w:lang w:val="en-US"/>
        </w:rPr>
        <w:t>General views and band support</w:t>
      </w:r>
    </w:p>
    <w:p w14:paraId="504C0A1B" w14:textId="77777777" w:rsidR="00877F4E" w:rsidRPr="00877F4E" w:rsidRDefault="00877F4E" w:rsidP="00877F4E">
      <w:pPr>
        <w:numPr>
          <w:ilvl w:val="2"/>
          <w:numId w:val="3"/>
        </w:numPr>
        <w:rPr>
          <w:lang w:val="en-US"/>
        </w:rPr>
      </w:pPr>
      <w:r w:rsidRPr="00877F4E">
        <w:rPr>
          <w:lang w:val="en-US"/>
        </w:rPr>
        <w:t>1924</w:t>
      </w:r>
      <w:r w:rsidRPr="00877F4E">
        <w:rPr>
          <w:lang w:val="en-US"/>
        </w:rPr>
        <w:tab/>
        <w:t>Thoughts on UHR Features</w:t>
      </w:r>
      <w:r w:rsidRPr="00877F4E">
        <w:rPr>
          <w:lang w:val="en-US"/>
        </w:rPr>
        <w:tab/>
        <w:t>Xiaofei Wang</w:t>
      </w: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19E08016" w:rsidR="00604C0E" w:rsidRPr="00BF0021" w:rsidRDefault="00A11DD5" w:rsidP="00604C0E">
      <w:pPr>
        <w:pStyle w:val="Heading3"/>
      </w:pPr>
      <w:r w:rsidRPr="00050B7B">
        <w:rPr>
          <w:highlight w:val="green"/>
        </w:rPr>
        <w:lastRenderedPageBreak/>
        <w:t>2</w:t>
      </w:r>
      <w:r w:rsidRPr="00050B7B">
        <w:rPr>
          <w:highlight w:val="green"/>
          <w:vertAlign w:val="superscript"/>
        </w:rPr>
        <w:t>nd</w:t>
      </w:r>
      <w:r w:rsidRPr="00050B7B">
        <w:rPr>
          <w:highlight w:val="green"/>
        </w:rPr>
        <w:t xml:space="preserve"> Conf. Call: </w:t>
      </w:r>
      <w:r w:rsidR="00877F4E">
        <w:rPr>
          <w:highlight w:val="green"/>
        </w:rPr>
        <w:t>December</w:t>
      </w:r>
      <w:r w:rsidR="00604C0E" w:rsidRPr="0054776D">
        <w:rPr>
          <w:highlight w:val="green"/>
        </w:rPr>
        <w:t xml:space="preserve"> </w:t>
      </w:r>
      <w:r w:rsidR="00877F4E">
        <w:rPr>
          <w:highlight w:val="green"/>
        </w:rPr>
        <w:t>19</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5570FDF5" w14:textId="46F365F5" w:rsidR="00877F4E" w:rsidRPr="00877F4E" w:rsidRDefault="00877F4E" w:rsidP="00877F4E">
      <w:pPr>
        <w:pStyle w:val="ListParagraph"/>
        <w:numPr>
          <w:ilvl w:val="1"/>
          <w:numId w:val="3"/>
        </w:numPr>
      </w:pPr>
      <w:proofErr w:type="spellStart"/>
      <w:r w:rsidRPr="00877F4E">
        <w:rPr>
          <w:lang w:val="en-US"/>
        </w:rPr>
        <w:t>Misc</w:t>
      </w:r>
      <w:proofErr w:type="spellEnd"/>
      <w:r w:rsidRPr="00877F4E">
        <w:rPr>
          <w:lang w:val="en-US"/>
        </w:rPr>
        <w:t xml:space="preserve"> technical</w:t>
      </w:r>
    </w:p>
    <w:p w14:paraId="6ACB751F" w14:textId="77777777" w:rsidR="00877F4E" w:rsidRPr="00877F4E" w:rsidRDefault="00877F4E" w:rsidP="00877F4E">
      <w:pPr>
        <w:numPr>
          <w:ilvl w:val="2"/>
          <w:numId w:val="3"/>
        </w:numPr>
        <w:rPr>
          <w:lang w:val="en-US"/>
        </w:rPr>
      </w:pPr>
      <w:r w:rsidRPr="00877F4E">
        <w:rPr>
          <w:lang w:val="en-US"/>
        </w:rPr>
        <w:t>1820</w:t>
      </w:r>
      <w:r w:rsidRPr="00877F4E">
        <w:rPr>
          <w:lang w:val="en-US"/>
        </w:rPr>
        <w:tab/>
        <w:t>BF Feedback with the Optimal SVD</w:t>
      </w:r>
      <w:r w:rsidRPr="00877F4E">
        <w:rPr>
          <w:lang w:val="en-US"/>
        </w:rPr>
        <w:tab/>
      </w:r>
      <w:proofErr w:type="spellStart"/>
      <w:r w:rsidRPr="00877F4E">
        <w:rPr>
          <w:lang w:val="en-US"/>
        </w:rPr>
        <w:t>Aiguo</w:t>
      </w:r>
      <w:proofErr w:type="spellEnd"/>
      <w:r w:rsidRPr="00877F4E">
        <w:rPr>
          <w:lang w:val="en-US"/>
        </w:rPr>
        <w:t xml:space="preserve"> Yan</w:t>
      </w:r>
    </w:p>
    <w:p w14:paraId="1A590D4A" w14:textId="77777777" w:rsidR="00877F4E" w:rsidRPr="00877F4E" w:rsidRDefault="00877F4E" w:rsidP="00877F4E">
      <w:pPr>
        <w:numPr>
          <w:ilvl w:val="2"/>
          <w:numId w:val="3"/>
        </w:numPr>
        <w:rPr>
          <w:lang w:val="en-US"/>
        </w:rPr>
      </w:pPr>
      <w:r w:rsidRPr="00877F4E">
        <w:rPr>
          <w:lang w:val="en-US"/>
        </w:rPr>
        <w:t>1841</w:t>
      </w:r>
      <w:r w:rsidRPr="00877F4E">
        <w:rPr>
          <w:lang w:val="en-US"/>
        </w:rPr>
        <w:tab/>
        <w:t>follow up on the low power listening</w:t>
      </w:r>
      <w:r w:rsidRPr="00877F4E">
        <w:rPr>
          <w:lang w:val="en-US"/>
        </w:rPr>
        <w:tab/>
        <w:t>Xiaogang Chen</w:t>
      </w:r>
    </w:p>
    <w:p w14:paraId="655FA06E" w14:textId="77777777" w:rsidR="00877F4E" w:rsidRPr="00877F4E" w:rsidRDefault="00877F4E" w:rsidP="00877F4E">
      <w:pPr>
        <w:numPr>
          <w:ilvl w:val="2"/>
          <w:numId w:val="3"/>
        </w:numPr>
        <w:rPr>
          <w:lang w:val="en-US"/>
        </w:rPr>
      </w:pPr>
      <w:r w:rsidRPr="00877F4E">
        <w:rPr>
          <w:lang w:val="en-US"/>
        </w:rPr>
        <w:t>1970</w:t>
      </w:r>
      <w:r w:rsidRPr="00877F4E">
        <w:rPr>
          <w:lang w:val="en-US"/>
        </w:rPr>
        <w:tab/>
        <w:t>SINR-aware Spatial Reuse</w:t>
      </w:r>
      <w:r w:rsidRPr="00877F4E">
        <w:rPr>
          <w:lang w:val="en-US"/>
        </w:rPr>
        <w:tab/>
        <w:t>Sigurd</w:t>
      </w:r>
    </w:p>
    <w:p w14:paraId="209A7FEB" w14:textId="77777777" w:rsidR="00877F4E" w:rsidRPr="00877F4E" w:rsidRDefault="00877F4E" w:rsidP="00877F4E">
      <w:pPr>
        <w:numPr>
          <w:ilvl w:val="2"/>
          <w:numId w:val="3"/>
        </w:numPr>
        <w:rPr>
          <w:lang w:val="en-US"/>
        </w:rPr>
      </w:pPr>
      <w:r w:rsidRPr="00877F4E">
        <w:rPr>
          <w:lang w:val="en-US"/>
        </w:rPr>
        <w:t>1931</w:t>
      </w:r>
      <w:r w:rsidRPr="00877F4E">
        <w:rPr>
          <w:lang w:val="en-US"/>
        </w:rPr>
        <w:tab/>
        <w:t xml:space="preserve">Follow-up on latency reduction with machine learning techniques </w:t>
      </w:r>
      <w:r w:rsidRPr="00877F4E">
        <w:rPr>
          <w:lang w:val="en-US"/>
        </w:rPr>
        <w:tab/>
        <w:t>Ziyang Guo</w:t>
      </w:r>
    </w:p>
    <w:p w14:paraId="622A19AF" w14:textId="77777777" w:rsidR="00877F4E" w:rsidRPr="00877F4E" w:rsidRDefault="00877F4E" w:rsidP="00877F4E">
      <w:pPr>
        <w:numPr>
          <w:ilvl w:val="2"/>
          <w:numId w:val="3"/>
        </w:numPr>
        <w:rPr>
          <w:lang w:val="en-US"/>
        </w:rPr>
      </w:pPr>
      <w:r w:rsidRPr="00877F4E">
        <w:rPr>
          <w:lang w:val="en-US"/>
        </w:rPr>
        <w:t>1923</w:t>
      </w:r>
      <w:r w:rsidRPr="00877F4E">
        <w:rPr>
          <w:lang w:val="en-US"/>
        </w:rPr>
        <w:tab/>
        <w:t>Enhanced Trigger-Based Uplink Transmission</w:t>
      </w:r>
      <w:r w:rsidRPr="00877F4E">
        <w:rPr>
          <w:lang w:val="en-US"/>
        </w:rPr>
        <w:tab/>
      </w:r>
      <w:proofErr w:type="spellStart"/>
      <w:r w:rsidRPr="00877F4E">
        <w:rPr>
          <w:lang w:val="en-US"/>
        </w:rPr>
        <w:t>Kazi</w:t>
      </w:r>
      <w:proofErr w:type="spellEnd"/>
      <w:r w:rsidRPr="00877F4E">
        <w:rPr>
          <w:lang w:val="en-US"/>
        </w:rPr>
        <w:t xml:space="preserve"> Huq</w:t>
      </w:r>
    </w:p>
    <w:p w14:paraId="04283B13" w14:textId="77777777" w:rsidR="00877F4E" w:rsidRPr="00877F4E" w:rsidRDefault="00877F4E" w:rsidP="00877F4E">
      <w:pPr>
        <w:numPr>
          <w:ilvl w:val="2"/>
          <w:numId w:val="3"/>
        </w:numPr>
        <w:rPr>
          <w:lang w:val="en-US"/>
        </w:rPr>
      </w:pPr>
      <w:r w:rsidRPr="00877F4E">
        <w:rPr>
          <w:lang w:val="en-US"/>
        </w:rPr>
        <w:t>1939</w:t>
      </w:r>
      <w:r w:rsidRPr="00877F4E">
        <w:rPr>
          <w:lang w:val="en-US"/>
        </w:rPr>
        <w:tab/>
        <w:t>PPDU Design for Short Frames</w:t>
      </w:r>
      <w:r w:rsidRPr="00877F4E">
        <w:rPr>
          <w:lang w:val="en-US"/>
        </w:rPr>
        <w:tab/>
        <w:t xml:space="preserve">Leonardo </w:t>
      </w:r>
      <w:proofErr w:type="spellStart"/>
      <w:r w:rsidRPr="00877F4E">
        <w:rPr>
          <w:lang w:val="en-US"/>
        </w:rPr>
        <w:t>Lanante</w:t>
      </w:r>
      <w:proofErr w:type="spellEnd"/>
    </w:p>
    <w:p w14:paraId="38328481" w14:textId="77777777" w:rsidR="00877F4E" w:rsidRPr="00CC004B" w:rsidRDefault="00877F4E" w:rsidP="00877F4E">
      <w:pPr>
        <w:pStyle w:val="ListParagraph"/>
      </w:pP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lastRenderedPageBreak/>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30" w:history="1">
        <w:r w:rsidRPr="001B007D">
          <w:rPr>
            <w:rStyle w:val="Hyperlink"/>
            <w:szCs w:val="22"/>
          </w:rPr>
          <w:t>http://www.ieee802.org/devdocs.shtml</w:t>
        </w:r>
      </w:hyperlink>
      <w:r w:rsidRPr="001B007D">
        <w:rPr>
          <w:szCs w:val="22"/>
        </w:rPr>
        <w:t xml:space="preserve"> and Participation slide: </w:t>
      </w:r>
      <w:hyperlink r:id="rId31"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 w:history="1">
        <w:r w:rsidRPr="008B7C22">
          <w:rPr>
            <w:rStyle w:val="Hyperlink"/>
            <w:lang w:val="en-US"/>
          </w:rPr>
          <w:t>https</w:t>
        </w:r>
      </w:hyperlink>
      <w:hyperlink r:id="rId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 w:history="1">
        <w:r w:rsidRPr="008B7C22">
          <w:rPr>
            <w:rStyle w:val="Hyperlink"/>
            <w:lang w:val="en-US"/>
          </w:rPr>
          <w:t>https://</w:t>
        </w:r>
      </w:hyperlink>
      <w:hyperlink r:id="rId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80BA5" w:rsidP="00320F37">
      <w:pPr>
        <w:numPr>
          <w:ilvl w:val="0"/>
          <w:numId w:val="16"/>
        </w:numPr>
        <w:spacing w:before="100" w:beforeAutospacing="1" w:after="100" w:afterAutospacing="1"/>
        <w:rPr>
          <w:lang w:val="en-US"/>
        </w:rPr>
      </w:pPr>
      <w:hyperlink r:id="rId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280BA5" w:rsidP="00320F37">
      <w:pPr>
        <w:numPr>
          <w:ilvl w:val="0"/>
          <w:numId w:val="16"/>
        </w:numPr>
        <w:spacing w:before="100" w:beforeAutospacing="1" w:after="100" w:afterAutospacing="1"/>
        <w:rPr>
          <w:lang w:val="en-US"/>
        </w:rPr>
      </w:pPr>
      <w:hyperlink w:history="1"/>
      <w:hyperlink r:id="rId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80BA5" w:rsidP="00320F37">
      <w:pPr>
        <w:numPr>
          <w:ilvl w:val="0"/>
          <w:numId w:val="16"/>
        </w:numPr>
        <w:spacing w:before="100" w:beforeAutospacing="1" w:after="100" w:afterAutospacing="1"/>
        <w:rPr>
          <w:lang w:val="en-US"/>
        </w:rPr>
      </w:pPr>
      <w:hyperlink r:id="rId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80BA5" w:rsidP="00024E05">
      <w:pPr>
        <w:spacing w:after="160" w:line="252" w:lineRule="auto"/>
        <w:ind w:left="720"/>
        <w:rPr>
          <w:sz w:val="20"/>
        </w:rPr>
      </w:pPr>
      <w:hyperlink r:id="rId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280BA5" w:rsidP="00024E05">
      <w:pPr>
        <w:spacing w:after="160" w:line="252" w:lineRule="auto"/>
        <w:ind w:left="720"/>
        <w:rPr>
          <w:sz w:val="20"/>
          <w:lang w:val="fr-FR"/>
        </w:rPr>
      </w:pPr>
      <w:hyperlink r:id="rId43" w:history="1">
        <w:r w:rsidR="00024E05" w:rsidRPr="008D64AC">
          <w:rPr>
            <w:rStyle w:val="Hyperlink"/>
            <w:sz w:val="20"/>
            <w:lang w:val="fr-FR"/>
          </w:rPr>
          <w:t>http</w:t>
        </w:r>
      </w:hyperlink>
      <w:hyperlink r:id="rId44" w:history="1">
        <w:r w:rsidR="00024E05" w:rsidRPr="008D64AC">
          <w:rPr>
            <w:rStyle w:val="Hyperlink"/>
            <w:sz w:val="20"/>
            <w:lang w:val="fr-FR"/>
          </w:rPr>
          <w:t>://</w:t>
        </w:r>
      </w:hyperlink>
      <w:hyperlink r:id="rId45"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80BA5" w:rsidP="00024E05">
      <w:pPr>
        <w:spacing w:after="160" w:line="252" w:lineRule="auto"/>
        <w:ind w:left="720"/>
        <w:rPr>
          <w:sz w:val="20"/>
        </w:rPr>
      </w:pPr>
      <w:hyperlink r:id="rId46" w:history="1">
        <w:r w:rsidR="00024E05" w:rsidRPr="00BA5FED">
          <w:rPr>
            <w:rStyle w:val="Hyperlink"/>
            <w:sz w:val="20"/>
            <w:lang w:val="en-US"/>
          </w:rPr>
          <w:t>http</w:t>
        </w:r>
      </w:hyperlink>
      <w:hyperlink r:id="rId47" w:history="1">
        <w:r w:rsidR="00024E05" w:rsidRPr="00BA5FED">
          <w:rPr>
            <w:rStyle w:val="Hyperlink"/>
            <w:sz w:val="20"/>
            <w:lang w:val="en-US"/>
          </w:rPr>
          <w:t>://</w:t>
        </w:r>
      </w:hyperlink>
      <w:hyperlink r:id="rId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80BA5" w:rsidP="00024E05">
      <w:pPr>
        <w:spacing w:after="160" w:line="252" w:lineRule="auto"/>
        <w:ind w:left="720"/>
        <w:rPr>
          <w:sz w:val="20"/>
        </w:rPr>
      </w:pPr>
      <w:hyperlink r:id="rId49" w:history="1">
        <w:r w:rsidR="00024E05" w:rsidRPr="00BA5FED">
          <w:rPr>
            <w:rStyle w:val="Hyperlink"/>
            <w:sz w:val="20"/>
            <w:lang w:val="en-US"/>
          </w:rPr>
          <w:t>http://</w:t>
        </w:r>
      </w:hyperlink>
      <w:hyperlink r:id="rId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80BA5" w:rsidP="00024E05">
      <w:pPr>
        <w:spacing w:after="160" w:line="252" w:lineRule="auto"/>
        <w:ind w:left="720"/>
        <w:rPr>
          <w:sz w:val="20"/>
        </w:rPr>
      </w:pPr>
      <w:hyperlink r:id="rId51" w:history="1">
        <w:r w:rsidR="00024E05" w:rsidRPr="00BA5FED">
          <w:rPr>
            <w:rStyle w:val="Hyperlink"/>
            <w:sz w:val="20"/>
            <w:lang w:val="en-US"/>
          </w:rPr>
          <w:t>https</w:t>
        </w:r>
      </w:hyperlink>
      <w:hyperlink r:id="rId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80BA5" w:rsidP="00024E05">
      <w:pPr>
        <w:spacing w:after="160" w:line="252" w:lineRule="auto"/>
        <w:ind w:left="720"/>
        <w:rPr>
          <w:sz w:val="20"/>
          <w:lang w:val="en-US"/>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standards.ieee.org/board/pat/faq.pdf</w:t>
        </w:r>
      </w:hyperlink>
      <w:r w:rsidR="00024E05" w:rsidRPr="00BA5FED">
        <w:rPr>
          <w:sz w:val="20"/>
          <w:lang w:val="en-US"/>
        </w:rPr>
        <w:t xml:space="preserve"> and </w:t>
      </w: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80BA5" w:rsidP="00024E05">
      <w:pPr>
        <w:spacing w:after="160" w:line="252" w:lineRule="auto"/>
        <w:ind w:left="720"/>
        <w:rPr>
          <w:sz w:val="20"/>
        </w:rPr>
      </w:pPr>
      <w:hyperlink r:id="rId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80BA5" w:rsidP="00024E05">
      <w:pPr>
        <w:spacing w:after="160" w:line="252" w:lineRule="auto"/>
        <w:ind w:left="720"/>
        <w:rPr>
          <w:sz w:val="20"/>
          <w:lang w:val="en-US"/>
        </w:rPr>
      </w:pPr>
      <w:hyperlink r:id="rId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80BA5" w:rsidP="00024E05">
      <w:pPr>
        <w:spacing w:after="160" w:line="252" w:lineRule="auto"/>
        <w:ind w:left="720"/>
        <w:rPr>
          <w:sz w:val="20"/>
        </w:rPr>
      </w:pPr>
      <w:hyperlink r:id="rId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80BA5" w:rsidP="00024E05">
      <w:pPr>
        <w:spacing w:after="160" w:line="252" w:lineRule="auto"/>
        <w:ind w:left="720"/>
        <w:rPr>
          <w:sz w:val="20"/>
        </w:rPr>
      </w:pPr>
      <w:hyperlink r:id="rId62" w:history="1">
        <w:r w:rsidR="00024E05" w:rsidRPr="00BA5FED">
          <w:rPr>
            <w:rStyle w:val="Hyperlink"/>
            <w:sz w:val="20"/>
            <w:lang w:val="en-US"/>
          </w:rPr>
          <w:t>https://</w:t>
        </w:r>
      </w:hyperlink>
      <w:hyperlink r:id="rId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80BA5" w:rsidP="00024E05">
      <w:pPr>
        <w:spacing w:after="160" w:line="252" w:lineRule="auto"/>
        <w:ind w:left="720"/>
        <w:rPr>
          <w:sz w:val="20"/>
        </w:rPr>
      </w:pPr>
      <w:hyperlink r:id="rId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80BA5" w:rsidP="00024E05">
      <w:pPr>
        <w:spacing w:after="160" w:line="252" w:lineRule="auto"/>
        <w:ind w:left="720"/>
        <w:rPr>
          <w:sz w:val="20"/>
        </w:rPr>
      </w:pPr>
      <w:hyperlink r:id="rId65" w:history="1">
        <w:r w:rsidR="00024E05" w:rsidRPr="00BA5FED">
          <w:rPr>
            <w:rStyle w:val="Hyperlink"/>
            <w:sz w:val="20"/>
            <w:lang w:val="en-US"/>
          </w:rPr>
          <w:t>https://</w:t>
        </w:r>
      </w:hyperlink>
      <w:hyperlink r:id="rId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80BA5" w:rsidP="00024E05">
      <w:pPr>
        <w:spacing w:after="160" w:line="252" w:lineRule="auto"/>
        <w:ind w:left="720"/>
        <w:rPr>
          <w:sz w:val="20"/>
        </w:rPr>
      </w:pPr>
      <w:hyperlink r:id="rId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80BA5" w:rsidP="003E2A63">
      <w:pPr>
        <w:ind w:firstLine="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9781" w14:textId="77777777" w:rsidR="00280BA5" w:rsidRDefault="00280BA5">
      <w:r>
        <w:separator/>
      </w:r>
    </w:p>
  </w:endnote>
  <w:endnote w:type="continuationSeparator" w:id="0">
    <w:p w14:paraId="531DB6EA" w14:textId="77777777" w:rsidR="00280BA5" w:rsidRDefault="00280BA5">
      <w:r>
        <w:continuationSeparator/>
      </w:r>
    </w:p>
  </w:endnote>
  <w:endnote w:type="continuationNotice" w:id="1">
    <w:p w14:paraId="17EE715F" w14:textId="77777777" w:rsidR="00280BA5" w:rsidRDefault="00280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19DB" w14:textId="77777777" w:rsidR="00280BA5" w:rsidRDefault="00280BA5">
      <w:r>
        <w:separator/>
      </w:r>
    </w:p>
  </w:footnote>
  <w:footnote w:type="continuationSeparator" w:id="0">
    <w:p w14:paraId="7D57D4B9" w14:textId="77777777" w:rsidR="00280BA5" w:rsidRDefault="00280BA5">
      <w:r>
        <w:continuationSeparator/>
      </w:r>
    </w:p>
  </w:footnote>
  <w:footnote w:type="continuationNotice" w:id="1">
    <w:p w14:paraId="6FE5ED56" w14:textId="77777777" w:rsidR="00280BA5" w:rsidRDefault="00280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504D987" w:rsidR="00DE1257" w:rsidRDefault="00F05D26">
    <w:pPr>
      <w:pStyle w:val="Header"/>
      <w:tabs>
        <w:tab w:val="clear" w:pos="6480"/>
        <w:tab w:val="center" w:pos="4680"/>
        <w:tab w:val="right" w:pos="9360"/>
      </w:tabs>
    </w:pPr>
    <w:r>
      <w:t>December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D87840">
        <w:t>2089</w:t>
      </w:r>
      <w:r w:rsidR="00311D07">
        <w:t>r</w:t>
      </w:r>
    </w:fldSimple>
    <w:r w:rsidR="00C5229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8"/>
  </w:num>
  <w:num w:numId="3">
    <w:abstractNumId w:val="34"/>
  </w:num>
  <w:num w:numId="4">
    <w:abstractNumId w:val="0"/>
  </w:num>
  <w:num w:numId="5">
    <w:abstractNumId w:val="30"/>
  </w:num>
  <w:num w:numId="6">
    <w:abstractNumId w:val="2"/>
  </w:num>
  <w:num w:numId="7">
    <w:abstractNumId w:val="17"/>
  </w:num>
  <w:num w:numId="8">
    <w:abstractNumId w:val="4"/>
  </w:num>
  <w:num w:numId="9">
    <w:abstractNumId w:val="23"/>
  </w:num>
  <w:num w:numId="10">
    <w:abstractNumId w:val="35"/>
  </w:num>
  <w:num w:numId="11">
    <w:abstractNumId w:val="25"/>
  </w:num>
  <w:num w:numId="12">
    <w:abstractNumId w:val="1"/>
  </w:num>
  <w:num w:numId="13">
    <w:abstractNumId w:val="24"/>
  </w:num>
  <w:num w:numId="14">
    <w:abstractNumId w:val="5"/>
  </w:num>
  <w:num w:numId="15">
    <w:abstractNumId w:val="26"/>
  </w:num>
  <w:num w:numId="16">
    <w:abstractNumId w:val="12"/>
  </w:num>
  <w:num w:numId="17">
    <w:abstractNumId w:val="14"/>
  </w:num>
  <w:num w:numId="18">
    <w:abstractNumId w:val="6"/>
  </w:num>
  <w:num w:numId="19">
    <w:abstractNumId w:val="29"/>
  </w:num>
  <w:num w:numId="20">
    <w:abstractNumId w:val="18"/>
  </w:num>
  <w:num w:numId="21">
    <w:abstractNumId w:val="22"/>
  </w:num>
  <w:num w:numId="22">
    <w:abstractNumId w:val="31"/>
  </w:num>
  <w:num w:numId="23">
    <w:abstractNumId w:val="21"/>
  </w:num>
  <w:num w:numId="24">
    <w:abstractNumId w:val="27"/>
  </w:num>
  <w:num w:numId="25">
    <w:abstractNumId w:val="7"/>
  </w:num>
  <w:num w:numId="26">
    <w:abstractNumId w:val="15"/>
  </w:num>
  <w:num w:numId="27">
    <w:abstractNumId w:val="3"/>
  </w:num>
  <w:num w:numId="28">
    <w:abstractNumId w:val="33"/>
  </w:num>
  <w:num w:numId="29">
    <w:abstractNumId w:val="13"/>
  </w:num>
  <w:num w:numId="30">
    <w:abstractNumId w:val="37"/>
  </w:num>
  <w:num w:numId="31">
    <w:abstractNumId w:val="28"/>
  </w:num>
  <w:num w:numId="32">
    <w:abstractNumId w:val="11"/>
  </w:num>
  <w:num w:numId="33">
    <w:abstractNumId w:val="9"/>
  </w:num>
  <w:num w:numId="34">
    <w:abstractNumId w:val="16"/>
  </w:num>
  <w:num w:numId="35">
    <w:abstractNumId w:val="10"/>
  </w:num>
  <w:num w:numId="36">
    <w:abstractNumId w:val="36"/>
  </w:num>
  <w:num w:numId="37">
    <w:abstractNumId w:val="20"/>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about/sasb/patcom/materials.html" TargetMode="External"/><Relationship Id="rId21" Type="http://schemas.openxmlformats.org/officeDocument/2006/relationships/hyperlink" Target="mailto:ross.yujian@huawei.com"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63"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mailto:Laurent.cariou@intel.com" TargetMode="External"/><Relationship Id="rId29" Type="http://schemas.openxmlformats.org/officeDocument/2006/relationships/hyperlink" Target="https://standards.ieee.org/develop/policies/bylaws/sb_bylaws.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standards.ieee.org/about/policies/opman/sect6.html" TargetMode="External"/><Relationship Id="rId40" Type="http://schemas.openxmlformats.org/officeDocument/2006/relationships/hyperlink" Target="http://standards.ieee.org/develop/policies/best_practices_for_ieee_standards_development_051215.pdf"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61" Type="http://schemas.openxmlformats.org/officeDocument/2006/relationships/hyperlink" Target="http://standards.ieee.org/board/aud/LMSC.pdf" TargetMode="External"/><Relationship Id="rId19" Type="http://schemas.openxmlformats.org/officeDocument/2006/relationships/hyperlink" Target="https://imat.ieee.org/attendance" TargetMode="Externa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patcom@ieee.org" TargetMode="External"/><Relationship Id="rId30" Type="http://schemas.openxmlformats.org/officeDocument/2006/relationships/hyperlink" Target="http://www.ieee802.org/devdocs.shtml" TargetMode="External"/><Relationship Id="rId35" Type="http://schemas.openxmlformats.org/officeDocument/2006/relationships/hyperlink" Target="https://standards.ieee.org/about/policies/bylaws/sect6-7.html"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www.ieee802.org/PNP/approved/IEEE_802_WG_PandP_v19.pdf" TargetMode="External"/><Relationship Id="rId69"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board/pat/pat-slideset.pp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tandards.ieee.org/develop/policies/opman/sect6.html"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standards.ieee.org/content/dam/ieee-standards/standards/web/documents/other/permissionltrs.zip"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bylaws/sb_bylaws.pdf"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90-22-0PNP-ieee-802-lmsc-operations-manual.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http://standards.ieee.org/develop/policies/antitrust.pdf" TargetMode="External"/><Relationship Id="rId28" Type="http://schemas.openxmlformats.org/officeDocument/2006/relationships/hyperlink" Target="https://standards.ieee.org/develop/policies/bylaws/sb_bylaws.pdfsection%205.2.1"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ec/dcn/16/ec-16-0180-03-00EC-ieee-802-participation-slide.ppt"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tandards.ieee.org/develop/policies/opman/sb_om.pdf" TargetMode="External"/><Relationship Id="rId65" Type="http://schemas.openxmlformats.org/officeDocument/2006/relationships/hyperlink" Target="https://mentor.ieee.org/802-ec/dcn/17/ec-17-0120-27-0PNP-ieee-802-lmsc-chairs-guidelines.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faqs/copyrights.html/"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224</TotalTime>
  <Pages>7</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26</cp:revision>
  <cp:lastPrinted>2021-07-16T17:38:00Z</cp:lastPrinted>
  <dcterms:created xsi:type="dcterms:W3CDTF">2022-09-23T14:13:00Z</dcterms:created>
  <dcterms:modified xsi:type="dcterms:W3CDTF">2022-12-04T11:47:00Z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