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599AA3E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476E2E">
              <w:rPr>
                <w:sz w:val="24"/>
                <w:szCs w:val="24"/>
              </w:rPr>
              <w:t>Teleconferences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w:t>
            </w:r>
            <w:r w:rsidR="00476E2E">
              <w:rPr>
                <w:sz w:val="24"/>
                <w:szCs w:val="24"/>
              </w:rPr>
              <w:t>to January 2023</w:t>
            </w:r>
          </w:p>
        </w:tc>
      </w:tr>
      <w:tr w:rsidR="00CA09B2" w:rsidRPr="001A0D3B" w14:paraId="6A727F6A" w14:textId="77777777" w:rsidTr="006215D1">
        <w:trPr>
          <w:trHeight w:val="359"/>
          <w:jc w:val="center"/>
        </w:trPr>
        <w:tc>
          <w:tcPr>
            <w:tcW w:w="9576" w:type="dxa"/>
            <w:gridSpan w:val="5"/>
            <w:vAlign w:val="center"/>
          </w:tcPr>
          <w:p w14:paraId="5033B34D" w14:textId="29B63CE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5B5B3D">
              <w:rPr>
                <w:b w:val="0"/>
                <w:sz w:val="24"/>
                <w:szCs w:val="24"/>
              </w:rPr>
              <w:t>30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w:t>
                            </w:r>
                            <w:proofErr w:type="gramStart"/>
                            <w:r w:rsidR="00476E2E">
                              <w:rPr>
                                <w:lang w:eastAsia="ko-KR"/>
                              </w:rPr>
                              <w:t xml:space="preserve"> 2022</w:t>
                            </w:r>
                            <w:proofErr w:type="gramEnd"/>
                            <w:r>
                              <w:t>.</w:t>
                            </w:r>
                          </w:p>
                          <w:p w14:paraId="4BC3401B" w14:textId="62B1C611" w:rsidR="001707BF" w:rsidRDefault="001707BF" w:rsidP="001707BF">
                            <w:pPr>
                              <w:numPr>
                                <w:ilvl w:val="0"/>
                                <w:numId w:val="1"/>
                              </w:numPr>
                              <w:jc w:val="both"/>
                            </w:pPr>
                            <w:r>
                              <w:t>Rev1: Added the minute from the MAC ad hoc teleconference held on December 1</w:t>
                            </w:r>
                            <w:proofErr w:type="gramStart"/>
                            <w:r>
                              <w:rPr>
                                <w:lang w:eastAsia="ko-KR"/>
                              </w:rPr>
                              <w:t xml:space="preserve"> 2022</w:t>
                            </w:r>
                            <w:proofErr w:type="gramEnd"/>
                            <w:r>
                              <w:t>.</w:t>
                            </w:r>
                          </w:p>
                          <w:p w14:paraId="03FEFB27" w14:textId="34D98CEB" w:rsidR="002307D8" w:rsidRDefault="002307D8" w:rsidP="002307D8">
                            <w:pPr>
                              <w:numPr>
                                <w:ilvl w:val="0"/>
                                <w:numId w:val="1"/>
                              </w:numPr>
                              <w:jc w:val="both"/>
                            </w:pPr>
                            <w:r>
                              <w:t>Rev2: Added the minute from the MAC ad hoc teleconference held on December 5</w:t>
                            </w:r>
                            <w:proofErr w:type="gramStart"/>
                            <w:r>
                              <w:rPr>
                                <w:lang w:eastAsia="ko-KR"/>
                              </w:rPr>
                              <w:t xml:space="preserve"> 2022</w:t>
                            </w:r>
                            <w:proofErr w:type="gramEnd"/>
                            <w:r>
                              <w:t>.</w:t>
                            </w:r>
                          </w:p>
                          <w:p w14:paraId="29D782D7" w14:textId="10A4D4C4" w:rsidR="001707BF" w:rsidRDefault="00846D06" w:rsidP="000A2A8E">
                            <w:pPr>
                              <w:numPr>
                                <w:ilvl w:val="0"/>
                                <w:numId w:val="1"/>
                              </w:numPr>
                              <w:jc w:val="both"/>
                            </w:pPr>
                            <w:r>
                              <w:t>Rev3: Added the minute from the MAC ad hoc teleconference</w:t>
                            </w:r>
                            <w:r w:rsidR="00BB411F">
                              <w:t>s</w:t>
                            </w:r>
                            <w:r>
                              <w:t xml:space="preserve"> held on December 7</w:t>
                            </w:r>
                            <w:r w:rsidR="00BB411F">
                              <w:t xml:space="preserve"> and 15</w:t>
                            </w:r>
                            <w:r>
                              <w:rPr>
                                <w:lang w:eastAsia="ko-KR"/>
                              </w:rPr>
                              <w:t xml:space="preserve"> 2022</w:t>
                            </w:r>
                            <w:r>
                              <w:t>.</w:t>
                            </w:r>
                          </w:p>
                          <w:p w14:paraId="242F9839" w14:textId="4513C5D4" w:rsidR="004F29C2" w:rsidRDefault="004F29C2" w:rsidP="004F29C2">
                            <w:pPr>
                              <w:numPr>
                                <w:ilvl w:val="0"/>
                                <w:numId w:val="1"/>
                              </w:numPr>
                              <w:jc w:val="both"/>
                            </w:pPr>
                            <w:r>
                              <w:t>Rev</w:t>
                            </w:r>
                            <w:r>
                              <w:t>4</w:t>
                            </w:r>
                            <w:r>
                              <w:t xml:space="preserve">: Added the minute from the MAC ad hoc teleconferences held on December </w:t>
                            </w:r>
                            <w:r>
                              <w:t>19</w:t>
                            </w:r>
                            <w:proofErr w:type="gramStart"/>
                            <w:r>
                              <w:rPr>
                                <w:lang w:eastAsia="ko-KR"/>
                              </w:rPr>
                              <w:t xml:space="preserve"> 2022</w:t>
                            </w:r>
                            <w:proofErr w:type="gramEnd"/>
                            <w:r>
                              <w:t>.</w:t>
                            </w:r>
                          </w:p>
                          <w:p w14:paraId="1E830A51" w14:textId="77777777" w:rsidR="004F29C2" w:rsidRDefault="004F29C2"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w:t>
                      </w:r>
                      <w:proofErr w:type="gramStart"/>
                      <w:r w:rsidR="00476E2E">
                        <w:rPr>
                          <w:lang w:eastAsia="ko-KR"/>
                        </w:rPr>
                        <w:t xml:space="preserve"> 2022</w:t>
                      </w:r>
                      <w:proofErr w:type="gramEnd"/>
                      <w:r>
                        <w:t>.</w:t>
                      </w:r>
                    </w:p>
                    <w:p w14:paraId="4BC3401B" w14:textId="62B1C611" w:rsidR="001707BF" w:rsidRDefault="001707BF" w:rsidP="001707BF">
                      <w:pPr>
                        <w:numPr>
                          <w:ilvl w:val="0"/>
                          <w:numId w:val="1"/>
                        </w:numPr>
                        <w:jc w:val="both"/>
                      </w:pPr>
                      <w:r>
                        <w:t>Rev1: Added the minute from the MAC ad hoc teleconference held on December 1</w:t>
                      </w:r>
                      <w:proofErr w:type="gramStart"/>
                      <w:r>
                        <w:rPr>
                          <w:lang w:eastAsia="ko-KR"/>
                        </w:rPr>
                        <w:t xml:space="preserve"> 2022</w:t>
                      </w:r>
                      <w:proofErr w:type="gramEnd"/>
                      <w:r>
                        <w:t>.</w:t>
                      </w:r>
                    </w:p>
                    <w:p w14:paraId="03FEFB27" w14:textId="34D98CEB" w:rsidR="002307D8" w:rsidRDefault="002307D8" w:rsidP="002307D8">
                      <w:pPr>
                        <w:numPr>
                          <w:ilvl w:val="0"/>
                          <w:numId w:val="1"/>
                        </w:numPr>
                        <w:jc w:val="both"/>
                      </w:pPr>
                      <w:r>
                        <w:t>Rev2: Added the minute from the MAC ad hoc teleconference held on December 5</w:t>
                      </w:r>
                      <w:proofErr w:type="gramStart"/>
                      <w:r>
                        <w:rPr>
                          <w:lang w:eastAsia="ko-KR"/>
                        </w:rPr>
                        <w:t xml:space="preserve"> 2022</w:t>
                      </w:r>
                      <w:proofErr w:type="gramEnd"/>
                      <w:r>
                        <w:t>.</w:t>
                      </w:r>
                    </w:p>
                    <w:p w14:paraId="29D782D7" w14:textId="10A4D4C4" w:rsidR="001707BF" w:rsidRDefault="00846D06" w:rsidP="000A2A8E">
                      <w:pPr>
                        <w:numPr>
                          <w:ilvl w:val="0"/>
                          <w:numId w:val="1"/>
                        </w:numPr>
                        <w:jc w:val="both"/>
                      </w:pPr>
                      <w:r>
                        <w:t>Rev3: Added the minute from the MAC ad hoc teleconference</w:t>
                      </w:r>
                      <w:r w:rsidR="00BB411F">
                        <w:t>s</w:t>
                      </w:r>
                      <w:r>
                        <w:t xml:space="preserve"> held on December 7</w:t>
                      </w:r>
                      <w:r w:rsidR="00BB411F">
                        <w:t xml:space="preserve"> and 15</w:t>
                      </w:r>
                      <w:r>
                        <w:rPr>
                          <w:lang w:eastAsia="ko-KR"/>
                        </w:rPr>
                        <w:t xml:space="preserve"> 2022</w:t>
                      </w:r>
                      <w:r>
                        <w:t>.</w:t>
                      </w:r>
                    </w:p>
                    <w:p w14:paraId="242F9839" w14:textId="4513C5D4" w:rsidR="004F29C2" w:rsidRDefault="004F29C2" w:rsidP="004F29C2">
                      <w:pPr>
                        <w:numPr>
                          <w:ilvl w:val="0"/>
                          <w:numId w:val="1"/>
                        </w:numPr>
                        <w:jc w:val="both"/>
                      </w:pPr>
                      <w:r>
                        <w:t>Rev</w:t>
                      </w:r>
                      <w:r>
                        <w:t>4</w:t>
                      </w:r>
                      <w:r>
                        <w:t xml:space="preserve">: Added the minute from the MAC ad hoc teleconferences held on December </w:t>
                      </w:r>
                      <w:r>
                        <w:t>19</w:t>
                      </w:r>
                      <w:proofErr w:type="gramStart"/>
                      <w:r>
                        <w:rPr>
                          <w:lang w:eastAsia="ko-KR"/>
                        </w:rPr>
                        <w:t xml:space="preserve"> 2022</w:t>
                      </w:r>
                      <w:proofErr w:type="gramEnd"/>
                      <w:r>
                        <w:t>.</w:t>
                      </w:r>
                    </w:p>
                    <w:p w14:paraId="1E830A51" w14:textId="77777777" w:rsidR="004F29C2" w:rsidRDefault="004F29C2"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FB8ABA0" w:rsidR="002A17EC" w:rsidRPr="001A0D3B" w:rsidRDefault="00476E2E"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30</w:t>
      </w:r>
      <w:r w:rsidR="00DA6EA0" w:rsidRPr="001A0D3B">
        <w:rPr>
          <w:rFonts w:ascii="Times New Roman" w:hAnsi="Times New Roman" w:cs="Times New Roman"/>
          <w:b/>
          <w:sz w:val="24"/>
          <w:szCs w:val="24"/>
          <w:u w:val="single"/>
        </w:rPr>
        <w:t xml:space="preserve"> </w:t>
      </w:r>
      <w:proofErr w:type="spellStart"/>
      <w:r w:rsidR="00BF2A26">
        <w:rPr>
          <w:rFonts w:ascii="Times New Roman" w:hAnsi="Times New Roman" w:cs="Times New Roman"/>
          <w:b/>
          <w:sz w:val="24"/>
          <w:szCs w:val="24"/>
          <w:u w:val="single"/>
        </w:rPr>
        <w:t>Novemver</w:t>
      </w:r>
      <w:proofErr w:type="spellEnd"/>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teleconference</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AD8D385"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5C3EE73"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476E2E">
        <w:rPr>
          <w:rFonts w:ascii="Times New Roman" w:hAnsi="Times New Roman" w:cs="Times New Roman"/>
          <w:sz w:val="24"/>
          <w:szCs w:val="24"/>
        </w:rPr>
        <w:t>10</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00476E2E">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6CF9685A" w14:textId="2287A79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476E2E">
        <w:rPr>
          <w:rFonts w:ascii="Times New Roman" w:hAnsi="Times New Roman" w:cs="Times New Roman"/>
          <w:sz w:val="24"/>
          <w:szCs w:val="24"/>
        </w:rPr>
        <w:t>2066</w:t>
      </w:r>
      <w:r w:rsidR="00BF2A26">
        <w:rPr>
          <w:rFonts w:ascii="Times New Roman" w:hAnsi="Times New Roman" w:cs="Times New Roman"/>
          <w:sz w:val="24"/>
          <w:szCs w:val="24"/>
        </w:rPr>
        <w:t>r</w:t>
      </w:r>
      <w:r w:rsidR="00476E2E">
        <w:rPr>
          <w:rFonts w:ascii="Times New Roman" w:hAnsi="Times New Roman" w:cs="Times New Roman"/>
          <w:sz w:val="24"/>
          <w:szCs w:val="24"/>
        </w:rPr>
        <w:t>0</w:t>
      </w:r>
      <w:r w:rsidRPr="001A0D3B">
        <w:rPr>
          <w:rFonts w:ascii="Times New Roman" w:hAnsi="Times New Roman" w:cs="Times New Roman"/>
          <w:sz w:val="24"/>
          <w:szCs w:val="24"/>
        </w:rPr>
        <w:t>. The agenda was approved.</w:t>
      </w:r>
    </w:p>
    <w:p w14:paraId="6916A47B" w14:textId="32352570" w:rsidR="005027E4" w:rsidRDefault="005027E4" w:rsidP="004F29C2">
      <w:pPr>
        <w:rPr>
          <w:rFonts w:ascii="Times New Roman" w:hAnsi="Times New Roman" w:cs="Times New Roman"/>
          <w:sz w:val="24"/>
          <w:szCs w:val="24"/>
        </w:rPr>
      </w:pPr>
    </w:p>
    <w:p w14:paraId="3BEA01EB" w14:textId="6593286C" w:rsidR="004F29C2" w:rsidRDefault="004F29C2" w:rsidP="004F29C2">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7030" w:type="dxa"/>
        <w:shd w:val="clear" w:color="auto" w:fill="FFFFFF"/>
        <w:tblCellMar>
          <w:left w:w="0" w:type="dxa"/>
          <w:right w:w="0" w:type="dxa"/>
        </w:tblCellMar>
        <w:tblLook w:val="04A0" w:firstRow="1" w:lastRow="0" w:firstColumn="1" w:lastColumn="0" w:noHBand="0" w:noVBand="1"/>
      </w:tblPr>
      <w:tblGrid>
        <w:gridCol w:w="2191"/>
        <w:gridCol w:w="6239"/>
      </w:tblGrid>
      <w:tr w:rsidR="004F29C2" w:rsidRPr="004F29C2" w14:paraId="61013C4C"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B08171"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62AFDB"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797A500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C5DE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Aboulmagd</w:t>
            </w:r>
            <w:proofErr w:type="spellEnd"/>
            <w:r w:rsidRPr="004F29C2">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BBBA4"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049F48B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8D01A"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4690E"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7027CE0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DA329" w14:textId="77777777" w:rsidR="004F29C2" w:rsidRPr="004F29C2" w:rsidRDefault="004F29C2" w:rsidP="004F29C2">
            <w:pPr>
              <w:rPr>
                <w:rFonts w:eastAsia="굴림"/>
                <w:color w:val="000000"/>
                <w:lang w:eastAsia="ko-KR"/>
              </w:rPr>
            </w:pPr>
            <w:r w:rsidRPr="004F29C2">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93F8C"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7CA983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F5049"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7BAE3"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0626990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6F47C" w14:textId="77777777" w:rsidR="004F29C2" w:rsidRPr="004F29C2" w:rsidRDefault="004F29C2" w:rsidP="004F29C2">
            <w:pPr>
              <w:rPr>
                <w:rFonts w:eastAsia="굴림"/>
                <w:color w:val="000000"/>
                <w:lang w:eastAsia="ko-KR"/>
              </w:rPr>
            </w:pPr>
            <w:r w:rsidRPr="004F29C2">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DF1EB" w14:textId="77777777" w:rsidR="004F29C2" w:rsidRPr="004F29C2" w:rsidRDefault="004F29C2" w:rsidP="004F29C2">
            <w:pPr>
              <w:rPr>
                <w:rFonts w:eastAsia="굴림"/>
                <w:color w:val="000000"/>
                <w:lang w:eastAsia="ko-KR"/>
              </w:rPr>
            </w:pPr>
            <w:r w:rsidRPr="004F29C2">
              <w:rPr>
                <w:rFonts w:eastAsia="굴림"/>
                <w:color w:val="000000"/>
                <w:lang w:eastAsia="ko-KR"/>
              </w:rPr>
              <w:t>IEEE STAFF</w:t>
            </w:r>
          </w:p>
        </w:tc>
      </w:tr>
      <w:tr w:rsidR="004F29C2" w:rsidRPr="004F29C2" w14:paraId="195252B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9E118"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D5492"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476A98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A43BA"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51C2D"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11CDCA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5085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E4A85"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43ED3B1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EA5D" w14:textId="77777777" w:rsidR="004F29C2" w:rsidRPr="004F29C2" w:rsidRDefault="004F29C2" w:rsidP="004F29C2">
            <w:pPr>
              <w:rPr>
                <w:rFonts w:eastAsia="굴림"/>
                <w:color w:val="000000"/>
                <w:lang w:eastAsia="ko-KR"/>
              </w:rPr>
            </w:pPr>
            <w:r w:rsidRPr="004F29C2">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8E746" w14:textId="77777777" w:rsidR="004F29C2" w:rsidRPr="004F29C2" w:rsidRDefault="004F29C2" w:rsidP="004F29C2">
            <w:pPr>
              <w:rPr>
                <w:rFonts w:eastAsia="굴림"/>
                <w:color w:val="000000"/>
                <w:lang w:eastAsia="ko-KR"/>
              </w:rPr>
            </w:pPr>
            <w:r w:rsidRPr="004F29C2">
              <w:rPr>
                <w:rFonts w:eastAsia="굴림"/>
                <w:color w:val="000000"/>
                <w:lang w:eastAsia="ko-KR"/>
              </w:rPr>
              <w:t>Realtek Semiconductor Corp.</w:t>
            </w:r>
          </w:p>
        </w:tc>
      </w:tr>
      <w:tr w:rsidR="004F29C2" w:rsidRPr="004F29C2" w14:paraId="54804D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5B8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4879"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39421BD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F2A06" w14:textId="77777777" w:rsidR="004F29C2" w:rsidRPr="004F29C2" w:rsidRDefault="004F29C2" w:rsidP="004F29C2">
            <w:pPr>
              <w:rPr>
                <w:rFonts w:eastAsia="굴림"/>
                <w:color w:val="000000"/>
                <w:lang w:eastAsia="ko-KR"/>
              </w:rPr>
            </w:pPr>
            <w:r w:rsidRPr="004F29C2">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C0B1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207B1D8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7C36D"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11F50"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2B871F7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53ED8"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8C700"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1B2F6C8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575D46"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2309A"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F64E0A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3D07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17A7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651FB6A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A980D"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Gupta, </w:t>
            </w:r>
            <w:proofErr w:type="spellStart"/>
            <w:r w:rsidRPr="004F29C2">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7E16B"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02DC71D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B683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Hervieu</w:t>
            </w:r>
            <w:proofErr w:type="spellEnd"/>
            <w:r w:rsidRPr="004F29C2">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95B33" w14:textId="77777777" w:rsidR="004F29C2" w:rsidRPr="004F29C2" w:rsidRDefault="004F29C2" w:rsidP="004F29C2">
            <w:pPr>
              <w:rPr>
                <w:rFonts w:eastAsia="굴림"/>
                <w:color w:val="000000"/>
                <w:lang w:eastAsia="ko-KR"/>
              </w:rPr>
            </w:pPr>
            <w:r w:rsidRPr="004F29C2">
              <w:rPr>
                <w:rFonts w:eastAsia="굴림"/>
                <w:color w:val="000000"/>
                <w:lang w:eastAsia="ko-KR"/>
              </w:rPr>
              <w:t>Cable Television Laboratories Inc. (</w:t>
            </w:r>
            <w:proofErr w:type="spellStart"/>
            <w:r w:rsidRPr="004F29C2">
              <w:rPr>
                <w:rFonts w:eastAsia="굴림"/>
                <w:color w:val="000000"/>
                <w:lang w:eastAsia="ko-KR"/>
              </w:rPr>
              <w:t>CableLabs</w:t>
            </w:r>
            <w:proofErr w:type="spellEnd"/>
            <w:r w:rsidRPr="004F29C2">
              <w:rPr>
                <w:rFonts w:eastAsia="굴림"/>
                <w:color w:val="000000"/>
                <w:lang w:eastAsia="ko-KR"/>
              </w:rPr>
              <w:t>)</w:t>
            </w:r>
          </w:p>
        </w:tc>
      </w:tr>
      <w:tr w:rsidR="004F29C2" w:rsidRPr="004F29C2" w14:paraId="6316EEC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08B06"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24250"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59BBBED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9C905"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18F85"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065C677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27D5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E6B6F"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5DE0F8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534A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29A81"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A550A5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8C0A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4DD28"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4D9D61A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1EC3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F7FFB"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77AB59F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42174"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41B62"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7853AC3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D419A"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AA11E"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6A18D6C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7FF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Koundourakis</w:t>
            </w:r>
            <w:proofErr w:type="spellEnd"/>
            <w:r w:rsidRPr="004F29C2">
              <w:rPr>
                <w:rFonts w:eastAsia="굴림"/>
                <w:color w:val="000000"/>
                <w:lang w:eastAsia="ko-KR"/>
              </w:rPr>
              <w:t xml:space="preserve">, </w:t>
            </w:r>
            <w:proofErr w:type="spellStart"/>
            <w:r w:rsidRPr="004F29C2">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2C694" w14:textId="77777777" w:rsidR="004F29C2" w:rsidRPr="004F29C2" w:rsidRDefault="004F29C2" w:rsidP="004F29C2">
            <w:pPr>
              <w:rPr>
                <w:rFonts w:eastAsia="굴림"/>
                <w:color w:val="000000"/>
                <w:lang w:eastAsia="ko-KR"/>
              </w:rPr>
            </w:pPr>
            <w:r w:rsidRPr="004F29C2">
              <w:rPr>
                <w:rFonts w:eastAsia="굴림"/>
                <w:color w:val="000000"/>
                <w:lang w:eastAsia="ko-KR"/>
              </w:rPr>
              <w:t>Samsung Cambridge Solution Centre</w:t>
            </w:r>
          </w:p>
        </w:tc>
      </w:tr>
      <w:tr w:rsidR="004F29C2" w:rsidRPr="004F29C2" w14:paraId="7901BEF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75C4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C6A96"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4A32E34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BD3B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6D5BF"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2C74346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8B74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B99B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2212118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9907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70406"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4F0F90A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B0A6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BCC0A"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232F711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1C892" w14:textId="77777777" w:rsidR="004F29C2" w:rsidRPr="004F29C2" w:rsidRDefault="004F29C2" w:rsidP="004F29C2">
            <w:pPr>
              <w:rPr>
                <w:rFonts w:eastAsia="굴림"/>
                <w:color w:val="000000"/>
                <w:lang w:eastAsia="ko-KR"/>
              </w:rPr>
            </w:pPr>
            <w:r w:rsidRPr="004F29C2">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8486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969F39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C963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Naik, </w:t>
            </w:r>
            <w:proofErr w:type="spellStart"/>
            <w:r w:rsidRPr="004F29C2">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B5933"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5F360CC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883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E711C"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66BCB70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7FF9C" w14:textId="77777777" w:rsidR="004F29C2" w:rsidRPr="004F29C2" w:rsidRDefault="004F29C2" w:rsidP="004F29C2">
            <w:pPr>
              <w:rPr>
                <w:rFonts w:eastAsia="굴림"/>
                <w:color w:val="000000"/>
                <w:lang w:eastAsia="ko-KR"/>
              </w:rPr>
            </w:pPr>
            <w:r w:rsidRPr="004F29C2">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5CE00"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3AEE23F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FB658"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3018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6EE3810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3E421"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39B8E"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762C42B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6C81"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C70B2"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2568106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C050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Park, </w:t>
            </w:r>
            <w:proofErr w:type="spellStart"/>
            <w:r w:rsidRPr="004F29C2">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AA400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Senscomm</w:t>
            </w:r>
            <w:proofErr w:type="spellEnd"/>
          </w:p>
        </w:tc>
      </w:tr>
      <w:tr w:rsidR="004F29C2" w:rsidRPr="004F29C2" w14:paraId="6E28AA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9F4C2"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F6815"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2CF7DD3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5F2A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Petrick</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BB33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5C87CEA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2F8EE"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4AAC4"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5C36A89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50EF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CEE8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380436C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75DA9"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F0D8"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7AB1C8F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2E71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Sato, </w:t>
            </w:r>
            <w:proofErr w:type="spellStart"/>
            <w:r w:rsidRPr="004F29C2">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9294A"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35C83F2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CADBE"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23501"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1A3453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6AC2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Shu, </w:t>
            </w:r>
            <w:proofErr w:type="spellStart"/>
            <w:r w:rsidRPr="004F29C2">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6BF44"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D34C22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840F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Tsujimaru</w:t>
            </w:r>
            <w:proofErr w:type="spellEnd"/>
            <w:r w:rsidRPr="004F29C2">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BD24" w14:textId="77777777" w:rsidR="004F29C2" w:rsidRPr="004F29C2" w:rsidRDefault="004F29C2" w:rsidP="004F29C2">
            <w:pPr>
              <w:rPr>
                <w:rFonts w:eastAsia="굴림"/>
                <w:color w:val="000000"/>
                <w:lang w:eastAsia="ko-KR"/>
              </w:rPr>
            </w:pPr>
            <w:r w:rsidRPr="004F29C2">
              <w:rPr>
                <w:rFonts w:eastAsia="굴림"/>
                <w:color w:val="000000"/>
                <w:lang w:eastAsia="ko-KR"/>
              </w:rPr>
              <w:t>Canon Inc.</w:t>
            </w:r>
          </w:p>
        </w:tc>
      </w:tr>
      <w:tr w:rsidR="004F29C2" w:rsidRPr="004F29C2" w14:paraId="250D84B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8750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Van </w:t>
            </w:r>
            <w:proofErr w:type="spellStart"/>
            <w:r w:rsidRPr="004F29C2">
              <w:rPr>
                <w:rFonts w:eastAsia="굴림"/>
                <w:color w:val="000000"/>
                <w:lang w:eastAsia="ko-KR"/>
              </w:rPr>
              <w:t>Zelst</w:t>
            </w:r>
            <w:proofErr w:type="spellEnd"/>
            <w:r w:rsidRPr="004F29C2">
              <w:rPr>
                <w:rFonts w:eastAsia="굴림"/>
                <w:color w:val="000000"/>
                <w:lang w:eastAsia="ko-KR"/>
              </w:rPr>
              <w:t xml:space="preserve">, </w:t>
            </w:r>
            <w:proofErr w:type="spellStart"/>
            <w:r w:rsidRPr="004F29C2">
              <w:rPr>
                <w:rFonts w:eastAsia="굴림"/>
                <w:color w:val="000000"/>
                <w:lang w:eastAsia="ko-KR"/>
              </w:rPr>
              <w:t>Allert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3094"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2EB402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D7D1D" w14:textId="77777777" w:rsidR="004F29C2" w:rsidRPr="004F29C2" w:rsidRDefault="004F29C2" w:rsidP="004F29C2">
            <w:pPr>
              <w:rPr>
                <w:rFonts w:eastAsia="굴림"/>
                <w:color w:val="000000"/>
                <w:lang w:eastAsia="ko-KR"/>
              </w:rPr>
            </w:pPr>
            <w:r w:rsidRPr="004F29C2">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58AD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74D9123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1DB87"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F8AB5"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7D4BC5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13C17" w14:textId="77777777" w:rsidR="004F29C2" w:rsidRPr="004F29C2" w:rsidRDefault="004F29C2" w:rsidP="004F29C2">
            <w:pPr>
              <w:rPr>
                <w:rFonts w:eastAsia="굴림"/>
                <w:color w:val="000000"/>
                <w:lang w:eastAsia="ko-KR"/>
              </w:rPr>
            </w:pPr>
            <w:r w:rsidRPr="004F29C2">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B3E90"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2C6A378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FFA64"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58E8C"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758427E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C2E9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4EDC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7B4AEE6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2C904" w14:textId="77777777" w:rsidR="004F29C2" w:rsidRPr="004F29C2" w:rsidRDefault="004F29C2" w:rsidP="004F29C2">
            <w:pPr>
              <w:rPr>
                <w:rFonts w:eastAsia="굴림"/>
                <w:color w:val="000000"/>
                <w:lang w:eastAsia="ko-KR"/>
              </w:rPr>
            </w:pPr>
            <w:r w:rsidRPr="004F29C2">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73F3" w14:textId="77777777" w:rsidR="004F29C2" w:rsidRPr="004F29C2" w:rsidRDefault="004F29C2" w:rsidP="004F29C2">
            <w:pPr>
              <w:rPr>
                <w:rFonts w:eastAsia="굴림"/>
                <w:color w:val="000000"/>
                <w:lang w:eastAsia="ko-KR"/>
              </w:rPr>
            </w:pPr>
            <w:r w:rsidRPr="004F29C2">
              <w:rPr>
                <w:rFonts w:eastAsia="굴림"/>
                <w:color w:val="000000"/>
                <w:lang w:eastAsia="ko-KR"/>
              </w:rPr>
              <w:t>H3C Technologies Co., Limited</w:t>
            </w:r>
          </w:p>
        </w:tc>
      </w:tr>
    </w:tbl>
    <w:p w14:paraId="5982B0B1" w14:textId="77777777" w:rsidR="004F29C2" w:rsidRDefault="004F29C2" w:rsidP="004F29C2">
      <w:pPr>
        <w:rPr>
          <w:rFonts w:ascii="Times New Roman" w:hAnsi="Times New Roman" w:cs="Times New Roman"/>
          <w:sz w:val="24"/>
          <w:szCs w:val="24"/>
          <w:lang w:eastAsia="ko-KR"/>
        </w:rPr>
      </w:pPr>
    </w:p>
    <w:p w14:paraId="7F03DD32" w14:textId="77777777" w:rsidR="004F29C2" w:rsidRPr="001A0D3B" w:rsidRDefault="004F29C2" w:rsidP="004F29C2">
      <w:pPr>
        <w:rPr>
          <w:rFonts w:hint="eastAsia"/>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5054C3" w14:textId="77777777" w:rsidR="00476E2E" w:rsidRDefault="00476E2E" w:rsidP="00476E2E">
      <w:pPr>
        <w:pStyle w:val="a8"/>
        <w:rPr>
          <w:sz w:val="20"/>
          <w:szCs w:val="20"/>
        </w:rPr>
      </w:pPr>
    </w:p>
    <w:p w14:paraId="14F556DE" w14:textId="0C8E8C9A" w:rsidR="00476E2E" w:rsidRDefault="00000000" w:rsidP="00476E2E">
      <w:pPr>
        <w:pStyle w:val="a8"/>
        <w:numPr>
          <w:ilvl w:val="0"/>
          <w:numId w:val="4"/>
        </w:numPr>
        <w:rPr>
          <w:sz w:val="20"/>
          <w:szCs w:val="20"/>
        </w:rPr>
      </w:pPr>
      <w:hyperlink r:id="rId16" w:history="1">
        <w:r w:rsidR="00476E2E" w:rsidRPr="00DD158A">
          <w:rPr>
            <w:rStyle w:val="a6"/>
            <w:sz w:val="20"/>
            <w:szCs w:val="20"/>
          </w:rPr>
          <w:t>1881r</w:t>
        </w:r>
        <w:r w:rsidR="004453BA">
          <w:rPr>
            <w:rStyle w:val="a6"/>
            <w:sz w:val="20"/>
            <w:szCs w:val="20"/>
          </w:rPr>
          <w:t>4</w:t>
        </w:r>
      </w:hyperlink>
      <w:r w:rsidR="00476E2E" w:rsidRPr="00FD42A5">
        <w:rPr>
          <w:sz w:val="20"/>
          <w:szCs w:val="20"/>
        </w:rPr>
        <w:t xml:space="preserve"> CR for Leftover CIDs</w:t>
      </w:r>
      <w:r w:rsidR="00476E2E" w:rsidRPr="00FD42A5">
        <w:rPr>
          <w:sz w:val="20"/>
          <w:szCs w:val="20"/>
        </w:rPr>
        <w:tab/>
      </w:r>
      <w:r w:rsidR="00476E2E">
        <w:rPr>
          <w:sz w:val="20"/>
          <w:szCs w:val="20"/>
        </w:rPr>
        <w:tab/>
      </w:r>
      <w:r w:rsidR="00476E2E">
        <w:rPr>
          <w:sz w:val="20"/>
          <w:szCs w:val="20"/>
        </w:rPr>
        <w:tab/>
      </w:r>
      <w:r w:rsidR="00476E2E" w:rsidRPr="00FD42A5">
        <w:rPr>
          <w:sz w:val="20"/>
          <w:szCs w:val="20"/>
        </w:rPr>
        <w:t>Ming Gan</w:t>
      </w:r>
      <w:r w:rsidR="00476E2E" w:rsidRPr="00FD42A5">
        <w:rPr>
          <w:sz w:val="20"/>
          <w:szCs w:val="20"/>
        </w:rPr>
        <w:tab/>
      </w:r>
      <w:r w:rsidR="00476E2E">
        <w:rPr>
          <w:sz w:val="20"/>
          <w:szCs w:val="20"/>
        </w:rPr>
        <w:t>[</w:t>
      </w:r>
      <w:r w:rsidR="00476E2E" w:rsidRPr="00FD42A5">
        <w:rPr>
          <w:sz w:val="20"/>
          <w:szCs w:val="20"/>
        </w:rPr>
        <w:t>1C</w:t>
      </w:r>
      <w:r w:rsidR="00476E2E">
        <w:rPr>
          <w:sz w:val="20"/>
          <w:szCs w:val="20"/>
        </w:rPr>
        <w:t>-SP</w:t>
      </w:r>
      <w:r w:rsidR="00476E2E">
        <w:rPr>
          <w:sz w:val="20"/>
          <w:szCs w:val="20"/>
        </w:rPr>
        <w:tab/>
        <w:t>10’]</w:t>
      </w:r>
    </w:p>
    <w:p w14:paraId="5B12BC83" w14:textId="2AC5172F" w:rsidR="004453BA" w:rsidRDefault="004453BA" w:rsidP="00476E2E">
      <w:pPr>
        <w:pStyle w:val="a8"/>
        <w:rPr>
          <w:sz w:val="20"/>
          <w:szCs w:val="20"/>
          <w:lang w:eastAsia="ko-KR"/>
        </w:rPr>
      </w:pPr>
      <w:r>
        <w:rPr>
          <w:rFonts w:hint="eastAsia"/>
          <w:sz w:val="20"/>
          <w:szCs w:val="20"/>
          <w:lang w:eastAsia="ko-KR"/>
        </w:rPr>
        <w:t>1</w:t>
      </w:r>
      <w:r>
        <w:rPr>
          <w:sz w:val="20"/>
          <w:szCs w:val="20"/>
          <w:lang w:eastAsia="ko-KR"/>
        </w:rPr>
        <w:t>3873, 12588</w:t>
      </w:r>
    </w:p>
    <w:p w14:paraId="6C50B594" w14:textId="2249E4B8" w:rsidR="00476E2E" w:rsidRDefault="004453BA" w:rsidP="00476E2E">
      <w:pPr>
        <w:pStyle w:val="a8"/>
        <w:rPr>
          <w:sz w:val="20"/>
          <w:szCs w:val="20"/>
          <w:lang w:eastAsia="ko-KR"/>
        </w:rPr>
      </w:pPr>
      <w:r>
        <w:rPr>
          <w:rFonts w:hint="eastAsia"/>
          <w:sz w:val="20"/>
          <w:szCs w:val="20"/>
          <w:lang w:eastAsia="ko-KR"/>
        </w:rPr>
        <w:t>D</w:t>
      </w:r>
      <w:r>
        <w:rPr>
          <w:sz w:val="20"/>
          <w:szCs w:val="20"/>
          <w:lang w:eastAsia="ko-KR"/>
        </w:rPr>
        <w:t>iscussion:</w:t>
      </w:r>
    </w:p>
    <w:p w14:paraId="07D837D8" w14:textId="64551CB3" w:rsidR="004453BA" w:rsidRDefault="004453BA" w:rsidP="00476E2E">
      <w:pPr>
        <w:pStyle w:val="a8"/>
        <w:rPr>
          <w:sz w:val="20"/>
          <w:szCs w:val="20"/>
          <w:lang w:eastAsia="ko-KR"/>
        </w:rPr>
      </w:pPr>
      <w:r>
        <w:rPr>
          <w:rFonts w:hint="eastAsia"/>
          <w:sz w:val="20"/>
          <w:szCs w:val="20"/>
          <w:lang w:eastAsia="ko-KR"/>
        </w:rPr>
        <w:t>C</w:t>
      </w:r>
      <w:r>
        <w:rPr>
          <w:sz w:val="20"/>
          <w:szCs w:val="20"/>
          <w:lang w:eastAsia="ko-KR"/>
        </w:rPr>
        <w:t xml:space="preserve">: more </w:t>
      </w:r>
      <w:r>
        <w:rPr>
          <w:rFonts w:hint="eastAsia"/>
          <w:sz w:val="20"/>
          <w:szCs w:val="20"/>
          <w:lang w:eastAsia="ko-KR"/>
        </w:rPr>
        <w:t>t</w:t>
      </w:r>
      <w:r>
        <w:rPr>
          <w:sz w:val="20"/>
          <w:szCs w:val="20"/>
          <w:lang w:eastAsia="ko-KR"/>
        </w:rPr>
        <w:t>han two is for MLO. What is the non-MLO?</w:t>
      </w:r>
    </w:p>
    <w:p w14:paraId="303AF86A" w14:textId="1DD958CF" w:rsidR="004453BA" w:rsidRDefault="00424A83" w:rsidP="00476E2E">
      <w:pPr>
        <w:pStyle w:val="a8"/>
        <w:rPr>
          <w:sz w:val="20"/>
          <w:szCs w:val="20"/>
          <w:lang w:eastAsia="ko-KR"/>
        </w:rPr>
      </w:pPr>
      <w:r>
        <w:rPr>
          <w:rFonts w:hint="eastAsia"/>
          <w:sz w:val="20"/>
          <w:szCs w:val="20"/>
          <w:lang w:eastAsia="ko-KR"/>
        </w:rPr>
        <w:lastRenderedPageBreak/>
        <w:t>C</w:t>
      </w:r>
      <w:r>
        <w:rPr>
          <w:sz w:val="20"/>
          <w:szCs w:val="20"/>
          <w:lang w:eastAsia="ko-KR"/>
        </w:rPr>
        <w:t>: One or more TWT mean how many TWT elements are included?</w:t>
      </w:r>
    </w:p>
    <w:p w14:paraId="3630B65F" w14:textId="075ECDB3"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xml:space="preserve">: It depends on the number of links. </w:t>
      </w:r>
    </w:p>
    <w:p w14:paraId="5B05FE9A" w14:textId="14D1FEA1" w:rsidR="00424A83" w:rsidRDefault="00424A83" w:rsidP="00476E2E">
      <w:pPr>
        <w:pStyle w:val="a8"/>
        <w:rPr>
          <w:sz w:val="20"/>
          <w:szCs w:val="20"/>
          <w:lang w:eastAsia="ko-KR"/>
        </w:rPr>
      </w:pPr>
      <w:r>
        <w:rPr>
          <w:rFonts w:hint="eastAsia"/>
          <w:sz w:val="20"/>
          <w:szCs w:val="20"/>
          <w:lang w:eastAsia="ko-KR"/>
        </w:rPr>
        <w:t>C</w:t>
      </w:r>
      <w:r>
        <w:rPr>
          <w:sz w:val="20"/>
          <w:szCs w:val="20"/>
          <w:lang w:eastAsia="ko-KR"/>
        </w:rPr>
        <w:t xml:space="preserve">: In TWT parameter ranges is set to 1, two elements are present. </w:t>
      </w:r>
    </w:p>
    <w:p w14:paraId="572228E0" w14:textId="44292809"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I don’t touch that part.</w:t>
      </w:r>
    </w:p>
    <w:p w14:paraId="79F1A839" w14:textId="77777777" w:rsidR="00424A83" w:rsidRDefault="00424A83" w:rsidP="00476E2E">
      <w:pPr>
        <w:pStyle w:val="a8"/>
        <w:rPr>
          <w:sz w:val="20"/>
          <w:szCs w:val="20"/>
          <w:lang w:eastAsia="ko-KR"/>
        </w:rPr>
      </w:pPr>
    </w:p>
    <w:p w14:paraId="182F1C9C" w14:textId="1D802FE5" w:rsidR="004453BA" w:rsidRDefault="004453BA" w:rsidP="004453BA">
      <w:pPr>
        <w:pStyle w:val="a8"/>
        <w:rPr>
          <w:lang w:val="en-US" w:eastAsia="ko-KR"/>
        </w:rPr>
      </w:pPr>
      <w:r>
        <w:rPr>
          <w:rFonts w:hint="eastAsia"/>
          <w:lang w:val="en-US" w:eastAsia="ko-KR"/>
        </w:rPr>
        <w:t>S</w:t>
      </w:r>
      <w:r>
        <w:rPr>
          <w:lang w:val="en-US" w:eastAsia="ko-KR"/>
        </w:rPr>
        <w:t>P: Do you support to accept the resolution in 11-22/1881r4 for the following CIDs?</w:t>
      </w:r>
    </w:p>
    <w:p w14:paraId="54AEDB55" w14:textId="77777777" w:rsidR="004453BA" w:rsidRDefault="004453BA" w:rsidP="004453BA">
      <w:pPr>
        <w:pStyle w:val="a8"/>
        <w:rPr>
          <w:sz w:val="20"/>
          <w:szCs w:val="20"/>
          <w:lang w:eastAsia="ko-KR"/>
        </w:rPr>
      </w:pPr>
      <w:r>
        <w:rPr>
          <w:rFonts w:hint="eastAsia"/>
          <w:sz w:val="20"/>
          <w:szCs w:val="20"/>
          <w:lang w:eastAsia="ko-KR"/>
        </w:rPr>
        <w:t>1</w:t>
      </w:r>
      <w:r>
        <w:rPr>
          <w:sz w:val="20"/>
          <w:szCs w:val="20"/>
          <w:lang w:eastAsia="ko-KR"/>
        </w:rPr>
        <w:t>3873, 12588</w:t>
      </w:r>
    </w:p>
    <w:p w14:paraId="2392DD26" w14:textId="516A75AE" w:rsidR="004453BA" w:rsidRPr="00A569BE" w:rsidRDefault="004453BA" w:rsidP="00476E2E">
      <w:pPr>
        <w:pStyle w:val="a8"/>
        <w:rPr>
          <w:color w:val="00B050"/>
          <w:sz w:val="20"/>
          <w:szCs w:val="20"/>
          <w:lang w:val="en-US" w:eastAsia="ko-KR"/>
        </w:rPr>
      </w:pPr>
      <w:r w:rsidRPr="00A569BE">
        <w:rPr>
          <w:rFonts w:hint="eastAsia"/>
          <w:color w:val="00B050"/>
          <w:sz w:val="20"/>
          <w:szCs w:val="20"/>
          <w:lang w:val="en-US" w:eastAsia="ko-KR"/>
        </w:rPr>
        <w:t>N</w:t>
      </w:r>
      <w:r w:rsidRPr="00A569BE">
        <w:rPr>
          <w:color w:val="00B050"/>
          <w:sz w:val="20"/>
          <w:szCs w:val="20"/>
          <w:lang w:val="en-US" w:eastAsia="ko-KR"/>
        </w:rPr>
        <w:t>o objection</w:t>
      </w:r>
    </w:p>
    <w:p w14:paraId="6ACE0803" w14:textId="77777777" w:rsidR="004453BA" w:rsidRPr="00476E2E" w:rsidRDefault="004453BA" w:rsidP="00476E2E">
      <w:pPr>
        <w:pStyle w:val="a8"/>
        <w:rPr>
          <w:sz w:val="20"/>
          <w:szCs w:val="20"/>
          <w:lang w:eastAsia="ko-KR"/>
        </w:rPr>
      </w:pPr>
    </w:p>
    <w:p w14:paraId="2457E590" w14:textId="77777777" w:rsidR="00424A83" w:rsidRDefault="00424A83" w:rsidP="00476E2E">
      <w:pPr>
        <w:pStyle w:val="a8"/>
        <w:rPr>
          <w:sz w:val="20"/>
          <w:szCs w:val="20"/>
        </w:rPr>
      </w:pPr>
    </w:p>
    <w:p w14:paraId="4CC8F05D" w14:textId="2F84D10F" w:rsidR="00476E2E" w:rsidRDefault="00000000" w:rsidP="00476E2E">
      <w:pPr>
        <w:pStyle w:val="a8"/>
        <w:numPr>
          <w:ilvl w:val="0"/>
          <w:numId w:val="4"/>
        </w:numPr>
        <w:rPr>
          <w:sz w:val="20"/>
          <w:szCs w:val="20"/>
        </w:rPr>
      </w:pPr>
      <w:hyperlink r:id="rId17" w:history="1">
        <w:r w:rsidR="00476E2E" w:rsidRPr="00E31670">
          <w:rPr>
            <w:rStyle w:val="a6"/>
            <w:sz w:val="20"/>
            <w:szCs w:val="20"/>
          </w:rPr>
          <w:t>1796r0</w:t>
        </w:r>
      </w:hyperlink>
      <w:r w:rsidR="00476E2E" w:rsidRPr="00E627E1">
        <w:rPr>
          <w:sz w:val="20"/>
          <w:szCs w:val="20"/>
        </w:rPr>
        <w:t xml:space="preserve"> Res</w:t>
      </w:r>
      <w:r w:rsidR="00476E2E">
        <w:rPr>
          <w:sz w:val="20"/>
          <w:szCs w:val="20"/>
        </w:rPr>
        <w:t>.</w:t>
      </w:r>
      <w:r w:rsidR="00476E2E" w:rsidRPr="00E627E1">
        <w:rPr>
          <w:sz w:val="20"/>
          <w:szCs w:val="20"/>
        </w:rPr>
        <w:t xml:space="preserve"> for comments rel</w:t>
      </w:r>
      <w:r w:rsidR="00476E2E">
        <w:rPr>
          <w:sz w:val="20"/>
          <w:szCs w:val="20"/>
        </w:rPr>
        <w:t>.</w:t>
      </w:r>
      <w:r w:rsidR="00476E2E" w:rsidRPr="00E627E1">
        <w:rPr>
          <w:sz w:val="20"/>
          <w:szCs w:val="20"/>
        </w:rPr>
        <w:t xml:space="preserve"> to Multi-Link TDLS</w:t>
      </w:r>
      <w:r w:rsidR="00476E2E" w:rsidRPr="00E627E1">
        <w:rPr>
          <w:sz w:val="20"/>
          <w:szCs w:val="20"/>
        </w:rPr>
        <w:tab/>
        <w:t>Abhishek Patil</w:t>
      </w:r>
      <w:r w:rsidR="00476E2E">
        <w:rPr>
          <w:sz w:val="20"/>
          <w:szCs w:val="20"/>
        </w:rPr>
        <w:t xml:space="preserve"> </w:t>
      </w:r>
      <w:r w:rsidR="00476E2E">
        <w:rPr>
          <w:sz w:val="20"/>
          <w:szCs w:val="20"/>
        </w:rPr>
        <w:tab/>
        <w:t>[10C</w:t>
      </w:r>
      <w:r w:rsidR="00476E2E">
        <w:rPr>
          <w:sz w:val="20"/>
          <w:szCs w:val="20"/>
        </w:rPr>
        <w:tab/>
        <w:t>15’]</w:t>
      </w:r>
    </w:p>
    <w:p w14:paraId="7578493F" w14:textId="0B58FD49" w:rsidR="00476E2E" w:rsidRDefault="00A55AAD" w:rsidP="00476E2E">
      <w:pPr>
        <w:pStyle w:val="a8"/>
        <w:rPr>
          <w:sz w:val="20"/>
          <w:szCs w:val="20"/>
          <w:lang w:eastAsia="ko-KR"/>
        </w:rPr>
      </w:pPr>
      <w:r>
        <w:rPr>
          <w:rFonts w:hint="eastAsia"/>
          <w:sz w:val="20"/>
          <w:szCs w:val="20"/>
          <w:lang w:eastAsia="ko-KR"/>
        </w:rPr>
        <w:t>D</w:t>
      </w:r>
      <w:r>
        <w:rPr>
          <w:sz w:val="20"/>
          <w:szCs w:val="20"/>
          <w:lang w:eastAsia="ko-KR"/>
        </w:rPr>
        <w:t>iscussion:</w:t>
      </w:r>
    </w:p>
    <w:p w14:paraId="6FF99635" w14:textId="1A126036" w:rsidR="00A55AAD" w:rsidRDefault="00A55AAD" w:rsidP="00476E2E">
      <w:pPr>
        <w:pStyle w:val="a8"/>
        <w:rPr>
          <w:sz w:val="20"/>
          <w:szCs w:val="20"/>
          <w:lang w:eastAsia="ko-KR"/>
        </w:rPr>
      </w:pPr>
      <w:r>
        <w:rPr>
          <w:rFonts w:hint="eastAsia"/>
          <w:sz w:val="20"/>
          <w:szCs w:val="20"/>
          <w:lang w:eastAsia="ko-KR"/>
        </w:rPr>
        <w:t>C</w:t>
      </w:r>
      <w:r>
        <w:rPr>
          <w:sz w:val="20"/>
          <w:szCs w:val="20"/>
          <w:lang w:eastAsia="ko-KR"/>
        </w:rPr>
        <w:t xml:space="preserve">: </w:t>
      </w:r>
      <w:r w:rsidR="00B10459">
        <w:rPr>
          <w:sz w:val="20"/>
          <w:szCs w:val="20"/>
          <w:lang w:eastAsia="ko-KR"/>
        </w:rPr>
        <w:t xml:space="preserve">Why do you bring the multi-link TDLS direct link setup? I don’t think it works well. </w:t>
      </w:r>
      <w:r w:rsidR="00FD2D1D">
        <w:rPr>
          <w:sz w:val="20"/>
          <w:szCs w:val="20"/>
          <w:lang w:eastAsia="ko-KR"/>
        </w:rPr>
        <w:t>What about c</w:t>
      </w:r>
      <w:r w:rsidR="00B10459">
        <w:rPr>
          <w:sz w:val="20"/>
          <w:szCs w:val="20"/>
          <w:lang w:eastAsia="ko-KR"/>
        </w:rPr>
        <w:t>hannel access rules</w:t>
      </w:r>
      <w:r w:rsidR="00FD2D1D">
        <w:rPr>
          <w:sz w:val="20"/>
          <w:szCs w:val="20"/>
          <w:lang w:eastAsia="ko-KR"/>
        </w:rPr>
        <w:t xml:space="preserve"> for NSTR pair?</w:t>
      </w:r>
      <w:r w:rsidR="00B10459">
        <w:rPr>
          <w:sz w:val="20"/>
          <w:szCs w:val="20"/>
          <w:lang w:eastAsia="ko-KR"/>
        </w:rPr>
        <w:t xml:space="preserve"> </w:t>
      </w:r>
    </w:p>
    <w:p w14:paraId="4E01B97B" w14:textId="0FFA4606" w:rsidR="00FD2D1D" w:rsidRDefault="00FD2D1D" w:rsidP="00476E2E">
      <w:pPr>
        <w:pStyle w:val="a8"/>
        <w:rPr>
          <w:sz w:val="20"/>
          <w:szCs w:val="20"/>
          <w:lang w:eastAsia="ko-KR"/>
        </w:rPr>
      </w:pPr>
      <w:r>
        <w:rPr>
          <w:rFonts w:hint="eastAsia"/>
          <w:sz w:val="20"/>
          <w:szCs w:val="20"/>
          <w:lang w:eastAsia="ko-KR"/>
        </w:rPr>
        <w:t>C</w:t>
      </w:r>
      <w:r>
        <w:rPr>
          <w:sz w:val="20"/>
          <w:szCs w:val="20"/>
          <w:lang w:eastAsia="ko-KR"/>
        </w:rPr>
        <w:t xml:space="preserve">: </w:t>
      </w:r>
      <w:r w:rsidRPr="00FD2D1D">
        <w:rPr>
          <w:sz w:val="20"/>
          <w:szCs w:val="20"/>
          <w:lang w:eastAsia="ko-KR"/>
        </w:rPr>
        <w:t>update the sentence related to inclusion of per-STA profile to exclude the link where the frame is sent</w:t>
      </w:r>
    </w:p>
    <w:p w14:paraId="17B8E829" w14:textId="3A5790B9" w:rsidR="00A55AAD" w:rsidRDefault="00B10459" w:rsidP="00476E2E">
      <w:pPr>
        <w:pStyle w:val="a8"/>
        <w:rPr>
          <w:sz w:val="20"/>
          <w:szCs w:val="20"/>
          <w:lang w:eastAsia="ko-KR"/>
        </w:rPr>
      </w:pPr>
      <w:r>
        <w:rPr>
          <w:sz w:val="20"/>
          <w:szCs w:val="20"/>
          <w:lang w:eastAsia="ko-KR"/>
        </w:rPr>
        <w:t xml:space="preserve">C: Direction is ok. But the details should be updated. </w:t>
      </w:r>
      <w:r w:rsidR="00EC24F6">
        <w:rPr>
          <w:sz w:val="20"/>
          <w:szCs w:val="20"/>
          <w:lang w:eastAsia="ko-KR"/>
        </w:rPr>
        <w:t xml:space="preserve">For </w:t>
      </w:r>
      <w:r w:rsidR="00FD2D1D" w:rsidRPr="00FD2D1D">
        <w:rPr>
          <w:sz w:val="20"/>
          <w:szCs w:val="20"/>
          <w:lang w:eastAsia="ko-KR"/>
        </w:rPr>
        <w:t>scenario where the number of links being considered for TDLS discover/setup are greater than those with the intermediate AP (MLD)</w:t>
      </w:r>
    </w:p>
    <w:p w14:paraId="4C57DB2E" w14:textId="77777777" w:rsidR="00822E76" w:rsidRDefault="00822E76" w:rsidP="00476E2E">
      <w:pPr>
        <w:pStyle w:val="a8"/>
        <w:rPr>
          <w:sz w:val="20"/>
          <w:szCs w:val="20"/>
          <w:lang w:eastAsia="ko-KR"/>
        </w:rPr>
      </w:pPr>
    </w:p>
    <w:p w14:paraId="1554E8EB" w14:textId="23646194" w:rsidR="00476E2E"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link ID of TDLS is based on the affilicated AP?</w:t>
      </w:r>
      <w:r>
        <w:rPr>
          <w:sz w:val="20"/>
          <w:szCs w:val="20"/>
          <w:lang w:eastAsia="ko-KR"/>
        </w:rPr>
        <w:t xml:space="preserve"> </w:t>
      </w:r>
      <w:r w:rsidRPr="00822E76">
        <w:rPr>
          <w:sz w:val="20"/>
          <w:szCs w:val="20"/>
          <w:lang w:eastAsia="ko-KR"/>
        </w:rPr>
        <w:t>if non-AP MLD has 3 links, but AP MLD only has 2 links, how to set up 3 links for TDLS?</w:t>
      </w:r>
      <w:r>
        <w:rPr>
          <w:sz w:val="20"/>
          <w:szCs w:val="20"/>
          <w:lang w:eastAsia="ko-KR"/>
        </w:rPr>
        <w:t xml:space="preserve"> </w:t>
      </w:r>
      <w:r w:rsidRPr="00822E76">
        <w:rPr>
          <w:sz w:val="20"/>
          <w:szCs w:val="20"/>
          <w:lang w:eastAsia="ko-KR"/>
        </w:rPr>
        <w:t>no link ID on the third link..</w:t>
      </w:r>
    </w:p>
    <w:p w14:paraId="5D0021FD" w14:textId="6180599D" w:rsidR="00822E76"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based on the current spec, we can't set up the three links in the scenario you described.</w:t>
      </w:r>
    </w:p>
    <w:p w14:paraId="13FAB713" w14:textId="01C0CD99" w:rsidR="00822E76" w:rsidRPr="00E627E1"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As 2 MLD non-APs are associated to same AP MLD, the TDLS can use Link IDs of AP MLD.    I think the links are limited to overall number of Links of AP MLD.</w:t>
      </w:r>
    </w:p>
    <w:p w14:paraId="4CE31779" w14:textId="0BFA864D" w:rsidR="00440EAD" w:rsidRDefault="00440EAD" w:rsidP="00476E2E">
      <w:pPr>
        <w:pStyle w:val="a8"/>
        <w:numPr>
          <w:ilvl w:val="0"/>
          <w:numId w:val="4"/>
        </w:numPr>
        <w:rPr>
          <w:sz w:val="20"/>
          <w:szCs w:val="20"/>
        </w:rPr>
      </w:pPr>
      <w:r>
        <w:rPr>
          <w:rFonts w:hint="eastAsia"/>
          <w:sz w:val="20"/>
          <w:szCs w:val="20"/>
          <w:lang w:eastAsia="ko-KR"/>
        </w:rPr>
        <w:t>1</w:t>
      </w:r>
      <w:r>
        <w:rPr>
          <w:sz w:val="20"/>
          <w:szCs w:val="20"/>
          <w:lang w:eastAsia="ko-KR"/>
        </w:rPr>
        <w:t>887 Qi Wang</w:t>
      </w:r>
    </w:p>
    <w:p w14:paraId="24FEED66" w14:textId="71F3CCB2" w:rsidR="00440EAD" w:rsidRDefault="00440EAD" w:rsidP="00440EAD">
      <w:pPr>
        <w:pStyle w:val="a8"/>
        <w:rPr>
          <w:sz w:val="20"/>
          <w:szCs w:val="20"/>
          <w:lang w:eastAsia="ko-KR"/>
        </w:rPr>
      </w:pPr>
      <w:r>
        <w:rPr>
          <w:rFonts w:hint="eastAsia"/>
          <w:sz w:val="20"/>
          <w:szCs w:val="20"/>
          <w:lang w:eastAsia="ko-KR"/>
        </w:rPr>
        <w:t>D</w:t>
      </w:r>
      <w:r>
        <w:rPr>
          <w:sz w:val="20"/>
          <w:szCs w:val="20"/>
          <w:lang w:eastAsia="ko-KR"/>
        </w:rPr>
        <w:t>iscussion:</w:t>
      </w:r>
    </w:p>
    <w:p w14:paraId="3100C738" w14:textId="1CCF497B" w:rsidR="00440EAD" w:rsidRDefault="00440EAD" w:rsidP="00440EAD">
      <w:pPr>
        <w:pStyle w:val="a8"/>
        <w:rPr>
          <w:sz w:val="20"/>
          <w:szCs w:val="20"/>
          <w:lang w:eastAsia="ko-KR"/>
        </w:rPr>
      </w:pPr>
      <w:r>
        <w:rPr>
          <w:sz w:val="20"/>
          <w:szCs w:val="20"/>
          <w:lang w:eastAsia="ko-KR"/>
        </w:rPr>
        <w:t xml:space="preserve">C: </w:t>
      </w:r>
      <w:r w:rsidR="00FA6EEC">
        <w:rPr>
          <w:sz w:val="20"/>
          <w:szCs w:val="20"/>
          <w:lang w:eastAsia="ko-KR"/>
        </w:rPr>
        <w:t>I’m ok with the resolution. But might be confusing. A1 is not group addressed. DA is group addressed.</w:t>
      </w:r>
    </w:p>
    <w:p w14:paraId="278B03F7" w14:textId="4B568EA3" w:rsidR="00FA6EEC" w:rsidRDefault="00FA6EEC" w:rsidP="00440EAD">
      <w:pPr>
        <w:pStyle w:val="a8"/>
        <w:rPr>
          <w:sz w:val="20"/>
          <w:szCs w:val="20"/>
          <w:lang w:eastAsia="ko-KR"/>
        </w:rPr>
      </w:pPr>
    </w:p>
    <w:p w14:paraId="7F231CF0" w14:textId="759533DA" w:rsidR="00FA6EEC" w:rsidRDefault="00FA6EEC" w:rsidP="00FA6EEC">
      <w:pPr>
        <w:pStyle w:val="a8"/>
        <w:rPr>
          <w:lang w:val="en-US" w:eastAsia="ko-KR"/>
        </w:rPr>
      </w:pPr>
      <w:r>
        <w:rPr>
          <w:rFonts w:hint="eastAsia"/>
          <w:lang w:val="en-US" w:eastAsia="ko-KR"/>
        </w:rPr>
        <w:t>S</w:t>
      </w:r>
      <w:r>
        <w:rPr>
          <w:lang w:val="en-US" w:eastAsia="ko-KR"/>
        </w:rPr>
        <w:t>P: Do you support to accept the resolution in 11-22/1887r0 for the following CIDs?</w:t>
      </w:r>
    </w:p>
    <w:p w14:paraId="52AAD7BC" w14:textId="69DCA43E" w:rsidR="00FA6EEC" w:rsidRPr="00FA6EEC" w:rsidRDefault="00FA6EEC" w:rsidP="00440EAD">
      <w:pPr>
        <w:pStyle w:val="a8"/>
        <w:rPr>
          <w:sz w:val="20"/>
          <w:szCs w:val="20"/>
          <w:lang w:val="en-US" w:eastAsia="ko-KR"/>
        </w:rPr>
      </w:pPr>
      <w:r>
        <w:rPr>
          <w:rFonts w:ascii="Times" w:hAnsi="Times" w:cs="TimesNewRomanPSMT"/>
        </w:rPr>
        <w:t>11377</w:t>
      </w:r>
      <w:r w:rsidRPr="000C7CAC">
        <w:rPr>
          <w:rFonts w:ascii="Times" w:hAnsi="Times" w:cs="TimesNewRomanPSMT"/>
        </w:rPr>
        <w:t xml:space="preserve">, </w:t>
      </w:r>
      <w:r>
        <w:rPr>
          <w:rFonts w:ascii="Times" w:hAnsi="Times" w:cs="TimesNewRomanPSMT"/>
        </w:rPr>
        <w:t>11378</w:t>
      </w:r>
      <w:r w:rsidRPr="000C7CAC">
        <w:rPr>
          <w:rFonts w:ascii="Times" w:hAnsi="Times" w:cs="TimesNewRomanPSMT"/>
        </w:rPr>
        <w:t xml:space="preserve">, </w:t>
      </w:r>
      <w:r>
        <w:rPr>
          <w:rFonts w:ascii="Times" w:hAnsi="Times" w:cs="TimesNewRomanPSMT"/>
        </w:rPr>
        <w:t>12089</w:t>
      </w:r>
      <w:r w:rsidRPr="000C7CAC">
        <w:rPr>
          <w:rFonts w:ascii="Times" w:hAnsi="Times" w:cs="TimesNewRomanPSMT"/>
        </w:rPr>
        <w:t xml:space="preserve">, </w:t>
      </w:r>
      <w:r>
        <w:rPr>
          <w:rFonts w:ascii="Times" w:hAnsi="Times" w:cs="TimesNewRomanPSMT"/>
        </w:rPr>
        <w:t>13120</w:t>
      </w:r>
      <w:r w:rsidRPr="000C7CAC">
        <w:rPr>
          <w:rFonts w:ascii="Times" w:hAnsi="Times" w:cs="TimesNewRomanPSMT"/>
        </w:rPr>
        <w:t xml:space="preserve">, </w:t>
      </w:r>
      <w:r>
        <w:rPr>
          <w:rFonts w:ascii="Times" w:hAnsi="Times" w:cs="TimesNewRomanPSMT"/>
        </w:rPr>
        <w:t>13121</w:t>
      </w:r>
    </w:p>
    <w:p w14:paraId="534660EA" w14:textId="62FE9972" w:rsidR="00440EAD" w:rsidRPr="00A569BE" w:rsidRDefault="00FA6EEC" w:rsidP="00440EA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3F036C06" w14:textId="77777777" w:rsidR="00440EAD" w:rsidRDefault="00440EAD" w:rsidP="00440EAD">
      <w:pPr>
        <w:pStyle w:val="a8"/>
        <w:rPr>
          <w:sz w:val="20"/>
          <w:szCs w:val="20"/>
        </w:rPr>
      </w:pPr>
    </w:p>
    <w:p w14:paraId="7E839A57" w14:textId="5742ABA7" w:rsidR="00440EAD" w:rsidRDefault="00000000" w:rsidP="00440EAD">
      <w:pPr>
        <w:pStyle w:val="a8"/>
        <w:numPr>
          <w:ilvl w:val="0"/>
          <w:numId w:val="4"/>
        </w:numPr>
        <w:rPr>
          <w:sz w:val="20"/>
          <w:szCs w:val="20"/>
        </w:rPr>
      </w:pPr>
      <w:hyperlink r:id="rId18" w:history="1">
        <w:r w:rsidR="00440EAD" w:rsidRPr="005E4297">
          <w:rPr>
            <w:rStyle w:val="a6"/>
            <w:sz w:val="20"/>
            <w:szCs w:val="20"/>
          </w:rPr>
          <w:t>1756r5</w:t>
        </w:r>
      </w:hyperlink>
      <w:r w:rsidR="00440EAD" w:rsidRPr="0075445C">
        <w:rPr>
          <w:sz w:val="20"/>
          <w:szCs w:val="20"/>
        </w:rPr>
        <w:t xml:space="preserve"> CR CL35 EMLSR part4</w:t>
      </w:r>
      <w:r w:rsidR="00440EAD" w:rsidRPr="0075445C">
        <w:rPr>
          <w:sz w:val="20"/>
          <w:szCs w:val="20"/>
        </w:rPr>
        <w:tab/>
      </w:r>
      <w:r w:rsidR="00440EAD" w:rsidRPr="0075445C">
        <w:rPr>
          <w:sz w:val="20"/>
          <w:szCs w:val="20"/>
        </w:rPr>
        <w:tab/>
      </w:r>
      <w:r w:rsidR="00440EAD" w:rsidRPr="0075445C">
        <w:rPr>
          <w:sz w:val="20"/>
          <w:szCs w:val="20"/>
        </w:rPr>
        <w:tab/>
      </w:r>
      <w:r w:rsidR="00440EAD">
        <w:rPr>
          <w:sz w:val="20"/>
          <w:szCs w:val="20"/>
        </w:rPr>
        <w:tab/>
      </w:r>
      <w:r w:rsidR="00440EAD" w:rsidRPr="0075445C">
        <w:rPr>
          <w:sz w:val="20"/>
          <w:szCs w:val="20"/>
        </w:rPr>
        <w:t>Minyoung Park</w:t>
      </w:r>
      <w:r w:rsidR="00440EAD">
        <w:rPr>
          <w:sz w:val="20"/>
          <w:szCs w:val="20"/>
        </w:rPr>
        <w:tab/>
        <w:t>[2C SP 10’]</w:t>
      </w:r>
    </w:p>
    <w:p w14:paraId="33C019CF" w14:textId="46BFCC72" w:rsidR="00FA6EEC" w:rsidRDefault="00FA6EEC" w:rsidP="00FA6EEC">
      <w:pPr>
        <w:pStyle w:val="a8"/>
        <w:rPr>
          <w:sz w:val="20"/>
          <w:szCs w:val="20"/>
          <w:lang w:eastAsia="ko-KR"/>
        </w:rPr>
      </w:pPr>
      <w:r>
        <w:rPr>
          <w:rFonts w:hint="eastAsia"/>
          <w:sz w:val="20"/>
          <w:szCs w:val="20"/>
          <w:lang w:eastAsia="ko-KR"/>
        </w:rPr>
        <w:t>D</w:t>
      </w:r>
      <w:r>
        <w:rPr>
          <w:sz w:val="20"/>
          <w:szCs w:val="20"/>
          <w:lang w:eastAsia="ko-KR"/>
        </w:rPr>
        <w:t>iscussion:</w:t>
      </w:r>
    </w:p>
    <w:p w14:paraId="47131093" w14:textId="1378DDA0" w:rsidR="00FA6EEC" w:rsidRDefault="00FA6EEC" w:rsidP="00FA6EEC">
      <w:pPr>
        <w:pStyle w:val="a8"/>
        <w:rPr>
          <w:sz w:val="20"/>
          <w:szCs w:val="20"/>
          <w:lang w:eastAsia="ko-KR"/>
        </w:rPr>
      </w:pPr>
      <w:r>
        <w:rPr>
          <w:rFonts w:hint="eastAsia"/>
          <w:sz w:val="20"/>
          <w:szCs w:val="20"/>
          <w:lang w:eastAsia="ko-KR"/>
        </w:rPr>
        <w:t>C</w:t>
      </w:r>
      <w:r>
        <w:rPr>
          <w:sz w:val="20"/>
          <w:szCs w:val="20"/>
          <w:lang w:eastAsia="ko-KR"/>
        </w:rPr>
        <w:t xml:space="preserve">: 13005, I have a concern on it. I dont agree what’s shown in the figure. </w:t>
      </w:r>
      <w:r w:rsidR="002F2DD3">
        <w:rPr>
          <w:sz w:val="20"/>
          <w:szCs w:val="20"/>
          <w:lang w:eastAsia="ko-KR"/>
        </w:rPr>
        <w:t>The spec text does not match the figure.</w:t>
      </w:r>
    </w:p>
    <w:p w14:paraId="716D30D2" w14:textId="4C595437" w:rsidR="00FA6EEC" w:rsidRDefault="00FA6EEC" w:rsidP="00FA6EEC">
      <w:pPr>
        <w:pStyle w:val="a8"/>
        <w:rPr>
          <w:sz w:val="20"/>
          <w:szCs w:val="20"/>
          <w:lang w:eastAsia="ko-KR"/>
        </w:rPr>
      </w:pPr>
      <w:r>
        <w:rPr>
          <w:rFonts w:hint="eastAsia"/>
          <w:sz w:val="20"/>
          <w:szCs w:val="20"/>
          <w:lang w:eastAsia="ko-KR"/>
        </w:rPr>
        <w:t>A</w:t>
      </w:r>
      <w:r>
        <w:rPr>
          <w:sz w:val="20"/>
          <w:szCs w:val="20"/>
          <w:lang w:eastAsia="ko-KR"/>
        </w:rPr>
        <w:t xml:space="preserve">: After the sucessful transission, the first sentence happens but not rest. </w:t>
      </w:r>
      <w:r w:rsidR="002F2DD3">
        <w:rPr>
          <w:sz w:val="20"/>
          <w:szCs w:val="20"/>
          <w:lang w:eastAsia="ko-KR"/>
        </w:rPr>
        <w:t>I think the current text exactly matches what I drawed.</w:t>
      </w:r>
    </w:p>
    <w:p w14:paraId="3E5967D4" w14:textId="76F793CD" w:rsidR="00FA6EEC" w:rsidRDefault="002F2DD3" w:rsidP="00FA6EEC">
      <w:pPr>
        <w:pStyle w:val="a8"/>
        <w:rPr>
          <w:sz w:val="20"/>
          <w:szCs w:val="20"/>
          <w:lang w:eastAsia="ko-KR"/>
        </w:rPr>
      </w:pPr>
      <w:r>
        <w:rPr>
          <w:rFonts w:hint="eastAsia"/>
          <w:sz w:val="20"/>
          <w:szCs w:val="20"/>
          <w:lang w:eastAsia="ko-KR"/>
        </w:rPr>
        <w:t>C</w:t>
      </w:r>
      <w:r>
        <w:rPr>
          <w:sz w:val="20"/>
          <w:szCs w:val="20"/>
          <w:lang w:eastAsia="ko-KR"/>
        </w:rPr>
        <w:t>: Entering EMLSR mode. The spec currently matches the draws.</w:t>
      </w:r>
    </w:p>
    <w:p w14:paraId="12EE2778" w14:textId="090686AD" w:rsidR="002F2DD3" w:rsidRDefault="002F2DD3" w:rsidP="00FA6EEC">
      <w:pPr>
        <w:pStyle w:val="a8"/>
        <w:rPr>
          <w:sz w:val="20"/>
          <w:szCs w:val="20"/>
          <w:lang w:eastAsia="ko-KR"/>
        </w:rPr>
      </w:pPr>
      <w:r>
        <w:rPr>
          <w:rFonts w:hint="eastAsia"/>
          <w:sz w:val="20"/>
          <w:szCs w:val="20"/>
          <w:lang w:eastAsia="ko-KR"/>
        </w:rPr>
        <w:t>C</w:t>
      </w:r>
      <w:r>
        <w:rPr>
          <w:sz w:val="20"/>
          <w:szCs w:val="20"/>
          <w:lang w:eastAsia="ko-KR"/>
        </w:rPr>
        <w:t>: In ax, after receiving TWT element, STA may enter the doze state immediately. I don’t think we need this optimization. Immediate means next txop.</w:t>
      </w:r>
    </w:p>
    <w:p w14:paraId="5A6945C8" w14:textId="4E6A7255" w:rsidR="002F2DD3" w:rsidRDefault="002F2DD3" w:rsidP="00FA6EEC">
      <w:pPr>
        <w:pStyle w:val="a8"/>
        <w:rPr>
          <w:sz w:val="20"/>
          <w:szCs w:val="20"/>
          <w:lang w:eastAsia="ko-KR"/>
        </w:rPr>
      </w:pPr>
      <w:r>
        <w:rPr>
          <w:rFonts w:hint="eastAsia"/>
          <w:sz w:val="20"/>
          <w:szCs w:val="20"/>
          <w:lang w:eastAsia="ko-KR"/>
        </w:rPr>
        <w:t>A</w:t>
      </w:r>
      <w:r>
        <w:rPr>
          <w:sz w:val="20"/>
          <w:szCs w:val="20"/>
          <w:lang w:eastAsia="ko-KR"/>
        </w:rPr>
        <w:t>: Do you want to remove the immediately still?</w:t>
      </w:r>
    </w:p>
    <w:p w14:paraId="64B117A5" w14:textId="3F4B6ED9" w:rsidR="002F2DD3" w:rsidRDefault="002012CB" w:rsidP="00FA6EEC">
      <w:pPr>
        <w:pStyle w:val="a8"/>
        <w:rPr>
          <w:sz w:val="20"/>
          <w:szCs w:val="20"/>
          <w:lang w:eastAsia="ko-KR"/>
        </w:rPr>
      </w:pPr>
      <w:r>
        <w:rPr>
          <w:rFonts w:hint="eastAsia"/>
          <w:sz w:val="20"/>
          <w:szCs w:val="20"/>
          <w:lang w:eastAsia="ko-KR"/>
        </w:rPr>
        <w:t>C</w:t>
      </w:r>
      <w:r>
        <w:rPr>
          <w:sz w:val="20"/>
          <w:szCs w:val="20"/>
          <w:lang w:eastAsia="ko-KR"/>
        </w:rPr>
        <w:t xml:space="preserve">: Do you mean </w:t>
      </w:r>
      <w:r>
        <w:rPr>
          <w:rFonts w:hint="eastAsia"/>
          <w:sz w:val="20"/>
          <w:szCs w:val="20"/>
          <w:lang w:eastAsia="ko-KR"/>
        </w:rPr>
        <w:t>t</w:t>
      </w:r>
      <w:r>
        <w:rPr>
          <w:sz w:val="20"/>
          <w:szCs w:val="20"/>
          <w:lang w:eastAsia="ko-KR"/>
        </w:rPr>
        <w:t>hat in link 0, after timeout interval, the link is disabled?</w:t>
      </w:r>
    </w:p>
    <w:p w14:paraId="4BE842EA" w14:textId="75752882" w:rsidR="00822E76" w:rsidRDefault="00822E76" w:rsidP="00FA6EEC">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you can not have power save mode change that happens at different time as the change from MLSR to eMLSR mode. those have to be aligned.</w:t>
      </w:r>
    </w:p>
    <w:p w14:paraId="67A0ED67" w14:textId="56ED2019" w:rsidR="00FA6EEC" w:rsidRDefault="002012CB" w:rsidP="00FA6EEC">
      <w:pPr>
        <w:pStyle w:val="a8"/>
        <w:rPr>
          <w:sz w:val="20"/>
          <w:szCs w:val="20"/>
          <w:lang w:eastAsia="ko-KR"/>
        </w:rPr>
      </w:pPr>
      <w:r>
        <w:rPr>
          <w:rFonts w:hint="eastAsia"/>
          <w:sz w:val="20"/>
          <w:szCs w:val="20"/>
          <w:lang w:eastAsia="ko-KR"/>
        </w:rPr>
        <w:t>S</w:t>
      </w:r>
      <w:r>
        <w:rPr>
          <w:sz w:val="20"/>
          <w:szCs w:val="20"/>
          <w:lang w:eastAsia="ko-KR"/>
        </w:rPr>
        <w:t>P is deferred.</w:t>
      </w:r>
    </w:p>
    <w:p w14:paraId="61F5558B" w14:textId="77777777" w:rsidR="002012CB" w:rsidRPr="0075445C" w:rsidRDefault="002012CB" w:rsidP="00FA6EEC">
      <w:pPr>
        <w:pStyle w:val="a8"/>
        <w:rPr>
          <w:sz w:val="20"/>
          <w:szCs w:val="20"/>
          <w:lang w:eastAsia="ko-KR"/>
        </w:rPr>
      </w:pPr>
    </w:p>
    <w:p w14:paraId="318D6D85" w14:textId="1BDFAD02" w:rsidR="00440EAD" w:rsidRDefault="00000000" w:rsidP="00440EAD">
      <w:pPr>
        <w:pStyle w:val="a8"/>
        <w:numPr>
          <w:ilvl w:val="0"/>
          <w:numId w:val="4"/>
        </w:numPr>
        <w:rPr>
          <w:sz w:val="20"/>
          <w:szCs w:val="20"/>
        </w:rPr>
      </w:pPr>
      <w:hyperlink r:id="rId19" w:history="1">
        <w:r w:rsidR="00440EAD" w:rsidRPr="00AE065A">
          <w:rPr>
            <w:rStyle w:val="a6"/>
            <w:sz w:val="20"/>
            <w:szCs w:val="20"/>
          </w:rPr>
          <w:t>1768r6</w:t>
        </w:r>
      </w:hyperlink>
      <w:r w:rsidR="00440EAD" w:rsidRPr="0075445C">
        <w:rPr>
          <w:sz w:val="20"/>
          <w:szCs w:val="20"/>
        </w:rPr>
        <w:t xml:space="preserve"> CR for subclause 35.3.16.8.1</w:t>
      </w:r>
      <w:r w:rsidR="00440EAD" w:rsidRPr="0075445C">
        <w:rPr>
          <w:sz w:val="20"/>
          <w:szCs w:val="20"/>
        </w:rPr>
        <w:tab/>
      </w:r>
      <w:r w:rsidR="00440EAD" w:rsidRPr="0075445C">
        <w:rPr>
          <w:sz w:val="20"/>
          <w:szCs w:val="20"/>
        </w:rPr>
        <w:tab/>
      </w:r>
      <w:r w:rsidR="00440EAD" w:rsidRPr="0075445C">
        <w:rPr>
          <w:sz w:val="20"/>
          <w:szCs w:val="20"/>
        </w:rPr>
        <w:tab/>
        <w:t>Ming Gan</w:t>
      </w:r>
      <w:r w:rsidR="00440EAD">
        <w:rPr>
          <w:sz w:val="20"/>
          <w:szCs w:val="20"/>
        </w:rPr>
        <w:tab/>
        <w:t>[1C SP 10’]</w:t>
      </w:r>
    </w:p>
    <w:p w14:paraId="6EFCF4B3" w14:textId="363C79BF" w:rsidR="002012CB" w:rsidRDefault="002012CB" w:rsidP="002012CB">
      <w:pPr>
        <w:pStyle w:val="a8"/>
        <w:rPr>
          <w:sz w:val="20"/>
          <w:szCs w:val="20"/>
          <w:lang w:eastAsia="ko-KR"/>
        </w:rPr>
      </w:pPr>
      <w:r>
        <w:rPr>
          <w:rFonts w:hint="eastAsia"/>
          <w:sz w:val="20"/>
          <w:szCs w:val="20"/>
          <w:lang w:eastAsia="ko-KR"/>
        </w:rPr>
        <w:t>1</w:t>
      </w:r>
      <w:r>
        <w:rPr>
          <w:sz w:val="20"/>
          <w:szCs w:val="20"/>
          <w:lang w:eastAsia="ko-KR"/>
        </w:rPr>
        <w:t>0036,</w:t>
      </w:r>
    </w:p>
    <w:p w14:paraId="2C9CFF4C" w14:textId="156A267D" w:rsidR="002012CB" w:rsidRDefault="002012CB" w:rsidP="002012CB">
      <w:pPr>
        <w:pStyle w:val="a8"/>
        <w:rPr>
          <w:sz w:val="20"/>
          <w:szCs w:val="20"/>
          <w:lang w:eastAsia="ko-KR"/>
        </w:rPr>
      </w:pPr>
      <w:r>
        <w:rPr>
          <w:rFonts w:hint="eastAsia"/>
          <w:sz w:val="20"/>
          <w:szCs w:val="20"/>
          <w:lang w:eastAsia="ko-KR"/>
        </w:rPr>
        <w:t>C</w:t>
      </w:r>
      <w:r>
        <w:rPr>
          <w:sz w:val="20"/>
          <w:szCs w:val="20"/>
          <w:lang w:eastAsia="ko-KR"/>
        </w:rPr>
        <w:t>: I cannot see green text clearly. It’s ok.</w:t>
      </w:r>
    </w:p>
    <w:p w14:paraId="741E0416" w14:textId="5C672430"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11-22/1768r6 for the following CIDs?</w:t>
      </w:r>
    </w:p>
    <w:p w14:paraId="7FB34DFF" w14:textId="4EFDFE81" w:rsidR="002012CB" w:rsidRDefault="002012CB" w:rsidP="002012CB">
      <w:pPr>
        <w:pStyle w:val="a8"/>
        <w:rPr>
          <w:sz w:val="20"/>
          <w:szCs w:val="20"/>
          <w:lang w:eastAsia="ko-KR"/>
        </w:rPr>
      </w:pPr>
      <w:r>
        <w:rPr>
          <w:sz w:val="20"/>
          <w:szCs w:val="20"/>
          <w:lang w:eastAsia="ko-KR"/>
        </w:rPr>
        <w:t>10036</w:t>
      </w:r>
    </w:p>
    <w:p w14:paraId="2F91243A" w14:textId="1A104669"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D69F72B" w14:textId="77777777" w:rsidR="002012CB" w:rsidRDefault="002012CB" w:rsidP="002012CB">
      <w:pPr>
        <w:pStyle w:val="a8"/>
        <w:rPr>
          <w:sz w:val="20"/>
          <w:szCs w:val="20"/>
          <w:lang w:eastAsia="ko-KR"/>
        </w:rPr>
      </w:pPr>
    </w:p>
    <w:p w14:paraId="19AF62BB" w14:textId="01197CB9" w:rsidR="00440EAD" w:rsidRDefault="00000000" w:rsidP="00440EAD">
      <w:pPr>
        <w:pStyle w:val="a8"/>
        <w:numPr>
          <w:ilvl w:val="0"/>
          <w:numId w:val="4"/>
        </w:numPr>
        <w:rPr>
          <w:sz w:val="20"/>
          <w:szCs w:val="20"/>
        </w:rPr>
      </w:pPr>
      <w:hyperlink r:id="rId20" w:history="1">
        <w:r w:rsidR="00440EAD" w:rsidRPr="00AE065A">
          <w:rPr>
            <w:rStyle w:val="a6"/>
            <w:sz w:val="20"/>
            <w:szCs w:val="20"/>
          </w:rPr>
          <w:t>1766r3</w:t>
        </w:r>
      </w:hyperlink>
      <w:r w:rsidR="00440EAD" w:rsidRPr="008C0109">
        <w:rPr>
          <w:sz w:val="20"/>
          <w:szCs w:val="20"/>
        </w:rPr>
        <w:t xml:space="preserve"> CR for various CIDs</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[1C SP 10’]</w:t>
      </w:r>
    </w:p>
    <w:p w14:paraId="49D28139" w14:textId="79D5CC58" w:rsidR="002012CB" w:rsidRDefault="002012CB" w:rsidP="002012CB">
      <w:pPr>
        <w:pStyle w:val="a8"/>
        <w:rPr>
          <w:sz w:val="20"/>
          <w:szCs w:val="20"/>
          <w:lang w:eastAsia="ko-KR"/>
        </w:rPr>
      </w:pPr>
      <w:r>
        <w:rPr>
          <w:rFonts w:hint="eastAsia"/>
          <w:sz w:val="20"/>
          <w:szCs w:val="20"/>
          <w:lang w:eastAsia="ko-KR"/>
        </w:rPr>
        <w:t>1</w:t>
      </w:r>
      <w:r>
        <w:rPr>
          <w:sz w:val="20"/>
          <w:szCs w:val="20"/>
          <w:lang w:eastAsia="ko-KR"/>
        </w:rPr>
        <w:t xml:space="preserve">3128 for PBAC MLD. </w:t>
      </w:r>
    </w:p>
    <w:p w14:paraId="0FAF81D1" w14:textId="4E009B03"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11-22/1766r3 for the following CIDs?</w:t>
      </w:r>
    </w:p>
    <w:p w14:paraId="51B742D9" w14:textId="3C390206" w:rsidR="002012CB" w:rsidRDefault="002012CB" w:rsidP="002012CB">
      <w:pPr>
        <w:pStyle w:val="a8"/>
        <w:rPr>
          <w:sz w:val="20"/>
          <w:szCs w:val="20"/>
          <w:lang w:eastAsia="ko-KR"/>
        </w:rPr>
      </w:pPr>
      <w:r>
        <w:rPr>
          <w:rFonts w:hint="eastAsia"/>
          <w:sz w:val="20"/>
          <w:szCs w:val="20"/>
          <w:lang w:eastAsia="ko-KR"/>
        </w:rPr>
        <w:t>1</w:t>
      </w:r>
      <w:r>
        <w:rPr>
          <w:sz w:val="20"/>
          <w:szCs w:val="20"/>
          <w:lang w:eastAsia="ko-KR"/>
        </w:rPr>
        <w:t>3128</w:t>
      </w:r>
    </w:p>
    <w:p w14:paraId="2F8F91B5" w14:textId="7B6DA304"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6B95F033" w14:textId="77777777" w:rsidR="002012CB" w:rsidRPr="008C0109" w:rsidRDefault="002012CB" w:rsidP="002012CB">
      <w:pPr>
        <w:pStyle w:val="a8"/>
        <w:rPr>
          <w:sz w:val="20"/>
          <w:szCs w:val="20"/>
        </w:rPr>
      </w:pPr>
    </w:p>
    <w:p w14:paraId="786B6A7C" w14:textId="77777777" w:rsidR="00440EAD" w:rsidRPr="008C0109" w:rsidRDefault="00000000" w:rsidP="00440EAD">
      <w:pPr>
        <w:pStyle w:val="a8"/>
        <w:numPr>
          <w:ilvl w:val="0"/>
          <w:numId w:val="4"/>
        </w:numPr>
        <w:rPr>
          <w:sz w:val="20"/>
          <w:szCs w:val="20"/>
        </w:rPr>
      </w:pPr>
      <w:hyperlink r:id="rId21" w:history="1">
        <w:r w:rsidR="00440EAD" w:rsidRPr="004B13DF">
          <w:rPr>
            <w:rStyle w:val="a6"/>
            <w:sz w:val="20"/>
            <w:szCs w:val="20"/>
          </w:rPr>
          <w:t>1747r4</w:t>
        </w:r>
      </w:hyperlink>
      <w:r w:rsidR="00440EAD" w:rsidRPr="008C0109">
        <w:rPr>
          <w:sz w:val="20"/>
          <w:szCs w:val="20"/>
        </w:rPr>
        <w:t xml:space="preserve"> CR for subclause 35.3.15</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[3C SP 10’]</w:t>
      </w:r>
    </w:p>
    <w:p w14:paraId="533380FB" w14:textId="18A89845" w:rsidR="00440EAD" w:rsidRDefault="009A7A35" w:rsidP="002012CB">
      <w:pPr>
        <w:pStyle w:val="a8"/>
        <w:rPr>
          <w:sz w:val="20"/>
          <w:szCs w:val="20"/>
          <w:lang w:eastAsia="ko-KR"/>
        </w:rPr>
      </w:pPr>
      <w:r>
        <w:rPr>
          <w:rFonts w:hint="eastAsia"/>
          <w:sz w:val="20"/>
          <w:szCs w:val="20"/>
          <w:lang w:eastAsia="ko-KR"/>
        </w:rPr>
        <w:t>C</w:t>
      </w:r>
      <w:r>
        <w:rPr>
          <w:sz w:val="20"/>
          <w:szCs w:val="20"/>
          <w:lang w:eastAsia="ko-KR"/>
        </w:rPr>
        <w:t>: Is this similar to baseline operation?</w:t>
      </w:r>
    </w:p>
    <w:p w14:paraId="16E654AD" w14:textId="36635DE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non-AP MLD.</w:t>
      </w:r>
    </w:p>
    <w:p w14:paraId="1D16BECA" w14:textId="2636A1C5"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AP MLD intends to transmit? AP affiliated with AP MLD . schedules for the transmission in next paragraph.\</w:t>
      </w:r>
    </w:p>
    <w:p w14:paraId="18E8C15C" w14:textId="0F351F56"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This is transmission for DS?</w:t>
      </w:r>
    </w:p>
    <w:p w14:paraId="03FFD41A" w14:textId="0484D73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TO DS equal to 1 and From DS equal to 0.</w:t>
      </w:r>
    </w:p>
    <w:p w14:paraId="7741AAB4" w14:textId="4785683A"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xml:space="preserve">: You can just mention the group addressed Data frame. </w:t>
      </w:r>
    </w:p>
    <w:p w14:paraId="05BAB252" w14:textId="77777777" w:rsidR="009A7A35" w:rsidRDefault="009A7A35" w:rsidP="002012CB">
      <w:pPr>
        <w:pStyle w:val="a8"/>
        <w:rPr>
          <w:sz w:val="20"/>
          <w:szCs w:val="20"/>
        </w:rPr>
      </w:pPr>
    </w:p>
    <w:p w14:paraId="6433B7FB" w14:textId="6BC52718"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11-22/1747r</w:t>
      </w:r>
      <w:r w:rsidR="009A7A35">
        <w:rPr>
          <w:lang w:val="en-US" w:eastAsia="ko-KR"/>
        </w:rPr>
        <w:t>5</w:t>
      </w:r>
      <w:r>
        <w:rPr>
          <w:lang w:val="en-US" w:eastAsia="ko-KR"/>
        </w:rPr>
        <w:t xml:space="preserve"> for the following CIDs?</w:t>
      </w:r>
    </w:p>
    <w:p w14:paraId="3642EBC1" w14:textId="62AC3ED0" w:rsidR="002012CB" w:rsidRDefault="009A7A35" w:rsidP="002012CB">
      <w:pPr>
        <w:pStyle w:val="a8"/>
        <w:rPr>
          <w:sz w:val="20"/>
          <w:szCs w:val="20"/>
        </w:rPr>
      </w:pPr>
      <w:r w:rsidRPr="009A7A35">
        <w:rPr>
          <w:sz w:val="20"/>
          <w:szCs w:val="20"/>
          <w:lang w:eastAsia="ko-KR"/>
        </w:rPr>
        <w:t>11752  13517  12111</w:t>
      </w:r>
    </w:p>
    <w:p w14:paraId="6C9A1EF2" w14:textId="69FBF7F5" w:rsidR="002012CB" w:rsidRDefault="00FD2D1D" w:rsidP="002012CB">
      <w:pPr>
        <w:pStyle w:val="a8"/>
        <w:rPr>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57B67000" w14:textId="77777777" w:rsidR="00FD2D1D" w:rsidRPr="00440EAD" w:rsidRDefault="00FD2D1D" w:rsidP="002012CB">
      <w:pPr>
        <w:pStyle w:val="a8"/>
        <w:rPr>
          <w:sz w:val="20"/>
          <w:szCs w:val="20"/>
        </w:rPr>
      </w:pPr>
    </w:p>
    <w:p w14:paraId="21020D04" w14:textId="0BEE6208" w:rsidR="00476E2E" w:rsidRDefault="00000000" w:rsidP="00476E2E">
      <w:pPr>
        <w:pStyle w:val="a8"/>
        <w:numPr>
          <w:ilvl w:val="0"/>
          <w:numId w:val="4"/>
        </w:numPr>
        <w:rPr>
          <w:sz w:val="20"/>
          <w:szCs w:val="20"/>
        </w:rPr>
      </w:pPr>
      <w:hyperlink r:id="rId22" w:history="1">
        <w:r w:rsidR="00476E2E" w:rsidRPr="00E31670">
          <w:rPr>
            <w:rStyle w:val="a6"/>
            <w:sz w:val="20"/>
            <w:szCs w:val="20"/>
          </w:rPr>
          <w:t>1418r</w:t>
        </w:r>
        <w:r w:rsidR="00476E2E">
          <w:rPr>
            <w:rStyle w:val="a6"/>
            <w:sz w:val="20"/>
            <w:szCs w:val="20"/>
          </w:rPr>
          <w:t>1</w:t>
        </w:r>
      </w:hyperlink>
      <w:r w:rsidR="00476E2E" w:rsidRPr="00AC675F">
        <w:rPr>
          <w:sz w:val="20"/>
          <w:szCs w:val="20"/>
        </w:rPr>
        <w:t xml:space="preserve"> cr of nstr capability update</w:t>
      </w:r>
      <w:r w:rsidR="00476E2E" w:rsidRPr="00AC675F">
        <w:rPr>
          <w:sz w:val="20"/>
          <w:szCs w:val="20"/>
        </w:rPr>
        <w:tab/>
      </w:r>
      <w:r w:rsidR="00476E2E" w:rsidRPr="00AC675F">
        <w:rPr>
          <w:sz w:val="20"/>
          <w:szCs w:val="20"/>
        </w:rPr>
        <w:tab/>
      </w:r>
      <w:r w:rsidR="00476E2E">
        <w:rPr>
          <w:sz w:val="20"/>
          <w:szCs w:val="20"/>
        </w:rPr>
        <w:tab/>
      </w:r>
      <w:r w:rsidR="00476E2E" w:rsidRPr="00AC675F">
        <w:rPr>
          <w:sz w:val="20"/>
          <w:szCs w:val="20"/>
        </w:rPr>
        <w:t>Yunbo Li</w:t>
      </w:r>
      <w:r w:rsidR="00476E2E">
        <w:rPr>
          <w:sz w:val="20"/>
          <w:szCs w:val="20"/>
        </w:rPr>
        <w:tab/>
        <w:t>[6C   15’]</w:t>
      </w:r>
    </w:p>
    <w:p w14:paraId="66D595CB" w14:textId="1A76D1B5" w:rsidR="00424A83" w:rsidRDefault="00B10459" w:rsidP="00424A83">
      <w:pPr>
        <w:pStyle w:val="a8"/>
        <w:rPr>
          <w:sz w:val="20"/>
          <w:szCs w:val="20"/>
          <w:lang w:eastAsia="ko-KR"/>
        </w:rPr>
      </w:pPr>
      <w:r>
        <w:rPr>
          <w:rFonts w:hint="eastAsia"/>
          <w:sz w:val="20"/>
          <w:szCs w:val="20"/>
          <w:lang w:eastAsia="ko-KR"/>
        </w:rPr>
        <w:t>D</w:t>
      </w:r>
      <w:r>
        <w:rPr>
          <w:sz w:val="20"/>
          <w:szCs w:val="20"/>
          <w:lang w:eastAsia="ko-KR"/>
        </w:rPr>
        <w:t>iscussion:</w:t>
      </w:r>
    </w:p>
    <w:p w14:paraId="5AC250F4" w14:textId="008B196B" w:rsidR="00B10459" w:rsidRDefault="00EC24F6" w:rsidP="00424A83">
      <w:pPr>
        <w:pStyle w:val="a8"/>
        <w:rPr>
          <w:sz w:val="20"/>
          <w:szCs w:val="20"/>
          <w:lang w:eastAsia="ko-KR"/>
        </w:rPr>
      </w:pPr>
      <w:r>
        <w:rPr>
          <w:rFonts w:hint="eastAsia"/>
          <w:sz w:val="20"/>
          <w:szCs w:val="20"/>
          <w:lang w:eastAsia="ko-KR"/>
        </w:rPr>
        <w:t>C</w:t>
      </w:r>
      <w:r>
        <w:rPr>
          <w:sz w:val="20"/>
          <w:szCs w:val="20"/>
          <w:lang w:eastAsia="ko-KR"/>
        </w:rPr>
        <w:t>: What is the purpose of this confirmation message?</w:t>
      </w:r>
    </w:p>
    <w:p w14:paraId="36D020FC" w14:textId="18BE3039" w:rsidR="00EC24F6" w:rsidRDefault="00EC24F6" w:rsidP="00424A83">
      <w:pPr>
        <w:pStyle w:val="a8"/>
        <w:rPr>
          <w:sz w:val="20"/>
          <w:szCs w:val="20"/>
          <w:lang w:eastAsia="ko-KR"/>
        </w:rPr>
      </w:pPr>
      <w:r>
        <w:rPr>
          <w:sz w:val="20"/>
          <w:szCs w:val="20"/>
          <w:lang w:eastAsia="ko-KR"/>
        </w:rPr>
        <w:t xml:space="preserve">A: Once this message is received by AP MLD, the AP may not schedule the transmission. So, I described the NSTR timeout. It’s similar to EMLSR. </w:t>
      </w:r>
    </w:p>
    <w:p w14:paraId="534CC449" w14:textId="7617EDA1" w:rsidR="00EC24F6" w:rsidRDefault="00EC24F6" w:rsidP="00424A83">
      <w:pPr>
        <w:pStyle w:val="a8"/>
        <w:rPr>
          <w:sz w:val="20"/>
          <w:szCs w:val="20"/>
          <w:lang w:eastAsia="ko-KR"/>
        </w:rPr>
      </w:pPr>
      <w:r>
        <w:rPr>
          <w:rFonts w:hint="eastAsia"/>
          <w:sz w:val="20"/>
          <w:szCs w:val="20"/>
          <w:lang w:eastAsia="ko-KR"/>
        </w:rPr>
        <w:t>C</w:t>
      </w:r>
      <w:r>
        <w:rPr>
          <w:sz w:val="20"/>
          <w:szCs w:val="20"/>
          <w:lang w:eastAsia="ko-KR"/>
        </w:rPr>
        <w:t>: I think EMLSR is different from NSTR case</w:t>
      </w:r>
    </w:p>
    <w:p w14:paraId="469B85AB" w14:textId="7FBF373C" w:rsidR="00EC24F6" w:rsidRDefault="00EC24F6" w:rsidP="00424A83">
      <w:pPr>
        <w:pStyle w:val="a8"/>
        <w:rPr>
          <w:sz w:val="20"/>
          <w:szCs w:val="20"/>
          <w:lang w:eastAsia="ko-KR"/>
        </w:rPr>
      </w:pPr>
      <w:r>
        <w:rPr>
          <w:rFonts w:hint="eastAsia"/>
          <w:sz w:val="20"/>
          <w:szCs w:val="20"/>
          <w:lang w:eastAsia="ko-KR"/>
        </w:rPr>
        <w:t>C</w:t>
      </w:r>
      <w:r>
        <w:rPr>
          <w:sz w:val="20"/>
          <w:szCs w:val="20"/>
          <w:lang w:eastAsia="ko-KR"/>
        </w:rPr>
        <w:t>: You have a strong opinion on timeout? Capability related update?</w:t>
      </w:r>
    </w:p>
    <w:p w14:paraId="65B6E8F6" w14:textId="12213E09" w:rsidR="00EC24F6" w:rsidRDefault="00EC24F6" w:rsidP="00424A83">
      <w:pPr>
        <w:pStyle w:val="a8"/>
        <w:rPr>
          <w:sz w:val="20"/>
          <w:szCs w:val="20"/>
          <w:lang w:eastAsia="ko-KR"/>
        </w:rPr>
      </w:pPr>
      <w:r>
        <w:rPr>
          <w:rFonts w:hint="eastAsia"/>
          <w:sz w:val="20"/>
          <w:szCs w:val="20"/>
          <w:lang w:eastAsia="ko-KR"/>
        </w:rPr>
        <w:t>A</w:t>
      </w:r>
      <w:r>
        <w:rPr>
          <w:sz w:val="20"/>
          <w:szCs w:val="20"/>
          <w:lang w:eastAsia="ko-KR"/>
        </w:rPr>
        <w:t>: One way is STA MLD responds confirmation frame.</w:t>
      </w:r>
    </w:p>
    <w:p w14:paraId="20559AC4" w14:textId="3E50DD6D" w:rsidR="00822E76" w:rsidRPr="00EC24F6" w:rsidRDefault="00822E76" w:rsidP="00424A83">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We can remove the timeout. the initial frame exchange was modeled similar to another one that had a timeout. we can simplify this one by getting rid of the timeout.</w:t>
      </w:r>
    </w:p>
    <w:p w14:paraId="3BC85754" w14:textId="77777777" w:rsidR="00B10459" w:rsidRPr="00AC675F" w:rsidRDefault="00B10459" w:rsidP="00424A83">
      <w:pPr>
        <w:pStyle w:val="a8"/>
        <w:rPr>
          <w:sz w:val="20"/>
          <w:szCs w:val="20"/>
        </w:rPr>
      </w:pPr>
    </w:p>
    <w:p w14:paraId="66BA0793" w14:textId="3ED22EA7" w:rsidR="00476E2E" w:rsidRDefault="00000000" w:rsidP="00476E2E">
      <w:pPr>
        <w:pStyle w:val="a8"/>
        <w:numPr>
          <w:ilvl w:val="0"/>
          <w:numId w:val="4"/>
        </w:numPr>
        <w:rPr>
          <w:sz w:val="20"/>
          <w:szCs w:val="20"/>
        </w:rPr>
      </w:pPr>
      <w:hyperlink r:id="rId23" w:history="1">
        <w:r w:rsidR="00476E2E" w:rsidRPr="00E3001D">
          <w:rPr>
            <w:rStyle w:val="a6"/>
            <w:sz w:val="20"/>
            <w:szCs w:val="20"/>
          </w:rPr>
          <w:t>1774r1</w:t>
        </w:r>
      </w:hyperlink>
      <w:r w:rsidR="00476E2E" w:rsidRPr="00AC675F">
        <w:rPr>
          <w:sz w:val="20"/>
          <w:szCs w:val="20"/>
        </w:rPr>
        <w:t xml:space="preserve"> CR for Misc. CIDs</w:t>
      </w:r>
      <w:r w:rsidR="00476E2E" w:rsidRPr="00AC675F">
        <w:rPr>
          <w:sz w:val="20"/>
          <w:szCs w:val="20"/>
        </w:rPr>
        <w:tab/>
      </w:r>
      <w:r w:rsidR="00476E2E">
        <w:rPr>
          <w:sz w:val="20"/>
          <w:szCs w:val="20"/>
        </w:rPr>
        <w:tab/>
      </w:r>
      <w:r w:rsidR="00476E2E">
        <w:rPr>
          <w:sz w:val="20"/>
          <w:szCs w:val="20"/>
        </w:rPr>
        <w:tab/>
      </w:r>
      <w:r w:rsidR="00476E2E">
        <w:rPr>
          <w:sz w:val="20"/>
          <w:szCs w:val="20"/>
        </w:rPr>
        <w:tab/>
      </w:r>
      <w:r w:rsidR="00476E2E" w:rsidRPr="00AC675F">
        <w:rPr>
          <w:sz w:val="20"/>
          <w:szCs w:val="20"/>
        </w:rPr>
        <w:t>Rubayet Shafin</w:t>
      </w:r>
      <w:r w:rsidR="00476E2E">
        <w:rPr>
          <w:sz w:val="20"/>
          <w:szCs w:val="20"/>
        </w:rPr>
        <w:tab/>
        <w:t>[6C   15’]</w:t>
      </w:r>
    </w:p>
    <w:p w14:paraId="0C32CB60" w14:textId="2474FC29" w:rsidR="00424A83" w:rsidRDefault="00424A83" w:rsidP="00424A83">
      <w:pPr>
        <w:pStyle w:val="a8"/>
        <w:rPr>
          <w:sz w:val="20"/>
          <w:szCs w:val="20"/>
        </w:rPr>
      </w:pPr>
    </w:p>
    <w:p w14:paraId="36FA63FF" w14:textId="2D579876" w:rsidR="00822E76" w:rsidRDefault="003123EA" w:rsidP="00424A83">
      <w:pPr>
        <w:pStyle w:val="a8"/>
        <w:rPr>
          <w:sz w:val="20"/>
          <w:szCs w:val="20"/>
          <w:lang w:eastAsia="ko-KR"/>
        </w:rPr>
      </w:pPr>
      <w:r>
        <w:rPr>
          <w:sz w:val="20"/>
          <w:szCs w:val="20"/>
          <w:lang w:eastAsia="ko-KR"/>
        </w:rPr>
        <w:t>Not finish presenting</w:t>
      </w:r>
    </w:p>
    <w:p w14:paraId="503A8E3D" w14:textId="77777777" w:rsidR="00650314" w:rsidRPr="00650314" w:rsidRDefault="00650314" w:rsidP="00650314">
      <w:pPr>
        <w:pStyle w:val="a8"/>
        <w:rPr>
          <w:lang w:val="en-US"/>
        </w:rPr>
      </w:pPr>
    </w:p>
    <w:p w14:paraId="44EE5B1A" w14:textId="1B83A59B" w:rsidR="00122AC3" w:rsidRPr="003A49CB" w:rsidRDefault="00122AC3" w:rsidP="00122AC3">
      <w:pPr>
        <w:pStyle w:val="a8"/>
      </w:pPr>
      <w:r w:rsidRPr="003A49CB">
        <w:t xml:space="preserve">The teleconference was </w:t>
      </w:r>
      <w:r w:rsidR="00330851">
        <w:t>adjourned</w:t>
      </w:r>
      <w:r w:rsidRPr="003A49CB">
        <w:t xml:space="preserve"> at </w:t>
      </w:r>
      <w:r>
        <w:t>1</w:t>
      </w:r>
      <w:r w:rsidR="00A3665E">
        <w:t>2</w:t>
      </w:r>
      <w:r>
        <w:t>:</w:t>
      </w:r>
      <w:r w:rsidR="00822E76">
        <w:t>0</w:t>
      </w:r>
      <w:r>
        <w:t>0</w:t>
      </w:r>
      <w:r w:rsidR="00822E76">
        <w:t xml:space="preserve"> ET</w:t>
      </w:r>
      <w:r w:rsidRPr="003A49CB">
        <w:t>.</w:t>
      </w:r>
    </w:p>
    <w:p w14:paraId="0729D4BB" w14:textId="77777777" w:rsidR="00122AC3" w:rsidRPr="000F1637" w:rsidRDefault="00122AC3" w:rsidP="00122AC3">
      <w:pPr>
        <w:rPr>
          <w:lang w:val="sv-SE" w:eastAsia="ko-KR"/>
        </w:rPr>
      </w:pPr>
    </w:p>
    <w:p w14:paraId="6AD2CD11" w14:textId="4FF065B0" w:rsidR="001707BF" w:rsidRDefault="001707BF">
      <w:pPr>
        <w:rPr>
          <w:lang w:val="sv-SE" w:eastAsia="ko-KR"/>
        </w:rPr>
      </w:pPr>
      <w:r>
        <w:rPr>
          <w:lang w:val="sv-SE" w:eastAsia="ko-KR"/>
        </w:rPr>
        <w:br w:type="page"/>
      </w:r>
    </w:p>
    <w:p w14:paraId="674CE224" w14:textId="42DECBB7" w:rsidR="001707BF" w:rsidRPr="001A0D3B" w:rsidRDefault="001707BF" w:rsidP="001707B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0B8C61D6" w14:textId="77777777" w:rsidR="001707BF" w:rsidRPr="001A0D3B" w:rsidRDefault="001707BF" w:rsidP="001707BF">
      <w:pPr>
        <w:rPr>
          <w:rFonts w:ascii="Times New Roman" w:hAnsi="Times New Roman" w:cs="Times New Roman"/>
          <w:sz w:val="24"/>
          <w:szCs w:val="24"/>
        </w:rPr>
      </w:pPr>
    </w:p>
    <w:p w14:paraId="239211A8"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BC1560"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B8CD853" w14:textId="77777777" w:rsidR="001707BF" w:rsidRPr="001A0D3B" w:rsidRDefault="001707BF" w:rsidP="001707BF">
      <w:pPr>
        <w:rPr>
          <w:rFonts w:ascii="Times New Roman" w:hAnsi="Times New Roman" w:cs="Times New Roman"/>
          <w:sz w:val="24"/>
          <w:szCs w:val="24"/>
        </w:rPr>
      </w:pPr>
    </w:p>
    <w:p w14:paraId="35539077" w14:textId="2B376052"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61D9F46E" w14:textId="77777777" w:rsidR="001707BF" w:rsidRPr="001A0D3B" w:rsidRDefault="001707BF" w:rsidP="001707BF">
      <w:pPr>
        <w:rPr>
          <w:rFonts w:ascii="Times New Roman" w:hAnsi="Times New Roman" w:cs="Times New Roman"/>
          <w:b/>
          <w:sz w:val="24"/>
          <w:szCs w:val="24"/>
          <w:u w:val="single"/>
        </w:rPr>
      </w:pPr>
    </w:p>
    <w:p w14:paraId="0182F994"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AD5F8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4E36CA2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6F65F80" w14:textId="77777777" w:rsidR="001707BF" w:rsidRPr="001A0D3B" w:rsidRDefault="001707BF" w:rsidP="001707BF">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BA7024"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6CE93A"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03C08DF" w14:textId="77777777" w:rsidR="001707BF" w:rsidRPr="001A0D3B" w:rsidRDefault="001707BF" w:rsidP="001707BF">
      <w:pPr>
        <w:pStyle w:val="a8"/>
        <w:numPr>
          <w:ilvl w:val="1"/>
          <w:numId w:val="2"/>
        </w:numPr>
        <w:rPr>
          <w:lang w:val="en-US"/>
        </w:rPr>
      </w:pPr>
      <w:r w:rsidRPr="001A0D3B">
        <w:rPr>
          <w:lang w:val="en-US"/>
        </w:rPr>
        <w:t xml:space="preserve">Please record your attendance during the conference call by using the IMAT system: </w:t>
      </w:r>
    </w:p>
    <w:p w14:paraId="7A2D32B1" w14:textId="77777777" w:rsidR="001707BF" w:rsidRPr="001A0D3B" w:rsidRDefault="001707BF" w:rsidP="001707BF">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2FEAEC8" w14:textId="77777777" w:rsidR="001707BF" w:rsidRPr="001A0D3B" w:rsidRDefault="001707BF" w:rsidP="001707BF">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hyperlink r:id="rId26" w:history="1">
        <w:r w:rsidRPr="001A0D3B">
          <w:rPr>
            <w:rStyle w:val="a6"/>
          </w:rPr>
          <w:t>liwen.chu@nxp.com</w:t>
        </w:r>
      </w:hyperlink>
      <w:r w:rsidRPr="001A0D3B">
        <w:t>) and Jeongki Kim (</w:t>
      </w:r>
      <w:hyperlink r:id="rId27" w:history="1">
        <w:r w:rsidRPr="001A0D3B">
          <w:rPr>
            <w:rStyle w:val="a6"/>
            <w:bCs/>
          </w:rPr>
          <w:t>jeongki.kim.ieee@gmail.com</w:t>
        </w:r>
      </w:hyperlink>
      <w:r w:rsidRPr="001A0D3B">
        <w:rPr>
          <w:bCs/>
          <w:u w:val="single"/>
        </w:rPr>
        <w:t>)</w:t>
      </w:r>
    </w:p>
    <w:p w14:paraId="6F83F982" w14:textId="316F698F"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2066r1</w:t>
      </w:r>
      <w:r w:rsidRPr="001A0D3B">
        <w:rPr>
          <w:rFonts w:ascii="Times New Roman" w:hAnsi="Times New Roman" w:cs="Times New Roman"/>
          <w:sz w:val="24"/>
          <w:szCs w:val="24"/>
        </w:rPr>
        <w:t>. The agenda was approved.</w:t>
      </w:r>
    </w:p>
    <w:p w14:paraId="3507DBAD" w14:textId="00C96BDE" w:rsidR="001707BF" w:rsidRDefault="001707BF" w:rsidP="004F29C2">
      <w:pPr>
        <w:rPr>
          <w:rFonts w:ascii="Times New Roman" w:hAnsi="Times New Roman" w:cs="Times New Roman"/>
          <w:sz w:val="24"/>
          <w:szCs w:val="24"/>
        </w:rPr>
      </w:pPr>
    </w:p>
    <w:p w14:paraId="4A3BC1FD" w14:textId="665EACD7" w:rsidR="004F29C2" w:rsidRPr="004F29C2" w:rsidRDefault="004F29C2" w:rsidP="004F29C2">
      <w:pPr>
        <w:rPr>
          <w:rFonts w:ascii="Times New Roman" w:hAnsi="Times New Roman" w:cs="Times New Roman" w:hint="eastAsia"/>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7030" w:type="dxa"/>
        <w:shd w:val="clear" w:color="auto" w:fill="FFFFFF"/>
        <w:tblCellMar>
          <w:left w:w="0" w:type="dxa"/>
          <w:right w:w="0" w:type="dxa"/>
        </w:tblCellMar>
        <w:tblLook w:val="04A0" w:firstRow="1" w:lastRow="0" w:firstColumn="1" w:lastColumn="0" w:noHBand="0" w:noVBand="1"/>
      </w:tblPr>
      <w:tblGrid>
        <w:gridCol w:w="2489"/>
        <w:gridCol w:w="6239"/>
      </w:tblGrid>
      <w:tr w:rsidR="004F29C2" w:rsidRPr="004F29C2" w14:paraId="125E3FA9"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5FE4AE"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78D4AF83"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7C3DCE5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D48F8"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511EF"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0199AD6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C288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B4883"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22DD7F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B1341"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E8DAA"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C0086D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9FB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Bredewoud</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4F323"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48567DC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9D84"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9992F"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52C441D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AB7B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6BBEC"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0C39986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6482C" w14:textId="77777777" w:rsidR="004F29C2" w:rsidRPr="004F29C2" w:rsidRDefault="004F29C2" w:rsidP="004F29C2">
            <w:pPr>
              <w:rPr>
                <w:rFonts w:eastAsia="굴림"/>
                <w:color w:val="000000"/>
                <w:lang w:eastAsia="ko-KR"/>
              </w:rPr>
            </w:pPr>
            <w:r w:rsidRPr="004F29C2">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B7C39" w14:textId="77777777" w:rsidR="004F29C2" w:rsidRPr="004F29C2" w:rsidRDefault="004F29C2" w:rsidP="004F29C2">
            <w:pPr>
              <w:rPr>
                <w:rFonts w:eastAsia="굴림"/>
                <w:color w:val="000000"/>
                <w:lang w:eastAsia="ko-KR"/>
              </w:rPr>
            </w:pPr>
            <w:r w:rsidRPr="004F29C2">
              <w:rPr>
                <w:rFonts w:eastAsia="굴림"/>
                <w:color w:val="000000"/>
                <w:lang w:eastAsia="ko-KR"/>
              </w:rPr>
              <w:t>Realtek Semiconductor Corp.</w:t>
            </w:r>
          </w:p>
        </w:tc>
      </w:tr>
      <w:tr w:rsidR="004F29C2" w:rsidRPr="004F29C2" w14:paraId="19D4F58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A2C3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E6A68"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76C8006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A7763F"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49B2"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696FB39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C9EEE"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9CB0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4396C31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2C1C4"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04E40"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59D4F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D17C4D"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A82EB"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E48E0C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56F0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08C7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1DD6DE5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4E611" w14:textId="77777777" w:rsidR="004F29C2" w:rsidRPr="004F29C2" w:rsidRDefault="004F29C2" w:rsidP="004F29C2">
            <w:pPr>
              <w:rPr>
                <w:rFonts w:eastAsia="굴림"/>
                <w:color w:val="000000"/>
                <w:lang w:eastAsia="ko-KR"/>
              </w:rPr>
            </w:pPr>
            <w:r w:rsidRPr="004F29C2">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AD8AA"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FB9BB9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5598D" w14:textId="77777777" w:rsidR="004F29C2" w:rsidRPr="004F29C2" w:rsidRDefault="004F29C2" w:rsidP="004F29C2">
            <w:pPr>
              <w:rPr>
                <w:rFonts w:eastAsia="굴림"/>
                <w:color w:val="000000"/>
                <w:lang w:eastAsia="ko-KR"/>
              </w:rPr>
            </w:pPr>
            <w:r w:rsidRPr="004F29C2">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956F4"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7DAF96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F557D" w14:textId="77777777" w:rsidR="004F29C2" w:rsidRPr="004F29C2" w:rsidRDefault="004F29C2" w:rsidP="004F29C2">
            <w:pPr>
              <w:rPr>
                <w:rFonts w:eastAsia="굴림"/>
                <w:color w:val="000000"/>
                <w:lang w:eastAsia="ko-KR"/>
              </w:rPr>
            </w:pPr>
            <w:r w:rsidRPr="004F29C2">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F7F9E" w14:textId="77777777" w:rsidR="004F29C2" w:rsidRPr="004F29C2" w:rsidRDefault="004F29C2" w:rsidP="004F29C2">
            <w:pPr>
              <w:rPr>
                <w:rFonts w:eastAsia="굴림"/>
                <w:color w:val="000000"/>
                <w:lang w:eastAsia="ko-KR"/>
              </w:rPr>
            </w:pPr>
            <w:r w:rsidRPr="004F29C2">
              <w:rPr>
                <w:rFonts w:eastAsia="굴림"/>
                <w:color w:val="000000"/>
                <w:lang w:eastAsia="ko-KR"/>
              </w:rPr>
              <w:t>Facebook</w:t>
            </w:r>
          </w:p>
        </w:tc>
      </w:tr>
      <w:tr w:rsidR="004F29C2" w:rsidRPr="004F29C2" w14:paraId="6B34083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681D0"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EED58"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3B5FBB2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0498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1C498"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7A86CA4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8B6BD"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7334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USDoT</w:t>
            </w:r>
            <w:proofErr w:type="spellEnd"/>
            <w:r w:rsidRPr="004F29C2">
              <w:rPr>
                <w:rFonts w:eastAsia="굴림"/>
                <w:color w:val="000000"/>
                <w:lang w:eastAsia="ko-KR"/>
              </w:rPr>
              <w:t>; Noblis, Inc.</w:t>
            </w:r>
          </w:p>
        </w:tc>
      </w:tr>
      <w:tr w:rsidR="004F29C2" w:rsidRPr="004F29C2" w14:paraId="6FFCEF1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FB4A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35266"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2803559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7B9D2" w14:textId="77777777" w:rsidR="004F29C2" w:rsidRPr="004F29C2" w:rsidRDefault="004F29C2" w:rsidP="004F29C2">
            <w:pPr>
              <w:rPr>
                <w:rFonts w:eastAsia="굴림"/>
                <w:color w:val="000000"/>
                <w:lang w:eastAsia="ko-KR"/>
              </w:rPr>
            </w:pPr>
            <w:r w:rsidRPr="004F29C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0A84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0CCFD16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110F1" w14:textId="77777777" w:rsidR="004F29C2" w:rsidRPr="004F29C2" w:rsidRDefault="004F29C2" w:rsidP="004F29C2">
            <w:pPr>
              <w:rPr>
                <w:rFonts w:eastAsia="굴림"/>
                <w:color w:val="000000"/>
                <w:lang w:eastAsia="ko-KR"/>
              </w:rPr>
            </w:pPr>
            <w:r w:rsidRPr="004F29C2">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3A6B9"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49C25D8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4867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70974"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1DCE12A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EA89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6AB14"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58A4B61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67DCD"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4DAA5"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09994FD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3DE20"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D6ADC"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16961D6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D4EBD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Koundourakis</w:t>
            </w:r>
            <w:proofErr w:type="spellEnd"/>
            <w:r w:rsidRPr="004F29C2">
              <w:rPr>
                <w:rFonts w:eastAsia="굴림"/>
                <w:color w:val="000000"/>
                <w:lang w:eastAsia="ko-KR"/>
              </w:rPr>
              <w:t xml:space="preserve">, </w:t>
            </w:r>
            <w:proofErr w:type="spellStart"/>
            <w:r w:rsidRPr="004F29C2">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966B5" w14:textId="77777777" w:rsidR="004F29C2" w:rsidRPr="004F29C2" w:rsidRDefault="004F29C2" w:rsidP="004F29C2">
            <w:pPr>
              <w:rPr>
                <w:rFonts w:eastAsia="굴림"/>
                <w:color w:val="000000"/>
                <w:lang w:eastAsia="ko-KR"/>
              </w:rPr>
            </w:pPr>
            <w:r w:rsidRPr="004F29C2">
              <w:rPr>
                <w:rFonts w:eastAsia="굴림"/>
                <w:color w:val="000000"/>
                <w:lang w:eastAsia="ko-KR"/>
              </w:rPr>
              <w:t>Samsung Cambridge Solution Centre</w:t>
            </w:r>
          </w:p>
        </w:tc>
      </w:tr>
      <w:tr w:rsidR="004F29C2" w:rsidRPr="004F29C2" w14:paraId="0EA4593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E205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1A92"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115B2D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C5E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9D41D"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2D86533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212D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88FE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1540FA6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9B66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62FB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1F3B6BA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215CE" w14:textId="77777777" w:rsidR="004F29C2" w:rsidRPr="004F29C2" w:rsidRDefault="004F29C2" w:rsidP="004F29C2">
            <w:pPr>
              <w:rPr>
                <w:rFonts w:eastAsia="굴림"/>
                <w:color w:val="000000"/>
                <w:lang w:eastAsia="ko-KR"/>
              </w:rPr>
            </w:pPr>
            <w:r w:rsidRPr="004F29C2">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B5E3E" w14:textId="77777777" w:rsidR="004F29C2" w:rsidRPr="004F29C2" w:rsidRDefault="004F29C2" w:rsidP="004F29C2">
            <w:pPr>
              <w:rPr>
                <w:rFonts w:eastAsia="굴림"/>
                <w:color w:val="000000"/>
                <w:lang w:eastAsia="ko-KR"/>
              </w:rPr>
            </w:pPr>
            <w:r w:rsidRPr="004F29C2">
              <w:rPr>
                <w:rFonts w:eastAsia="굴림"/>
                <w:color w:val="000000"/>
                <w:lang w:eastAsia="ko-KR"/>
              </w:rPr>
              <w:t>Ericsson AB</w:t>
            </w:r>
          </w:p>
        </w:tc>
      </w:tr>
      <w:tr w:rsidR="004F29C2" w:rsidRPr="004F29C2" w14:paraId="120EFAE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6DB57" w14:textId="77777777" w:rsidR="004F29C2" w:rsidRPr="004F29C2" w:rsidRDefault="004F29C2" w:rsidP="004F29C2">
            <w:pPr>
              <w:rPr>
                <w:rFonts w:eastAsia="굴림"/>
                <w:color w:val="000000"/>
                <w:lang w:eastAsia="ko-KR"/>
              </w:rPr>
            </w:pPr>
            <w:r w:rsidRPr="004F29C2">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947A9"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6AD3D2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63C1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Naik, </w:t>
            </w:r>
            <w:proofErr w:type="spellStart"/>
            <w:r w:rsidRPr="004F29C2">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B64F8"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454093A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3D2E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DEB17"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388119A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B43E9"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Ouchi</w:t>
            </w:r>
            <w:proofErr w:type="spellEnd"/>
            <w:r w:rsidRPr="004F29C2">
              <w:rPr>
                <w:rFonts w:eastAsia="굴림"/>
                <w:color w:val="000000"/>
                <w:lang w:eastAsia="ko-KR"/>
              </w:rPr>
              <w:t xml:space="preserve">, </w:t>
            </w:r>
            <w:proofErr w:type="spellStart"/>
            <w:r w:rsidRPr="004F29C2">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906A7"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755ECC6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8C25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64CED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6D03127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C13CD"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070C6"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04DE9FB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980D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Park, </w:t>
            </w:r>
            <w:proofErr w:type="spellStart"/>
            <w:r w:rsidRPr="004F29C2">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FA2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Senscomm</w:t>
            </w:r>
            <w:proofErr w:type="spellEnd"/>
          </w:p>
        </w:tc>
      </w:tr>
      <w:tr w:rsidR="004F29C2" w:rsidRPr="004F29C2" w14:paraId="0E87285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12F9" w14:textId="77777777" w:rsidR="004F29C2" w:rsidRPr="004F29C2" w:rsidRDefault="004F29C2" w:rsidP="004F29C2">
            <w:pPr>
              <w:rPr>
                <w:rFonts w:eastAsia="굴림"/>
                <w:color w:val="000000"/>
                <w:lang w:eastAsia="ko-KR"/>
              </w:rPr>
            </w:pPr>
            <w:r w:rsidRPr="004F29C2">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1BE1D" w14:textId="77777777" w:rsidR="004F29C2" w:rsidRPr="004F29C2" w:rsidRDefault="004F29C2" w:rsidP="004F29C2">
            <w:pPr>
              <w:rPr>
                <w:rFonts w:eastAsia="굴림"/>
                <w:color w:val="000000"/>
                <w:lang w:eastAsia="ko-KR"/>
              </w:rPr>
            </w:pPr>
            <w:r w:rsidRPr="004F29C2">
              <w:rPr>
                <w:rFonts w:eastAsia="굴림"/>
                <w:color w:val="000000"/>
                <w:lang w:eastAsia="ko-KR"/>
              </w:rPr>
              <w:t>Hewlett Packard Enterprise</w:t>
            </w:r>
          </w:p>
        </w:tc>
      </w:tr>
      <w:tr w:rsidR="004F29C2" w:rsidRPr="004F29C2" w14:paraId="37FC21F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14A2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6CBF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5C8C55A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D0360"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75CB5"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0E2BF7C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33C60"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03632"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03FBB5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4567D"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6BD5E"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5B967C6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FDE33" w14:textId="77777777" w:rsidR="004F29C2" w:rsidRPr="004F29C2" w:rsidRDefault="004F29C2" w:rsidP="004F29C2">
            <w:pPr>
              <w:rPr>
                <w:rFonts w:eastAsia="굴림"/>
                <w:color w:val="000000"/>
                <w:lang w:eastAsia="ko-KR"/>
              </w:rPr>
            </w:pPr>
            <w:r w:rsidRPr="004F29C2">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C3693"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28175B0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C401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Taori</w:t>
            </w:r>
            <w:proofErr w:type="spellEnd"/>
            <w:r w:rsidRPr="004F29C2">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42A4B" w14:textId="77777777" w:rsidR="004F29C2" w:rsidRPr="004F29C2" w:rsidRDefault="004F29C2" w:rsidP="004F29C2">
            <w:pPr>
              <w:rPr>
                <w:rFonts w:eastAsia="굴림"/>
                <w:color w:val="000000"/>
                <w:lang w:eastAsia="ko-KR"/>
              </w:rPr>
            </w:pPr>
            <w:r w:rsidRPr="004F29C2">
              <w:rPr>
                <w:rFonts w:eastAsia="굴림"/>
                <w:color w:val="000000"/>
                <w:lang w:eastAsia="ko-KR"/>
              </w:rPr>
              <w:t>Infineon Technologies</w:t>
            </w:r>
          </w:p>
        </w:tc>
      </w:tr>
      <w:tr w:rsidR="004F29C2" w:rsidRPr="004F29C2" w14:paraId="1DBC61F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D4E4E" w14:textId="77777777" w:rsidR="004F29C2" w:rsidRPr="004F29C2" w:rsidRDefault="004F29C2" w:rsidP="004F29C2">
            <w:pPr>
              <w:rPr>
                <w:rFonts w:eastAsia="굴림"/>
                <w:color w:val="000000"/>
                <w:lang w:eastAsia="ko-KR"/>
              </w:rPr>
            </w:pPr>
            <w:r w:rsidRPr="004F29C2">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1C34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20DC10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9B200" w14:textId="77777777" w:rsidR="004F29C2" w:rsidRPr="004F29C2" w:rsidRDefault="004F29C2" w:rsidP="004F29C2">
            <w:pPr>
              <w:rPr>
                <w:rFonts w:eastAsia="굴림"/>
                <w:color w:val="000000"/>
                <w:lang w:eastAsia="ko-KR"/>
              </w:rPr>
            </w:pPr>
            <w:r w:rsidRPr="004F29C2">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EA8C7"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5A25A46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83324"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4EBFED"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5EEE4B6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22308"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Wentink</w:t>
            </w:r>
            <w:proofErr w:type="spellEnd"/>
            <w:r w:rsidRPr="004F29C2">
              <w:rPr>
                <w:rFonts w:eastAsia="굴림"/>
                <w:color w:val="000000"/>
                <w:lang w:eastAsia="ko-KR"/>
              </w:rPr>
              <w:t xml:space="preserve">, </w:t>
            </w:r>
            <w:proofErr w:type="spellStart"/>
            <w:r w:rsidRPr="004F29C2">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6DB0D"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F254F4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9D9B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Wullert</w:t>
            </w:r>
            <w:proofErr w:type="spellEnd"/>
            <w:r w:rsidRPr="004F29C2">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1278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10EE2CD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BEFCD" w14:textId="77777777" w:rsidR="004F29C2" w:rsidRPr="004F29C2" w:rsidRDefault="004F29C2" w:rsidP="004F29C2">
            <w:pPr>
              <w:rPr>
                <w:rFonts w:eastAsia="굴림"/>
                <w:color w:val="000000"/>
                <w:lang w:eastAsia="ko-KR"/>
              </w:rPr>
            </w:pPr>
            <w:r w:rsidRPr="004F29C2">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B7041"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2576839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008E3" w14:textId="77777777" w:rsidR="004F29C2" w:rsidRPr="004F29C2" w:rsidRDefault="004F29C2" w:rsidP="004F29C2">
            <w:pPr>
              <w:rPr>
                <w:rFonts w:eastAsia="굴림"/>
                <w:color w:val="000000"/>
                <w:lang w:eastAsia="ko-KR"/>
              </w:rPr>
            </w:pPr>
            <w:r w:rsidRPr="004F29C2">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1A869" w14:textId="77777777" w:rsidR="004F29C2" w:rsidRPr="004F29C2" w:rsidRDefault="004F29C2" w:rsidP="004F29C2">
            <w:pPr>
              <w:rPr>
                <w:rFonts w:eastAsia="굴림"/>
                <w:color w:val="000000"/>
                <w:lang w:eastAsia="ko-KR"/>
              </w:rPr>
            </w:pPr>
            <w:r w:rsidRPr="004F29C2">
              <w:rPr>
                <w:rFonts w:eastAsia="굴림"/>
                <w:color w:val="000000"/>
                <w:lang w:eastAsia="ko-KR"/>
              </w:rPr>
              <w:t>Nokia</w:t>
            </w:r>
          </w:p>
        </w:tc>
      </w:tr>
      <w:tr w:rsidR="004F29C2" w:rsidRPr="004F29C2" w14:paraId="78DD483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0EA26"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38B8C"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609239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3A6F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85B4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57D2479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5D915" w14:textId="77777777" w:rsidR="004F29C2" w:rsidRPr="004F29C2" w:rsidRDefault="004F29C2" w:rsidP="004F29C2">
            <w:pPr>
              <w:rPr>
                <w:rFonts w:eastAsia="굴림"/>
                <w:color w:val="000000"/>
                <w:lang w:eastAsia="ko-KR"/>
              </w:rPr>
            </w:pPr>
            <w:r w:rsidRPr="004F29C2">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5F344" w14:textId="77777777" w:rsidR="004F29C2" w:rsidRPr="004F29C2" w:rsidRDefault="004F29C2" w:rsidP="004F29C2">
            <w:pPr>
              <w:rPr>
                <w:rFonts w:eastAsia="굴림"/>
                <w:color w:val="000000"/>
                <w:lang w:eastAsia="ko-KR"/>
              </w:rPr>
            </w:pPr>
            <w:r w:rsidRPr="004F29C2">
              <w:rPr>
                <w:rFonts w:eastAsia="굴림"/>
                <w:color w:val="000000"/>
                <w:lang w:eastAsia="ko-KR"/>
              </w:rPr>
              <w:t>H3C Technologies Co., Limited</w:t>
            </w:r>
          </w:p>
        </w:tc>
      </w:tr>
    </w:tbl>
    <w:p w14:paraId="6D0E14B8" w14:textId="503DBB2C" w:rsidR="004F29C2" w:rsidRDefault="004F29C2" w:rsidP="004F29C2">
      <w:pPr>
        <w:rPr>
          <w:rFonts w:ascii="Times New Roman" w:eastAsia="DengXian" w:hAnsi="Times New Roman" w:cs="Times New Roman"/>
          <w:sz w:val="24"/>
          <w:szCs w:val="24"/>
        </w:rPr>
      </w:pPr>
    </w:p>
    <w:p w14:paraId="6B426937" w14:textId="77777777" w:rsidR="004F29C2" w:rsidRPr="004F29C2" w:rsidRDefault="004F29C2" w:rsidP="004F29C2">
      <w:pPr>
        <w:rPr>
          <w:rFonts w:eastAsia="DengXian" w:hint="eastAsia"/>
          <w:sz w:val="24"/>
          <w:szCs w:val="24"/>
          <w:lang w:eastAsia="ko-KR"/>
        </w:rPr>
      </w:pPr>
    </w:p>
    <w:p w14:paraId="0983419C"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B78B546" w14:textId="77777777" w:rsidR="001707BF" w:rsidRDefault="001707BF" w:rsidP="001707BF">
      <w:pPr>
        <w:pStyle w:val="a8"/>
        <w:rPr>
          <w:sz w:val="20"/>
          <w:szCs w:val="20"/>
        </w:rPr>
      </w:pPr>
    </w:p>
    <w:p w14:paraId="484E931F" w14:textId="4FB8F6F7" w:rsidR="001707BF" w:rsidRDefault="00000000" w:rsidP="001707BF">
      <w:pPr>
        <w:pStyle w:val="a8"/>
        <w:numPr>
          <w:ilvl w:val="0"/>
          <w:numId w:val="23"/>
        </w:numPr>
        <w:rPr>
          <w:sz w:val="20"/>
          <w:szCs w:val="20"/>
        </w:rPr>
      </w:pPr>
      <w:hyperlink r:id="rId28" w:history="1">
        <w:r w:rsidR="001707BF" w:rsidRPr="00AE065A">
          <w:rPr>
            <w:rStyle w:val="a6"/>
            <w:sz w:val="20"/>
            <w:szCs w:val="20"/>
          </w:rPr>
          <w:t>1846r4</w:t>
        </w:r>
      </w:hyperlink>
      <w:r w:rsidR="001707BF" w:rsidRPr="0075445C">
        <w:rPr>
          <w:sz w:val="20"/>
          <w:szCs w:val="20"/>
        </w:rPr>
        <w:t xml:space="preserve"> CR for NSTRMobileAP part3</w:t>
      </w:r>
      <w:r w:rsidR="001707BF" w:rsidRPr="0075445C">
        <w:rPr>
          <w:sz w:val="20"/>
          <w:szCs w:val="20"/>
        </w:rPr>
        <w:tab/>
      </w:r>
      <w:r w:rsidR="001707BF" w:rsidRPr="0075445C">
        <w:rPr>
          <w:sz w:val="20"/>
          <w:szCs w:val="20"/>
        </w:rPr>
        <w:tab/>
      </w:r>
      <w:r w:rsidR="001707BF">
        <w:rPr>
          <w:sz w:val="20"/>
          <w:szCs w:val="20"/>
        </w:rPr>
        <w:tab/>
      </w:r>
      <w:r w:rsidR="001707BF" w:rsidRPr="0075445C">
        <w:rPr>
          <w:sz w:val="20"/>
          <w:szCs w:val="20"/>
        </w:rPr>
        <w:t>Kaiying Lu</w:t>
      </w:r>
      <w:r w:rsidR="001707BF">
        <w:rPr>
          <w:sz w:val="20"/>
          <w:szCs w:val="20"/>
        </w:rPr>
        <w:tab/>
        <w:t>[4C      SP 10’]</w:t>
      </w:r>
    </w:p>
    <w:p w14:paraId="05E745D7" w14:textId="4F056A1A" w:rsidR="001707BF" w:rsidRDefault="00AA6C4D" w:rsidP="001707BF">
      <w:pPr>
        <w:pStyle w:val="a8"/>
        <w:rPr>
          <w:sz w:val="20"/>
          <w:szCs w:val="20"/>
          <w:lang w:eastAsia="ko-KR"/>
        </w:rPr>
      </w:pPr>
      <w:r>
        <w:rPr>
          <w:rFonts w:hint="eastAsia"/>
          <w:sz w:val="20"/>
          <w:szCs w:val="20"/>
          <w:lang w:eastAsia="ko-KR"/>
        </w:rPr>
        <w:t>D</w:t>
      </w:r>
      <w:r>
        <w:rPr>
          <w:sz w:val="20"/>
          <w:szCs w:val="20"/>
          <w:lang w:eastAsia="ko-KR"/>
        </w:rPr>
        <w:t>iscussion:</w:t>
      </w:r>
    </w:p>
    <w:p w14:paraId="1DC44FE6" w14:textId="3E80CA38" w:rsidR="00AA6C4D" w:rsidRDefault="00AA6C4D" w:rsidP="001707BF">
      <w:pPr>
        <w:pStyle w:val="a8"/>
        <w:rPr>
          <w:sz w:val="20"/>
          <w:szCs w:val="20"/>
          <w:lang w:eastAsia="ko-KR"/>
        </w:rPr>
      </w:pPr>
      <w:r>
        <w:rPr>
          <w:rFonts w:hint="eastAsia"/>
          <w:sz w:val="20"/>
          <w:szCs w:val="20"/>
          <w:lang w:eastAsia="ko-KR"/>
        </w:rPr>
        <w:lastRenderedPageBreak/>
        <w:t>C</w:t>
      </w:r>
      <w:r>
        <w:rPr>
          <w:sz w:val="20"/>
          <w:szCs w:val="20"/>
          <w:lang w:eastAsia="ko-KR"/>
        </w:rPr>
        <w:t>: how do you control the same PPDU length of response frames by the AP MLD in case of multiple frame exchanges in a TXOP?</w:t>
      </w:r>
    </w:p>
    <w:p w14:paraId="15F60741" w14:textId="7A520D94" w:rsidR="00AA6C4D" w:rsidRDefault="00AA6C4D" w:rsidP="001707BF">
      <w:pPr>
        <w:pStyle w:val="a8"/>
        <w:rPr>
          <w:sz w:val="20"/>
          <w:szCs w:val="20"/>
          <w:lang w:eastAsia="ko-KR"/>
        </w:rPr>
      </w:pPr>
      <w:r>
        <w:rPr>
          <w:rFonts w:hint="eastAsia"/>
          <w:sz w:val="20"/>
          <w:szCs w:val="20"/>
          <w:lang w:eastAsia="ko-KR"/>
        </w:rPr>
        <w:t>A</w:t>
      </w:r>
      <w:r>
        <w:rPr>
          <w:sz w:val="20"/>
          <w:szCs w:val="20"/>
          <w:lang w:eastAsia="ko-KR"/>
        </w:rPr>
        <w:t>: There is description for ending time alignment for NSTR case.</w:t>
      </w:r>
    </w:p>
    <w:p w14:paraId="38DFDD9A" w14:textId="715562FF" w:rsidR="00AA6C4D" w:rsidRDefault="00AA6C4D" w:rsidP="001707BF">
      <w:pPr>
        <w:pStyle w:val="a8"/>
        <w:rPr>
          <w:sz w:val="20"/>
          <w:szCs w:val="20"/>
          <w:lang w:eastAsia="ko-KR"/>
        </w:rPr>
      </w:pPr>
      <w:r>
        <w:rPr>
          <w:sz w:val="20"/>
          <w:szCs w:val="20"/>
          <w:lang w:eastAsia="ko-KR"/>
        </w:rPr>
        <w:t>C: Why do you limit the mode 2?</w:t>
      </w:r>
    </w:p>
    <w:p w14:paraId="1CB4E255" w14:textId="623586B4" w:rsidR="00AA6C4D" w:rsidRDefault="00AA6C4D" w:rsidP="001707BF">
      <w:pPr>
        <w:pStyle w:val="a8"/>
        <w:rPr>
          <w:sz w:val="20"/>
          <w:szCs w:val="20"/>
          <w:lang w:eastAsia="ko-KR"/>
        </w:rPr>
      </w:pPr>
      <w:r>
        <w:rPr>
          <w:sz w:val="20"/>
          <w:szCs w:val="20"/>
          <w:lang w:eastAsia="ko-KR"/>
        </w:rPr>
        <w:t>A: In mode 2, STA can transmit to peer STA. It may increase complexity.</w:t>
      </w:r>
    </w:p>
    <w:p w14:paraId="412FBAF6" w14:textId="77777777" w:rsidR="00AA6C4D" w:rsidRDefault="00AA6C4D" w:rsidP="00AA6C4D">
      <w:pPr>
        <w:pStyle w:val="a8"/>
        <w:rPr>
          <w:lang w:val="en-US" w:eastAsia="ko-KR"/>
        </w:rPr>
      </w:pPr>
    </w:p>
    <w:p w14:paraId="0B37C841" w14:textId="54B96922"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11-22/1846r4 for the following CIDs?</w:t>
      </w:r>
    </w:p>
    <w:p w14:paraId="1BF582DD" w14:textId="0BF160C3" w:rsidR="00AA6C4D" w:rsidRDefault="00AA6C4D" w:rsidP="001707BF">
      <w:pPr>
        <w:pStyle w:val="a8"/>
        <w:rPr>
          <w:sz w:val="20"/>
          <w:szCs w:val="20"/>
          <w:lang w:eastAsia="ko-KR"/>
        </w:rPr>
      </w:pPr>
      <w:r>
        <w:t>14036, 14037, 14073</w:t>
      </w:r>
    </w:p>
    <w:p w14:paraId="7D88E75E" w14:textId="4BF57BEB" w:rsidR="00AA6C4D" w:rsidRPr="00A569BE" w:rsidRDefault="00AA6C4D" w:rsidP="001707BF">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239FC083" w14:textId="77777777" w:rsidR="00AA6C4D" w:rsidRPr="00AA6C4D" w:rsidRDefault="00AA6C4D" w:rsidP="001707BF">
      <w:pPr>
        <w:pStyle w:val="a8"/>
        <w:rPr>
          <w:sz w:val="20"/>
          <w:szCs w:val="20"/>
          <w:lang w:eastAsia="ko-KR"/>
        </w:rPr>
      </w:pPr>
    </w:p>
    <w:p w14:paraId="096EF936" w14:textId="70468649" w:rsidR="001707BF" w:rsidRDefault="00000000" w:rsidP="001707BF">
      <w:pPr>
        <w:pStyle w:val="a8"/>
        <w:numPr>
          <w:ilvl w:val="0"/>
          <w:numId w:val="23"/>
        </w:numPr>
        <w:rPr>
          <w:sz w:val="20"/>
          <w:szCs w:val="20"/>
        </w:rPr>
      </w:pPr>
      <w:hyperlink r:id="rId29" w:history="1">
        <w:r w:rsidR="001707BF" w:rsidRPr="004B13DF">
          <w:rPr>
            <w:rStyle w:val="a6"/>
            <w:sz w:val="20"/>
            <w:szCs w:val="20"/>
          </w:rPr>
          <w:t>1833r1</w:t>
        </w:r>
      </w:hyperlink>
      <w:r w:rsidR="001707BF" w:rsidRPr="008C0109">
        <w:rPr>
          <w:sz w:val="20"/>
          <w:szCs w:val="20"/>
        </w:rPr>
        <w:t xml:space="preserve"> CR for 35.3.7.1.3</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Yongho Seok</w:t>
      </w:r>
      <w:r w:rsidR="001707BF">
        <w:rPr>
          <w:sz w:val="20"/>
          <w:szCs w:val="20"/>
        </w:rPr>
        <w:tab/>
        <w:t>[2C      SP 10’]</w:t>
      </w:r>
    </w:p>
    <w:p w14:paraId="25B59AA0" w14:textId="1C2EF0A8"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11-22/1833r1 for the following CIDs?</w:t>
      </w:r>
    </w:p>
    <w:p w14:paraId="42F9AE23" w14:textId="1A550DBA" w:rsidR="00AA6C4D" w:rsidRDefault="00A569BE" w:rsidP="00AA6C4D">
      <w:pPr>
        <w:pStyle w:val="a8"/>
        <w:rPr>
          <w:sz w:val="20"/>
          <w:szCs w:val="20"/>
          <w:lang w:eastAsia="ko-KR"/>
        </w:rPr>
      </w:pPr>
      <w:r>
        <w:t>12170, 12171</w:t>
      </w:r>
    </w:p>
    <w:p w14:paraId="5CE1FED6" w14:textId="0C7BED84"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17D228F" w14:textId="68A3C514" w:rsidR="00AA6C4D" w:rsidRDefault="00AA6C4D" w:rsidP="001707BF">
      <w:pPr>
        <w:pStyle w:val="a8"/>
        <w:rPr>
          <w:sz w:val="20"/>
          <w:szCs w:val="20"/>
        </w:rPr>
      </w:pPr>
    </w:p>
    <w:p w14:paraId="015B4425" w14:textId="6FBB9FE2" w:rsidR="001707BF" w:rsidRDefault="00000000" w:rsidP="001707BF">
      <w:pPr>
        <w:pStyle w:val="a8"/>
        <w:numPr>
          <w:ilvl w:val="0"/>
          <w:numId w:val="23"/>
        </w:numPr>
        <w:rPr>
          <w:sz w:val="20"/>
          <w:szCs w:val="20"/>
        </w:rPr>
      </w:pPr>
      <w:hyperlink r:id="rId30" w:history="1">
        <w:r w:rsidR="001707BF" w:rsidRPr="00AF3F17">
          <w:rPr>
            <w:rStyle w:val="a6"/>
            <w:sz w:val="20"/>
            <w:szCs w:val="20"/>
          </w:rPr>
          <w:t>1417r1</w:t>
        </w:r>
      </w:hyperlink>
      <w:r w:rsidR="001707BF" w:rsidRPr="008C0109">
        <w:rPr>
          <w:sz w:val="20"/>
          <w:szCs w:val="20"/>
        </w:rPr>
        <w:t xml:space="preserve"> CR for 35.3.16.2</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Yunbo Li</w:t>
      </w:r>
      <w:r w:rsidR="001707BF">
        <w:rPr>
          <w:sz w:val="20"/>
          <w:szCs w:val="20"/>
        </w:rPr>
        <w:tab/>
        <w:t>[1C      SP 10’]</w:t>
      </w:r>
    </w:p>
    <w:p w14:paraId="5DE9CD93" w14:textId="055E2205"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w:t>
      </w:r>
      <w:r w:rsidR="00A569BE">
        <w:rPr>
          <w:lang w:val="en-US" w:eastAsia="ko-KR"/>
        </w:rPr>
        <w:t>417r2</w:t>
      </w:r>
      <w:r>
        <w:rPr>
          <w:lang w:val="en-US" w:eastAsia="ko-KR"/>
        </w:rPr>
        <w:t xml:space="preserve"> for the following CID?</w:t>
      </w:r>
    </w:p>
    <w:p w14:paraId="6D807104" w14:textId="44B4E769" w:rsidR="00AA6C4D" w:rsidRDefault="00A569BE" w:rsidP="00AA6C4D">
      <w:pPr>
        <w:pStyle w:val="a8"/>
        <w:rPr>
          <w:sz w:val="20"/>
          <w:szCs w:val="20"/>
          <w:lang w:eastAsia="ko-KR"/>
        </w:rPr>
      </w:pPr>
      <w:r>
        <w:rPr>
          <w:rFonts w:hint="eastAsia"/>
          <w:sz w:val="20"/>
          <w:szCs w:val="20"/>
          <w:lang w:eastAsia="ko-KR"/>
        </w:rPr>
        <w:t>1</w:t>
      </w:r>
      <w:r>
        <w:rPr>
          <w:sz w:val="20"/>
          <w:szCs w:val="20"/>
          <w:lang w:eastAsia="ko-KR"/>
        </w:rPr>
        <w:t>0364</w:t>
      </w:r>
    </w:p>
    <w:p w14:paraId="773797FA" w14:textId="042BA9FA"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46E8B09D" w14:textId="67CC63AE" w:rsidR="00AA6C4D" w:rsidRDefault="00AA6C4D" w:rsidP="001707BF">
      <w:pPr>
        <w:pStyle w:val="a8"/>
        <w:rPr>
          <w:sz w:val="20"/>
          <w:szCs w:val="20"/>
        </w:rPr>
      </w:pPr>
    </w:p>
    <w:p w14:paraId="2551E369" w14:textId="0D1AF6A4" w:rsidR="001707BF" w:rsidRDefault="00000000" w:rsidP="001707BF">
      <w:pPr>
        <w:pStyle w:val="a8"/>
        <w:numPr>
          <w:ilvl w:val="0"/>
          <w:numId w:val="23"/>
        </w:numPr>
        <w:rPr>
          <w:sz w:val="20"/>
          <w:szCs w:val="20"/>
        </w:rPr>
      </w:pPr>
      <w:hyperlink r:id="rId31" w:history="1">
        <w:r w:rsidR="001707BF" w:rsidRPr="00AF3F17">
          <w:rPr>
            <w:rStyle w:val="a6"/>
            <w:sz w:val="20"/>
            <w:szCs w:val="20"/>
          </w:rPr>
          <w:t>1744r2</w:t>
        </w:r>
      </w:hyperlink>
      <w:r w:rsidR="001707BF" w:rsidRPr="008C0109">
        <w:rPr>
          <w:sz w:val="20"/>
          <w:szCs w:val="20"/>
        </w:rPr>
        <w:t xml:space="preserve"> CR for Miscellaneous CIDs</w:t>
      </w:r>
      <w:r w:rsidR="001707BF">
        <w:rPr>
          <w:sz w:val="20"/>
          <w:szCs w:val="20"/>
        </w:rPr>
        <w:tab/>
      </w:r>
      <w:r w:rsidR="001707BF">
        <w:rPr>
          <w:sz w:val="20"/>
          <w:szCs w:val="20"/>
        </w:rPr>
        <w:tab/>
      </w:r>
      <w:r w:rsidR="001707BF">
        <w:rPr>
          <w:sz w:val="20"/>
          <w:szCs w:val="20"/>
        </w:rPr>
        <w:tab/>
      </w:r>
      <w:r w:rsidR="001707BF" w:rsidRPr="008C0109">
        <w:rPr>
          <w:sz w:val="20"/>
          <w:szCs w:val="20"/>
        </w:rPr>
        <w:tab/>
        <w:t>Yunbo Li</w:t>
      </w:r>
      <w:r w:rsidR="001707BF">
        <w:rPr>
          <w:sz w:val="20"/>
          <w:szCs w:val="20"/>
        </w:rPr>
        <w:tab/>
        <w:t>[1C      SP 10’]</w:t>
      </w:r>
    </w:p>
    <w:p w14:paraId="2CEF3295" w14:textId="3FF8F6F1"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w:t>
      </w:r>
      <w:r w:rsidR="00A569BE">
        <w:rPr>
          <w:lang w:val="en-US" w:eastAsia="ko-KR"/>
        </w:rPr>
        <w:t>744r2</w:t>
      </w:r>
      <w:r>
        <w:rPr>
          <w:lang w:val="en-US" w:eastAsia="ko-KR"/>
        </w:rPr>
        <w:t xml:space="preserve"> for the following CIDs?</w:t>
      </w:r>
    </w:p>
    <w:p w14:paraId="6F744682" w14:textId="6E9267AE" w:rsidR="00AA6C4D" w:rsidRDefault="00A569BE" w:rsidP="00AA6C4D">
      <w:pPr>
        <w:pStyle w:val="a8"/>
        <w:rPr>
          <w:sz w:val="20"/>
          <w:szCs w:val="20"/>
          <w:lang w:eastAsia="ko-KR"/>
        </w:rPr>
      </w:pPr>
      <w:r>
        <w:t>11838</w:t>
      </w:r>
    </w:p>
    <w:p w14:paraId="73EE6C44" w14:textId="5AC1D4E6" w:rsidR="00AA6C4D" w:rsidRPr="00A569BE" w:rsidRDefault="00AA6C4D" w:rsidP="00AA6C4D">
      <w:pPr>
        <w:pStyle w:val="a8"/>
        <w:rPr>
          <w:color w:val="00B050"/>
          <w:sz w:val="20"/>
          <w:szCs w:val="20"/>
        </w:rPr>
      </w:pPr>
      <w:r w:rsidRPr="00A569BE">
        <w:rPr>
          <w:rFonts w:hint="eastAsia"/>
          <w:color w:val="00B050"/>
          <w:sz w:val="20"/>
          <w:szCs w:val="20"/>
          <w:lang w:eastAsia="ko-KR"/>
        </w:rPr>
        <w:t>N</w:t>
      </w:r>
      <w:r w:rsidRPr="00A569BE">
        <w:rPr>
          <w:color w:val="00B050"/>
          <w:sz w:val="20"/>
          <w:szCs w:val="20"/>
          <w:lang w:eastAsia="ko-KR"/>
        </w:rPr>
        <w:t>o objection</w:t>
      </w:r>
    </w:p>
    <w:p w14:paraId="01E78669" w14:textId="2A1C25F0" w:rsidR="00AA6C4D" w:rsidRDefault="00AA6C4D" w:rsidP="001707BF">
      <w:pPr>
        <w:pStyle w:val="a8"/>
        <w:rPr>
          <w:sz w:val="20"/>
          <w:szCs w:val="20"/>
        </w:rPr>
      </w:pPr>
    </w:p>
    <w:p w14:paraId="518DEDD0" w14:textId="67C468EF" w:rsidR="001707BF" w:rsidRDefault="00000000" w:rsidP="001707BF">
      <w:pPr>
        <w:pStyle w:val="a8"/>
        <w:numPr>
          <w:ilvl w:val="0"/>
          <w:numId w:val="23"/>
        </w:numPr>
        <w:rPr>
          <w:sz w:val="20"/>
          <w:szCs w:val="20"/>
        </w:rPr>
      </w:pPr>
      <w:hyperlink r:id="rId32" w:history="1">
        <w:r w:rsidR="001707BF" w:rsidRPr="008303D8">
          <w:rPr>
            <w:rStyle w:val="a6"/>
            <w:sz w:val="20"/>
            <w:szCs w:val="20"/>
          </w:rPr>
          <w:t>1793r3</w:t>
        </w:r>
      </w:hyperlink>
      <w:r w:rsidR="001707BF" w:rsidRPr="00FB260B">
        <w:rPr>
          <w:sz w:val="20"/>
          <w:szCs w:val="20"/>
        </w:rPr>
        <w:t xml:space="preserve"> NSTR Mobile AP Miscellaneous CIDs</w:t>
      </w:r>
      <w:r w:rsidR="001707BF" w:rsidRPr="00FB260B">
        <w:rPr>
          <w:sz w:val="20"/>
          <w:szCs w:val="20"/>
        </w:rPr>
        <w:tab/>
      </w:r>
      <w:r w:rsidR="001707BF">
        <w:rPr>
          <w:sz w:val="20"/>
          <w:szCs w:val="20"/>
        </w:rPr>
        <w:tab/>
      </w:r>
      <w:r w:rsidR="001707BF" w:rsidRPr="00FB260B">
        <w:rPr>
          <w:sz w:val="20"/>
          <w:szCs w:val="20"/>
        </w:rPr>
        <w:t>Morteza Mehrnoush</w:t>
      </w:r>
      <w:r w:rsidR="001707BF">
        <w:rPr>
          <w:sz w:val="20"/>
          <w:szCs w:val="20"/>
        </w:rPr>
        <w:t xml:space="preserve"> [8C SP 10’]</w:t>
      </w:r>
    </w:p>
    <w:p w14:paraId="1D7B7CA0" w14:textId="63958207"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93r4</w:t>
      </w:r>
      <w:r>
        <w:rPr>
          <w:lang w:val="en-US" w:eastAsia="ko-KR"/>
        </w:rPr>
        <w:t xml:space="preserve"> for the following CIDs?</w:t>
      </w:r>
    </w:p>
    <w:p w14:paraId="53329C4C" w14:textId="77777777" w:rsidR="0081301B" w:rsidRDefault="0081301B" w:rsidP="0081301B">
      <w:pPr>
        <w:pStyle w:val="a8"/>
        <w:rPr>
          <w:sz w:val="20"/>
          <w:szCs w:val="20"/>
        </w:rPr>
      </w:pPr>
      <w:r w:rsidRPr="0081301B">
        <w:rPr>
          <w:sz w:val="20"/>
          <w:szCs w:val="20"/>
        </w:rPr>
        <w:t>10032, 12331, 10658, 11646, 13853, 13074, 14034, 14004</w:t>
      </w:r>
    </w:p>
    <w:p w14:paraId="40A49816" w14:textId="77777777" w:rsidR="00A569BE" w:rsidRPr="0081301B" w:rsidRDefault="00A569BE" w:rsidP="00A569BE">
      <w:pPr>
        <w:pStyle w:val="a8"/>
        <w:rPr>
          <w:color w:val="00B050"/>
          <w:sz w:val="20"/>
          <w:szCs w:val="20"/>
        </w:rPr>
      </w:pPr>
      <w:r w:rsidRPr="0081301B">
        <w:rPr>
          <w:rFonts w:hint="eastAsia"/>
          <w:color w:val="00B050"/>
          <w:sz w:val="20"/>
          <w:szCs w:val="20"/>
          <w:lang w:eastAsia="ko-KR"/>
        </w:rPr>
        <w:t>N</w:t>
      </w:r>
      <w:r w:rsidRPr="0081301B">
        <w:rPr>
          <w:color w:val="00B050"/>
          <w:sz w:val="20"/>
          <w:szCs w:val="20"/>
          <w:lang w:eastAsia="ko-KR"/>
        </w:rPr>
        <w:t>o objection</w:t>
      </w:r>
    </w:p>
    <w:p w14:paraId="23F35765" w14:textId="496C962E" w:rsidR="00A569BE" w:rsidRDefault="00A569BE" w:rsidP="001707BF">
      <w:pPr>
        <w:pStyle w:val="a8"/>
        <w:rPr>
          <w:sz w:val="20"/>
          <w:szCs w:val="20"/>
        </w:rPr>
      </w:pPr>
    </w:p>
    <w:p w14:paraId="2D533AC1" w14:textId="755FE765" w:rsidR="001707BF" w:rsidRDefault="00000000" w:rsidP="001707BF">
      <w:pPr>
        <w:pStyle w:val="a8"/>
        <w:numPr>
          <w:ilvl w:val="0"/>
          <w:numId w:val="23"/>
        </w:numPr>
        <w:rPr>
          <w:sz w:val="20"/>
          <w:szCs w:val="20"/>
        </w:rPr>
      </w:pPr>
      <w:hyperlink r:id="rId33" w:history="1">
        <w:r w:rsidR="001707BF" w:rsidRPr="00E3001D">
          <w:rPr>
            <w:rStyle w:val="a6"/>
            <w:sz w:val="20"/>
            <w:szCs w:val="20"/>
          </w:rPr>
          <w:t>1774r</w:t>
        </w:r>
        <w:r w:rsidR="00887844">
          <w:rPr>
            <w:rStyle w:val="a6"/>
            <w:sz w:val="20"/>
            <w:szCs w:val="20"/>
          </w:rPr>
          <w:t>3</w:t>
        </w:r>
      </w:hyperlink>
      <w:r w:rsidR="001707BF" w:rsidRPr="00AC675F">
        <w:rPr>
          <w:sz w:val="20"/>
          <w:szCs w:val="20"/>
        </w:rPr>
        <w:t xml:space="preserve"> CR for Misc. CIDs</w:t>
      </w:r>
      <w:r w:rsidR="001707BF" w:rsidRPr="00AC675F">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AC675F">
        <w:rPr>
          <w:sz w:val="20"/>
          <w:szCs w:val="20"/>
        </w:rPr>
        <w:t>Rubayet Shafin</w:t>
      </w:r>
      <w:r w:rsidR="001707BF">
        <w:rPr>
          <w:sz w:val="20"/>
          <w:szCs w:val="20"/>
        </w:rPr>
        <w:tab/>
        <w:t>[6C Q&amp;A 10’]</w:t>
      </w:r>
    </w:p>
    <w:p w14:paraId="31CF8870" w14:textId="266B545D" w:rsidR="001707BF" w:rsidRDefault="001707BF" w:rsidP="001707BF">
      <w:pPr>
        <w:pStyle w:val="a8"/>
        <w:rPr>
          <w:sz w:val="20"/>
          <w:szCs w:val="20"/>
        </w:rPr>
      </w:pPr>
    </w:p>
    <w:p w14:paraId="7E9047C7" w14:textId="579CB80A" w:rsidR="00E74683" w:rsidRDefault="00E74683" w:rsidP="001707BF">
      <w:pPr>
        <w:pStyle w:val="a8"/>
        <w:rPr>
          <w:sz w:val="20"/>
          <w:szCs w:val="20"/>
          <w:lang w:eastAsia="ko-KR"/>
        </w:rPr>
      </w:pPr>
      <w:r>
        <w:rPr>
          <w:rFonts w:hint="eastAsia"/>
          <w:sz w:val="20"/>
          <w:szCs w:val="20"/>
          <w:lang w:eastAsia="ko-KR"/>
        </w:rPr>
        <w:t>D</w:t>
      </w:r>
      <w:r>
        <w:rPr>
          <w:sz w:val="20"/>
          <w:szCs w:val="20"/>
          <w:lang w:eastAsia="ko-KR"/>
        </w:rPr>
        <w:t>iscussion:</w:t>
      </w:r>
    </w:p>
    <w:p w14:paraId="324D404F" w14:textId="786A571E"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Broadcast TWT scheduler is not MLD level but link level. You need to mention separate schedule instead of single schedule. What if the link bitmap</w:t>
      </w:r>
      <w:r w:rsidR="00E26ACD">
        <w:rPr>
          <w:sz w:val="20"/>
          <w:szCs w:val="20"/>
          <w:lang w:eastAsia="ko-KR"/>
        </w:rPr>
        <w:t xml:space="preserve"> present </w:t>
      </w:r>
      <w:r>
        <w:rPr>
          <w:sz w:val="20"/>
          <w:szCs w:val="20"/>
          <w:lang w:eastAsia="ko-KR"/>
        </w:rPr>
        <w:t>is</w:t>
      </w:r>
      <w:r w:rsidR="00E26ACD">
        <w:rPr>
          <w:sz w:val="20"/>
          <w:szCs w:val="20"/>
          <w:lang w:eastAsia="ko-KR"/>
        </w:rPr>
        <w:t xml:space="preserve"> set to 0</w:t>
      </w:r>
      <w:r>
        <w:rPr>
          <w:sz w:val="20"/>
          <w:szCs w:val="20"/>
          <w:lang w:eastAsia="ko-KR"/>
        </w:rPr>
        <w:t>?</w:t>
      </w:r>
    </w:p>
    <w:p w14:paraId="627114C5" w14:textId="0F0E43A6"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Why these element and indication needed?</w:t>
      </w:r>
    </w:p>
    <w:p w14:paraId="3145F2B9" w14:textId="044D835C" w:rsidR="00E26ACD" w:rsidRPr="00E74683" w:rsidRDefault="00E26ACD" w:rsidP="001707BF">
      <w:pPr>
        <w:pStyle w:val="a8"/>
        <w:rPr>
          <w:sz w:val="20"/>
          <w:szCs w:val="20"/>
          <w:lang w:eastAsia="ko-KR"/>
        </w:rPr>
      </w:pPr>
      <w:r>
        <w:rPr>
          <w:rFonts w:hint="eastAsia"/>
          <w:sz w:val="20"/>
          <w:szCs w:val="20"/>
          <w:lang w:eastAsia="ko-KR"/>
        </w:rPr>
        <w:t>A</w:t>
      </w:r>
      <w:r>
        <w:rPr>
          <w:sz w:val="20"/>
          <w:szCs w:val="20"/>
          <w:lang w:eastAsia="ko-KR"/>
        </w:rPr>
        <w:t>: This is to reduce the latency because STA can transmit using multiple links at the same time.</w:t>
      </w:r>
    </w:p>
    <w:p w14:paraId="62B3A03A" w14:textId="723AA8FA" w:rsidR="00E74683" w:rsidRDefault="00E26ACD" w:rsidP="001707BF">
      <w:pPr>
        <w:pStyle w:val="a8"/>
        <w:rPr>
          <w:sz w:val="20"/>
          <w:szCs w:val="20"/>
          <w:lang w:eastAsia="ko-KR"/>
        </w:rPr>
      </w:pPr>
      <w:r>
        <w:rPr>
          <w:rFonts w:hint="eastAsia"/>
          <w:sz w:val="20"/>
          <w:szCs w:val="20"/>
          <w:lang w:eastAsia="ko-KR"/>
        </w:rPr>
        <w:t>C</w:t>
      </w:r>
      <w:r>
        <w:rPr>
          <w:sz w:val="20"/>
          <w:szCs w:val="20"/>
          <w:lang w:eastAsia="ko-KR"/>
        </w:rPr>
        <w:t>: Why do you limit to use the same broadcast ID? Why don’t you have different ID?</w:t>
      </w:r>
    </w:p>
    <w:p w14:paraId="4F7176C8" w14:textId="3D7C5B90" w:rsidR="00E26ACD" w:rsidRDefault="00E26ACD" w:rsidP="001707BF">
      <w:pPr>
        <w:pStyle w:val="a8"/>
        <w:rPr>
          <w:sz w:val="20"/>
          <w:szCs w:val="20"/>
          <w:lang w:eastAsia="ko-KR"/>
        </w:rPr>
      </w:pPr>
      <w:r>
        <w:rPr>
          <w:sz w:val="20"/>
          <w:szCs w:val="20"/>
          <w:lang w:eastAsia="ko-KR"/>
        </w:rPr>
        <w:t>C: Broadcast ID is link level.</w:t>
      </w:r>
    </w:p>
    <w:p w14:paraId="0EB92588" w14:textId="77777777" w:rsidR="004C7C8E" w:rsidRDefault="00E26ACD" w:rsidP="001707BF">
      <w:pPr>
        <w:pStyle w:val="a8"/>
        <w:rPr>
          <w:sz w:val="20"/>
          <w:szCs w:val="20"/>
          <w:lang w:eastAsia="ko-KR"/>
        </w:rPr>
      </w:pPr>
      <w:r>
        <w:rPr>
          <w:rFonts w:hint="eastAsia"/>
          <w:sz w:val="20"/>
          <w:szCs w:val="20"/>
          <w:lang w:eastAsia="ko-KR"/>
        </w:rPr>
        <w:t>C</w:t>
      </w:r>
      <w:r>
        <w:rPr>
          <w:sz w:val="20"/>
          <w:szCs w:val="20"/>
          <w:lang w:eastAsia="ko-KR"/>
        </w:rPr>
        <w:t>:</w:t>
      </w:r>
      <w:r w:rsidR="004C7C8E">
        <w:rPr>
          <w:sz w:val="20"/>
          <w:szCs w:val="20"/>
          <w:lang w:eastAsia="ko-KR"/>
        </w:rPr>
        <w:t xml:space="preserve"> This is used that</w:t>
      </w:r>
      <w:r>
        <w:rPr>
          <w:sz w:val="20"/>
          <w:szCs w:val="20"/>
          <w:lang w:eastAsia="ko-KR"/>
        </w:rPr>
        <w:t xml:space="preserve"> </w:t>
      </w:r>
      <w:r w:rsidR="004C7C8E">
        <w:rPr>
          <w:sz w:val="20"/>
          <w:szCs w:val="20"/>
          <w:lang w:eastAsia="ko-KR"/>
        </w:rPr>
        <w:t xml:space="preserve">AP sliently schedules the aligned TWT SP? That is, there is no request from non-AP MLD. </w:t>
      </w:r>
    </w:p>
    <w:p w14:paraId="66D16818" w14:textId="5BF55B97" w:rsidR="00E26ACD" w:rsidRPr="00E26ACD" w:rsidRDefault="004C7C8E" w:rsidP="001707BF">
      <w:pPr>
        <w:pStyle w:val="a8"/>
        <w:rPr>
          <w:sz w:val="20"/>
          <w:szCs w:val="20"/>
          <w:lang w:eastAsia="ko-KR"/>
        </w:rPr>
      </w:pPr>
      <w:r>
        <w:rPr>
          <w:sz w:val="20"/>
          <w:szCs w:val="20"/>
          <w:lang w:eastAsia="ko-KR"/>
        </w:rPr>
        <w:t>C: If there is no this information, each STA should decode each TWT information and check whether each TWT is aligned? Right?</w:t>
      </w:r>
    </w:p>
    <w:p w14:paraId="550B1D2E" w14:textId="77777777" w:rsidR="00E74683" w:rsidRDefault="00E74683" w:rsidP="001707BF">
      <w:pPr>
        <w:pStyle w:val="a8"/>
        <w:rPr>
          <w:sz w:val="20"/>
          <w:szCs w:val="20"/>
        </w:rPr>
      </w:pPr>
    </w:p>
    <w:p w14:paraId="6D80B186" w14:textId="03B98799"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74</w:t>
      </w:r>
      <w:r>
        <w:rPr>
          <w:lang w:val="en-US" w:eastAsia="ko-KR"/>
        </w:rPr>
        <w:t>r</w:t>
      </w:r>
      <w:r w:rsidR="00706C76">
        <w:rPr>
          <w:lang w:val="en-US" w:eastAsia="ko-KR"/>
        </w:rPr>
        <w:t>3</w:t>
      </w:r>
      <w:r>
        <w:rPr>
          <w:lang w:val="en-US" w:eastAsia="ko-KR"/>
        </w:rPr>
        <w:t xml:space="preserve"> for the following CIDs?</w:t>
      </w:r>
    </w:p>
    <w:p w14:paraId="5EB4E572" w14:textId="77777777" w:rsidR="004C7C8E" w:rsidRDefault="004C7C8E" w:rsidP="00A569BE">
      <w:pPr>
        <w:pStyle w:val="a8"/>
      </w:pPr>
      <w:r w:rsidRPr="004C7C8E">
        <w:t>11111, 11117, 12461</w:t>
      </w:r>
    </w:p>
    <w:p w14:paraId="66EF1A5E" w14:textId="466E2B3B"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04BED1C0" w14:textId="27816AF3" w:rsidR="00A569BE" w:rsidRDefault="00A569BE" w:rsidP="001707BF">
      <w:pPr>
        <w:pStyle w:val="a8"/>
        <w:rPr>
          <w:sz w:val="20"/>
          <w:szCs w:val="20"/>
        </w:rPr>
      </w:pPr>
    </w:p>
    <w:p w14:paraId="2AF0A899" w14:textId="77777777" w:rsidR="00A569BE" w:rsidRPr="001707BF" w:rsidRDefault="00A569BE" w:rsidP="001707BF">
      <w:pPr>
        <w:pStyle w:val="a8"/>
        <w:rPr>
          <w:sz w:val="20"/>
          <w:szCs w:val="20"/>
        </w:rPr>
      </w:pPr>
    </w:p>
    <w:p w14:paraId="6D01D0C2" w14:textId="623A4099" w:rsidR="001707BF" w:rsidRDefault="00000000" w:rsidP="001707BF">
      <w:pPr>
        <w:pStyle w:val="a8"/>
        <w:numPr>
          <w:ilvl w:val="0"/>
          <w:numId w:val="23"/>
        </w:numPr>
        <w:rPr>
          <w:sz w:val="20"/>
          <w:szCs w:val="20"/>
        </w:rPr>
      </w:pPr>
      <w:hyperlink r:id="rId34" w:history="1">
        <w:r w:rsidR="001707BF" w:rsidRPr="00B1654F">
          <w:rPr>
            <w:rStyle w:val="a6"/>
            <w:sz w:val="20"/>
            <w:szCs w:val="20"/>
          </w:rPr>
          <w:t>1733r0</w:t>
        </w:r>
      </w:hyperlink>
      <w:r w:rsidR="001707BF" w:rsidRPr="003A2E10">
        <w:rPr>
          <w:sz w:val="20"/>
          <w:szCs w:val="20"/>
        </w:rPr>
        <w:t xml:space="preserve"> CR for 13 part II</w:t>
      </w:r>
      <w:r w:rsidR="001707BF" w:rsidRPr="003A2E10">
        <w:rPr>
          <w:sz w:val="20"/>
          <w:szCs w:val="20"/>
        </w:rPr>
        <w:tab/>
      </w:r>
      <w:r w:rsidR="001707BF" w:rsidRPr="003A2E10">
        <w:rPr>
          <w:sz w:val="20"/>
          <w:szCs w:val="20"/>
        </w:rPr>
        <w:tab/>
      </w:r>
      <w:r w:rsidR="001707BF" w:rsidRPr="003A2E10">
        <w:rPr>
          <w:sz w:val="20"/>
          <w:szCs w:val="20"/>
        </w:rPr>
        <w:tab/>
      </w:r>
      <w:r w:rsidR="001707BF" w:rsidRPr="003A2E10">
        <w:rPr>
          <w:sz w:val="20"/>
          <w:szCs w:val="20"/>
        </w:rPr>
        <w:tab/>
      </w:r>
      <w:r w:rsidR="001707BF">
        <w:rPr>
          <w:sz w:val="20"/>
          <w:szCs w:val="20"/>
        </w:rPr>
        <w:tab/>
      </w:r>
      <w:r w:rsidR="001707BF" w:rsidRPr="003A2E10">
        <w:rPr>
          <w:sz w:val="20"/>
          <w:szCs w:val="20"/>
        </w:rPr>
        <w:t>Po-Kai Huang</w:t>
      </w:r>
      <w:r w:rsidR="001707BF" w:rsidRPr="003A2E10">
        <w:rPr>
          <w:sz w:val="20"/>
          <w:szCs w:val="20"/>
        </w:rPr>
        <w:tab/>
        <w:t>[2C</w:t>
      </w:r>
      <w:r w:rsidR="001707BF">
        <w:rPr>
          <w:sz w:val="20"/>
          <w:szCs w:val="20"/>
        </w:rPr>
        <w:t xml:space="preserve">   </w:t>
      </w:r>
      <w:r w:rsidR="001707BF" w:rsidRPr="003A2E10">
        <w:rPr>
          <w:sz w:val="20"/>
          <w:szCs w:val="20"/>
        </w:rPr>
        <w:tab/>
      </w:r>
      <w:r w:rsidR="001707BF">
        <w:rPr>
          <w:sz w:val="20"/>
          <w:szCs w:val="20"/>
        </w:rPr>
        <w:t xml:space="preserve">  </w:t>
      </w:r>
      <w:r w:rsidR="001707BF" w:rsidRPr="003A2E10">
        <w:rPr>
          <w:sz w:val="20"/>
          <w:szCs w:val="20"/>
        </w:rPr>
        <w:t>10’]</w:t>
      </w:r>
    </w:p>
    <w:p w14:paraId="289F8087" w14:textId="04E49569" w:rsidR="001707BF" w:rsidRDefault="001707BF" w:rsidP="001707BF">
      <w:pPr>
        <w:pStyle w:val="a8"/>
        <w:rPr>
          <w:sz w:val="20"/>
          <w:szCs w:val="20"/>
        </w:rPr>
      </w:pPr>
    </w:p>
    <w:p w14:paraId="50449424" w14:textId="6C802230" w:rsidR="00706C76" w:rsidRDefault="00706C76" w:rsidP="001707BF">
      <w:pPr>
        <w:pStyle w:val="a8"/>
        <w:rPr>
          <w:sz w:val="20"/>
          <w:szCs w:val="20"/>
          <w:lang w:eastAsia="ko-KR"/>
        </w:rPr>
      </w:pPr>
      <w:r>
        <w:rPr>
          <w:rFonts w:hint="eastAsia"/>
          <w:sz w:val="20"/>
          <w:szCs w:val="20"/>
          <w:lang w:eastAsia="ko-KR"/>
        </w:rPr>
        <w:t>C</w:t>
      </w:r>
      <w:r>
        <w:rPr>
          <w:sz w:val="20"/>
          <w:szCs w:val="20"/>
          <w:lang w:eastAsia="ko-KR"/>
        </w:rPr>
        <w:t>: Page 4, what is the target AP address?</w:t>
      </w:r>
    </w:p>
    <w:p w14:paraId="0AAC88B9" w14:textId="156A13E5" w:rsidR="00EB5B5B" w:rsidRDefault="00EB5B5B" w:rsidP="001707BF">
      <w:pPr>
        <w:pStyle w:val="a8"/>
        <w:rPr>
          <w:sz w:val="20"/>
          <w:szCs w:val="20"/>
          <w:lang w:eastAsia="ko-KR"/>
        </w:rPr>
      </w:pPr>
      <w:r>
        <w:rPr>
          <w:sz w:val="20"/>
          <w:szCs w:val="20"/>
          <w:lang w:eastAsia="ko-KR"/>
        </w:rPr>
        <w:t>A: the MAC address of the FTR. I should not remove MAC address.</w:t>
      </w:r>
    </w:p>
    <w:p w14:paraId="2189EB5F" w14:textId="12DFA2B2" w:rsidR="00EB5B5B" w:rsidRDefault="00EB5B5B" w:rsidP="001707BF">
      <w:pPr>
        <w:pStyle w:val="a8"/>
        <w:rPr>
          <w:sz w:val="20"/>
          <w:szCs w:val="20"/>
          <w:lang w:eastAsia="ko-KR"/>
        </w:rPr>
      </w:pPr>
      <w:r>
        <w:rPr>
          <w:rFonts w:hint="eastAsia"/>
          <w:sz w:val="20"/>
          <w:szCs w:val="20"/>
          <w:lang w:eastAsia="ko-KR"/>
        </w:rPr>
        <w:t>C</w:t>
      </w:r>
      <w:r>
        <w:rPr>
          <w:sz w:val="20"/>
          <w:szCs w:val="20"/>
          <w:lang w:eastAsia="ko-KR"/>
        </w:rPr>
        <w:t>: MLD MAC address for MLD. You may miss the MLD address there.</w:t>
      </w:r>
    </w:p>
    <w:p w14:paraId="28715364" w14:textId="1B30830C" w:rsidR="00EB5B5B" w:rsidRPr="00EB5B5B" w:rsidRDefault="00EB5B5B" w:rsidP="001707BF">
      <w:pPr>
        <w:pStyle w:val="a8"/>
        <w:rPr>
          <w:sz w:val="20"/>
          <w:szCs w:val="20"/>
          <w:lang w:eastAsia="ko-KR"/>
        </w:rPr>
      </w:pPr>
      <w:r>
        <w:rPr>
          <w:rFonts w:hint="eastAsia"/>
          <w:sz w:val="20"/>
          <w:szCs w:val="20"/>
          <w:lang w:eastAsia="ko-KR"/>
        </w:rPr>
        <w:t>C</w:t>
      </w:r>
      <w:r>
        <w:rPr>
          <w:sz w:val="20"/>
          <w:szCs w:val="20"/>
          <w:lang w:eastAsia="ko-KR"/>
        </w:rPr>
        <w:t>: Do we need to say when it’s not included.</w:t>
      </w:r>
    </w:p>
    <w:p w14:paraId="5A74C4FA" w14:textId="77777777" w:rsidR="00EB5B5B" w:rsidRDefault="00EB5B5B" w:rsidP="00A569BE">
      <w:pPr>
        <w:pStyle w:val="a8"/>
        <w:rPr>
          <w:lang w:val="en-US" w:eastAsia="ko-KR"/>
        </w:rPr>
      </w:pPr>
    </w:p>
    <w:p w14:paraId="17A2268A" w14:textId="7099E1B5" w:rsidR="00A569BE" w:rsidRDefault="00A569BE" w:rsidP="00A569BE">
      <w:pPr>
        <w:pStyle w:val="a8"/>
        <w:rPr>
          <w:lang w:val="en-US" w:eastAsia="ko-KR"/>
        </w:rPr>
      </w:pPr>
      <w:r>
        <w:rPr>
          <w:rFonts w:hint="eastAsia"/>
          <w:lang w:val="en-US" w:eastAsia="ko-KR"/>
        </w:rPr>
        <w:lastRenderedPageBreak/>
        <w:t>S</w:t>
      </w:r>
      <w:r>
        <w:rPr>
          <w:lang w:val="en-US" w:eastAsia="ko-KR"/>
        </w:rPr>
        <w:t>P: Do you support to accept the resolution in 11-22/17</w:t>
      </w:r>
      <w:r w:rsidR="00706C76">
        <w:rPr>
          <w:lang w:val="en-US" w:eastAsia="ko-KR"/>
        </w:rPr>
        <w:t>33r</w:t>
      </w:r>
      <w:r w:rsidR="00EB5B5B">
        <w:rPr>
          <w:lang w:val="en-US" w:eastAsia="ko-KR"/>
        </w:rPr>
        <w:t>1</w:t>
      </w:r>
      <w:r>
        <w:rPr>
          <w:lang w:val="en-US" w:eastAsia="ko-KR"/>
        </w:rPr>
        <w:t xml:space="preserve"> for the following CIDs?</w:t>
      </w:r>
    </w:p>
    <w:p w14:paraId="6E32C1A6" w14:textId="77777777" w:rsidR="00706C76" w:rsidRDefault="00706C76" w:rsidP="00706C76">
      <w:pPr>
        <w:ind w:firstLine="720"/>
        <w:jc w:val="both"/>
      </w:pPr>
      <w:r>
        <w:t>12784, 12405, 10295, 12108</w:t>
      </w:r>
    </w:p>
    <w:p w14:paraId="42AD414B" w14:textId="399397C9" w:rsidR="00A569BE" w:rsidRDefault="00A569BE" w:rsidP="00A569BE">
      <w:pPr>
        <w:pStyle w:val="a8"/>
        <w:rPr>
          <w:sz w:val="20"/>
          <w:szCs w:val="20"/>
          <w:lang w:eastAsia="ko-KR"/>
        </w:rPr>
      </w:pPr>
    </w:p>
    <w:p w14:paraId="0BAEA6D4" w14:textId="77777777"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370BB767" w14:textId="5787BE90" w:rsidR="00A569BE" w:rsidRDefault="00A569BE" w:rsidP="001707BF">
      <w:pPr>
        <w:pStyle w:val="a8"/>
        <w:rPr>
          <w:sz w:val="20"/>
          <w:szCs w:val="20"/>
        </w:rPr>
      </w:pPr>
    </w:p>
    <w:p w14:paraId="0DA6737B" w14:textId="45A8EF01" w:rsidR="00A569BE" w:rsidRDefault="00A569BE" w:rsidP="001707BF">
      <w:pPr>
        <w:pStyle w:val="a8"/>
        <w:rPr>
          <w:sz w:val="20"/>
          <w:szCs w:val="20"/>
        </w:rPr>
      </w:pPr>
    </w:p>
    <w:p w14:paraId="7CE5D17A" w14:textId="77777777" w:rsidR="00A569BE" w:rsidRPr="001707BF" w:rsidRDefault="00A569BE" w:rsidP="001707BF">
      <w:pPr>
        <w:pStyle w:val="a8"/>
        <w:rPr>
          <w:sz w:val="20"/>
          <w:szCs w:val="20"/>
        </w:rPr>
      </w:pPr>
    </w:p>
    <w:p w14:paraId="79B289B9" w14:textId="2EAE8C9C" w:rsidR="001707BF" w:rsidRDefault="00000000" w:rsidP="001707BF">
      <w:pPr>
        <w:pStyle w:val="a8"/>
        <w:numPr>
          <w:ilvl w:val="0"/>
          <w:numId w:val="23"/>
        </w:numPr>
        <w:rPr>
          <w:sz w:val="20"/>
          <w:szCs w:val="20"/>
        </w:rPr>
      </w:pPr>
      <w:hyperlink r:id="rId35" w:history="1">
        <w:r w:rsidR="001707BF" w:rsidRPr="00CE7A54">
          <w:rPr>
            <w:rStyle w:val="a6"/>
            <w:sz w:val="20"/>
            <w:szCs w:val="20"/>
          </w:rPr>
          <w:t>1789r0</w:t>
        </w:r>
      </w:hyperlink>
      <w:r w:rsidR="001707BF" w:rsidRPr="00C956C5">
        <w:rPr>
          <w:sz w:val="20"/>
          <w:szCs w:val="20"/>
        </w:rPr>
        <w:t xml:space="preserve"> CR for remaining CIDs in 35.3.19.3</w:t>
      </w:r>
      <w:r w:rsidR="001707BF" w:rsidRPr="00C956C5">
        <w:rPr>
          <w:sz w:val="20"/>
          <w:szCs w:val="20"/>
        </w:rPr>
        <w:tab/>
      </w:r>
      <w:r w:rsidR="001707BF" w:rsidRPr="00C956C5">
        <w:rPr>
          <w:sz w:val="20"/>
          <w:szCs w:val="20"/>
        </w:rPr>
        <w:tab/>
      </w:r>
      <w:r w:rsidR="001707BF">
        <w:rPr>
          <w:sz w:val="20"/>
          <w:szCs w:val="20"/>
        </w:rPr>
        <w:tab/>
      </w:r>
      <w:r w:rsidR="001707BF" w:rsidRPr="00C956C5">
        <w:rPr>
          <w:sz w:val="20"/>
          <w:szCs w:val="20"/>
        </w:rPr>
        <w:t>Sanghyun Kim</w:t>
      </w:r>
      <w:r w:rsidR="001707BF">
        <w:rPr>
          <w:sz w:val="20"/>
          <w:szCs w:val="20"/>
        </w:rPr>
        <w:tab/>
        <w:t>[3C</w:t>
      </w:r>
      <w:r w:rsidR="001707BF">
        <w:rPr>
          <w:sz w:val="20"/>
          <w:szCs w:val="20"/>
        </w:rPr>
        <w:tab/>
        <w:t xml:space="preserve">  10’]</w:t>
      </w:r>
    </w:p>
    <w:p w14:paraId="4E7BC636" w14:textId="3688E58A" w:rsidR="001707BF" w:rsidRDefault="001707BF" w:rsidP="001707BF">
      <w:pPr>
        <w:pStyle w:val="a8"/>
        <w:rPr>
          <w:sz w:val="20"/>
          <w:szCs w:val="20"/>
          <w:lang w:eastAsia="ko-KR"/>
        </w:rPr>
      </w:pPr>
    </w:p>
    <w:p w14:paraId="3CDAA1E5" w14:textId="1553BC8C" w:rsidR="000E3EDF" w:rsidRDefault="000E3EDF" w:rsidP="001707BF">
      <w:pPr>
        <w:pStyle w:val="a8"/>
        <w:rPr>
          <w:sz w:val="20"/>
          <w:szCs w:val="20"/>
          <w:lang w:eastAsia="ko-KR"/>
        </w:rPr>
      </w:pPr>
      <w:r>
        <w:rPr>
          <w:rFonts w:hint="eastAsia"/>
          <w:sz w:val="20"/>
          <w:szCs w:val="20"/>
          <w:lang w:eastAsia="ko-KR"/>
        </w:rPr>
        <w:t>C</w:t>
      </w:r>
      <w:r>
        <w:rPr>
          <w:sz w:val="20"/>
          <w:szCs w:val="20"/>
          <w:lang w:eastAsia="ko-KR"/>
        </w:rPr>
        <w:t>:</w:t>
      </w:r>
      <w:r w:rsidR="006B0DB0">
        <w:rPr>
          <w:sz w:val="20"/>
          <w:szCs w:val="20"/>
          <w:lang w:eastAsia="ko-KR"/>
        </w:rPr>
        <w:t xml:space="preserve"> Generally I have </w:t>
      </w:r>
      <w:r w:rsidR="00CD6EFC">
        <w:rPr>
          <w:sz w:val="20"/>
          <w:szCs w:val="20"/>
          <w:lang w:eastAsia="ko-KR"/>
        </w:rPr>
        <w:t xml:space="preserve">several </w:t>
      </w:r>
      <w:r w:rsidR="006B0DB0">
        <w:rPr>
          <w:sz w:val="20"/>
          <w:szCs w:val="20"/>
          <w:lang w:eastAsia="ko-KR"/>
        </w:rPr>
        <w:t xml:space="preserve">comments on </w:t>
      </w:r>
      <w:r w:rsidR="00CD6EFC">
        <w:rPr>
          <w:sz w:val="20"/>
          <w:szCs w:val="20"/>
          <w:lang w:eastAsia="ko-KR"/>
        </w:rPr>
        <w:t>most of</w:t>
      </w:r>
      <w:r w:rsidR="006B0DB0">
        <w:rPr>
          <w:sz w:val="20"/>
          <w:szCs w:val="20"/>
          <w:lang w:eastAsia="ko-KR"/>
        </w:rPr>
        <w:t xml:space="preserve"> texts. First,</w:t>
      </w:r>
      <w:r>
        <w:rPr>
          <w:sz w:val="20"/>
          <w:szCs w:val="20"/>
          <w:lang w:eastAsia="ko-KR"/>
        </w:rPr>
        <w:t xml:space="preserve"> I don’t think the first paragraph is needed. </w:t>
      </w:r>
    </w:p>
    <w:p w14:paraId="117F310D" w14:textId="0BD9B867" w:rsidR="000E3EDF" w:rsidRDefault="003E54EC" w:rsidP="001707BF">
      <w:pPr>
        <w:pStyle w:val="a8"/>
        <w:rPr>
          <w:sz w:val="20"/>
          <w:szCs w:val="20"/>
          <w:lang w:eastAsia="ko-KR"/>
        </w:rPr>
      </w:pPr>
      <w:r>
        <w:rPr>
          <w:rFonts w:hint="eastAsia"/>
          <w:sz w:val="20"/>
          <w:szCs w:val="20"/>
          <w:lang w:eastAsia="ko-KR"/>
        </w:rPr>
        <w:t>A</w:t>
      </w:r>
      <w:r>
        <w:rPr>
          <w:sz w:val="20"/>
          <w:szCs w:val="20"/>
          <w:lang w:eastAsia="ko-KR"/>
        </w:rPr>
        <w:t xml:space="preserve">: There is text that next beacon frame on the new channel is not related to the TBTT. The baseline spec does not say all the Aps shall transmit the beacon frame immediately on the new channel except the ... </w:t>
      </w:r>
    </w:p>
    <w:p w14:paraId="04423BD0" w14:textId="776A7043" w:rsidR="003E54EC" w:rsidRDefault="003E54EC" w:rsidP="001707BF">
      <w:pPr>
        <w:pStyle w:val="a8"/>
        <w:rPr>
          <w:sz w:val="20"/>
          <w:szCs w:val="20"/>
          <w:lang w:eastAsia="ko-KR"/>
        </w:rPr>
      </w:pPr>
      <w:r>
        <w:rPr>
          <w:rFonts w:hint="eastAsia"/>
          <w:sz w:val="20"/>
          <w:szCs w:val="20"/>
          <w:lang w:eastAsia="ko-KR"/>
        </w:rPr>
        <w:t>C</w:t>
      </w:r>
      <w:r>
        <w:rPr>
          <w:sz w:val="20"/>
          <w:szCs w:val="20"/>
          <w:lang w:eastAsia="ko-KR"/>
        </w:rPr>
        <w:t xml:space="preserve">: In clause 9, channel switch annoucement element, the description of the channel switch </w:t>
      </w:r>
      <w:r w:rsidR="00CD6EFC">
        <w:rPr>
          <w:sz w:val="20"/>
          <w:szCs w:val="20"/>
          <w:lang w:eastAsia="ko-KR"/>
        </w:rPr>
        <w:t xml:space="preserve">rsays that when the channel switch count is set to 1, the subsequent beacon which have been switch count equal to 0 that beacon would have been generated on the new channel. </w:t>
      </w:r>
    </w:p>
    <w:p w14:paraId="09550796" w14:textId="47B5CBB2"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There is no restriction the next beacon frame is exactly transmitted on the nextTBTT </w:t>
      </w:r>
    </w:p>
    <w:p w14:paraId="00D2E7AE" w14:textId="4A138E28" w:rsidR="00CD6EFC" w:rsidRDefault="00CD6EFC" w:rsidP="001707BF">
      <w:pPr>
        <w:pStyle w:val="a8"/>
        <w:rPr>
          <w:sz w:val="20"/>
          <w:szCs w:val="20"/>
          <w:lang w:eastAsia="ko-KR"/>
        </w:rPr>
      </w:pPr>
      <w:r>
        <w:rPr>
          <w:sz w:val="20"/>
          <w:szCs w:val="20"/>
          <w:lang w:eastAsia="ko-KR"/>
        </w:rPr>
        <w:t xml:space="preserve">C:Second statement. You already have note. Primary and non-primary links have to be switched or changed. They do simultaneously channel switch. I think it’s reduandant. </w:t>
      </w:r>
    </w:p>
    <w:p w14:paraId="32FDED90" w14:textId="4839C3ED"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w:t>
      </w:r>
      <w:r w:rsidR="009017A7">
        <w:rPr>
          <w:sz w:val="20"/>
          <w:szCs w:val="20"/>
          <w:lang w:eastAsia="ko-KR"/>
        </w:rPr>
        <w:t xml:space="preserve">The currently note 2 is just a note. There is no details. Note 2 says may perform channel switch simultaneously. In my understanding, simultaneously being is not clear. </w:t>
      </w:r>
    </w:p>
    <w:p w14:paraId="2D9E0F5F" w14:textId="7F943BDC" w:rsidR="009017A7" w:rsidRDefault="009017A7" w:rsidP="001707BF">
      <w:pPr>
        <w:pStyle w:val="a8"/>
        <w:rPr>
          <w:sz w:val="20"/>
          <w:szCs w:val="20"/>
          <w:lang w:eastAsia="ko-KR"/>
        </w:rPr>
      </w:pPr>
      <w:r>
        <w:rPr>
          <w:rFonts w:hint="eastAsia"/>
          <w:sz w:val="20"/>
          <w:szCs w:val="20"/>
          <w:lang w:eastAsia="ko-KR"/>
        </w:rPr>
        <w:t>C</w:t>
      </w:r>
      <w:r>
        <w:rPr>
          <w:sz w:val="20"/>
          <w:szCs w:val="20"/>
          <w:lang w:eastAsia="ko-KR"/>
        </w:rPr>
        <w:t>: I thin</w:t>
      </w:r>
      <w:r w:rsidR="00887844">
        <w:rPr>
          <w:sz w:val="20"/>
          <w:szCs w:val="20"/>
          <w:lang w:eastAsia="ko-KR"/>
        </w:rPr>
        <w:t>k</w:t>
      </w:r>
      <w:r>
        <w:rPr>
          <w:sz w:val="20"/>
          <w:szCs w:val="20"/>
          <w:lang w:eastAsia="ko-KR"/>
        </w:rPr>
        <w:t xml:space="preserve"> group agreed we should go with the note. That’s why we already have that. </w:t>
      </w:r>
    </w:p>
    <w:p w14:paraId="4049A321" w14:textId="77777777" w:rsidR="00A569BE" w:rsidRPr="001707BF" w:rsidRDefault="00A569BE" w:rsidP="001707BF">
      <w:pPr>
        <w:pStyle w:val="a8"/>
        <w:rPr>
          <w:sz w:val="20"/>
          <w:szCs w:val="20"/>
        </w:rPr>
      </w:pPr>
    </w:p>
    <w:p w14:paraId="515A8A19" w14:textId="48DED036" w:rsidR="001707BF" w:rsidRDefault="00000000" w:rsidP="001707BF">
      <w:pPr>
        <w:pStyle w:val="a8"/>
        <w:numPr>
          <w:ilvl w:val="0"/>
          <w:numId w:val="23"/>
        </w:numPr>
        <w:rPr>
          <w:sz w:val="20"/>
          <w:szCs w:val="20"/>
        </w:rPr>
      </w:pPr>
      <w:hyperlink r:id="rId36" w:history="1">
        <w:r w:rsidR="001707BF" w:rsidRPr="00CE7A54">
          <w:rPr>
            <w:rStyle w:val="a6"/>
            <w:sz w:val="20"/>
            <w:szCs w:val="20"/>
          </w:rPr>
          <w:t>1743r</w:t>
        </w:r>
        <w:r w:rsidR="00887844">
          <w:rPr>
            <w:rStyle w:val="a6"/>
            <w:sz w:val="20"/>
            <w:szCs w:val="20"/>
          </w:rPr>
          <w:t>2</w:t>
        </w:r>
      </w:hyperlink>
      <w:r w:rsidR="001707BF" w:rsidRPr="00C604BB">
        <w:rPr>
          <w:sz w:val="20"/>
          <w:szCs w:val="20"/>
        </w:rPr>
        <w:t xml:space="preserve"> CR for EMLMR Supp</w:t>
      </w:r>
      <w:r w:rsidR="001707BF">
        <w:rPr>
          <w:sz w:val="20"/>
          <w:szCs w:val="20"/>
        </w:rPr>
        <w:t>.</w:t>
      </w:r>
      <w:r w:rsidR="001707BF" w:rsidRPr="00C604BB">
        <w:rPr>
          <w:sz w:val="20"/>
          <w:szCs w:val="20"/>
        </w:rPr>
        <w:t xml:space="preserve"> MCS And NSS Set related CID</w:t>
      </w:r>
      <w:r w:rsidR="001707BF">
        <w:rPr>
          <w:sz w:val="20"/>
          <w:szCs w:val="20"/>
        </w:rPr>
        <w:t xml:space="preserve"> </w:t>
      </w:r>
      <w:r w:rsidR="001707BF" w:rsidRPr="00C604BB">
        <w:rPr>
          <w:sz w:val="20"/>
          <w:szCs w:val="20"/>
        </w:rPr>
        <w:t>Yousi Lin</w:t>
      </w:r>
      <w:r w:rsidR="001707BF">
        <w:rPr>
          <w:sz w:val="20"/>
          <w:szCs w:val="20"/>
        </w:rPr>
        <w:tab/>
        <w:t>[4C</w:t>
      </w:r>
      <w:r w:rsidR="001707BF">
        <w:rPr>
          <w:sz w:val="20"/>
          <w:szCs w:val="20"/>
        </w:rPr>
        <w:tab/>
        <w:t xml:space="preserve">  10’]</w:t>
      </w:r>
    </w:p>
    <w:p w14:paraId="4A57E648" w14:textId="1CB1B34D" w:rsidR="00A569BE" w:rsidRDefault="006B0DB0" w:rsidP="00A569BE">
      <w:pPr>
        <w:pStyle w:val="a8"/>
        <w:rPr>
          <w:sz w:val="20"/>
          <w:szCs w:val="20"/>
          <w:lang w:eastAsia="ko-KR"/>
        </w:rPr>
      </w:pPr>
      <w:r>
        <w:rPr>
          <w:rFonts w:hint="eastAsia"/>
          <w:sz w:val="20"/>
          <w:szCs w:val="20"/>
          <w:lang w:eastAsia="ko-KR"/>
        </w:rPr>
        <w:t>C</w:t>
      </w:r>
      <w:r>
        <w:rPr>
          <w:sz w:val="20"/>
          <w:szCs w:val="20"/>
          <w:lang w:eastAsia="ko-KR"/>
        </w:rPr>
        <w:t xml:space="preserve">: you changed for which to when. Original intention is which link was made. But you changed </w:t>
      </w:r>
      <w:r w:rsidR="008C1EB0">
        <w:rPr>
          <w:sz w:val="20"/>
          <w:szCs w:val="20"/>
          <w:lang w:eastAsia="ko-KR"/>
        </w:rPr>
        <w:t xml:space="preserve">to </w:t>
      </w:r>
      <w:r>
        <w:rPr>
          <w:sz w:val="20"/>
          <w:szCs w:val="20"/>
          <w:lang w:eastAsia="ko-KR"/>
        </w:rPr>
        <w:t>time.</w:t>
      </w:r>
    </w:p>
    <w:p w14:paraId="63C70E17" w14:textId="66746E42" w:rsidR="006B0DB0" w:rsidRDefault="006B0DB0" w:rsidP="00A569BE">
      <w:pPr>
        <w:pStyle w:val="a8"/>
        <w:rPr>
          <w:sz w:val="20"/>
          <w:szCs w:val="20"/>
        </w:rPr>
      </w:pPr>
    </w:p>
    <w:p w14:paraId="6A612C95" w14:textId="77777777" w:rsidR="00887844" w:rsidRPr="003A49CB" w:rsidRDefault="00887844" w:rsidP="00887844">
      <w:pPr>
        <w:pStyle w:val="a8"/>
      </w:pPr>
      <w:r w:rsidRPr="003A49CB">
        <w:t xml:space="preserve">The teleconference was </w:t>
      </w:r>
      <w:r>
        <w:t>adjourned</w:t>
      </w:r>
      <w:r w:rsidRPr="003A49CB">
        <w:t xml:space="preserve"> at </w:t>
      </w:r>
      <w:r>
        <w:t>12:00 ET</w:t>
      </w:r>
      <w:r w:rsidRPr="003A49CB">
        <w:t>.</w:t>
      </w:r>
    </w:p>
    <w:p w14:paraId="0A7F1B9C" w14:textId="2986E705" w:rsidR="002307D8" w:rsidRDefault="002307D8">
      <w:pPr>
        <w:rPr>
          <w:lang w:val="sv-SE" w:eastAsia="ko-KR"/>
        </w:rPr>
      </w:pPr>
      <w:r>
        <w:rPr>
          <w:lang w:val="sv-SE" w:eastAsia="ko-KR"/>
        </w:rPr>
        <w:br w:type="page"/>
      </w:r>
    </w:p>
    <w:p w14:paraId="00936F16" w14:textId="06153C20" w:rsidR="002307D8" w:rsidRPr="001A0D3B" w:rsidRDefault="002307D8" w:rsidP="002307D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331951B8" w14:textId="77777777" w:rsidR="002307D8" w:rsidRPr="001A0D3B" w:rsidRDefault="002307D8" w:rsidP="002307D8">
      <w:pPr>
        <w:rPr>
          <w:rFonts w:ascii="Times New Roman" w:hAnsi="Times New Roman" w:cs="Times New Roman"/>
          <w:sz w:val="24"/>
          <w:szCs w:val="24"/>
        </w:rPr>
      </w:pPr>
    </w:p>
    <w:p w14:paraId="6D60D88F"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760CDB0"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7BFB22E" w14:textId="77777777" w:rsidR="002307D8" w:rsidRPr="001A0D3B" w:rsidRDefault="002307D8" w:rsidP="002307D8">
      <w:pPr>
        <w:rPr>
          <w:rFonts w:ascii="Times New Roman" w:hAnsi="Times New Roman" w:cs="Times New Roman"/>
          <w:sz w:val="24"/>
          <w:szCs w:val="24"/>
        </w:rPr>
      </w:pPr>
    </w:p>
    <w:p w14:paraId="30234F00" w14:textId="0676FCD0"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559A86FE" w14:textId="77777777" w:rsidR="002307D8" w:rsidRPr="001A0D3B" w:rsidRDefault="002307D8" w:rsidP="002307D8">
      <w:pPr>
        <w:rPr>
          <w:rFonts w:ascii="Times New Roman" w:hAnsi="Times New Roman" w:cs="Times New Roman"/>
          <w:b/>
          <w:sz w:val="24"/>
          <w:szCs w:val="24"/>
          <w:u w:val="single"/>
        </w:rPr>
      </w:pPr>
    </w:p>
    <w:p w14:paraId="2439AFD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41C9936" w14:textId="1B7EACDE"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074B48">
        <w:rPr>
          <w:rFonts w:ascii="Times New Roman" w:hAnsi="Times New Roman" w:cs="Times New Roman"/>
          <w:sz w:val="24"/>
          <w:szCs w:val="24"/>
        </w:rPr>
        <w:t>9</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682E83FB"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B8A2C71" w14:textId="77777777" w:rsidR="002307D8" w:rsidRPr="001A0D3B" w:rsidRDefault="002307D8" w:rsidP="002307D8">
      <w:pPr>
        <w:numPr>
          <w:ilvl w:val="1"/>
          <w:numId w:val="2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ED7D958"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9B9ED32"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CCD640B" w14:textId="77777777" w:rsidR="002307D8" w:rsidRPr="001A0D3B" w:rsidRDefault="002307D8" w:rsidP="002307D8">
      <w:pPr>
        <w:pStyle w:val="a8"/>
        <w:numPr>
          <w:ilvl w:val="1"/>
          <w:numId w:val="2"/>
        </w:numPr>
        <w:rPr>
          <w:lang w:val="en-US"/>
        </w:rPr>
      </w:pPr>
      <w:r w:rsidRPr="001A0D3B">
        <w:rPr>
          <w:lang w:val="en-US"/>
        </w:rPr>
        <w:t xml:space="preserve">Please record your attendance during the conference call by using the IMAT system: </w:t>
      </w:r>
    </w:p>
    <w:p w14:paraId="3E83BB69" w14:textId="77777777" w:rsidR="002307D8" w:rsidRPr="001A0D3B" w:rsidRDefault="002307D8" w:rsidP="002307D8">
      <w:pPr>
        <w:pStyle w:val="a8"/>
        <w:numPr>
          <w:ilvl w:val="2"/>
          <w:numId w:val="2"/>
        </w:numPr>
        <w:rPr>
          <w:lang w:val="en-US"/>
        </w:rPr>
      </w:pPr>
      <w:r w:rsidRPr="001A0D3B">
        <w:rPr>
          <w:lang w:val="en-US"/>
        </w:rPr>
        <w:t xml:space="preserve">1) login to </w:t>
      </w:r>
      <w:hyperlink r:id="rId3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EB97493" w14:textId="77777777" w:rsidR="002307D8" w:rsidRPr="001A0D3B" w:rsidRDefault="002307D8" w:rsidP="002307D8">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BBA058B" w14:textId="7A535579"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2066r3</w:t>
      </w:r>
      <w:r w:rsidRPr="001A0D3B">
        <w:rPr>
          <w:rFonts w:ascii="Times New Roman" w:hAnsi="Times New Roman" w:cs="Times New Roman"/>
          <w:sz w:val="24"/>
          <w:szCs w:val="24"/>
        </w:rPr>
        <w:t>. The agenda was approved.</w:t>
      </w:r>
    </w:p>
    <w:p w14:paraId="7A736CAD" w14:textId="4A1BD04C" w:rsidR="002307D8" w:rsidRDefault="002307D8" w:rsidP="004F29C2">
      <w:pPr>
        <w:rPr>
          <w:rFonts w:ascii="Times New Roman" w:hAnsi="Times New Roman" w:cs="Times New Roman"/>
          <w:sz w:val="24"/>
          <w:szCs w:val="24"/>
        </w:rPr>
      </w:pPr>
    </w:p>
    <w:p w14:paraId="2812E0A2" w14:textId="762F9948" w:rsidR="004F29C2" w:rsidRDefault="004F29C2" w:rsidP="004F29C2">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7030" w:type="dxa"/>
        <w:shd w:val="clear" w:color="auto" w:fill="FFFFFF"/>
        <w:tblCellMar>
          <w:left w:w="0" w:type="dxa"/>
          <w:right w:w="0" w:type="dxa"/>
        </w:tblCellMar>
        <w:tblLook w:val="04A0" w:firstRow="1" w:lastRow="0" w:firstColumn="1" w:lastColumn="0" w:noHBand="0" w:noVBand="1"/>
      </w:tblPr>
      <w:tblGrid>
        <w:gridCol w:w="2720"/>
        <w:gridCol w:w="6239"/>
      </w:tblGrid>
      <w:tr w:rsidR="004F29C2" w:rsidRPr="004F29C2" w14:paraId="75FA2A9D"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C6F1A8"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317FA2"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77D222B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40D2F" w14:textId="77777777" w:rsidR="004F29C2" w:rsidRPr="004F29C2" w:rsidRDefault="004F29C2" w:rsidP="004F29C2">
            <w:pPr>
              <w:rPr>
                <w:rFonts w:eastAsia="굴림"/>
                <w:color w:val="000000"/>
                <w:lang w:eastAsia="ko-KR"/>
              </w:rPr>
            </w:pPr>
            <w:r w:rsidRPr="004F29C2">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AA329" w14:textId="77777777" w:rsidR="004F29C2" w:rsidRPr="004F29C2" w:rsidRDefault="004F29C2" w:rsidP="004F29C2">
            <w:pPr>
              <w:rPr>
                <w:rFonts w:eastAsia="굴림"/>
                <w:color w:val="000000"/>
                <w:lang w:eastAsia="ko-KR"/>
              </w:rPr>
            </w:pPr>
            <w:r w:rsidRPr="004F29C2">
              <w:rPr>
                <w:rFonts w:eastAsia="굴림"/>
                <w:color w:val="000000"/>
                <w:lang w:eastAsia="ko-KR"/>
              </w:rPr>
              <w:t>TOSHIBA Corporation</w:t>
            </w:r>
          </w:p>
        </w:tc>
      </w:tr>
      <w:tr w:rsidR="004F29C2" w:rsidRPr="004F29C2" w14:paraId="16C5218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94C5"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B219C"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67B3F9D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DDB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5D687"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835BAB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03D7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3EF08"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350F00C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20E2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Das, </w:t>
            </w:r>
            <w:proofErr w:type="spellStart"/>
            <w:r w:rsidRPr="004F29C2">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63A8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219A1C7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AE22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2EFE6"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131DDE2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4A414" w14:textId="77777777" w:rsidR="004F29C2" w:rsidRPr="004F29C2" w:rsidRDefault="004F29C2" w:rsidP="004F29C2">
            <w:pPr>
              <w:rPr>
                <w:rFonts w:eastAsia="굴림"/>
                <w:color w:val="000000"/>
                <w:lang w:eastAsia="ko-KR"/>
              </w:rPr>
            </w:pPr>
            <w:r w:rsidRPr="004F29C2">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7B3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7F499CD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8681C"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EED7D"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69FB041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CB38E"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60F74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65E1B42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1C68"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19BC5"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24D0EB1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3033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0510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7D38BAD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A5256"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59DF0"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348D8C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76120" w14:textId="77777777" w:rsidR="004F29C2" w:rsidRPr="004F29C2" w:rsidRDefault="004F29C2" w:rsidP="004F29C2">
            <w:pPr>
              <w:rPr>
                <w:rFonts w:eastAsia="굴림"/>
                <w:color w:val="000000"/>
                <w:lang w:eastAsia="ko-KR"/>
              </w:rPr>
            </w:pPr>
            <w:r w:rsidRPr="004F29C2">
              <w:rPr>
                <w:rFonts w:eastAsia="굴림"/>
                <w:color w:val="000000"/>
                <w:lang w:eastAsia="ko-KR"/>
              </w:rPr>
              <w:t>Hotchkiss, Ron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5F9B1" w14:textId="77777777" w:rsidR="004F29C2" w:rsidRPr="004F29C2" w:rsidRDefault="004F29C2" w:rsidP="004F29C2">
            <w:pPr>
              <w:rPr>
                <w:rFonts w:eastAsia="굴림"/>
                <w:color w:val="000000"/>
                <w:lang w:eastAsia="ko-KR"/>
              </w:rPr>
            </w:pPr>
            <w:r w:rsidRPr="004F29C2">
              <w:rPr>
                <w:rFonts w:eastAsia="굴림"/>
                <w:color w:val="000000"/>
                <w:lang w:eastAsia="ko-KR"/>
              </w:rPr>
              <w:t>IEEE STAFF</w:t>
            </w:r>
          </w:p>
        </w:tc>
      </w:tr>
      <w:tr w:rsidR="004F29C2" w:rsidRPr="004F29C2" w14:paraId="7EE7598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4DF6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Huq, Kazi Mohammed </w:t>
            </w:r>
            <w:proofErr w:type="spellStart"/>
            <w:r w:rsidRPr="004F29C2">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AC5E9"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182745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7B1F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Inohiza</w:t>
            </w:r>
            <w:proofErr w:type="spellEnd"/>
            <w:r w:rsidRPr="004F29C2">
              <w:rPr>
                <w:rFonts w:eastAsia="굴림"/>
                <w:color w:val="000000"/>
                <w:lang w:eastAsia="ko-KR"/>
              </w:rPr>
              <w:t xml:space="preserve">, </w:t>
            </w:r>
            <w:proofErr w:type="spellStart"/>
            <w:r w:rsidRPr="004F29C2">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36ADC"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1D011B5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D9CE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A0224"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822F09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E7D4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839EC"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FE90A0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09D6C" w14:textId="77777777" w:rsidR="004F29C2" w:rsidRPr="004F29C2" w:rsidRDefault="004F29C2" w:rsidP="004F29C2">
            <w:pPr>
              <w:rPr>
                <w:rFonts w:eastAsia="굴림"/>
                <w:color w:val="000000"/>
                <w:lang w:eastAsia="ko-KR"/>
              </w:rPr>
            </w:pPr>
            <w:r w:rsidRPr="004F29C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405A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3AA2A27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10DF5"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14221" w14:textId="77777777" w:rsidR="004F29C2" w:rsidRPr="004F29C2" w:rsidRDefault="004F29C2" w:rsidP="004F29C2">
            <w:pPr>
              <w:rPr>
                <w:rFonts w:eastAsia="굴림"/>
                <w:color w:val="000000"/>
                <w:lang w:eastAsia="ko-KR"/>
              </w:rPr>
            </w:pPr>
            <w:r w:rsidRPr="004F29C2">
              <w:rPr>
                <w:rFonts w:eastAsia="굴림"/>
                <w:color w:val="000000"/>
                <w:lang w:eastAsia="ko-KR"/>
              </w:rPr>
              <w:t>Nippon Telegraph and Telephone Corporation (NTT)</w:t>
            </w:r>
          </w:p>
        </w:tc>
      </w:tr>
      <w:tr w:rsidR="004F29C2" w:rsidRPr="004F29C2" w14:paraId="7CE16E6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0D90A"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3069C"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17F549F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33E20" w14:textId="77777777" w:rsidR="004F29C2" w:rsidRPr="004F29C2" w:rsidRDefault="004F29C2" w:rsidP="004F29C2">
            <w:pPr>
              <w:rPr>
                <w:rFonts w:eastAsia="굴림"/>
                <w:color w:val="000000"/>
                <w:lang w:eastAsia="ko-KR"/>
              </w:rPr>
            </w:pPr>
            <w:r w:rsidRPr="004F29C2">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3168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3A588BC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CF3E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5AB4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6AA7212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A5D2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Mukkapati</w:t>
            </w:r>
            <w:proofErr w:type="spellEnd"/>
            <w:r w:rsidRPr="004F29C2">
              <w:rPr>
                <w:rFonts w:eastAsia="굴림"/>
                <w:color w:val="000000"/>
                <w:lang w:eastAsia="ko-KR"/>
              </w:rPr>
              <w:t>, Lakshmi Narayana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412EF" w14:textId="77777777" w:rsidR="004F29C2" w:rsidRPr="004F29C2" w:rsidRDefault="004F29C2" w:rsidP="004F29C2">
            <w:pPr>
              <w:rPr>
                <w:rFonts w:eastAsia="굴림"/>
                <w:color w:val="000000"/>
                <w:lang w:eastAsia="ko-KR"/>
              </w:rPr>
            </w:pPr>
            <w:r w:rsidRPr="004F29C2">
              <w:rPr>
                <w:rFonts w:eastAsia="굴림"/>
                <w:color w:val="000000"/>
                <w:lang w:eastAsia="ko-KR"/>
              </w:rPr>
              <w:t>Wi-Fi Alliance</w:t>
            </w:r>
          </w:p>
        </w:tc>
      </w:tr>
      <w:tr w:rsidR="004F29C2" w:rsidRPr="004F29C2" w14:paraId="52849A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29E3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Ouchi</w:t>
            </w:r>
            <w:proofErr w:type="spellEnd"/>
            <w:r w:rsidRPr="004F29C2">
              <w:rPr>
                <w:rFonts w:eastAsia="굴림"/>
                <w:color w:val="000000"/>
                <w:lang w:eastAsia="ko-KR"/>
              </w:rPr>
              <w:t xml:space="preserve">, </w:t>
            </w:r>
            <w:proofErr w:type="spellStart"/>
            <w:r w:rsidRPr="004F29C2">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BF78D"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4CFEDCF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EFE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A501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532D402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B2047"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230F7"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4EFF34E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3BB28"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FC9D8"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7EA2759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0F70"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1EBDE"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4742CC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0519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820E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6BEBCE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CA76B"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FA1B7"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62D7D5A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DC3F9"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3FF5A"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675564A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9122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Sato, </w:t>
            </w:r>
            <w:proofErr w:type="spellStart"/>
            <w:r w:rsidRPr="004F29C2">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A2CCD"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285A251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9526D"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BECD9"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0E0CF8F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680ED" w14:textId="77777777" w:rsidR="004F29C2" w:rsidRPr="004F29C2" w:rsidRDefault="004F29C2" w:rsidP="004F29C2">
            <w:pPr>
              <w:rPr>
                <w:rFonts w:eastAsia="굴림"/>
                <w:color w:val="000000"/>
                <w:lang w:eastAsia="ko-KR"/>
              </w:rPr>
            </w:pPr>
            <w:r w:rsidRPr="004F29C2">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CD9D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BA26C3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2CA57"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94C56"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28782D5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11880"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A357"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3EBEDC5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A2CD0" w14:textId="77777777" w:rsidR="004F29C2" w:rsidRPr="004F29C2" w:rsidRDefault="004F29C2" w:rsidP="004F29C2">
            <w:pPr>
              <w:rPr>
                <w:rFonts w:eastAsia="굴림"/>
                <w:color w:val="000000"/>
                <w:lang w:eastAsia="ko-KR"/>
              </w:rPr>
            </w:pPr>
            <w:r w:rsidRPr="004F29C2">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14F5"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6317C3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7781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71BF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24477E5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95E26" w14:textId="77777777" w:rsidR="004F29C2" w:rsidRPr="004F29C2" w:rsidRDefault="004F29C2" w:rsidP="004F29C2">
            <w:pPr>
              <w:rPr>
                <w:rFonts w:eastAsia="굴림"/>
                <w:color w:val="000000"/>
                <w:lang w:eastAsia="ko-KR"/>
              </w:rPr>
            </w:pPr>
            <w:r w:rsidRPr="004F29C2">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D894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bl>
    <w:p w14:paraId="1B184450" w14:textId="0D016CEF" w:rsidR="004F29C2" w:rsidRPr="004F29C2" w:rsidRDefault="004F29C2" w:rsidP="004F29C2">
      <w:pPr>
        <w:rPr>
          <w:rFonts w:ascii="Times New Roman" w:hAnsi="Times New Roman" w:cs="Times New Roman"/>
          <w:sz w:val="24"/>
          <w:szCs w:val="24"/>
          <w:lang w:eastAsia="ko-KR"/>
        </w:rPr>
      </w:pPr>
    </w:p>
    <w:p w14:paraId="0ABCC553" w14:textId="77777777" w:rsidR="004F29C2" w:rsidRPr="001A0D3B" w:rsidRDefault="004F29C2" w:rsidP="004F29C2">
      <w:pPr>
        <w:rPr>
          <w:rFonts w:hint="eastAsia"/>
          <w:sz w:val="24"/>
          <w:szCs w:val="24"/>
          <w:lang w:eastAsia="ko-KR"/>
        </w:rPr>
      </w:pPr>
    </w:p>
    <w:p w14:paraId="391D181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C3306B3" w14:textId="77777777" w:rsidR="002307D8" w:rsidRDefault="002307D8" w:rsidP="002307D8">
      <w:pPr>
        <w:pStyle w:val="a8"/>
        <w:rPr>
          <w:sz w:val="20"/>
          <w:szCs w:val="20"/>
        </w:rPr>
      </w:pPr>
    </w:p>
    <w:p w14:paraId="0EDD4D61" w14:textId="1C59A550" w:rsidR="00074B48" w:rsidRDefault="00000000" w:rsidP="00074B48">
      <w:pPr>
        <w:pStyle w:val="a8"/>
        <w:numPr>
          <w:ilvl w:val="0"/>
          <w:numId w:val="25"/>
        </w:numPr>
        <w:rPr>
          <w:sz w:val="22"/>
          <w:szCs w:val="22"/>
        </w:rPr>
      </w:pPr>
      <w:hyperlink r:id="rId38" w:history="1">
        <w:r w:rsidR="00074B48" w:rsidRPr="00493056">
          <w:rPr>
            <w:rStyle w:val="a6"/>
            <w:sz w:val="22"/>
            <w:szCs w:val="22"/>
          </w:rPr>
          <w:t>1260r2</w:t>
        </w:r>
      </w:hyperlink>
      <w:r w:rsidR="00074B48" w:rsidRPr="00493056">
        <w:rPr>
          <w:sz w:val="22"/>
          <w:szCs w:val="22"/>
        </w:rPr>
        <w:t xml:space="preserve"> CR for 5.1.5.1 Architecture (Part 2)</w:t>
      </w:r>
      <w:r w:rsidR="00074B48" w:rsidRPr="00493056">
        <w:rPr>
          <w:sz w:val="22"/>
          <w:szCs w:val="22"/>
        </w:rPr>
        <w:tab/>
      </w:r>
      <w:r w:rsidR="00074B48">
        <w:rPr>
          <w:sz w:val="22"/>
          <w:szCs w:val="22"/>
        </w:rPr>
        <w:tab/>
      </w:r>
      <w:r w:rsidR="00074B48" w:rsidRPr="00493056">
        <w:rPr>
          <w:sz w:val="22"/>
          <w:szCs w:val="22"/>
        </w:rPr>
        <w:t xml:space="preserve">Duncan Ho </w:t>
      </w:r>
      <w:r w:rsidR="00074B48">
        <w:rPr>
          <w:sz w:val="22"/>
          <w:szCs w:val="22"/>
        </w:rPr>
        <w:tab/>
        <w:t>[</w:t>
      </w:r>
      <w:r w:rsidR="00074B48" w:rsidRPr="00493056">
        <w:rPr>
          <w:sz w:val="22"/>
          <w:szCs w:val="22"/>
        </w:rPr>
        <w:t>SP</w:t>
      </w:r>
      <w:r w:rsidR="00074B48">
        <w:rPr>
          <w:sz w:val="22"/>
          <w:szCs w:val="22"/>
        </w:rPr>
        <w:t>-14C 10’]</w:t>
      </w:r>
    </w:p>
    <w:p w14:paraId="3627A297" w14:textId="2840C375" w:rsidR="00074B48" w:rsidRDefault="00074B48" w:rsidP="00074B48">
      <w:pPr>
        <w:pStyle w:val="a8"/>
        <w:rPr>
          <w:sz w:val="22"/>
          <w:szCs w:val="22"/>
          <w:lang w:eastAsia="ko-KR"/>
        </w:rPr>
      </w:pPr>
      <w:r>
        <w:rPr>
          <w:rFonts w:hint="eastAsia"/>
          <w:sz w:val="22"/>
          <w:szCs w:val="22"/>
          <w:lang w:eastAsia="ko-KR"/>
        </w:rPr>
        <w:t>D</w:t>
      </w:r>
      <w:r>
        <w:rPr>
          <w:sz w:val="22"/>
          <w:szCs w:val="22"/>
          <w:lang w:eastAsia="ko-KR"/>
        </w:rPr>
        <w:t>iscussion:</w:t>
      </w:r>
    </w:p>
    <w:p w14:paraId="3D98454D" w14:textId="28285C89" w:rsidR="00755BF8" w:rsidRDefault="00755BF8" w:rsidP="00755BF8">
      <w:pPr>
        <w:pStyle w:val="a8"/>
        <w:rPr>
          <w:lang w:val="en-US" w:eastAsia="ko-KR"/>
        </w:rPr>
      </w:pPr>
      <w:r>
        <w:rPr>
          <w:rFonts w:hint="eastAsia"/>
          <w:lang w:val="en-US" w:eastAsia="ko-KR"/>
        </w:rPr>
        <w:t>S</w:t>
      </w:r>
      <w:r>
        <w:rPr>
          <w:lang w:val="en-US" w:eastAsia="ko-KR"/>
        </w:rPr>
        <w:t>P: Do you support to accept the resolution in 11-22/1260r2 for the following CIDs?</w:t>
      </w:r>
    </w:p>
    <w:p w14:paraId="57973898" w14:textId="239BE17C" w:rsidR="00074B48" w:rsidRDefault="00755BF8" w:rsidP="00074B48">
      <w:pPr>
        <w:pStyle w:val="a8"/>
        <w:rPr>
          <w:sz w:val="22"/>
          <w:szCs w:val="22"/>
          <w:lang w:val="en-US" w:eastAsia="ko-KR"/>
        </w:rPr>
      </w:pPr>
      <w:r w:rsidRPr="00755BF8">
        <w:rPr>
          <w:sz w:val="22"/>
          <w:szCs w:val="22"/>
          <w:lang w:val="en-US" w:eastAsia="ko-KR"/>
        </w:rPr>
        <w:t>10279, 10342, 10343, 10344, 10446, 10447, 10528, 10898, 12087, 12282, 12364, 12950, 13045</w:t>
      </w:r>
    </w:p>
    <w:p w14:paraId="2E261842" w14:textId="71DB5947" w:rsidR="00755BF8" w:rsidRPr="00755BF8" w:rsidRDefault="00755BF8" w:rsidP="00074B48">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118039C1" w14:textId="77777777" w:rsidR="00755BF8" w:rsidRPr="00755BF8" w:rsidRDefault="00755BF8" w:rsidP="00074B48">
      <w:pPr>
        <w:pStyle w:val="a8"/>
        <w:rPr>
          <w:sz w:val="22"/>
          <w:szCs w:val="22"/>
          <w:lang w:val="en-US" w:eastAsia="ko-KR"/>
        </w:rPr>
      </w:pPr>
    </w:p>
    <w:p w14:paraId="5AEE339D" w14:textId="26AC8A0F" w:rsidR="00074B48" w:rsidRDefault="00000000" w:rsidP="00074B48">
      <w:pPr>
        <w:pStyle w:val="a8"/>
        <w:numPr>
          <w:ilvl w:val="0"/>
          <w:numId w:val="25"/>
        </w:numPr>
        <w:rPr>
          <w:sz w:val="22"/>
          <w:szCs w:val="22"/>
        </w:rPr>
      </w:pPr>
      <w:hyperlink r:id="rId39" w:history="1">
        <w:r w:rsidR="00074B48" w:rsidRPr="00493056">
          <w:rPr>
            <w:rStyle w:val="a6"/>
            <w:sz w:val="22"/>
            <w:szCs w:val="22"/>
          </w:rPr>
          <w:t>1669r2</w:t>
        </w:r>
      </w:hyperlink>
      <w:r w:rsidR="00074B48" w:rsidRPr="00493056">
        <w:rPr>
          <w:sz w:val="22"/>
          <w:szCs w:val="22"/>
        </w:rPr>
        <w:t xml:space="preserve"> CR for 35.2.3</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SunHee Baek</w:t>
      </w:r>
      <w:r w:rsidR="00074B48" w:rsidRPr="00493056">
        <w:rPr>
          <w:sz w:val="22"/>
          <w:szCs w:val="22"/>
        </w:rPr>
        <w:tab/>
      </w:r>
      <w:r w:rsidR="00074B48">
        <w:rPr>
          <w:sz w:val="22"/>
          <w:szCs w:val="22"/>
        </w:rPr>
        <w:t>[</w:t>
      </w:r>
      <w:r w:rsidR="00074B48" w:rsidRPr="00493056">
        <w:rPr>
          <w:sz w:val="22"/>
          <w:szCs w:val="22"/>
        </w:rPr>
        <w:t>SP</w:t>
      </w:r>
      <w:r w:rsidR="00074B48">
        <w:rPr>
          <w:sz w:val="22"/>
          <w:szCs w:val="22"/>
        </w:rPr>
        <w:t>-</w:t>
      </w:r>
      <w:r w:rsidR="00074B48" w:rsidRPr="00493056">
        <w:rPr>
          <w:sz w:val="22"/>
          <w:szCs w:val="22"/>
        </w:rPr>
        <w:t>1</w:t>
      </w:r>
      <w:r w:rsidR="00074B48">
        <w:rPr>
          <w:sz w:val="22"/>
          <w:szCs w:val="22"/>
        </w:rPr>
        <w:t>C</w:t>
      </w:r>
      <w:r w:rsidR="00074B48">
        <w:rPr>
          <w:sz w:val="22"/>
          <w:szCs w:val="22"/>
        </w:rPr>
        <w:tab/>
        <w:t xml:space="preserve">  10’]</w:t>
      </w:r>
    </w:p>
    <w:p w14:paraId="44392EDA" w14:textId="79064B6F" w:rsidR="00755BF8" w:rsidRDefault="00755BF8" w:rsidP="00755BF8">
      <w:pPr>
        <w:pStyle w:val="a8"/>
        <w:rPr>
          <w:sz w:val="22"/>
          <w:szCs w:val="22"/>
          <w:lang w:eastAsia="ko-KR"/>
        </w:rPr>
      </w:pPr>
      <w:r>
        <w:rPr>
          <w:rFonts w:hint="eastAsia"/>
          <w:sz w:val="22"/>
          <w:szCs w:val="22"/>
          <w:lang w:eastAsia="ko-KR"/>
        </w:rPr>
        <w:t>D</w:t>
      </w:r>
      <w:r>
        <w:rPr>
          <w:sz w:val="22"/>
          <w:szCs w:val="22"/>
          <w:lang w:eastAsia="ko-KR"/>
        </w:rPr>
        <w:t>iscussion:</w:t>
      </w:r>
    </w:p>
    <w:p w14:paraId="0188D9E3" w14:textId="5F0ECD29" w:rsidR="00755BF8" w:rsidRDefault="00755BF8" w:rsidP="00755BF8">
      <w:pPr>
        <w:pStyle w:val="a8"/>
        <w:rPr>
          <w:sz w:val="22"/>
          <w:szCs w:val="22"/>
          <w:lang w:eastAsia="ko-KR"/>
        </w:rPr>
      </w:pPr>
      <w:r>
        <w:rPr>
          <w:rFonts w:hint="eastAsia"/>
          <w:sz w:val="22"/>
          <w:szCs w:val="22"/>
          <w:lang w:eastAsia="ko-KR"/>
        </w:rPr>
        <w:t>C</w:t>
      </w:r>
      <w:r>
        <w:rPr>
          <w:sz w:val="22"/>
          <w:szCs w:val="22"/>
          <w:lang w:eastAsia="ko-KR"/>
        </w:rPr>
        <w:t xml:space="preserve">: How many user field is in </w:t>
      </w:r>
      <w:r w:rsidR="00264245">
        <w:rPr>
          <w:sz w:val="22"/>
          <w:szCs w:val="22"/>
          <w:lang w:eastAsia="ko-KR"/>
        </w:rPr>
        <w:t>EHT MU PPDU? What if EHT AP transmits EHT MU PPDU addressed to one STA and it’s Intra-BSS PPDU?</w:t>
      </w:r>
    </w:p>
    <w:p w14:paraId="55E176C2" w14:textId="41202E8F"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In HE PPDU, HE STA transmits HE SU PPDU for p2p case while EHT STA transmits EHT MU PPDU for that.</w:t>
      </w:r>
    </w:p>
    <w:p w14:paraId="0AA6FA6C" w14:textId="334ABB52"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what is the purpose of classifying? Why do you emphisize it? HE does not use classifying</w:t>
      </w:r>
    </w:p>
    <w:p w14:paraId="550102D1" w14:textId="357A8F47" w:rsidR="00264245" w:rsidRDefault="00264245" w:rsidP="00755BF8">
      <w:pPr>
        <w:pStyle w:val="a8"/>
        <w:rPr>
          <w:sz w:val="22"/>
          <w:szCs w:val="22"/>
          <w:lang w:eastAsia="ko-KR"/>
        </w:rPr>
      </w:pPr>
      <w:r>
        <w:rPr>
          <w:rFonts w:hint="eastAsia"/>
          <w:sz w:val="22"/>
          <w:szCs w:val="22"/>
          <w:lang w:eastAsia="ko-KR"/>
        </w:rPr>
        <w:t>A</w:t>
      </w:r>
      <w:r>
        <w:rPr>
          <w:sz w:val="22"/>
          <w:szCs w:val="22"/>
          <w:lang w:eastAsia="ko-KR"/>
        </w:rPr>
        <w:t xml:space="preserve">: </w:t>
      </w:r>
      <w:r w:rsidR="00A65D13">
        <w:rPr>
          <w:sz w:val="22"/>
          <w:szCs w:val="22"/>
          <w:lang w:eastAsia="ko-KR"/>
        </w:rPr>
        <w:t xml:space="preserve">we added the more than one STA. </w:t>
      </w:r>
    </w:p>
    <w:p w14:paraId="109B8474" w14:textId="48F9CE55"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xml:space="preserve">: </w:t>
      </w:r>
      <w:r w:rsidR="00A65D13">
        <w:rPr>
          <w:sz w:val="22"/>
          <w:szCs w:val="22"/>
          <w:lang w:eastAsia="ko-KR"/>
        </w:rPr>
        <w:t>We already have EHT SU transmission in 2.3.2. We can rephrase it</w:t>
      </w:r>
      <w:r w:rsidR="00F8436C">
        <w:rPr>
          <w:sz w:val="22"/>
          <w:szCs w:val="22"/>
          <w:lang w:eastAsia="ko-KR"/>
        </w:rPr>
        <w:t xml:space="preserve"> accordingly</w:t>
      </w:r>
      <w:r w:rsidR="00A65D13">
        <w:rPr>
          <w:sz w:val="22"/>
          <w:szCs w:val="22"/>
          <w:lang w:eastAsia="ko-KR"/>
        </w:rPr>
        <w:t>.</w:t>
      </w:r>
    </w:p>
    <w:p w14:paraId="112B60EF" w14:textId="45B8F789" w:rsidR="002D31E1" w:rsidRDefault="002D31E1" w:rsidP="002D31E1">
      <w:pPr>
        <w:pStyle w:val="a8"/>
        <w:rPr>
          <w:lang w:val="en-US" w:eastAsia="ko-KR"/>
        </w:rPr>
      </w:pPr>
      <w:r>
        <w:rPr>
          <w:rFonts w:hint="eastAsia"/>
          <w:lang w:val="en-US" w:eastAsia="ko-KR"/>
        </w:rPr>
        <w:t>S</w:t>
      </w:r>
      <w:r>
        <w:rPr>
          <w:lang w:val="en-US" w:eastAsia="ko-KR"/>
        </w:rPr>
        <w:t>P: Do you support to accept the resolution in 11-22/1669r3 for the following CID?</w:t>
      </w:r>
    </w:p>
    <w:p w14:paraId="63FD1E68" w14:textId="5787B0ED" w:rsidR="002D31E1" w:rsidRDefault="002D31E1" w:rsidP="002D31E1">
      <w:pPr>
        <w:pStyle w:val="a8"/>
        <w:rPr>
          <w:lang w:val="en-US" w:eastAsia="ko-KR"/>
        </w:rPr>
      </w:pPr>
      <w:r>
        <w:rPr>
          <w:lang w:val="en-US" w:eastAsia="ko-KR"/>
        </w:rPr>
        <w:t>14097</w:t>
      </w:r>
    </w:p>
    <w:p w14:paraId="0B9B476C" w14:textId="23B32E10" w:rsidR="002D31E1" w:rsidRPr="002D31E1" w:rsidRDefault="002D31E1" w:rsidP="002D31E1">
      <w:pPr>
        <w:pStyle w:val="a8"/>
        <w:rPr>
          <w:color w:val="00B050"/>
          <w:lang w:val="en-US" w:eastAsia="ko-KR"/>
        </w:rPr>
      </w:pPr>
      <w:r w:rsidRPr="002D31E1">
        <w:rPr>
          <w:rFonts w:hint="eastAsia"/>
          <w:color w:val="00B050"/>
          <w:lang w:val="en-US" w:eastAsia="ko-KR"/>
        </w:rPr>
        <w:t>N</w:t>
      </w:r>
      <w:r w:rsidRPr="002D31E1">
        <w:rPr>
          <w:color w:val="00B050"/>
          <w:lang w:val="en-US" w:eastAsia="ko-KR"/>
        </w:rPr>
        <w:t>o objection</w:t>
      </w:r>
    </w:p>
    <w:p w14:paraId="3B073CD0" w14:textId="77777777" w:rsidR="00755BF8" w:rsidRPr="002D31E1" w:rsidRDefault="00755BF8" w:rsidP="00755BF8">
      <w:pPr>
        <w:pStyle w:val="a8"/>
        <w:rPr>
          <w:sz w:val="22"/>
          <w:szCs w:val="22"/>
          <w:lang w:val="en-US"/>
        </w:rPr>
      </w:pPr>
    </w:p>
    <w:p w14:paraId="7F3F02C5" w14:textId="5A0B030A" w:rsidR="00074B48" w:rsidRDefault="00000000" w:rsidP="00074B48">
      <w:pPr>
        <w:pStyle w:val="a8"/>
        <w:numPr>
          <w:ilvl w:val="0"/>
          <w:numId w:val="25"/>
        </w:numPr>
        <w:rPr>
          <w:sz w:val="22"/>
          <w:szCs w:val="22"/>
        </w:rPr>
      </w:pPr>
      <w:hyperlink r:id="rId40" w:history="1">
        <w:r w:rsidR="00074B48" w:rsidRPr="00493056">
          <w:rPr>
            <w:rStyle w:val="a6"/>
            <w:sz w:val="22"/>
            <w:szCs w:val="22"/>
          </w:rPr>
          <w:t>2033r1</w:t>
        </w:r>
      </w:hyperlink>
      <w:r w:rsidR="00074B48" w:rsidRPr="00493056">
        <w:rPr>
          <w:sz w:val="22"/>
          <w:szCs w:val="22"/>
        </w:rPr>
        <w:t xml:space="preserve"> CR for Miscellaneous CIDs II</w:t>
      </w:r>
      <w:r w:rsidR="00074B48" w:rsidRPr="00493056">
        <w:rPr>
          <w:sz w:val="22"/>
          <w:szCs w:val="22"/>
        </w:rPr>
        <w:tab/>
      </w:r>
      <w:r w:rsidR="00074B48">
        <w:rPr>
          <w:sz w:val="22"/>
          <w:szCs w:val="22"/>
        </w:rPr>
        <w:tab/>
      </w:r>
      <w:r w:rsidR="00074B48">
        <w:rPr>
          <w:sz w:val="22"/>
          <w:szCs w:val="22"/>
        </w:rPr>
        <w:tab/>
      </w:r>
      <w:r w:rsidR="00074B48" w:rsidRPr="00493056">
        <w:rPr>
          <w:sz w:val="22"/>
          <w:szCs w:val="22"/>
        </w:rPr>
        <w:t xml:space="preserve">Po-Kai Huang </w:t>
      </w:r>
      <w:r w:rsidR="00074B48">
        <w:rPr>
          <w:sz w:val="22"/>
          <w:szCs w:val="22"/>
        </w:rPr>
        <w:tab/>
        <w:t>[</w:t>
      </w:r>
      <w:r w:rsidR="00074B48" w:rsidRPr="00493056">
        <w:rPr>
          <w:sz w:val="22"/>
          <w:szCs w:val="22"/>
        </w:rPr>
        <w:t>10C</w:t>
      </w:r>
      <w:r w:rsidR="00074B48">
        <w:rPr>
          <w:sz w:val="22"/>
          <w:szCs w:val="22"/>
        </w:rPr>
        <w:t xml:space="preserve">       20’]</w:t>
      </w:r>
    </w:p>
    <w:p w14:paraId="73807244" w14:textId="65E120C2" w:rsidR="00755BF8" w:rsidRDefault="00A65D13" w:rsidP="00755BF8">
      <w:pPr>
        <w:pStyle w:val="a8"/>
        <w:rPr>
          <w:sz w:val="22"/>
          <w:szCs w:val="22"/>
          <w:lang w:eastAsia="ko-KR"/>
        </w:rPr>
      </w:pPr>
      <w:r>
        <w:rPr>
          <w:rFonts w:hint="eastAsia"/>
          <w:sz w:val="22"/>
          <w:szCs w:val="22"/>
          <w:lang w:eastAsia="ko-KR"/>
        </w:rPr>
        <w:t>D</w:t>
      </w:r>
      <w:r>
        <w:rPr>
          <w:sz w:val="22"/>
          <w:szCs w:val="22"/>
          <w:lang w:eastAsia="ko-KR"/>
        </w:rPr>
        <w:t>iscussion:</w:t>
      </w:r>
    </w:p>
    <w:p w14:paraId="08B2A353" w14:textId="4EA504EF" w:rsidR="00A65D13" w:rsidRDefault="00A65D13" w:rsidP="00755BF8">
      <w:pPr>
        <w:pStyle w:val="a8"/>
        <w:rPr>
          <w:sz w:val="22"/>
          <w:szCs w:val="22"/>
          <w:lang w:eastAsia="ko-KR"/>
        </w:rPr>
      </w:pPr>
      <w:r>
        <w:rPr>
          <w:rFonts w:hint="eastAsia"/>
          <w:sz w:val="22"/>
          <w:szCs w:val="22"/>
          <w:lang w:eastAsia="ko-KR"/>
        </w:rPr>
        <w:t>1</w:t>
      </w:r>
      <w:r>
        <w:rPr>
          <w:sz w:val="22"/>
          <w:szCs w:val="22"/>
          <w:lang w:eastAsia="ko-KR"/>
        </w:rPr>
        <w:t>4101 is deferred after the discussion</w:t>
      </w:r>
    </w:p>
    <w:p w14:paraId="2BBB202A" w14:textId="3B8B0A06" w:rsidR="00A65D13" w:rsidRDefault="00A65D13" w:rsidP="00755BF8">
      <w:pPr>
        <w:pStyle w:val="a8"/>
        <w:rPr>
          <w:sz w:val="22"/>
          <w:szCs w:val="22"/>
          <w:lang w:eastAsia="ko-KR"/>
        </w:rPr>
      </w:pPr>
      <w:r>
        <w:rPr>
          <w:rFonts w:hint="eastAsia"/>
          <w:sz w:val="22"/>
          <w:szCs w:val="22"/>
          <w:lang w:eastAsia="ko-KR"/>
        </w:rPr>
        <w:t>C</w:t>
      </w:r>
      <w:r>
        <w:rPr>
          <w:sz w:val="22"/>
          <w:szCs w:val="22"/>
          <w:lang w:eastAsia="ko-KR"/>
        </w:rPr>
        <w:t>: split window</w:t>
      </w:r>
    </w:p>
    <w:p w14:paraId="600C5308" w14:textId="22EF9343" w:rsidR="00A65D13" w:rsidRDefault="00A65D13" w:rsidP="00755BF8">
      <w:pPr>
        <w:pStyle w:val="a8"/>
        <w:rPr>
          <w:sz w:val="22"/>
          <w:szCs w:val="22"/>
          <w:lang w:eastAsia="ko-KR"/>
        </w:rPr>
      </w:pPr>
      <w:r>
        <w:rPr>
          <w:rFonts w:hint="eastAsia"/>
          <w:sz w:val="22"/>
          <w:szCs w:val="22"/>
          <w:lang w:eastAsia="ko-KR"/>
        </w:rPr>
        <w:lastRenderedPageBreak/>
        <w:t>C</w:t>
      </w:r>
      <w:r>
        <w:rPr>
          <w:sz w:val="22"/>
          <w:szCs w:val="22"/>
          <w:lang w:eastAsia="ko-KR"/>
        </w:rPr>
        <w:t xml:space="preserve">: </w:t>
      </w:r>
      <w:r w:rsidR="002D31E1">
        <w:rPr>
          <w:sz w:val="22"/>
          <w:szCs w:val="22"/>
          <w:lang w:eastAsia="ko-KR"/>
        </w:rPr>
        <w:t>I have similar opinion on ”</w:t>
      </w:r>
      <w:r>
        <w:rPr>
          <w:sz w:val="22"/>
          <w:szCs w:val="22"/>
          <w:lang w:eastAsia="ko-KR"/>
        </w:rPr>
        <w:t>correct content</w:t>
      </w:r>
      <w:r w:rsidR="002D31E1">
        <w:rPr>
          <w:sz w:val="22"/>
          <w:szCs w:val="22"/>
          <w:lang w:eastAsia="ko-KR"/>
        </w:rPr>
        <w:t>”.</w:t>
      </w:r>
    </w:p>
    <w:p w14:paraId="5BF131A0" w14:textId="6F549EF2" w:rsidR="002D31E1" w:rsidRDefault="002D31E1" w:rsidP="00755BF8">
      <w:pPr>
        <w:pStyle w:val="a8"/>
        <w:rPr>
          <w:sz w:val="22"/>
          <w:szCs w:val="22"/>
          <w:lang w:eastAsia="ko-KR"/>
        </w:rPr>
      </w:pPr>
      <w:r>
        <w:rPr>
          <w:sz w:val="22"/>
          <w:szCs w:val="22"/>
          <w:lang w:eastAsia="ko-KR"/>
        </w:rPr>
        <w:t>C: OCV or OCI, subbullet on resolution should be discussed</w:t>
      </w:r>
    </w:p>
    <w:p w14:paraId="274A8E57" w14:textId="70A01CCA" w:rsidR="002D31E1" w:rsidRDefault="002D31E1" w:rsidP="00755BF8">
      <w:pPr>
        <w:pStyle w:val="a8"/>
        <w:rPr>
          <w:sz w:val="22"/>
          <w:szCs w:val="22"/>
          <w:lang w:eastAsia="ko-KR"/>
        </w:rPr>
      </w:pPr>
      <w:r>
        <w:rPr>
          <w:rFonts w:hint="eastAsia"/>
          <w:sz w:val="22"/>
          <w:szCs w:val="22"/>
          <w:lang w:eastAsia="ko-KR"/>
        </w:rPr>
        <w:t>A</w:t>
      </w:r>
      <w:r>
        <w:rPr>
          <w:sz w:val="22"/>
          <w:szCs w:val="22"/>
          <w:lang w:eastAsia="ko-KR"/>
        </w:rPr>
        <w:t>: I just copied from the referred document.</w:t>
      </w:r>
    </w:p>
    <w:p w14:paraId="497D5AE2" w14:textId="5EF37123" w:rsidR="002D31E1" w:rsidRDefault="002D31E1" w:rsidP="00755BF8">
      <w:pPr>
        <w:pStyle w:val="a8"/>
        <w:rPr>
          <w:sz w:val="22"/>
          <w:szCs w:val="22"/>
          <w:lang w:eastAsia="ko-KR"/>
        </w:rPr>
      </w:pPr>
      <w:r>
        <w:rPr>
          <w:rFonts w:hint="eastAsia"/>
          <w:sz w:val="22"/>
          <w:szCs w:val="22"/>
          <w:lang w:eastAsia="ko-KR"/>
        </w:rPr>
        <w:t>C</w:t>
      </w:r>
      <w:r>
        <w:rPr>
          <w:sz w:val="22"/>
          <w:szCs w:val="22"/>
          <w:lang w:eastAsia="ko-KR"/>
        </w:rPr>
        <w:t>: I sent you how to resolve this. I prepared it and I will send you updated version.</w:t>
      </w:r>
    </w:p>
    <w:p w14:paraId="515B2F9D" w14:textId="13C391B5" w:rsidR="002D31E1" w:rsidRPr="002D31E1" w:rsidRDefault="002D31E1" w:rsidP="00755BF8">
      <w:pPr>
        <w:pStyle w:val="a8"/>
        <w:rPr>
          <w:sz w:val="22"/>
          <w:szCs w:val="22"/>
          <w:lang w:eastAsia="ko-KR"/>
        </w:rPr>
      </w:pPr>
      <w:r>
        <w:rPr>
          <w:rFonts w:hint="eastAsia"/>
          <w:sz w:val="22"/>
          <w:szCs w:val="22"/>
          <w:lang w:eastAsia="ko-KR"/>
        </w:rPr>
        <w:t>1</w:t>
      </w:r>
      <w:r>
        <w:rPr>
          <w:sz w:val="22"/>
          <w:szCs w:val="22"/>
          <w:lang w:eastAsia="ko-KR"/>
        </w:rPr>
        <w:t>0212 is deferred</w:t>
      </w:r>
    </w:p>
    <w:p w14:paraId="4030DEA7" w14:textId="77777777" w:rsidR="00A65D13" w:rsidRDefault="00A65D13" w:rsidP="00755BF8">
      <w:pPr>
        <w:pStyle w:val="a8"/>
        <w:rPr>
          <w:sz w:val="22"/>
          <w:szCs w:val="22"/>
        </w:rPr>
      </w:pPr>
    </w:p>
    <w:p w14:paraId="7DE952B7" w14:textId="19630397" w:rsidR="00755BF8" w:rsidRDefault="00755BF8" w:rsidP="00755BF8">
      <w:pPr>
        <w:pStyle w:val="a8"/>
        <w:rPr>
          <w:lang w:val="en-US" w:eastAsia="ko-KR"/>
        </w:rPr>
      </w:pPr>
      <w:r>
        <w:rPr>
          <w:rFonts w:hint="eastAsia"/>
          <w:lang w:val="en-US" w:eastAsia="ko-KR"/>
        </w:rPr>
        <w:t>S</w:t>
      </w:r>
      <w:r>
        <w:rPr>
          <w:lang w:val="en-US" w:eastAsia="ko-KR"/>
        </w:rPr>
        <w:t>P: Do you support to accept the resolution in 11-22/2033r1 for the following CIDs?</w:t>
      </w:r>
    </w:p>
    <w:p w14:paraId="76971E67" w14:textId="3E5E1721" w:rsidR="00755BF8" w:rsidRDefault="002D31E1" w:rsidP="00755BF8">
      <w:pPr>
        <w:pStyle w:val="a8"/>
        <w:rPr>
          <w:sz w:val="22"/>
          <w:szCs w:val="22"/>
          <w:lang w:val="en-US"/>
        </w:rPr>
      </w:pPr>
      <w:r w:rsidRPr="002D31E1">
        <w:rPr>
          <w:sz w:val="22"/>
          <w:szCs w:val="22"/>
          <w:lang w:val="en-US"/>
        </w:rPr>
        <w:t>10068, 11072, 11073, 11939, 13601</w:t>
      </w:r>
    </w:p>
    <w:p w14:paraId="45FC4BF4" w14:textId="77777777" w:rsidR="002D31E1" w:rsidRPr="00755BF8" w:rsidRDefault="002D31E1" w:rsidP="002D31E1">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38B1D545" w14:textId="194F96EE" w:rsidR="00755BF8" w:rsidRDefault="00755BF8" w:rsidP="00755BF8">
      <w:pPr>
        <w:pStyle w:val="a8"/>
        <w:rPr>
          <w:sz w:val="22"/>
          <w:szCs w:val="22"/>
        </w:rPr>
      </w:pPr>
    </w:p>
    <w:p w14:paraId="34477A93" w14:textId="0F0C8129" w:rsidR="00074B48" w:rsidRDefault="00000000" w:rsidP="00074B48">
      <w:pPr>
        <w:pStyle w:val="a8"/>
        <w:numPr>
          <w:ilvl w:val="0"/>
          <w:numId w:val="25"/>
        </w:numPr>
        <w:rPr>
          <w:sz w:val="22"/>
          <w:szCs w:val="22"/>
        </w:rPr>
      </w:pPr>
      <w:hyperlink r:id="rId41" w:history="1">
        <w:r w:rsidR="00074B48" w:rsidRPr="00493056">
          <w:rPr>
            <w:rStyle w:val="a6"/>
            <w:sz w:val="22"/>
            <w:szCs w:val="22"/>
          </w:rPr>
          <w:t>1900r0</w:t>
        </w:r>
      </w:hyperlink>
      <w:r w:rsidR="00074B48" w:rsidRPr="00493056">
        <w:rPr>
          <w:sz w:val="22"/>
          <w:szCs w:val="22"/>
        </w:rPr>
        <w:t xml:space="preserve"> CR for remaining CIDs</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 xml:space="preserve">Ming Gan  </w:t>
      </w:r>
      <w:r w:rsidR="00074B48">
        <w:rPr>
          <w:sz w:val="22"/>
          <w:szCs w:val="22"/>
        </w:rPr>
        <w:tab/>
        <w:t>[</w:t>
      </w:r>
      <w:r w:rsidR="00074B48" w:rsidRPr="00493056">
        <w:rPr>
          <w:sz w:val="22"/>
          <w:szCs w:val="22"/>
        </w:rPr>
        <w:t>6C</w:t>
      </w:r>
      <w:r w:rsidR="00074B48">
        <w:rPr>
          <w:sz w:val="22"/>
          <w:szCs w:val="22"/>
        </w:rPr>
        <w:tab/>
        <w:t xml:space="preserve">  15’]</w:t>
      </w:r>
    </w:p>
    <w:p w14:paraId="6DC3C2C8" w14:textId="409B569C" w:rsidR="00A65D13" w:rsidRDefault="00D66C42" w:rsidP="00D66C42">
      <w:pPr>
        <w:ind w:left="720"/>
        <w:rPr>
          <w:lang w:eastAsia="ko-KR"/>
        </w:rPr>
      </w:pPr>
      <w:r>
        <w:rPr>
          <w:lang w:eastAsia="ko-KR"/>
        </w:rPr>
        <w:t>Discussion:</w:t>
      </w:r>
    </w:p>
    <w:p w14:paraId="2256828E" w14:textId="01CD0688" w:rsidR="00D66C42" w:rsidRDefault="00D66C42" w:rsidP="00D66C42">
      <w:pPr>
        <w:ind w:left="720"/>
        <w:rPr>
          <w:lang w:eastAsia="ko-KR"/>
        </w:rPr>
      </w:pPr>
      <w:r>
        <w:rPr>
          <w:rFonts w:hint="eastAsia"/>
          <w:lang w:eastAsia="ko-KR"/>
        </w:rPr>
        <w:t>C</w:t>
      </w:r>
      <w:r>
        <w:rPr>
          <w:lang w:eastAsia="ko-KR"/>
        </w:rPr>
        <w:t>: In the baseline, if AP transmits DTIM beacon, the AP shall</w:t>
      </w:r>
      <w:r w:rsidR="00765693">
        <w:rPr>
          <w:lang w:eastAsia="ko-KR"/>
        </w:rPr>
        <w:t xml:space="preserve"> transmit group addressed frames after DTIM. What if </w:t>
      </w:r>
      <w:proofErr w:type="spellStart"/>
      <w:r w:rsidR="00765693">
        <w:rPr>
          <w:lang w:eastAsia="ko-KR"/>
        </w:rPr>
        <w:t>rTWT</w:t>
      </w:r>
      <w:proofErr w:type="spellEnd"/>
      <w:r w:rsidR="00765693">
        <w:rPr>
          <w:lang w:eastAsia="ko-KR"/>
        </w:rPr>
        <w:t xml:space="preserve"> is overlapped with it?</w:t>
      </w:r>
    </w:p>
    <w:p w14:paraId="318030AD" w14:textId="69AF6F43" w:rsidR="00765693" w:rsidRDefault="00765693" w:rsidP="00D66C42">
      <w:pPr>
        <w:ind w:left="720"/>
        <w:rPr>
          <w:lang w:eastAsia="ko-KR"/>
        </w:rPr>
      </w:pPr>
      <w:r>
        <w:rPr>
          <w:rFonts w:hint="eastAsia"/>
          <w:lang w:eastAsia="ko-KR"/>
        </w:rPr>
        <w:t>A</w:t>
      </w:r>
      <w:r>
        <w:rPr>
          <w:lang w:eastAsia="ko-KR"/>
        </w:rPr>
        <w:t>: We can resolve it at next round</w:t>
      </w:r>
    </w:p>
    <w:p w14:paraId="0A4C57B4" w14:textId="19458E0D" w:rsidR="00765693" w:rsidRDefault="00765693" w:rsidP="00D66C42">
      <w:pPr>
        <w:ind w:left="720"/>
        <w:rPr>
          <w:lang w:eastAsia="ko-KR"/>
        </w:rPr>
      </w:pPr>
      <w:r>
        <w:rPr>
          <w:rFonts w:hint="eastAsia"/>
          <w:lang w:eastAsia="ko-KR"/>
        </w:rPr>
        <w:t>C</w:t>
      </w:r>
      <w:r>
        <w:rPr>
          <w:lang w:eastAsia="ko-KR"/>
        </w:rPr>
        <w:t>: subclause is wrong. Annex might be better for this example. We can place it there.</w:t>
      </w:r>
    </w:p>
    <w:p w14:paraId="35518BB7" w14:textId="1E634621" w:rsidR="00765693" w:rsidRDefault="00765693" w:rsidP="00765693">
      <w:pPr>
        <w:ind w:left="720"/>
        <w:rPr>
          <w:lang w:eastAsia="ko-KR"/>
        </w:rPr>
      </w:pPr>
      <w:r>
        <w:rPr>
          <w:rFonts w:hint="eastAsia"/>
          <w:lang w:eastAsia="ko-KR"/>
        </w:rPr>
        <w:t>A</w:t>
      </w:r>
      <w:r>
        <w:rPr>
          <w:lang w:eastAsia="ko-KR"/>
        </w:rPr>
        <w:t xml:space="preserve">: we, maybe in </w:t>
      </w:r>
      <w:proofErr w:type="spellStart"/>
      <w:r>
        <w:rPr>
          <w:lang w:eastAsia="ko-KR"/>
        </w:rPr>
        <w:t>Yunbo</w:t>
      </w:r>
      <w:proofErr w:type="spellEnd"/>
      <w:r>
        <w:rPr>
          <w:lang w:eastAsia="ko-KR"/>
        </w:rPr>
        <w:t xml:space="preserve"> CR, already had the discussion whether we move all examples figures in 35 to annex.</w:t>
      </w:r>
      <w:r>
        <w:rPr>
          <w:rFonts w:hint="eastAsia"/>
          <w:lang w:eastAsia="ko-KR"/>
        </w:rPr>
        <w:t xml:space="preserve"> </w:t>
      </w:r>
      <w:r>
        <w:rPr>
          <w:lang w:eastAsia="ko-KR"/>
        </w:rPr>
        <w:t>We can fix the subclause and can move them to annex at next round or later.</w:t>
      </w:r>
    </w:p>
    <w:p w14:paraId="2825A72A" w14:textId="3CC1A153" w:rsidR="00765693" w:rsidRDefault="00765693" w:rsidP="00765693">
      <w:pPr>
        <w:ind w:left="720"/>
        <w:rPr>
          <w:lang w:eastAsia="ko-KR"/>
        </w:rPr>
      </w:pPr>
      <w:r>
        <w:rPr>
          <w:lang w:eastAsia="ko-KR"/>
        </w:rPr>
        <w:t>C: In EMLSR, STA in active mode can receive group addressed frame.</w:t>
      </w:r>
    </w:p>
    <w:p w14:paraId="6B56BFDF" w14:textId="66AECF26" w:rsidR="00765693" w:rsidRDefault="00765693" w:rsidP="00765693">
      <w:pPr>
        <w:ind w:left="720"/>
        <w:rPr>
          <w:lang w:eastAsia="ko-KR"/>
        </w:rPr>
      </w:pPr>
      <w:r>
        <w:rPr>
          <w:rFonts w:hint="eastAsia"/>
          <w:lang w:eastAsia="ko-KR"/>
        </w:rPr>
        <w:t>C</w:t>
      </w:r>
      <w:r>
        <w:rPr>
          <w:lang w:eastAsia="ko-KR"/>
        </w:rPr>
        <w:t>: we can change just via DS</w:t>
      </w:r>
    </w:p>
    <w:p w14:paraId="5B4DC430" w14:textId="23505292" w:rsidR="00765693" w:rsidRDefault="00765693" w:rsidP="00765693">
      <w:pPr>
        <w:ind w:left="720"/>
        <w:rPr>
          <w:lang w:eastAsia="ko-KR"/>
        </w:rPr>
      </w:pPr>
      <w:r>
        <w:rPr>
          <w:rFonts w:hint="eastAsia"/>
          <w:lang w:eastAsia="ko-KR"/>
        </w:rPr>
        <w:t>A</w:t>
      </w:r>
      <w:r>
        <w:rPr>
          <w:lang w:eastAsia="ko-KR"/>
        </w:rPr>
        <w:t>: It’s related to group addressed MMPDU</w:t>
      </w:r>
      <w:r w:rsidR="00A66867">
        <w:rPr>
          <w:lang w:eastAsia="ko-KR"/>
        </w:rPr>
        <w:t>. Where is the group addressed management frame?</w:t>
      </w:r>
    </w:p>
    <w:p w14:paraId="51C8F94D" w14:textId="1D293AB6" w:rsidR="00765693" w:rsidRDefault="00765693" w:rsidP="00765693">
      <w:pPr>
        <w:ind w:left="720"/>
        <w:rPr>
          <w:lang w:eastAsia="ko-KR"/>
        </w:rPr>
      </w:pPr>
      <w:r>
        <w:rPr>
          <w:lang w:eastAsia="ko-KR"/>
        </w:rPr>
        <w:t>C: That seems like new requirement.</w:t>
      </w:r>
    </w:p>
    <w:p w14:paraId="51BE164F" w14:textId="4DBCE9F7" w:rsidR="00765693" w:rsidRDefault="00A66867" w:rsidP="00765693">
      <w:pPr>
        <w:ind w:left="720"/>
        <w:rPr>
          <w:lang w:eastAsia="ko-KR"/>
        </w:rPr>
      </w:pPr>
      <w:r>
        <w:rPr>
          <w:rFonts w:hint="eastAsia"/>
          <w:lang w:eastAsia="ko-KR"/>
        </w:rPr>
        <w:t>A</w:t>
      </w:r>
      <w:r>
        <w:rPr>
          <w:lang w:eastAsia="ko-KR"/>
        </w:rPr>
        <w:t>: Fine with changing to via</w:t>
      </w:r>
    </w:p>
    <w:p w14:paraId="6368947A" w14:textId="615D8D29" w:rsidR="00A66867" w:rsidRPr="00765693" w:rsidRDefault="00A66867" w:rsidP="00A66867">
      <w:pPr>
        <w:rPr>
          <w:lang w:eastAsia="ko-KR"/>
        </w:rPr>
      </w:pPr>
    </w:p>
    <w:p w14:paraId="1F00F93E" w14:textId="79053C54" w:rsidR="00A65D13" w:rsidRDefault="00A65D13" w:rsidP="00A65D13">
      <w:pPr>
        <w:pStyle w:val="a8"/>
        <w:rPr>
          <w:lang w:val="en-US" w:eastAsia="ko-KR"/>
        </w:rPr>
      </w:pPr>
      <w:r>
        <w:rPr>
          <w:rFonts w:hint="eastAsia"/>
          <w:lang w:val="en-US" w:eastAsia="ko-KR"/>
        </w:rPr>
        <w:t>S</w:t>
      </w:r>
      <w:r>
        <w:rPr>
          <w:lang w:val="en-US" w:eastAsia="ko-KR"/>
        </w:rPr>
        <w:t>P: Do you support to accept the resolution in 11-22/</w:t>
      </w:r>
      <w:r w:rsidR="002D31E1">
        <w:rPr>
          <w:lang w:val="en-US" w:eastAsia="ko-KR"/>
        </w:rPr>
        <w:t>1900r</w:t>
      </w:r>
      <w:r w:rsidR="00A66867">
        <w:rPr>
          <w:lang w:val="en-US" w:eastAsia="ko-KR"/>
        </w:rPr>
        <w:t>2</w:t>
      </w:r>
      <w:r>
        <w:rPr>
          <w:lang w:val="en-US" w:eastAsia="ko-KR"/>
        </w:rPr>
        <w:t xml:space="preserve"> for the following CIDs?</w:t>
      </w:r>
    </w:p>
    <w:p w14:paraId="036672C7" w14:textId="64DE0D13" w:rsidR="00A65D13" w:rsidRPr="00A66867" w:rsidRDefault="00A66867" w:rsidP="00A65D13">
      <w:pPr>
        <w:pStyle w:val="a8"/>
        <w:rPr>
          <w:sz w:val="22"/>
          <w:szCs w:val="22"/>
          <w:lang w:val="en-US"/>
        </w:rPr>
      </w:pPr>
      <w:r w:rsidRPr="00A66867">
        <w:rPr>
          <w:sz w:val="22"/>
          <w:szCs w:val="22"/>
          <w:lang w:val="en-US"/>
        </w:rPr>
        <w:t>12713 13387 13666 13390 12817 10325</w:t>
      </w:r>
    </w:p>
    <w:p w14:paraId="19AEB428" w14:textId="77777777" w:rsidR="00A66867" w:rsidRPr="00755BF8" w:rsidRDefault="00A66867" w:rsidP="00A66867">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2A386B23" w14:textId="5172F229" w:rsidR="00A65D13" w:rsidRPr="00A65D13" w:rsidRDefault="00A65D13" w:rsidP="00A65D13">
      <w:pPr>
        <w:ind w:left="360"/>
        <w:rPr>
          <w:rFonts w:eastAsia="DengXian"/>
        </w:rPr>
      </w:pPr>
    </w:p>
    <w:p w14:paraId="41C0DD92" w14:textId="77777777" w:rsidR="00A65D13" w:rsidRPr="00A65D13" w:rsidRDefault="00A65D13" w:rsidP="00A65D13">
      <w:pPr>
        <w:ind w:left="360"/>
        <w:rPr>
          <w:rFonts w:eastAsia="DengXian"/>
        </w:rPr>
      </w:pPr>
    </w:p>
    <w:p w14:paraId="35361BA4" w14:textId="0C4DF910" w:rsidR="00074B48" w:rsidRDefault="00000000" w:rsidP="00074B48">
      <w:pPr>
        <w:pStyle w:val="a8"/>
        <w:numPr>
          <w:ilvl w:val="0"/>
          <w:numId w:val="25"/>
        </w:numPr>
        <w:rPr>
          <w:sz w:val="22"/>
          <w:szCs w:val="22"/>
        </w:rPr>
      </w:pPr>
      <w:hyperlink r:id="rId42" w:history="1">
        <w:r w:rsidR="00074B48" w:rsidRPr="00493056">
          <w:rPr>
            <w:rStyle w:val="a6"/>
            <w:sz w:val="22"/>
            <w:szCs w:val="22"/>
          </w:rPr>
          <w:t>2045r0</w:t>
        </w:r>
      </w:hyperlink>
      <w:r w:rsidR="00074B48" w:rsidRPr="00493056">
        <w:rPr>
          <w:sz w:val="22"/>
          <w:szCs w:val="22"/>
        </w:rPr>
        <w:t xml:space="preserve"> CR misc. part 2</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 xml:space="preserve">Minyoung Park </w:t>
      </w:r>
      <w:r w:rsidR="00074B48">
        <w:rPr>
          <w:sz w:val="22"/>
          <w:szCs w:val="22"/>
        </w:rPr>
        <w:tab/>
        <w:t>[</w:t>
      </w:r>
      <w:r w:rsidR="00074B48" w:rsidRPr="00493056">
        <w:rPr>
          <w:sz w:val="22"/>
          <w:szCs w:val="22"/>
        </w:rPr>
        <w:t>6C</w:t>
      </w:r>
      <w:r w:rsidR="00074B48">
        <w:rPr>
          <w:sz w:val="22"/>
          <w:szCs w:val="22"/>
        </w:rPr>
        <w:tab/>
        <w:t xml:space="preserve">  20’]</w:t>
      </w:r>
    </w:p>
    <w:p w14:paraId="26589A34" w14:textId="407BB6C0" w:rsidR="00A65D13" w:rsidRDefault="00F46000" w:rsidP="00F46000">
      <w:pPr>
        <w:ind w:left="720"/>
        <w:rPr>
          <w:lang w:eastAsia="ko-KR"/>
        </w:rPr>
      </w:pPr>
      <w:r>
        <w:rPr>
          <w:lang w:eastAsia="ko-KR"/>
        </w:rPr>
        <w:t xml:space="preserve">C: I have a similar proposal. You have a different type. </w:t>
      </w:r>
    </w:p>
    <w:p w14:paraId="651EC920" w14:textId="099CE0B2" w:rsidR="00F46000" w:rsidRDefault="00F46000" w:rsidP="00F46000">
      <w:pPr>
        <w:ind w:left="720"/>
        <w:rPr>
          <w:lang w:eastAsia="ko-KR"/>
        </w:rPr>
      </w:pPr>
      <w:r>
        <w:rPr>
          <w:rFonts w:hint="eastAsia"/>
          <w:lang w:eastAsia="ko-KR"/>
        </w:rPr>
        <w:t>A</w:t>
      </w:r>
      <w:r>
        <w:rPr>
          <w:lang w:eastAsia="ko-KR"/>
        </w:rPr>
        <w:t>: What is the status of it? I can work with you.</w:t>
      </w:r>
    </w:p>
    <w:p w14:paraId="6264C04A" w14:textId="3AD52A69" w:rsidR="00F46000" w:rsidRDefault="00F46000" w:rsidP="00F46000">
      <w:pPr>
        <w:ind w:left="720"/>
        <w:rPr>
          <w:lang w:eastAsia="ko-KR"/>
        </w:rPr>
      </w:pPr>
      <w:r>
        <w:rPr>
          <w:rFonts w:hint="eastAsia"/>
          <w:lang w:eastAsia="ko-KR"/>
        </w:rPr>
        <w:t>C</w:t>
      </w:r>
      <w:r>
        <w:rPr>
          <w:lang w:eastAsia="ko-KR"/>
        </w:rPr>
        <w:t>: Similar comment. We need to define a unified format for covering all cases.</w:t>
      </w:r>
    </w:p>
    <w:p w14:paraId="4D140832" w14:textId="405DAB31" w:rsidR="00F46000" w:rsidRDefault="00F46000" w:rsidP="00F46000">
      <w:pPr>
        <w:ind w:left="720"/>
        <w:rPr>
          <w:lang w:eastAsia="ko-KR"/>
        </w:rPr>
      </w:pPr>
      <w:r>
        <w:rPr>
          <w:lang w:eastAsia="ko-KR"/>
        </w:rPr>
        <w:t xml:space="preserve">C: MLPM bit can be </w:t>
      </w:r>
      <w:proofErr w:type="spellStart"/>
      <w:r>
        <w:rPr>
          <w:lang w:eastAsia="ko-KR"/>
        </w:rPr>
        <w:t>comfined</w:t>
      </w:r>
      <w:proofErr w:type="spellEnd"/>
      <w:r>
        <w:rPr>
          <w:lang w:eastAsia="ko-KR"/>
        </w:rPr>
        <w:t xml:space="preserve"> with PM bit?</w:t>
      </w:r>
    </w:p>
    <w:p w14:paraId="647D4F24" w14:textId="666CF179" w:rsidR="00F46000" w:rsidRDefault="00F46000" w:rsidP="00F46000">
      <w:pPr>
        <w:ind w:left="720"/>
        <w:rPr>
          <w:lang w:eastAsia="ko-KR"/>
        </w:rPr>
      </w:pPr>
      <w:r>
        <w:rPr>
          <w:rFonts w:hint="eastAsia"/>
          <w:lang w:eastAsia="ko-KR"/>
        </w:rPr>
        <w:t>A</w:t>
      </w:r>
      <w:r>
        <w:rPr>
          <w:lang w:eastAsia="ko-KR"/>
        </w:rPr>
        <w:t>: I don’t want to touch the PM bit operation. If you use PM bit, then all PS state should be changed all together.</w:t>
      </w:r>
    </w:p>
    <w:p w14:paraId="7C7892AF" w14:textId="08760E4A" w:rsidR="00F46000" w:rsidRDefault="00F46000" w:rsidP="00F46000">
      <w:pPr>
        <w:ind w:left="720"/>
        <w:rPr>
          <w:lang w:eastAsia="ko-KR"/>
        </w:rPr>
      </w:pPr>
      <w:r>
        <w:rPr>
          <w:rFonts w:hint="eastAsia"/>
          <w:lang w:eastAsia="ko-KR"/>
        </w:rPr>
        <w:t>C</w:t>
      </w:r>
      <w:r>
        <w:rPr>
          <w:lang w:eastAsia="ko-KR"/>
        </w:rPr>
        <w:t>: I will provide some comments once this passed</w:t>
      </w:r>
    </w:p>
    <w:p w14:paraId="03962F41" w14:textId="340EDF03" w:rsidR="00F46000" w:rsidRDefault="00F46000" w:rsidP="00F46000">
      <w:pPr>
        <w:ind w:left="720"/>
        <w:rPr>
          <w:lang w:eastAsia="ko-KR"/>
        </w:rPr>
      </w:pPr>
      <w:r>
        <w:rPr>
          <w:rFonts w:hint="eastAsia"/>
          <w:lang w:eastAsia="ko-KR"/>
        </w:rPr>
        <w:t>C</w:t>
      </w:r>
      <w:r>
        <w:rPr>
          <w:lang w:eastAsia="ko-KR"/>
        </w:rPr>
        <w:t>: This should be optional</w:t>
      </w:r>
    </w:p>
    <w:p w14:paraId="398E3D6C" w14:textId="32F99896" w:rsidR="00F46000" w:rsidRDefault="00F46000" w:rsidP="00F46000">
      <w:pPr>
        <w:ind w:left="720"/>
        <w:rPr>
          <w:lang w:eastAsia="ko-KR"/>
        </w:rPr>
      </w:pPr>
      <w:r>
        <w:rPr>
          <w:rFonts w:hint="eastAsia"/>
          <w:lang w:eastAsia="ko-KR"/>
        </w:rPr>
        <w:t>C</w:t>
      </w:r>
      <w:r>
        <w:rPr>
          <w:lang w:eastAsia="ko-KR"/>
        </w:rPr>
        <w:t>: We can discuss it in UHR</w:t>
      </w:r>
    </w:p>
    <w:p w14:paraId="2C5F70D6" w14:textId="3EBEF205" w:rsidR="00F46000" w:rsidRDefault="00F46000" w:rsidP="00F46000">
      <w:pPr>
        <w:ind w:left="720"/>
        <w:rPr>
          <w:lang w:eastAsia="ko-KR"/>
        </w:rPr>
      </w:pPr>
      <w:r>
        <w:rPr>
          <w:rFonts w:hint="eastAsia"/>
          <w:lang w:eastAsia="ko-KR"/>
        </w:rPr>
        <w:t>A</w:t>
      </w:r>
      <w:r>
        <w:rPr>
          <w:lang w:eastAsia="ko-KR"/>
        </w:rPr>
        <w:t>: I’m open to it.</w:t>
      </w:r>
    </w:p>
    <w:p w14:paraId="652289BA" w14:textId="3218601C" w:rsidR="00F46000" w:rsidRDefault="00F46000" w:rsidP="00F46000">
      <w:pPr>
        <w:ind w:left="720"/>
        <w:rPr>
          <w:lang w:eastAsia="ko-KR"/>
        </w:rPr>
      </w:pPr>
      <w:r>
        <w:rPr>
          <w:rFonts w:hint="eastAsia"/>
          <w:lang w:eastAsia="ko-KR"/>
        </w:rPr>
        <w:t>C</w:t>
      </w:r>
      <w:r>
        <w:rPr>
          <w:lang w:eastAsia="ko-KR"/>
        </w:rPr>
        <w:t>: Where is the original text of 72us? You just added the reference.</w:t>
      </w:r>
    </w:p>
    <w:p w14:paraId="3F6949BD" w14:textId="77777777" w:rsidR="00F46000" w:rsidRPr="00F46000" w:rsidRDefault="00F46000" w:rsidP="00F46000">
      <w:pPr>
        <w:ind w:left="720"/>
        <w:rPr>
          <w:lang w:eastAsia="ko-KR"/>
        </w:rPr>
      </w:pPr>
    </w:p>
    <w:p w14:paraId="58700161" w14:textId="63DD4EBD" w:rsidR="00A65D13" w:rsidRDefault="00A65D13" w:rsidP="00A65D13">
      <w:pPr>
        <w:pStyle w:val="a8"/>
        <w:rPr>
          <w:lang w:val="en-US" w:eastAsia="ko-KR"/>
        </w:rPr>
      </w:pPr>
      <w:r>
        <w:rPr>
          <w:rFonts w:hint="eastAsia"/>
          <w:lang w:val="en-US" w:eastAsia="ko-KR"/>
        </w:rPr>
        <w:t>S</w:t>
      </w:r>
      <w:r>
        <w:rPr>
          <w:lang w:val="en-US" w:eastAsia="ko-KR"/>
        </w:rPr>
        <w:t>P: Do you support to accept the resolution in 11-22/20</w:t>
      </w:r>
      <w:r w:rsidR="002D31E1">
        <w:rPr>
          <w:lang w:val="en-US" w:eastAsia="ko-KR"/>
        </w:rPr>
        <w:t>45r0</w:t>
      </w:r>
      <w:r>
        <w:rPr>
          <w:lang w:val="en-US" w:eastAsia="ko-KR"/>
        </w:rPr>
        <w:t xml:space="preserve"> for the following CIDs?</w:t>
      </w:r>
    </w:p>
    <w:p w14:paraId="5BF1CD30" w14:textId="2462F37D" w:rsidR="00A65D13" w:rsidRDefault="00F46000" w:rsidP="00A65D13">
      <w:pPr>
        <w:pStyle w:val="a8"/>
        <w:rPr>
          <w:sz w:val="22"/>
          <w:szCs w:val="22"/>
          <w:lang w:val="en-US"/>
        </w:rPr>
      </w:pPr>
      <w:r w:rsidRPr="00F46000">
        <w:rPr>
          <w:sz w:val="22"/>
          <w:szCs w:val="22"/>
          <w:lang w:val="en-US"/>
        </w:rPr>
        <w:t>12886, 13400, 13674, 13703</w:t>
      </w:r>
    </w:p>
    <w:p w14:paraId="0F8C2E88" w14:textId="77777777" w:rsidR="00F46000" w:rsidRPr="00755BF8" w:rsidRDefault="00F46000" w:rsidP="00F46000">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0323CD6B" w14:textId="77777777" w:rsidR="00F46000" w:rsidRPr="00755BF8" w:rsidRDefault="00F46000" w:rsidP="00A65D13">
      <w:pPr>
        <w:pStyle w:val="a8"/>
        <w:rPr>
          <w:sz w:val="22"/>
          <w:szCs w:val="22"/>
          <w:lang w:val="en-US"/>
        </w:rPr>
      </w:pPr>
    </w:p>
    <w:p w14:paraId="59D84230" w14:textId="77777777" w:rsidR="00A65D13" w:rsidRPr="00A65D13" w:rsidRDefault="00A65D13" w:rsidP="00A65D13">
      <w:pPr>
        <w:rPr>
          <w:rFonts w:eastAsia="DengXian"/>
        </w:rPr>
      </w:pPr>
    </w:p>
    <w:p w14:paraId="2E97F6AA" w14:textId="7FA997CC" w:rsidR="00074B48" w:rsidRDefault="00000000" w:rsidP="00074B48">
      <w:pPr>
        <w:pStyle w:val="a8"/>
        <w:numPr>
          <w:ilvl w:val="0"/>
          <w:numId w:val="25"/>
        </w:numPr>
        <w:rPr>
          <w:sz w:val="22"/>
          <w:szCs w:val="22"/>
        </w:rPr>
      </w:pPr>
      <w:hyperlink r:id="rId43" w:history="1">
        <w:r w:rsidR="00074B48" w:rsidRPr="00AC33EA">
          <w:rPr>
            <w:rStyle w:val="a6"/>
            <w:sz w:val="22"/>
            <w:szCs w:val="22"/>
          </w:rPr>
          <w:t>1683r1</w:t>
        </w:r>
      </w:hyperlink>
      <w:r w:rsidR="00074B48" w:rsidRPr="00155087">
        <w:rPr>
          <w:sz w:val="22"/>
          <w:szCs w:val="22"/>
        </w:rPr>
        <w:t xml:space="preserve"> CR for Capability Update Notification</w:t>
      </w:r>
      <w:r w:rsidR="00074B48" w:rsidRPr="00155087">
        <w:rPr>
          <w:sz w:val="22"/>
          <w:szCs w:val="22"/>
        </w:rPr>
        <w:tab/>
        <w:t xml:space="preserve">Frank Hsu </w:t>
      </w:r>
      <w:r w:rsidR="00074B48" w:rsidRPr="00155087">
        <w:rPr>
          <w:sz w:val="22"/>
          <w:szCs w:val="22"/>
        </w:rPr>
        <w:tab/>
      </w:r>
      <w:r w:rsidR="00074B48">
        <w:rPr>
          <w:sz w:val="22"/>
          <w:szCs w:val="22"/>
        </w:rPr>
        <w:tab/>
        <w:t>[</w:t>
      </w:r>
      <w:r w:rsidR="00074B48" w:rsidRPr="00155087">
        <w:rPr>
          <w:sz w:val="22"/>
          <w:szCs w:val="22"/>
        </w:rPr>
        <w:t>1</w:t>
      </w:r>
      <w:r w:rsidR="00074B48">
        <w:rPr>
          <w:sz w:val="22"/>
          <w:szCs w:val="22"/>
        </w:rPr>
        <w:t>C</w:t>
      </w:r>
      <w:r w:rsidR="00074B48">
        <w:rPr>
          <w:sz w:val="22"/>
          <w:szCs w:val="22"/>
        </w:rPr>
        <w:tab/>
        <w:t>15’]</w:t>
      </w:r>
    </w:p>
    <w:p w14:paraId="28317A5A" w14:textId="0D2F914F" w:rsidR="003D22D4" w:rsidRDefault="003D22D4" w:rsidP="003D22D4">
      <w:pPr>
        <w:pStyle w:val="a8"/>
        <w:rPr>
          <w:sz w:val="22"/>
          <w:szCs w:val="22"/>
        </w:rPr>
      </w:pPr>
    </w:p>
    <w:p w14:paraId="74E64988" w14:textId="2E44A3AD" w:rsidR="003D22D4" w:rsidRDefault="003D22D4" w:rsidP="003D22D4">
      <w:pPr>
        <w:pStyle w:val="a8"/>
        <w:rPr>
          <w:sz w:val="22"/>
          <w:szCs w:val="22"/>
          <w:lang w:eastAsia="ko-KR"/>
        </w:rPr>
      </w:pPr>
      <w:r>
        <w:rPr>
          <w:rFonts w:hint="eastAsia"/>
          <w:sz w:val="22"/>
          <w:szCs w:val="22"/>
          <w:lang w:eastAsia="ko-KR"/>
        </w:rPr>
        <w:t>C</w:t>
      </w:r>
      <w:r>
        <w:rPr>
          <w:sz w:val="22"/>
          <w:szCs w:val="22"/>
          <w:lang w:eastAsia="ko-KR"/>
        </w:rPr>
        <w:t>: The capabilities are decided by association generally.</w:t>
      </w:r>
      <w:r w:rsidR="001E2461">
        <w:rPr>
          <w:sz w:val="22"/>
          <w:szCs w:val="22"/>
          <w:lang w:eastAsia="ko-KR"/>
        </w:rPr>
        <w:t xml:space="preserve"> Need to think about comprehensive parameters. Which parameters can be changed except.</w:t>
      </w:r>
      <w:r>
        <w:rPr>
          <w:sz w:val="22"/>
          <w:szCs w:val="22"/>
          <w:lang w:eastAsia="ko-KR"/>
        </w:rPr>
        <w:t xml:space="preserve"> This point is a little </w:t>
      </w:r>
      <w:r w:rsidR="001E2461">
        <w:rPr>
          <w:sz w:val="22"/>
          <w:szCs w:val="22"/>
          <w:lang w:eastAsia="ko-KR"/>
        </w:rPr>
        <w:t xml:space="preserve">bit late. </w:t>
      </w:r>
    </w:p>
    <w:p w14:paraId="37EA1907" w14:textId="406A8D04" w:rsidR="003D22D4" w:rsidRPr="003D22D4" w:rsidRDefault="001E2461" w:rsidP="003D22D4">
      <w:pPr>
        <w:pStyle w:val="a8"/>
        <w:rPr>
          <w:sz w:val="22"/>
          <w:szCs w:val="22"/>
          <w:lang w:val="en-US" w:eastAsia="ko-KR"/>
        </w:rPr>
      </w:pPr>
      <w:r>
        <w:rPr>
          <w:rFonts w:hint="eastAsia"/>
          <w:sz w:val="22"/>
          <w:szCs w:val="22"/>
          <w:lang w:val="en-US" w:eastAsia="ko-KR"/>
        </w:rPr>
        <w:t>S</w:t>
      </w:r>
      <w:r>
        <w:rPr>
          <w:sz w:val="22"/>
          <w:szCs w:val="22"/>
          <w:lang w:val="en-US" w:eastAsia="ko-KR"/>
        </w:rPr>
        <w:t>P is deferred.</w:t>
      </w:r>
    </w:p>
    <w:p w14:paraId="61C26DF2" w14:textId="77777777" w:rsidR="003D22D4" w:rsidRPr="00155087" w:rsidRDefault="003D22D4" w:rsidP="003D22D4">
      <w:pPr>
        <w:pStyle w:val="a8"/>
        <w:rPr>
          <w:sz w:val="22"/>
          <w:szCs w:val="22"/>
        </w:rPr>
      </w:pPr>
    </w:p>
    <w:p w14:paraId="16DEB100" w14:textId="54FC1035" w:rsidR="00074B48" w:rsidRDefault="00000000" w:rsidP="00074B48">
      <w:pPr>
        <w:pStyle w:val="a8"/>
        <w:numPr>
          <w:ilvl w:val="0"/>
          <w:numId w:val="25"/>
        </w:numPr>
        <w:rPr>
          <w:sz w:val="22"/>
          <w:szCs w:val="22"/>
        </w:rPr>
      </w:pPr>
      <w:hyperlink r:id="rId44" w:history="1">
        <w:r w:rsidR="00074B48" w:rsidRPr="00E811D2">
          <w:rPr>
            <w:rStyle w:val="a6"/>
            <w:sz w:val="22"/>
            <w:szCs w:val="22"/>
          </w:rPr>
          <w:t>1771r0</w:t>
        </w:r>
      </w:hyperlink>
      <w:r w:rsidR="00074B48" w:rsidRPr="00155087">
        <w:rPr>
          <w:sz w:val="22"/>
          <w:szCs w:val="22"/>
        </w:rPr>
        <w:t xml:space="preserve"> CR for 9.6.35.8</w:t>
      </w:r>
      <w:r w:rsidR="00074B48" w:rsidRPr="00155087">
        <w:rPr>
          <w:sz w:val="22"/>
          <w:szCs w:val="22"/>
        </w:rPr>
        <w:tab/>
      </w:r>
      <w:r w:rsidR="00074B48" w:rsidRPr="00155087">
        <w:rPr>
          <w:sz w:val="22"/>
          <w:szCs w:val="22"/>
        </w:rPr>
        <w:tab/>
      </w:r>
      <w:r w:rsidR="00074B48" w:rsidRPr="00155087">
        <w:rPr>
          <w:sz w:val="22"/>
          <w:szCs w:val="22"/>
        </w:rPr>
        <w:tab/>
      </w:r>
      <w:r w:rsidR="00074B48" w:rsidRPr="00155087">
        <w:rPr>
          <w:sz w:val="22"/>
          <w:szCs w:val="22"/>
        </w:rPr>
        <w:tab/>
        <w:t xml:space="preserve">SunHee Baek </w:t>
      </w:r>
      <w:r w:rsidR="00074B48" w:rsidRPr="00155087">
        <w:rPr>
          <w:sz w:val="22"/>
          <w:szCs w:val="22"/>
        </w:rPr>
        <w:tab/>
      </w:r>
      <w:r w:rsidR="00074B48">
        <w:rPr>
          <w:sz w:val="22"/>
          <w:szCs w:val="22"/>
        </w:rPr>
        <w:tab/>
        <w:t>[</w:t>
      </w:r>
      <w:r w:rsidR="00074B48" w:rsidRPr="00155087">
        <w:rPr>
          <w:sz w:val="22"/>
          <w:szCs w:val="22"/>
        </w:rPr>
        <w:t>1</w:t>
      </w:r>
      <w:r w:rsidR="00074B48">
        <w:rPr>
          <w:sz w:val="22"/>
          <w:szCs w:val="22"/>
        </w:rPr>
        <w:t>C</w:t>
      </w:r>
      <w:r w:rsidR="00074B48">
        <w:rPr>
          <w:sz w:val="22"/>
          <w:szCs w:val="22"/>
        </w:rPr>
        <w:tab/>
        <w:t>10’]</w:t>
      </w:r>
    </w:p>
    <w:p w14:paraId="65069852" w14:textId="33A3D27E" w:rsidR="001E2461" w:rsidRDefault="001E2461" w:rsidP="001E2461">
      <w:pPr>
        <w:pStyle w:val="a8"/>
        <w:rPr>
          <w:sz w:val="22"/>
          <w:szCs w:val="22"/>
        </w:rPr>
      </w:pPr>
    </w:p>
    <w:p w14:paraId="52F2796D" w14:textId="01D0C7BE" w:rsidR="001E2461" w:rsidRDefault="001E2461" w:rsidP="001E2461">
      <w:pPr>
        <w:pStyle w:val="a8"/>
        <w:rPr>
          <w:sz w:val="22"/>
          <w:szCs w:val="22"/>
          <w:lang w:val="en-US" w:eastAsia="ko-KR"/>
        </w:rPr>
      </w:pPr>
      <w:r>
        <w:rPr>
          <w:sz w:val="22"/>
          <w:szCs w:val="22"/>
          <w:lang w:val="en-US" w:eastAsia="ko-KR"/>
        </w:rPr>
        <w:t xml:space="preserve">C: </w:t>
      </w:r>
      <w:r>
        <w:rPr>
          <w:rFonts w:hint="eastAsia"/>
          <w:sz w:val="22"/>
          <w:szCs w:val="22"/>
          <w:lang w:val="en-US" w:eastAsia="ko-KR"/>
        </w:rPr>
        <w:t>A</w:t>
      </w:r>
      <w:r>
        <w:rPr>
          <w:sz w:val="22"/>
          <w:szCs w:val="22"/>
          <w:lang w:val="en-US" w:eastAsia="ko-KR"/>
        </w:rPr>
        <w:t xml:space="preserve">cknowledging may be confusing with control </w:t>
      </w:r>
      <w:proofErr w:type="spellStart"/>
      <w:r>
        <w:rPr>
          <w:sz w:val="22"/>
          <w:szCs w:val="22"/>
          <w:lang w:val="en-US" w:eastAsia="ko-KR"/>
        </w:rPr>
        <w:t>leve</w:t>
      </w:r>
      <w:proofErr w:type="spellEnd"/>
      <w:r>
        <w:rPr>
          <w:sz w:val="22"/>
          <w:szCs w:val="22"/>
          <w:lang w:val="en-US" w:eastAsia="ko-KR"/>
        </w:rPr>
        <w:t xml:space="preserve"> ack. Just AP responds the frame. Instead of acknowledging it, we can rephrase it to “</w:t>
      </w:r>
      <w:r w:rsidRPr="001E2461">
        <w:rPr>
          <w:sz w:val="22"/>
          <w:szCs w:val="22"/>
          <w:lang w:val="en-US" w:eastAsia="ko-KR"/>
        </w:rPr>
        <w:t>indicate that the AP MLD is ready to serve the non-AP MLD in the updated EML operation</w:t>
      </w:r>
      <w:r>
        <w:rPr>
          <w:sz w:val="22"/>
          <w:szCs w:val="22"/>
          <w:lang w:val="en-US" w:eastAsia="ko-KR"/>
        </w:rPr>
        <w:t>”.</w:t>
      </w:r>
    </w:p>
    <w:p w14:paraId="418B703B" w14:textId="7CB570B1" w:rsidR="001E2461" w:rsidRDefault="001E2461" w:rsidP="001E2461">
      <w:pPr>
        <w:pStyle w:val="a8"/>
        <w:rPr>
          <w:sz w:val="22"/>
          <w:szCs w:val="22"/>
          <w:lang w:val="en-US" w:eastAsia="ko-KR"/>
        </w:rPr>
      </w:pPr>
      <w:r>
        <w:rPr>
          <w:rFonts w:hint="eastAsia"/>
          <w:sz w:val="22"/>
          <w:szCs w:val="22"/>
          <w:lang w:val="en-US" w:eastAsia="ko-KR"/>
        </w:rPr>
        <w:t>C</w:t>
      </w:r>
      <w:r>
        <w:rPr>
          <w:sz w:val="22"/>
          <w:szCs w:val="22"/>
          <w:lang w:val="en-US" w:eastAsia="ko-KR"/>
        </w:rPr>
        <w:t>: Your text covers the disable of EML operation?</w:t>
      </w:r>
    </w:p>
    <w:p w14:paraId="57B133CE" w14:textId="0A533FC2" w:rsidR="001E2461" w:rsidRDefault="001E2461" w:rsidP="001E2461">
      <w:pPr>
        <w:pStyle w:val="a8"/>
        <w:rPr>
          <w:sz w:val="22"/>
          <w:szCs w:val="22"/>
          <w:lang w:val="en-US" w:eastAsia="ko-KR"/>
        </w:rPr>
      </w:pPr>
      <w:r>
        <w:rPr>
          <w:rFonts w:hint="eastAsia"/>
          <w:sz w:val="22"/>
          <w:szCs w:val="22"/>
          <w:lang w:val="en-US" w:eastAsia="ko-KR"/>
        </w:rPr>
        <w:t>A</w:t>
      </w:r>
      <w:r>
        <w:rPr>
          <w:sz w:val="22"/>
          <w:szCs w:val="22"/>
          <w:lang w:val="en-US" w:eastAsia="ko-KR"/>
        </w:rPr>
        <w:t>: Yes.</w:t>
      </w:r>
    </w:p>
    <w:p w14:paraId="36C1AE59" w14:textId="181D1B1F" w:rsidR="001E2461" w:rsidRDefault="001E2461" w:rsidP="001E2461">
      <w:pPr>
        <w:pStyle w:val="a8"/>
        <w:rPr>
          <w:sz w:val="22"/>
          <w:szCs w:val="22"/>
          <w:lang w:val="en-US" w:eastAsia="ko-KR"/>
        </w:rPr>
      </w:pPr>
      <w:r>
        <w:rPr>
          <w:rFonts w:hint="eastAsia"/>
          <w:sz w:val="22"/>
          <w:szCs w:val="22"/>
          <w:lang w:val="en-US" w:eastAsia="ko-KR"/>
        </w:rPr>
        <w:t>C</w:t>
      </w:r>
      <w:r>
        <w:rPr>
          <w:sz w:val="22"/>
          <w:szCs w:val="22"/>
          <w:lang w:val="en-US" w:eastAsia="ko-KR"/>
        </w:rPr>
        <w:t xml:space="preserve">: Do we need to change </w:t>
      </w:r>
      <w:proofErr w:type="spellStart"/>
      <w:r>
        <w:rPr>
          <w:sz w:val="22"/>
          <w:szCs w:val="22"/>
          <w:lang w:val="en-US" w:eastAsia="ko-KR"/>
        </w:rPr>
        <w:t>subclaue</w:t>
      </w:r>
      <w:proofErr w:type="spellEnd"/>
      <w:r>
        <w:rPr>
          <w:sz w:val="22"/>
          <w:szCs w:val="22"/>
          <w:lang w:val="en-US" w:eastAsia="ko-KR"/>
        </w:rPr>
        <w:t xml:space="preserve"> 35?</w:t>
      </w:r>
      <w:r w:rsidR="00874DFF">
        <w:rPr>
          <w:sz w:val="22"/>
          <w:szCs w:val="22"/>
          <w:lang w:val="en-US" w:eastAsia="ko-KR"/>
        </w:rPr>
        <w:t xml:space="preserve"> I think it would be better to align.</w:t>
      </w:r>
    </w:p>
    <w:p w14:paraId="2ECEE9F7" w14:textId="713F9584" w:rsidR="001E2461" w:rsidRDefault="00874DFF" w:rsidP="001E2461">
      <w:pPr>
        <w:pStyle w:val="a8"/>
        <w:rPr>
          <w:sz w:val="22"/>
          <w:szCs w:val="22"/>
          <w:lang w:val="en-US" w:eastAsia="ko-KR"/>
        </w:rPr>
      </w:pPr>
      <w:r>
        <w:rPr>
          <w:rFonts w:hint="eastAsia"/>
          <w:sz w:val="22"/>
          <w:szCs w:val="22"/>
          <w:lang w:val="en-US" w:eastAsia="ko-KR"/>
        </w:rPr>
        <w:t>C</w:t>
      </w:r>
      <w:r>
        <w:rPr>
          <w:sz w:val="22"/>
          <w:szCs w:val="22"/>
          <w:lang w:val="en-US" w:eastAsia="ko-KR"/>
        </w:rPr>
        <w:t xml:space="preserve">: </w:t>
      </w:r>
      <w:r w:rsidRPr="00874DFF">
        <w:rPr>
          <w:sz w:val="22"/>
          <w:szCs w:val="22"/>
          <w:lang w:val="en-US" w:eastAsia="ko-KR"/>
        </w:rPr>
        <w:t>Maybe "... an AP affiliated with an AP MLD as a response to the received EML Operating Mode ... "</w:t>
      </w:r>
    </w:p>
    <w:p w14:paraId="20185311" w14:textId="77777777" w:rsidR="00874DFF" w:rsidRPr="001E2461" w:rsidRDefault="00874DFF" w:rsidP="001E2461">
      <w:pPr>
        <w:pStyle w:val="a8"/>
        <w:rPr>
          <w:sz w:val="22"/>
          <w:szCs w:val="22"/>
          <w:lang w:val="en-US"/>
        </w:rPr>
      </w:pPr>
    </w:p>
    <w:p w14:paraId="5B8DF35C" w14:textId="4C24703A" w:rsidR="001E2461" w:rsidRDefault="001E2461" w:rsidP="001E2461">
      <w:pPr>
        <w:pStyle w:val="a8"/>
        <w:rPr>
          <w:lang w:val="en-US" w:eastAsia="ko-KR"/>
        </w:rPr>
      </w:pPr>
      <w:r>
        <w:rPr>
          <w:rFonts w:hint="eastAsia"/>
          <w:lang w:val="en-US" w:eastAsia="ko-KR"/>
        </w:rPr>
        <w:t>S</w:t>
      </w:r>
      <w:r>
        <w:rPr>
          <w:lang w:val="en-US" w:eastAsia="ko-KR"/>
        </w:rPr>
        <w:t>P: Do you support to accept the resolution in 11-22/1771r1 for the following CID?</w:t>
      </w:r>
    </w:p>
    <w:p w14:paraId="57A3E952" w14:textId="047785D4" w:rsidR="001E2461" w:rsidRDefault="00874DFF" w:rsidP="001E2461">
      <w:pPr>
        <w:pStyle w:val="a8"/>
        <w:rPr>
          <w:sz w:val="22"/>
          <w:szCs w:val="22"/>
          <w:lang w:val="en-US" w:eastAsia="ko-KR"/>
        </w:rPr>
      </w:pPr>
      <w:r>
        <w:rPr>
          <w:rFonts w:hint="eastAsia"/>
          <w:sz w:val="22"/>
          <w:szCs w:val="22"/>
          <w:lang w:val="en-US" w:eastAsia="ko-KR"/>
        </w:rPr>
        <w:t>1</w:t>
      </w:r>
      <w:r>
        <w:rPr>
          <w:sz w:val="22"/>
          <w:szCs w:val="22"/>
          <w:lang w:val="en-US" w:eastAsia="ko-KR"/>
        </w:rPr>
        <w:t>2610</w:t>
      </w:r>
    </w:p>
    <w:p w14:paraId="7855CD89" w14:textId="706A259E" w:rsidR="00874DFF" w:rsidRPr="009B26CD" w:rsidRDefault="00874DFF" w:rsidP="001E2461">
      <w:pPr>
        <w:pStyle w:val="a8"/>
        <w:rPr>
          <w:color w:val="00B050"/>
          <w:sz w:val="22"/>
          <w:szCs w:val="22"/>
          <w:lang w:val="en-US" w:eastAsia="ko-KR"/>
        </w:rPr>
      </w:pPr>
      <w:r w:rsidRPr="009B26CD">
        <w:rPr>
          <w:rFonts w:hint="eastAsia"/>
          <w:color w:val="00B050"/>
          <w:sz w:val="22"/>
          <w:szCs w:val="22"/>
          <w:lang w:val="en-US" w:eastAsia="ko-KR"/>
        </w:rPr>
        <w:t>N</w:t>
      </w:r>
      <w:r w:rsidRPr="009B26CD">
        <w:rPr>
          <w:color w:val="00B050"/>
          <w:sz w:val="22"/>
          <w:szCs w:val="22"/>
          <w:lang w:val="en-US" w:eastAsia="ko-KR"/>
        </w:rPr>
        <w:t>o objection</w:t>
      </w:r>
    </w:p>
    <w:p w14:paraId="583150F4" w14:textId="77777777" w:rsidR="00874DFF" w:rsidRDefault="00874DFF" w:rsidP="00074B48">
      <w:pPr>
        <w:pStyle w:val="a8"/>
      </w:pPr>
    </w:p>
    <w:p w14:paraId="41C2CAB9" w14:textId="2F57D91F" w:rsidR="00074B48" w:rsidRPr="003A49CB" w:rsidRDefault="00074B48" w:rsidP="00074B48">
      <w:pPr>
        <w:pStyle w:val="a8"/>
      </w:pPr>
      <w:r w:rsidRPr="003A49CB">
        <w:t xml:space="preserve">The teleconference was </w:t>
      </w:r>
      <w:r>
        <w:t>adjourned</w:t>
      </w:r>
      <w:r w:rsidRPr="003A49CB">
        <w:t xml:space="preserve"> at </w:t>
      </w:r>
      <w:r>
        <w:t>21:00 ET</w:t>
      </w:r>
      <w:r w:rsidRPr="003A49CB">
        <w:t>.</w:t>
      </w:r>
    </w:p>
    <w:p w14:paraId="375986C1" w14:textId="1C044D57" w:rsidR="009B26CD" w:rsidRDefault="009B26CD">
      <w:pPr>
        <w:rPr>
          <w:lang w:val="sv-SE" w:eastAsia="ko-KR"/>
        </w:rPr>
      </w:pPr>
      <w:r>
        <w:rPr>
          <w:lang w:val="sv-SE" w:eastAsia="ko-KR"/>
        </w:rPr>
        <w:br w:type="page"/>
      </w:r>
    </w:p>
    <w:p w14:paraId="657A4C3F" w14:textId="09699792" w:rsidR="009B26CD" w:rsidRPr="001A0D3B" w:rsidRDefault="009B26CD" w:rsidP="009B26C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7</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1FCBF8B6" w14:textId="77777777" w:rsidR="009B26CD" w:rsidRPr="001A0D3B" w:rsidRDefault="009B26CD" w:rsidP="009B26CD">
      <w:pPr>
        <w:rPr>
          <w:rFonts w:ascii="Times New Roman" w:hAnsi="Times New Roman" w:cs="Times New Roman"/>
          <w:sz w:val="24"/>
          <w:szCs w:val="24"/>
        </w:rPr>
      </w:pPr>
    </w:p>
    <w:p w14:paraId="6F112034"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F0D4CAB"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C433DF9" w14:textId="77777777" w:rsidR="009B26CD" w:rsidRPr="001A0D3B" w:rsidRDefault="009B26CD" w:rsidP="009B26CD">
      <w:pPr>
        <w:rPr>
          <w:rFonts w:ascii="Times New Roman" w:hAnsi="Times New Roman" w:cs="Times New Roman"/>
          <w:sz w:val="24"/>
          <w:szCs w:val="24"/>
        </w:rPr>
      </w:pPr>
    </w:p>
    <w:p w14:paraId="7AAD4B0D" w14:textId="1DCD74EE"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65252A81" w14:textId="77777777" w:rsidR="009B26CD" w:rsidRPr="001A0D3B" w:rsidRDefault="009B26CD" w:rsidP="009B26CD">
      <w:pPr>
        <w:rPr>
          <w:rFonts w:ascii="Times New Roman" w:hAnsi="Times New Roman" w:cs="Times New Roman"/>
          <w:b/>
          <w:sz w:val="24"/>
          <w:szCs w:val="24"/>
          <w:u w:val="single"/>
        </w:rPr>
      </w:pPr>
    </w:p>
    <w:p w14:paraId="5DDC8F92"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17CC5C7" w14:textId="141D5B08"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5ABC5927"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6B522BC" w14:textId="77777777" w:rsidR="009B26CD" w:rsidRPr="001A0D3B" w:rsidRDefault="009B26CD" w:rsidP="009B26CD">
      <w:pPr>
        <w:numPr>
          <w:ilvl w:val="1"/>
          <w:numId w:val="2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E02398C"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6692FD"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21D9BE" w14:textId="77777777" w:rsidR="009B26CD" w:rsidRPr="001A0D3B" w:rsidRDefault="009B26CD" w:rsidP="009B26CD">
      <w:pPr>
        <w:pStyle w:val="a8"/>
        <w:numPr>
          <w:ilvl w:val="1"/>
          <w:numId w:val="2"/>
        </w:numPr>
        <w:rPr>
          <w:lang w:val="en-US"/>
        </w:rPr>
      </w:pPr>
      <w:r w:rsidRPr="001A0D3B">
        <w:rPr>
          <w:lang w:val="en-US"/>
        </w:rPr>
        <w:t xml:space="preserve">Please record your attendance during the conference call by using the IMAT system: </w:t>
      </w:r>
    </w:p>
    <w:p w14:paraId="15AAFBBC" w14:textId="77777777" w:rsidR="009B26CD" w:rsidRPr="001A0D3B" w:rsidRDefault="009B26CD" w:rsidP="009B26CD">
      <w:pPr>
        <w:pStyle w:val="a8"/>
        <w:numPr>
          <w:ilvl w:val="2"/>
          <w:numId w:val="2"/>
        </w:numPr>
        <w:rPr>
          <w:lang w:val="en-US"/>
        </w:rPr>
      </w:pPr>
      <w:r w:rsidRPr="001A0D3B">
        <w:rPr>
          <w:lang w:val="en-US"/>
        </w:rPr>
        <w:t xml:space="preserve">1) login to </w:t>
      </w:r>
      <w:hyperlink r:id="rId4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B880721" w14:textId="77777777" w:rsidR="009B26CD" w:rsidRPr="001A0D3B" w:rsidRDefault="009B26CD" w:rsidP="009B26CD">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C8660CC" w14:textId="49FABD80"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w:t>
      </w:r>
      <w:r w:rsidR="00504485">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63010D67" w14:textId="149263BC" w:rsidR="004F29C2" w:rsidRDefault="004F29C2" w:rsidP="004F29C2">
      <w:pPr>
        <w:rPr>
          <w:rFonts w:ascii="Times New Roman" w:eastAsia="DengXian" w:hAnsi="Times New Roman" w:cs="Times New Roman"/>
          <w:sz w:val="24"/>
          <w:szCs w:val="24"/>
        </w:rPr>
      </w:pPr>
    </w:p>
    <w:p w14:paraId="4F08CE88" w14:textId="1CA28AE0" w:rsidR="004F29C2" w:rsidRPr="004F29C2" w:rsidRDefault="004F29C2" w:rsidP="004F29C2">
      <w:pPr>
        <w:rPr>
          <w:rFonts w:hint="eastAsia"/>
          <w:sz w:val="24"/>
          <w:szCs w:val="24"/>
          <w:lang w:eastAsia="ko-KR"/>
        </w:rPr>
      </w:pPr>
      <w:r>
        <w:rPr>
          <w:rFonts w:ascii="Times New Roman" w:hAnsi="Times New Roman" w:cs="Times New Roman"/>
          <w:sz w:val="24"/>
          <w:szCs w:val="24"/>
          <w:lang w:eastAsia="ko-KR"/>
        </w:rPr>
        <w:t>Attendance</w:t>
      </w:r>
    </w:p>
    <w:tbl>
      <w:tblPr>
        <w:tblW w:w="7030" w:type="dxa"/>
        <w:shd w:val="clear" w:color="auto" w:fill="FFFFFF"/>
        <w:tblCellMar>
          <w:left w:w="0" w:type="dxa"/>
          <w:right w:w="0" w:type="dxa"/>
        </w:tblCellMar>
        <w:tblLook w:val="04A0" w:firstRow="1" w:lastRow="0" w:firstColumn="1" w:lastColumn="0" w:noHBand="0" w:noVBand="1"/>
      </w:tblPr>
      <w:tblGrid>
        <w:gridCol w:w="2489"/>
        <w:gridCol w:w="6239"/>
      </w:tblGrid>
      <w:tr w:rsidR="004F29C2" w:rsidRPr="004F29C2" w14:paraId="01269B81"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C12244B"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072BC2"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0366FF6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25D55"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376F2"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1E55911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D484F" w14:textId="77777777" w:rsidR="004F29C2" w:rsidRPr="004F29C2" w:rsidRDefault="004F29C2" w:rsidP="004F29C2">
            <w:pPr>
              <w:rPr>
                <w:rFonts w:eastAsia="굴림"/>
                <w:color w:val="000000"/>
                <w:lang w:eastAsia="ko-KR"/>
              </w:rPr>
            </w:pPr>
            <w:r w:rsidRPr="004F29C2">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BB759"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7544C94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AECE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EFD35"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6A68AE9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DD2D"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0FDE3"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3EB812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8AD3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Bredewoud</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C79B"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5F2721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A6D4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F8873"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74FA08C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E07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5DFDE"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05A8829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12821" w14:textId="77777777" w:rsidR="004F29C2" w:rsidRPr="004F29C2" w:rsidRDefault="004F29C2" w:rsidP="004F29C2">
            <w:pPr>
              <w:rPr>
                <w:rFonts w:eastAsia="굴림"/>
                <w:color w:val="000000"/>
                <w:lang w:eastAsia="ko-KR"/>
              </w:rPr>
            </w:pPr>
            <w:r w:rsidRPr="004F29C2">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D50F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7A0BF21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012C0"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C51D3"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1D9AC24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B12E4"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06CC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773FB82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5285"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17B9A"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11B6C2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48D68"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1A95F"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6A78315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F5B3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A714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34B7BC8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70F12" w14:textId="77777777" w:rsidR="004F29C2" w:rsidRPr="004F29C2" w:rsidRDefault="004F29C2" w:rsidP="004F29C2">
            <w:pPr>
              <w:rPr>
                <w:rFonts w:eastAsia="굴림"/>
                <w:color w:val="000000"/>
                <w:lang w:eastAsia="ko-KR"/>
              </w:rPr>
            </w:pPr>
            <w:r w:rsidRPr="004F29C2">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9DB1E"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AC57E1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6A54B" w14:textId="77777777" w:rsidR="004F29C2" w:rsidRPr="004F29C2" w:rsidRDefault="004F29C2" w:rsidP="004F29C2">
            <w:pPr>
              <w:rPr>
                <w:rFonts w:eastAsia="굴림"/>
                <w:color w:val="000000"/>
                <w:lang w:eastAsia="ko-KR"/>
              </w:rPr>
            </w:pPr>
            <w:r w:rsidRPr="004F29C2">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01F17"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7652A79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6A958"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Handte</w:t>
            </w:r>
            <w:proofErr w:type="spellEnd"/>
            <w:r w:rsidRPr="004F29C2">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B8463"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2BD8872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438D7"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53D96"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4F2E542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AF49B"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A9D6"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5BDC867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7403F"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D86D0D"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0F7A25F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E143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A1CA8"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7CB5DD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58F1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Kipness</w:t>
            </w:r>
            <w:proofErr w:type="spellEnd"/>
            <w:r w:rsidRPr="004F29C2">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EDC4A" w14:textId="77777777" w:rsidR="004F29C2" w:rsidRPr="004F29C2" w:rsidRDefault="004F29C2" w:rsidP="004F29C2">
            <w:pPr>
              <w:rPr>
                <w:rFonts w:eastAsia="굴림"/>
                <w:color w:val="000000"/>
                <w:lang w:eastAsia="ko-KR"/>
              </w:rPr>
            </w:pPr>
            <w:r w:rsidRPr="004F29C2">
              <w:rPr>
                <w:rFonts w:eastAsia="굴림"/>
                <w:color w:val="000000"/>
                <w:lang w:eastAsia="ko-KR"/>
              </w:rPr>
              <w:t>IEEE Standards Association (IEEE SA)</w:t>
            </w:r>
          </w:p>
        </w:tc>
      </w:tr>
      <w:tr w:rsidR="004F29C2" w:rsidRPr="004F29C2" w14:paraId="7E40587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06551"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B9BA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B7476D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D2C92"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3D30E"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68C57AF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9C66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D7B71"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361FCDE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78B8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029C8"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340DA0F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289A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721E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1661717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143A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D570E"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663114F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61C2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3D7F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23DE59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4E34D" w14:textId="77777777" w:rsidR="004F29C2" w:rsidRPr="004F29C2" w:rsidRDefault="004F29C2" w:rsidP="004F29C2">
            <w:pPr>
              <w:rPr>
                <w:rFonts w:eastAsia="굴림"/>
                <w:color w:val="000000"/>
                <w:lang w:eastAsia="ko-KR"/>
              </w:rPr>
            </w:pPr>
            <w:r w:rsidRPr="004F29C2">
              <w:rPr>
                <w:rFonts w:eastAsia="굴림"/>
                <w:color w:val="000000"/>
                <w:lang w:eastAsia="ko-KR"/>
              </w:rPr>
              <w:t>MAO, ZHI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0D4B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40609A0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C7D9F" w14:textId="77777777" w:rsidR="004F29C2" w:rsidRPr="004F29C2" w:rsidRDefault="004F29C2" w:rsidP="004F29C2">
            <w:pPr>
              <w:rPr>
                <w:rFonts w:eastAsia="굴림"/>
                <w:color w:val="000000"/>
                <w:lang w:eastAsia="ko-KR"/>
              </w:rPr>
            </w:pPr>
            <w:r w:rsidRPr="004F29C2">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C1C25" w14:textId="77777777" w:rsidR="004F29C2" w:rsidRPr="004F29C2" w:rsidRDefault="004F29C2" w:rsidP="004F29C2">
            <w:pPr>
              <w:rPr>
                <w:rFonts w:eastAsia="굴림"/>
                <w:color w:val="000000"/>
                <w:lang w:eastAsia="ko-KR"/>
              </w:rPr>
            </w:pPr>
            <w:r w:rsidRPr="004F29C2">
              <w:rPr>
                <w:rFonts w:eastAsia="굴림"/>
                <w:color w:val="000000"/>
                <w:lang w:eastAsia="ko-KR"/>
              </w:rPr>
              <w:t>Ericsson AB</w:t>
            </w:r>
          </w:p>
        </w:tc>
      </w:tr>
      <w:tr w:rsidR="004F29C2" w:rsidRPr="004F29C2" w14:paraId="7F1FE8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8F9B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150A7"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9F6877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DA8C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Ouchi</w:t>
            </w:r>
            <w:proofErr w:type="spellEnd"/>
            <w:r w:rsidRPr="004F29C2">
              <w:rPr>
                <w:rFonts w:eastAsia="굴림"/>
                <w:color w:val="000000"/>
                <w:lang w:eastAsia="ko-KR"/>
              </w:rPr>
              <w:t xml:space="preserve">, </w:t>
            </w:r>
            <w:proofErr w:type="spellStart"/>
            <w:r w:rsidRPr="004F29C2">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14C3C"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5115F91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CDB8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E3C8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346B945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FE65C"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53D40"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3602608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A1671"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B9510"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243FA4C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7F675"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6B94E"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0DBEFEA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FD81A"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25B8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2FF1F73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B922"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A259F"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21D3328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15A08"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79C48"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561191D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2E3E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Sato, </w:t>
            </w:r>
            <w:proofErr w:type="spellStart"/>
            <w:r w:rsidRPr="004F29C2">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D96DD"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72763B4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FDF2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Sevin</w:t>
            </w:r>
            <w:proofErr w:type="spellEnd"/>
            <w:r w:rsidRPr="004F29C2">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035A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A609F1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893E9"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F1CCD"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439ACB4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A0AB8" w14:textId="77777777" w:rsidR="004F29C2" w:rsidRPr="004F29C2" w:rsidRDefault="004F29C2" w:rsidP="004F29C2">
            <w:pPr>
              <w:rPr>
                <w:rFonts w:eastAsia="굴림"/>
                <w:color w:val="000000"/>
                <w:lang w:eastAsia="ko-KR"/>
              </w:rPr>
            </w:pPr>
            <w:r w:rsidRPr="004F29C2">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A1B6C"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7DFF419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1B94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Wullert</w:t>
            </w:r>
            <w:proofErr w:type="spellEnd"/>
            <w:r w:rsidRPr="004F29C2">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E7F1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49D41FF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FF0B0" w14:textId="77777777" w:rsidR="004F29C2" w:rsidRPr="004F29C2" w:rsidRDefault="004F29C2" w:rsidP="004F29C2">
            <w:pPr>
              <w:rPr>
                <w:rFonts w:eastAsia="굴림"/>
                <w:color w:val="000000"/>
                <w:lang w:eastAsia="ko-KR"/>
              </w:rPr>
            </w:pPr>
            <w:r w:rsidRPr="004F29C2">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5C71"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7D2D712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4FB7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Xu, </w:t>
            </w:r>
            <w:proofErr w:type="spellStart"/>
            <w:r w:rsidRPr="004F29C2">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080E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Longsailing</w:t>
            </w:r>
            <w:proofErr w:type="spellEnd"/>
            <w:r w:rsidRPr="004F29C2">
              <w:rPr>
                <w:rFonts w:eastAsia="굴림"/>
                <w:color w:val="000000"/>
                <w:lang w:eastAsia="ko-KR"/>
              </w:rPr>
              <w:t xml:space="preserve"> Semiconductor</w:t>
            </w:r>
          </w:p>
        </w:tc>
      </w:tr>
      <w:tr w:rsidR="004F29C2" w:rsidRPr="004F29C2" w14:paraId="47388F3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3FFB"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66975"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57D752A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9859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78B4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01E1417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C639E" w14:textId="77777777" w:rsidR="004F29C2" w:rsidRPr="004F29C2" w:rsidRDefault="004F29C2" w:rsidP="004F29C2">
            <w:pPr>
              <w:rPr>
                <w:rFonts w:eastAsia="굴림"/>
                <w:color w:val="000000"/>
                <w:lang w:eastAsia="ko-KR"/>
              </w:rPr>
            </w:pPr>
            <w:r w:rsidRPr="004F29C2">
              <w:rPr>
                <w:rFonts w:eastAsia="굴림"/>
                <w:color w:val="000000"/>
                <w:lang w:eastAsia="ko-KR"/>
              </w:rPr>
              <w:t>Yu, Jian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6686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17927B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73021" w14:textId="77777777" w:rsidR="004F29C2" w:rsidRPr="004F29C2" w:rsidRDefault="004F29C2" w:rsidP="004F29C2">
            <w:pPr>
              <w:rPr>
                <w:rFonts w:eastAsia="굴림"/>
                <w:color w:val="000000"/>
                <w:lang w:eastAsia="ko-KR"/>
              </w:rPr>
            </w:pPr>
            <w:r w:rsidRPr="004F29C2">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E09F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bl>
    <w:p w14:paraId="472F5B4A" w14:textId="7ECE0E8E" w:rsidR="004F29C2" w:rsidRPr="004F29C2" w:rsidRDefault="004F29C2" w:rsidP="004F29C2">
      <w:pPr>
        <w:rPr>
          <w:rFonts w:hint="eastAsia"/>
          <w:sz w:val="24"/>
          <w:szCs w:val="24"/>
          <w:lang w:eastAsia="ko-KR"/>
        </w:rPr>
      </w:pPr>
    </w:p>
    <w:p w14:paraId="42115446" w14:textId="77777777" w:rsidR="004F29C2" w:rsidRPr="001A0D3B" w:rsidRDefault="004F29C2" w:rsidP="009B26CD">
      <w:pPr>
        <w:ind w:left="1440"/>
        <w:rPr>
          <w:rFonts w:hint="eastAsia"/>
          <w:sz w:val="24"/>
          <w:szCs w:val="24"/>
          <w:lang w:eastAsia="ko-KR"/>
        </w:rPr>
      </w:pPr>
    </w:p>
    <w:p w14:paraId="102A40CA"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400438B6" w14:textId="77777777" w:rsidR="009B26CD" w:rsidRDefault="009B26CD" w:rsidP="009B26CD">
      <w:pPr>
        <w:pStyle w:val="a8"/>
        <w:rPr>
          <w:sz w:val="20"/>
          <w:szCs w:val="20"/>
        </w:rPr>
      </w:pPr>
    </w:p>
    <w:p w14:paraId="191E20C1" w14:textId="1AD16A8E" w:rsidR="009B26CD" w:rsidRPr="009B26CD" w:rsidRDefault="00000000" w:rsidP="009B26CD">
      <w:pPr>
        <w:pStyle w:val="a8"/>
        <w:numPr>
          <w:ilvl w:val="0"/>
          <w:numId w:val="27"/>
        </w:numPr>
        <w:rPr>
          <w:sz w:val="22"/>
          <w:szCs w:val="22"/>
        </w:rPr>
      </w:pPr>
      <w:hyperlink r:id="rId46" w:history="1">
        <w:r w:rsidR="009B26CD" w:rsidRPr="009B26CD">
          <w:rPr>
            <w:rStyle w:val="a6"/>
            <w:color w:val="auto"/>
            <w:sz w:val="22"/>
            <w:szCs w:val="22"/>
          </w:rPr>
          <w:t>1743r0</w:t>
        </w:r>
      </w:hyperlink>
      <w:r w:rsidR="009B26CD" w:rsidRPr="009B26CD">
        <w:rPr>
          <w:sz w:val="22"/>
          <w:szCs w:val="22"/>
        </w:rPr>
        <w:t xml:space="preserve"> CR for EMLMR Sup. MCS And NSS Set related CIDs Yousi Lin [SP-4C   10’]</w:t>
      </w:r>
    </w:p>
    <w:p w14:paraId="6EF18766" w14:textId="6A283001" w:rsidR="009B26CD" w:rsidRDefault="009B26CD" w:rsidP="009B26CD">
      <w:pPr>
        <w:pStyle w:val="a8"/>
        <w:rPr>
          <w:sz w:val="22"/>
          <w:szCs w:val="22"/>
        </w:rPr>
      </w:pPr>
    </w:p>
    <w:p w14:paraId="1BCA9C07" w14:textId="77777777" w:rsidR="009B26CD" w:rsidRDefault="009B26CD" w:rsidP="009B26CD">
      <w:pPr>
        <w:ind w:leftChars="300" w:left="660"/>
        <w:rPr>
          <w:rFonts w:asciiTheme="minorHAnsi" w:hAnsiTheme="minorHAnsi" w:cstheme="minorBidi"/>
        </w:rPr>
      </w:pPr>
      <w:r>
        <w:t>SP: Do you support to accept the resolution in 11-22/1743r3 for the following CIDs?</w:t>
      </w:r>
    </w:p>
    <w:p w14:paraId="46D08A24" w14:textId="77777777" w:rsidR="009B26CD" w:rsidRDefault="009B26CD" w:rsidP="009B26CD">
      <w:pPr>
        <w:ind w:leftChars="300" w:left="660"/>
      </w:pPr>
      <w:r>
        <w:t>10369 10509 11383</w:t>
      </w:r>
    </w:p>
    <w:p w14:paraId="49505980" w14:textId="77777777" w:rsidR="009B26CD" w:rsidRDefault="009B26CD" w:rsidP="009B26CD">
      <w:pPr>
        <w:ind w:leftChars="300" w:left="660"/>
        <w:rPr>
          <w:color w:val="00B050"/>
        </w:rPr>
      </w:pPr>
      <w:r>
        <w:rPr>
          <w:color w:val="00B050"/>
        </w:rPr>
        <w:t>No Objection</w:t>
      </w:r>
    </w:p>
    <w:p w14:paraId="023BC17F" w14:textId="77777777" w:rsidR="009B26CD" w:rsidRPr="009B26CD" w:rsidRDefault="009B26CD" w:rsidP="009B26CD">
      <w:pPr>
        <w:pStyle w:val="a8"/>
        <w:rPr>
          <w:sz w:val="22"/>
          <w:szCs w:val="22"/>
        </w:rPr>
      </w:pPr>
    </w:p>
    <w:p w14:paraId="33DB5698" w14:textId="42E44EA3" w:rsidR="009B26CD" w:rsidRPr="009B26CD" w:rsidRDefault="00000000" w:rsidP="009B26CD">
      <w:pPr>
        <w:pStyle w:val="a8"/>
        <w:numPr>
          <w:ilvl w:val="0"/>
          <w:numId w:val="27"/>
        </w:numPr>
        <w:rPr>
          <w:sz w:val="22"/>
          <w:szCs w:val="22"/>
        </w:rPr>
      </w:pPr>
      <w:hyperlink r:id="rId47" w:history="1">
        <w:r w:rsidR="009B26CD" w:rsidRPr="009B26CD">
          <w:rPr>
            <w:rStyle w:val="a6"/>
            <w:color w:val="auto"/>
            <w:sz w:val="22"/>
            <w:szCs w:val="22"/>
          </w:rPr>
          <w:t>1377r4</w:t>
        </w:r>
      </w:hyperlink>
      <w:r w:rsidR="009B26CD" w:rsidRPr="009B26CD">
        <w:rPr>
          <w:sz w:val="22"/>
          <w:szCs w:val="22"/>
        </w:rPr>
        <w:t xml:space="preserve"> CR-dup-TX-over-ml-for-low-latency-traffic</w:t>
      </w:r>
      <w:r w:rsidR="009B26CD" w:rsidRPr="009B26CD">
        <w:rPr>
          <w:sz w:val="22"/>
          <w:szCs w:val="22"/>
        </w:rPr>
        <w:tab/>
        <w:t>Xiangxin Gu</w:t>
      </w:r>
      <w:r w:rsidR="009B26CD" w:rsidRPr="009B26CD">
        <w:rPr>
          <w:sz w:val="22"/>
          <w:szCs w:val="22"/>
        </w:rPr>
        <w:tab/>
        <w:t xml:space="preserve"> [SP-5C  10’]</w:t>
      </w:r>
    </w:p>
    <w:p w14:paraId="4BA9A359" w14:textId="24C90808" w:rsidR="009B26CD" w:rsidRDefault="009B26CD" w:rsidP="009B26CD">
      <w:pPr>
        <w:pStyle w:val="a8"/>
        <w:rPr>
          <w:sz w:val="22"/>
          <w:szCs w:val="22"/>
        </w:rPr>
      </w:pPr>
    </w:p>
    <w:p w14:paraId="0AAE5355" w14:textId="77777777" w:rsidR="009B26CD" w:rsidRDefault="009B26CD" w:rsidP="009B26CD">
      <w:pPr>
        <w:ind w:leftChars="300" w:left="660"/>
        <w:rPr>
          <w:rFonts w:asciiTheme="minorHAnsi" w:hAnsiTheme="minorHAnsi" w:cstheme="minorBidi"/>
        </w:rPr>
      </w:pPr>
      <w:r>
        <w:t>SP: Do you support to accept the resolution in 11-22/1377r4 for the following CIDs?</w:t>
      </w:r>
    </w:p>
    <w:p w14:paraId="5CBF9375" w14:textId="77777777" w:rsidR="009B26CD" w:rsidRDefault="009B26CD" w:rsidP="009B26CD">
      <w:pPr>
        <w:ind w:leftChars="300" w:left="660"/>
        <w:jc w:val="both"/>
      </w:pPr>
      <w:r>
        <w:lastRenderedPageBreak/>
        <w:t>10083</w:t>
      </w:r>
    </w:p>
    <w:p w14:paraId="3C88D675" w14:textId="77777777" w:rsidR="009B26CD" w:rsidRDefault="009B26CD" w:rsidP="009B26CD">
      <w:pPr>
        <w:ind w:leftChars="300" w:left="660"/>
        <w:rPr>
          <w:color w:val="FF0000"/>
        </w:rPr>
      </w:pPr>
      <w:r>
        <w:rPr>
          <w:color w:val="FF0000"/>
        </w:rPr>
        <w:t>8Y, 35N, 26A</w:t>
      </w:r>
    </w:p>
    <w:p w14:paraId="662938BF" w14:textId="77777777" w:rsidR="009B26CD" w:rsidRPr="009B26CD" w:rsidRDefault="009B26CD" w:rsidP="009B26CD">
      <w:pPr>
        <w:pStyle w:val="a8"/>
        <w:rPr>
          <w:sz w:val="22"/>
          <w:szCs w:val="22"/>
        </w:rPr>
      </w:pPr>
    </w:p>
    <w:p w14:paraId="0095CDD4" w14:textId="4FE89764" w:rsidR="009B26CD" w:rsidRPr="009B26CD" w:rsidRDefault="00000000" w:rsidP="009B26CD">
      <w:pPr>
        <w:pStyle w:val="a8"/>
        <w:numPr>
          <w:ilvl w:val="0"/>
          <w:numId w:val="27"/>
        </w:numPr>
        <w:rPr>
          <w:sz w:val="22"/>
          <w:szCs w:val="22"/>
        </w:rPr>
      </w:pPr>
      <w:hyperlink r:id="rId48" w:history="1">
        <w:r w:rsidR="009B26CD" w:rsidRPr="009B26CD">
          <w:rPr>
            <w:rStyle w:val="a6"/>
            <w:color w:val="auto"/>
            <w:sz w:val="22"/>
            <w:szCs w:val="22"/>
          </w:rPr>
          <w:t>1517r0</w:t>
        </w:r>
      </w:hyperlink>
      <w:r w:rsidR="009B26CD" w:rsidRPr="009B26CD">
        <w:rPr>
          <w:sz w:val="22"/>
          <w:szCs w:val="22"/>
        </w:rPr>
        <w:t xml:space="preserve"> cr-on-unicast-link-recommedation</w:t>
      </w:r>
      <w:r w:rsidR="009B26CD" w:rsidRPr="009B26CD">
        <w:rPr>
          <w:sz w:val="22"/>
          <w:szCs w:val="22"/>
        </w:rPr>
        <w:tab/>
      </w:r>
      <w:r w:rsidR="009B26CD" w:rsidRPr="009B26CD">
        <w:rPr>
          <w:sz w:val="22"/>
          <w:szCs w:val="22"/>
        </w:rPr>
        <w:tab/>
        <w:t>Guogang Huang [6C</w:t>
      </w:r>
      <w:r w:rsidR="009B26CD" w:rsidRPr="009B26CD">
        <w:rPr>
          <w:sz w:val="22"/>
          <w:szCs w:val="22"/>
        </w:rPr>
        <w:tab/>
        <w:t xml:space="preserve">  20’]</w:t>
      </w:r>
    </w:p>
    <w:p w14:paraId="2904BDAF" w14:textId="7ACF1505" w:rsidR="009B26CD" w:rsidRDefault="009B26CD" w:rsidP="009B26CD">
      <w:pPr>
        <w:pStyle w:val="a8"/>
        <w:rPr>
          <w:sz w:val="22"/>
          <w:szCs w:val="22"/>
        </w:rPr>
      </w:pPr>
    </w:p>
    <w:p w14:paraId="16FDCD53" w14:textId="77777777" w:rsidR="009B26CD" w:rsidRDefault="009B26CD" w:rsidP="009B26CD">
      <w:pPr>
        <w:ind w:leftChars="300" w:left="660"/>
        <w:rPr>
          <w:rFonts w:asciiTheme="minorHAnsi" w:hAnsiTheme="minorHAnsi" w:cstheme="minorBidi"/>
        </w:rPr>
      </w:pPr>
      <w:r>
        <w:t>SP: Do you support to accept the resolution in 11-22/1517r2 for the following CIDs?</w:t>
      </w:r>
    </w:p>
    <w:p w14:paraId="21BAA6AC" w14:textId="77777777" w:rsidR="009B26CD" w:rsidRDefault="009B26CD" w:rsidP="009B26CD">
      <w:pPr>
        <w:ind w:leftChars="300" w:left="660"/>
        <w:jc w:val="both"/>
      </w:pPr>
      <w:r>
        <w:t xml:space="preserve">12413, 12809, </w:t>
      </w:r>
      <w:proofErr w:type="gramStart"/>
      <w:r>
        <w:t>13919  10386</w:t>
      </w:r>
      <w:proofErr w:type="gramEnd"/>
      <w:r>
        <w:t>, 12158, 10572</w:t>
      </w:r>
    </w:p>
    <w:p w14:paraId="1098CCD5" w14:textId="77777777" w:rsidR="009B26CD" w:rsidRDefault="009B26CD" w:rsidP="009B26CD">
      <w:pPr>
        <w:ind w:leftChars="300" w:left="660"/>
        <w:jc w:val="both"/>
        <w:rPr>
          <w:color w:val="0070C0"/>
        </w:rPr>
      </w:pPr>
      <w:r>
        <w:rPr>
          <w:color w:val="0070C0"/>
        </w:rPr>
        <w:t>SP deferred</w:t>
      </w:r>
    </w:p>
    <w:p w14:paraId="75664DAF" w14:textId="70BF2FED" w:rsidR="009B26CD" w:rsidRDefault="009B26CD" w:rsidP="009B26CD">
      <w:pPr>
        <w:pStyle w:val="a8"/>
        <w:rPr>
          <w:sz w:val="22"/>
          <w:szCs w:val="22"/>
        </w:rPr>
      </w:pPr>
    </w:p>
    <w:p w14:paraId="719E92F4" w14:textId="77777777" w:rsidR="009B26CD" w:rsidRPr="009B26CD" w:rsidRDefault="009B26CD" w:rsidP="009B26CD">
      <w:pPr>
        <w:pStyle w:val="a8"/>
        <w:rPr>
          <w:sz w:val="22"/>
          <w:szCs w:val="22"/>
        </w:rPr>
      </w:pPr>
    </w:p>
    <w:p w14:paraId="0E05F1DF" w14:textId="35EDB1B3" w:rsidR="009B26CD" w:rsidRPr="009B26CD" w:rsidRDefault="00000000" w:rsidP="009B26CD">
      <w:pPr>
        <w:pStyle w:val="a8"/>
        <w:numPr>
          <w:ilvl w:val="0"/>
          <w:numId w:val="27"/>
        </w:numPr>
        <w:rPr>
          <w:sz w:val="22"/>
          <w:szCs w:val="22"/>
        </w:rPr>
      </w:pPr>
      <w:hyperlink r:id="rId49" w:history="1">
        <w:r w:rsidR="009B26CD" w:rsidRPr="009B26CD">
          <w:rPr>
            <w:rStyle w:val="a6"/>
            <w:color w:val="auto"/>
            <w:sz w:val="22"/>
            <w:szCs w:val="22"/>
          </w:rPr>
          <w:t>1736r0</w:t>
        </w:r>
      </w:hyperlink>
      <w:r w:rsidR="009B26CD" w:rsidRPr="009B26CD">
        <w:rPr>
          <w:sz w:val="22"/>
          <w:szCs w:val="22"/>
        </w:rPr>
        <w:t xml:space="preserve"> CR for 13 part III</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Po-Kai Huang</w:t>
      </w:r>
      <w:r w:rsidR="009B26CD" w:rsidRPr="009B26CD">
        <w:rPr>
          <w:sz w:val="22"/>
          <w:szCs w:val="22"/>
        </w:rPr>
        <w:tab/>
        <w:t xml:space="preserve"> [2C        15’]</w:t>
      </w:r>
    </w:p>
    <w:p w14:paraId="7AC6F2AC" w14:textId="726D5FC9" w:rsidR="009B26CD" w:rsidRDefault="009B26CD" w:rsidP="009B26CD">
      <w:pPr>
        <w:pStyle w:val="a8"/>
        <w:rPr>
          <w:sz w:val="22"/>
          <w:szCs w:val="22"/>
        </w:rPr>
      </w:pPr>
    </w:p>
    <w:p w14:paraId="0501D430" w14:textId="77777777" w:rsidR="00504485" w:rsidRDefault="00504485" w:rsidP="00504485">
      <w:pPr>
        <w:ind w:leftChars="400" w:left="880"/>
        <w:rPr>
          <w:rFonts w:asciiTheme="minorHAnsi" w:hAnsiTheme="minorHAnsi" w:cstheme="minorBidi"/>
        </w:rPr>
      </w:pPr>
      <w:r>
        <w:t>SP: Do you support to accept the resolution in 11-22/1736r3 for the following CIDs?</w:t>
      </w:r>
    </w:p>
    <w:p w14:paraId="3235E22C" w14:textId="77777777" w:rsidR="00504485" w:rsidRDefault="00504485" w:rsidP="00504485">
      <w:pPr>
        <w:ind w:leftChars="400" w:left="880"/>
      </w:pPr>
      <w:r>
        <w:t>12782, 12109, 10296</w:t>
      </w:r>
    </w:p>
    <w:p w14:paraId="58327651" w14:textId="77777777" w:rsidR="00504485" w:rsidRDefault="00504485" w:rsidP="00504485">
      <w:pPr>
        <w:ind w:leftChars="400" w:left="880"/>
        <w:rPr>
          <w:color w:val="00B050"/>
        </w:rPr>
      </w:pPr>
      <w:r>
        <w:rPr>
          <w:color w:val="00B050"/>
        </w:rPr>
        <w:t>No Objection</w:t>
      </w:r>
    </w:p>
    <w:p w14:paraId="69009C9A" w14:textId="5784A014" w:rsidR="009B26CD" w:rsidRDefault="009B26CD" w:rsidP="009B26CD">
      <w:pPr>
        <w:pStyle w:val="a8"/>
        <w:rPr>
          <w:sz w:val="22"/>
          <w:szCs w:val="22"/>
        </w:rPr>
      </w:pPr>
    </w:p>
    <w:p w14:paraId="15FDFAD5" w14:textId="77777777" w:rsidR="009B26CD" w:rsidRPr="009B26CD" w:rsidRDefault="009B26CD" w:rsidP="009B26CD">
      <w:pPr>
        <w:pStyle w:val="a8"/>
        <w:rPr>
          <w:sz w:val="22"/>
          <w:szCs w:val="22"/>
        </w:rPr>
      </w:pPr>
    </w:p>
    <w:p w14:paraId="151C9FCE" w14:textId="3B49DBD0" w:rsidR="009B26CD" w:rsidRPr="009B26CD" w:rsidRDefault="00000000" w:rsidP="009B26CD">
      <w:pPr>
        <w:pStyle w:val="a8"/>
        <w:numPr>
          <w:ilvl w:val="0"/>
          <w:numId w:val="27"/>
        </w:numPr>
        <w:rPr>
          <w:sz w:val="22"/>
          <w:szCs w:val="22"/>
        </w:rPr>
      </w:pPr>
      <w:hyperlink r:id="rId50" w:history="1">
        <w:r w:rsidR="009B26CD" w:rsidRPr="009B26CD">
          <w:rPr>
            <w:rStyle w:val="a6"/>
            <w:color w:val="auto"/>
            <w:sz w:val="22"/>
            <w:szCs w:val="22"/>
          </w:rPr>
          <w:t>1864r0</w:t>
        </w:r>
      </w:hyperlink>
      <w:r w:rsidR="009B26CD" w:rsidRPr="009B26CD">
        <w:rPr>
          <w:sz w:val="22"/>
          <w:szCs w:val="22"/>
        </w:rPr>
        <w:t xml:space="preserve"> EPCS - MLD and EHT STA</w:t>
      </w:r>
      <w:r w:rsidR="009B26CD" w:rsidRPr="009B26CD">
        <w:rPr>
          <w:sz w:val="22"/>
          <w:szCs w:val="22"/>
        </w:rPr>
        <w:tab/>
      </w:r>
      <w:r w:rsidR="009B26CD" w:rsidRPr="009B26CD">
        <w:rPr>
          <w:sz w:val="22"/>
          <w:szCs w:val="22"/>
        </w:rPr>
        <w:tab/>
      </w:r>
      <w:r w:rsidR="009B26CD" w:rsidRPr="009B26CD">
        <w:rPr>
          <w:sz w:val="22"/>
          <w:szCs w:val="22"/>
        </w:rPr>
        <w:tab/>
        <w:t xml:space="preserve">John Wullert </w:t>
      </w:r>
      <w:r w:rsidR="009B26CD" w:rsidRPr="009B26CD">
        <w:rPr>
          <w:sz w:val="22"/>
          <w:szCs w:val="22"/>
        </w:rPr>
        <w:tab/>
        <w:t xml:space="preserve"> [3C</w:t>
      </w:r>
      <w:r w:rsidR="009B26CD" w:rsidRPr="009B26CD">
        <w:rPr>
          <w:sz w:val="22"/>
          <w:szCs w:val="22"/>
        </w:rPr>
        <w:tab/>
        <w:t xml:space="preserve">  10’]</w:t>
      </w:r>
    </w:p>
    <w:p w14:paraId="1B828CE9" w14:textId="6390B40C" w:rsidR="009B26CD" w:rsidRDefault="009B26CD" w:rsidP="009B26CD">
      <w:pPr>
        <w:pStyle w:val="a8"/>
        <w:rPr>
          <w:sz w:val="22"/>
          <w:szCs w:val="22"/>
        </w:rPr>
      </w:pPr>
    </w:p>
    <w:p w14:paraId="52212990" w14:textId="77777777" w:rsidR="00504485" w:rsidRDefault="00504485" w:rsidP="00504485">
      <w:pPr>
        <w:ind w:leftChars="300" w:left="660"/>
        <w:rPr>
          <w:rFonts w:asciiTheme="minorHAnsi" w:hAnsiTheme="minorHAnsi" w:cstheme="minorBidi"/>
        </w:rPr>
      </w:pPr>
      <w:r>
        <w:t>SP: Do you support to accept the resolution in 11-22/1864r0 for the following CIDs?</w:t>
      </w:r>
    </w:p>
    <w:p w14:paraId="5D44491C" w14:textId="77777777" w:rsidR="00504485" w:rsidRDefault="00504485" w:rsidP="00504485">
      <w:pPr>
        <w:ind w:leftChars="300" w:left="660"/>
      </w:pPr>
      <w:proofErr w:type="gramStart"/>
      <w:r>
        <w:t>10355,  11601</w:t>
      </w:r>
      <w:proofErr w:type="gramEnd"/>
    </w:p>
    <w:p w14:paraId="1FB5A22C" w14:textId="77777777" w:rsidR="00504485" w:rsidRDefault="00504485" w:rsidP="00504485">
      <w:pPr>
        <w:ind w:leftChars="300" w:left="660"/>
        <w:rPr>
          <w:color w:val="00B050"/>
        </w:rPr>
      </w:pPr>
      <w:r>
        <w:rPr>
          <w:color w:val="00B050"/>
        </w:rPr>
        <w:t>No Objection</w:t>
      </w:r>
    </w:p>
    <w:p w14:paraId="7764A343" w14:textId="77777777" w:rsidR="00504485" w:rsidRPr="009B26CD" w:rsidRDefault="00504485" w:rsidP="009B26CD">
      <w:pPr>
        <w:pStyle w:val="a8"/>
        <w:rPr>
          <w:sz w:val="22"/>
          <w:szCs w:val="22"/>
        </w:rPr>
      </w:pPr>
    </w:p>
    <w:p w14:paraId="062B4BC3" w14:textId="3B50BFEB" w:rsidR="009B26CD" w:rsidRPr="009B26CD" w:rsidRDefault="00000000" w:rsidP="009B26CD">
      <w:pPr>
        <w:pStyle w:val="a8"/>
        <w:numPr>
          <w:ilvl w:val="0"/>
          <w:numId w:val="27"/>
        </w:numPr>
        <w:rPr>
          <w:sz w:val="22"/>
          <w:szCs w:val="22"/>
        </w:rPr>
      </w:pPr>
      <w:hyperlink r:id="rId51" w:history="1">
        <w:r w:rsidR="009B26CD" w:rsidRPr="009B26CD">
          <w:rPr>
            <w:rStyle w:val="a6"/>
            <w:color w:val="auto"/>
            <w:sz w:val="22"/>
            <w:szCs w:val="22"/>
          </w:rPr>
          <w:t>1765r0</w:t>
        </w:r>
      </w:hyperlink>
      <w:r w:rsidR="009B26CD" w:rsidRPr="009B26CD">
        <w:rPr>
          <w:sz w:val="22"/>
          <w:szCs w:val="22"/>
        </w:rPr>
        <w:t xml:space="preserve"> CR-for-CID 13284</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Yan Li</w:t>
      </w:r>
      <w:r w:rsidR="009B26CD" w:rsidRPr="009B26CD">
        <w:rPr>
          <w:sz w:val="22"/>
          <w:szCs w:val="22"/>
        </w:rPr>
        <w:tab/>
      </w:r>
      <w:r w:rsidR="009B26CD" w:rsidRPr="009B26CD">
        <w:rPr>
          <w:sz w:val="22"/>
          <w:szCs w:val="22"/>
        </w:rPr>
        <w:tab/>
        <w:t xml:space="preserve"> [1C</w:t>
      </w:r>
      <w:r w:rsidR="009B26CD" w:rsidRPr="009B26CD">
        <w:rPr>
          <w:sz w:val="22"/>
          <w:szCs w:val="22"/>
        </w:rPr>
        <w:tab/>
        <w:t xml:space="preserve">  10’]</w:t>
      </w:r>
    </w:p>
    <w:p w14:paraId="500F5B0E" w14:textId="2C223442" w:rsidR="009B26CD" w:rsidRDefault="009B26CD" w:rsidP="009B26CD">
      <w:pPr>
        <w:pStyle w:val="a8"/>
        <w:rPr>
          <w:sz w:val="22"/>
          <w:szCs w:val="22"/>
        </w:rPr>
      </w:pPr>
    </w:p>
    <w:p w14:paraId="64CE8D14" w14:textId="77777777" w:rsidR="00504485" w:rsidRDefault="00504485" w:rsidP="00504485">
      <w:pPr>
        <w:ind w:leftChars="300" w:left="660"/>
        <w:rPr>
          <w:rFonts w:asciiTheme="minorHAnsi" w:hAnsiTheme="minorHAnsi" w:cstheme="minorBidi"/>
        </w:rPr>
      </w:pPr>
      <w:r>
        <w:t>SP: Do you support to accept the resolution in 11-22/1765r1 for the following CID?</w:t>
      </w:r>
    </w:p>
    <w:p w14:paraId="630716D3" w14:textId="77777777" w:rsidR="00504485" w:rsidRDefault="00504485" w:rsidP="00504485">
      <w:pPr>
        <w:ind w:leftChars="300" w:left="660"/>
      </w:pPr>
      <w:r>
        <w:t>Note: the name “</w:t>
      </w:r>
      <w:proofErr w:type="spellStart"/>
      <w:r>
        <w:t>DeleteTimer</w:t>
      </w:r>
      <w:proofErr w:type="spellEnd"/>
      <w:r>
        <w:t>” is expected to be updated later based on the other contribution.</w:t>
      </w:r>
    </w:p>
    <w:p w14:paraId="22037F56" w14:textId="77777777" w:rsidR="00504485" w:rsidRDefault="00504485" w:rsidP="00504485">
      <w:pPr>
        <w:ind w:leftChars="300" w:left="660"/>
      </w:pPr>
      <w:r>
        <w:t>13284</w:t>
      </w:r>
    </w:p>
    <w:p w14:paraId="7B38C22E" w14:textId="77777777" w:rsidR="00504485" w:rsidRDefault="00504485" w:rsidP="00504485">
      <w:pPr>
        <w:ind w:leftChars="300" w:left="660"/>
        <w:rPr>
          <w:color w:val="00B050"/>
        </w:rPr>
      </w:pPr>
      <w:r>
        <w:rPr>
          <w:color w:val="00B050"/>
        </w:rPr>
        <w:t>No Objection</w:t>
      </w:r>
    </w:p>
    <w:p w14:paraId="685A935A" w14:textId="77777777" w:rsidR="00504485" w:rsidRPr="009B26CD" w:rsidRDefault="00504485" w:rsidP="009B26CD">
      <w:pPr>
        <w:pStyle w:val="a8"/>
        <w:rPr>
          <w:sz w:val="22"/>
          <w:szCs w:val="22"/>
        </w:rPr>
      </w:pPr>
    </w:p>
    <w:p w14:paraId="5C0FEE32" w14:textId="2ED362CE" w:rsidR="009B26CD" w:rsidRPr="009B26CD" w:rsidRDefault="00000000" w:rsidP="009B26CD">
      <w:pPr>
        <w:pStyle w:val="a8"/>
        <w:numPr>
          <w:ilvl w:val="0"/>
          <w:numId w:val="27"/>
        </w:numPr>
        <w:rPr>
          <w:sz w:val="22"/>
          <w:szCs w:val="22"/>
        </w:rPr>
      </w:pPr>
      <w:hyperlink r:id="rId52" w:history="1">
        <w:r w:rsidR="009B26CD" w:rsidRPr="009B26CD">
          <w:rPr>
            <w:rStyle w:val="a6"/>
            <w:color w:val="auto"/>
            <w:sz w:val="22"/>
            <w:szCs w:val="22"/>
          </w:rPr>
          <w:t>1898r0</w:t>
        </w:r>
      </w:hyperlink>
      <w:r w:rsidR="009B26CD" w:rsidRPr="009B26CD">
        <w:rPr>
          <w:sz w:val="22"/>
          <w:szCs w:val="22"/>
        </w:rPr>
        <w:t xml:space="preserve"> CR for EMLSR Misc 2</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Frank Hsu         [1C</w:t>
      </w:r>
      <w:r w:rsidR="009B26CD" w:rsidRPr="009B26CD">
        <w:rPr>
          <w:sz w:val="22"/>
          <w:szCs w:val="22"/>
        </w:rPr>
        <w:tab/>
        <w:t>10’]</w:t>
      </w:r>
    </w:p>
    <w:p w14:paraId="693A420D" w14:textId="14884ED1" w:rsidR="009B26CD" w:rsidRDefault="009B26CD" w:rsidP="009B26CD">
      <w:pPr>
        <w:pStyle w:val="a8"/>
        <w:rPr>
          <w:sz w:val="22"/>
          <w:szCs w:val="22"/>
        </w:rPr>
      </w:pPr>
    </w:p>
    <w:p w14:paraId="0D7745BE" w14:textId="77777777" w:rsidR="00504485" w:rsidRDefault="00504485" w:rsidP="00504485">
      <w:pPr>
        <w:ind w:leftChars="300" w:left="660"/>
        <w:rPr>
          <w:rFonts w:asciiTheme="minorHAnsi" w:hAnsiTheme="minorHAnsi" w:cstheme="minorBidi"/>
        </w:rPr>
      </w:pPr>
      <w:r>
        <w:t>SP: Do you support to accept the resolution in 11-22/1898r0 for the following CIDs?</w:t>
      </w:r>
    </w:p>
    <w:p w14:paraId="33BB44EB" w14:textId="77777777" w:rsidR="00504485" w:rsidRDefault="00504485" w:rsidP="00504485">
      <w:pPr>
        <w:ind w:leftChars="300" w:left="660"/>
        <w:rPr>
          <w:color w:val="0070C0"/>
        </w:rPr>
      </w:pPr>
      <w:r>
        <w:rPr>
          <w:color w:val="0070C0"/>
        </w:rPr>
        <w:t>SP deferred</w:t>
      </w:r>
    </w:p>
    <w:p w14:paraId="7E82566B" w14:textId="77777777" w:rsidR="009B26CD" w:rsidRPr="009B26CD" w:rsidRDefault="009B26CD" w:rsidP="00504485">
      <w:pPr>
        <w:pStyle w:val="a8"/>
        <w:rPr>
          <w:sz w:val="22"/>
          <w:szCs w:val="22"/>
        </w:rPr>
      </w:pPr>
    </w:p>
    <w:p w14:paraId="6A31D33F" w14:textId="5C99828D" w:rsidR="009B26CD" w:rsidRDefault="00000000" w:rsidP="009B26CD">
      <w:pPr>
        <w:pStyle w:val="a8"/>
        <w:numPr>
          <w:ilvl w:val="0"/>
          <w:numId w:val="27"/>
        </w:numPr>
        <w:rPr>
          <w:sz w:val="22"/>
          <w:szCs w:val="22"/>
        </w:rPr>
      </w:pPr>
      <w:hyperlink r:id="rId53" w:history="1">
        <w:r w:rsidR="009B26CD" w:rsidRPr="009B26CD">
          <w:rPr>
            <w:rStyle w:val="a6"/>
            <w:color w:val="auto"/>
            <w:sz w:val="22"/>
            <w:szCs w:val="22"/>
          </w:rPr>
          <w:t>1973r0</w:t>
        </w:r>
      </w:hyperlink>
      <w:r w:rsidR="009B26CD" w:rsidRPr="009B26CD">
        <w:rPr>
          <w:sz w:val="22"/>
          <w:szCs w:val="22"/>
        </w:rPr>
        <w:t xml:space="preserve"> CR for CID14099</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Li-Hsiang Sun  [1C</w:t>
      </w:r>
      <w:r w:rsidR="009B26CD" w:rsidRPr="009B26CD">
        <w:rPr>
          <w:sz w:val="22"/>
          <w:szCs w:val="22"/>
        </w:rPr>
        <w:tab/>
        <w:t>10’]</w:t>
      </w:r>
    </w:p>
    <w:p w14:paraId="08323091" w14:textId="087DD23E" w:rsidR="00504485" w:rsidRDefault="00504485" w:rsidP="00504485">
      <w:pPr>
        <w:pStyle w:val="a8"/>
        <w:rPr>
          <w:sz w:val="22"/>
          <w:szCs w:val="22"/>
        </w:rPr>
      </w:pPr>
    </w:p>
    <w:p w14:paraId="51D6CF77" w14:textId="77777777" w:rsidR="00504485" w:rsidRDefault="00504485" w:rsidP="00504485">
      <w:pPr>
        <w:ind w:leftChars="300" w:left="660"/>
        <w:rPr>
          <w:rFonts w:asciiTheme="minorHAnsi" w:hAnsiTheme="minorHAnsi" w:cstheme="minorBidi"/>
        </w:rPr>
      </w:pPr>
      <w:r>
        <w:t>SP: Do you support to accept the resolution in 11-22/1973r1 for the following CIDs?</w:t>
      </w:r>
    </w:p>
    <w:p w14:paraId="38E1E1EC" w14:textId="77777777" w:rsidR="00504485" w:rsidRDefault="00504485" w:rsidP="00504485">
      <w:pPr>
        <w:ind w:leftChars="300" w:left="660"/>
      </w:pPr>
      <w:r>
        <w:t>14099</w:t>
      </w:r>
    </w:p>
    <w:p w14:paraId="4CA4DE78" w14:textId="77777777" w:rsidR="00504485" w:rsidRDefault="00504485" w:rsidP="00504485">
      <w:pPr>
        <w:ind w:leftChars="300" w:left="660"/>
        <w:rPr>
          <w:color w:val="00B050"/>
        </w:rPr>
      </w:pPr>
      <w:r>
        <w:rPr>
          <w:color w:val="00B050"/>
        </w:rPr>
        <w:t>No Objection</w:t>
      </w:r>
    </w:p>
    <w:p w14:paraId="5DF74467" w14:textId="7207FFE0" w:rsidR="00504485" w:rsidRDefault="00504485" w:rsidP="00504485">
      <w:pPr>
        <w:pStyle w:val="a8"/>
        <w:rPr>
          <w:sz w:val="22"/>
          <w:szCs w:val="22"/>
        </w:rPr>
      </w:pPr>
    </w:p>
    <w:p w14:paraId="37F03A1F" w14:textId="0FDDE80A" w:rsidR="00504485" w:rsidRDefault="00504485">
      <w:pPr>
        <w:rPr>
          <w:rFonts w:ascii="Times New Roman" w:hAnsi="Times New Roman" w:cs="Times New Roman"/>
          <w:lang w:val="sv-SE" w:eastAsia="sv-SE"/>
        </w:rPr>
      </w:pPr>
      <w:r>
        <w:br w:type="page"/>
      </w:r>
    </w:p>
    <w:p w14:paraId="7434F20B" w14:textId="271A6671" w:rsidR="00504485" w:rsidRPr="001A0D3B" w:rsidRDefault="00504485" w:rsidP="0050448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15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2E367826" w14:textId="77777777" w:rsidR="00504485" w:rsidRPr="001A0D3B" w:rsidRDefault="00504485" w:rsidP="00504485">
      <w:pPr>
        <w:rPr>
          <w:rFonts w:ascii="Times New Roman" w:hAnsi="Times New Roman" w:cs="Times New Roman"/>
          <w:sz w:val="24"/>
          <w:szCs w:val="24"/>
        </w:rPr>
      </w:pPr>
    </w:p>
    <w:p w14:paraId="7AAC0FDC" w14:textId="7777777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E964C2" w14:textId="7777777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5CB2770" w14:textId="77777777" w:rsidR="00504485" w:rsidRPr="001A0D3B" w:rsidRDefault="00504485" w:rsidP="00504485">
      <w:pPr>
        <w:rPr>
          <w:rFonts w:ascii="Times New Roman" w:hAnsi="Times New Roman" w:cs="Times New Roman"/>
          <w:sz w:val="24"/>
          <w:szCs w:val="24"/>
        </w:rPr>
      </w:pPr>
    </w:p>
    <w:p w14:paraId="6DB4E008" w14:textId="2C89930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F0385C5" w14:textId="77777777" w:rsidR="00504485" w:rsidRPr="001A0D3B" w:rsidRDefault="00504485" w:rsidP="00504485">
      <w:pPr>
        <w:rPr>
          <w:rFonts w:ascii="Times New Roman" w:hAnsi="Times New Roman" w:cs="Times New Roman"/>
          <w:b/>
          <w:sz w:val="24"/>
          <w:szCs w:val="24"/>
          <w:u w:val="single"/>
        </w:rPr>
      </w:pPr>
    </w:p>
    <w:p w14:paraId="552FC1F0" w14:textId="77777777" w:rsidR="00504485" w:rsidRPr="001A0D3B" w:rsidRDefault="00504485" w:rsidP="0050448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42FF931"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5F77A0F2"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B663D15" w14:textId="77777777" w:rsidR="00504485" w:rsidRPr="001A0D3B" w:rsidRDefault="00504485" w:rsidP="00504485">
      <w:pPr>
        <w:numPr>
          <w:ilvl w:val="1"/>
          <w:numId w:val="2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C4207F2"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C37CD65"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3CF668B" w14:textId="77777777" w:rsidR="00504485" w:rsidRPr="001A0D3B" w:rsidRDefault="00504485" w:rsidP="00504485">
      <w:pPr>
        <w:pStyle w:val="a8"/>
        <w:numPr>
          <w:ilvl w:val="1"/>
          <w:numId w:val="2"/>
        </w:numPr>
        <w:rPr>
          <w:lang w:val="en-US"/>
        </w:rPr>
      </w:pPr>
      <w:r w:rsidRPr="001A0D3B">
        <w:rPr>
          <w:lang w:val="en-US"/>
        </w:rPr>
        <w:t xml:space="preserve">Please record your attendance during the conference call by using the IMAT system: </w:t>
      </w:r>
    </w:p>
    <w:p w14:paraId="069DCDF2" w14:textId="77777777" w:rsidR="00504485" w:rsidRPr="001A0D3B" w:rsidRDefault="00504485" w:rsidP="00504485">
      <w:pPr>
        <w:pStyle w:val="a8"/>
        <w:numPr>
          <w:ilvl w:val="2"/>
          <w:numId w:val="2"/>
        </w:numPr>
        <w:rPr>
          <w:lang w:val="en-US"/>
        </w:rPr>
      </w:pPr>
      <w:r w:rsidRPr="001A0D3B">
        <w:rPr>
          <w:lang w:val="en-US"/>
        </w:rPr>
        <w:t xml:space="preserve">1) login to </w:t>
      </w:r>
      <w:hyperlink r:id="rId5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EF28285" w14:textId="77777777" w:rsidR="00504485" w:rsidRPr="001A0D3B" w:rsidRDefault="00504485" w:rsidP="00504485">
      <w:pPr>
        <w:pStyle w:val="a8"/>
        <w:numPr>
          <w:ilvl w:val="1"/>
          <w:numId w:val="2"/>
        </w:numPr>
        <w:rPr>
          <w:lang w:val="en-US"/>
        </w:rPr>
      </w:pPr>
      <w:r w:rsidRPr="001A0D3B">
        <w:t xml:space="preserve">If you are unable to record the attendance via </w:t>
      </w:r>
      <w:hyperlink r:id="rId55" w:history="1">
        <w:r w:rsidRPr="001A0D3B">
          <w:rPr>
            <w:rStyle w:val="a6"/>
          </w:rPr>
          <w:t>IMAT</w:t>
        </w:r>
      </w:hyperlink>
      <w:r w:rsidRPr="001A0D3B">
        <w:t xml:space="preserve"> then please send an e-mail to Liwen Chu (</w:t>
      </w:r>
      <w:hyperlink r:id="rId56" w:history="1">
        <w:r w:rsidRPr="001A0D3B">
          <w:rPr>
            <w:rStyle w:val="a6"/>
          </w:rPr>
          <w:t>liwen.chu@nxp.com</w:t>
        </w:r>
      </w:hyperlink>
      <w:r w:rsidRPr="001A0D3B">
        <w:t>) and Jeongki Kim (</w:t>
      </w:r>
      <w:hyperlink r:id="rId57" w:history="1">
        <w:r w:rsidRPr="001A0D3B">
          <w:rPr>
            <w:rStyle w:val="a6"/>
            <w:bCs/>
          </w:rPr>
          <w:t>jeongki.kim.ieee@gmail.com</w:t>
        </w:r>
      </w:hyperlink>
      <w:r w:rsidRPr="001A0D3B">
        <w:rPr>
          <w:bCs/>
          <w:u w:val="single"/>
        </w:rPr>
        <w:t>)</w:t>
      </w:r>
    </w:p>
    <w:p w14:paraId="68861EB3" w14:textId="478D0033"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2066r8</w:t>
      </w:r>
      <w:r w:rsidRPr="001A0D3B">
        <w:rPr>
          <w:rFonts w:ascii="Times New Roman" w:hAnsi="Times New Roman" w:cs="Times New Roman"/>
          <w:sz w:val="24"/>
          <w:szCs w:val="24"/>
        </w:rPr>
        <w:t>. The agenda was approved.</w:t>
      </w:r>
    </w:p>
    <w:p w14:paraId="7C54B8ED" w14:textId="18356621" w:rsidR="00504485" w:rsidRDefault="00504485" w:rsidP="004F29C2">
      <w:pPr>
        <w:rPr>
          <w:rFonts w:ascii="Times New Roman" w:hAnsi="Times New Roman" w:cs="Times New Roman"/>
          <w:sz w:val="24"/>
          <w:szCs w:val="24"/>
        </w:rPr>
      </w:pPr>
    </w:p>
    <w:p w14:paraId="539BC5AC" w14:textId="483F5823" w:rsidR="004F29C2" w:rsidRDefault="004F29C2" w:rsidP="004F29C2">
      <w:pPr>
        <w:rPr>
          <w:rFonts w:hint="eastAsia"/>
          <w:sz w:val="24"/>
          <w:szCs w:val="24"/>
          <w:lang w:eastAsia="ko-KR"/>
        </w:rPr>
      </w:pPr>
      <w:r>
        <w:rPr>
          <w:rFonts w:hint="eastAsia"/>
          <w:sz w:val="24"/>
          <w:szCs w:val="24"/>
          <w:lang w:eastAsia="ko-KR"/>
        </w:rPr>
        <w:t>A</w:t>
      </w:r>
      <w:r>
        <w:rPr>
          <w:sz w:val="24"/>
          <w:szCs w:val="24"/>
          <w:lang w:eastAsia="ko-KR"/>
        </w:rPr>
        <w:t>ttendance</w:t>
      </w:r>
    </w:p>
    <w:tbl>
      <w:tblPr>
        <w:tblW w:w="10140" w:type="dxa"/>
        <w:shd w:val="clear" w:color="auto" w:fill="FFFFFF"/>
        <w:tblCellMar>
          <w:left w:w="0" w:type="dxa"/>
          <w:right w:w="0" w:type="dxa"/>
        </w:tblCellMar>
        <w:tblLook w:val="04A0" w:firstRow="1" w:lastRow="0" w:firstColumn="1" w:lastColumn="0" w:noHBand="0" w:noVBand="1"/>
      </w:tblPr>
      <w:tblGrid>
        <w:gridCol w:w="2020"/>
        <w:gridCol w:w="1160"/>
        <w:gridCol w:w="2680"/>
        <w:gridCol w:w="6239"/>
      </w:tblGrid>
      <w:tr w:rsidR="004F29C2" w:rsidRPr="004F29C2" w14:paraId="64C653CB" w14:textId="77777777" w:rsidTr="004F29C2">
        <w:trPr>
          <w:trHeight w:val="300"/>
        </w:trPr>
        <w:tc>
          <w:tcPr>
            <w:tcW w:w="20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FEC109" w14:textId="77777777" w:rsidR="004F29C2" w:rsidRPr="004F29C2" w:rsidRDefault="004F29C2" w:rsidP="004F29C2">
            <w:pPr>
              <w:jc w:val="center"/>
              <w:rPr>
                <w:rFonts w:eastAsia="굴림"/>
                <w:color w:val="000000"/>
                <w:lang w:eastAsia="ko-KR"/>
              </w:rPr>
            </w:pPr>
            <w:r w:rsidRPr="004F29C2">
              <w:rPr>
                <w:rFonts w:eastAsia="굴림"/>
                <w:color w:val="000000"/>
                <w:lang w:eastAsia="ko-KR"/>
              </w:rPr>
              <w:t>Breakout</w:t>
            </w:r>
          </w:p>
        </w:tc>
        <w:tc>
          <w:tcPr>
            <w:tcW w:w="1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840413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Timestamp</w:t>
            </w:r>
          </w:p>
        </w:tc>
        <w:tc>
          <w:tcPr>
            <w:tcW w:w="26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4120D95"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9FCE9E"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0F9A244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98F2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AC8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C3C3E"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FF801"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2872A11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E1FBE"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48A19"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2C542"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66F90"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39FB8E2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9A7E3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7F64A"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0629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Bredewoud</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29E9C"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6ACE328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952F3"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FF38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DF47B"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9083E"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0A070A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43BA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07551"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788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87255"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12B0395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1BEC7"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0C50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2F36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Chng</w:t>
            </w:r>
            <w:proofErr w:type="spellEnd"/>
            <w:r w:rsidRPr="004F29C2">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1C004" w14:textId="77777777" w:rsidR="004F29C2" w:rsidRPr="004F29C2" w:rsidRDefault="004F29C2" w:rsidP="004F29C2">
            <w:pPr>
              <w:rPr>
                <w:rFonts w:eastAsia="굴림"/>
                <w:color w:val="000000"/>
                <w:lang w:eastAsia="ko-KR"/>
              </w:rPr>
            </w:pPr>
            <w:r w:rsidRPr="004F29C2">
              <w:rPr>
                <w:rFonts w:eastAsia="굴림"/>
                <w:color w:val="000000"/>
                <w:lang w:eastAsia="ko-KR"/>
              </w:rPr>
              <w:t>BAWMAN LLC</w:t>
            </w:r>
          </w:p>
        </w:tc>
      </w:tr>
      <w:tr w:rsidR="004F29C2" w:rsidRPr="004F29C2" w14:paraId="607BB0D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56B7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7B2E8"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7347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Das, </w:t>
            </w:r>
            <w:proofErr w:type="spellStart"/>
            <w:r w:rsidRPr="004F29C2">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580D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4700867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CC729"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11E3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06E1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CEB02"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678DA50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35BCB"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56F69"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FE1F1"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BA960"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11328F6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0357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FD3BF"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B2518"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AFA5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211CE31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369C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E0CEE"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2AFD3"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FEF53"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F43C57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011E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C2FD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38833"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CB837"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7C6C682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C060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02E88"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5F825" w14:textId="77777777" w:rsidR="004F29C2" w:rsidRPr="004F29C2" w:rsidRDefault="004F29C2" w:rsidP="004F29C2">
            <w:pPr>
              <w:rPr>
                <w:rFonts w:eastAsia="굴림"/>
                <w:color w:val="000000"/>
                <w:lang w:eastAsia="ko-KR"/>
              </w:rPr>
            </w:pPr>
            <w:r w:rsidRPr="004F29C2">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D43BD"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23F9E91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471E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18E8C"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6411D"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CCE79"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07DCD56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048B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245C8"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BF76E"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FEE7B"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078C758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2A4E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D3ABD"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3321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45BA3"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CC3ACA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5727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42DF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36F0A" w14:textId="77777777" w:rsidR="004F29C2" w:rsidRPr="004F29C2" w:rsidRDefault="004F29C2" w:rsidP="004F29C2">
            <w:pPr>
              <w:rPr>
                <w:rFonts w:eastAsia="굴림"/>
                <w:color w:val="000000"/>
                <w:lang w:eastAsia="ko-KR"/>
              </w:rPr>
            </w:pPr>
            <w:r w:rsidRPr="004F29C2">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891B"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56FE72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4107C"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9424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FB65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2212F"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24937A4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3D6A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lastRenderedPageBreak/>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DA3F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7635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BD412"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6D16C16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6B11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3804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D69AE"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C070A"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5A3AA53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842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8B03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C5ACF"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49F93"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0398F03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10E84"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6A82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CF37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4471D"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5D03076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345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A907E"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60AC9" w14:textId="77777777" w:rsidR="004F29C2" w:rsidRPr="004F29C2" w:rsidRDefault="004F29C2" w:rsidP="004F29C2">
            <w:pPr>
              <w:rPr>
                <w:rFonts w:eastAsia="굴림"/>
                <w:color w:val="000000"/>
                <w:lang w:eastAsia="ko-KR"/>
              </w:rPr>
            </w:pPr>
            <w:r w:rsidRPr="004F29C2">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8B921" w14:textId="77777777" w:rsidR="004F29C2" w:rsidRPr="004F29C2" w:rsidRDefault="004F29C2" w:rsidP="004F29C2">
            <w:pPr>
              <w:rPr>
                <w:rFonts w:eastAsia="굴림"/>
                <w:color w:val="000000"/>
                <w:lang w:eastAsia="ko-KR"/>
              </w:rPr>
            </w:pPr>
            <w:r w:rsidRPr="004F29C2">
              <w:rPr>
                <w:rFonts w:eastAsia="굴림"/>
                <w:color w:val="000000"/>
                <w:lang w:eastAsia="ko-KR"/>
              </w:rPr>
              <w:t>Realtek Semiconductor Corp.</w:t>
            </w:r>
          </w:p>
        </w:tc>
      </w:tr>
      <w:tr w:rsidR="004F29C2" w:rsidRPr="004F29C2" w14:paraId="7B9F406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08B6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FFD9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FDB7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3A073"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DF76A6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6AD8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BBC2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D1EA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D85E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41C005C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8D53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79D5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C7CC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AEA01"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728724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B505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68675"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0F06B" w14:textId="77777777" w:rsidR="004F29C2" w:rsidRPr="004F29C2" w:rsidRDefault="004F29C2" w:rsidP="004F29C2">
            <w:pPr>
              <w:rPr>
                <w:rFonts w:eastAsia="굴림"/>
                <w:color w:val="000000"/>
                <w:lang w:eastAsia="ko-KR"/>
              </w:rPr>
            </w:pPr>
            <w:r w:rsidRPr="004F29C2">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448BD"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CA48BC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1D6F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FAB81"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32012" w14:textId="77777777" w:rsidR="004F29C2" w:rsidRPr="004F29C2" w:rsidRDefault="004F29C2" w:rsidP="004F29C2">
            <w:pPr>
              <w:rPr>
                <w:rFonts w:eastAsia="굴림"/>
                <w:color w:val="000000"/>
                <w:lang w:eastAsia="ko-KR"/>
              </w:rPr>
            </w:pPr>
            <w:r w:rsidRPr="004F29C2">
              <w:rPr>
                <w:rFonts w:eastAsia="굴림"/>
                <w:color w:val="000000"/>
                <w:lang w:eastAsia="ko-KR"/>
              </w:rPr>
              <w:t>Monajemi, Pooya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232D3" w14:textId="77777777" w:rsidR="004F29C2" w:rsidRPr="004F29C2" w:rsidRDefault="004F29C2" w:rsidP="004F29C2">
            <w:pPr>
              <w:rPr>
                <w:rFonts w:eastAsia="굴림"/>
                <w:color w:val="000000"/>
                <w:lang w:eastAsia="ko-KR"/>
              </w:rPr>
            </w:pPr>
            <w:r w:rsidRPr="004F29C2">
              <w:rPr>
                <w:rFonts w:eastAsia="굴림"/>
                <w:color w:val="000000"/>
                <w:lang w:eastAsia="ko-KR"/>
              </w:rPr>
              <w:t>Cisco Systems, Inc.</w:t>
            </w:r>
          </w:p>
        </w:tc>
      </w:tr>
      <w:tr w:rsidR="004F29C2" w:rsidRPr="004F29C2" w14:paraId="27B5BB0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394A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9D2EF"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DEA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Montemurro</w:t>
            </w:r>
            <w:proofErr w:type="spellEnd"/>
            <w:r w:rsidRPr="004F29C2">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EC0C2"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2CE3A9F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3D7C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8B80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948E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F8F28"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61869DE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6DE"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8F93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E2A53"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A561F"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1577650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595EC"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525C6"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F6E8C2"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C2D6C"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6C65E5F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A5F8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FB687"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A35E1"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Park, </w:t>
            </w:r>
            <w:proofErr w:type="spellStart"/>
            <w:r w:rsidRPr="004F29C2">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1D49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Senscomm</w:t>
            </w:r>
            <w:proofErr w:type="spellEnd"/>
          </w:p>
        </w:tc>
      </w:tr>
      <w:tr w:rsidR="004F29C2" w:rsidRPr="004F29C2" w14:paraId="45D2DC9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3522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26DF6"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17C7D" w14:textId="77777777" w:rsidR="004F29C2" w:rsidRPr="004F29C2" w:rsidRDefault="004F29C2" w:rsidP="004F29C2">
            <w:pPr>
              <w:rPr>
                <w:rFonts w:eastAsia="굴림"/>
                <w:color w:val="000000"/>
                <w:lang w:eastAsia="ko-KR"/>
              </w:rPr>
            </w:pPr>
            <w:r w:rsidRPr="004F29C2">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1A6A6" w14:textId="77777777" w:rsidR="004F29C2" w:rsidRPr="004F29C2" w:rsidRDefault="004F29C2" w:rsidP="004F29C2">
            <w:pPr>
              <w:rPr>
                <w:rFonts w:eastAsia="굴림"/>
                <w:color w:val="000000"/>
                <w:lang w:eastAsia="ko-KR"/>
              </w:rPr>
            </w:pPr>
            <w:r w:rsidRPr="004F29C2">
              <w:rPr>
                <w:rFonts w:eastAsia="굴림"/>
                <w:color w:val="000000"/>
                <w:lang w:eastAsia="ko-KR"/>
              </w:rPr>
              <w:t>Hewlett Packard Enterprise</w:t>
            </w:r>
          </w:p>
        </w:tc>
      </w:tr>
      <w:tr w:rsidR="004F29C2" w:rsidRPr="004F29C2" w14:paraId="0E4FC09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6304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6077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8BED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Petrick</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D0B1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4FECD4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CE42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AABCD"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DB151"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81BB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5D28405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8323D"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C20E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645F6"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6A944"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2BCD0F8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90AA4"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A28E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FA1A6"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92994"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4C9B08C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94BB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A829F"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1F132" w14:textId="77777777" w:rsidR="004F29C2" w:rsidRPr="004F29C2" w:rsidRDefault="004F29C2" w:rsidP="004F29C2">
            <w:pPr>
              <w:rPr>
                <w:rFonts w:eastAsia="굴림"/>
                <w:color w:val="000000"/>
                <w:lang w:eastAsia="ko-KR"/>
              </w:rPr>
            </w:pPr>
            <w:r w:rsidRPr="004F29C2">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EC010"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362072F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D2B8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D08A7"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1EAA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Sosack</w:t>
            </w:r>
            <w:proofErr w:type="spellEnd"/>
            <w:r w:rsidRPr="004F29C2">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4BA01" w14:textId="77777777" w:rsidR="004F29C2" w:rsidRPr="004F29C2" w:rsidRDefault="004F29C2" w:rsidP="004F29C2">
            <w:pPr>
              <w:rPr>
                <w:rFonts w:eastAsia="굴림"/>
                <w:color w:val="000000"/>
                <w:lang w:eastAsia="ko-KR"/>
              </w:rPr>
            </w:pPr>
            <w:r w:rsidRPr="004F29C2">
              <w:rPr>
                <w:rFonts w:eastAsia="굴림"/>
                <w:color w:val="000000"/>
                <w:lang w:eastAsia="ko-KR"/>
              </w:rPr>
              <w:t>Molex Incorporated</w:t>
            </w:r>
          </w:p>
        </w:tc>
      </w:tr>
      <w:tr w:rsidR="004F29C2" w:rsidRPr="004F29C2" w14:paraId="09A6832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6FC7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13F4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6120F" w14:textId="77777777" w:rsidR="004F29C2" w:rsidRPr="004F29C2" w:rsidRDefault="004F29C2" w:rsidP="004F29C2">
            <w:pPr>
              <w:rPr>
                <w:rFonts w:eastAsia="굴림"/>
                <w:color w:val="000000"/>
                <w:lang w:eastAsia="ko-KR"/>
              </w:rPr>
            </w:pPr>
            <w:r w:rsidRPr="004F29C2">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FC64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Sanechips</w:t>
            </w:r>
            <w:proofErr w:type="spellEnd"/>
          </w:p>
        </w:tc>
      </w:tr>
      <w:tr w:rsidR="004F29C2" w:rsidRPr="004F29C2" w14:paraId="1B02AE1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28EE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18ABE"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4456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Taori</w:t>
            </w:r>
            <w:proofErr w:type="spellEnd"/>
            <w:r w:rsidRPr="004F29C2">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885D3" w14:textId="77777777" w:rsidR="004F29C2" w:rsidRPr="004F29C2" w:rsidRDefault="004F29C2" w:rsidP="004F29C2">
            <w:pPr>
              <w:rPr>
                <w:rFonts w:eastAsia="굴림"/>
                <w:color w:val="000000"/>
                <w:lang w:eastAsia="ko-KR"/>
              </w:rPr>
            </w:pPr>
            <w:r w:rsidRPr="004F29C2">
              <w:rPr>
                <w:rFonts w:eastAsia="굴림"/>
                <w:color w:val="000000"/>
                <w:lang w:eastAsia="ko-KR"/>
              </w:rPr>
              <w:t>Infineon Technologies</w:t>
            </w:r>
          </w:p>
        </w:tc>
      </w:tr>
      <w:tr w:rsidR="004F29C2" w:rsidRPr="004F29C2" w14:paraId="5A595EE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A7C7"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D62D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4F0D9" w14:textId="77777777" w:rsidR="004F29C2" w:rsidRPr="004F29C2" w:rsidRDefault="004F29C2" w:rsidP="004F29C2">
            <w:pPr>
              <w:rPr>
                <w:rFonts w:eastAsia="굴림"/>
                <w:color w:val="000000"/>
                <w:lang w:eastAsia="ko-KR"/>
              </w:rPr>
            </w:pPr>
            <w:r w:rsidRPr="004F29C2">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89784"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3F71494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A5D05"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F5CE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B42A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Xu, </w:t>
            </w:r>
            <w:proofErr w:type="spellStart"/>
            <w:r w:rsidRPr="004F29C2">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9313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Longsailing</w:t>
            </w:r>
            <w:proofErr w:type="spellEnd"/>
            <w:r w:rsidRPr="004F29C2">
              <w:rPr>
                <w:rFonts w:eastAsia="굴림"/>
                <w:color w:val="000000"/>
                <w:lang w:eastAsia="ko-KR"/>
              </w:rPr>
              <w:t xml:space="preserve"> Semiconductor</w:t>
            </w:r>
          </w:p>
        </w:tc>
      </w:tr>
      <w:tr w:rsidR="004F29C2" w:rsidRPr="004F29C2" w14:paraId="6792DB8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4AA7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B8ABD"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65ED5"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0F9FB"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5FE75F2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D104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74BA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D9B1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4546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0B5F4DF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9D2D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AC8D1"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6C8A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Yoon, </w:t>
            </w:r>
            <w:proofErr w:type="spellStart"/>
            <w:r w:rsidRPr="004F29C2">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D6B04"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77D90FD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E206B"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E8B1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B434F" w14:textId="77777777" w:rsidR="004F29C2" w:rsidRPr="004F29C2" w:rsidRDefault="004F29C2" w:rsidP="004F29C2">
            <w:pPr>
              <w:rPr>
                <w:rFonts w:eastAsia="굴림"/>
                <w:color w:val="000000"/>
                <w:lang w:eastAsia="ko-KR"/>
              </w:rPr>
            </w:pPr>
            <w:r w:rsidRPr="004F29C2">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1DF8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bl>
    <w:p w14:paraId="1218630E" w14:textId="77777777" w:rsidR="004F29C2" w:rsidRPr="004F29C2" w:rsidRDefault="004F29C2" w:rsidP="004F29C2">
      <w:pPr>
        <w:rPr>
          <w:rFonts w:hint="eastAsia"/>
          <w:sz w:val="24"/>
          <w:szCs w:val="24"/>
          <w:lang w:eastAsia="ko-KR"/>
        </w:rPr>
      </w:pPr>
    </w:p>
    <w:p w14:paraId="7B3224D1" w14:textId="77777777" w:rsidR="004F29C2" w:rsidRPr="001A0D3B" w:rsidRDefault="004F29C2" w:rsidP="00504485">
      <w:pPr>
        <w:ind w:left="1440"/>
        <w:rPr>
          <w:sz w:val="24"/>
          <w:szCs w:val="24"/>
          <w:lang w:eastAsia="ko-KR"/>
        </w:rPr>
      </w:pPr>
    </w:p>
    <w:p w14:paraId="59475E9F" w14:textId="77777777" w:rsidR="00504485" w:rsidRPr="001A0D3B" w:rsidRDefault="00504485" w:rsidP="00504485">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205E3CA" w14:textId="77777777" w:rsidR="00504485" w:rsidRDefault="00504485" w:rsidP="00504485">
      <w:pPr>
        <w:pStyle w:val="a8"/>
        <w:rPr>
          <w:sz w:val="20"/>
          <w:szCs w:val="20"/>
        </w:rPr>
      </w:pPr>
    </w:p>
    <w:p w14:paraId="65193AF6" w14:textId="132CFA03" w:rsidR="0026322E" w:rsidRDefault="00000000" w:rsidP="0026322E">
      <w:pPr>
        <w:pStyle w:val="a8"/>
        <w:numPr>
          <w:ilvl w:val="0"/>
          <w:numId w:val="29"/>
        </w:numPr>
        <w:rPr>
          <w:sz w:val="22"/>
          <w:szCs w:val="22"/>
        </w:rPr>
      </w:pPr>
      <w:hyperlink r:id="rId58" w:history="1">
        <w:r w:rsidR="0026322E" w:rsidRPr="00B93C46">
          <w:rPr>
            <w:rStyle w:val="a6"/>
            <w:sz w:val="22"/>
            <w:szCs w:val="22"/>
          </w:rPr>
          <w:t>1848r2</w:t>
        </w:r>
      </w:hyperlink>
      <w:r w:rsidR="0026322E" w:rsidRPr="00B93C46">
        <w:rPr>
          <w:sz w:val="22"/>
          <w:szCs w:val="22"/>
        </w:rPr>
        <w:t xml:space="preserve"> LB266 CR Misc</w:t>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t>Minyoung Park  [1C-SP  10’]</w:t>
      </w:r>
    </w:p>
    <w:p w14:paraId="3F80023B" w14:textId="0283E802" w:rsidR="004B1A4C" w:rsidRDefault="004B1A4C" w:rsidP="004B1A4C">
      <w:pPr>
        <w:pStyle w:val="a8"/>
        <w:rPr>
          <w:sz w:val="22"/>
          <w:szCs w:val="22"/>
        </w:rPr>
      </w:pPr>
    </w:p>
    <w:p w14:paraId="196851F2" w14:textId="48F1A01F" w:rsidR="0012313C" w:rsidRDefault="0012313C" w:rsidP="004B1A4C">
      <w:pPr>
        <w:pStyle w:val="a8"/>
        <w:rPr>
          <w:sz w:val="22"/>
          <w:szCs w:val="22"/>
          <w:lang w:eastAsia="ko-KR"/>
        </w:rPr>
      </w:pPr>
      <w:r>
        <w:rPr>
          <w:rFonts w:hint="eastAsia"/>
          <w:sz w:val="22"/>
          <w:szCs w:val="22"/>
          <w:lang w:eastAsia="ko-KR"/>
        </w:rPr>
        <w:t>C</w:t>
      </w:r>
      <w:r>
        <w:rPr>
          <w:sz w:val="22"/>
          <w:szCs w:val="22"/>
          <w:lang w:eastAsia="ko-KR"/>
        </w:rPr>
        <w:t>: If STA switch back to listening operation, then AP needs to transmit MU-RTS frame to the STA?</w:t>
      </w:r>
    </w:p>
    <w:p w14:paraId="45F56CB6" w14:textId="18D75F43" w:rsidR="0012313C" w:rsidRDefault="007C6530" w:rsidP="004B1A4C">
      <w:pPr>
        <w:pStyle w:val="a8"/>
        <w:rPr>
          <w:sz w:val="22"/>
          <w:szCs w:val="22"/>
          <w:lang w:eastAsia="ko-KR"/>
        </w:rPr>
      </w:pPr>
      <w:r>
        <w:rPr>
          <w:rFonts w:hint="eastAsia"/>
          <w:sz w:val="22"/>
          <w:szCs w:val="22"/>
          <w:lang w:eastAsia="ko-KR"/>
        </w:rPr>
        <w:t>A</w:t>
      </w:r>
      <w:r>
        <w:rPr>
          <w:sz w:val="22"/>
          <w:szCs w:val="22"/>
          <w:lang w:eastAsia="ko-KR"/>
        </w:rPr>
        <w:t>: This is sounding procedure. I don’t think MU-RTS can be inserted within the procedure.</w:t>
      </w:r>
    </w:p>
    <w:p w14:paraId="196E5D37" w14:textId="77777777" w:rsidR="007C6530" w:rsidRDefault="007C6530" w:rsidP="004B1A4C">
      <w:pPr>
        <w:pStyle w:val="a8"/>
        <w:rPr>
          <w:sz w:val="22"/>
          <w:szCs w:val="22"/>
          <w:lang w:eastAsia="ko-KR"/>
        </w:rPr>
      </w:pPr>
    </w:p>
    <w:p w14:paraId="13B3DEA0" w14:textId="6F19997E" w:rsidR="00606EE2" w:rsidRPr="0012313C" w:rsidRDefault="00606EE2" w:rsidP="0012313C">
      <w:pPr>
        <w:pStyle w:val="a8"/>
        <w:rPr>
          <w:sz w:val="22"/>
          <w:szCs w:val="22"/>
          <w:lang w:eastAsia="ko-KR"/>
        </w:rPr>
      </w:pPr>
      <w:r w:rsidRPr="0012313C">
        <w:rPr>
          <w:sz w:val="22"/>
          <w:szCs w:val="22"/>
          <w:lang w:eastAsia="ko-KR"/>
        </w:rPr>
        <w:t>SP: Do you support to accept the resolution in 11-22/1</w:t>
      </w:r>
      <w:r w:rsidR="0012313C" w:rsidRPr="0012313C">
        <w:rPr>
          <w:sz w:val="22"/>
          <w:szCs w:val="22"/>
          <w:lang w:eastAsia="ko-KR"/>
        </w:rPr>
        <w:t>848r2</w:t>
      </w:r>
      <w:r w:rsidRPr="0012313C">
        <w:rPr>
          <w:sz w:val="22"/>
          <w:szCs w:val="22"/>
          <w:lang w:eastAsia="ko-KR"/>
        </w:rPr>
        <w:t xml:space="preserve"> for the following CID?</w:t>
      </w:r>
    </w:p>
    <w:p w14:paraId="7670553D" w14:textId="3F82AE4F" w:rsidR="00606EE2" w:rsidRPr="0012313C" w:rsidRDefault="00606EE2" w:rsidP="0012313C">
      <w:pPr>
        <w:pStyle w:val="a8"/>
        <w:rPr>
          <w:sz w:val="22"/>
          <w:szCs w:val="22"/>
          <w:lang w:eastAsia="ko-KR"/>
        </w:rPr>
      </w:pPr>
      <w:r w:rsidRPr="0012313C">
        <w:rPr>
          <w:sz w:val="22"/>
          <w:szCs w:val="22"/>
          <w:lang w:eastAsia="ko-KR"/>
        </w:rPr>
        <w:t>14</w:t>
      </w:r>
      <w:r w:rsidR="0012313C" w:rsidRPr="0012313C">
        <w:rPr>
          <w:sz w:val="22"/>
          <w:szCs w:val="22"/>
          <w:lang w:eastAsia="ko-KR"/>
        </w:rPr>
        <w:t>115</w:t>
      </w:r>
    </w:p>
    <w:p w14:paraId="4E82EDCC" w14:textId="77777777" w:rsidR="00606EE2" w:rsidRDefault="00606EE2" w:rsidP="00606EE2">
      <w:pPr>
        <w:ind w:leftChars="300" w:left="660"/>
        <w:rPr>
          <w:color w:val="00B050"/>
        </w:rPr>
      </w:pPr>
      <w:r>
        <w:rPr>
          <w:color w:val="00B050"/>
        </w:rPr>
        <w:t>No Objection</w:t>
      </w:r>
    </w:p>
    <w:p w14:paraId="5985ED65" w14:textId="01F1214C" w:rsidR="004B1A4C" w:rsidRDefault="004B1A4C" w:rsidP="004B1A4C">
      <w:pPr>
        <w:pStyle w:val="a8"/>
        <w:rPr>
          <w:sz w:val="22"/>
          <w:szCs w:val="22"/>
        </w:rPr>
      </w:pPr>
    </w:p>
    <w:p w14:paraId="1A971FC7" w14:textId="77777777" w:rsidR="004B1A4C" w:rsidRPr="00B93C46" w:rsidRDefault="004B1A4C" w:rsidP="004B1A4C">
      <w:pPr>
        <w:pStyle w:val="a8"/>
        <w:rPr>
          <w:sz w:val="22"/>
          <w:szCs w:val="22"/>
        </w:rPr>
      </w:pPr>
    </w:p>
    <w:p w14:paraId="13F7E42F" w14:textId="2CE273AB" w:rsidR="0026322E" w:rsidRDefault="00000000" w:rsidP="0026322E">
      <w:pPr>
        <w:pStyle w:val="a8"/>
        <w:numPr>
          <w:ilvl w:val="0"/>
          <w:numId w:val="29"/>
        </w:numPr>
        <w:rPr>
          <w:sz w:val="22"/>
          <w:szCs w:val="22"/>
        </w:rPr>
      </w:pPr>
      <w:hyperlink r:id="rId59" w:history="1">
        <w:r w:rsidR="0026322E" w:rsidRPr="00B93C46">
          <w:rPr>
            <w:rStyle w:val="a6"/>
            <w:sz w:val="22"/>
            <w:szCs w:val="22"/>
          </w:rPr>
          <w:t>1838r1</w:t>
        </w:r>
      </w:hyperlink>
      <w:r w:rsidR="0026322E" w:rsidRPr="00B93C46">
        <w:rPr>
          <w:sz w:val="22"/>
          <w:szCs w:val="22"/>
        </w:rPr>
        <w:t xml:space="preserve"> CR for ML Reconfiguration clause 35.3.6 part 2 </w:t>
      </w:r>
      <w:r w:rsidR="0026322E" w:rsidRPr="00B93C46">
        <w:rPr>
          <w:sz w:val="22"/>
          <w:szCs w:val="22"/>
        </w:rPr>
        <w:tab/>
        <w:t>Binita Gupta</w:t>
      </w:r>
      <w:r w:rsidR="0026322E" w:rsidRPr="00B93C46">
        <w:rPr>
          <w:sz w:val="22"/>
          <w:szCs w:val="22"/>
        </w:rPr>
        <w:tab/>
        <w:t xml:space="preserve"> [15C</w:t>
      </w:r>
      <w:r w:rsidR="0026322E" w:rsidRPr="00B93C46">
        <w:rPr>
          <w:sz w:val="22"/>
          <w:szCs w:val="22"/>
        </w:rPr>
        <w:tab/>
        <w:t xml:space="preserve">  25’]</w:t>
      </w:r>
    </w:p>
    <w:p w14:paraId="62D5C896" w14:textId="313FF181" w:rsidR="004B1A4C" w:rsidRDefault="004B1A4C" w:rsidP="004B1A4C">
      <w:pPr>
        <w:pStyle w:val="a8"/>
        <w:rPr>
          <w:sz w:val="22"/>
          <w:szCs w:val="22"/>
        </w:rPr>
      </w:pPr>
    </w:p>
    <w:p w14:paraId="7D20ABF7" w14:textId="16C36063" w:rsidR="007C6530" w:rsidRDefault="00925E84" w:rsidP="004B1A4C">
      <w:pPr>
        <w:pStyle w:val="a8"/>
        <w:rPr>
          <w:sz w:val="22"/>
          <w:szCs w:val="22"/>
          <w:lang w:eastAsia="ko-KR"/>
        </w:rPr>
      </w:pPr>
      <w:r>
        <w:rPr>
          <w:rFonts w:hint="eastAsia"/>
          <w:sz w:val="22"/>
          <w:szCs w:val="22"/>
          <w:lang w:eastAsia="ko-KR"/>
        </w:rPr>
        <w:t>C</w:t>
      </w:r>
      <w:r>
        <w:rPr>
          <w:sz w:val="22"/>
          <w:szCs w:val="22"/>
          <w:lang w:eastAsia="ko-KR"/>
        </w:rPr>
        <w:t>: AP removal in first comment group, default is all TID mapped to all link, mode 1 is all TIDs mapped to subset of links. How does the link removal operation operate?</w:t>
      </w:r>
    </w:p>
    <w:p w14:paraId="60558384" w14:textId="6EE0F3C5" w:rsidR="00925E84" w:rsidRDefault="00925E84" w:rsidP="004B1A4C">
      <w:pPr>
        <w:pStyle w:val="a8"/>
        <w:rPr>
          <w:sz w:val="22"/>
          <w:szCs w:val="22"/>
          <w:lang w:eastAsia="ko-KR"/>
        </w:rPr>
      </w:pPr>
      <w:r>
        <w:rPr>
          <w:sz w:val="22"/>
          <w:szCs w:val="22"/>
          <w:lang w:eastAsia="ko-KR"/>
        </w:rPr>
        <w:t xml:space="preserve">C: I think you need to change enabled links to setup link. Enabled links means some TIDs are mapped to some links but mapped to other links. </w:t>
      </w:r>
    </w:p>
    <w:p w14:paraId="46F4C281" w14:textId="409A5F6C" w:rsidR="00925E84" w:rsidRDefault="00925E84" w:rsidP="004B1A4C">
      <w:pPr>
        <w:pStyle w:val="a8"/>
        <w:rPr>
          <w:sz w:val="22"/>
          <w:szCs w:val="22"/>
          <w:lang w:eastAsia="ko-KR"/>
        </w:rPr>
      </w:pPr>
      <w:r>
        <w:rPr>
          <w:rFonts w:hint="eastAsia"/>
          <w:sz w:val="22"/>
          <w:szCs w:val="22"/>
          <w:lang w:eastAsia="ko-KR"/>
        </w:rPr>
        <w:t>C</w:t>
      </w:r>
      <w:r>
        <w:rPr>
          <w:sz w:val="22"/>
          <w:szCs w:val="22"/>
          <w:lang w:eastAsia="ko-KR"/>
        </w:rPr>
        <w:t xml:space="preserve">: </w:t>
      </w:r>
      <w:r w:rsidR="0079642C">
        <w:rPr>
          <w:sz w:val="22"/>
          <w:szCs w:val="22"/>
          <w:lang w:eastAsia="ko-KR"/>
        </w:rPr>
        <w:t>10022, I agree with action. We already have the spec text related to this operation. Why do we need to have separate texts?</w:t>
      </w:r>
    </w:p>
    <w:p w14:paraId="7D4B930A" w14:textId="39D31209" w:rsidR="0079642C" w:rsidRDefault="0079642C" w:rsidP="004B1A4C">
      <w:pPr>
        <w:pStyle w:val="a8"/>
        <w:rPr>
          <w:sz w:val="22"/>
          <w:szCs w:val="22"/>
          <w:lang w:eastAsia="ko-KR"/>
        </w:rPr>
      </w:pPr>
      <w:r>
        <w:rPr>
          <w:rFonts w:hint="eastAsia"/>
          <w:sz w:val="22"/>
          <w:szCs w:val="22"/>
          <w:lang w:eastAsia="ko-KR"/>
        </w:rPr>
        <w:t>A</w:t>
      </w:r>
      <w:r>
        <w:rPr>
          <w:sz w:val="22"/>
          <w:szCs w:val="22"/>
          <w:lang w:eastAsia="ko-KR"/>
        </w:rPr>
        <w:t>: Which clause are you talking about?</w:t>
      </w:r>
    </w:p>
    <w:p w14:paraId="7167B623" w14:textId="33079778" w:rsidR="0079642C" w:rsidRDefault="0079642C" w:rsidP="004B1A4C">
      <w:pPr>
        <w:pStyle w:val="a8"/>
        <w:rPr>
          <w:sz w:val="22"/>
          <w:szCs w:val="22"/>
          <w:lang w:eastAsia="ko-KR"/>
        </w:rPr>
      </w:pPr>
      <w:r>
        <w:rPr>
          <w:sz w:val="22"/>
          <w:szCs w:val="22"/>
          <w:lang w:eastAsia="ko-KR"/>
        </w:rPr>
        <w:t xml:space="preserve">( </w:t>
      </w:r>
      <w:r w:rsidRPr="0079642C">
        <w:rPr>
          <w:sz w:val="22"/>
          <w:szCs w:val="22"/>
          <w:lang w:eastAsia="ko-KR"/>
        </w:rPr>
        <w:t>At the TBTT indicated by the value of the Delete Timer subfield in transmitted Reconfiguration Multi-Link</w:t>
      </w:r>
      <w:r>
        <w:rPr>
          <w:sz w:val="22"/>
          <w:szCs w:val="22"/>
          <w:lang w:eastAsia="ko-KR"/>
        </w:rPr>
        <w:t xml:space="preserve"> </w:t>
      </w:r>
      <w:r w:rsidRPr="0079642C">
        <w:rPr>
          <w:sz w:val="22"/>
          <w:szCs w:val="22"/>
          <w:lang w:eastAsia="ko-KR"/>
        </w:rPr>
        <w:t>elements, an associated non-AP MLD shall consider the link corresponding to the removed AP nonexistent,</w:t>
      </w:r>
      <w:r>
        <w:rPr>
          <w:sz w:val="22"/>
          <w:szCs w:val="22"/>
          <w:lang w:eastAsia="ko-KR"/>
        </w:rPr>
        <w:t xml:space="preserve"> </w:t>
      </w:r>
      <w:r w:rsidRPr="0079642C">
        <w:rPr>
          <w:sz w:val="22"/>
          <w:szCs w:val="22"/>
          <w:lang w:eastAsia="ko-KR"/>
        </w:rPr>
        <w:t>and the SME of the affiliated (#11041)non-AP STA associated with the removed affiliated AP shall delete</w:t>
      </w:r>
      <w:r>
        <w:rPr>
          <w:sz w:val="22"/>
          <w:szCs w:val="22"/>
          <w:lang w:eastAsia="ko-KR"/>
        </w:rPr>
        <w:t xml:space="preserve"> </w:t>
      </w:r>
      <w:r w:rsidRPr="0079642C">
        <w:rPr>
          <w:sz w:val="22"/>
          <w:szCs w:val="22"/>
          <w:lang w:eastAsia="ko-KR"/>
        </w:rPr>
        <w:t>any information maintained for that link.</w:t>
      </w:r>
      <w:r>
        <w:rPr>
          <w:sz w:val="22"/>
          <w:szCs w:val="22"/>
          <w:lang w:eastAsia="ko-KR"/>
        </w:rPr>
        <w:t>)</w:t>
      </w:r>
    </w:p>
    <w:p w14:paraId="27867E5E" w14:textId="2877A148" w:rsidR="0079642C" w:rsidRDefault="0079642C" w:rsidP="004B1A4C">
      <w:pPr>
        <w:pStyle w:val="a8"/>
        <w:rPr>
          <w:sz w:val="22"/>
          <w:szCs w:val="22"/>
          <w:lang w:eastAsia="ko-KR"/>
        </w:rPr>
      </w:pPr>
      <w:r>
        <w:rPr>
          <w:sz w:val="22"/>
          <w:szCs w:val="22"/>
          <w:lang w:eastAsia="ko-KR"/>
        </w:rPr>
        <w:t xml:space="preserve">C: I prefer to defer the CID 10022. </w:t>
      </w:r>
    </w:p>
    <w:p w14:paraId="72BED4FD" w14:textId="383130EF" w:rsidR="00925E84" w:rsidRDefault="0079642C" w:rsidP="004B1A4C">
      <w:pPr>
        <w:pStyle w:val="a8"/>
        <w:rPr>
          <w:sz w:val="22"/>
          <w:szCs w:val="22"/>
          <w:lang w:eastAsia="ko-KR"/>
        </w:rPr>
      </w:pPr>
      <w:r>
        <w:rPr>
          <w:rFonts w:hint="eastAsia"/>
          <w:sz w:val="22"/>
          <w:szCs w:val="22"/>
          <w:lang w:eastAsia="ko-KR"/>
        </w:rPr>
        <w:t>C</w:t>
      </w:r>
      <w:r>
        <w:rPr>
          <w:sz w:val="22"/>
          <w:szCs w:val="22"/>
          <w:lang w:eastAsia="ko-KR"/>
        </w:rPr>
        <w:t>: Note for link ID, that belong to implementation.</w:t>
      </w:r>
    </w:p>
    <w:p w14:paraId="522F17AA" w14:textId="6752290F" w:rsidR="0079642C" w:rsidRDefault="0079642C" w:rsidP="004B1A4C">
      <w:pPr>
        <w:pStyle w:val="a8"/>
        <w:rPr>
          <w:sz w:val="22"/>
          <w:szCs w:val="22"/>
          <w:lang w:eastAsia="ko-KR"/>
        </w:rPr>
      </w:pPr>
      <w:r>
        <w:rPr>
          <w:sz w:val="22"/>
          <w:szCs w:val="22"/>
          <w:lang w:eastAsia="ko-KR"/>
        </w:rPr>
        <w:t>C: Operation for new status codes can be achieved by existing code.</w:t>
      </w:r>
    </w:p>
    <w:p w14:paraId="01195F2A" w14:textId="107BE2BD" w:rsidR="0079642C" w:rsidRDefault="0079642C" w:rsidP="004B1A4C">
      <w:pPr>
        <w:pStyle w:val="a8"/>
        <w:rPr>
          <w:sz w:val="22"/>
          <w:szCs w:val="22"/>
          <w:lang w:eastAsia="ko-KR"/>
        </w:rPr>
      </w:pPr>
      <w:r>
        <w:rPr>
          <w:sz w:val="22"/>
          <w:szCs w:val="22"/>
          <w:lang w:eastAsia="ko-KR"/>
        </w:rPr>
        <w:t>C: 11636 notes can be covered by the current text. Why do you want to add? EMLMR is not same as EMLSR.</w:t>
      </w:r>
    </w:p>
    <w:p w14:paraId="04F4C8A9" w14:textId="659C716F" w:rsidR="004B1A4C" w:rsidRDefault="0067519C" w:rsidP="004B1A4C">
      <w:pPr>
        <w:pStyle w:val="a8"/>
        <w:rPr>
          <w:sz w:val="22"/>
          <w:szCs w:val="22"/>
          <w:lang w:eastAsia="ko-KR"/>
        </w:rPr>
      </w:pPr>
      <w:r>
        <w:rPr>
          <w:rFonts w:hint="eastAsia"/>
          <w:sz w:val="22"/>
          <w:szCs w:val="22"/>
          <w:lang w:eastAsia="ko-KR"/>
        </w:rPr>
        <w:t>N</w:t>
      </w:r>
      <w:r>
        <w:rPr>
          <w:sz w:val="22"/>
          <w:szCs w:val="22"/>
          <w:lang w:eastAsia="ko-KR"/>
        </w:rPr>
        <w:t>o discussion on second part.</w:t>
      </w:r>
    </w:p>
    <w:p w14:paraId="3DB88E2F" w14:textId="7DF32CAD" w:rsidR="00843478" w:rsidRPr="004B1A4C" w:rsidRDefault="00843478" w:rsidP="004B1A4C">
      <w:pPr>
        <w:pStyle w:val="a8"/>
        <w:rPr>
          <w:sz w:val="22"/>
          <w:szCs w:val="22"/>
          <w:lang w:eastAsia="ko-KR"/>
        </w:rPr>
      </w:pPr>
      <w:r>
        <w:rPr>
          <w:rFonts w:hint="eastAsia"/>
          <w:sz w:val="22"/>
          <w:szCs w:val="22"/>
          <w:lang w:eastAsia="ko-KR"/>
        </w:rPr>
        <w:t>S</w:t>
      </w:r>
      <w:r>
        <w:rPr>
          <w:sz w:val="22"/>
          <w:szCs w:val="22"/>
          <w:lang w:eastAsia="ko-KR"/>
        </w:rPr>
        <w:t>P deferred</w:t>
      </w:r>
    </w:p>
    <w:p w14:paraId="27F9995F" w14:textId="20EDD4CF" w:rsidR="0026322E" w:rsidRDefault="00000000" w:rsidP="0026322E">
      <w:pPr>
        <w:pStyle w:val="a8"/>
        <w:numPr>
          <w:ilvl w:val="0"/>
          <w:numId w:val="29"/>
        </w:numPr>
        <w:rPr>
          <w:sz w:val="22"/>
          <w:szCs w:val="22"/>
        </w:rPr>
      </w:pPr>
      <w:hyperlink r:id="rId60" w:history="1">
        <w:r w:rsidR="0026322E" w:rsidRPr="00B93C46">
          <w:rPr>
            <w:rStyle w:val="a6"/>
            <w:sz w:val="22"/>
            <w:szCs w:val="22"/>
          </w:rPr>
          <w:t>1920r0</w:t>
        </w:r>
      </w:hyperlink>
      <w:r w:rsidR="0026322E" w:rsidRPr="00B93C46">
        <w:rPr>
          <w:sz w:val="22"/>
          <w:szCs w:val="22"/>
        </w:rPr>
        <w:t xml:space="preserve"> CR for MSD timer reset</w:t>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t xml:space="preserve">Geonjung Ko </w:t>
      </w:r>
      <w:r w:rsidR="0026322E" w:rsidRPr="00B93C46">
        <w:rPr>
          <w:sz w:val="22"/>
          <w:szCs w:val="22"/>
        </w:rPr>
        <w:tab/>
        <w:t xml:space="preserve"> [3C</w:t>
      </w:r>
      <w:r w:rsidR="0026322E" w:rsidRPr="00B93C46">
        <w:rPr>
          <w:sz w:val="22"/>
          <w:szCs w:val="22"/>
        </w:rPr>
        <w:tab/>
        <w:t xml:space="preserve">  20’]</w:t>
      </w:r>
    </w:p>
    <w:p w14:paraId="135BAD3D" w14:textId="3DC2A92D" w:rsidR="004B1A4C" w:rsidRDefault="004B1A4C" w:rsidP="004B1A4C">
      <w:pPr>
        <w:pStyle w:val="a8"/>
        <w:rPr>
          <w:sz w:val="22"/>
          <w:szCs w:val="22"/>
        </w:rPr>
      </w:pPr>
    </w:p>
    <w:p w14:paraId="0056349E" w14:textId="27E18C61" w:rsidR="003862ED" w:rsidRPr="0079642C" w:rsidRDefault="003862ED" w:rsidP="003862ED">
      <w:pPr>
        <w:pStyle w:val="a8"/>
        <w:rPr>
          <w:sz w:val="22"/>
          <w:szCs w:val="22"/>
          <w:lang w:eastAsia="ko-KR"/>
        </w:rPr>
      </w:pPr>
      <w:r>
        <w:rPr>
          <w:rFonts w:hint="eastAsia"/>
          <w:sz w:val="22"/>
          <w:szCs w:val="22"/>
          <w:lang w:eastAsia="ko-KR"/>
        </w:rPr>
        <w:t>C</w:t>
      </w:r>
      <w:r>
        <w:rPr>
          <w:sz w:val="22"/>
          <w:szCs w:val="22"/>
          <w:lang w:eastAsia="ko-KR"/>
        </w:rPr>
        <w:t xml:space="preserve">: </w:t>
      </w:r>
      <w:r w:rsidR="0067519C">
        <w:rPr>
          <w:sz w:val="22"/>
          <w:szCs w:val="22"/>
          <w:lang w:eastAsia="ko-KR"/>
        </w:rPr>
        <w:t>concern is this exception is complicated procedure or logic. The receiver should check the frame types.</w:t>
      </w:r>
    </w:p>
    <w:p w14:paraId="062D519E" w14:textId="30203C8C" w:rsidR="003862ED" w:rsidRDefault="0067519C" w:rsidP="003862ED">
      <w:pPr>
        <w:pStyle w:val="a8"/>
        <w:rPr>
          <w:sz w:val="22"/>
          <w:szCs w:val="22"/>
          <w:lang w:eastAsia="ko-KR"/>
        </w:rPr>
      </w:pPr>
      <w:r>
        <w:rPr>
          <w:rFonts w:hint="eastAsia"/>
          <w:sz w:val="22"/>
          <w:szCs w:val="22"/>
          <w:lang w:eastAsia="ko-KR"/>
        </w:rPr>
        <w:t>C</w:t>
      </w:r>
      <w:r>
        <w:rPr>
          <w:sz w:val="22"/>
          <w:szCs w:val="22"/>
          <w:lang w:eastAsia="ko-KR"/>
        </w:rPr>
        <w:t xml:space="preserve">: I don’t have issue RTS resets the timer. </w:t>
      </w:r>
    </w:p>
    <w:p w14:paraId="5FBFA6FE" w14:textId="3394A1F0" w:rsidR="0067519C" w:rsidRDefault="0067519C" w:rsidP="003862ED">
      <w:pPr>
        <w:pStyle w:val="a8"/>
        <w:rPr>
          <w:sz w:val="22"/>
          <w:szCs w:val="22"/>
          <w:lang w:eastAsia="ko-KR"/>
        </w:rPr>
      </w:pPr>
      <w:r>
        <w:rPr>
          <w:rFonts w:hint="eastAsia"/>
          <w:sz w:val="22"/>
          <w:szCs w:val="22"/>
          <w:lang w:eastAsia="ko-KR"/>
        </w:rPr>
        <w:t>A</w:t>
      </w:r>
      <w:r>
        <w:rPr>
          <w:sz w:val="22"/>
          <w:szCs w:val="22"/>
          <w:lang w:eastAsia="ko-KR"/>
        </w:rPr>
        <w:t>: STA always checks the frame types. I put the separate text to show. Virtual CS can be checked.</w:t>
      </w:r>
    </w:p>
    <w:p w14:paraId="68153752" w14:textId="1D1706C5" w:rsidR="0067519C" w:rsidRDefault="0067519C" w:rsidP="003862ED">
      <w:pPr>
        <w:pStyle w:val="a8"/>
        <w:rPr>
          <w:sz w:val="22"/>
          <w:szCs w:val="22"/>
          <w:lang w:eastAsia="ko-KR"/>
        </w:rPr>
      </w:pPr>
      <w:r>
        <w:rPr>
          <w:rFonts w:hint="eastAsia"/>
          <w:sz w:val="22"/>
          <w:szCs w:val="22"/>
          <w:lang w:eastAsia="ko-KR"/>
        </w:rPr>
        <w:t>C</w:t>
      </w:r>
      <w:r>
        <w:rPr>
          <w:sz w:val="22"/>
          <w:szCs w:val="22"/>
          <w:lang w:eastAsia="ko-KR"/>
        </w:rPr>
        <w:t>: I’m fine with this resolution</w:t>
      </w:r>
    </w:p>
    <w:p w14:paraId="176B73A2" w14:textId="295B104C" w:rsidR="0067519C" w:rsidRPr="0067519C" w:rsidRDefault="0067519C" w:rsidP="003862ED">
      <w:pPr>
        <w:pStyle w:val="a8"/>
        <w:rPr>
          <w:sz w:val="22"/>
          <w:szCs w:val="22"/>
          <w:lang w:eastAsia="ko-KR"/>
        </w:rPr>
      </w:pPr>
      <w:r>
        <w:rPr>
          <w:sz w:val="22"/>
          <w:szCs w:val="22"/>
          <w:lang w:eastAsia="ko-KR"/>
        </w:rPr>
        <w:t>C: This is non-primary link</w:t>
      </w:r>
    </w:p>
    <w:p w14:paraId="6FE0FC82" w14:textId="0A9A10BA" w:rsidR="004B1A4C" w:rsidRDefault="00F37358" w:rsidP="004B1A4C">
      <w:pPr>
        <w:pStyle w:val="a8"/>
        <w:rPr>
          <w:sz w:val="22"/>
          <w:szCs w:val="22"/>
        </w:rPr>
      </w:pPr>
      <w:r>
        <w:rPr>
          <w:rFonts w:hint="eastAsia"/>
          <w:sz w:val="22"/>
          <w:szCs w:val="22"/>
          <w:lang w:eastAsia="ko-KR"/>
        </w:rPr>
        <w:t>S</w:t>
      </w:r>
      <w:r>
        <w:rPr>
          <w:sz w:val="22"/>
          <w:szCs w:val="22"/>
          <w:lang w:eastAsia="ko-KR"/>
        </w:rPr>
        <w:t>P is deferred</w:t>
      </w:r>
    </w:p>
    <w:p w14:paraId="3EBE0E9F" w14:textId="77777777" w:rsidR="004B1A4C" w:rsidRPr="004B1A4C" w:rsidRDefault="004B1A4C" w:rsidP="004B1A4C">
      <w:pPr>
        <w:pStyle w:val="a8"/>
        <w:rPr>
          <w:sz w:val="22"/>
          <w:szCs w:val="22"/>
        </w:rPr>
      </w:pPr>
    </w:p>
    <w:p w14:paraId="2D7D9121" w14:textId="0A2CDB37" w:rsidR="0026322E" w:rsidRDefault="00000000" w:rsidP="0026322E">
      <w:pPr>
        <w:pStyle w:val="a8"/>
        <w:numPr>
          <w:ilvl w:val="0"/>
          <w:numId w:val="29"/>
        </w:numPr>
        <w:rPr>
          <w:sz w:val="22"/>
          <w:szCs w:val="22"/>
        </w:rPr>
      </w:pPr>
      <w:hyperlink r:id="rId61" w:history="1">
        <w:r w:rsidR="0026322E" w:rsidRPr="00B93C46">
          <w:rPr>
            <w:rStyle w:val="a6"/>
            <w:sz w:val="22"/>
            <w:szCs w:val="22"/>
          </w:rPr>
          <w:t>1966r1</w:t>
        </w:r>
      </w:hyperlink>
      <w:r w:rsidR="0026322E" w:rsidRPr="00B93C46">
        <w:rPr>
          <w:sz w:val="22"/>
          <w:szCs w:val="22"/>
        </w:rPr>
        <w:t xml:space="preserve"> CR for TID to Link Mapping Advertisement</w:t>
      </w:r>
      <w:r w:rsidR="0026322E" w:rsidRPr="00B93C46">
        <w:rPr>
          <w:sz w:val="22"/>
          <w:szCs w:val="22"/>
        </w:rPr>
        <w:tab/>
        <w:t>Pooya Monajemi [3C</w:t>
      </w:r>
      <w:r w:rsidR="0026322E" w:rsidRPr="00B93C46">
        <w:rPr>
          <w:sz w:val="22"/>
          <w:szCs w:val="22"/>
        </w:rPr>
        <w:tab/>
        <w:t xml:space="preserve">  15’]</w:t>
      </w:r>
    </w:p>
    <w:p w14:paraId="40FE5FB7" w14:textId="77777777" w:rsidR="00CA6B1C" w:rsidRDefault="00CA6B1C" w:rsidP="004B1A4C">
      <w:pPr>
        <w:pStyle w:val="a8"/>
        <w:rPr>
          <w:sz w:val="22"/>
          <w:szCs w:val="22"/>
          <w:lang w:eastAsia="ko-KR"/>
        </w:rPr>
      </w:pPr>
    </w:p>
    <w:p w14:paraId="0F0D672B" w14:textId="336B45FD" w:rsidR="004B1A4C" w:rsidRDefault="00CA6B1C" w:rsidP="004B1A4C">
      <w:pPr>
        <w:pStyle w:val="a8"/>
        <w:rPr>
          <w:sz w:val="22"/>
          <w:szCs w:val="22"/>
          <w:lang w:eastAsia="ko-KR"/>
        </w:rPr>
      </w:pPr>
      <w:r>
        <w:rPr>
          <w:rFonts w:hint="eastAsia"/>
          <w:sz w:val="22"/>
          <w:szCs w:val="22"/>
          <w:lang w:eastAsia="ko-KR"/>
        </w:rPr>
        <w:t>C</w:t>
      </w:r>
      <w:r>
        <w:rPr>
          <w:sz w:val="22"/>
          <w:szCs w:val="22"/>
          <w:lang w:eastAsia="ko-KR"/>
        </w:rPr>
        <w:t>: Page8, broadcast memberhip temination, instead of terminated and deleted., use torn down.</w:t>
      </w:r>
    </w:p>
    <w:p w14:paraId="19F6510D" w14:textId="409F016C" w:rsidR="00CA6B1C" w:rsidRDefault="00CA6B1C" w:rsidP="004B1A4C">
      <w:pPr>
        <w:pStyle w:val="a8"/>
        <w:rPr>
          <w:sz w:val="22"/>
          <w:szCs w:val="22"/>
          <w:lang w:eastAsia="ko-KR"/>
        </w:rPr>
      </w:pPr>
      <w:r>
        <w:rPr>
          <w:rFonts w:hint="eastAsia"/>
          <w:sz w:val="22"/>
          <w:szCs w:val="22"/>
          <w:lang w:eastAsia="ko-KR"/>
        </w:rPr>
        <w:t>C</w:t>
      </w:r>
      <w:r>
        <w:rPr>
          <w:sz w:val="22"/>
          <w:szCs w:val="22"/>
          <w:lang w:eastAsia="ko-KR"/>
        </w:rPr>
        <w:t>: I don’t think we need to add this precondition.</w:t>
      </w:r>
    </w:p>
    <w:p w14:paraId="05D47795" w14:textId="71C647A6" w:rsidR="001753A3" w:rsidRDefault="001753A3" w:rsidP="004B1A4C">
      <w:pPr>
        <w:pStyle w:val="a8"/>
        <w:rPr>
          <w:sz w:val="22"/>
          <w:szCs w:val="22"/>
          <w:lang w:eastAsia="ko-KR"/>
        </w:rPr>
      </w:pPr>
      <w:r>
        <w:rPr>
          <w:rFonts w:hint="eastAsia"/>
          <w:sz w:val="22"/>
          <w:szCs w:val="22"/>
          <w:lang w:eastAsia="ko-KR"/>
        </w:rPr>
        <w:t>C</w:t>
      </w:r>
      <w:r>
        <w:rPr>
          <w:sz w:val="22"/>
          <w:szCs w:val="22"/>
          <w:lang w:eastAsia="ko-KR"/>
        </w:rPr>
        <w:t xml:space="preserve">: </w:t>
      </w:r>
      <w:r w:rsidRPr="001753A3">
        <w:rPr>
          <w:sz w:val="22"/>
          <w:szCs w:val="22"/>
          <w:lang w:eastAsia="ko-KR"/>
        </w:rPr>
        <w:t>For All Updates Included, we don't couple the setting with the Co-located subfield</w:t>
      </w:r>
      <w:r>
        <w:rPr>
          <w:sz w:val="22"/>
          <w:szCs w:val="22"/>
          <w:lang w:eastAsia="ko-KR"/>
        </w:rPr>
        <w:t xml:space="preserve">. </w:t>
      </w:r>
      <w:r w:rsidRPr="001753A3">
        <w:rPr>
          <w:sz w:val="22"/>
          <w:szCs w:val="22"/>
          <w:lang w:eastAsia="ko-KR"/>
        </w:rPr>
        <w:t>Why we need to add this condition for the Disabled link subfield?</w:t>
      </w:r>
    </w:p>
    <w:p w14:paraId="5EB79BFF" w14:textId="4890E8F3" w:rsidR="001753A3" w:rsidRDefault="001753A3" w:rsidP="004B1A4C">
      <w:pPr>
        <w:pStyle w:val="a8"/>
        <w:rPr>
          <w:sz w:val="22"/>
          <w:szCs w:val="22"/>
          <w:lang w:eastAsia="ko-KR"/>
        </w:rPr>
      </w:pPr>
      <w:r>
        <w:rPr>
          <w:rFonts w:hint="eastAsia"/>
          <w:sz w:val="22"/>
          <w:szCs w:val="22"/>
          <w:lang w:eastAsia="ko-KR"/>
        </w:rPr>
        <w:t>A</w:t>
      </w:r>
      <w:r>
        <w:rPr>
          <w:sz w:val="22"/>
          <w:szCs w:val="22"/>
          <w:lang w:eastAsia="ko-KR"/>
        </w:rPr>
        <w:t xml:space="preserve">: </w:t>
      </w:r>
      <w:r w:rsidRPr="001753A3">
        <w:rPr>
          <w:sz w:val="22"/>
          <w:szCs w:val="22"/>
          <w:lang w:eastAsia="ko-KR"/>
        </w:rPr>
        <w:t>for All Updates, if the reporting AP doesn't have the latest info it will set it to 0, and nothing is broken</w:t>
      </w:r>
      <w:r>
        <w:rPr>
          <w:sz w:val="22"/>
          <w:szCs w:val="22"/>
          <w:lang w:eastAsia="ko-KR"/>
        </w:rPr>
        <w:t xml:space="preserve">. </w:t>
      </w:r>
      <w:r w:rsidRPr="001753A3">
        <w:rPr>
          <w:sz w:val="22"/>
          <w:szCs w:val="22"/>
          <w:lang w:eastAsia="ko-KR"/>
        </w:rPr>
        <w:t xml:space="preserve">if we set the disabled link indicator to 0 it means that we </w:t>
      </w:r>
      <w:r>
        <w:rPr>
          <w:sz w:val="22"/>
          <w:szCs w:val="22"/>
          <w:lang w:eastAsia="ko-KR"/>
        </w:rPr>
        <w:t>know</w:t>
      </w:r>
      <w:r w:rsidRPr="001753A3">
        <w:rPr>
          <w:sz w:val="22"/>
          <w:szCs w:val="22"/>
          <w:lang w:eastAsia="ko-KR"/>
        </w:rPr>
        <w:t xml:space="preserve"> that the link is enabled</w:t>
      </w:r>
    </w:p>
    <w:p w14:paraId="6358D80F" w14:textId="43010AB0" w:rsidR="004B1A4C" w:rsidRDefault="004B1A4C" w:rsidP="004B1A4C">
      <w:pPr>
        <w:pStyle w:val="a8"/>
        <w:rPr>
          <w:sz w:val="22"/>
          <w:szCs w:val="22"/>
        </w:rPr>
      </w:pPr>
    </w:p>
    <w:p w14:paraId="3F058FAA" w14:textId="13A0E561" w:rsidR="0026322E" w:rsidRDefault="00000000" w:rsidP="0026322E">
      <w:pPr>
        <w:pStyle w:val="a8"/>
        <w:numPr>
          <w:ilvl w:val="0"/>
          <w:numId w:val="29"/>
        </w:numPr>
        <w:rPr>
          <w:sz w:val="22"/>
          <w:szCs w:val="22"/>
        </w:rPr>
      </w:pPr>
      <w:hyperlink r:id="rId62" w:history="1">
        <w:r w:rsidR="0026322E" w:rsidRPr="00EC1F73">
          <w:rPr>
            <w:rStyle w:val="a6"/>
            <w:sz w:val="22"/>
            <w:szCs w:val="22"/>
          </w:rPr>
          <w:t>1775r2</w:t>
        </w:r>
      </w:hyperlink>
      <w:r w:rsidR="0026322E" w:rsidRPr="00974509">
        <w:rPr>
          <w:sz w:val="22"/>
          <w:szCs w:val="22"/>
        </w:rPr>
        <w:t xml:space="preserve"> CR for 9.4.2.164</w:t>
      </w:r>
      <w:r w:rsidR="0026322E" w:rsidRPr="00974509">
        <w:rPr>
          <w:sz w:val="22"/>
          <w:szCs w:val="22"/>
        </w:rPr>
        <w:tab/>
      </w:r>
      <w:r w:rsidR="0026322E">
        <w:rPr>
          <w:sz w:val="22"/>
          <w:szCs w:val="22"/>
        </w:rPr>
        <w:tab/>
      </w:r>
      <w:r w:rsidR="0026322E">
        <w:rPr>
          <w:sz w:val="22"/>
          <w:szCs w:val="22"/>
        </w:rPr>
        <w:tab/>
      </w:r>
      <w:r w:rsidR="0026322E" w:rsidRPr="00974509">
        <w:rPr>
          <w:sz w:val="22"/>
          <w:szCs w:val="22"/>
        </w:rPr>
        <w:t>SunHee Baek</w:t>
      </w:r>
      <w:r w:rsidR="0026322E">
        <w:rPr>
          <w:sz w:val="22"/>
          <w:szCs w:val="22"/>
        </w:rPr>
        <w:tab/>
      </w:r>
      <w:r w:rsidR="0026322E">
        <w:rPr>
          <w:sz w:val="22"/>
          <w:szCs w:val="22"/>
        </w:rPr>
        <w:tab/>
        <w:t>[1C   10’]</w:t>
      </w:r>
    </w:p>
    <w:p w14:paraId="6867E101" w14:textId="227D62AC" w:rsidR="004B1A4C" w:rsidRDefault="004B1A4C" w:rsidP="004B1A4C">
      <w:pPr>
        <w:pStyle w:val="a8"/>
        <w:rPr>
          <w:sz w:val="22"/>
          <w:szCs w:val="22"/>
        </w:rPr>
      </w:pPr>
    </w:p>
    <w:p w14:paraId="4A85CC1B" w14:textId="6AA0C47D" w:rsidR="00CA6B1C" w:rsidRPr="0012313C" w:rsidRDefault="00CA6B1C" w:rsidP="00CA6B1C">
      <w:pPr>
        <w:pStyle w:val="a8"/>
        <w:rPr>
          <w:sz w:val="22"/>
          <w:szCs w:val="22"/>
          <w:lang w:eastAsia="ko-KR"/>
        </w:rPr>
      </w:pPr>
      <w:r w:rsidRPr="0012313C">
        <w:rPr>
          <w:sz w:val="22"/>
          <w:szCs w:val="22"/>
          <w:lang w:eastAsia="ko-KR"/>
        </w:rPr>
        <w:t>SP: Do you support to accept the resolution in 11-22/1</w:t>
      </w:r>
      <w:r>
        <w:rPr>
          <w:sz w:val="22"/>
          <w:szCs w:val="22"/>
          <w:lang w:eastAsia="ko-KR"/>
        </w:rPr>
        <w:t>775r2</w:t>
      </w:r>
      <w:r w:rsidRPr="0012313C">
        <w:rPr>
          <w:sz w:val="22"/>
          <w:szCs w:val="22"/>
          <w:lang w:eastAsia="ko-KR"/>
        </w:rPr>
        <w:t xml:space="preserve"> for the following CID?</w:t>
      </w:r>
    </w:p>
    <w:p w14:paraId="09F411C3" w14:textId="7AC416E1" w:rsidR="00CA6B1C" w:rsidRDefault="00CA6B1C" w:rsidP="00CA6B1C">
      <w:pPr>
        <w:pStyle w:val="a8"/>
        <w:rPr>
          <w:sz w:val="22"/>
          <w:szCs w:val="22"/>
          <w:lang w:eastAsia="ko-KR"/>
        </w:rPr>
      </w:pPr>
      <w:r>
        <w:rPr>
          <w:sz w:val="22"/>
          <w:szCs w:val="22"/>
          <w:lang w:eastAsia="ko-KR"/>
        </w:rPr>
        <w:t>12070</w:t>
      </w:r>
    </w:p>
    <w:p w14:paraId="4FAEAF0C" w14:textId="77777777" w:rsidR="00CA6B1C" w:rsidRPr="0012313C" w:rsidRDefault="00CA6B1C" w:rsidP="00CA6B1C">
      <w:pPr>
        <w:pStyle w:val="a8"/>
        <w:rPr>
          <w:sz w:val="22"/>
          <w:szCs w:val="22"/>
          <w:lang w:eastAsia="ko-KR"/>
        </w:rPr>
      </w:pPr>
    </w:p>
    <w:p w14:paraId="735A132B" w14:textId="77777777" w:rsidR="00CA6B1C" w:rsidRDefault="00CA6B1C" w:rsidP="00CA6B1C">
      <w:pPr>
        <w:ind w:leftChars="300" w:left="660"/>
        <w:rPr>
          <w:color w:val="00B050"/>
        </w:rPr>
      </w:pPr>
      <w:r>
        <w:rPr>
          <w:color w:val="00B050"/>
        </w:rPr>
        <w:t>No Objection</w:t>
      </w:r>
    </w:p>
    <w:p w14:paraId="3F3F2558" w14:textId="74887808" w:rsidR="00CA6B1C" w:rsidRDefault="00CA6B1C" w:rsidP="004B1A4C">
      <w:pPr>
        <w:pStyle w:val="a8"/>
        <w:rPr>
          <w:sz w:val="22"/>
          <w:szCs w:val="22"/>
        </w:rPr>
      </w:pPr>
    </w:p>
    <w:p w14:paraId="53653BCE" w14:textId="4A58D544" w:rsidR="0026322E" w:rsidRDefault="00000000" w:rsidP="0026322E">
      <w:pPr>
        <w:pStyle w:val="a8"/>
        <w:numPr>
          <w:ilvl w:val="0"/>
          <w:numId w:val="29"/>
        </w:numPr>
        <w:rPr>
          <w:sz w:val="22"/>
          <w:szCs w:val="22"/>
        </w:rPr>
      </w:pPr>
      <w:hyperlink r:id="rId63" w:history="1">
        <w:r w:rsidR="0026322E" w:rsidRPr="00EC1F73">
          <w:rPr>
            <w:rStyle w:val="a6"/>
            <w:sz w:val="22"/>
            <w:szCs w:val="22"/>
          </w:rPr>
          <w:t>1825r0</w:t>
        </w:r>
      </w:hyperlink>
      <w:r w:rsidR="0026322E" w:rsidRPr="00974509">
        <w:rPr>
          <w:sz w:val="22"/>
          <w:szCs w:val="22"/>
        </w:rPr>
        <w:t xml:space="preserve"> cr for multiple bssid index adjustment</w:t>
      </w:r>
      <w:r w:rsidR="0026322E" w:rsidRPr="00974509">
        <w:rPr>
          <w:sz w:val="22"/>
          <w:szCs w:val="22"/>
        </w:rPr>
        <w:tab/>
        <w:t>Pooya Monajemi</w:t>
      </w:r>
      <w:r w:rsidR="0026322E">
        <w:rPr>
          <w:sz w:val="22"/>
          <w:szCs w:val="22"/>
        </w:rPr>
        <w:tab/>
        <w:t>[1C   10’]</w:t>
      </w:r>
    </w:p>
    <w:p w14:paraId="3EE55AB1" w14:textId="6C4B9152" w:rsidR="004B1A4C" w:rsidRDefault="004B1A4C" w:rsidP="004B1A4C">
      <w:pPr>
        <w:pStyle w:val="a8"/>
        <w:rPr>
          <w:sz w:val="22"/>
          <w:szCs w:val="22"/>
        </w:rPr>
      </w:pPr>
    </w:p>
    <w:p w14:paraId="2A12E888" w14:textId="7FA78953" w:rsidR="001753A3" w:rsidRDefault="00F1361A" w:rsidP="004B1A4C">
      <w:pPr>
        <w:pStyle w:val="a8"/>
        <w:rPr>
          <w:sz w:val="22"/>
          <w:szCs w:val="22"/>
          <w:lang w:eastAsia="ko-KR"/>
        </w:rPr>
      </w:pPr>
      <w:r>
        <w:rPr>
          <w:rFonts w:hint="eastAsia"/>
          <w:sz w:val="22"/>
          <w:szCs w:val="22"/>
          <w:lang w:eastAsia="ko-KR"/>
        </w:rPr>
        <w:t>C</w:t>
      </w:r>
      <w:r>
        <w:rPr>
          <w:sz w:val="22"/>
          <w:szCs w:val="22"/>
          <w:lang w:eastAsia="ko-KR"/>
        </w:rPr>
        <w:t xml:space="preserve">: how to deal the legacy STA? </w:t>
      </w:r>
    </w:p>
    <w:p w14:paraId="594C41F1" w14:textId="3BE0BF9A" w:rsidR="00F1361A" w:rsidRDefault="00F1361A" w:rsidP="004B1A4C">
      <w:pPr>
        <w:pStyle w:val="a8"/>
        <w:rPr>
          <w:sz w:val="22"/>
          <w:szCs w:val="22"/>
          <w:lang w:eastAsia="ko-KR"/>
        </w:rPr>
      </w:pPr>
      <w:r>
        <w:rPr>
          <w:sz w:val="22"/>
          <w:szCs w:val="22"/>
          <w:lang w:eastAsia="ko-KR"/>
        </w:rPr>
        <w:t xml:space="preserve">C: </w:t>
      </w:r>
      <w:r w:rsidRPr="00F1361A">
        <w:rPr>
          <w:sz w:val="22"/>
          <w:szCs w:val="22"/>
          <w:lang w:eastAsia="ko-KR"/>
        </w:rPr>
        <w:t>what's the point remove a logical AP? not benfit?</w:t>
      </w:r>
    </w:p>
    <w:p w14:paraId="7983EB25" w14:textId="77777777" w:rsidR="001753A3" w:rsidRPr="004B1A4C" w:rsidRDefault="001753A3" w:rsidP="004B1A4C">
      <w:pPr>
        <w:pStyle w:val="a8"/>
        <w:rPr>
          <w:sz w:val="22"/>
          <w:szCs w:val="22"/>
        </w:rPr>
      </w:pPr>
    </w:p>
    <w:p w14:paraId="4C92560E" w14:textId="31104E46" w:rsidR="00F1361A" w:rsidRDefault="00000000" w:rsidP="00F1361A">
      <w:pPr>
        <w:pStyle w:val="a8"/>
        <w:numPr>
          <w:ilvl w:val="0"/>
          <w:numId w:val="29"/>
        </w:numPr>
        <w:rPr>
          <w:sz w:val="22"/>
          <w:szCs w:val="22"/>
        </w:rPr>
      </w:pPr>
      <w:hyperlink r:id="rId64" w:history="1">
        <w:r w:rsidR="00F1361A" w:rsidRPr="00B93C46">
          <w:rPr>
            <w:rStyle w:val="a6"/>
            <w:sz w:val="22"/>
            <w:szCs w:val="22"/>
          </w:rPr>
          <w:t>1876r0</w:t>
        </w:r>
      </w:hyperlink>
      <w:r w:rsidR="00F1361A" w:rsidRPr="00B93C46">
        <w:rPr>
          <w:sz w:val="22"/>
          <w:szCs w:val="22"/>
        </w:rPr>
        <w:t xml:space="preserve"> lb266-for-MLO-STA-statistics</w:t>
      </w:r>
      <w:r w:rsidR="00F1361A" w:rsidRPr="00B93C46">
        <w:rPr>
          <w:sz w:val="22"/>
          <w:szCs w:val="22"/>
        </w:rPr>
        <w:tab/>
      </w:r>
      <w:r w:rsidR="00F1361A" w:rsidRPr="00B93C46">
        <w:rPr>
          <w:sz w:val="22"/>
          <w:szCs w:val="22"/>
        </w:rPr>
        <w:tab/>
      </w:r>
      <w:r w:rsidR="00F1361A" w:rsidRPr="00B93C46">
        <w:rPr>
          <w:sz w:val="22"/>
          <w:szCs w:val="22"/>
        </w:rPr>
        <w:tab/>
        <w:t>Jay Yang</w:t>
      </w:r>
      <w:r w:rsidR="00F1361A" w:rsidRPr="00B93C46">
        <w:rPr>
          <w:sz w:val="22"/>
          <w:szCs w:val="22"/>
        </w:rPr>
        <w:tab/>
        <w:t xml:space="preserve"> [2C        10’]</w:t>
      </w:r>
    </w:p>
    <w:p w14:paraId="5997B031" w14:textId="77777777" w:rsidR="00F1361A" w:rsidRPr="00B93C46" w:rsidRDefault="00F1361A" w:rsidP="00F1361A">
      <w:pPr>
        <w:pStyle w:val="a8"/>
        <w:rPr>
          <w:sz w:val="22"/>
          <w:szCs w:val="22"/>
        </w:rPr>
      </w:pPr>
    </w:p>
    <w:p w14:paraId="46EFBB2C" w14:textId="45844D80" w:rsidR="00504485" w:rsidRDefault="00843478" w:rsidP="00504485">
      <w:pPr>
        <w:pStyle w:val="a8"/>
        <w:rPr>
          <w:sz w:val="22"/>
          <w:szCs w:val="22"/>
          <w:lang w:eastAsia="ko-KR"/>
        </w:rPr>
      </w:pPr>
      <w:r>
        <w:rPr>
          <w:rFonts w:hint="eastAsia"/>
          <w:sz w:val="22"/>
          <w:szCs w:val="22"/>
          <w:lang w:eastAsia="ko-KR"/>
        </w:rPr>
        <w:t>U</w:t>
      </w:r>
      <w:r>
        <w:rPr>
          <w:sz w:val="22"/>
          <w:szCs w:val="22"/>
          <w:lang w:eastAsia="ko-KR"/>
        </w:rPr>
        <w:t>nfinished</w:t>
      </w:r>
    </w:p>
    <w:p w14:paraId="7F9DF8F2" w14:textId="6A6446C2" w:rsidR="00843478" w:rsidRDefault="00843478" w:rsidP="00504485">
      <w:pPr>
        <w:pStyle w:val="a8"/>
        <w:rPr>
          <w:sz w:val="22"/>
          <w:szCs w:val="22"/>
          <w:lang w:eastAsia="ko-KR"/>
        </w:rPr>
      </w:pPr>
    </w:p>
    <w:p w14:paraId="576C022E" w14:textId="77777777" w:rsidR="00843478" w:rsidRPr="003A49CB" w:rsidRDefault="00843478" w:rsidP="00843478">
      <w:pPr>
        <w:pStyle w:val="a8"/>
      </w:pPr>
      <w:r w:rsidRPr="003A49CB">
        <w:t xml:space="preserve">The teleconference was </w:t>
      </w:r>
      <w:r>
        <w:t>adjourned</w:t>
      </w:r>
      <w:r w:rsidRPr="003A49CB">
        <w:t xml:space="preserve"> at </w:t>
      </w:r>
      <w:r>
        <w:t>21:00 ET</w:t>
      </w:r>
      <w:r w:rsidRPr="003A49CB">
        <w:t>.</w:t>
      </w:r>
    </w:p>
    <w:p w14:paraId="23FB8194" w14:textId="5D30C31A" w:rsidR="00826682" w:rsidRDefault="00826682">
      <w:pPr>
        <w:rPr>
          <w:rFonts w:ascii="Times New Roman" w:hAnsi="Times New Roman" w:cs="Times New Roman"/>
          <w:lang w:val="sv-SE" w:eastAsia="ko-KR"/>
        </w:rPr>
      </w:pPr>
      <w:r>
        <w:rPr>
          <w:lang w:eastAsia="ko-KR"/>
        </w:rPr>
        <w:br w:type="page"/>
      </w:r>
    </w:p>
    <w:p w14:paraId="154E827C" w14:textId="59DC8952" w:rsidR="00826682" w:rsidRPr="001A0D3B" w:rsidRDefault="00826682" w:rsidP="0082668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December</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teleconference</w:t>
      </w:r>
      <w:r w:rsidRPr="001A0D3B">
        <w:rPr>
          <w:rFonts w:ascii="Times New Roman" w:hAnsi="Times New Roman" w:cs="Times New Roman"/>
          <w:b/>
          <w:sz w:val="24"/>
          <w:szCs w:val="24"/>
          <w:u w:val="single"/>
        </w:rPr>
        <w:t>)</w:t>
      </w:r>
    </w:p>
    <w:p w14:paraId="7FF089F0" w14:textId="77777777" w:rsidR="00826682" w:rsidRPr="001A0D3B" w:rsidRDefault="00826682" w:rsidP="00826682">
      <w:pPr>
        <w:rPr>
          <w:rFonts w:ascii="Times New Roman" w:hAnsi="Times New Roman" w:cs="Times New Roman"/>
          <w:sz w:val="24"/>
          <w:szCs w:val="24"/>
        </w:rPr>
      </w:pPr>
    </w:p>
    <w:p w14:paraId="49E8B38C" w14:textId="77777777" w:rsidR="00826682" w:rsidRPr="001A0D3B" w:rsidRDefault="00826682" w:rsidP="00826682">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F3CE955" w14:textId="77777777" w:rsidR="00826682" w:rsidRPr="001A0D3B" w:rsidRDefault="00826682" w:rsidP="0082668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ED05C29" w14:textId="77777777" w:rsidR="00826682" w:rsidRPr="001A0D3B" w:rsidRDefault="00826682" w:rsidP="00826682">
      <w:pPr>
        <w:rPr>
          <w:rFonts w:ascii="Times New Roman" w:hAnsi="Times New Roman" w:cs="Times New Roman"/>
          <w:sz w:val="24"/>
          <w:szCs w:val="24"/>
        </w:rPr>
      </w:pPr>
    </w:p>
    <w:p w14:paraId="7A6C7B84" w14:textId="77777777" w:rsidR="00826682" w:rsidRPr="001A0D3B" w:rsidRDefault="00826682" w:rsidP="0082668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2ECB6300" w14:textId="77777777" w:rsidR="00826682" w:rsidRPr="001A0D3B" w:rsidRDefault="00826682" w:rsidP="00826682">
      <w:pPr>
        <w:rPr>
          <w:rFonts w:ascii="Times New Roman" w:hAnsi="Times New Roman" w:cs="Times New Roman"/>
          <w:b/>
          <w:sz w:val="24"/>
          <w:szCs w:val="24"/>
          <w:u w:val="single"/>
        </w:rPr>
      </w:pPr>
    </w:p>
    <w:p w14:paraId="4BA1CE24" w14:textId="77777777" w:rsidR="00826682" w:rsidRPr="001A0D3B" w:rsidRDefault="00826682" w:rsidP="0082668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6E1E70" w14:textId="44693E4C"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Pr>
          <w:rFonts w:ascii="Times New Roman" w:hAnsi="Times New Roman" w:cs="Times New Roman"/>
          <w:sz w:val="24"/>
          <w:szCs w:val="24"/>
        </w:rPr>
        <w:t>9</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30925C9F"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9F8007F" w14:textId="77777777" w:rsidR="00826682" w:rsidRPr="001A0D3B" w:rsidRDefault="00826682" w:rsidP="00826682">
      <w:pPr>
        <w:numPr>
          <w:ilvl w:val="1"/>
          <w:numId w:val="3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A3805F1"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248C77E"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D19F78E" w14:textId="77777777" w:rsidR="00826682" w:rsidRPr="001A0D3B" w:rsidRDefault="00826682" w:rsidP="00826682">
      <w:pPr>
        <w:pStyle w:val="a8"/>
        <w:numPr>
          <w:ilvl w:val="1"/>
          <w:numId w:val="2"/>
        </w:numPr>
        <w:rPr>
          <w:lang w:val="en-US"/>
        </w:rPr>
      </w:pPr>
      <w:r w:rsidRPr="001A0D3B">
        <w:rPr>
          <w:lang w:val="en-US"/>
        </w:rPr>
        <w:t xml:space="preserve">Please record your attendance during the conference call by using the IMAT system: </w:t>
      </w:r>
    </w:p>
    <w:p w14:paraId="383AC0B4" w14:textId="77777777" w:rsidR="00826682" w:rsidRPr="001A0D3B" w:rsidRDefault="00826682" w:rsidP="00826682">
      <w:pPr>
        <w:pStyle w:val="a8"/>
        <w:numPr>
          <w:ilvl w:val="2"/>
          <w:numId w:val="2"/>
        </w:numPr>
        <w:rPr>
          <w:lang w:val="en-US"/>
        </w:rPr>
      </w:pPr>
      <w:r w:rsidRPr="001A0D3B">
        <w:rPr>
          <w:lang w:val="en-US"/>
        </w:rPr>
        <w:t xml:space="preserve">1) login to </w:t>
      </w:r>
      <w:hyperlink r:id="rId6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0FF831F" w14:textId="77777777" w:rsidR="00826682" w:rsidRPr="001A0D3B" w:rsidRDefault="00826682" w:rsidP="00826682">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25560BEA"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2066r8</w:t>
      </w:r>
      <w:r w:rsidRPr="001A0D3B">
        <w:rPr>
          <w:rFonts w:ascii="Times New Roman" w:hAnsi="Times New Roman" w:cs="Times New Roman"/>
          <w:sz w:val="24"/>
          <w:szCs w:val="24"/>
        </w:rPr>
        <w:t>. The agenda was approved.</w:t>
      </w:r>
    </w:p>
    <w:p w14:paraId="28A5044D" w14:textId="77777777" w:rsidR="004F29C2" w:rsidRDefault="004F29C2" w:rsidP="00826682">
      <w:pPr>
        <w:ind w:left="1440"/>
        <w:rPr>
          <w:rFonts w:ascii="Times New Roman" w:hAnsi="Times New Roman" w:cs="Times New Roman"/>
          <w:sz w:val="24"/>
          <w:szCs w:val="24"/>
        </w:rPr>
      </w:pPr>
    </w:p>
    <w:p w14:paraId="4769E456" w14:textId="1D7FEE6E" w:rsidR="004F29C2" w:rsidRPr="004F29C2" w:rsidRDefault="004F29C2" w:rsidP="004F29C2">
      <w:pPr>
        <w:rPr>
          <w:rFonts w:ascii="Times New Roman" w:hAnsi="Times New Roman" w:cs="Times New Roman" w:hint="eastAsia"/>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9339" w:type="dxa"/>
        <w:shd w:val="clear" w:color="auto" w:fill="FFFFFF"/>
        <w:tblCellMar>
          <w:left w:w="0" w:type="dxa"/>
          <w:right w:w="0" w:type="dxa"/>
        </w:tblCellMar>
        <w:tblLook w:val="04A0" w:firstRow="1" w:lastRow="0" w:firstColumn="1" w:lastColumn="0" w:noHBand="0" w:noVBand="1"/>
      </w:tblPr>
      <w:tblGrid>
        <w:gridCol w:w="3100"/>
        <w:gridCol w:w="6239"/>
      </w:tblGrid>
      <w:tr w:rsidR="004F29C2" w:rsidRPr="004F29C2" w14:paraId="74FB33F5" w14:textId="77777777" w:rsidTr="004F29C2">
        <w:trPr>
          <w:trHeight w:val="300"/>
        </w:trPr>
        <w:tc>
          <w:tcPr>
            <w:tcW w:w="31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6ECD462"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769CB5E6"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6DD6662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8242C" w14:textId="77777777" w:rsidR="004F29C2" w:rsidRPr="004F29C2" w:rsidRDefault="004F29C2" w:rsidP="004F29C2">
            <w:pPr>
              <w:rPr>
                <w:rFonts w:eastAsia="굴림"/>
                <w:color w:val="000000"/>
                <w:lang w:eastAsia="ko-KR"/>
              </w:rPr>
            </w:pPr>
            <w:r w:rsidRPr="004F29C2">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0958F" w14:textId="77777777" w:rsidR="004F29C2" w:rsidRPr="004F29C2" w:rsidRDefault="004F29C2" w:rsidP="004F29C2">
            <w:pPr>
              <w:rPr>
                <w:rFonts w:eastAsia="굴림"/>
                <w:color w:val="000000"/>
                <w:lang w:eastAsia="ko-KR"/>
              </w:rPr>
            </w:pPr>
            <w:r w:rsidRPr="004F29C2">
              <w:rPr>
                <w:rFonts w:eastAsia="굴림"/>
                <w:color w:val="000000"/>
                <w:lang w:eastAsia="ko-KR"/>
              </w:rPr>
              <w:t>TOSHIBA Corporation</w:t>
            </w:r>
          </w:p>
        </w:tc>
      </w:tr>
      <w:tr w:rsidR="004F29C2" w:rsidRPr="004F29C2" w14:paraId="22723A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0051"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219BE"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3F7D3E9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A1F7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4AD68"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6E1A350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7DFF8"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80450"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0AF1AA7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46EB8"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8723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482E851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F6E06"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CCE99"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6DB6F14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4DCC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DD0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1D80717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EE04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Gupta, </w:t>
            </w:r>
            <w:proofErr w:type="spellStart"/>
            <w:r w:rsidRPr="004F29C2">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F68B3"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16084B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CDACF"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32E6A"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5A8651A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656B7"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95DF4"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54CBC7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46AA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Inohiza</w:t>
            </w:r>
            <w:proofErr w:type="spellEnd"/>
            <w:r w:rsidRPr="004F29C2">
              <w:rPr>
                <w:rFonts w:eastAsia="굴림"/>
                <w:color w:val="000000"/>
                <w:lang w:eastAsia="ko-KR"/>
              </w:rPr>
              <w:t xml:space="preserve">, </w:t>
            </w:r>
            <w:proofErr w:type="spellStart"/>
            <w:r w:rsidRPr="004F29C2">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C3CF8"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7240398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D8CF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5AF3A"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4BF827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953D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251F9"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48722E6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77B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4872A"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5335B53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B7F6C" w14:textId="77777777" w:rsidR="004F29C2" w:rsidRPr="004F29C2" w:rsidRDefault="004F29C2" w:rsidP="004F29C2">
            <w:pPr>
              <w:rPr>
                <w:rFonts w:eastAsia="굴림"/>
                <w:color w:val="000000"/>
                <w:lang w:eastAsia="ko-KR"/>
              </w:rPr>
            </w:pPr>
            <w:r w:rsidRPr="004F29C2">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448B3" w14:textId="77777777" w:rsidR="004F29C2" w:rsidRPr="004F29C2" w:rsidRDefault="004F29C2" w:rsidP="004F29C2">
            <w:pPr>
              <w:rPr>
                <w:rFonts w:eastAsia="굴림"/>
                <w:color w:val="000000"/>
                <w:lang w:eastAsia="ko-KR"/>
              </w:rPr>
            </w:pPr>
            <w:r w:rsidRPr="004F29C2">
              <w:rPr>
                <w:rFonts w:eastAsia="굴림"/>
                <w:color w:val="000000"/>
                <w:lang w:eastAsia="ko-KR"/>
              </w:rPr>
              <w:t>Nippon Telegraph and Telephone Corporation (NTT)</w:t>
            </w:r>
          </w:p>
        </w:tc>
      </w:tr>
      <w:tr w:rsidR="004F29C2" w:rsidRPr="004F29C2" w14:paraId="22D6C41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59E5E"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9643A"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565D9E0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8758F" w14:textId="77777777" w:rsidR="004F29C2" w:rsidRPr="004F29C2" w:rsidRDefault="004F29C2" w:rsidP="004F29C2">
            <w:pPr>
              <w:rPr>
                <w:rFonts w:eastAsia="굴림"/>
                <w:color w:val="000000"/>
                <w:lang w:eastAsia="ko-KR"/>
              </w:rPr>
            </w:pPr>
            <w:r w:rsidRPr="004F29C2">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2DBF8"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72752E6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73047" w14:textId="77777777" w:rsidR="004F29C2" w:rsidRPr="004F29C2" w:rsidRDefault="004F29C2" w:rsidP="004F29C2">
            <w:pPr>
              <w:rPr>
                <w:rFonts w:eastAsia="굴림"/>
                <w:color w:val="000000"/>
                <w:lang w:eastAsia="ko-KR"/>
              </w:rPr>
            </w:pPr>
            <w:r w:rsidRPr="004F29C2">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3EF6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5F6130F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C8EAE"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A9B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5D8B972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77857" w14:textId="77777777" w:rsidR="004F29C2" w:rsidRPr="004F29C2" w:rsidRDefault="004F29C2" w:rsidP="004F29C2">
            <w:pPr>
              <w:rPr>
                <w:rFonts w:eastAsia="굴림"/>
                <w:color w:val="000000"/>
                <w:lang w:eastAsia="ko-KR"/>
              </w:rPr>
            </w:pPr>
            <w:r w:rsidRPr="004F29C2">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08D5A"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2C75F2A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36FD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6BC62"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EC9782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FDDE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020D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29A540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820C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BF657C"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3B4C9B8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92B0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4CA2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proofErr w:type="gramStart"/>
            <w:r w:rsidRPr="004F29C2">
              <w:rPr>
                <w:rFonts w:eastAsia="굴림"/>
                <w:color w:val="000000"/>
                <w:lang w:eastAsia="ko-KR"/>
              </w:rPr>
              <w:t>Corp.,Ltd</w:t>
            </w:r>
            <w:proofErr w:type="spellEnd"/>
            <w:proofErr w:type="gramEnd"/>
          </w:p>
        </w:tc>
      </w:tr>
      <w:tr w:rsidR="004F29C2" w:rsidRPr="004F29C2" w14:paraId="4BFAEAD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666B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Montemurro</w:t>
            </w:r>
            <w:proofErr w:type="spellEnd"/>
            <w:r w:rsidRPr="004F29C2">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05146"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5813703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A254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Nam, </w:t>
            </w:r>
            <w:proofErr w:type="spellStart"/>
            <w:r w:rsidRPr="004F29C2">
              <w:rPr>
                <w:rFonts w:eastAsia="굴림"/>
                <w:color w:val="000000"/>
                <w:lang w:eastAsia="ko-KR"/>
              </w:rPr>
              <w:t>Junyoung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5F137"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132CB4F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59570" w14:textId="77777777" w:rsidR="004F29C2" w:rsidRPr="004F29C2" w:rsidRDefault="004F29C2" w:rsidP="004F29C2">
            <w:pPr>
              <w:rPr>
                <w:rFonts w:eastAsia="굴림"/>
                <w:color w:val="000000"/>
                <w:lang w:eastAsia="ko-KR"/>
              </w:rPr>
            </w:pPr>
            <w:r w:rsidRPr="004F29C2">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2A6FA"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6FB7ACF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72338"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ED9D5"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55BAA2C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69B38"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DAAB4"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36A3927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DF29A"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0E666"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746C8F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A65C1" w14:textId="77777777" w:rsidR="004F29C2" w:rsidRPr="004F29C2" w:rsidRDefault="004F29C2" w:rsidP="004F29C2">
            <w:pPr>
              <w:rPr>
                <w:rFonts w:eastAsia="굴림"/>
                <w:color w:val="000000"/>
                <w:lang w:eastAsia="ko-KR"/>
              </w:rPr>
            </w:pPr>
            <w:r w:rsidRPr="004F29C2">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E4CD8" w14:textId="77777777" w:rsidR="004F29C2" w:rsidRPr="004F29C2" w:rsidRDefault="004F29C2" w:rsidP="004F29C2">
            <w:pPr>
              <w:rPr>
                <w:rFonts w:eastAsia="굴림"/>
                <w:color w:val="000000"/>
                <w:lang w:eastAsia="ko-KR"/>
              </w:rPr>
            </w:pPr>
            <w:r w:rsidRPr="004F29C2">
              <w:rPr>
                <w:rFonts w:eastAsia="굴림"/>
                <w:color w:val="000000"/>
                <w:lang w:eastAsia="ko-KR"/>
              </w:rPr>
              <w:t>Hewlett Packard Enterprise</w:t>
            </w:r>
          </w:p>
        </w:tc>
      </w:tr>
      <w:tr w:rsidR="004F29C2" w:rsidRPr="004F29C2" w14:paraId="363BEF3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6CA86"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4638C"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76F1B6E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F81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5B5F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15207FD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F713D"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814BD"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2FE5AF5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A7A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Rosdahl</w:t>
            </w:r>
            <w:proofErr w:type="spellEnd"/>
            <w:r w:rsidRPr="004F29C2">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01DD8"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01D9359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1897B"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400A3"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48CAAAE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3A69F" w14:textId="77777777" w:rsidR="004F29C2" w:rsidRPr="004F29C2" w:rsidRDefault="004F29C2" w:rsidP="004F29C2">
            <w:pPr>
              <w:rPr>
                <w:rFonts w:eastAsia="굴림"/>
                <w:color w:val="000000"/>
                <w:lang w:eastAsia="ko-KR"/>
              </w:rPr>
            </w:pPr>
            <w:r w:rsidRPr="004F29C2">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C0A79"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176197A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88411" w14:textId="77777777" w:rsidR="004F29C2" w:rsidRPr="004F29C2" w:rsidRDefault="004F29C2" w:rsidP="004F29C2">
            <w:pPr>
              <w:rPr>
                <w:rFonts w:eastAsia="굴림"/>
                <w:color w:val="000000"/>
                <w:lang w:eastAsia="ko-KR"/>
              </w:rPr>
            </w:pPr>
            <w:r w:rsidRPr="004F29C2">
              <w:rPr>
                <w:rFonts w:eastAsia="굴림"/>
                <w:color w:val="000000"/>
                <w:lang w:eastAsia="ko-KR"/>
              </w:rPr>
              <w:t>Tian, Bin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F6FD1"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D8D056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1D8BF"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4F739"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3938137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1C27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Wu, </w:t>
            </w:r>
            <w:proofErr w:type="spellStart"/>
            <w:r w:rsidRPr="004F29C2">
              <w:rPr>
                <w:rFonts w:eastAsia="굴림"/>
                <w:color w:val="000000"/>
                <w:lang w:eastAsia="ko-KR"/>
              </w:rPr>
              <w:t>Kanke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D321C"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6F3ADE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5343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Wullert</w:t>
            </w:r>
            <w:proofErr w:type="spellEnd"/>
            <w:r w:rsidRPr="004F29C2">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FC70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4F4703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87384" w14:textId="77777777" w:rsidR="004F29C2" w:rsidRPr="004F29C2" w:rsidRDefault="004F29C2" w:rsidP="004F29C2">
            <w:pPr>
              <w:rPr>
                <w:rFonts w:eastAsia="굴림"/>
                <w:color w:val="000000"/>
                <w:lang w:eastAsia="ko-KR"/>
              </w:rPr>
            </w:pPr>
            <w:r w:rsidRPr="004F29C2">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444F9" w14:textId="77777777" w:rsidR="004F29C2" w:rsidRPr="004F29C2" w:rsidRDefault="004F29C2" w:rsidP="004F29C2">
            <w:pPr>
              <w:rPr>
                <w:rFonts w:eastAsia="굴림"/>
                <w:color w:val="000000"/>
                <w:lang w:eastAsia="ko-KR"/>
              </w:rPr>
            </w:pPr>
            <w:r w:rsidRPr="004F29C2">
              <w:rPr>
                <w:rFonts w:eastAsia="굴림"/>
                <w:color w:val="000000"/>
                <w:lang w:eastAsia="ko-KR"/>
              </w:rPr>
              <w:t>Nokia</w:t>
            </w:r>
          </w:p>
        </w:tc>
      </w:tr>
      <w:tr w:rsidR="004F29C2" w:rsidRPr="004F29C2" w14:paraId="7A5B3E0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56732"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4DF67"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0AD85DE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BC25E" w14:textId="77777777" w:rsidR="004F29C2" w:rsidRPr="004F29C2" w:rsidRDefault="004F29C2" w:rsidP="004F29C2">
            <w:pPr>
              <w:rPr>
                <w:rFonts w:eastAsia="굴림"/>
                <w:color w:val="000000"/>
                <w:lang w:eastAsia="ko-KR"/>
              </w:rPr>
            </w:pPr>
            <w:r w:rsidRPr="004F29C2">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C4679"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128C28B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CDC5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DFE9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bl>
    <w:p w14:paraId="5CFD714B" w14:textId="77777777" w:rsidR="004F29C2" w:rsidRPr="004F29C2" w:rsidRDefault="004F29C2" w:rsidP="004F29C2">
      <w:pPr>
        <w:rPr>
          <w:rFonts w:ascii="Times New Roman" w:eastAsia="DengXian" w:hAnsi="Times New Roman" w:cs="Times New Roman" w:hint="eastAsia"/>
          <w:sz w:val="24"/>
          <w:szCs w:val="24"/>
        </w:rPr>
      </w:pPr>
    </w:p>
    <w:p w14:paraId="7113C6B4" w14:textId="5DA2BE42" w:rsidR="00826682" w:rsidRPr="001A0D3B" w:rsidRDefault="00826682" w:rsidP="00826682">
      <w:pPr>
        <w:ind w:left="1440"/>
        <w:rPr>
          <w:sz w:val="24"/>
          <w:szCs w:val="24"/>
          <w:lang w:eastAsia="ko-KR"/>
        </w:rPr>
      </w:pPr>
      <w:r w:rsidRPr="001A0D3B">
        <w:rPr>
          <w:rFonts w:ascii="Times New Roman" w:hAnsi="Times New Roman" w:cs="Times New Roman"/>
          <w:sz w:val="24"/>
          <w:szCs w:val="24"/>
        </w:rPr>
        <w:br/>
      </w:r>
    </w:p>
    <w:p w14:paraId="1EBAD829" w14:textId="77777777" w:rsidR="00826682" w:rsidRPr="001A0D3B" w:rsidRDefault="00826682" w:rsidP="0082668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1035E9C" w14:textId="77777777" w:rsidR="00826682" w:rsidRDefault="00826682" w:rsidP="00826682">
      <w:pPr>
        <w:pStyle w:val="a8"/>
        <w:rPr>
          <w:sz w:val="20"/>
          <w:szCs w:val="20"/>
        </w:rPr>
      </w:pPr>
    </w:p>
    <w:p w14:paraId="35D86F2B" w14:textId="3A166614" w:rsidR="00826682" w:rsidRDefault="00826682" w:rsidP="00826682">
      <w:pPr>
        <w:pStyle w:val="a8"/>
        <w:numPr>
          <w:ilvl w:val="0"/>
          <w:numId w:val="31"/>
        </w:numPr>
        <w:rPr>
          <w:sz w:val="22"/>
          <w:szCs w:val="22"/>
        </w:rPr>
      </w:pPr>
      <w:hyperlink r:id="rId66" w:history="1">
        <w:r w:rsidRPr="00BF5DAE">
          <w:rPr>
            <w:rStyle w:val="a6"/>
            <w:sz w:val="22"/>
            <w:szCs w:val="22"/>
          </w:rPr>
          <w:t>2108r1</w:t>
        </w:r>
      </w:hyperlink>
      <w:r w:rsidRPr="003B2D89">
        <w:rPr>
          <w:sz w:val="22"/>
          <w:szCs w:val="22"/>
        </w:rPr>
        <w:t xml:space="preserve"> CR for misc CIDs</w:t>
      </w:r>
      <w:r w:rsidRPr="003B2D89">
        <w:rPr>
          <w:sz w:val="22"/>
          <w:szCs w:val="22"/>
        </w:rPr>
        <w:tab/>
      </w:r>
      <w:r>
        <w:rPr>
          <w:sz w:val="22"/>
          <w:szCs w:val="22"/>
        </w:rPr>
        <w:tab/>
      </w:r>
      <w:r>
        <w:rPr>
          <w:sz w:val="22"/>
          <w:szCs w:val="22"/>
        </w:rPr>
        <w:tab/>
      </w:r>
      <w:r>
        <w:rPr>
          <w:sz w:val="22"/>
          <w:szCs w:val="22"/>
        </w:rPr>
        <w:tab/>
      </w:r>
      <w:r w:rsidRPr="003B2D89">
        <w:rPr>
          <w:sz w:val="22"/>
          <w:szCs w:val="22"/>
        </w:rPr>
        <w:t>Xiaofei Wang</w:t>
      </w:r>
      <w:r>
        <w:rPr>
          <w:sz w:val="22"/>
          <w:szCs w:val="22"/>
        </w:rPr>
        <w:tab/>
        <w:t xml:space="preserve"> [9C        15’]</w:t>
      </w:r>
    </w:p>
    <w:p w14:paraId="0856CFCE" w14:textId="2849FD1B" w:rsidR="00826682" w:rsidRDefault="00ED5300" w:rsidP="00826682">
      <w:pPr>
        <w:pStyle w:val="a8"/>
        <w:rPr>
          <w:sz w:val="22"/>
          <w:szCs w:val="22"/>
          <w:lang w:eastAsia="ko-KR"/>
        </w:rPr>
      </w:pPr>
      <w:r>
        <w:rPr>
          <w:rFonts w:hint="eastAsia"/>
          <w:sz w:val="22"/>
          <w:szCs w:val="22"/>
          <w:lang w:eastAsia="ko-KR"/>
        </w:rPr>
        <w:t>C</w:t>
      </w:r>
      <w:r>
        <w:rPr>
          <w:sz w:val="22"/>
          <w:szCs w:val="22"/>
          <w:lang w:eastAsia="ko-KR"/>
        </w:rPr>
        <w:t>: This is important in forward compatibility point of view. I understand your comment. I prefer this text.</w:t>
      </w:r>
    </w:p>
    <w:p w14:paraId="397FB386" w14:textId="1BA855DB" w:rsidR="00ED5300" w:rsidRDefault="00ED5300" w:rsidP="00826682">
      <w:pPr>
        <w:pStyle w:val="a8"/>
        <w:rPr>
          <w:sz w:val="22"/>
          <w:szCs w:val="22"/>
          <w:lang w:eastAsia="ko-KR"/>
        </w:rPr>
      </w:pPr>
      <w:r>
        <w:rPr>
          <w:sz w:val="22"/>
          <w:szCs w:val="22"/>
          <w:lang w:eastAsia="ko-KR"/>
        </w:rPr>
        <w:t>C: If we remove this, we need to define new field in the future.</w:t>
      </w:r>
    </w:p>
    <w:p w14:paraId="23F260DE" w14:textId="1B1FFADE" w:rsidR="00ED5300" w:rsidRDefault="00ED5300" w:rsidP="00826682">
      <w:pPr>
        <w:pStyle w:val="a8"/>
        <w:rPr>
          <w:sz w:val="22"/>
          <w:szCs w:val="22"/>
          <w:lang w:eastAsia="ko-KR"/>
        </w:rPr>
      </w:pPr>
      <w:r>
        <w:rPr>
          <w:rFonts w:hint="eastAsia"/>
          <w:sz w:val="22"/>
          <w:szCs w:val="22"/>
          <w:lang w:eastAsia="ko-KR"/>
        </w:rPr>
        <w:t>A</w:t>
      </w:r>
      <w:r>
        <w:rPr>
          <w:sz w:val="22"/>
          <w:szCs w:val="22"/>
          <w:lang w:eastAsia="ko-KR"/>
        </w:rPr>
        <w:t>: I can defer this.</w:t>
      </w:r>
    </w:p>
    <w:p w14:paraId="316E9C89" w14:textId="2601E159" w:rsidR="00ED5300" w:rsidRDefault="00ED5300" w:rsidP="00ED5300">
      <w:pPr>
        <w:pStyle w:val="a8"/>
        <w:rPr>
          <w:sz w:val="22"/>
          <w:szCs w:val="22"/>
          <w:lang w:eastAsia="ko-KR"/>
        </w:rPr>
      </w:pPr>
      <w:r>
        <w:rPr>
          <w:rFonts w:hint="eastAsia"/>
          <w:sz w:val="22"/>
          <w:szCs w:val="22"/>
          <w:lang w:eastAsia="ko-KR"/>
        </w:rPr>
        <w:t>C</w:t>
      </w:r>
      <w:r>
        <w:rPr>
          <w:sz w:val="22"/>
          <w:szCs w:val="22"/>
          <w:lang w:eastAsia="ko-KR"/>
        </w:rPr>
        <w:t>: Ok, and the last sentence is also critical operation by STA.</w:t>
      </w:r>
    </w:p>
    <w:p w14:paraId="312ECE9A" w14:textId="21318BF1" w:rsidR="00ED5300" w:rsidRDefault="00ED5300" w:rsidP="00ED5300">
      <w:pPr>
        <w:pStyle w:val="a8"/>
        <w:rPr>
          <w:sz w:val="22"/>
          <w:szCs w:val="22"/>
          <w:lang w:eastAsia="ko-KR"/>
        </w:rPr>
      </w:pPr>
      <w:r>
        <w:rPr>
          <w:rFonts w:hint="eastAsia"/>
          <w:sz w:val="22"/>
          <w:szCs w:val="22"/>
          <w:lang w:eastAsia="ko-KR"/>
        </w:rPr>
        <w:t>C</w:t>
      </w:r>
      <w:r>
        <w:rPr>
          <w:sz w:val="22"/>
          <w:szCs w:val="22"/>
          <w:lang w:eastAsia="ko-KR"/>
        </w:rPr>
        <w:t>: That should be normative if you move.</w:t>
      </w:r>
    </w:p>
    <w:p w14:paraId="743C44F0" w14:textId="6F24C649" w:rsidR="00ED5300" w:rsidRDefault="0047175E" w:rsidP="00ED5300">
      <w:pPr>
        <w:pStyle w:val="a8"/>
        <w:rPr>
          <w:sz w:val="22"/>
          <w:szCs w:val="22"/>
          <w:lang w:eastAsia="ko-KR"/>
        </w:rPr>
      </w:pPr>
      <w:r>
        <w:rPr>
          <w:rFonts w:hint="eastAsia"/>
          <w:sz w:val="22"/>
          <w:szCs w:val="22"/>
          <w:lang w:eastAsia="ko-KR"/>
        </w:rPr>
        <w:t>1</w:t>
      </w:r>
      <w:r>
        <w:rPr>
          <w:sz w:val="22"/>
          <w:szCs w:val="22"/>
          <w:lang w:eastAsia="ko-KR"/>
        </w:rPr>
        <w:t>1547 and 11548 deferred</w:t>
      </w:r>
    </w:p>
    <w:p w14:paraId="70D7D5CD" w14:textId="01E337E2" w:rsidR="0047175E" w:rsidRDefault="0047175E" w:rsidP="00ED5300">
      <w:pPr>
        <w:pStyle w:val="a8"/>
        <w:rPr>
          <w:sz w:val="22"/>
          <w:szCs w:val="22"/>
          <w:lang w:eastAsia="ko-KR"/>
        </w:rPr>
      </w:pPr>
      <w:r>
        <w:rPr>
          <w:rFonts w:hint="eastAsia"/>
          <w:sz w:val="22"/>
          <w:szCs w:val="22"/>
          <w:lang w:eastAsia="ko-KR"/>
        </w:rPr>
        <w:t>C</w:t>
      </w:r>
      <w:r>
        <w:rPr>
          <w:sz w:val="22"/>
          <w:szCs w:val="22"/>
          <w:lang w:eastAsia="ko-KR"/>
        </w:rPr>
        <w:t xml:space="preserve">: You’d better </w:t>
      </w:r>
      <w:r w:rsidR="00DB68F6">
        <w:rPr>
          <w:sz w:val="22"/>
          <w:szCs w:val="22"/>
          <w:lang w:eastAsia="ko-KR"/>
        </w:rPr>
        <w:t>refer</w:t>
      </w:r>
      <w:r>
        <w:rPr>
          <w:sz w:val="22"/>
          <w:szCs w:val="22"/>
          <w:lang w:eastAsia="ko-KR"/>
        </w:rPr>
        <w:t xml:space="preserve"> D2.0 instead of D2.3 in the resolution (13712)</w:t>
      </w:r>
    </w:p>
    <w:p w14:paraId="6D61F781" w14:textId="77777777" w:rsidR="0047175E" w:rsidRDefault="0047175E" w:rsidP="00ED5300">
      <w:pPr>
        <w:pStyle w:val="a8"/>
        <w:rPr>
          <w:sz w:val="22"/>
          <w:szCs w:val="22"/>
          <w:lang w:eastAsia="ko-KR"/>
        </w:rPr>
      </w:pPr>
    </w:p>
    <w:p w14:paraId="07F69D4E" w14:textId="7CC7988A" w:rsidR="0047175E" w:rsidRPr="0012313C" w:rsidRDefault="0047175E" w:rsidP="0047175E">
      <w:pPr>
        <w:pStyle w:val="a8"/>
        <w:rPr>
          <w:sz w:val="22"/>
          <w:szCs w:val="22"/>
          <w:lang w:eastAsia="ko-KR"/>
        </w:rPr>
      </w:pPr>
      <w:r w:rsidRPr="0012313C">
        <w:rPr>
          <w:sz w:val="22"/>
          <w:szCs w:val="22"/>
          <w:lang w:eastAsia="ko-KR"/>
        </w:rPr>
        <w:t>SP: Do you support to accept the resolution in 11-22/</w:t>
      </w:r>
      <w:r>
        <w:rPr>
          <w:sz w:val="22"/>
          <w:szCs w:val="22"/>
          <w:lang w:eastAsia="ko-KR"/>
        </w:rPr>
        <w:t>2108r</w:t>
      </w:r>
      <w:r w:rsidR="00C6074D">
        <w:rPr>
          <w:sz w:val="22"/>
          <w:szCs w:val="22"/>
          <w:lang w:eastAsia="ko-KR"/>
        </w:rPr>
        <w:t>2</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6669B4F4" w14:textId="2F43E395" w:rsidR="0047175E" w:rsidRPr="0047175E" w:rsidRDefault="00C6074D" w:rsidP="00ED5300">
      <w:pPr>
        <w:pStyle w:val="a8"/>
        <w:rPr>
          <w:sz w:val="22"/>
          <w:szCs w:val="22"/>
          <w:lang w:eastAsia="ko-KR"/>
        </w:rPr>
      </w:pPr>
      <w:r>
        <w:rPr>
          <w:sz w:val="22"/>
          <w:lang w:eastAsia="ko-KR"/>
        </w:rPr>
        <w:t>10287 11545 11546 11547 11548 11549 11550 11551 13712</w:t>
      </w:r>
    </w:p>
    <w:p w14:paraId="1346389D" w14:textId="5D3FEDA0" w:rsidR="0047175E" w:rsidRPr="004F29C2" w:rsidRDefault="00C6074D" w:rsidP="00ED5300">
      <w:pPr>
        <w:pStyle w:val="a8"/>
        <w:rPr>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25D746B1" w14:textId="4EBFC4B3" w:rsidR="00C6074D" w:rsidRDefault="00C6074D" w:rsidP="00ED5300">
      <w:pPr>
        <w:pStyle w:val="a8"/>
        <w:rPr>
          <w:sz w:val="22"/>
          <w:szCs w:val="22"/>
          <w:lang w:eastAsia="ko-KR"/>
        </w:rPr>
      </w:pPr>
    </w:p>
    <w:p w14:paraId="2DE9DD0C" w14:textId="77777777" w:rsidR="00C6074D" w:rsidRPr="00ED5300" w:rsidRDefault="00C6074D" w:rsidP="00ED5300">
      <w:pPr>
        <w:pStyle w:val="a8"/>
        <w:rPr>
          <w:rFonts w:hint="eastAsia"/>
          <w:sz w:val="22"/>
          <w:szCs w:val="22"/>
          <w:lang w:eastAsia="ko-KR"/>
        </w:rPr>
      </w:pPr>
    </w:p>
    <w:p w14:paraId="36612718" w14:textId="219F1A0C" w:rsidR="00826682" w:rsidRDefault="00826682" w:rsidP="00826682">
      <w:pPr>
        <w:pStyle w:val="a8"/>
        <w:numPr>
          <w:ilvl w:val="0"/>
          <w:numId w:val="31"/>
        </w:numPr>
        <w:rPr>
          <w:sz w:val="22"/>
          <w:szCs w:val="22"/>
        </w:rPr>
      </w:pPr>
      <w:hyperlink r:id="rId67" w:history="1">
        <w:r w:rsidRPr="00597BE9">
          <w:rPr>
            <w:rStyle w:val="a6"/>
            <w:sz w:val="22"/>
            <w:szCs w:val="22"/>
          </w:rPr>
          <w:t>1898r1</w:t>
        </w:r>
      </w:hyperlink>
      <w:r w:rsidRPr="00F943FE">
        <w:rPr>
          <w:sz w:val="22"/>
          <w:szCs w:val="22"/>
        </w:rPr>
        <w:t xml:space="preserve"> CR for EMLSR Misc 2</w:t>
      </w:r>
      <w:r w:rsidRPr="00F943FE">
        <w:rPr>
          <w:sz w:val="22"/>
          <w:szCs w:val="22"/>
        </w:rPr>
        <w:tab/>
      </w:r>
      <w:r>
        <w:rPr>
          <w:sz w:val="22"/>
          <w:szCs w:val="22"/>
        </w:rPr>
        <w:tab/>
      </w:r>
      <w:r>
        <w:rPr>
          <w:sz w:val="22"/>
          <w:szCs w:val="22"/>
        </w:rPr>
        <w:tab/>
      </w:r>
      <w:r>
        <w:rPr>
          <w:sz w:val="22"/>
          <w:szCs w:val="22"/>
        </w:rPr>
        <w:tab/>
      </w:r>
      <w:r w:rsidRPr="00F943FE">
        <w:rPr>
          <w:sz w:val="22"/>
          <w:szCs w:val="22"/>
        </w:rPr>
        <w:t>Frank Hsu</w:t>
      </w:r>
      <w:r>
        <w:rPr>
          <w:sz w:val="22"/>
          <w:szCs w:val="22"/>
        </w:rPr>
        <w:tab/>
        <w:t xml:space="preserve"> [1C-SP  10’]</w:t>
      </w:r>
    </w:p>
    <w:p w14:paraId="6FB707F0" w14:textId="31E763DD" w:rsidR="00DB68F6" w:rsidRDefault="00DB68F6" w:rsidP="00DB68F6">
      <w:pPr>
        <w:pStyle w:val="a8"/>
        <w:rPr>
          <w:sz w:val="22"/>
          <w:szCs w:val="22"/>
          <w:lang w:eastAsia="ko-KR"/>
        </w:rPr>
      </w:pPr>
      <w:r>
        <w:rPr>
          <w:rFonts w:hint="eastAsia"/>
          <w:sz w:val="22"/>
          <w:szCs w:val="22"/>
          <w:lang w:eastAsia="ko-KR"/>
        </w:rPr>
        <w:t>C</w:t>
      </w:r>
      <w:r>
        <w:rPr>
          <w:sz w:val="22"/>
          <w:szCs w:val="22"/>
          <w:lang w:eastAsia="ko-KR"/>
        </w:rPr>
        <w:t>: power saving benefit may be confusion. Need to monitor multiple links. You need to make it clear.</w:t>
      </w:r>
    </w:p>
    <w:p w14:paraId="309808BF" w14:textId="14EEEBD5" w:rsidR="00DB68F6" w:rsidRDefault="00DB68F6" w:rsidP="00DB68F6">
      <w:pPr>
        <w:pStyle w:val="a8"/>
        <w:rPr>
          <w:sz w:val="22"/>
          <w:szCs w:val="22"/>
          <w:lang w:eastAsia="ko-KR"/>
        </w:rPr>
      </w:pPr>
      <w:r>
        <w:rPr>
          <w:rFonts w:hint="eastAsia"/>
          <w:sz w:val="22"/>
          <w:szCs w:val="22"/>
          <w:lang w:eastAsia="ko-KR"/>
        </w:rPr>
        <w:t>A</w:t>
      </w:r>
      <w:r>
        <w:rPr>
          <w:sz w:val="22"/>
          <w:szCs w:val="22"/>
          <w:lang w:eastAsia="ko-KR"/>
        </w:rPr>
        <w:t xml:space="preserve">: It’s decoding initial control frame. </w:t>
      </w:r>
    </w:p>
    <w:p w14:paraId="2CD9F5FD" w14:textId="4C4C6029" w:rsidR="00DB68F6" w:rsidRDefault="00DB68F6" w:rsidP="00DB68F6">
      <w:pPr>
        <w:pStyle w:val="a8"/>
        <w:rPr>
          <w:sz w:val="22"/>
          <w:szCs w:val="22"/>
          <w:lang w:eastAsia="ko-KR"/>
        </w:rPr>
      </w:pPr>
      <w:r>
        <w:rPr>
          <w:rFonts w:hint="eastAsia"/>
          <w:sz w:val="22"/>
          <w:szCs w:val="22"/>
          <w:lang w:eastAsia="ko-KR"/>
        </w:rPr>
        <w:t>C</w:t>
      </w:r>
      <w:r>
        <w:rPr>
          <w:sz w:val="22"/>
          <w:szCs w:val="22"/>
          <w:lang w:eastAsia="ko-KR"/>
        </w:rPr>
        <w:t>: We can mention whether one or mor EMLSR link sets is allowed.</w:t>
      </w:r>
    </w:p>
    <w:p w14:paraId="2911F5BD" w14:textId="7301A385" w:rsidR="00DB68F6" w:rsidRDefault="00DB68F6" w:rsidP="00DB68F6">
      <w:pPr>
        <w:pStyle w:val="a8"/>
        <w:rPr>
          <w:sz w:val="22"/>
          <w:szCs w:val="22"/>
          <w:lang w:eastAsia="ko-KR"/>
        </w:rPr>
      </w:pPr>
      <w:r>
        <w:rPr>
          <w:rFonts w:hint="eastAsia"/>
          <w:sz w:val="22"/>
          <w:szCs w:val="22"/>
          <w:lang w:eastAsia="ko-KR"/>
        </w:rPr>
        <w:t>C</w:t>
      </w:r>
      <w:r>
        <w:rPr>
          <w:sz w:val="22"/>
          <w:szCs w:val="22"/>
          <w:lang w:eastAsia="ko-KR"/>
        </w:rPr>
        <w:t xml:space="preserve">: </w:t>
      </w:r>
    </w:p>
    <w:p w14:paraId="6E4C574A" w14:textId="0F56A244" w:rsidR="00C6074D" w:rsidRPr="0012313C" w:rsidRDefault="00C6074D" w:rsidP="00C6074D">
      <w:pPr>
        <w:pStyle w:val="a8"/>
        <w:rPr>
          <w:sz w:val="22"/>
          <w:szCs w:val="22"/>
          <w:lang w:eastAsia="ko-KR"/>
        </w:rPr>
      </w:pPr>
      <w:r w:rsidRPr="0012313C">
        <w:rPr>
          <w:sz w:val="22"/>
          <w:szCs w:val="22"/>
          <w:lang w:eastAsia="ko-KR"/>
        </w:rPr>
        <w:t>SP: Do you support to accept the resolution in 11-22/</w:t>
      </w:r>
      <w:r>
        <w:rPr>
          <w:sz w:val="22"/>
          <w:szCs w:val="22"/>
          <w:lang w:eastAsia="ko-KR"/>
        </w:rPr>
        <w:t>1898r2</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01BDAF8B" w14:textId="49BD7578" w:rsidR="00C6074D" w:rsidRPr="0047175E" w:rsidRDefault="00C6074D" w:rsidP="00C6074D">
      <w:pPr>
        <w:pStyle w:val="a8"/>
        <w:rPr>
          <w:sz w:val="22"/>
          <w:szCs w:val="22"/>
          <w:lang w:eastAsia="ko-KR"/>
        </w:rPr>
      </w:pPr>
      <w:r>
        <w:rPr>
          <w:rFonts w:hint="eastAsia"/>
          <w:sz w:val="22"/>
          <w:szCs w:val="22"/>
          <w:lang w:eastAsia="ko-KR"/>
        </w:rPr>
        <w:t>1</w:t>
      </w:r>
      <w:r>
        <w:rPr>
          <w:sz w:val="22"/>
          <w:szCs w:val="22"/>
          <w:lang w:eastAsia="ko-KR"/>
        </w:rPr>
        <w:t>3854</w:t>
      </w:r>
    </w:p>
    <w:p w14:paraId="6D843B71" w14:textId="3DE40090" w:rsidR="00DB68F6" w:rsidRPr="004F29C2" w:rsidRDefault="00C6074D" w:rsidP="00DB68F6">
      <w:pPr>
        <w:pStyle w:val="a8"/>
        <w:rPr>
          <w:rFonts w:hint="eastAsia"/>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6679245A" w14:textId="788C0B75" w:rsidR="00826682" w:rsidRDefault="00826682" w:rsidP="00826682">
      <w:pPr>
        <w:pStyle w:val="a8"/>
        <w:numPr>
          <w:ilvl w:val="0"/>
          <w:numId w:val="31"/>
        </w:numPr>
        <w:rPr>
          <w:sz w:val="22"/>
          <w:szCs w:val="22"/>
        </w:rPr>
      </w:pPr>
      <w:hyperlink r:id="rId68" w:history="1">
        <w:r w:rsidRPr="009934AD">
          <w:rPr>
            <w:rStyle w:val="a6"/>
            <w:sz w:val="22"/>
            <w:szCs w:val="22"/>
          </w:rPr>
          <w:t>1480r0</w:t>
        </w:r>
      </w:hyperlink>
      <w:r>
        <w:rPr>
          <w:sz w:val="22"/>
          <w:szCs w:val="22"/>
        </w:rPr>
        <w:t xml:space="preserve"> </w:t>
      </w:r>
      <w:r w:rsidRPr="009934AD">
        <w:rPr>
          <w:sz w:val="22"/>
          <w:szCs w:val="22"/>
        </w:rPr>
        <w:t>LB266: CR for Clause 9</w:t>
      </w:r>
      <w:r>
        <w:rPr>
          <w:sz w:val="22"/>
          <w:szCs w:val="22"/>
        </w:rPr>
        <w:tab/>
      </w:r>
      <w:r>
        <w:rPr>
          <w:sz w:val="22"/>
          <w:szCs w:val="22"/>
        </w:rPr>
        <w:tab/>
      </w:r>
      <w:r>
        <w:rPr>
          <w:sz w:val="22"/>
          <w:szCs w:val="22"/>
        </w:rPr>
        <w:tab/>
      </w:r>
      <w:r>
        <w:rPr>
          <w:sz w:val="22"/>
          <w:szCs w:val="22"/>
        </w:rPr>
        <w:tab/>
        <w:t>Gaurang Naik</w:t>
      </w:r>
      <w:r>
        <w:rPr>
          <w:sz w:val="22"/>
          <w:szCs w:val="22"/>
        </w:rPr>
        <w:tab/>
        <w:t xml:space="preserve"> [17C</w:t>
      </w:r>
      <w:r>
        <w:rPr>
          <w:sz w:val="22"/>
          <w:szCs w:val="22"/>
        </w:rPr>
        <w:tab/>
        <w:t xml:space="preserve">  25’]</w:t>
      </w:r>
    </w:p>
    <w:p w14:paraId="2FA07CC5" w14:textId="01A627D9" w:rsidR="00C6074D" w:rsidRDefault="00C6074D" w:rsidP="00C6074D">
      <w:pPr>
        <w:pStyle w:val="a8"/>
        <w:rPr>
          <w:sz w:val="22"/>
          <w:szCs w:val="22"/>
          <w:lang w:eastAsia="ko-KR"/>
        </w:rPr>
      </w:pPr>
      <w:r>
        <w:rPr>
          <w:rFonts w:hint="eastAsia"/>
          <w:sz w:val="22"/>
          <w:szCs w:val="22"/>
          <w:lang w:eastAsia="ko-KR"/>
        </w:rPr>
        <w:t>C</w:t>
      </w:r>
      <w:r>
        <w:rPr>
          <w:sz w:val="22"/>
          <w:szCs w:val="22"/>
          <w:lang w:eastAsia="ko-KR"/>
        </w:rPr>
        <w:t>: I have a similar comment and I’m preparing the resolution. We can have further discussion.</w:t>
      </w:r>
    </w:p>
    <w:p w14:paraId="5E536C60" w14:textId="75FD1747" w:rsidR="00C6074D" w:rsidRDefault="00C6074D" w:rsidP="00C6074D">
      <w:pPr>
        <w:pStyle w:val="a8"/>
        <w:rPr>
          <w:sz w:val="22"/>
          <w:szCs w:val="22"/>
          <w:lang w:eastAsia="ko-KR"/>
        </w:rPr>
      </w:pPr>
      <w:r>
        <w:rPr>
          <w:rFonts w:hint="eastAsia"/>
          <w:sz w:val="22"/>
          <w:szCs w:val="22"/>
          <w:lang w:eastAsia="ko-KR"/>
        </w:rPr>
        <w:t>C</w:t>
      </w:r>
      <w:r>
        <w:rPr>
          <w:sz w:val="22"/>
          <w:szCs w:val="22"/>
          <w:lang w:eastAsia="ko-KR"/>
        </w:rPr>
        <w:t xml:space="preserve">: </w:t>
      </w:r>
      <w:r w:rsidR="00AD28A7">
        <w:rPr>
          <w:sz w:val="22"/>
          <w:szCs w:val="22"/>
          <w:lang w:eastAsia="ko-KR"/>
        </w:rPr>
        <w:t xml:space="preserve">In first two CIDs, what have TG reached consensus on? Can you remove it. </w:t>
      </w:r>
    </w:p>
    <w:p w14:paraId="0973072B" w14:textId="0E1F4DF2" w:rsidR="00AD28A7" w:rsidRDefault="00AD28A7" w:rsidP="00C6074D">
      <w:pPr>
        <w:pStyle w:val="a8"/>
        <w:rPr>
          <w:sz w:val="22"/>
          <w:szCs w:val="22"/>
          <w:lang w:eastAsia="ko-KR"/>
        </w:rPr>
      </w:pPr>
      <w:r>
        <w:rPr>
          <w:sz w:val="22"/>
          <w:szCs w:val="22"/>
          <w:lang w:eastAsia="ko-KR"/>
        </w:rPr>
        <w:t>A: I mean the term for EMLSR and EMLMR.</w:t>
      </w:r>
    </w:p>
    <w:p w14:paraId="61FDF3AF" w14:textId="2A3C0B86" w:rsidR="00AD28A7" w:rsidRDefault="00AD28A7" w:rsidP="00C6074D">
      <w:pPr>
        <w:pStyle w:val="a8"/>
        <w:rPr>
          <w:sz w:val="22"/>
          <w:szCs w:val="22"/>
          <w:lang w:eastAsia="ko-KR"/>
        </w:rPr>
      </w:pPr>
      <w:r>
        <w:rPr>
          <w:rFonts w:hint="eastAsia"/>
          <w:sz w:val="22"/>
          <w:szCs w:val="22"/>
          <w:lang w:eastAsia="ko-KR"/>
        </w:rPr>
        <w:t>C</w:t>
      </w:r>
      <w:r>
        <w:rPr>
          <w:sz w:val="22"/>
          <w:szCs w:val="22"/>
          <w:lang w:eastAsia="ko-KR"/>
        </w:rPr>
        <w:t>: I agree with the commenter. Do you mean if TG agree with the comment?</w:t>
      </w:r>
    </w:p>
    <w:p w14:paraId="5C92E640" w14:textId="53F9230C" w:rsidR="00AD28A7" w:rsidRDefault="00AD28A7" w:rsidP="00C6074D">
      <w:pPr>
        <w:pStyle w:val="a8"/>
        <w:rPr>
          <w:sz w:val="22"/>
          <w:szCs w:val="22"/>
          <w:lang w:eastAsia="ko-KR"/>
        </w:rPr>
      </w:pPr>
      <w:r>
        <w:rPr>
          <w:sz w:val="22"/>
          <w:szCs w:val="22"/>
          <w:lang w:eastAsia="ko-KR"/>
        </w:rPr>
        <w:t>A: Are you ok with removing reached consensus?</w:t>
      </w:r>
    </w:p>
    <w:p w14:paraId="17C25C14" w14:textId="66715EE0" w:rsidR="00AD28A7" w:rsidRDefault="00AD28A7" w:rsidP="00C6074D">
      <w:pPr>
        <w:pStyle w:val="a8"/>
        <w:rPr>
          <w:sz w:val="22"/>
          <w:szCs w:val="22"/>
          <w:lang w:eastAsia="ko-KR"/>
        </w:rPr>
      </w:pPr>
      <w:r>
        <w:rPr>
          <w:rFonts w:hint="eastAsia"/>
          <w:sz w:val="22"/>
          <w:szCs w:val="22"/>
          <w:lang w:eastAsia="ko-KR"/>
        </w:rPr>
        <w:t>C</w:t>
      </w:r>
      <w:r>
        <w:rPr>
          <w:sz w:val="22"/>
          <w:szCs w:val="22"/>
          <w:lang w:eastAsia="ko-KR"/>
        </w:rPr>
        <w:t>: Still not clear.</w:t>
      </w:r>
    </w:p>
    <w:p w14:paraId="2651A0CD" w14:textId="38E38A7A" w:rsidR="00AD28A7" w:rsidRDefault="00AD28A7" w:rsidP="00C6074D">
      <w:pPr>
        <w:pStyle w:val="a8"/>
        <w:rPr>
          <w:sz w:val="22"/>
          <w:szCs w:val="22"/>
          <w:lang w:eastAsia="ko-KR"/>
        </w:rPr>
      </w:pPr>
      <w:r>
        <w:rPr>
          <w:rFonts w:hint="eastAsia"/>
          <w:sz w:val="22"/>
          <w:szCs w:val="22"/>
          <w:lang w:eastAsia="ko-KR"/>
        </w:rPr>
        <w:t>I</w:t>
      </w:r>
      <w:r>
        <w:rPr>
          <w:sz w:val="22"/>
          <w:szCs w:val="22"/>
          <w:lang w:eastAsia="ko-KR"/>
        </w:rPr>
        <w:t xml:space="preserve"> will defer two CIDs.</w:t>
      </w:r>
    </w:p>
    <w:p w14:paraId="0C444BA8" w14:textId="233B0A0E" w:rsidR="00AD28A7" w:rsidRDefault="00AD28A7" w:rsidP="00C6074D">
      <w:pPr>
        <w:pStyle w:val="a8"/>
        <w:rPr>
          <w:sz w:val="22"/>
          <w:szCs w:val="22"/>
          <w:lang w:eastAsia="ko-KR"/>
        </w:rPr>
      </w:pPr>
      <w:r>
        <w:rPr>
          <w:rFonts w:hint="eastAsia"/>
          <w:sz w:val="22"/>
          <w:szCs w:val="22"/>
          <w:lang w:eastAsia="ko-KR"/>
        </w:rPr>
        <w:t>1</w:t>
      </w:r>
      <w:r>
        <w:rPr>
          <w:sz w:val="22"/>
          <w:szCs w:val="22"/>
          <w:lang w:eastAsia="ko-KR"/>
        </w:rPr>
        <w:t>3100 and 12936 deferred</w:t>
      </w:r>
    </w:p>
    <w:p w14:paraId="4B18E884" w14:textId="657F7E46" w:rsidR="00AD28A7" w:rsidRDefault="00AD28A7" w:rsidP="00AD28A7">
      <w:pPr>
        <w:pStyle w:val="a8"/>
        <w:rPr>
          <w:sz w:val="22"/>
          <w:szCs w:val="22"/>
          <w:lang w:eastAsia="ko-KR"/>
        </w:rPr>
      </w:pPr>
      <w:r>
        <w:rPr>
          <w:rFonts w:hint="eastAsia"/>
          <w:sz w:val="22"/>
          <w:szCs w:val="22"/>
          <w:lang w:eastAsia="ko-KR"/>
        </w:rPr>
        <w:t>C</w:t>
      </w:r>
      <w:r>
        <w:rPr>
          <w:sz w:val="22"/>
          <w:szCs w:val="22"/>
          <w:lang w:eastAsia="ko-KR"/>
        </w:rPr>
        <w:t>: If you remove the non-AP MLD part, do you mean that non-AP MLD also consider receiving part instead of transmitting part?</w:t>
      </w:r>
    </w:p>
    <w:p w14:paraId="671C2103" w14:textId="182C221F" w:rsidR="00AD28A7" w:rsidRDefault="00AD28A7" w:rsidP="00AD28A7">
      <w:pPr>
        <w:pStyle w:val="a8"/>
        <w:rPr>
          <w:sz w:val="22"/>
          <w:szCs w:val="22"/>
          <w:lang w:eastAsia="ko-KR"/>
        </w:rPr>
      </w:pPr>
      <w:r>
        <w:rPr>
          <w:sz w:val="22"/>
          <w:szCs w:val="22"/>
          <w:lang w:eastAsia="ko-KR"/>
        </w:rPr>
        <w:t>A: I will defer the related CIDs.</w:t>
      </w:r>
    </w:p>
    <w:p w14:paraId="1E65230B" w14:textId="4DC6B1E0" w:rsidR="005220DC" w:rsidRDefault="005220DC" w:rsidP="00AD28A7">
      <w:pPr>
        <w:pStyle w:val="a8"/>
        <w:rPr>
          <w:sz w:val="22"/>
          <w:szCs w:val="22"/>
          <w:lang w:eastAsia="ko-KR"/>
        </w:rPr>
      </w:pPr>
      <w:r>
        <w:rPr>
          <w:rFonts w:hint="eastAsia"/>
          <w:sz w:val="22"/>
          <w:szCs w:val="22"/>
          <w:lang w:eastAsia="ko-KR"/>
        </w:rPr>
        <w:t>C</w:t>
      </w:r>
      <w:r>
        <w:rPr>
          <w:sz w:val="22"/>
          <w:szCs w:val="22"/>
          <w:lang w:eastAsia="ko-KR"/>
        </w:rPr>
        <w:t>: B8-B11 should be kept in the table.</w:t>
      </w:r>
    </w:p>
    <w:p w14:paraId="35CDA380" w14:textId="77777777" w:rsidR="005220DC" w:rsidRDefault="005220DC" w:rsidP="00AD28A7">
      <w:pPr>
        <w:pStyle w:val="a8"/>
        <w:rPr>
          <w:rFonts w:hint="eastAsia"/>
          <w:sz w:val="22"/>
          <w:szCs w:val="22"/>
          <w:lang w:eastAsia="ko-KR"/>
        </w:rPr>
      </w:pPr>
    </w:p>
    <w:p w14:paraId="7025C41E" w14:textId="65879B7E" w:rsidR="00AD28A7" w:rsidRDefault="005220DC" w:rsidP="00AD28A7">
      <w:pPr>
        <w:pStyle w:val="a8"/>
        <w:rPr>
          <w:sz w:val="22"/>
          <w:szCs w:val="22"/>
          <w:lang w:eastAsia="ko-KR"/>
        </w:rPr>
      </w:pPr>
      <w:r w:rsidRPr="005220DC">
        <w:rPr>
          <w:sz w:val="22"/>
          <w:szCs w:val="22"/>
          <w:lang w:eastAsia="ko-KR"/>
        </w:rPr>
        <w:t>CID 11516</w:t>
      </w:r>
      <w:r>
        <w:rPr>
          <w:sz w:val="22"/>
          <w:szCs w:val="22"/>
          <w:lang w:eastAsia="ko-KR"/>
        </w:rPr>
        <w:t xml:space="preserve"> deferred</w:t>
      </w:r>
    </w:p>
    <w:p w14:paraId="1E345BD6" w14:textId="77777777" w:rsidR="005220DC" w:rsidRDefault="005220DC" w:rsidP="00AD28A7">
      <w:pPr>
        <w:pStyle w:val="a8"/>
        <w:rPr>
          <w:sz w:val="22"/>
          <w:szCs w:val="22"/>
          <w:lang w:eastAsia="ko-KR"/>
        </w:rPr>
      </w:pPr>
    </w:p>
    <w:p w14:paraId="24BAA1AB" w14:textId="2359E2D8" w:rsidR="00DE73AF" w:rsidRPr="0012313C" w:rsidRDefault="00DE73AF" w:rsidP="00DE73AF">
      <w:pPr>
        <w:pStyle w:val="a8"/>
        <w:rPr>
          <w:sz w:val="22"/>
          <w:szCs w:val="22"/>
          <w:lang w:eastAsia="ko-KR"/>
        </w:rPr>
      </w:pPr>
      <w:r w:rsidRPr="0012313C">
        <w:rPr>
          <w:sz w:val="22"/>
          <w:szCs w:val="22"/>
          <w:lang w:eastAsia="ko-KR"/>
        </w:rPr>
        <w:t>SP: Do you support to accept the resolution in 11-22/</w:t>
      </w:r>
      <w:r>
        <w:rPr>
          <w:sz w:val="22"/>
          <w:szCs w:val="22"/>
          <w:lang w:eastAsia="ko-KR"/>
        </w:rPr>
        <w:t>1</w:t>
      </w:r>
      <w:r>
        <w:rPr>
          <w:sz w:val="22"/>
          <w:szCs w:val="22"/>
          <w:lang w:eastAsia="ko-KR"/>
        </w:rPr>
        <w:t>480r1</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0889B835" w14:textId="7832253A" w:rsidR="00AD28A7" w:rsidRPr="00DE73AF" w:rsidRDefault="00DE73AF" w:rsidP="00AD28A7">
      <w:pPr>
        <w:pStyle w:val="a8"/>
        <w:rPr>
          <w:rFonts w:hint="eastAsia"/>
          <w:sz w:val="22"/>
          <w:szCs w:val="22"/>
          <w:lang w:eastAsia="ko-KR"/>
        </w:rPr>
      </w:pPr>
      <w:r w:rsidRPr="00DE73AF">
        <w:rPr>
          <w:sz w:val="22"/>
          <w:szCs w:val="22"/>
          <w:lang w:eastAsia="ko-KR"/>
        </w:rPr>
        <w:t>13753, 13476, 14113, 11518, 11515, 10558, 12739, 12740, 12058, 12933</w:t>
      </w:r>
    </w:p>
    <w:p w14:paraId="23F536D3" w14:textId="2AA1CECC" w:rsidR="00C6074D" w:rsidRPr="004F29C2" w:rsidRDefault="00DE73AF" w:rsidP="00C6074D">
      <w:pPr>
        <w:pStyle w:val="a8"/>
        <w:rPr>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1C872F85" w14:textId="77777777" w:rsidR="00DE73AF" w:rsidRDefault="00DE73AF" w:rsidP="00C6074D">
      <w:pPr>
        <w:pStyle w:val="a8"/>
        <w:rPr>
          <w:rFonts w:hint="eastAsia"/>
          <w:sz w:val="22"/>
          <w:szCs w:val="22"/>
          <w:lang w:eastAsia="ko-KR"/>
        </w:rPr>
      </w:pPr>
    </w:p>
    <w:p w14:paraId="50747B8B" w14:textId="0F4C953D" w:rsidR="00826682" w:rsidRDefault="00826682" w:rsidP="00826682">
      <w:pPr>
        <w:pStyle w:val="a8"/>
        <w:numPr>
          <w:ilvl w:val="0"/>
          <w:numId w:val="31"/>
        </w:numPr>
        <w:rPr>
          <w:sz w:val="22"/>
          <w:szCs w:val="22"/>
        </w:rPr>
      </w:pPr>
      <w:hyperlink r:id="rId69" w:history="1">
        <w:r w:rsidRPr="004E3592">
          <w:rPr>
            <w:rStyle w:val="a6"/>
            <w:sz w:val="22"/>
            <w:szCs w:val="22"/>
          </w:rPr>
          <w:t>2059r0</w:t>
        </w:r>
      </w:hyperlink>
      <w:r w:rsidRPr="009001B0">
        <w:rPr>
          <w:sz w:val="22"/>
          <w:szCs w:val="22"/>
        </w:rPr>
        <w:t xml:space="preserve"> LB266 CR for CID 11778 and 12716</w:t>
      </w:r>
      <w:r w:rsidRPr="009001B0">
        <w:rPr>
          <w:sz w:val="22"/>
          <w:szCs w:val="22"/>
        </w:rPr>
        <w:tab/>
      </w:r>
      <w:r w:rsidRPr="009001B0">
        <w:rPr>
          <w:sz w:val="22"/>
          <w:szCs w:val="22"/>
        </w:rPr>
        <w:tab/>
        <w:t>Ming Gan</w:t>
      </w:r>
      <w:r w:rsidRPr="009001B0">
        <w:rPr>
          <w:sz w:val="22"/>
          <w:szCs w:val="22"/>
        </w:rPr>
        <w:tab/>
        <w:t xml:space="preserve"> [2C</w:t>
      </w:r>
      <w:r w:rsidRPr="009001B0">
        <w:rPr>
          <w:sz w:val="22"/>
          <w:szCs w:val="22"/>
        </w:rPr>
        <w:tab/>
        <w:t xml:space="preserve">  15’]</w:t>
      </w:r>
    </w:p>
    <w:p w14:paraId="78998B8B" w14:textId="0F4F35F0" w:rsidR="00DE73AF" w:rsidRPr="0012313C" w:rsidRDefault="00DE73AF" w:rsidP="00DE73AF">
      <w:pPr>
        <w:pStyle w:val="a8"/>
        <w:rPr>
          <w:sz w:val="22"/>
          <w:szCs w:val="22"/>
          <w:lang w:eastAsia="ko-KR"/>
        </w:rPr>
      </w:pPr>
      <w:r w:rsidRPr="0012313C">
        <w:rPr>
          <w:sz w:val="22"/>
          <w:szCs w:val="22"/>
          <w:lang w:eastAsia="ko-KR"/>
        </w:rPr>
        <w:t>SP: Do you support to accept the resolution in 11-22/</w:t>
      </w:r>
      <w:r>
        <w:rPr>
          <w:sz w:val="22"/>
          <w:szCs w:val="22"/>
          <w:lang w:eastAsia="ko-KR"/>
        </w:rPr>
        <w:t>2059</w:t>
      </w:r>
      <w:r>
        <w:rPr>
          <w:sz w:val="22"/>
          <w:szCs w:val="22"/>
          <w:lang w:eastAsia="ko-KR"/>
        </w:rPr>
        <w:t>r0</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0805FE56" w14:textId="4D2334B7" w:rsidR="00DE73AF" w:rsidRDefault="00DE73AF" w:rsidP="00DE73AF">
      <w:pPr>
        <w:pStyle w:val="a8"/>
        <w:rPr>
          <w:sz w:val="22"/>
          <w:szCs w:val="22"/>
        </w:rPr>
      </w:pPr>
      <w:r w:rsidRPr="00DE73AF">
        <w:rPr>
          <w:sz w:val="22"/>
          <w:szCs w:val="22"/>
        </w:rPr>
        <w:t>11778</w:t>
      </w:r>
      <w:r>
        <w:rPr>
          <w:sz w:val="22"/>
          <w:szCs w:val="22"/>
        </w:rPr>
        <w:t xml:space="preserve">, </w:t>
      </w:r>
      <w:r w:rsidRPr="00DE73AF">
        <w:rPr>
          <w:sz w:val="22"/>
          <w:szCs w:val="22"/>
        </w:rPr>
        <w:t>12716</w:t>
      </w:r>
    </w:p>
    <w:p w14:paraId="5AAA3FE6" w14:textId="7E7B1ABF" w:rsidR="00DE73AF" w:rsidRPr="004F29C2" w:rsidRDefault="00DE73AF" w:rsidP="00DE73AF">
      <w:pPr>
        <w:pStyle w:val="a8"/>
        <w:rPr>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53BE0839" w14:textId="77777777" w:rsidR="00DE73AF" w:rsidRDefault="00DE73AF" w:rsidP="00DE73AF">
      <w:pPr>
        <w:pStyle w:val="a8"/>
        <w:rPr>
          <w:rFonts w:hint="eastAsia"/>
          <w:sz w:val="22"/>
          <w:szCs w:val="22"/>
          <w:lang w:eastAsia="ko-KR"/>
        </w:rPr>
      </w:pPr>
    </w:p>
    <w:p w14:paraId="42E83B43" w14:textId="312C15B5" w:rsidR="00826682" w:rsidRDefault="00826682" w:rsidP="00826682">
      <w:pPr>
        <w:pStyle w:val="a8"/>
        <w:numPr>
          <w:ilvl w:val="0"/>
          <w:numId w:val="31"/>
        </w:numPr>
        <w:rPr>
          <w:sz w:val="22"/>
          <w:szCs w:val="22"/>
        </w:rPr>
      </w:pPr>
      <w:hyperlink r:id="rId70" w:history="1">
        <w:r w:rsidRPr="00EE2909">
          <w:rPr>
            <w:rStyle w:val="a6"/>
            <w:sz w:val="22"/>
            <w:szCs w:val="22"/>
          </w:rPr>
          <w:t>2045r1</w:t>
        </w:r>
      </w:hyperlink>
      <w:r w:rsidRPr="00DC769E">
        <w:rPr>
          <w:sz w:val="22"/>
          <w:szCs w:val="22"/>
        </w:rPr>
        <w:t xml:space="preserve"> CR misc. part 2</w:t>
      </w:r>
      <w:r w:rsidRPr="00DC769E">
        <w:rPr>
          <w:sz w:val="22"/>
          <w:szCs w:val="22"/>
        </w:rPr>
        <w:tab/>
      </w:r>
      <w:r>
        <w:rPr>
          <w:sz w:val="22"/>
          <w:szCs w:val="22"/>
        </w:rPr>
        <w:tab/>
      </w:r>
      <w:r>
        <w:rPr>
          <w:sz w:val="22"/>
          <w:szCs w:val="22"/>
        </w:rPr>
        <w:tab/>
      </w:r>
      <w:r>
        <w:rPr>
          <w:sz w:val="22"/>
          <w:szCs w:val="22"/>
        </w:rPr>
        <w:tab/>
      </w:r>
      <w:r>
        <w:rPr>
          <w:sz w:val="22"/>
          <w:szCs w:val="22"/>
        </w:rPr>
        <w:tab/>
      </w:r>
      <w:r w:rsidRPr="00DC769E">
        <w:rPr>
          <w:sz w:val="22"/>
          <w:szCs w:val="22"/>
        </w:rPr>
        <w:t>Minyoung Park</w:t>
      </w:r>
      <w:r>
        <w:rPr>
          <w:sz w:val="22"/>
          <w:szCs w:val="22"/>
        </w:rPr>
        <w:tab/>
        <w:t xml:space="preserve"> [4C-SP</w:t>
      </w:r>
      <w:r>
        <w:rPr>
          <w:sz w:val="22"/>
          <w:szCs w:val="22"/>
        </w:rPr>
        <w:tab/>
        <w:t xml:space="preserve">  10’]</w:t>
      </w:r>
    </w:p>
    <w:p w14:paraId="668579C8" w14:textId="098B85BA" w:rsidR="00DE73AF" w:rsidRDefault="00DE73AF" w:rsidP="00DE73AF">
      <w:pPr>
        <w:pStyle w:val="a8"/>
        <w:rPr>
          <w:sz w:val="22"/>
          <w:szCs w:val="22"/>
          <w:lang w:eastAsia="ko-KR"/>
        </w:rPr>
      </w:pPr>
      <w:r>
        <w:rPr>
          <w:rFonts w:hint="eastAsia"/>
          <w:sz w:val="22"/>
          <w:szCs w:val="22"/>
          <w:lang w:eastAsia="ko-KR"/>
        </w:rPr>
        <w:t>C</w:t>
      </w:r>
      <w:r>
        <w:rPr>
          <w:sz w:val="22"/>
          <w:szCs w:val="22"/>
          <w:lang w:eastAsia="ko-KR"/>
        </w:rPr>
        <w:t>: We can consider this feature in UHR SG</w:t>
      </w:r>
    </w:p>
    <w:p w14:paraId="4895F534" w14:textId="2A2102B9" w:rsidR="008B206F" w:rsidRDefault="008B206F" w:rsidP="00DE73AF">
      <w:pPr>
        <w:pStyle w:val="a8"/>
        <w:rPr>
          <w:sz w:val="22"/>
          <w:szCs w:val="22"/>
          <w:lang w:eastAsia="ko-KR"/>
        </w:rPr>
      </w:pPr>
      <w:r>
        <w:rPr>
          <w:rFonts w:hint="eastAsia"/>
          <w:sz w:val="22"/>
          <w:szCs w:val="22"/>
          <w:lang w:eastAsia="ko-KR"/>
        </w:rPr>
        <w:t>C</w:t>
      </w:r>
      <w:r>
        <w:rPr>
          <w:sz w:val="22"/>
          <w:szCs w:val="22"/>
          <w:lang w:eastAsia="ko-KR"/>
        </w:rPr>
        <w:t>: This SP is not related to detailed signaling?</w:t>
      </w:r>
    </w:p>
    <w:p w14:paraId="13975F3D" w14:textId="2974DC3E" w:rsidR="00DE73AF" w:rsidRDefault="008B206F" w:rsidP="00DE73AF">
      <w:pPr>
        <w:pStyle w:val="a8"/>
        <w:rPr>
          <w:sz w:val="22"/>
          <w:szCs w:val="22"/>
          <w:lang w:eastAsia="ko-KR"/>
        </w:rPr>
      </w:pPr>
      <w:r>
        <w:rPr>
          <w:sz w:val="22"/>
          <w:szCs w:val="22"/>
          <w:lang w:eastAsia="ko-KR"/>
        </w:rPr>
        <w:t>A</w:t>
      </w:r>
      <w:r w:rsidR="00DE73AF">
        <w:rPr>
          <w:sz w:val="22"/>
          <w:szCs w:val="22"/>
          <w:lang w:eastAsia="ko-KR"/>
        </w:rPr>
        <w:t xml:space="preserve">: Just concept. This is not </w:t>
      </w:r>
      <w:r>
        <w:rPr>
          <w:sz w:val="22"/>
          <w:szCs w:val="22"/>
          <w:lang w:eastAsia="ko-KR"/>
        </w:rPr>
        <w:t>for details.</w:t>
      </w:r>
    </w:p>
    <w:p w14:paraId="4A766B31" w14:textId="0331EF79" w:rsidR="008B206F" w:rsidRDefault="008B206F" w:rsidP="00DE73AF">
      <w:pPr>
        <w:pStyle w:val="a8"/>
        <w:rPr>
          <w:sz w:val="22"/>
          <w:szCs w:val="22"/>
          <w:lang w:eastAsia="ko-KR"/>
        </w:rPr>
      </w:pPr>
      <w:r>
        <w:rPr>
          <w:rFonts w:hint="eastAsia"/>
          <w:sz w:val="22"/>
          <w:szCs w:val="22"/>
          <w:lang w:eastAsia="ko-KR"/>
        </w:rPr>
        <w:t>C</w:t>
      </w:r>
      <w:r>
        <w:rPr>
          <w:sz w:val="22"/>
          <w:szCs w:val="22"/>
          <w:lang w:eastAsia="ko-KR"/>
        </w:rPr>
        <w:t>: Direction is ok but need more discussion for details.</w:t>
      </w:r>
    </w:p>
    <w:p w14:paraId="2DBCAA3C" w14:textId="5E9EB4D0" w:rsidR="008B206F" w:rsidRDefault="008B206F" w:rsidP="00DE73AF">
      <w:pPr>
        <w:pStyle w:val="a8"/>
        <w:rPr>
          <w:sz w:val="22"/>
          <w:szCs w:val="22"/>
          <w:lang w:eastAsia="ko-KR"/>
        </w:rPr>
      </w:pPr>
      <w:r>
        <w:rPr>
          <w:rFonts w:hint="eastAsia"/>
          <w:sz w:val="22"/>
          <w:szCs w:val="22"/>
          <w:lang w:eastAsia="ko-KR"/>
        </w:rPr>
        <w:t>A</w:t>
      </w:r>
      <w:r>
        <w:rPr>
          <w:sz w:val="22"/>
          <w:szCs w:val="22"/>
          <w:lang w:eastAsia="ko-KR"/>
        </w:rPr>
        <w:t>: ok.</w:t>
      </w:r>
    </w:p>
    <w:p w14:paraId="691AB491" w14:textId="1DB01D99" w:rsidR="008B206F" w:rsidRDefault="008B206F" w:rsidP="00DE73AF">
      <w:pPr>
        <w:pStyle w:val="a8"/>
        <w:rPr>
          <w:sz w:val="22"/>
          <w:szCs w:val="22"/>
          <w:lang w:eastAsia="ko-KR"/>
        </w:rPr>
      </w:pPr>
      <w:r>
        <w:rPr>
          <w:rFonts w:hint="eastAsia"/>
          <w:sz w:val="22"/>
          <w:szCs w:val="22"/>
          <w:lang w:eastAsia="ko-KR"/>
        </w:rPr>
        <w:t>C</w:t>
      </w:r>
      <w:r>
        <w:rPr>
          <w:sz w:val="22"/>
          <w:szCs w:val="22"/>
          <w:lang w:eastAsia="ko-KR"/>
        </w:rPr>
        <w:t>: Do you have the capability?</w:t>
      </w:r>
    </w:p>
    <w:p w14:paraId="086C2724" w14:textId="2F5AB1ED" w:rsidR="008B206F" w:rsidRDefault="008B206F" w:rsidP="00DE73AF">
      <w:pPr>
        <w:pStyle w:val="a8"/>
        <w:rPr>
          <w:sz w:val="22"/>
          <w:szCs w:val="22"/>
          <w:lang w:eastAsia="ko-KR"/>
        </w:rPr>
      </w:pPr>
      <w:r>
        <w:rPr>
          <w:rFonts w:hint="eastAsia"/>
          <w:sz w:val="22"/>
          <w:szCs w:val="22"/>
          <w:lang w:eastAsia="ko-KR"/>
        </w:rPr>
        <w:t>A</w:t>
      </w:r>
      <w:r>
        <w:rPr>
          <w:sz w:val="22"/>
          <w:szCs w:val="22"/>
          <w:lang w:eastAsia="ko-KR"/>
        </w:rPr>
        <w:t>: Not yet, we can further elaborate it later.</w:t>
      </w:r>
    </w:p>
    <w:p w14:paraId="5D31E895" w14:textId="30C31414" w:rsidR="00DE73AF" w:rsidRDefault="00DE73AF" w:rsidP="00DE73AF">
      <w:pPr>
        <w:pStyle w:val="a8"/>
        <w:rPr>
          <w:sz w:val="22"/>
          <w:szCs w:val="22"/>
          <w:lang w:eastAsia="ko-KR"/>
        </w:rPr>
      </w:pPr>
    </w:p>
    <w:p w14:paraId="46E62319" w14:textId="630B3C42" w:rsidR="008B206F" w:rsidRDefault="008B206F" w:rsidP="00DE73AF">
      <w:pPr>
        <w:pStyle w:val="a8"/>
        <w:rPr>
          <w:sz w:val="22"/>
          <w:szCs w:val="22"/>
          <w:lang w:eastAsia="ko-KR"/>
        </w:rPr>
      </w:pPr>
      <w:r w:rsidRPr="008B206F">
        <w:rPr>
          <w:sz w:val="22"/>
          <w:szCs w:val="22"/>
          <w:lang w:eastAsia="ko-KR"/>
        </w:rPr>
        <w:t>SP1: Do you support the high-level operation of the cross-link power save described in doc 11-22/2045r1?</w:t>
      </w:r>
    </w:p>
    <w:p w14:paraId="18246D54" w14:textId="77777777" w:rsidR="008B206F" w:rsidRDefault="008B206F" w:rsidP="00DE73AF">
      <w:pPr>
        <w:pStyle w:val="a8"/>
        <w:rPr>
          <w:rFonts w:hint="eastAsia"/>
          <w:sz w:val="22"/>
          <w:szCs w:val="22"/>
          <w:lang w:eastAsia="ko-KR"/>
        </w:rPr>
      </w:pPr>
    </w:p>
    <w:p w14:paraId="03498624" w14:textId="74B8A0CC" w:rsidR="00DE73AF" w:rsidRPr="004F29C2" w:rsidRDefault="008B206F" w:rsidP="00DE73AF">
      <w:pPr>
        <w:pStyle w:val="a8"/>
        <w:rPr>
          <w:rFonts w:hint="eastAsia"/>
          <w:color w:val="FF0000"/>
          <w:sz w:val="22"/>
          <w:szCs w:val="22"/>
          <w:lang w:eastAsia="ko-KR"/>
        </w:rPr>
      </w:pPr>
      <w:r w:rsidRPr="004F29C2">
        <w:rPr>
          <w:rFonts w:hint="eastAsia"/>
          <w:color w:val="FF0000"/>
          <w:sz w:val="22"/>
          <w:szCs w:val="22"/>
          <w:lang w:eastAsia="ko-KR"/>
        </w:rPr>
        <w:t>1</w:t>
      </w:r>
      <w:r w:rsidR="0079342B" w:rsidRPr="004F29C2">
        <w:rPr>
          <w:color w:val="FF0000"/>
          <w:sz w:val="22"/>
          <w:szCs w:val="22"/>
          <w:lang w:eastAsia="ko-KR"/>
        </w:rPr>
        <w:t xml:space="preserve">9y, </w:t>
      </w:r>
      <w:r w:rsidRPr="004F29C2">
        <w:rPr>
          <w:color w:val="FF0000"/>
          <w:sz w:val="22"/>
          <w:szCs w:val="22"/>
          <w:lang w:eastAsia="ko-KR"/>
        </w:rPr>
        <w:t>26</w:t>
      </w:r>
      <w:r w:rsidR="0079342B" w:rsidRPr="004F29C2">
        <w:rPr>
          <w:color w:val="FF0000"/>
          <w:sz w:val="22"/>
          <w:szCs w:val="22"/>
          <w:lang w:eastAsia="ko-KR"/>
        </w:rPr>
        <w:t xml:space="preserve">n, </w:t>
      </w:r>
      <w:r w:rsidRPr="004F29C2">
        <w:rPr>
          <w:color w:val="FF0000"/>
          <w:sz w:val="22"/>
          <w:szCs w:val="22"/>
          <w:lang w:eastAsia="ko-KR"/>
        </w:rPr>
        <w:t>1</w:t>
      </w:r>
      <w:r w:rsidR="0079342B" w:rsidRPr="004F29C2">
        <w:rPr>
          <w:color w:val="FF0000"/>
          <w:sz w:val="22"/>
          <w:szCs w:val="22"/>
          <w:lang w:eastAsia="ko-KR"/>
        </w:rPr>
        <w:t>1a</w:t>
      </w:r>
    </w:p>
    <w:p w14:paraId="3D8B7981" w14:textId="77777777" w:rsidR="00DE73AF" w:rsidRDefault="00DE73AF" w:rsidP="00DE73AF">
      <w:pPr>
        <w:pStyle w:val="a8"/>
        <w:rPr>
          <w:sz w:val="22"/>
          <w:szCs w:val="22"/>
        </w:rPr>
      </w:pPr>
    </w:p>
    <w:p w14:paraId="44422118" w14:textId="77777777" w:rsidR="00826682" w:rsidRDefault="00826682" w:rsidP="00826682">
      <w:pPr>
        <w:pStyle w:val="a8"/>
        <w:numPr>
          <w:ilvl w:val="0"/>
          <w:numId w:val="31"/>
        </w:numPr>
        <w:rPr>
          <w:sz w:val="22"/>
          <w:szCs w:val="22"/>
        </w:rPr>
      </w:pPr>
      <w:hyperlink r:id="rId71" w:history="1">
        <w:r w:rsidRPr="005232ED">
          <w:rPr>
            <w:rStyle w:val="a6"/>
            <w:sz w:val="22"/>
            <w:szCs w:val="22"/>
          </w:rPr>
          <w:t>2160r0</w:t>
        </w:r>
      </w:hyperlink>
      <w:r w:rsidRPr="00CB038E">
        <w:rPr>
          <w:sz w:val="22"/>
          <w:szCs w:val="22"/>
        </w:rPr>
        <w:t xml:space="preserve"> TDLS op</w:t>
      </w:r>
      <w:r>
        <w:rPr>
          <w:sz w:val="22"/>
          <w:szCs w:val="22"/>
        </w:rPr>
        <w:t>.</w:t>
      </w:r>
      <w:r w:rsidRPr="00CB038E">
        <w:rPr>
          <w:sz w:val="22"/>
          <w:szCs w:val="22"/>
        </w:rPr>
        <w:t xml:space="preserve"> on NSTR/EMLSR/EMLMR links</w:t>
      </w:r>
      <w:r w:rsidRPr="00CB038E">
        <w:rPr>
          <w:sz w:val="22"/>
          <w:szCs w:val="22"/>
        </w:rPr>
        <w:tab/>
        <w:t>Morteza Mehrnoush</w:t>
      </w:r>
      <w:r>
        <w:rPr>
          <w:sz w:val="22"/>
          <w:szCs w:val="22"/>
        </w:rPr>
        <w:t xml:space="preserve"> [1C  15’]</w:t>
      </w:r>
    </w:p>
    <w:p w14:paraId="061D815E" w14:textId="65C01B1D" w:rsidR="00826682" w:rsidRDefault="00826682" w:rsidP="00A73560">
      <w:pPr>
        <w:pStyle w:val="a8"/>
        <w:rPr>
          <w:sz w:val="22"/>
          <w:szCs w:val="22"/>
        </w:rPr>
      </w:pPr>
    </w:p>
    <w:p w14:paraId="15DD0340" w14:textId="6691B7BA" w:rsidR="00A73560" w:rsidRDefault="00A73560" w:rsidP="00A73560">
      <w:pPr>
        <w:pStyle w:val="a8"/>
        <w:rPr>
          <w:sz w:val="22"/>
          <w:szCs w:val="22"/>
          <w:lang w:eastAsia="ko-KR"/>
        </w:rPr>
      </w:pPr>
      <w:r>
        <w:rPr>
          <w:rFonts w:hint="eastAsia"/>
          <w:sz w:val="22"/>
          <w:szCs w:val="22"/>
          <w:lang w:eastAsia="ko-KR"/>
        </w:rPr>
        <w:t>C</w:t>
      </w:r>
      <w:r>
        <w:rPr>
          <w:sz w:val="22"/>
          <w:szCs w:val="22"/>
          <w:lang w:eastAsia="ko-KR"/>
        </w:rPr>
        <w:t>: We had discussed several times for this issue. As well in Abhi’s CR documment. Why do we need to add this for TDLS peer STA operation? It can be implementation.</w:t>
      </w:r>
    </w:p>
    <w:p w14:paraId="17C37E8A" w14:textId="2E2FF898" w:rsidR="00A73560" w:rsidRDefault="00A73560" w:rsidP="00A73560">
      <w:pPr>
        <w:pStyle w:val="a8"/>
        <w:rPr>
          <w:sz w:val="22"/>
          <w:szCs w:val="22"/>
          <w:lang w:eastAsia="ko-KR"/>
        </w:rPr>
      </w:pPr>
      <w:r>
        <w:rPr>
          <w:rFonts w:hint="eastAsia"/>
          <w:sz w:val="22"/>
          <w:szCs w:val="22"/>
          <w:lang w:eastAsia="ko-KR"/>
        </w:rPr>
        <w:t>C</w:t>
      </w:r>
      <w:r>
        <w:rPr>
          <w:sz w:val="22"/>
          <w:szCs w:val="22"/>
          <w:lang w:eastAsia="ko-KR"/>
        </w:rPr>
        <w:t xml:space="preserve">:It may be redundant. You can remove these notes. </w:t>
      </w:r>
    </w:p>
    <w:p w14:paraId="0160BCCF" w14:textId="7B997675" w:rsidR="00A73560" w:rsidRDefault="00A73560" w:rsidP="00A73560">
      <w:pPr>
        <w:pStyle w:val="a8"/>
        <w:rPr>
          <w:sz w:val="22"/>
          <w:szCs w:val="22"/>
          <w:lang w:eastAsia="ko-KR"/>
        </w:rPr>
      </w:pPr>
      <w:r>
        <w:rPr>
          <w:sz w:val="22"/>
          <w:szCs w:val="22"/>
          <w:lang w:eastAsia="ko-KR"/>
        </w:rPr>
        <w:t>A: Other people said these notes may be helpful.</w:t>
      </w:r>
    </w:p>
    <w:p w14:paraId="496250C1" w14:textId="797C84C4" w:rsidR="00A73560" w:rsidRDefault="00A73560" w:rsidP="00A73560">
      <w:pPr>
        <w:pStyle w:val="a8"/>
        <w:rPr>
          <w:sz w:val="22"/>
          <w:szCs w:val="22"/>
          <w:lang w:eastAsia="ko-KR"/>
        </w:rPr>
      </w:pPr>
      <w:r>
        <w:rPr>
          <w:rFonts w:hint="eastAsia"/>
          <w:sz w:val="22"/>
          <w:szCs w:val="22"/>
          <w:lang w:eastAsia="ko-KR"/>
        </w:rPr>
        <w:lastRenderedPageBreak/>
        <w:t>C</w:t>
      </w:r>
      <w:r>
        <w:rPr>
          <w:sz w:val="22"/>
          <w:szCs w:val="22"/>
          <w:lang w:eastAsia="ko-KR"/>
        </w:rPr>
        <w:t>: I understand it may increase the power efficiency. You added all cases in note. We can further discuss this in new TG like UHR SG.</w:t>
      </w:r>
    </w:p>
    <w:p w14:paraId="38FE49AA" w14:textId="77777777" w:rsidR="00A73560" w:rsidRDefault="00A73560" w:rsidP="00A73560">
      <w:pPr>
        <w:pStyle w:val="a8"/>
        <w:rPr>
          <w:sz w:val="22"/>
          <w:szCs w:val="22"/>
          <w:lang w:eastAsia="ko-KR"/>
        </w:rPr>
      </w:pPr>
    </w:p>
    <w:p w14:paraId="0FAE5964" w14:textId="765E269C" w:rsidR="00A73560" w:rsidRPr="00C867E4" w:rsidRDefault="004F29C2" w:rsidP="00A73560">
      <w:pPr>
        <w:pStyle w:val="a8"/>
        <w:rPr>
          <w:rFonts w:hint="eastAsia"/>
          <w:sz w:val="22"/>
          <w:szCs w:val="22"/>
          <w:lang w:eastAsia="ko-KR"/>
        </w:rPr>
      </w:pPr>
      <w:r>
        <w:rPr>
          <w:rFonts w:hint="eastAsia"/>
          <w:sz w:val="22"/>
          <w:szCs w:val="22"/>
          <w:lang w:eastAsia="ko-KR"/>
        </w:rPr>
        <w:t>A</w:t>
      </w:r>
      <w:r>
        <w:rPr>
          <w:sz w:val="22"/>
          <w:szCs w:val="22"/>
          <w:lang w:eastAsia="ko-KR"/>
        </w:rPr>
        <w:t>djourned at 21:00ET</w:t>
      </w:r>
    </w:p>
    <w:sectPr w:rsidR="00A73560" w:rsidRPr="00C867E4">
      <w:headerReference w:type="default" r:id="rId72"/>
      <w:footerReference w:type="default" r:id="rId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684F" w14:textId="77777777" w:rsidR="0081212F" w:rsidRDefault="0081212F">
      <w:r>
        <w:separator/>
      </w:r>
    </w:p>
  </w:endnote>
  <w:endnote w:type="continuationSeparator" w:id="0">
    <w:p w14:paraId="01038EE7" w14:textId="77777777" w:rsidR="0081212F" w:rsidRDefault="0081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3324" w14:textId="77777777" w:rsidR="0081212F" w:rsidRDefault="0081212F">
      <w:r>
        <w:separator/>
      </w:r>
    </w:p>
  </w:footnote>
  <w:footnote w:type="continuationSeparator" w:id="0">
    <w:p w14:paraId="11114B4E" w14:textId="77777777" w:rsidR="0081212F" w:rsidRDefault="0081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37EE" w14:textId="25781759" w:rsidR="00846D06" w:rsidRPr="002B3424" w:rsidRDefault="00000000">
    <w:pPr>
      <w:pStyle w:val="a4"/>
      <w:tabs>
        <w:tab w:val="clear" w:pos="6480"/>
        <w:tab w:val="center" w:pos="4680"/>
        <w:tab w:val="right" w:pos="9360"/>
      </w:tabs>
    </w:pPr>
    <w:fldSimple w:instr=" KEYWORDS   \* MERGEFORMAT ">
      <w:r w:rsidR="00BF2A26">
        <w:rPr>
          <w:rFonts w:hint="eastAsia"/>
          <w:lang w:eastAsia="ko-KR"/>
        </w:rPr>
        <w:t>N</w:t>
      </w:r>
      <w:r w:rsidR="00BF2A26">
        <w:rPr>
          <w:lang w:eastAsia="ko-KR"/>
        </w:rPr>
        <w:t xml:space="preserve">ov </w:t>
      </w:r>
      <w:r w:rsidR="00B8576A">
        <w:t>202</w:t>
      </w:r>
    </w:fldSimple>
    <w:r w:rsidR="007D74F5">
      <w:t>2</w:t>
    </w:r>
    <w:r w:rsidR="00B8576A">
      <w:tab/>
    </w:r>
    <w:r w:rsidR="00B8576A">
      <w:tab/>
    </w:r>
    <w:fldSimple w:instr=" TITLE  \* MERGEFORMAT ">
      <w:r w:rsidR="00B8576A">
        <w:t>doc.: IEEE 802.11-2</w:t>
      </w:r>
      <w:r w:rsidR="007D74F5">
        <w:t>2</w:t>
      </w:r>
      <w:r w:rsidR="00B8576A">
        <w:t>/</w:t>
      </w:r>
      <w:r w:rsidR="00476E2E">
        <w:t>2080</w:t>
      </w:r>
      <w:r w:rsidR="00B8576A">
        <w:t>r</w:t>
      </w:r>
    </w:fldSimple>
    <w:r w:rsidR="007026B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B23B1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55102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4D1B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FD4A5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0E5FF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886F7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BE1D1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25804F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0B38A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C477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25"/>
  </w:num>
  <w:num w:numId="2" w16cid:durableId="290483597">
    <w:abstractNumId w:val="17"/>
  </w:num>
  <w:num w:numId="3" w16cid:durableId="542403070">
    <w:abstractNumId w:val="10"/>
  </w:num>
  <w:num w:numId="4" w16cid:durableId="817845547">
    <w:abstractNumId w:val="6"/>
  </w:num>
  <w:num w:numId="5" w16cid:durableId="697313596">
    <w:abstractNumId w:val="15"/>
  </w:num>
  <w:num w:numId="6" w16cid:durableId="2059086435">
    <w:abstractNumId w:val="1"/>
  </w:num>
  <w:num w:numId="7" w16cid:durableId="1890602985">
    <w:abstractNumId w:val="12"/>
  </w:num>
  <w:num w:numId="8" w16cid:durableId="395007251">
    <w:abstractNumId w:val="24"/>
  </w:num>
  <w:num w:numId="9" w16cid:durableId="1419718362">
    <w:abstractNumId w:val="18"/>
  </w:num>
  <w:num w:numId="10" w16cid:durableId="682706164">
    <w:abstractNumId w:val="0"/>
  </w:num>
  <w:num w:numId="11" w16cid:durableId="2076052059">
    <w:abstractNumId w:val="29"/>
  </w:num>
  <w:num w:numId="12" w16cid:durableId="1927223359">
    <w:abstractNumId w:val="7"/>
  </w:num>
  <w:num w:numId="13" w16cid:durableId="647130008">
    <w:abstractNumId w:val="16"/>
  </w:num>
  <w:num w:numId="14" w16cid:durableId="1898198225">
    <w:abstractNumId w:val="26"/>
  </w:num>
  <w:num w:numId="15" w16cid:durableId="132526338">
    <w:abstractNumId w:val="13"/>
  </w:num>
  <w:num w:numId="16" w16cid:durableId="16471114">
    <w:abstractNumId w:val="4"/>
  </w:num>
  <w:num w:numId="17" w16cid:durableId="967782740">
    <w:abstractNumId w:val="8"/>
  </w:num>
  <w:num w:numId="18" w16cid:durableId="960646828">
    <w:abstractNumId w:val="27"/>
  </w:num>
  <w:num w:numId="19" w16cid:durableId="1983846579">
    <w:abstractNumId w:val="19"/>
  </w:num>
  <w:num w:numId="20" w16cid:durableId="61029967">
    <w:abstractNumId w:val="5"/>
  </w:num>
  <w:num w:numId="21" w16cid:durableId="1966885918">
    <w:abstractNumId w:val="23"/>
  </w:num>
  <w:num w:numId="22" w16cid:durableId="1464956715">
    <w:abstractNumId w:val="14"/>
  </w:num>
  <w:num w:numId="23" w16cid:durableId="6564405">
    <w:abstractNumId w:val="20"/>
  </w:num>
  <w:num w:numId="24" w16cid:durableId="1519809150">
    <w:abstractNumId w:val="21"/>
  </w:num>
  <w:num w:numId="25" w16cid:durableId="1844080269">
    <w:abstractNumId w:val="22"/>
  </w:num>
  <w:num w:numId="26" w16cid:durableId="1592884685">
    <w:abstractNumId w:val="2"/>
  </w:num>
  <w:num w:numId="27" w16cid:durableId="1213931618">
    <w:abstractNumId w:val="9"/>
  </w:num>
  <w:num w:numId="28" w16cid:durableId="164982879">
    <w:abstractNumId w:val="30"/>
  </w:num>
  <w:num w:numId="29" w16cid:durableId="287514816">
    <w:abstractNumId w:val="3"/>
  </w:num>
  <w:num w:numId="30" w16cid:durableId="390424652">
    <w:abstractNumId w:val="28"/>
  </w:num>
  <w:num w:numId="31" w16cid:durableId="81287444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4B48"/>
    <w:rsid w:val="00077702"/>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3EDF"/>
    <w:rsid w:val="000E4568"/>
    <w:rsid w:val="000E7C29"/>
    <w:rsid w:val="000F0349"/>
    <w:rsid w:val="000F0F3F"/>
    <w:rsid w:val="000F1637"/>
    <w:rsid w:val="000F19D3"/>
    <w:rsid w:val="000F2638"/>
    <w:rsid w:val="000F2A12"/>
    <w:rsid w:val="000F376F"/>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313C"/>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7BF"/>
    <w:rsid w:val="00170B65"/>
    <w:rsid w:val="00171229"/>
    <w:rsid w:val="00171490"/>
    <w:rsid w:val="00172E4C"/>
    <w:rsid w:val="00174F35"/>
    <w:rsid w:val="001753A3"/>
    <w:rsid w:val="00175F36"/>
    <w:rsid w:val="00180BE6"/>
    <w:rsid w:val="001820EC"/>
    <w:rsid w:val="00183559"/>
    <w:rsid w:val="001839A4"/>
    <w:rsid w:val="0018415B"/>
    <w:rsid w:val="00184FE9"/>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461"/>
    <w:rsid w:val="001E2823"/>
    <w:rsid w:val="001E59D7"/>
    <w:rsid w:val="001E60E5"/>
    <w:rsid w:val="001E60E7"/>
    <w:rsid w:val="001F037B"/>
    <w:rsid w:val="001F294F"/>
    <w:rsid w:val="001F5495"/>
    <w:rsid w:val="001F60D1"/>
    <w:rsid w:val="001F72D8"/>
    <w:rsid w:val="001F7C01"/>
    <w:rsid w:val="00200C1C"/>
    <w:rsid w:val="002012CB"/>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7D8"/>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59E6"/>
    <w:rsid w:val="00256D13"/>
    <w:rsid w:val="00257133"/>
    <w:rsid w:val="0026024E"/>
    <w:rsid w:val="0026056D"/>
    <w:rsid w:val="0026180E"/>
    <w:rsid w:val="00262151"/>
    <w:rsid w:val="0026228B"/>
    <w:rsid w:val="0026322E"/>
    <w:rsid w:val="00264245"/>
    <w:rsid w:val="00264AF0"/>
    <w:rsid w:val="00264F6C"/>
    <w:rsid w:val="00270019"/>
    <w:rsid w:val="00270B28"/>
    <w:rsid w:val="0027388E"/>
    <w:rsid w:val="00274BA8"/>
    <w:rsid w:val="00274F5E"/>
    <w:rsid w:val="00277E45"/>
    <w:rsid w:val="00280472"/>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1E1"/>
    <w:rsid w:val="002D3429"/>
    <w:rsid w:val="002D44BE"/>
    <w:rsid w:val="002D4698"/>
    <w:rsid w:val="002D4841"/>
    <w:rsid w:val="002D64BB"/>
    <w:rsid w:val="002D66BA"/>
    <w:rsid w:val="002D70EF"/>
    <w:rsid w:val="002E0738"/>
    <w:rsid w:val="002E4316"/>
    <w:rsid w:val="002E5135"/>
    <w:rsid w:val="002E5D9F"/>
    <w:rsid w:val="002E6DD7"/>
    <w:rsid w:val="002F2DD3"/>
    <w:rsid w:val="002F3056"/>
    <w:rsid w:val="002F5EA8"/>
    <w:rsid w:val="002F6741"/>
    <w:rsid w:val="002F6DEE"/>
    <w:rsid w:val="002F6EC4"/>
    <w:rsid w:val="003039C9"/>
    <w:rsid w:val="0030773A"/>
    <w:rsid w:val="003078A6"/>
    <w:rsid w:val="0031076C"/>
    <w:rsid w:val="003117D4"/>
    <w:rsid w:val="00311986"/>
    <w:rsid w:val="003123EA"/>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D2B"/>
    <w:rsid w:val="00385DF4"/>
    <w:rsid w:val="003862ED"/>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22D4"/>
    <w:rsid w:val="003D31D6"/>
    <w:rsid w:val="003D5DD9"/>
    <w:rsid w:val="003D5FC8"/>
    <w:rsid w:val="003E0BCC"/>
    <w:rsid w:val="003E3C02"/>
    <w:rsid w:val="003E54EC"/>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4A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0EAD"/>
    <w:rsid w:val="00442037"/>
    <w:rsid w:val="00442A6F"/>
    <w:rsid w:val="004439DD"/>
    <w:rsid w:val="00443FA9"/>
    <w:rsid w:val="004453BA"/>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75E"/>
    <w:rsid w:val="00471913"/>
    <w:rsid w:val="004719E9"/>
    <w:rsid w:val="0047418A"/>
    <w:rsid w:val="00474A38"/>
    <w:rsid w:val="00475C51"/>
    <w:rsid w:val="004763CA"/>
    <w:rsid w:val="00476770"/>
    <w:rsid w:val="00476925"/>
    <w:rsid w:val="00476E2E"/>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A4C"/>
    <w:rsid w:val="004B1BA1"/>
    <w:rsid w:val="004B4168"/>
    <w:rsid w:val="004B4DBE"/>
    <w:rsid w:val="004B732E"/>
    <w:rsid w:val="004C02E2"/>
    <w:rsid w:val="004C0DB0"/>
    <w:rsid w:val="004C3EA4"/>
    <w:rsid w:val="004C4833"/>
    <w:rsid w:val="004C5177"/>
    <w:rsid w:val="004C5BA1"/>
    <w:rsid w:val="004C7C8E"/>
    <w:rsid w:val="004C7EA3"/>
    <w:rsid w:val="004D2D7B"/>
    <w:rsid w:val="004D2E64"/>
    <w:rsid w:val="004D41B2"/>
    <w:rsid w:val="004D4546"/>
    <w:rsid w:val="004E0751"/>
    <w:rsid w:val="004E5E5D"/>
    <w:rsid w:val="004E7441"/>
    <w:rsid w:val="004E7EF6"/>
    <w:rsid w:val="004F0101"/>
    <w:rsid w:val="004F03B0"/>
    <w:rsid w:val="004F0B8F"/>
    <w:rsid w:val="004F120D"/>
    <w:rsid w:val="004F2398"/>
    <w:rsid w:val="004F29C2"/>
    <w:rsid w:val="004F2F28"/>
    <w:rsid w:val="004F496C"/>
    <w:rsid w:val="004F69B6"/>
    <w:rsid w:val="00500FA4"/>
    <w:rsid w:val="005027E4"/>
    <w:rsid w:val="00503D40"/>
    <w:rsid w:val="00503F01"/>
    <w:rsid w:val="00504485"/>
    <w:rsid w:val="00505D67"/>
    <w:rsid w:val="00506400"/>
    <w:rsid w:val="005071C6"/>
    <w:rsid w:val="00510063"/>
    <w:rsid w:val="00511292"/>
    <w:rsid w:val="00511EEC"/>
    <w:rsid w:val="005128E2"/>
    <w:rsid w:val="005130E4"/>
    <w:rsid w:val="00515A58"/>
    <w:rsid w:val="00516647"/>
    <w:rsid w:val="00517072"/>
    <w:rsid w:val="005203EE"/>
    <w:rsid w:val="00521365"/>
    <w:rsid w:val="00521B74"/>
    <w:rsid w:val="005220DC"/>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A20"/>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FBD"/>
    <w:rsid w:val="005B5B3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583D"/>
    <w:rsid w:val="00606EE2"/>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314"/>
    <w:rsid w:val="006508FD"/>
    <w:rsid w:val="00651597"/>
    <w:rsid w:val="006655D8"/>
    <w:rsid w:val="00666964"/>
    <w:rsid w:val="00670383"/>
    <w:rsid w:val="00670A12"/>
    <w:rsid w:val="006728A8"/>
    <w:rsid w:val="00672B30"/>
    <w:rsid w:val="0067519C"/>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0DB0"/>
    <w:rsid w:val="006B1652"/>
    <w:rsid w:val="006B1F63"/>
    <w:rsid w:val="006B26A3"/>
    <w:rsid w:val="006B4747"/>
    <w:rsid w:val="006B56D1"/>
    <w:rsid w:val="006C0727"/>
    <w:rsid w:val="006C09ED"/>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D27"/>
    <w:rsid w:val="006F54D2"/>
    <w:rsid w:val="006F5952"/>
    <w:rsid w:val="00701397"/>
    <w:rsid w:val="007026B4"/>
    <w:rsid w:val="00704C96"/>
    <w:rsid w:val="00705E5B"/>
    <w:rsid w:val="00706986"/>
    <w:rsid w:val="00706AB7"/>
    <w:rsid w:val="00706C76"/>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68FF"/>
    <w:rsid w:val="00726A06"/>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3615"/>
    <w:rsid w:val="007543D0"/>
    <w:rsid w:val="00755A08"/>
    <w:rsid w:val="00755BF8"/>
    <w:rsid w:val="0075666B"/>
    <w:rsid w:val="007568AF"/>
    <w:rsid w:val="007572B2"/>
    <w:rsid w:val="00757C14"/>
    <w:rsid w:val="00757D97"/>
    <w:rsid w:val="00761A20"/>
    <w:rsid w:val="007621B6"/>
    <w:rsid w:val="007645CF"/>
    <w:rsid w:val="007655EB"/>
    <w:rsid w:val="00765693"/>
    <w:rsid w:val="00765C26"/>
    <w:rsid w:val="0076653C"/>
    <w:rsid w:val="00770512"/>
    <w:rsid w:val="00770572"/>
    <w:rsid w:val="00771530"/>
    <w:rsid w:val="007724E7"/>
    <w:rsid w:val="007740A7"/>
    <w:rsid w:val="00774873"/>
    <w:rsid w:val="00777187"/>
    <w:rsid w:val="0077726E"/>
    <w:rsid w:val="0077732F"/>
    <w:rsid w:val="00777427"/>
    <w:rsid w:val="0078008D"/>
    <w:rsid w:val="00782E77"/>
    <w:rsid w:val="00783982"/>
    <w:rsid w:val="00784285"/>
    <w:rsid w:val="00786503"/>
    <w:rsid w:val="0078747B"/>
    <w:rsid w:val="00792F28"/>
    <w:rsid w:val="0079342B"/>
    <w:rsid w:val="00793BFB"/>
    <w:rsid w:val="00794271"/>
    <w:rsid w:val="007942B3"/>
    <w:rsid w:val="0079460E"/>
    <w:rsid w:val="007956C5"/>
    <w:rsid w:val="0079642C"/>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530"/>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212F"/>
    <w:rsid w:val="0081301B"/>
    <w:rsid w:val="008137C4"/>
    <w:rsid w:val="00816595"/>
    <w:rsid w:val="008205FB"/>
    <w:rsid w:val="00820A90"/>
    <w:rsid w:val="00820C7B"/>
    <w:rsid w:val="008211EE"/>
    <w:rsid w:val="0082271D"/>
    <w:rsid w:val="00822E76"/>
    <w:rsid w:val="008231E4"/>
    <w:rsid w:val="00823E92"/>
    <w:rsid w:val="008249F2"/>
    <w:rsid w:val="00824EAE"/>
    <w:rsid w:val="00825448"/>
    <w:rsid w:val="00826682"/>
    <w:rsid w:val="008275D4"/>
    <w:rsid w:val="00830E86"/>
    <w:rsid w:val="008336F6"/>
    <w:rsid w:val="0083536E"/>
    <w:rsid w:val="008404BB"/>
    <w:rsid w:val="00843478"/>
    <w:rsid w:val="00846D06"/>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DFF"/>
    <w:rsid w:val="00874FB1"/>
    <w:rsid w:val="00876BEC"/>
    <w:rsid w:val="00880BA1"/>
    <w:rsid w:val="00880F34"/>
    <w:rsid w:val="0088174A"/>
    <w:rsid w:val="00881960"/>
    <w:rsid w:val="00882C58"/>
    <w:rsid w:val="00882E68"/>
    <w:rsid w:val="00882FDE"/>
    <w:rsid w:val="0088430B"/>
    <w:rsid w:val="00884C10"/>
    <w:rsid w:val="00884C5F"/>
    <w:rsid w:val="008865E5"/>
    <w:rsid w:val="00887844"/>
    <w:rsid w:val="00890B73"/>
    <w:rsid w:val="0089159D"/>
    <w:rsid w:val="00891CFA"/>
    <w:rsid w:val="00892DCE"/>
    <w:rsid w:val="008949F0"/>
    <w:rsid w:val="00894AFB"/>
    <w:rsid w:val="008A129F"/>
    <w:rsid w:val="008A1A7F"/>
    <w:rsid w:val="008B00F2"/>
    <w:rsid w:val="008B063C"/>
    <w:rsid w:val="008B06A7"/>
    <w:rsid w:val="008B206F"/>
    <w:rsid w:val="008B290A"/>
    <w:rsid w:val="008B5F9A"/>
    <w:rsid w:val="008B6A07"/>
    <w:rsid w:val="008B72FB"/>
    <w:rsid w:val="008B73DC"/>
    <w:rsid w:val="008B7DBA"/>
    <w:rsid w:val="008C0D88"/>
    <w:rsid w:val="008C1EB0"/>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7A7"/>
    <w:rsid w:val="0090180C"/>
    <w:rsid w:val="00902468"/>
    <w:rsid w:val="00904705"/>
    <w:rsid w:val="00904974"/>
    <w:rsid w:val="00910FEB"/>
    <w:rsid w:val="009114E1"/>
    <w:rsid w:val="00911848"/>
    <w:rsid w:val="00911E22"/>
    <w:rsid w:val="00912D95"/>
    <w:rsid w:val="00912E2F"/>
    <w:rsid w:val="00912E8A"/>
    <w:rsid w:val="00913EE1"/>
    <w:rsid w:val="009142B9"/>
    <w:rsid w:val="00915F9D"/>
    <w:rsid w:val="00916BEF"/>
    <w:rsid w:val="009204AD"/>
    <w:rsid w:val="00920A56"/>
    <w:rsid w:val="00922F82"/>
    <w:rsid w:val="00924DE1"/>
    <w:rsid w:val="00924F9B"/>
    <w:rsid w:val="00925CCB"/>
    <w:rsid w:val="00925E84"/>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A7A35"/>
    <w:rsid w:val="009B02E9"/>
    <w:rsid w:val="009B189B"/>
    <w:rsid w:val="009B1CAF"/>
    <w:rsid w:val="009B2065"/>
    <w:rsid w:val="009B26AC"/>
    <w:rsid w:val="009B26CD"/>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3AFC"/>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2208"/>
    <w:rsid w:val="00A52DDD"/>
    <w:rsid w:val="00A52E39"/>
    <w:rsid w:val="00A539A2"/>
    <w:rsid w:val="00A5539E"/>
    <w:rsid w:val="00A55AAD"/>
    <w:rsid w:val="00A55DD5"/>
    <w:rsid w:val="00A569BE"/>
    <w:rsid w:val="00A56CBF"/>
    <w:rsid w:val="00A57E27"/>
    <w:rsid w:val="00A60736"/>
    <w:rsid w:val="00A638E7"/>
    <w:rsid w:val="00A63E34"/>
    <w:rsid w:val="00A64961"/>
    <w:rsid w:val="00A65970"/>
    <w:rsid w:val="00A65D13"/>
    <w:rsid w:val="00A6671C"/>
    <w:rsid w:val="00A66867"/>
    <w:rsid w:val="00A678E6"/>
    <w:rsid w:val="00A67AB9"/>
    <w:rsid w:val="00A67FF8"/>
    <w:rsid w:val="00A71134"/>
    <w:rsid w:val="00A716F7"/>
    <w:rsid w:val="00A73560"/>
    <w:rsid w:val="00A74862"/>
    <w:rsid w:val="00A74E51"/>
    <w:rsid w:val="00A75D4D"/>
    <w:rsid w:val="00A77EB9"/>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6C4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8A7"/>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10459"/>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11F"/>
    <w:rsid w:val="00BB4CF6"/>
    <w:rsid w:val="00BB7D23"/>
    <w:rsid w:val="00BC066F"/>
    <w:rsid w:val="00BC0C7A"/>
    <w:rsid w:val="00BC1763"/>
    <w:rsid w:val="00BC178B"/>
    <w:rsid w:val="00BC1DBA"/>
    <w:rsid w:val="00BC2BBD"/>
    <w:rsid w:val="00BC4C7B"/>
    <w:rsid w:val="00BC73A6"/>
    <w:rsid w:val="00BD09EA"/>
    <w:rsid w:val="00BD459C"/>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45D"/>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ACB"/>
    <w:rsid w:val="00C54399"/>
    <w:rsid w:val="00C55D8C"/>
    <w:rsid w:val="00C55E81"/>
    <w:rsid w:val="00C57685"/>
    <w:rsid w:val="00C60626"/>
    <w:rsid w:val="00C6074D"/>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B1C"/>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D3A"/>
    <w:rsid w:val="00CD36F5"/>
    <w:rsid w:val="00CD39E6"/>
    <w:rsid w:val="00CD4128"/>
    <w:rsid w:val="00CD5521"/>
    <w:rsid w:val="00CD5682"/>
    <w:rsid w:val="00CD6EFC"/>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26955"/>
    <w:rsid w:val="00D3092F"/>
    <w:rsid w:val="00D32C33"/>
    <w:rsid w:val="00D34280"/>
    <w:rsid w:val="00D3468A"/>
    <w:rsid w:val="00D41320"/>
    <w:rsid w:val="00D41CB6"/>
    <w:rsid w:val="00D460E0"/>
    <w:rsid w:val="00D47353"/>
    <w:rsid w:val="00D50F05"/>
    <w:rsid w:val="00D516E3"/>
    <w:rsid w:val="00D51B31"/>
    <w:rsid w:val="00D522BF"/>
    <w:rsid w:val="00D52D01"/>
    <w:rsid w:val="00D53BE8"/>
    <w:rsid w:val="00D549A4"/>
    <w:rsid w:val="00D55088"/>
    <w:rsid w:val="00D55742"/>
    <w:rsid w:val="00D60F99"/>
    <w:rsid w:val="00D61636"/>
    <w:rsid w:val="00D627BF"/>
    <w:rsid w:val="00D63251"/>
    <w:rsid w:val="00D640A2"/>
    <w:rsid w:val="00D64D04"/>
    <w:rsid w:val="00D66C42"/>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68F6"/>
    <w:rsid w:val="00DB711A"/>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41A2"/>
    <w:rsid w:val="00DE4CCA"/>
    <w:rsid w:val="00DE73AF"/>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2F69"/>
    <w:rsid w:val="00E23F48"/>
    <w:rsid w:val="00E2469B"/>
    <w:rsid w:val="00E2609B"/>
    <w:rsid w:val="00E26ACD"/>
    <w:rsid w:val="00E2790E"/>
    <w:rsid w:val="00E304D7"/>
    <w:rsid w:val="00E31ADD"/>
    <w:rsid w:val="00E355A6"/>
    <w:rsid w:val="00E35A10"/>
    <w:rsid w:val="00E3751A"/>
    <w:rsid w:val="00E3759A"/>
    <w:rsid w:val="00E40AA2"/>
    <w:rsid w:val="00E43B0C"/>
    <w:rsid w:val="00E46C35"/>
    <w:rsid w:val="00E50C8B"/>
    <w:rsid w:val="00E52D7D"/>
    <w:rsid w:val="00E546EE"/>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4683"/>
    <w:rsid w:val="00E75887"/>
    <w:rsid w:val="00E813D3"/>
    <w:rsid w:val="00E82BD2"/>
    <w:rsid w:val="00E8357C"/>
    <w:rsid w:val="00E848B0"/>
    <w:rsid w:val="00E8614A"/>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5B5B"/>
    <w:rsid w:val="00EB6552"/>
    <w:rsid w:val="00EB7002"/>
    <w:rsid w:val="00EB7759"/>
    <w:rsid w:val="00EC24F6"/>
    <w:rsid w:val="00EC3288"/>
    <w:rsid w:val="00EC370D"/>
    <w:rsid w:val="00EC40D9"/>
    <w:rsid w:val="00EC47A6"/>
    <w:rsid w:val="00EC499D"/>
    <w:rsid w:val="00EC5138"/>
    <w:rsid w:val="00EC6002"/>
    <w:rsid w:val="00ED3C4E"/>
    <w:rsid w:val="00ED5300"/>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361A"/>
    <w:rsid w:val="00F15D2C"/>
    <w:rsid w:val="00F17B88"/>
    <w:rsid w:val="00F22479"/>
    <w:rsid w:val="00F22772"/>
    <w:rsid w:val="00F23720"/>
    <w:rsid w:val="00F26C27"/>
    <w:rsid w:val="00F30A17"/>
    <w:rsid w:val="00F30CE9"/>
    <w:rsid w:val="00F32944"/>
    <w:rsid w:val="00F33BBF"/>
    <w:rsid w:val="00F35A54"/>
    <w:rsid w:val="00F37358"/>
    <w:rsid w:val="00F408DF"/>
    <w:rsid w:val="00F415CA"/>
    <w:rsid w:val="00F425D0"/>
    <w:rsid w:val="00F4304D"/>
    <w:rsid w:val="00F43186"/>
    <w:rsid w:val="00F44E70"/>
    <w:rsid w:val="00F44E85"/>
    <w:rsid w:val="00F45049"/>
    <w:rsid w:val="00F46000"/>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C"/>
    <w:rsid w:val="00F8436E"/>
    <w:rsid w:val="00F858D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EEC"/>
    <w:rsid w:val="00FA73E3"/>
    <w:rsid w:val="00FA7AB4"/>
    <w:rsid w:val="00FB4AC0"/>
    <w:rsid w:val="00FB5AC9"/>
    <w:rsid w:val="00FB5BCE"/>
    <w:rsid w:val="00FB60B9"/>
    <w:rsid w:val="00FC0638"/>
    <w:rsid w:val="00FC133D"/>
    <w:rsid w:val="00FC44AF"/>
    <w:rsid w:val="00FD1893"/>
    <w:rsid w:val="00FD2D1D"/>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5024485">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68475082">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56108430">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5194051">
      <w:bodyDiv w:val="1"/>
      <w:marLeft w:val="0"/>
      <w:marRight w:val="0"/>
      <w:marTop w:val="0"/>
      <w:marBottom w:val="0"/>
      <w:divBdr>
        <w:top w:val="none" w:sz="0" w:space="0" w:color="auto"/>
        <w:left w:val="none" w:sz="0" w:space="0" w:color="auto"/>
        <w:bottom w:val="none" w:sz="0" w:space="0" w:color="auto"/>
        <w:right w:val="none" w:sz="0" w:space="0" w:color="auto"/>
      </w:divBdr>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36697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3443494">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6542880">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47414578">
      <w:bodyDiv w:val="1"/>
      <w:marLeft w:val="0"/>
      <w:marRight w:val="0"/>
      <w:marTop w:val="0"/>
      <w:marBottom w:val="0"/>
      <w:divBdr>
        <w:top w:val="none" w:sz="0" w:space="0" w:color="auto"/>
        <w:left w:val="none" w:sz="0" w:space="0" w:color="auto"/>
        <w:bottom w:val="none" w:sz="0" w:space="0" w:color="auto"/>
        <w:right w:val="none" w:sz="0" w:space="0" w:color="auto"/>
      </w:divBdr>
    </w:div>
    <w:div w:id="106129686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5955971">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0451861">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540913">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2972524">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0537944">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7028168">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070322">
      <w:bodyDiv w:val="1"/>
      <w:marLeft w:val="0"/>
      <w:marRight w:val="0"/>
      <w:marTop w:val="0"/>
      <w:marBottom w:val="0"/>
      <w:divBdr>
        <w:top w:val="none" w:sz="0" w:space="0" w:color="auto"/>
        <w:left w:val="none" w:sz="0" w:space="0" w:color="auto"/>
        <w:bottom w:val="none" w:sz="0" w:space="0" w:color="auto"/>
        <w:right w:val="none" w:sz="0" w:space="0" w:color="auto"/>
      </w:divBdr>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wen.chu@nxp.com" TargetMode="External"/><Relationship Id="rId21" Type="http://schemas.openxmlformats.org/officeDocument/2006/relationships/hyperlink" Target="https://mentor.ieee.org/802.11/dcn/22/11-22-1747-04-00be-lb266-cr-for-subclause-35-3-15.docx" TargetMode="External"/><Relationship Id="rId42" Type="http://schemas.openxmlformats.org/officeDocument/2006/relationships/hyperlink" Target="https://mentor.ieee.org/802.11/dcn/22/11-22-2045-00-00be-lb266-cr-misc-part2.docx" TargetMode="External"/><Relationship Id="rId47" Type="http://schemas.openxmlformats.org/officeDocument/2006/relationships/hyperlink" Target="https://mentor.ieee.org/802.11/dcn/22/11-22-1377-04-00be-cr-duplication-transmission-over-ml-for-low-latency-traffic.docx" TargetMode="External"/><Relationship Id="rId63" Type="http://schemas.openxmlformats.org/officeDocument/2006/relationships/hyperlink" Target="https://mentor.ieee.org/802.11/dcn/22/11-22-1825-00-00be-cr-for-multiple-bssid-index-adjustment.docx" TargetMode="External"/><Relationship Id="rId68" Type="http://schemas.openxmlformats.org/officeDocument/2006/relationships/hyperlink" Target="https://mentor.ieee.org/802.11/dcn/22/11-22-1480-00-00be-lb266-cr-for-clause-9.docx" TargetMode="External"/><Relationship Id="rId2" Type="http://schemas.openxmlformats.org/officeDocument/2006/relationships/customXml" Target="../customXml/item2.xml"/><Relationship Id="rId16" Type="http://schemas.openxmlformats.org/officeDocument/2006/relationships/hyperlink" Target="https://mentor.ieee.org/802.11/dcn/22/11-22-1881-03-00be-lb266-cr-for-leftover-cids.docx" TargetMode="External"/><Relationship Id="rId29" Type="http://schemas.openxmlformats.org/officeDocument/2006/relationships/hyperlink" Target="https://mentor.ieee.org/802.11/dcn/22/11-22-1833-01-00be-lb266-cr-for-35-3-7-1-3.doc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2/11-22-1793-03-00be-nstr-mobile-ap-miscellaneous-cids.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2/11-22-2033-01-00be-cr-for-miscellaneous-cids-ii.docx" TargetMode="External"/><Relationship Id="rId45" Type="http://schemas.openxmlformats.org/officeDocument/2006/relationships/hyperlink" Target="https://imat.ieee.org/attendance" TargetMode="External"/><Relationship Id="rId53" Type="http://schemas.openxmlformats.org/officeDocument/2006/relationships/hyperlink" Target="https://mentor.ieee.org/802.11/dcn/22/11-22-1973-00-00be-cr-for-cid14099.docx" TargetMode="External"/><Relationship Id="rId58" Type="http://schemas.openxmlformats.org/officeDocument/2006/relationships/hyperlink" Target="https://mentor.ieee.org/802.11/dcn/22/11-22-1848-02-00be-lb266-cr-misc.docx" TargetMode="External"/><Relationship Id="rId66" Type="http://schemas.openxmlformats.org/officeDocument/2006/relationships/hyperlink" Target="https://mentor.ieee.org/802.11/dcn/22/11-22-2108-01-00be-cr-for-misc-cids.docx"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mentor.ieee.org/802.11/dcn/22/11-22-1966-01-00be-cr-for-tid-to-link-mapping-advertisement.docx" TargetMode="External"/><Relationship Id="rId19" Type="http://schemas.openxmlformats.org/officeDocument/2006/relationships/hyperlink" Target="https://mentor.ieee.org/802.11/dcn/22/11-22-1768-06-00be-lb266-cr-for-subclause-35-3-16-8-1.docx" TargetMode="External"/><Relationship Id="rId14" Type="http://schemas.openxmlformats.org/officeDocument/2006/relationships/hyperlink" Target="mailto:liwen.chu@nxp.com" TargetMode="External"/><Relationship Id="rId22" Type="http://schemas.openxmlformats.org/officeDocument/2006/relationships/hyperlink" Target="https://mentor.ieee.org/802.11/dcn/22/11-22-1418-01-00be-lb266-cr-of-nstr-capability-update.docx" TargetMode="External"/><Relationship Id="rId27" Type="http://schemas.openxmlformats.org/officeDocument/2006/relationships/hyperlink" Target="mailto:jeongki.kim.ieee@gmail.com" TargetMode="External"/><Relationship Id="rId30" Type="http://schemas.openxmlformats.org/officeDocument/2006/relationships/hyperlink" Target="https://mentor.ieee.org/802.11/dcn/22/11-22-1417-01-00be-lb266-cr-for-35-3-16-2.docx" TargetMode="External"/><Relationship Id="rId35" Type="http://schemas.openxmlformats.org/officeDocument/2006/relationships/hyperlink" Target="https://mentor.ieee.org/802.11/dcn/22/11-22-1789-00-00be-lb266-cr-for-remaining-cids-in-35-3-19-3.docx" TargetMode="External"/><Relationship Id="rId43" Type="http://schemas.openxmlformats.org/officeDocument/2006/relationships/hyperlink" Target="https://mentor.ieee.org/802.11/dcn/22/11-22-1683-01-00be-lb-266-cr-for-capability-update-notification.docx" TargetMode="External"/><Relationship Id="rId48" Type="http://schemas.openxmlformats.org/officeDocument/2006/relationships/hyperlink" Target="https://mentor.ieee.org/802.11/dcn/22/11-22-1517-01-00be-lb266-cr-on-unicast-link-recommendation.docx" TargetMode="External"/><Relationship Id="rId56" Type="http://schemas.openxmlformats.org/officeDocument/2006/relationships/hyperlink" Target="mailto:liwen.chu@nxp.com" TargetMode="External"/><Relationship Id="rId64" Type="http://schemas.openxmlformats.org/officeDocument/2006/relationships/hyperlink" Target="https://mentor.ieee.org/802.11/dcn/22/11-22-1876-00-00be-lb266-cr-for-mlo-sta-statistics.docx" TargetMode="External"/><Relationship Id="rId69" Type="http://schemas.openxmlformats.org/officeDocument/2006/relationships/hyperlink" Target="https://mentor.ieee.org/802.11/dcn/22/11-22-2059-00-00be-lb266-cr-for-cid-11778-and-12716.docx" TargetMode="External"/><Relationship Id="rId8" Type="http://schemas.openxmlformats.org/officeDocument/2006/relationships/webSettings" Target="webSettings.xml"/><Relationship Id="rId51" Type="http://schemas.openxmlformats.org/officeDocument/2006/relationships/hyperlink" Target="https://mentor.ieee.org/802.11/dcn/22/11-22-1765-00-00be-cr-for-cid-13284.docx"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796-00-00be-lb266-resolution-for-comments-related-to-multi-link-tdl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774-01-00be-lb266-cr-for-misc-cids.docx" TargetMode="External"/><Relationship Id="rId38" Type="http://schemas.openxmlformats.org/officeDocument/2006/relationships/hyperlink" Target="https://mentor.ieee.org/802.11/dcn/22/11-22-1260-02-00be-cr-for-5-1-5-1-architecture-part-2.docx" TargetMode="External"/><Relationship Id="rId46" Type="http://schemas.openxmlformats.org/officeDocument/2006/relationships/hyperlink" Target="https://mentor.ieee.org/802.11/dcn/22/11-22-1743-03-00be-lb266-cr-for-emlmr-supported-mcs-and-nss-set-related-cids.docx" TargetMode="External"/><Relationship Id="rId59" Type="http://schemas.openxmlformats.org/officeDocument/2006/relationships/hyperlink" Target="https://mentor.ieee.org/802.11/dcn/22/11-22-1838-01-00be-lb266-cr-for-ml-reconfiguration-clause-35-3-6-part-2.docx" TargetMode="External"/><Relationship Id="rId67" Type="http://schemas.openxmlformats.org/officeDocument/2006/relationships/hyperlink" Target="https://mentor.ieee.org/802.11/dcn/22/11-22-1898-01-00be-lb-266-cr-for-emlsr-misc-2.docx" TargetMode="External"/><Relationship Id="rId20" Type="http://schemas.openxmlformats.org/officeDocument/2006/relationships/hyperlink" Target="https://mentor.ieee.org/802.11/dcn/22/11-22-1766-03-00be-lb266-cr-for-various-cids.docx" TargetMode="External"/><Relationship Id="rId41" Type="http://schemas.openxmlformats.org/officeDocument/2006/relationships/hyperlink" Target="https://mentor.ieee.org/802.11/dcn/22/11-22-1900-00-00be-lb266-cr-for-remaining-cids.docx" TargetMode="External"/><Relationship Id="rId54" Type="http://schemas.openxmlformats.org/officeDocument/2006/relationships/hyperlink" Target="https://imat.ieee.org/attendance" TargetMode="External"/><Relationship Id="rId62" Type="http://schemas.openxmlformats.org/officeDocument/2006/relationships/hyperlink" Target="https://mentor.ieee.org/802.11/dcn/22/11-22-1775-02-00be-lb266-cr-for-9-4-2-164.docx" TargetMode="External"/><Relationship Id="rId70" Type="http://schemas.openxmlformats.org/officeDocument/2006/relationships/hyperlink" Target="https://mentor.ieee.org/802.11/dcn/22/11-22-2045-01-00be-lb266-cr-misc-part2.doc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2/11-22-1774-01-00be-lb266-cr-for-misc-cids.docx" TargetMode="External"/><Relationship Id="rId28" Type="http://schemas.openxmlformats.org/officeDocument/2006/relationships/hyperlink" Target="https://mentor.ieee.org/802.11/dcn/22/11-22-1846-04-00be-cr-for-nstrmobileap-part3.docx" TargetMode="External"/><Relationship Id="rId36" Type="http://schemas.openxmlformats.org/officeDocument/2006/relationships/hyperlink" Target="https://mentor.ieee.org/802.11/dcn/22/11-22-1743-00-00be-lb266-cr-for-emlmr-supported-mcs-and-nss-set-related-cids.docx" TargetMode="External"/><Relationship Id="rId49" Type="http://schemas.openxmlformats.org/officeDocument/2006/relationships/hyperlink" Target="https://mentor.ieee.org/802.11/dcn/22/11-22-1736-00-00be-cr-for-13-part-iii.docx" TargetMode="External"/><Relationship Id="rId5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2/11-22-1744-02-00be-lb266-cr-for-miscellaneous-cids.docx" TargetMode="External"/><Relationship Id="rId44" Type="http://schemas.openxmlformats.org/officeDocument/2006/relationships/hyperlink" Target="https://mentor.ieee.org/802.11/dcn/22/11-22-1771-00-00be-lb266-cr-for-9-6-35-8.docx" TargetMode="External"/><Relationship Id="rId52" Type="http://schemas.openxmlformats.org/officeDocument/2006/relationships/hyperlink" Target="https://mentor.ieee.org/802.11/dcn/22/11-22-1898-00-00be-lb-266-cr-for-emlsr-misc-2.docx" TargetMode="External"/><Relationship Id="rId60" Type="http://schemas.openxmlformats.org/officeDocument/2006/relationships/hyperlink" Target="https://mentor.ieee.org/802.11/dcn/22/11-22-1920-00-00be-lb266-cr-for-msd-timer-reset.docx" TargetMode="External"/><Relationship Id="rId65" Type="http://schemas.openxmlformats.org/officeDocument/2006/relationships/hyperlink" Target="https://imat.ieee.org/attendance"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2/11-22-1756-05-00be-lb266-cr-cl35-emlsr-part4.docx" TargetMode="External"/><Relationship Id="rId39" Type="http://schemas.openxmlformats.org/officeDocument/2006/relationships/hyperlink" Target="https://mentor.ieee.org/802.11/dcn/22/11-22-1669-02-00be-lb266-cr-for-35-2-3.docx" TargetMode="External"/><Relationship Id="rId34" Type="http://schemas.openxmlformats.org/officeDocument/2006/relationships/hyperlink" Target="https://mentor.ieee.org/802.11/dcn/22/11-22-1733-00-00be-cr-for-13-part-ii.docx" TargetMode="External"/><Relationship Id="rId50" Type="http://schemas.openxmlformats.org/officeDocument/2006/relationships/hyperlink" Target="https://mentor.ieee.org/802.11/dcn/22/11-22-1864-00-00be-epcs-mld-and-eht-sta.docx" TargetMode="External"/><Relationship Id="rId55" Type="http://schemas.openxmlformats.org/officeDocument/2006/relationships/hyperlink" Target="https://imat.ieee.org/attendance" TargetMode="External"/><Relationship Id="rId7" Type="http://schemas.openxmlformats.org/officeDocument/2006/relationships/settings" Target="settings.xml"/><Relationship Id="rId71" Type="http://schemas.openxmlformats.org/officeDocument/2006/relationships/hyperlink" Target="https://mentor.ieee.org/802.11/dcn/22/11-22-2160-00-00be-tdls-operation-on-nstr-emlsr-emlmr-link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24</Pages>
  <Words>6557</Words>
  <Characters>37380</Characters>
  <Application>Microsoft Office Word</Application>
  <DocSecurity>0</DocSecurity>
  <Lines>311</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43850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2</cp:revision>
  <cp:lastPrinted>1901-01-01T07:00:00Z</cp:lastPrinted>
  <dcterms:created xsi:type="dcterms:W3CDTF">2022-12-21T13:56:00Z</dcterms:created>
  <dcterms:modified xsi:type="dcterms:W3CDTF">2022-12-21T13:56:00Z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