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31B4A604"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01</w:t>
            </w:r>
            <w:r w:rsidR="00965FF9" w:rsidRPr="00977061">
              <w:rPr>
                <w:b w:val="0"/>
                <w:sz w:val="24"/>
                <w:szCs w:val="24"/>
              </w:rPr>
              <w:t>-</w:t>
            </w:r>
            <w:r w:rsidR="00B26F5A">
              <w:rPr>
                <w:b w:val="0"/>
                <w:sz w:val="24"/>
                <w:szCs w:val="24"/>
              </w:rPr>
              <w:t>05</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0F87781A" w:rsidR="00977061" w:rsidRDefault="007C2132" w:rsidP="00977061">
      <w:r>
        <w:t xml:space="preserve">R1: incorporated the feedback from the TG meeting on 12/16/2022. </w:t>
      </w:r>
    </w:p>
    <w:p w14:paraId="5B1734D1" w14:textId="609920DF" w:rsidR="00B26F5A" w:rsidRDefault="00B26F5A" w:rsidP="00977061">
      <w:r>
        <w:t xml:space="preserve">R2: updated unsolved comments with some thoughts. </w:t>
      </w:r>
    </w:p>
    <w:p w14:paraId="6D8EF4CF" w14:textId="2EAA529A" w:rsidR="00280CFE" w:rsidRDefault="00280CFE" w:rsidP="00977061">
      <w:r>
        <w:t xml:space="preserve">R2: </w:t>
      </w:r>
      <w:r>
        <w:t>incorporated the feedback from the TG meeting on 1/</w:t>
      </w:r>
      <w:r>
        <w:t>6</w:t>
      </w:r>
      <w:r>
        <w:t>/202</w:t>
      </w:r>
      <w:r>
        <w:t>3</w:t>
      </w:r>
    </w:p>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 xml:space="preserve">The statement at 1821.1 (as inserted with #2200) splits a paragraph that should be </w:t>
            </w:r>
            <w:proofErr w:type="gramStart"/>
            <w:r w:rsidRPr="00343084">
              <w:rPr>
                <w:rFonts w:ascii="Arial" w:hAnsi="Arial" w:cs="Arial"/>
                <w:color w:val="000000"/>
                <w:sz w:val="20"/>
                <w:lang w:val="en-US" w:eastAsia="zh-CN"/>
              </w:rPr>
              <w:t>read as a whole</w:t>
            </w:r>
            <w:proofErr w:type="gramEnd"/>
            <w:r w:rsidRPr="00343084">
              <w:rPr>
                <w:rFonts w:ascii="Arial" w:hAnsi="Arial" w:cs="Arial"/>
                <w:color w:val="000000"/>
                <w:sz w:val="20"/>
                <w:lang w:val="en-US" w:eastAsia="zh-CN"/>
              </w:rPr>
              <w:t>.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3A36D5AC" w:rsidR="009E1BEB" w:rsidRDefault="00EE1E90" w:rsidP="009E1BEB">
      <w:pPr>
        <w:rPr>
          <w:sz w:val="24"/>
          <w:szCs w:val="24"/>
        </w:rPr>
      </w:pPr>
      <w:r w:rsidRPr="00A3396C">
        <w:rPr>
          <w:sz w:val="24"/>
          <w:szCs w:val="24"/>
          <w:highlight w:val="green"/>
        </w:rPr>
        <w:t>Revised</w:t>
      </w:r>
      <w:r w:rsidR="00FB498E" w:rsidRPr="00657B8C">
        <w:rPr>
          <w:sz w:val="24"/>
          <w:szCs w:val="24"/>
        </w:rPr>
        <w:t>.</w:t>
      </w:r>
      <w:r w:rsidR="00FB498E">
        <w:rPr>
          <w:sz w:val="24"/>
          <w:szCs w:val="24"/>
        </w:rPr>
        <w:t xml:space="preserve"> </w:t>
      </w:r>
      <w:r w:rsidR="00A3396C">
        <w:rPr>
          <w:sz w:val="24"/>
          <w:szCs w:val="24"/>
        </w:rPr>
        <w:t xml:space="preserve">Change the cited paragraphs as below: </w:t>
      </w:r>
    </w:p>
    <w:p w14:paraId="4C02236C" w14:textId="24B270D7" w:rsidR="00A3396C" w:rsidRPr="00472FD5" w:rsidRDefault="00A3396C" w:rsidP="00A3396C">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Pr>
          <w:color w:val="000000"/>
          <w:szCs w:val="22"/>
        </w:rPr>
        <w:t xml:space="preserve"> </w:t>
      </w:r>
      <w:r w:rsidRPr="00472FD5">
        <w:rPr>
          <w:color w:val="000000"/>
          <w:szCs w:val="22"/>
        </w:rPr>
        <w:t>(Fragmentation and defragmentation)</w:t>
      </w:r>
    </w:p>
    <w:p w14:paraId="64AFEC1E" w14:textId="77777777" w:rsidR="00A3396C" w:rsidRDefault="00A3396C" w:rsidP="009E1BEB">
      <w:pPr>
        <w:rPr>
          <w:sz w:val="24"/>
          <w:szCs w:val="24"/>
        </w:rPr>
      </w:pP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43A3A035" w:rsidR="00530295" w:rsidRPr="00343084" w:rsidRDefault="00FB2544" w:rsidP="00722C05">
            <w:pPr>
              <w:jc w:val="right"/>
              <w:rPr>
                <w:sz w:val="24"/>
                <w:szCs w:val="24"/>
                <w:lang w:val="en-US" w:eastAsia="zh-CN"/>
              </w:rPr>
            </w:pPr>
            <w:r>
              <w:rPr>
                <w:sz w:val="24"/>
                <w:szCs w:val="24"/>
              </w:rPr>
              <w:br w:type="page"/>
            </w:r>
            <w:r w:rsidR="00530295"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sidRPr="009A3C1E">
        <w:rPr>
          <w:sz w:val="24"/>
          <w:szCs w:val="24"/>
          <w:highlight w:val="green"/>
        </w:rPr>
        <w:t>Revised</w:t>
      </w:r>
      <w:r>
        <w:rPr>
          <w:sz w:val="24"/>
          <w:szCs w:val="24"/>
        </w:rPr>
        <w:t xml:space="preserve">.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7E67D7AE"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9A3C1E">
        <w:rPr>
          <w:sz w:val="24"/>
          <w:szCs w:val="24"/>
        </w:rPr>
        <w:t>.</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64BDE886" w:rsidR="005740F8" w:rsidRDefault="00A50D21" w:rsidP="00B2310A">
      <w:pPr>
        <w:rPr>
          <w:sz w:val="24"/>
          <w:szCs w:val="24"/>
        </w:rPr>
      </w:pPr>
      <w:r w:rsidRPr="00FE4306">
        <w:rPr>
          <w:sz w:val="24"/>
          <w:szCs w:val="24"/>
          <w:highlight w:val="green"/>
        </w:rPr>
        <w:t>Revised</w:t>
      </w:r>
      <w:r w:rsidR="005740F8">
        <w:rPr>
          <w:sz w:val="24"/>
          <w:szCs w:val="24"/>
        </w:rPr>
        <w:t xml:space="preserve">. </w:t>
      </w:r>
    </w:p>
    <w:p w14:paraId="493102EB" w14:textId="77777777" w:rsidR="00FE4306" w:rsidRDefault="00855AC4" w:rsidP="00B2310A">
      <w:pPr>
        <w:rPr>
          <w:sz w:val="24"/>
          <w:szCs w:val="24"/>
        </w:rPr>
      </w:pPr>
      <w:r>
        <w:rPr>
          <w:sz w:val="24"/>
          <w:szCs w:val="24"/>
        </w:rPr>
        <w:t xml:space="preserve">Make changes as proposed by the commenter. </w:t>
      </w:r>
    </w:p>
    <w:p w14:paraId="648E54DD" w14:textId="7AB692F7" w:rsidR="00855AC4" w:rsidRDefault="00855AC4" w:rsidP="00B2310A">
      <w:pPr>
        <w:rPr>
          <w:sz w:val="24"/>
          <w:szCs w:val="24"/>
        </w:rPr>
      </w:pPr>
      <w:r>
        <w:rPr>
          <w:sz w:val="24"/>
          <w:szCs w:val="24"/>
        </w:rPr>
        <w:t xml:space="preserve">Also make the changes as follows: </w:t>
      </w:r>
    </w:p>
    <w:p w14:paraId="229FD880" w14:textId="1F24E04F" w:rsidR="00A50D21" w:rsidRDefault="00A50D21" w:rsidP="00B2310A">
      <w:pPr>
        <w:rPr>
          <w:sz w:val="24"/>
          <w:szCs w:val="24"/>
        </w:rPr>
      </w:pPr>
      <w:r w:rsidRPr="00A50D21">
        <w:rPr>
          <w:rFonts w:ascii="TimesNewRoman" w:eastAsia="TimesNewRoman"/>
          <w:b/>
          <w:bCs/>
          <w:color w:val="000000"/>
          <w:sz w:val="20"/>
        </w:rPr>
        <w:t xml:space="preserve">extended service area </w:t>
      </w:r>
      <w:r w:rsidRPr="00A50D21">
        <w:rPr>
          <w:rFonts w:ascii="TimesNewRoman" w:eastAsia="TimesNewRoman"/>
          <w:b/>
          <w:bCs/>
          <w:strike/>
          <w:color w:val="000000"/>
          <w:sz w:val="20"/>
        </w:rPr>
        <w:t>(ESA</w:t>
      </w:r>
      <w:r w:rsidRPr="00A50D21">
        <w:rPr>
          <w:rFonts w:ascii="TimesNewRoman" w:eastAsia="TimesNewRoman"/>
          <w:b/>
          <w:bCs/>
          <w:color w:val="000000"/>
          <w:sz w:val="20"/>
        </w:rPr>
        <w:t xml:space="preserve">): </w:t>
      </w:r>
      <w:r w:rsidRPr="00A50D21">
        <w:rPr>
          <w:rFonts w:ascii="TimesNewRoman" w:eastAsia="TimesNewRoman"/>
          <w:color w:val="000000"/>
          <w:sz w:val="20"/>
        </w:rPr>
        <w:t>The area within which members of an extended service set (ESS) can</w:t>
      </w:r>
      <w:r w:rsidRPr="00A50D21">
        <w:rPr>
          <w:rFonts w:ascii="TimesNewRoman" w:eastAsia="TimesNewRoman" w:hint="eastAsia"/>
          <w:color w:val="000000"/>
          <w:sz w:val="20"/>
        </w:rPr>
        <w:br/>
      </w:r>
      <w:r w:rsidRPr="00A50D21">
        <w:rPr>
          <w:rFonts w:ascii="TimesNewRoman" w:eastAsia="TimesNewRoman"/>
          <w:color w:val="000000"/>
          <w:sz w:val="20"/>
        </w:rPr>
        <w:t xml:space="preserve">communicate. An </w:t>
      </w:r>
      <w:r w:rsidRPr="00A50D21">
        <w:rPr>
          <w:rFonts w:ascii="TimesNewRoman" w:eastAsia="TimesNewRoman"/>
          <w:color w:val="000000"/>
          <w:sz w:val="20"/>
          <w:u w:val="single"/>
        </w:rPr>
        <w:t>extended service area</w:t>
      </w:r>
      <w:r>
        <w:rPr>
          <w:rFonts w:ascii="TimesNewRoman" w:eastAsia="TimesNewRoman"/>
          <w:color w:val="000000"/>
          <w:sz w:val="20"/>
        </w:rPr>
        <w:t xml:space="preserve"> </w:t>
      </w:r>
      <w:r w:rsidRPr="00A50D21">
        <w:rPr>
          <w:rFonts w:ascii="TimesNewRoman" w:eastAsia="TimesNewRoman"/>
          <w:strike/>
          <w:color w:val="000000"/>
          <w:sz w:val="20"/>
        </w:rPr>
        <w:t>ESA</w:t>
      </w:r>
      <w:r w:rsidRPr="00A50D21">
        <w:rPr>
          <w:rFonts w:ascii="TimesNewRoman" w:eastAsia="TimesNewRoman"/>
          <w:color w:val="000000"/>
          <w:sz w:val="20"/>
        </w:rPr>
        <w:t xml:space="preserve"> is larger than or equal to a basic service area (BSA) and might involve several basic</w:t>
      </w:r>
      <w:r w:rsidR="00855AC4">
        <w:rPr>
          <w:rFonts w:ascii="TimesNewRoman" w:eastAsia="TimesNewRoman"/>
          <w:color w:val="000000"/>
          <w:sz w:val="20"/>
        </w:rPr>
        <w:t xml:space="preserve"> </w:t>
      </w:r>
      <w:r w:rsidRPr="00A50D21">
        <w:rPr>
          <w:rFonts w:ascii="TimesNewRoman" w:eastAsia="TimesNewRoman"/>
          <w:color w:val="000000"/>
          <w:sz w:val="20"/>
        </w:rPr>
        <w:t>service sets (BSSs) in overlapping, disjointed, or both configurations.</w:t>
      </w:r>
    </w:p>
    <w:p w14:paraId="37C8DE5D" w14:textId="77777777" w:rsidR="00FE4306" w:rsidRDefault="00FE4306" w:rsidP="00B2310A">
      <w:pPr>
        <w:rPr>
          <w:sz w:val="24"/>
          <w:szCs w:val="24"/>
        </w:rPr>
      </w:pPr>
    </w:p>
    <w:p w14:paraId="5BB24B71" w14:textId="1F6F7945" w:rsidR="00B2310A" w:rsidRDefault="009C01D9" w:rsidP="00B2310A">
      <w:pPr>
        <w:rPr>
          <w:sz w:val="24"/>
          <w:szCs w:val="24"/>
        </w:rPr>
      </w:pPr>
      <w:r>
        <w:rPr>
          <w:sz w:val="24"/>
          <w:szCs w:val="24"/>
        </w:rPr>
        <w:t>At 1392.3, change “</w:t>
      </w:r>
      <w:r w:rsidRPr="00343084">
        <w:rPr>
          <w:rFonts w:ascii="Arial" w:hAnsi="Arial" w:cs="Arial"/>
          <w:color w:val="000000"/>
          <w:sz w:val="20"/>
          <w:lang w:val="en-US" w:eastAsia="zh-CN"/>
        </w:rPr>
        <w:t>Extended Service Area</w:t>
      </w:r>
      <w:r>
        <w:rPr>
          <w:rFonts w:ascii="Arial" w:hAnsi="Arial" w:cs="Arial"/>
          <w:color w:val="000000"/>
          <w:sz w:val="20"/>
          <w:lang w:val="en-US" w:eastAsia="zh-CN"/>
        </w:rPr>
        <w:t>” to “e</w:t>
      </w:r>
      <w:r w:rsidRPr="00343084">
        <w:rPr>
          <w:rFonts w:ascii="Arial" w:hAnsi="Arial" w:cs="Arial"/>
          <w:color w:val="000000"/>
          <w:sz w:val="20"/>
          <w:lang w:val="en-US" w:eastAsia="zh-CN"/>
        </w:rPr>
        <w:t xml:space="preserve">xtended </w:t>
      </w:r>
      <w:r>
        <w:rPr>
          <w:rFonts w:ascii="Arial" w:hAnsi="Arial" w:cs="Arial"/>
          <w:color w:val="000000"/>
          <w:sz w:val="20"/>
          <w:lang w:val="en-US" w:eastAsia="zh-CN"/>
        </w:rPr>
        <w:t>s</w:t>
      </w:r>
      <w:r w:rsidRPr="00343084">
        <w:rPr>
          <w:rFonts w:ascii="Arial" w:hAnsi="Arial" w:cs="Arial"/>
          <w:color w:val="000000"/>
          <w:sz w:val="20"/>
          <w:lang w:val="en-US" w:eastAsia="zh-CN"/>
        </w:rPr>
        <w:t xml:space="preserve">ervice </w:t>
      </w:r>
      <w:r>
        <w:rPr>
          <w:rFonts w:ascii="Arial" w:hAnsi="Arial" w:cs="Arial"/>
          <w:color w:val="000000"/>
          <w:sz w:val="20"/>
          <w:lang w:val="en-US" w:eastAsia="zh-CN"/>
        </w:rPr>
        <w:t>a</w:t>
      </w:r>
      <w:r w:rsidRPr="00343084">
        <w:rPr>
          <w:rFonts w:ascii="Arial" w:hAnsi="Arial" w:cs="Arial"/>
          <w:color w:val="000000"/>
          <w:sz w:val="20"/>
          <w:lang w:val="en-US" w:eastAsia="zh-CN"/>
        </w:rPr>
        <w:t>rea</w:t>
      </w:r>
      <w:r>
        <w:rPr>
          <w:rFonts w:ascii="Arial" w:hAnsi="Arial" w:cs="Arial"/>
          <w:color w:val="000000"/>
          <w:sz w:val="20"/>
          <w:lang w:val="en-US" w:eastAsia="zh-CN"/>
        </w:rPr>
        <w:t>”</w:t>
      </w:r>
    </w:p>
    <w:p w14:paraId="6D05EC51" w14:textId="77777777" w:rsidR="00FE4306" w:rsidRDefault="00FE4306" w:rsidP="00B2310A">
      <w:pPr>
        <w:rPr>
          <w:sz w:val="24"/>
          <w:szCs w:val="24"/>
        </w:rPr>
      </w:pPr>
    </w:p>
    <w:p w14:paraId="2AA5E4AC" w14:textId="29CEF5A3" w:rsidR="00343084" w:rsidRDefault="00855AC4" w:rsidP="009E1BEB">
      <w:pPr>
        <w:rPr>
          <w:sz w:val="24"/>
          <w:szCs w:val="24"/>
        </w:rPr>
      </w:pPr>
      <w:r>
        <w:rPr>
          <w:sz w:val="24"/>
          <w:szCs w:val="24"/>
        </w:rPr>
        <w:t>Note to Edit:  Line xxx is Line 3.</w:t>
      </w:r>
    </w:p>
    <w:p w14:paraId="03B23301" w14:textId="665B5719" w:rsidR="00BD23E1" w:rsidRDefault="00BD23E1"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The awake window is not a field or an element and therefore should not be capitalized. There are fields and elements that use the phrase in their names and in those </w:t>
            </w:r>
            <w:proofErr w:type="gramStart"/>
            <w:r w:rsidRPr="00343084">
              <w:rPr>
                <w:rFonts w:ascii="Arial" w:hAnsi="Arial" w:cs="Arial"/>
                <w:color w:val="000000"/>
                <w:sz w:val="20"/>
                <w:lang w:val="en-US" w:eastAsia="zh-CN"/>
              </w:rPr>
              <w:t>cases</w:t>
            </w:r>
            <w:proofErr w:type="gramEnd"/>
            <w:r w:rsidRPr="00343084">
              <w:rPr>
                <w:rFonts w:ascii="Arial" w:hAnsi="Arial" w:cs="Arial"/>
                <w:color w:val="000000"/>
                <w:sz w:val="20"/>
                <w:lang w:val="en-US" w:eastAsia="zh-CN"/>
              </w:rPr>
              <w:t xml:space="preserve">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w:t>
      </w:r>
      <w:proofErr w:type="gramStart"/>
      <w:r w:rsidR="00A80359" w:rsidRPr="00343084">
        <w:rPr>
          <w:rFonts w:ascii="Arial" w:hAnsi="Arial" w:cs="Arial"/>
          <w:color w:val="000000"/>
          <w:sz w:val="20"/>
          <w:lang w:val="en-US" w:eastAsia="zh-CN"/>
        </w:rPr>
        <w:t xml:space="preserve"> ..</w:t>
      </w:r>
      <w:proofErr w:type="gramEnd"/>
      <w:r w:rsidR="00A80359" w:rsidRPr="00343084">
        <w:rPr>
          <w:rFonts w:ascii="Arial" w:hAnsi="Arial" w:cs="Arial"/>
          <w:color w:val="000000"/>
          <w:sz w:val="20"/>
          <w:lang w:val="en-US" w:eastAsia="zh-CN"/>
        </w:rPr>
        <w:t>"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 xml:space="preserve">2391.24 replace </w:t>
      </w:r>
      <w:proofErr w:type="gramStart"/>
      <w:r w:rsidRPr="00343084">
        <w:rPr>
          <w:rFonts w:ascii="Arial" w:hAnsi="Arial" w:cs="Arial"/>
          <w:color w:val="000000"/>
          <w:sz w:val="20"/>
          <w:lang w:val="en-US" w:eastAsia="zh-CN"/>
        </w:rPr>
        <w:t>"..</w:t>
      </w:r>
      <w:proofErr w:type="gramEnd"/>
      <w:r w:rsidRPr="00343084">
        <w:rPr>
          <w:rFonts w:ascii="Arial" w:hAnsi="Arial" w:cs="Arial"/>
          <w:color w:val="000000"/>
          <w:sz w:val="20"/>
          <w:lang w:val="en-US" w:eastAsia="zh-CN"/>
        </w:rPr>
        <w:t xml:space="preserve"> the Awake Window is determined only by the Maximum Awake Window Duration. with "... the awake window is determined only by the maximum awake window duration."</w:t>
      </w:r>
    </w:p>
    <w:p w14:paraId="6CBC8EB7" w14:textId="3AA3D196" w:rsidR="004141AD" w:rsidRDefault="00A80359" w:rsidP="00A80359">
      <w:pPr>
        <w:rPr>
          <w:rFonts w:ascii="Arial" w:hAnsi="Arial" w:cs="Arial"/>
          <w:color w:val="000000"/>
          <w:sz w:val="20"/>
          <w:lang w:val="en-US" w:eastAsia="zh-CN"/>
        </w:rPr>
      </w:pPr>
      <w:r w:rsidRPr="00802059">
        <w:rPr>
          <w:rFonts w:ascii="Arial" w:hAnsi="Arial" w:cs="Arial"/>
          <w:color w:val="000000"/>
          <w:sz w:val="20"/>
          <w:highlight w:val="green"/>
          <w:lang w:val="en-US" w:eastAsia="zh-CN"/>
        </w:rPr>
        <w:t>2391.</w:t>
      </w:r>
      <w:r w:rsidR="00802059" w:rsidRPr="00802059">
        <w:rPr>
          <w:rFonts w:ascii="Arial" w:hAnsi="Arial" w:cs="Arial"/>
          <w:color w:val="000000"/>
          <w:sz w:val="20"/>
          <w:highlight w:val="green"/>
          <w:lang w:val="en-US" w:eastAsia="zh-CN"/>
        </w:rPr>
        <w:t>3</w:t>
      </w:r>
      <w:r w:rsidRPr="00802059">
        <w:rPr>
          <w:rFonts w:ascii="Arial" w:hAnsi="Arial" w:cs="Arial"/>
          <w:color w:val="000000"/>
          <w:sz w:val="20"/>
          <w:highlight w:val="green"/>
          <w:lang w:val="en-US" w:eastAsia="zh-CN"/>
        </w:rPr>
        <w:t>6</w:t>
      </w:r>
      <w:r w:rsidRPr="00343084">
        <w:rPr>
          <w:rFonts w:ascii="Arial" w:hAnsi="Arial" w:cs="Arial"/>
          <w:color w:val="000000"/>
          <w:sz w:val="20"/>
          <w:lang w:val="en-US" w:eastAsia="zh-CN"/>
        </w:rPr>
        <w:t xml:space="preserve">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w:t>
      </w:r>
      <w:proofErr w:type="gramStart"/>
      <w:r w:rsidRPr="00343084">
        <w:rPr>
          <w:rFonts w:ascii="Arial" w:hAnsi="Arial" w:cs="Arial"/>
          <w:color w:val="000000"/>
          <w:sz w:val="20"/>
          <w:lang w:val="en-US" w:eastAsia="zh-CN"/>
        </w:rPr>
        <w:t xml:space="preserve"> ..</w:t>
      </w:r>
      <w:proofErr w:type="gramEnd"/>
      <w:r w:rsidRPr="00343084">
        <w:rPr>
          <w:rFonts w:ascii="Arial" w:hAnsi="Arial" w:cs="Arial"/>
          <w:color w:val="000000"/>
          <w:sz w:val="20"/>
          <w:lang w:val="en-US" w:eastAsia="zh-CN"/>
        </w:rPr>
        <w:t>"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sidRPr="00F97D66">
        <w:rPr>
          <w:sz w:val="24"/>
          <w:szCs w:val="24"/>
          <w:highlight w:val="green"/>
        </w:rPr>
        <w:t>Accepted</w:t>
      </w:r>
      <w:r>
        <w:rPr>
          <w:sz w:val="24"/>
          <w:szCs w:val="24"/>
        </w:rPr>
        <w:t xml:space="preserve">.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sidRPr="00B543E7">
        <w:rPr>
          <w:sz w:val="24"/>
          <w:szCs w:val="24"/>
          <w:highlight w:val="green"/>
        </w:rPr>
        <w:t>Revised</w:t>
      </w:r>
      <w:r>
        <w:rPr>
          <w:sz w:val="24"/>
          <w:szCs w:val="24"/>
        </w:rPr>
        <w:t>.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268F34E5" w14:textId="17F27ECA" w:rsidR="00B543E7" w:rsidRPr="00D527C9" w:rsidRDefault="001243BE" w:rsidP="001243BE">
      <w:pPr>
        <w:rPr>
          <w:sz w:val="24"/>
          <w:szCs w:val="24"/>
          <w:lang w:val="en-US" w:eastAsia="zh-CN"/>
        </w:rPr>
      </w:pPr>
      <w:r w:rsidRPr="00837451">
        <w:rPr>
          <w:sz w:val="24"/>
          <w:szCs w:val="24"/>
          <w:highlight w:val="green"/>
        </w:rPr>
        <w:t>Revised</w:t>
      </w:r>
      <w:r>
        <w:rPr>
          <w:sz w:val="24"/>
          <w:szCs w:val="24"/>
        </w:rPr>
        <w:t>.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sidR="004C70DE">
        <w:rPr>
          <w:sz w:val="24"/>
          <w:szCs w:val="24"/>
          <w:lang w:val="en-US" w:eastAsia="zh-CN"/>
        </w:rPr>
        <w:t xml:space="preserve">, 580.38, </w:t>
      </w:r>
    </w:p>
    <w:p w14:paraId="55FF281A" w14:textId="06A624BE" w:rsidR="004C597C" w:rsidRDefault="000A21E9">
      <w:pPr>
        <w:rPr>
          <w:b/>
          <w:bCs/>
          <w:i/>
          <w:iCs/>
          <w:sz w:val="24"/>
          <w:szCs w:val="24"/>
        </w:rPr>
      </w:pPr>
      <w:r w:rsidRPr="00837451">
        <w:rPr>
          <w:sz w:val="24"/>
          <w:szCs w:val="24"/>
        </w:rPr>
        <w:t>Change</w:t>
      </w:r>
      <w:r>
        <w:rPr>
          <w:b/>
          <w:bCs/>
          <w:i/>
          <w:iCs/>
          <w:sz w:val="24"/>
          <w:szCs w:val="24"/>
        </w:rPr>
        <w:t xml:space="preserve"> “</w:t>
      </w:r>
      <w:proofErr w:type="spellStart"/>
      <w:r w:rsidRPr="000A21E9">
        <w:rPr>
          <w:rFonts w:ascii="TimesNewRoman" w:eastAsia="TimesNewRoman"/>
          <w:color w:val="000000"/>
          <w:sz w:val="20"/>
        </w:rPr>
        <w:t>BlockAck</w:t>
      </w:r>
      <w:proofErr w:type="spellEnd"/>
      <w:r w:rsidRPr="000A21E9">
        <w:rPr>
          <w:rFonts w:ascii="TimesNewRoman" w:eastAsia="TimesNewRoman"/>
          <w:color w:val="000000"/>
          <w:sz w:val="20"/>
        </w:rPr>
        <w:t xml:space="preserve"> agreement</w:t>
      </w:r>
      <w:r>
        <w:rPr>
          <w:rFonts w:ascii="TimesNewRoman" w:eastAsia="TimesNewRoman"/>
          <w:color w:val="000000"/>
          <w:sz w:val="20"/>
        </w:rPr>
        <w:t>”</w:t>
      </w:r>
      <w:r>
        <w:rPr>
          <w:rFonts w:ascii="TimesNewRoman" w:eastAsia="TimesNewRoman"/>
          <w:color w:val="000000"/>
          <w:sz w:val="20"/>
        </w:rPr>
        <w:t xml:space="preserve"> to </w:t>
      </w:r>
      <w:r>
        <w:rPr>
          <w:rFonts w:ascii="TimesNewRoman" w:eastAsia="TimesNewRoman"/>
          <w:color w:val="000000"/>
          <w:sz w:val="20"/>
        </w:rPr>
        <w:t>“</w:t>
      </w:r>
      <w:r>
        <w:rPr>
          <w:rFonts w:ascii="TimesNewRoman" w:eastAsia="TimesNewRoman"/>
          <w:color w:val="000000"/>
          <w:sz w:val="20"/>
        </w:rPr>
        <w:t>b</w:t>
      </w:r>
      <w:r w:rsidRPr="000A21E9">
        <w:rPr>
          <w:rFonts w:ascii="TimesNewRoman" w:eastAsia="TimesNewRoman"/>
          <w:color w:val="000000"/>
          <w:sz w:val="20"/>
        </w:rPr>
        <w:t>lock</w:t>
      </w:r>
      <w:r>
        <w:rPr>
          <w:rFonts w:ascii="TimesNewRoman" w:eastAsia="TimesNewRoman"/>
          <w:color w:val="000000"/>
          <w:sz w:val="20"/>
        </w:rPr>
        <w:t xml:space="preserve"> a</w:t>
      </w:r>
      <w:r w:rsidRPr="000A21E9">
        <w:rPr>
          <w:rFonts w:ascii="TimesNewRoman" w:eastAsia="TimesNewRoman"/>
          <w:color w:val="000000"/>
          <w:sz w:val="20"/>
        </w:rPr>
        <w:t>ck agreement</w:t>
      </w:r>
      <w:r>
        <w:rPr>
          <w:rFonts w:ascii="TimesNewRoman" w:eastAsia="TimesNewRoman"/>
          <w:color w:val="000000"/>
          <w:sz w:val="20"/>
        </w:rPr>
        <w:t>”</w:t>
      </w:r>
      <w:r>
        <w:rPr>
          <w:rFonts w:ascii="TimesNewRoman" w:eastAsia="TimesNewRoman"/>
          <w:color w:val="000000"/>
          <w:sz w:val="20"/>
        </w:rPr>
        <w:t xml:space="preserve"> at 1794.</w:t>
      </w:r>
      <w:r w:rsidR="00837451">
        <w:rPr>
          <w:rFonts w:ascii="TimesNewRoman" w:eastAsia="TimesNewRoman"/>
          <w:color w:val="000000"/>
          <w:sz w:val="20"/>
        </w:rPr>
        <w:t xml:space="preserve">57, 3911.32. </w:t>
      </w: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w:t>
            </w:r>
            <w:proofErr w:type="gramStart"/>
            <w:r w:rsidRPr="00343084">
              <w:rPr>
                <w:rFonts w:ascii="Arial" w:hAnsi="Arial" w:cs="Arial"/>
                <w:color w:val="000000"/>
                <w:sz w:val="20"/>
                <w:lang w:val="en-US" w:eastAsia="zh-CN"/>
              </w:rPr>
              <w:t>method(</w:t>
            </w:r>
            <w:proofErr w:type="gramEnd"/>
            <w:r w:rsidRPr="00343084">
              <w:rPr>
                <w:rFonts w:ascii="Arial" w:hAnsi="Arial" w:cs="Arial"/>
                <w:color w:val="000000"/>
                <w:sz w:val="20"/>
                <w:lang w:val="en-US" w:eastAsia="zh-CN"/>
              </w:rPr>
              <w:t xml:space="preserve">#344)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59B58041" w:rsidR="005B39D0" w:rsidRDefault="00E25154" w:rsidP="00E25154">
      <w:pPr>
        <w:rPr>
          <w:sz w:val="24"/>
          <w:szCs w:val="24"/>
        </w:rPr>
      </w:pPr>
      <w:r w:rsidRPr="007E0E1E">
        <w:rPr>
          <w:sz w:val="24"/>
          <w:szCs w:val="24"/>
          <w:highlight w:val="green"/>
        </w:rPr>
        <w:t>Accepted</w:t>
      </w:r>
      <w:r>
        <w:rPr>
          <w:sz w:val="24"/>
          <w:szCs w:val="24"/>
        </w:rPr>
        <w:t xml:space="preserve">. </w:t>
      </w:r>
    </w:p>
    <w:p w14:paraId="230628EA" w14:textId="3E5C50AE" w:rsidR="006C2A42" w:rsidRDefault="006C2A42" w:rsidP="00E25154">
      <w:pPr>
        <w:rPr>
          <w:sz w:val="24"/>
          <w:szCs w:val="24"/>
        </w:rPr>
      </w:pPr>
    </w:p>
    <w:p w14:paraId="768FFB79" w14:textId="75682333" w:rsidR="006C2A42" w:rsidRDefault="006C2A42" w:rsidP="00E25154">
      <w:pPr>
        <w:rPr>
          <w:sz w:val="24"/>
          <w:szCs w:val="24"/>
        </w:rPr>
      </w:pPr>
      <w:r w:rsidRPr="006C2A42">
        <w:rPr>
          <w:sz w:val="24"/>
          <w:szCs w:val="24"/>
        </w:rPr>
        <w:t>Note to Editor, locations are 1355L9, L12, L20, L24, L</w:t>
      </w:r>
      <w:proofErr w:type="gramStart"/>
      <w:r w:rsidRPr="006C2A42">
        <w:rPr>
          <w:sz w:val="24"/>
          <w:szCs w:val="24"/>
        </w:rPr>
        <w:t>32</w:t>
      </w:r>
      <w:r w:rsidR="009D19F2">
        <w:rPr>
          <w:sz w:val="24"/>
          <w:szCs w:val="24"/>
        </w:rPr>
        <w:t xml:space="preserve">  for</w:t>
      </w:r>
      <w:proofErr w:type="gramEnd"/>
      <w:r w:rsidR="009D19F2">
        <w:rPr>
          <w:sz w:val="24"/>
          <w:szCs w:val="24"/>
        </w:rPr>
        <w:t xml:space="preserve"> CID 3168. </w:t>
      </w:r>
    </w:p>
    <w:p w14:paraId="6E60AD17" w14:textId="77777777" w:rsidR="00552110" w:rsidRDefault="00552110" w:rsidP="00E2515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6845F202" w:rsidR="00A13960" w:rsidRPr="00F428B2" w:rsidRDefault="00552110" w:rsidP="00F428B2">
            <w:pPr>
              <w:jc w:val="center"/>
              <w:rPr>
                <w:b/>
                <w:bCs/>
                <w:sz w:val="24"/>
                <w:szCs w:val="24"/>
                <w:lang w:val="en-US" w:eastAsia="zh-CN"/>
              </w:rPr>
            </w:pPr>
            <w:r>
              <w:rPr>
                <w:sz w:val="24"/>
                <w:szCs w:val="24"/>
              </w:rPr>
              <w:lastRenderedPageBreak/>
              <w:br w:type="page"/>
            </w:r>
            <w:r w:rsidR="00A13960" w:rsidRPr="00F428B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sidRPr="00021513">
        <w:rPr>
          <w:sz w:val="24"/>
          <w:szCs w:val="24"/>
          <w:highlight w:val="green"/>
        </w:rPr>
        <w:t>Accepted</w:t>
      </w:r>
      <w:r>
        <w:rPr>
          <w:sz w:val="24"/>
          <w:szCs w:val="24"/>
        </w:rPr>
        <w:t xml:space="preserve">.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34CD4183"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w:t>
      </w:r>
    </w:p>
    <w:p w14:paraId="2C7A1592" w14:textId="6D8B74B3" w:rsidR="00A90E96" w:rsidRDefault="00086259" w:rsidP="00A90E96">
      <w:pPr>
        <w:rPr>
          <w:sz w:val="24"/>
          <w:szCs w:val="24"/>
        </w:rPr>
      </w:pPr>
      <w:r w:rsidRPr="003B253C">
        <w:rPr>
          <w:sz w:val="24"/>
          <w:szCs w:val="24"/>
          <w:highlight w:val="green"/>
        </w:rPr>
        <w:t>Accepted</w:t>
      </w: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sidRPr="00987B22">
        <w:rPr>
          <w:sz w:val="24"/>
          <w:szCs w:val="24"/>
          <w:highlight w:val="green"/>
        </w:rPr>
        <w:t>Accepted</w:t>
      </w:r>
      <w:r>
        <w:rPr>
          <w:sz w:val="24"/>
          <w:szCs w:val="24"/>
        </w:rPr>
        <w:t xml:space="preserve">. </w:t>
      </w:r>
    </w:p>
    <w:p w14:paraId="48D96B2C" w14:textId="77777777" w:rsidR="002848A4" w:rsidRDefault="002848A4" w:rsidP="002A2F7A">
      <w:pPr>
        <w:rPr>
          <w:rFonts w:ascii="Arial" w:hAnsi="Arial" w:cs="Arial"/>
          <w:color w:val="000000"/>
          <w:sz w:val="20"/>
          <w:lang w:val="en-US" w:eastAsia="zh-CN"/>
        </w:rPr>
      </w:pPr>
    </w:p>
    <w:p w14:paraId="5A736474" w14:textId="514B8AA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r w:rsidR="000438EC" w:rsidRPr="00987B22">
        <w:rPr>
          <w:rFonts w:ascii="Arial" w:hAnsi="Arial" w:cs="Arial"/>
          <w:color w:val="000000"/>
          <w:sz w:val="20"/>
          <w:highlight w:val="green"/>
          <w:lang w:val="en-US" w:eastAsia="zh-CN"/>
        </w:rPr>
        <w:t>2049.54</w:t>
      </w:r>
      <w:r w:rsidR="00987B22">
        <w:rPr>
          <w:rFonts w:ascii="Arial" w:hAnsi="Arial" w:cs="Arial"/>
          <w:color w:val="000000"/>
          <w:sz w:val="20"/>
          <w:lang w:val="en-US" w:eastAsia="zh-CN"/>
        </w:rPr>
        <w:t>,</w:t>
      </w:r>
      <w:r w:rsidR="000438EC">
        <w:rPr>
          <w:rFonts w:ascii="Arial" w:hAnsi="Arial" w:cs="Arial"/>
          <w:color w:val="000000"/>
          <w:sz w:val="20"/>
          <w:lang w:val="en-US" w:eastAsia="zh-CN"/>
        </w:rPr>
        <w:t xml:space="preserve"> </w:t>
      </w:r>
      <w:r w:rsidR="00987B22" w:rsidRPr="00987B22">
        <w:rPr>
          <w:rFonts w:ascii="Arial" w:hAnsi="Arial" w:cs="Arial"/>
          <w:color w:val="000000"/>
          <w:sz w:val="20"/>
          <w:highlight w:val="green"/>
          <w:lang w:val="en-US" w:eastAsia="zh-CN"/>
        </w:rPr>
        <w:t>2433.2</w:t>
      </w:r>
      <w:r w:rsidR="00987B22">
        <w:rPr>
          <w:rFonts w:ascii="Arial" w:hAnsi="Arial" w:cs="Arial"/>
          <w:color w:val="000000"/>
          <w:sz w:val="20"/>
          <w:lang w:val="en-US" w:eastAsia="zh-CN"/>
        </w:rPr>
        <w:t>.</w:t>
      </w:r>
    </w:p>
    <w:p w14:paraId="0A9BD2DA" w14:textId="77777777" w:rsidR="000438EC" w:rsidRDefault="000438EC" w:rsidP="002A2F7A">
      <w:pPr>
        <w:rPr>
          <w:rFonts w:ascii="Arial" w:hAnsi="Arial" w:cs="Arial"/>
          <w:color w:val="000000"/>
          <w:sz w:val="20"/>
          <w:lang w:val="en-US" w:eastAsia="zh-CN"/>
        </w:rPr>
      </w:pP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0EC678BD" w:rsidR="003C0396" w:rsidRDefault="003C0396" w:rsidP="008B299B">
      <w:r>
        <w:t xml:space="preserve">It is not clear what </w:t>
      </w:r>
      <w:r w:rsidR="005042BD">
        <w:t xml:space="preserve">the </w:t>
      </w:r>
      <w:r>
        <w:t xml:space="preserve">comment </w:t>
      </w:r>
      <w:r w:rsidR="005042BD">
        <w:t>is</w:t>
      </w:r>
      <w:r>
        <w:t xml:space="preserve"> and what changes are. </w:t>
      </w:r>
    </w:p>
    <w:p w14:paraId="6F129DFC" w14:textId="33AD7FD2" w:rsidR="009D643A" w:rsidRDefault="009D643A" w:rsidP="008B299B"/>
    <w:p w14:paraId="220D5DD4" w14:textId="7447F837" w:rsidR="009D643A" w:rsidRDefault="009D643A" w:rsidP="008B299B">
      <w:pPr>
        <w:rPr>
          <w:sz w:val="24"/>
          <w:szCs w:val="24"/>
        </w:rPr>
      </w:pPr>
      <w:r w:rsidRPr="00276809">
        <w:rPr>
          <w:highlight w:val="yellow"/>
        </w:rPr>
        <w:t>Assigned to Mark R. More work required</w:t>
      </w:r>
      <w:r>
        <w:t xml:space="preserve">. </w:t>
      </w:r>
    </w:p>
    <w:p w14:paraId="65D6FE4A" w14:textId="03E6511A" w:rsidR="008B299B" w:rsidRDefault="008B299B" w:rsidP="008B299B">
      <w:pPr>
        <w:rPr>
          <w:sz w:val="24"/>
          <w:szCs w:val="24"/>
        </w:rPr>
      </w:pPr>
    </w:p>
    <w:p w14:paraId="6DD4B2A4" w14:textId="78C5A26C" w:rsidR="008B299B" w:rsidRPr="008B299B" w:rsidRDefault="008B299B" w:rsidP="008B299B">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B25A21">
        <w:rPr>
          <w:b/>
          <w:bCs/>
          <w:i/>
          <w:iCs/>
          <w:sz w:val="24"/>
          <w:szCs w:val="24"/>
        </w:rPr>
        <w:t>??</w:t>
      </w:r>
      <w:proofErr w:type="gramEnd"/>
    </w:p>
    <w:p w14:paraId="5F1ED381" w14:textId="77777777" w:rsidR="00BA021F" w:rsidRDefault="00BA021F" w:rsidP="008B299B">
      <w:pPr>
        <w:rPr>
          <w:sz w:val="24"/>
          <w:szCs w:val="24"/>
        </w:rPr>
      </w:pPr>
    </w:p>
    <w:p w14:paraId="13D61C97" w14:textId="00733758" w:rsidR="008B299B" w:rsidRPr="009D643A" w:rsidRDefault="003C0396" w:rsidP="008B299B">
      <w:pPr>
        <w:rPr>
          <w:strike/>
          <w:sz w:val="24"/>
          <w:szCs w:val="24"/>
        </w:rPr>
      </w:pPr>
      <w:r w:rsidRPr="009D643A">
        <w:rPr>
          <w:strike/>
          <w:sz w:val="24"/>
          <w:szCs w:val="24"/>
        </w:rPr>
        <w:t>Reject</w:t>
      </w:r>
      <w:r w:rsidR="008B299B" w:rsidRPr="009D643A">
        <w:rPr>
          <w:strike/>
          <w:sz w:val="24"/>
          <w:szCs w:val="24"/>
        </w:rPr>
        <w:t xml:space="preserve">. </w:t>
      </w:r>
    </w:p>
    <w:p w14:paraId="35C1FB5B" w14:textId="77777777" w:rsidR="008B299B" w:rsidRPr="009D643A" w:rsidRDefault="008B299B" w:rsidP="008B299B">
      <w:pPr>
        <w:rPr>
          <w:strike/>
          <w:sz w:val="24"/>
          <w:szCs w:val="24"/>
        </w:rPr>
      </w:pPr>
    </w:p>
    <w:p w14:paraId="596E025A" w14:textId="48ED034C" w:rsidR="00075CDD" w:rsidRPr="009D643A" w:rsidRDefault="0016573C" w:rsidP="002A2F7A">
      <w:pPr>
        <w:rPr>
          <w:strike/>
          <w:sz w:val="24"/>
          <w:szCs w:val="24"/>
        </w:rPr>
      </w:pPr>
      <w:r w:rsidRPr="009D643A">
        <w:rPr>
          <w:strike/>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sidRPr="00063451">
        <w:rPr>
          <w:sz w:val="24"/>
          <w:szCs w:val="24"/>
          <w:highlight w:val="green"/>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2D099FEC" w:rsidR="00A22B1B" w:rsidRDefault="00BE69A5" w:rsidP="00A22B1B">
      <w:r>
        <w:t>Resolution of CID 102</w:t>
      </w:r>
      <w:r w:rsidR="0011006B">
        <w:t>7</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 xml:space="preserve">Here </w:t>
      </w:r>
      <w:proofErr w:type="gramStart"/>
      <w:r>
        <w:rPr>
          <w:rFonts w:ascii="Arial" w:hAnsi="Arial" w:cs="Arial"/>
          <w:color w:val="000000"/>
          <w:sz w:val="20"/>
          <w:lang w:val="en-US" w:eastAsia="zh-CN"/>
        </w:rPr>
        <w:t>is</w:t>
      </w:r>
      <w:proofErr w:type="gramEnd"/>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2DA40AB9" w:rsidR="00E00901" w:rsidRPr="00F15578" w:rsidRDefault="0061348C" w:rsidP="00A22B1B">
      <w:pPr>
        <w:rPr>
          <w:rFonts w:ascii="Arial" w:hAnsi="Arial" w:cs="Arial"/>
          <w:color w:val="000000"/>
          <w:sz w:val="20"/>
          <w:highlight w:val="yellow"/>
          <w:lang w:val="en-US" w:eastAsia="zh-CN"/>
        </w:rPr>
      </w:pPr>
      <w:r w:rsidRPr="00F15578">
        <w:rPr>
          <w:rFonts w:ascii="Arial" w:hAnsi="Arial" w:cs="Arial"/>
          <w:color w:val="000000"/>
          <w:sz w:val="20"/>
          <w:highlight w:val="yellow"/>
          <w:lang w:val="en-US" w:eastAsia="zh-CN"/>
        </w:rPr>
        <w:t xml:space="preserve">Assigned to Mark R. More work required. </w:t>
      </w:r>
    </w:p>
    <w:p w14:paraId="093C2FA8" w14:textId="557EEBD4" w:rsidR="0061348C" w:rsidRDefault="0061348C" w:rsidP="00A22B1B">
      <w:pPr>
        <w:rPr>
          <w:rFonts w:ascii="Arial" w:hAnsi="Arial" w:cs="Arial"/>
          <w:color w:val="000000"/>
          <w:sz w:val="20"/>
          <w:lang w:val="en-US" w:eastAsia="zh-CN"/>
        </w:rPr>
      </w:pPr>
      <w:r w:rsidRPr="00F15578">
        <w:rPr>
          <w:rFonts w:ascii="Arial" w:hAnsi="Arial" w:cs="Arial"/>
          <w:color w:val="000000"/>
          <w:sz w:val="20"/>
          <w:highlight w:val="yellow"/>
          <w:lang w:val="en-US" w:eastAsia="zh-CN"/>
        </w:rPr>
        <w:t>Moved to PHY ad hoc.</w:t>
      </w:r>
      <w:r>
        <w:rPr>
          <w:rFonts w:ascii="Arial" w:hAnsi="Arial" w:cs="Arial"/>
          <w:color w:val="000000"/>
          <w:sz w:val="20"/>
          <w:lang w:val="en-US" w:eastAsia="zh-CN"/>
        </w:rPr>
        <w:t xml:space="preserve"> </w:t>
      </w:r>
    </w:p>
    <w:p w14:paraId="19DDCCCC" w14:textId="77777777" w:rsidR="00081781" w:rsidRPr="0061348C" w:rsidRDefault="00081781" w:rsidP="00A22B1B">
      <w:pPr>
        <w:rPr>
          <w:sz w:val="24"/>
          <w:szCs w:val="24"/>
          <w:lang w:val="en-US"/>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592CF4BE" w:rsidR="00944F58" w:rsidRDefault="00EE7065" w:rsidP="00994AEA">
      <w:r>
        <w:t>At 186.54, c</w:t>
      </w:r>
      <w:r w:rsidR="00944F58">
        <w:t>hange “</w:t>
      </w:r>
      <w:r w:rsidR="004C78DF" w:rsidRPr="009F7C20">
        <w:t xml:space="preserve">Where is he/she?” to “Where is </w:t>
      </w:r>
      <w:r w:rsidR="002D2D1A" w:rsidRPr="009F7C20">
        <w:t>station A</w:t>
      </w:r>
      <w:r w:rsidR="005C19AE" w:rsidRPr="0074772B">
        <w:rPr>
          <w:highlight w:val="green"/>
        </w:rPr>
        <w:t>?</w:t>
      </w:r>
      <w:r w:rsidR="002D2D1A" w:rsidRPr="009F7C20">
        <w:t>”</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E6591CE"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sidRPr="00C34A88">
        <w:rPr>
          <w:b/>
          <w:bCs/>
          <w:i/>
          <w:iCs/>
          <w:sz w:val="24"/>
          <w:szCs w:val="24"/>
          <w:highlight w:val="green"/>
        </w:rPr>
        <w:t>Revised</w:t>
      </w:r>
      <w:r w:rsidR="009F583B">
        <w:rPr>
          <w:b/>
          <w:bCs/>
          <w:i/>
          <w:iCs/>
          <w:sz w:val="24"/>
          <w:szCs w:val="24"/>
        </w:rPr>
        <w:t xml:space="preserve">. </w:t>
      </w:r>
    </w:p>
    <w:p w14:paraId="204F8644" w14:textId="4C161D4F" w:rsidR="00EE7065" w:rsidRDefault="00EE7065" w:rsidP="00EE7065">
      <w:r>
        <w:t>At 186.54, change “</w:t>
      </w:r>
      <w:r w:rsidRPr="009F7C20">
        <w:t>Where is he/she?” to “Where is station A</w:t>
      </w:r>
      <w:r w:rsidR="00A156B9">
        <w:t>?</w:t>
      </w:r>
      <w:r w:rsidRPr="009F7C20">
        <w:t>”</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23D59B9D"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w:t>
            </w:r>
            <w:proofErr w:type="gramStart"/>
            <w:r w:rsidRPr="00343084">
              <w:rPr>
                <w:rFonts w:ascii="Arial" w:hAnsi="Arial" w:cs="Arial"/>
                <w:color w:val="000000"/>
                <w:sz w:val="20"/>
                <w:lang w:val="en-US" w:eastAsia="zh-CN"/>
              </w:rPr>
              <w:t>should</w:t>
            </w:r>
            <w:proofErr w:type="gramEnd"/>
            <w:r w:rsidRPr="00343084">
              <w:rPr>
                <w:rFonts w:ascii="Arial" w:hAnsi="Arial" w:cs="Arial"/>
                <w:color w:val="000000"/>
                <w:sz w:val="20"/>
                <w:lang w:val="en-US" w:eastAsia="zh-CN"/>
              </w:rPr>
              <w:t xml:space="preserve">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sidRPr="0015601F">
        <w:rPr>
          <w:b/>
          <w:bCs/>
          <w:i/>
          <w:iCs/>
          <w:sz w:val="24"/>
          <w:szCs w:val="24"/>
          <w:highlight w:val="green"/>
        </w:rPr>
        <w:t>Accepted</w:t>
      </w:r>
      <w:r w:rsidR="00053ED8">
        <w:rPr>
          <w:b/>
          <w:bCs/>
          <w:i/>
          <w:iCs/>
          <w:sz w:val="24"/>
          <w:szCs w:val="24"/>
        </w:rPr>
        <w:t xml:space="preserve">.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71E2E473" w:rsidR="00EC0458" w:rsidRDefault="00EC0458" w:rsidP="00D26AC4">
      <w:r>
        <w:t xml:space="preserve">If the TG agree with the direction, this comment will be assigned to the commenter. </w:t>
      </w:r>
    </w:p>
    <w:p w14:paraId="28631693" w14:textId="492FA2D2" w:rsidR="00BE2C44" w:rsidRDefault="006F1333" w:rsidP="00D26AC4">
      <w:r>
        <w:t xml:space="preserve">A submission required. </w:t>
      </w:r>
    </w:p>
    <w:p w14:paraId="43863199" w14:textId="228BE1AC" w:rsidR="006F1333" w:rsidRDefault="006F1333" w:rsidP="00D26AC4">
      <w:r w:rsidRPr="00917B0E">
        <w:rPr>
          <w:highlight w:val="yellow"/>
        </w:rPr>
        <w:t>More work required. assigned to Mark R</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EC0458">
        <w:rPr>
          <w:b/>
          <w:bCs/>
          <w:i/>
          <w:iCs/>
          <w:sz w:val="24"/>
          <w:szCs w:val="24"/>
        </w:rPr>
        <w:t>??</w:t>
      </w:r>
      <w:proofErr w:type="gramEnd"/>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proofErr w:type="gramStart"/>
            <w:r w:rsidRPr="00343084">
              <w:rPr>
                <w:rFonts w:ascii="Arial" w:hAnsi="Arial" w:cs="Arial"/>
                <w:color w:val="000000"/>
                <w:sz w:val="20"/>
                <w:lang w:val="en-US" w:eastAsia="zh-CN"/>
              </w:rPr>
              <w:t>bufferable</w:t>
            </w:r>
            <w:proofErr w:type="spellEnd"/>
            <w:proofErr w:type="gram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sidRPr="006F1333">
        <w:rPr>
          <w:b/>
          <w:bCs/>
          <w:i/>
          <w:iCs/>
          <w:sz w:val="24"/>
          <w:szCs w:val="24"/>
          <w:highlight w:val="green"/>
        </w:rPr>
        <w:t>Accepted</w:t>
      </w:r>
      <w:r>
        <w:rPr>
          <w:b/>
          <w:bCs/>
          <w:i/>
          <w:iCs/>
          <w:sz w:val="24"/>
          <w:szCs w:val="24"/>
        </w:rPr>
        <w:t xml:space="preserve">.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w:t>
            </w:r>
            <w:proofErr w:type="gramStart"/>
            <w:r w:rsidRPr="00343084">
              <w:rPr>
                <w:rFonts w:ascii="Arial" w:hAnsi="Arial" w:cs="Arial"/>
                <w:color w:val="000000"/>
                <w:sz w:val="20"/>
                <w:lang w:val="en-US" w:eastAsia="zh-CN"/>
              </w:rPr>
              <w:t>on</w:t>
            </w:r>
            <w:proofErr w:type="gramEnd"/>
            <w:r w:rsidRPr="00343084">
              <w:rPr>
                <w:rFonts w:ascii="Arial" w:hAnsi="Arial" w:cs="Arial"/>
                <w:color w:val="000000"/>
                <w:sz w:val="20"/>
                <w:lang w:val="en-US" w:eastAsia="zh-CN"/>
              </w:rPr>
              <w:t xml:space="preserve">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387980EB" w:rsidR="00BA206F" w:rsidRDefault="00BA206F" w:rsidP="00355D5C"/>
    <w:p w14:paraId="28538752" w14:textId="74C615CE" w:rsidR="00B62622" w:rsidRDefault="00B62622" w:rsidP="00355D5C">
      <w:r>
        <w:t xml:space="preserve">Let’s use “on the WM”. </w:t>
      </w:r>
    </w:p>
    <w:p w14:paraId="6E3F81E9" w14:textId="479893A1" w:rsidR="005E4BF7" w:rsidRDefault="005E4BF7" w:rsidP="00355D5C">
      <w:r w:rsidRPr="004F4E9E">
        <w:rPr>
          <w:highlight w:val="yellow"/>
        </w:rPr>
        <w:t>Assigned to Mark R for more work required</w:t>
      </w:r>
      <w:r>
        <w:t xml:space="preserve">.  </w:t>
      </w:r>
    </w:p>
    <w:p w14:paraId="10DE3A7A" w14:textId="77777777" w:rsidR="00355D5C" w:rsidRDefault="00355D5C" w:rsidP="00355D5C"/>
    <w:p w14:paraId="27CD70D0" w14:textId="22F8B187" w:rsidR="00355D5C" w:rsidRDefault="00355D5C" w:rsidP="004F4E9E">
      <w:pPr>
        <w:rPr>
          <w:b/>
          <w:bCs/>
          <w:i/>
          <w:iCs/>
          <w:sz w:val="24"/>
          <w:szCs w:val="24"/>
        </w:rPr>
      </w:pPr>
      <w:r w:rsidRPr="008B299B">
        <w:rPr>
          <w:b/>
          <w:bCs/>
          <w:i/>
          <w:iCs/>
          <w:sz w:val="24"/>
          <w:szCs w:val="24"/>
        </w:rPr>
        <w:t>Proposed Resolutions:</w:t>
      </w:r>
      <w:r>
        <w:rPr>
          <w:b/>
          <w:bCs/>
          <w:i/>
          <w:iCs/>
          <w:sz w:val="24"/>
          <w:szCs w:val="24"/>
        </w:rPr>
        <w:t xml:space="preserve"> </w:t>
      </w:r>
      <w:r w:rsidR="00AA6E67">
        <w:rPr>
          <w:b/>
          <w:bCs/>
          <w:i/>
          <w:iCs/>
          <w:sz w:val="24"/>
          <w:szCs w:val="24"/>
        </w:rPr>
        <w:t xml:space="preserve">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1C61C674" w:rsidR="00D401B2" w:rsidRDefault="00D401B2" w:rsidP="00735378">
      <w:pPr>
        <w:rPr>
          <w:sz w:val="24"/>
          <w:szCs w:val="24"/>
        </w:rPr>
      </w:pPr>
    </w:p>
    <w:p w14:paraId="6E070C28" w14:textId="1D0A47ED" w:rsidR="005C412D" w:rsidRDefault="006B3AC4" w:rsidP="00735378">
      <w:pPr>
        <w:rPr>
          <w:sz w:val="24"/>
          <w:szCs w:val="24"/>
        </w:rPr>
      </w:pPr>
      <w:r>
        <w:rPr>
          <w:sz w:val="24"/>
          <w:szCs w:val="24"/>
        </w:rPr>
        <w:t xml:space="preserve">Mark R need to </w:t>
      </w:r>
      <w:r w:rsidR="00D260C5">
        <w:rPr>
          <w:rFonts w:ascii="Arial" w:hAnsi="Arial" w:cs="Arial"/>
          <w:color w:val="000000"/>
          <w:sz w:val="20"/>
          <w:lang w:eastAsia="zh-CN"/>
        </w:rPr>
        <w:t>provide Figure 10-147</w:t>
      </w:r>
      <w:r w:rsidR="00D260C5">
        <w:rPr>
          <w:rFonts w:ascii="Arial" w:hAnsi="Arial" w:cs="Arial"/>
          <w:color w:val="000000"/>
          <w:sz w:val="20"/>
          <w:lang w:eastAsia="zh-CN"/>
        </w:rPr>
        <w:t>.</w:t>
      </w:r>
    </w:p>
    <w:p w14:paraId="7F6638F6" w14:textId="77777777" w:rsidR="00735378" w:rsidRPr="00012652" w:rsidRDefault="00735378" w:rsidP="000B6243">
      <w:pPr>
        <w:rPr>
          <w:b/>
          <w:bCs/>
          <w:i/>
          <w:iCs/>
          <w:sz w:val="24"/>
          <w:szCs w:val="24"/>
          <w:lang w:val="en-US"/>
        </w:rPr>
      </w:pPr>
    </w:p>
    <w:p w14:paraId="705AF8F9" w14:textId="17CF12E2"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w:t>
      </w:r>
      <w:r w:rsidR="0070796D" w:rsidRPr="005543F5">
        <w:rPr>
          <w:b/>
          <w:bCs/>
          <w:i/>
          <w:iCs/>
          <w:sz w:val="24"/>
          <w:szCs w:val="24"/>
          <w:highlight w:val="green"/>
        </w:rPr>
        <w:t>Accepted</w:t>
      </w:r>
      <w:r w:rsidR="00E91A03">
        <w:rPr>
          <w:b/>
          <w:bCs/>
          <w:i/>
          <w:iCs/>
          <w:sz w:val="24"/>
          <w:szCs w:val="24"/>
        </w:rPr>
        <w:t xml:space="preserve"> </w:t>
      </w:r>
    </w:p>
    <w:p w14:paraId="323D8215" w14:textId="77777777" w:rsidR="00E91A03" w:rsidRDefault="00E91A03" w:rsidP="003D0A62">
      <w:pPr>
        <w:rPr>
          <w:b/>
          <w:bCs/>
          <w:i/>
          <w:iCs/>
          <w:sz w:val="24"/>
          <w:szCs w:val="24"/>
        </w:rPr>
      </w:pPr>
    </w:p>
    <w:p w14:paraId="42CABC2C" w14:textId="210F3A82" w:rsidR="006302C5" w:rsidRDefault="006B3AC4" w:rsidP="006302C5">
      <w:pPr>
        <w:rPr>
          <w:rFonts w:ascii="Arial" w:hAnsi="Arial" w:cs="Arial"/>
          <w:color w:val="000000"/>
          <w:sz w:val="20"/>
          <w:lang w:eastAsia="zh-CN"/>
        </w:rPr>
      </w:pPr>
      <w:r>
        <w:rPr>
          <w:rFonts w:ascii="Arial" w:hAnsi="Arial" w:cs="Arial"/>
          <w:color w:val="000000"/>
          <w:sz w:val="20"/>
          <w:lang w:eastAsia="zh-CN"/>
        </w:rPr>
        <w:t xml:space="preserve">Note: Mark R will provide </w:t>
      </w:r>
      <w:r w:rsidR="00D260C5">
        <w:rPr>
          <w:rFonts w:ascii="Arial" w:hAnsi="Arial" w:cs="Arial"/>
          <w:color w:val="000000"/>
          <w:sz w:val="20"/>
          <w:lang w:eastAsia="zh-CN"/>
        </w:rPr>
        <w:t>F</w:t>
      </w:r>
      <w:r>
        <w:rPr>
          <w:rFonts w:ascii="Arial" w:hAnsi="Arial" w:cs="Arial"/>
          <w:color w:val="000000"/>
          <w:sz w:val="20"/>
          <w:lang w:eastAsia="zh-CN"/>
        </w:rPr>
        <w:t xml:space="preserve">igure </w:t>
      </w:r>
      <w:r w:rsidR="00AB7228">
        <w:rPr>
          <w:rFonts w:ascii="Arial" w:hAnsi="Arial" w:cs="Arial"/>
          <w:color w:val="000000"/>
          <w:sz w:val="20"/>
          <w:lang w:eastAsia="zh-CN"/>
        </w:rPr>
        <w:t>10-147</w:t>
      </w:r>
      <w:r w:rsidR="00D260C5">
        <w:rPr>
          <w:rFonts w:ascii="Arial" w:hAnsi="Arial" w:cs="Arial"/>
          <w:color w:val="000000"/>
          <w:sz w:val="20"/>
          <w:lang w:eastAsia="zh-CN"/>
        </w:rPr>
        <w:t xml:space="preserve">, </w:t>
      </w:r>
      <w:r w:rsidR="00AB7228">
        <w:rPr>
          <w:rFonts w:ascii="Arial" w:hAnsi="Arial" w:cs="Arial"/>
          <w:color w:val="000000"/>
          <w:sz w:val="20"/>
          <w:lang w:eastAsia="zh-CN"/>
        </w:rPr>
        <w:t xml:space="preserve"> </w:t>
      </w: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7F01C97A"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029B3B9E" w14:textId="6E9FB9BA" w:rsidR="00530C21" w:rsidRDefault="00530C21">
      <w:pPr>
        <w:rPr>
          <w:sz w:val="24"/>
          <w:szCs w:val="24"/>
        </w:rPr>
      </w:pPr>
    </w:p>
    <w:p w14:paraId="00A506FD" w14:textId="6041FF61" w:rsidR="005863FB" w:rsidRPr="005863FB" w:rsidRDefault="005863FB">
      <w:pPr>
        <w:rPr>
          <w:sz w:val="24"/>
          <w:szCs w:val="24"/>
          <w:highlight w:val="yellow"/>
        </w:rPr>
      </w:pPr>
      <w:r w:rsidRPr="005863FB">
        <w:rPr>
          <w:sz w:val="24"/>
          <w:szCs w:val="24"/>
          <w:highlight w:val="yellow"/>
        </w:rPr>
        <w:t xml:space="preserve">More instances need to be fixed. </w:t>
      </w:r>
    </w:p>
    <w:p w14:paraId="0B3D7D39" w14:textId="261297B4" w:rsidR="00530C21" w:rsidRDefault="00530C21">
      <w:pPr>
        <w:rPr>
          <w:sz w:val="24"/>
          <w:szCs w:val="24"/>
        </w:rPr>
      </w:pPr>
      <w:r w:rsidRPr="005863FB">
        <w:rPr>
          <w:sz w:val="24"/>
          <w:szCs w:val="24"/>
          <w:highlight w:val="yellow"/>
        </w:rPr>
        <w:t xml:space="preserve">Assigned to Commenter </w:t>
      </w:r>
      <w:r w:rsidR="005863FB" w:rsidRPr="005863FB">
        <w:rPr>
          <w:sz w:val="24"/>
          <w:szCs w:val="24"/>
          <w:highlight w:val="yellow"/>
        </w:rPr>
        <w:t>(Mark R). More work required.</w:t>
      </w:r>
      <w:r w:rsidR="005863FB">
        <w:rPr>
          <w:sz w:val="24"/>
          <w:szCs w:val="24"/>
        </w:rPr>
        <w:t xml:space="preserve"> </w:t>
      </w:r>
    </w:p>
    <w:p w14:paraId="6FAC71AC" w14:textId="77777777" w:rsidR="000E69EA" w:rsidRDefault="000E69EA">
      <w:pPr>
        <w:rPr>
          <w:sz w:val="24"/>
          <w:szCs w:val="24"/>
        </w:rPr>
      </w:pPr>
    </w:p>
    <w:p w14:paraId="01CD5038" w14:textId="36CCE73F" w:rsidR="000E69EA" w:rsidRPr="005863FB" w:rsidRDefault="000E69EA" w:rsidP="000E69EA">
      <w:pPr>
        <w:rPr>
          <w:b/>
          <w:bCs/>
          <w:i/>
          <w:iCs/>
          <w:strike/>
          <w:sz w:val="24"/>
          <w:szCs w:val="24"/>
        </w:rPr>
      </w:pPr>
      <w:r w:rsidRPr="008B299B">
        <w:rPr>
          <w:b/>
          <w:bCs/>
          <w:i/>
          <w:iCs/>
          <w:sz w:val="24"/>
          <w:szCs w:val="24"/>
        </w:rPr>
        <w:t>Proposed Resolutions:</w:t>
      </w:r>
      <w:r>
        <w:rPr>
          <w:b/>
          <w:bCs/>
          <w:i/>
          <w:iCs/>
          <w:sz w:val="24"/>
          <w:szCs w:val="24"/>
        </w:rPr>
        <w:t xml:space="preserve">  </w:t>
      </w:r>
      <w:r w:rsidRPr="005863FB">
        <w:rPr>
          <w:b/>
          <w:bCs/>
          <w:i/>
          <w:iCs/>
          <w:strike/>
          <w:sz w:val="24"/>
          <w:szCs w:val="24"/>
        </w:rPr>
        <w:t xml:space="preserve">Accepted </w:t>
      </w:r>
    </w:p>
    <w:p w14:paraId="6DD02E01" w14:textId="6681DF90" w:rsidR="00655B8F" w:rsidRPr="005863FB" w:rsidRDefault="00655B8F" w:rsidP="000E69EA">
      <w:pPr>
        <w:rPr>
          <w:b/>
          <w:bCs/>
          <w:i/>
          <w:iCs/>
          <w:strike/>
          <w:sz w:val="24"/>
          <w:szCs w:val="24"/>
        </w:rPr>
      </w:pPr>
    </w:p>
    <w:p w14:paraId="1F6A7340" w14:textId="330D2EE7" w:rsidR="00655B8F" w:rsidRPr="005863FB" w:rsidRDefault="00655B8F" w:rsidP="000E69EA">
      <w:pPr>
        <w:rPr>
          <w:strike/>
          <w:sz w:val="24"/>
          <w:szCs w:val="24"/>
        </w:rPr>
      </w:pPr>
      <w:r w:rsidRPr="005863FB">
        <w:rPr>
          <w:strike/>
          <w:sz w:val="24"/>
          <w:szCs w:val="24"/>
        </w:rPr>
        <w:t xml:space="preserve">Note to editor: the location is </w:t>
      </w:r>
      <w:r w:rsidR="00BA02D4" w:rsidRPr="005863FB">
        <w:rPr>
          <w:strike/>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498B9BF9" w14:textId="77777777" w:rsidR="00A30389" w:rsidRDefault="00A30389" w:rsidP="00473632">
      <w:pPr>
        <w:rPr>
          <w:b/>
          <w:bCs/>
          <w:i/>
          <w:iCs/>
          <w:sz w:val="24"/>
          <w:szCs w:val="24"/>
        </w:rPr>
      </w:pPr>
    </w:p>
    <w:p w14:paraId="621ADB7B" w14:textId="7DFB2E8B" w:rsidR="00A30389" w:rsidRDefault="00A30389" w:rsidP="00473632">
      <w:pPr>
        <w:rPr>
          <w:b/>
          <w:bCs/>
          <w:i/>
          <w:iCs/>
          <w:sz w:val="24"/>
          <w:szCs w:val="24"/>
        </w:rPr>
      </w:pPr>
      <w:r w:rsidRPr="00A30389">
        <w:rPr>
          <w:b/>
          <w:bCs/>
          <w:i/>
          <w:iCs/>
          <w:sz w:val="24"/>
          <w:szCs w:val="24"/>
          <w:highlight w:val="yellow"/>
        </w:rPr>
        <w:t>More work Required. Assigned to commenter. (Mark R).</w:t>
      </w:r>
    </w:p>
    <w:p w14:paraId="5B884F1D" w14:textId="77777777" w:rsidR="00A30389" w:rsidRDefault="00A30389" w:rsidP="00473632">
      <w:pPr>
        <w:rPr>
          <w:b/>
          <w:bCs/>
          <w:i/>
          <w:iCs/>
          <w:sz w:val="24"/>
          <w:szCs w:val="24"/>
        </w:rPr>
      </w:pPr>
    </w:p>
    <w:p w14:paraId="54E5FF84" w14:textId="3B62E21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7A88B499"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r w:rsidR="00F05525" w:rsidRPr="003759CB">
        <w:rPr>
          <w:b/>
          <w:bCs/>
          <w:i/>
          <w:iCs/>
          <w:sz w:val="24"/>
          <w:szCs w:val="24"/>
          <w:highlight w:val="green"/>
        </w:rPr>
        <w:t>revised</w:t>
      </w:r>
      <w:r w:rsidR="00F05525">
        <w:rPr>
          <w:b/>
          <w:bCs/>
          <w:i/>
          <w:iCs/>
          <w:sz w:val="24"/>
          <w:szCs w:val="24"/>
        </w:rPr>
        <w:t xml:space="preserve">. </w:t>
      </w:r>
    </w:p>
    <w:p w14:paraId="69855634" w14:textId="1FDD3C5B" w:rsidR="00F05525" w:rsidRDefault="00F05525" w:rsidP="00F47B8E">
      <w:pPr>
        <w:rPr>
          <w:b/>
          <w:bCs/>
          <w:i/>
          <w:iCs/>
          <w:sz w:val="24"/>
          <w:szCs w:val="24"/>
        </w:rPr>
      </w:pPr>
      <w:r>
        <w:rPr>
          <w:b/>
          <w:bCs/>
          <w:i/>
          <w:iCs/>
          <w:sz w:val="24"/>
          <w:szCs w:val="24"/>
        </w:rPr>
        <w:t>Change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to </w:t>
      </w:r>
      <w:r w:rsidR="00A90D3C">
        <w:rPr>
          <w:rFonts w:ascii="Arial" w:hAnsi="Arial" w:cs="Arial"/>
          <w:color w:val="000000"/>
          <w:sz w:val="20"/>
          <w:lang w:val="en-US" w:eastAsia="zh-CN"/>
        </w:rPr>
        <w:t>“</w:t>
      </w:r>
      <w:r w:rsidR="00A90D3C" w:rsidRPr="00343084">
        <w:rPr>
          <w:rFonts w:ascii="Arial" w:hAnsi="Arial" w:cs="Arial"/>
          <w:color w:val="000000"/>
          <w:sz w:val="20"/>
          <w:lang w:val="en-US" w:eastAsia="zh-CN"/>
        </w:rPr>
        <w:t>DL</w:t>
      </w:r>
      <w:r w:rsidR="00A90D3C">
        <w:rPr>
          <w:rFonts w:ascii="Arial" w:hAnsi="Arial" w:cs="Arial"/>
          <w:color w:val="000000"/>
          <w:sz w:val="20"/>
          <w:lang w:val="en-US" w:eastAsia="zh-CN"/>
        </w:rPr>
        <w:t xml:space="preserve"> </w:t>
      </w:r>
      <w:r w:rsidR="00A90D3C" w:rsidRPr="00343084">
        <w:rPr>
          <w:rFonts w:ascii="Arial" w:hAnsi="Arial" w:cs="Arial"/>
          <w:color w:val="000000"/>
          <w:sz w:val="20"/>
          <w:lang w:val="en-US" w:eastAsia="zh-CN"/>
        </w:rPr>
        <w:t>MU-MIMO</w:t>
      </w:r>
      <w:r w:rsidR="00A90D3C">
        <w:rPr>
          <w:rFonts w:ascii="Arial" w:hAnsi="Arial" w:cs="Arial"/>
          <w:color w:val="000000"/>
          <w:sz w:val="20"/>
          <w:lang w:val="en-US" w:eastAsia="zh-CN"/>
        </w:rPr>
        <w:t>”</w:t>
      </w:r>
      <w:r w:rsidR="00A90D3C">
        <w:rPr>
          <w:rFonts w:ascii="Arial" w:hAnsi="Arial" w:cs="Arial"/>
          <w:color w:val="000000"/>
          <w:sz w:val="20"/>
          <w:lang w:val="en-US" w:eastAsia="zh-CN"/>
        </w:rPr>
        <w:t xml:space="preserve"> throughout the draft.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1DF9D415" w:rsidR="004C7757" w:rsidRDefault="00C83624" w:rsidP="007F5AE9">
      <w:pPr>
        <w:rPr>
          <w:b/>
          <w:bCs/>
          <w:i/>
          <w:iCs/>
          <w:sz w:val="24"/>
          <w:szCs w:val="24"/>
        </w:rPr>
      </w:pPr>
      <w:r>
        <w:rPr>
          <w:noProof/>
        </w:rPr>
        <mc:AlternateContent>
          <mc:Choice Requires="wpi">
            <w:drawing>
              <wp:anchor distT="0" distB="0" distL="114300" distR="114300" simplePos="0" relativeHeight="251665408" behindDoc="0" locked="0" layoutInCell="1" allowOverlap="1" wp14:anchorId="43DE3510" wp14:editId="423C2E7F">
                <wp:simplePos x="0" y="0"/>
                <wp:positionH relativeFrom="column">
                  <wp:posOffset>601345</wp:posOffset>
                </wp:positionH>
                <wp:positionV relativeFrom="paragraph">
                  <wp:posOffset>1780540</wp:posOffset>
                </wp:positionV>
                <wp:extent cx="4870175" cy="46990"/>
                <wp:effectExtent l="38100" t="57150" r="0" b="48260"/>
                <wp:wrapNone/>
                <wp:docPr id="44"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4870175" cy="46990"/>
                      </w14:xfrm>
                    </w14:contentPart>
                  </a:graphicData>
                </a:graphic>
              </wp:anchor>
            </w:drawing>
          </mc:Choice>
          <mc:Fallback>
            <w:pict>
              <v:shapetype w14:anchorId="6A9269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6.65pt;margin-top:139.5pt;width:384.9pt;height:5.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">
                <v:imagedata r:id="rId31" o:title=""/>
              </v:shape>
            </w:pict>
          </mc:Fallback>
        </mc:AlternateContent>
      </w:r>
      <w:r>
        <w:rPr>
          <w:noProof/>
        </w:rPr>
        <mc:AlternateContent>
          <mc:Choice Requires="wpi">
            <w:drawing>
              <wp:anchor distT="0" distB="0" distL="114300" distR="114300" simplePos="0" relativeHeight="251662336" behindDoc="0" locked="0" layoutInCell="1" allowOverlap="1" wp14:anchorId="1CD39F86" wp14:editId="770B7B4E">
                <wp:simplePos x="0" y="0"/>
                <wp:positionH relativeFrom="column">
                  <wp:posOffset>2034660</wp:posOffset>
                </wp:positionH>
                <wp:positionV relativeFrom="paragraph">
                  <wp:posOffset>1560350</wp:posOffset>
                </wp:positionV>
                <wp:extent cx="3796560" cy="90360"/>
                <wp:effectExtent l="38100" t="57150" r="13970" b="43180"/>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3796560" cy="90360"/>
                      </w14:xfrm>
                    </w14:contentPart>
                  </a:graphicData>
                </a:graphic>
              </wp:anchor>
            </w:drawing>
          </mc:Choice>
          <mc:Fallback>
            <w:pict>
              <v:shape w14:anchorId="6731ED1E" id="Ink 41" o:spid="_x0000_s1026" type="#_x0000_t75" style="position:absolute;margin-left:159.5pt;margin-top:122.15pt;width:300.4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">
                <v:imagedata r:id="rId33" o:title=""/>
              </v:shape>
            </w:pict>
          </mc:Fallback>
        </mc:AlternateContent>
      </w:r>
      <w:r w:rsidR="007005B5">
        <w:rPr>
          <w:noProof/>
        </w:rPr>
        <w:drawing>
          <wp:inline distT="0" distB="0" distL="0" distR="0" wp14:anchorId="6C4740CC" wp14:editId="47AF4E7C">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7EF4E1AB" w:rsidR="007005B5" w:rsidRPr="007005B5" w:rsidRDefault="00184AA7" w:rsidP="007F5AE9">
      <w:pPr>
        <w:rPr>
          <w:sz w:val="24"/>
          <w:szCs w:val="24"/>
        </w:rPr>
      </w:pPr>
      <w:r>
        <w:rPr>
          <w:sz w:val="24"/>
          <w:szCs w:val="24"/>
        </w:rPr>
        <w:t xml:space="preserve">Agreed with the commenter. </w:t>
      </w:r>
    </w:p>
    <w:p w14:paraId="2BEEF71F" w14:textId="77777777" w:rsidR="007005B5" w:rsidRDefault="007005B5" w:rsidP="007F5AE9">
      <w:pPr>
        <w:rPr>
          <w:b/>
          <w:bCs/>
          <w:i/>
          <w:iCs/>
          <w:sz w:val="24"/>
          <w:szCs w:val="24"/>
        </w:rPr>
      </w:pPr>
    </w:p>
    <w:p w14:paraId="3CF49B6E" w14:textId="226A73A8"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r w:rsidR="006E5B65" w:rsidRPr="00DB47C1">
        <w:rPr>
          <w:b/>
          <w:bCs/>
          <w:i/>
          <w:iCs/>
          <w:sz w:val="24"/>
          <w:szCs w:val="24"/>
          <w:highlight w:val="green"/>
        </w:rPr>
        <w:t>Accepted</w:t>
      </w:r>
      <w:r w:rsidR="006E5B65">
        <w:rPr>
          <w:b/>
          <w:bCs/>
          <w:i/>
          <w:iCs/>
          <w:sz w:val="24"/>
          <w:szCs w:val="24"/>
        </w:rPr>
        <w:t xml:space="preserve"> </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w:t>
            </w:r>
            <w:proofErr w:type="gramStart"/>
            <w:r w:rsidRPr="00343084">
              <w:rPr>
                <w:rFonts w:ascii="Arial" w:hAnsi="Arial" w:cs="Arial"/>
                <w:color w:val="000000"/>
                <w:sz w:val="20"/>
                <w:lang w:val="en-US" w:eastAsia="zh-CN"/>
              </w:rPr>
              <w:t>consistently:-</w:t>
            </w:r>
            <w:proofErr w:type="gramEnd"/>
            <w:r w:rsidRPr="00343084">
              <w:rPr>
                <w:rFonts w:ascii="Arial" w:hAnsi="Arial" w:cs="Arial"/>
                <w:color w:val="000000"/>
                <w:sz w:val="20"/>
                <w:lang w:val="en-US" w:eastAsia="zh-CN"/>
              </w:rPr>
              <w:t xml:space="preserve">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403053C2" w:rsidR="00A415FC" w:rsidRDefault="00A415FC">
      <w:pPr>
        <w:rPr>
          <w:sz w:val="24"/>
          <w:szCs w:val="24"/>
        </w:rPr>
      </w:pPr>
      <w:r>
        <w:rPr>
          <w:sz w:val="24"/>
          <w:szCs w:val="24"/>
        </w:rPr>
        <w:t xml:space="preserve">They are different fields. </w:t>
      </w:r>
      <w:r w:rsidR="007D01A8">
        <w:rPr>
          <w:sz w:val="24"/>
          <w:szCs w:val="24"/>
        </w:rPr>
        <w:t>They are vendor specific</w:t>
      </w:r>
      <w:r w:rsidR="007C5BA2">
        <w:rPr>
          <w:sz w:val="24"/>
          <w:szCs w:val="24"/>
        </w:rPr>
        <w:t xml:space="preserve"> fields</w:t>
      </w:r>
      <w:r w:rsidR="007D01A8">
        <w:rPr>
          <w:sz w:val="24"/>
          <w:szCs w:val="24"/>
        </w:rPr>
        <w:t xml:space="preserve">.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57FC5889" w:rsidR="00EF3D78" w:rsidRDefault="00EF3D78">
      <w:pPr>
        <w:rPr>
          <w:b/>
          <w:bCs/>
          <w:i/>
          <w:iCs/>
          <w:sz w:val="24"/>
          <w:szCs w:val="24"/>
        </w:rPr>
      </w:pPr>
    </w:p>
    <w:p w14:paraId="06DD6381" w14:textId="1BCE6A78" w:rsidR="008C762C" w:rsidRDefault="008C762C">
      <w:pPr>
        <w:rPr>
          <w:sz w:val="24"/>
          <w:szCs w:val="24"/>
        </w:rPr>
      </w:pPr>
      <w:r w:rsidRPr="008C762C">
        <w:rPr>
          <w:sz w:val="24"/>
          <w:szCs w:val="24"/>
        </w:rPr>
        <w:t xml:space="preserve">Location is 979.58. </w:t>
      </w:r>
    </w:p>
    <w:p w14:paraId="58D74F31" w14:textId="1C3AB64F" w:rsidR="00500071" w:rsidRPr="0003149F" w:rsidRDefault="00500071">
      <w:pPr>
        <w:rPr>
          <w:sz w:val="24"/>
          <w:szCs w:val="24"/>
          <w:lang w:val="en-US" w:eastAsia="zh-CN"/>
        </w:rPr>
      </w:pPr>
      <w:r>
        <w:rPr>
          <w:sz w:val="24"/>
          <w:szCs w:val="24"/>
        </w:rPr>
        <w:t xml:space="preserve">There is no </w:t>
      </w:r>
      <w:r w:rsidRPr="0003149F">
        <w:rPr>
          <w:sz w:val="24"/>
          <w:szCs w:val="24"/>
          <w:lang w:val="en-US" w:eastAsia="zh-CN"/>
        </w:rPr>
        <w:t>defi</w:t>
      </w:r>
      <w:r w:rsidR="009B0682" w:rsidRPr="0003149F">
        <w:rPr>
          <w:sz w:val="24"/>
          <w:szCs w:val="24"/>
          <w:lang w:val="en-US" w:eastAsia="zh-CN"/>
        </w:rPr>
        <w:t xml:space="preserve">nition for </w:t>
      </w:r>
      <w:r w:rsidR="0003149F" w:rsidRPr="0003149F">
        <w:rPr>
          <w:sz w:val="24"/>
          <w:szCs w:val="24"/>
          <w:lang w:val="en-US" w:eastAsia="zh-CN"/>
        </w:rPr>
        <w:t>the Vendor-specific content</w:t>
      </w:r>
      <w:r w:rsidR="0003149F">
        <w:rPr>
          <w:sz w:val="24"/>
          <w:szCs w:val="24"/>
          <w:lang w:val="en-US" w:eastAsia="zh-CN"/>
        </w:rPr>
        <w:t xml:space="preserve"> filed. We might need to add the definition. </w:t>
      </w:r>
    </w:p>
    <w:p w14:paraId="78E82079" w14:textId="7BF840FA" w:rsidR="0009492E" w:rsidRPr="0003149F" w:rsidRDefault="0009492E">
      <w:pPr>
        <w:rPr>
          <w:sz w:val="24"/>
          <w:szCs w:val="24"/>
        </w:rPr>
      </w:pPr>
    </w:p>
    <w:p w14:paraId="7DE1B5AC" w14:textId="046C228B" w:rsidR="0003149F" w:rsidRDefault="00534834">
      <w:pPr>
        <w:rPr>
          <w:sz w:val="24"/>
          <w:szCs w:val="24"/>
        </w:rPr>
      </w:pPr>
      <w:r w:rsidRPr="00A40CC8">
        <w:rPr>
          <w:sz w:val="24"/>
          <w:szCs w:val="24"/>
          <w:highlight w:val="yellow"/>
        </w:rPr>
        <w:t>Assigned</w:t>
      </w:r>
      <w:r w:rsidR="0003149F" w:rsidRPr="00A40CC8">
        <w:rPr>
          <w:sz w:val="24"/>
          <w:szCs w:val="24"/>
          <w:highlight w:val="yellow"/>
        </w:rPr>
        <w:t xml:space="preserve"> it to the commenter.</w:t>
      </w:r>
      <w:r w:rsidR="00A40CC8" w:rsidRPr="00A40CC8">
        <w:rPr>
          <w:sz w:val="24"/>
          <w:szCs w:val="24"/>
          <w:highlight w:val="yellow"/>
        </w:rPr>
        <w:t xml:space="preserve"> More Work Required.</w:t>
      </w:r>
      <w:r w:rsidR="00A40CC8">
        <w:rPr>
          <w:sz w:val="24"/>
          <w:szCs w:val="24"/>
        </w:rPr>
        <w:t xml:space="preserve"> </w:t>
      </w:r>
      <w:r w:rsidR="00A70FC3">
        <w:rPr>
          <w:sz w:val="24"/>
          <w:szCs w:val="24"/>
        </w:rPr>
        <w:t xml:space="preserve"> </w:t>
      </w:r>
    </w:p>
    <w:p w14:paraId="07D5FABB" w14:textId="77777777" w:rsidR="00A70FC3" w:rsidRDefault="00A70FC3">
      <w:pPr>
        <w:rPr>
          <w:sz w:val="24"/>
          <w:szCs w:val="24"/>
        </w:rPr>
      </w:pPr>
    </w:p>
    <w:p w14:paraId="3362AF64" w14:textId="77777777" w:rsidR="0003149F" w:rsidRPr="0003149F" w:rsidRDefault="0003149F">
      <w:pPr>
        <w:rPr>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proofErr w:type="gramStart"/>
      <w:r w:rsidRPr="008B299B">
        <w:rPr>
          <w:b/>
          <w:bCs/>
          <w:i/>
          <w:iCs/>
          <w:sz w:val="24"/>
          <w:szCs w:val="24"/>
        </w:rPr>
        <w:t>:</w:t>
      </w:r>
      <w:r>
        <w:rPr>
          <w:b/>
          <w:bCs/>
          <w:i/>
          <w:iCs/>
          <w:sz w:val="24"/>
          <w:szCs w:val="24"/>
        </w:rPr>
        <w:t xml:space="preserve"> </w:t>
      </w:r>
      <w:r w:rsidR="006056CD">
        <w:rPr>
          <w:b/>
          <w:bCs/>
          <w:i/>
          <w:iCs/>
          <w:sz w:val="24"/>
          <w:szCs w:val="24"/>
        </w:rPr>
        <w:t>?</w:t>
      </w:r>
      <w:proofErr w:type="gramEnd"/>
      <w:r w:rsidR="006056CD">
        <w:rPr>
          <w:b/>
          <w:bCs/>
          <w:i/>
          <w:iCs/>
          <w:sz w:val="24"/>
          <w:szCs w:val="24"/>
        </w:rPr>
        <w:t xml:space="preserve"> </w:t>
      </w:r>
    </w:p>
    <w:p w14:paraId="262191D4" w14:textId="77777777" w:rsidR="003213BA" w:rsidRDefault="003213BA" w:rsidP="00AE756D">
      <w:pPr>
        <w:rPr>
          <w:b/>
          <w:bCs/>
          <w:i/>
          <w:iCs/>
          <w:sz w:val="24"/>
          <w:szCs w:val="24"/>
        </w:rPr>
      </w:pPr>
    </w:p>
    <w:p w14:paraId="42918DBE" w14:textId="77777777" w:rsidR="0009492E" w:rsidRPr="0009492E" w:rsidRDefault="0009492E" w:rsidP="00160256">
      <w:pPr>
        <w:rPr>
          <w:rFonts w:ascii="Calibri" w:hAnsi="Calibri" w:cs="Calibri"/>
          <w:szCs w:val="22"/>
          <w:lang w:val="en-US"/>
        </w:rPr>
      </w:pP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38EC1981"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 xml:space="preserve">descriptions? </w:t>
      </w:r>
      <w:r w:rsidR="00DB0E9A">
        <w:rPr>
          <w:sz w:val="24"/>
          <w:szCs w:val="24"/>
        </w:rPr>
        <w:t xml:space="preserve">  Or transfer to </w:t>
      </w:r>
      <w:proofErr w:type="gramStart"/>
      <w:r w:rsidR="00DB0E9A">
        <w:rPr>
          <w:sz w:val="24"/>
          <w:szCs w:val="24"/>
        </w:rPr>
        <w:t>PHY ?</w:t>
      </w:r>
      <w:proofErr w:type="gramEnd"/>
      <w:r w:rsidR="00DB0E9A">
        <w:rPr>
          <w:sz w:val="24"/>
          <w:szCs w:val="24"/>
        </w:rPr>
        <w:t xml:space="preserve"> </w:t>
      </w:r>
    </w:p>
    <w:p w14:paraId="6EA76774" w14:textId="1F556D52" w:rsidR="00A051E2" w:rsidRDefault="00A051E2" w:rsidP="007412E7">
      <w:pPr>
        <w:rPr>
          <w:sz w:val="24"/>
          <w:szCs w:val="24"/>
        </w:rPr>
      </w:pPr>
    </w:p>
    <w:p w14:paraId="2B4FB1C4" w14:textId="3A2A015F" w:rsidR="00494EFA" w:rsidRDefault="00DB7517" w:rsidP="007412E7">
      <w:pPr>
        <w:rPr>
          <w:sz w:val="24"/>
          <w:szCs w:val="24"/>
        </w:rPr>
      </w:pPr>
      <w:r w:rsidRPr="000158FB">
        <w:rPr>
          <w:sz w:val="24"/>
          <w:szCs w:val="24"/>
          <w:highlight w:val="yellow"/>
        </w:rPr>
        <w:t xml:space="preserve">More work </w:t>
      </w:r>
      <w:r w:rsidR="000158FB" w:rsidRPr="000158FB">
        <w:rPr>
          <w:sz w:val="24"/>
          <w:szCs w:val="24"/>
          <w:highlight w:val="yellow"/>
        </w:rPr>
        <w:t>required. Assigned to Mark R and transfer to PHY</w:t>
      </w:r>
      <w:r w:rsidR="000158FB">
        <w:rPr>
          <w:sz w:val="24"/>
          <w:szCs w:val="24"/>
        </w:rPr>
        <w:t xml:space="preserve">. </w:t>
      </w:r>
    </w:p>
    <w:p w14:paraId="682E6B42" w14:textId="77777777" w:rsidR="000158FB" w:rsidRPr="00A051E2" w:rsidRDefault="000158FB"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proofErr w:type="gramStart"/>
      <w:r w:rsidR="007412E7" w:rsidRPr="008B299B">
        <w:rPr>
          <w:b/>
          <w:bCs/>
          <w:i/>
          <w:iCs/>
          <w:sz w:val="24"/>
          <w:szCs w:val="24"/>
        </w:rPr>
        <w:t>:</w:t>
      </w:r>
      <w:r w:rsidR="007412E7">
        <w:rPr>
          <w:b/>
          <w:bCs/>
          <w:i/>
          <w:iCs/>
          <w:sz w:val="24"/>
          <w:szCs w:val="24"/>
        </w:rPr>
        <w:t xml:space="preserve"> ?</w:t>
      </w:r>
      <w:proofErr w:type="gramEnd"/>
      <w:r w:rsidR="007412E7">
        <w:rPr>
          <w:b/>
          <w:bCs/>
          <w:i/>
          <w:iCs/>
          <w:sz w:val="24"/>
          <w:szCs w:val="24"/>
        </w:rPr>
        <w:t xml:space="preserve">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0B092E0B" w14:textId="77777777" w:rsidR="0009492E" w:rsidRDefault="0009492E" w:rsidP="0009492E">
      <w:pPr>
        <w:rPr>
          <w:lang w:val="en-US"/>
        </w:rPr>
      </w:pPr>
      <w:r>
        <w:t>While there is inconsistency, such inconsistency does not result in any issue.</w:t>
      </w:r>
    </w:p>
    <w:p w14:paraId="5F7DCB4F" w14:textId="77777777" w:rsidR="00487FA9" w:rsidRPr="0009492E" w:rsidRDefault="00487FA9">
      <w:pPr>
        <w:rPr>
          <w:b/>
          <w:bCs/>
          <w:i/>
          <w:iCs/>
          <w:sz w:val="24"/>
          <w:szCs w:val="24"/>
          <w:lang w:val="en-US"/>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7277FD8F"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78596A3C" w14:textId="77777777" w:rsidR="008751B2" w:rsidRDefault="008751B2">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w:t>
      </w:r>
      <w:r w:rsidR="008751B2" w:rsidRPr="0076772B">
        <w:rPr>
          <w:b/>
          <w:bCs/>
          <w:i/>
          <w:iCs/>
          <w:sz w:val="24"/>
          <w:szCs w:val="24"/>
          <w:highlight w:val="green"/>
        </w:rPr>
        <w:t>Revised</w:t>
      </w:r>
      <w:r w:rsidR="008751B2">
        <w:rPr>
          <w:b/>
          <w:bCs/>
          <w:i/>
          <w:iCs/>
          <w:sz w:val="24"/>
          <w:szCs w:val="24"/>
        </w:rPr>
        <w:t>.</w:t>
      </w:r>
    </w:p>
    <w:p w14:paraId="4459B761" w14:textId="77777777" w:rsidR="008751B2" w:rsidRDefault="008751B2">
      <w:pPr>
        <w:rPr>
          <w:b/>
          <w:bCs/>
          <w:i/>
          <w:iCs/>
          <w:sz w:val="24"/>
          <w:szCs w:val="24"/>
        </w:rPr>
      </w:pPr>
    </w:p>
    <w:p w14:paraId="41FA2937" w14:textId="4F414A24" w:rsidR="00252FC9" w:rsidRDefault="008751B2">
      <w:pPr>
        <w:rPr>
          <w:rFonts w:ascii="Arial" w:hAnsi="Arial" w:cs="Arial"/>
          <w:color w:val="000000"/>
          <w:sz w:val="20"/>
          <w:lang w:val="en-US" w:eastAsia="zh-CN"/>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r w:rsidR="0076772B">
        <w:rPr>
          <w:rFonts w:ascii="Arial" w:hAnsi="Arial" w:cs="Arial"/>
          <w:color w:val="000000"/>
          <w:sz w:val="20"/>
          <w:lang w:val="en-US" w:eastAsia="zh-CN"/>
        </w:rPr>
        <w:t>.</w:t>
      </w:r>
    </w:p>
    <w:p w14:paraId="16C61F1F" w14:textId="49A4AC26" w:rsidR="0076772B" w:rsidRDefault="0076772B">
      <w:pPr>
        <w:rPr>
          <w:rFonts w:ascii="Arial" w:hAnsi="Arial" w:cs="Arial"/>
          <w:color w:val="000000"/>
          <w:sz w:val="20"/>
          <w:lang w:val="en-US" w:eastAsia="zh-CN"/>
        </w:rPr>
      </w:pPr>
    </w:p>
    <w:p w14:paraId="1CC90EC4" w14:textId="77777777" w:rsidR="00813543" w:rsidRDefault="00813543">
      <w:pPr>
        <w:rPr>
          <w:rFonts w:ascii="Arial" w:hAnsi="Arial" w:cs="Arial"/>
          <w:color w:val="000000"/>
          <w:sz w:val="20"/>
          <w:lang w:val="en-US" w:eastAsia="zh-CN"/>
        </w:rPr>
      </w:pPr>
    </w:p>
    <w:p w14:paraId="4D6CF702" w14:textId="0FB1873E" w:rsidR="0076772B" w:rsidRDefault="00E81F3D">
      <w:pPr>
        <w:rPr>
          <w:b/>
          <w:bCs/>
          <w:i/>
          <w:iCs/>
          <w:sz w:val="24"/>
          <w:szCs w:val="24"/>
        </w:rPr>
      </w:pPr>
      <w:r>
        <w:rPr>
          <w:rFonts w:ascii="Arial" w:hAnsi="Arial" w:cs="Arial"/>
          <w:color w:val="000000"/>
          <w:sz w:val="20"/>
          <w:lang w:val="en-US" w:eastAsia="zh-CN"/>
        </w:rPr>
        <w:t xml:space="preserve">Note that </w:t>
      </w:r>
      <w:r w:rsidR="0076772B">
        <w:rPr>
          <w:rFonts w:ascii="Arial" w:hAnsi="Arial" w:cs="Arial"/>
          <w:color w:val="000000"/>
          <w:sz w:val="20"/>
          <w:lang w:val="en-US" w:eastAsia="zh-CN"/>
        </w:rPr>
        <w:t xml:space="preserve">Emily to bring this item (field vs. subfield in this table) to the editor meeting. </w:t>
      </w:r>
    </w:p>
    <w:p w14:paraId="1FD4E8FD" w14:textId="77777777" w:rsidR="00252FC9" w:rsidRDefault="00252FC9">
      <w:pPr>
        <w:rPr>
          <w:b/>
          <w:bCs/>
          <w:i/>
          <w:iCs/>
          <w:sz w:val="24"/>
          <w:szCs w:val="24"/>
        </w:rPr>
      </w:pPr>
    </w:p>
    <w:p w14:paraId="0AE463CF" w14:textId="77777777" w:rsidR="00487FA9" w:rsidRDefault="00487FA9">
      <w:pPr>
        <w:rPr>
          <w:b/>
          <w:bCs/>
          <w:i/>
          <w:iCs/>
          <w:sz w:val="24"/>
          <w:szCs w:val="24"/>
        </w:rPr>
      </w:pPr>
    </w:p>
    <w:p w14:paraId="43E981AD" w14:textId="0F111D6B" w:rsidR="008751B2" w:rsidRDefault="008751B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-specific Data field. " </w:t>
            </w:r>
            <w:proofErr w:type="gramStart"/>
            <w:r w:rsidRPr="00343084">
              <w:rPr>
                <w:rFonts w:ascii="Arial" w:hAnsi="Arial" w:cs="Arial"/>
                <w:color w:val="000000"/>
                <w:sz w:val="20"/>
                <w:lang w:val="en-US" w:eastAsia="zh-CN"/>
              </w:rPr>
              <w:t>in</w:t>
            </w:r>
            <w:proofErr w:type="gramEnd"/>
            <w:r w:rsidRPr="00343084">
              <w:rPr>
                <w:rFonts w:ascii="Arial" w:hAnsi="Arial" w:cs="Arial"/>
                <w:color w:val="000000"/>
                <w:sz w:val="20"/>
                <w:lang w:val="en-US" w:eastAsia="zh-CN"/>
              </w:rPr>
              <w:t xml:space="preserve">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w:t>
      </w:r>
      <w:r w:rsidR="005D67F8" w:rsidRPr="00DB28FF">
        <w:rPr>
          <w:b/>
          <w:bCs/>
          <w:i/>
          <w:iCs/>
          <w:sz w:val="24"/>
          <w:szCs w:val="24"/>
          <w:highlight w:val="green"/>
        </w:rPr>
        <w:t>Revised</w:t>
      </w:r>
      <w:r w:rsidR="005D67F8">
        <w:rPr>
          <w:b/>
          <w:bCs/>
          <w:i/>
          <w:iCs/>
          <w:sz w:val="24"/>
          <w:szCs w:val="24"/>
        </w:rPr>
        <w:t>.</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w:t>
      </w:r>
      <w:r w:rsidRPr="00A41E41">
        <w:rPr>
          <w:strike/>
          <w:sz w:val="24"/>
          <w:szCs w:val="24"/>
        </w:rPr>
        <w:t>are defined to</w:t>
      </w:r>
      <w:r w:rsidRPr="000A4549">
        <w:rPr>
          <w:sz w:val="24"/>
          <w:szCs w:val="24"/>
        </w:rPr>
        <w:t xml:space="preserve">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 xml:space="preserve">ANQP-elements </w:t>
      </w:r>
      <w:r w:rsidRPr="00A41E41">
        <w:rPr>
          <w:strike/>
          <w:sz w:val="24"/>
          <w:szCs w:val="24"/>
        </w:rPr>
        <w:t>are defined to</w:t>
      </w:r>
      <w:r w:rsidRPr="00B112EB">
        <w:rPr>
          <w:sz w:val="24"/>
          <w:szCs w:val="24"/>
        </w:rPr>
        <w:t xml:space="preserve">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w:t>
      </w:r>
      <w:r w:rsidRPr="00A41E41">
        <w:rPr>
          <w:strike/>
          <w:sz w:val="24"/>
          <w:szCs w:val="24"/>
        </w:rPr>
        <w:t>are defined to</w:t>
      </w:r>
      <w:r w:rsidRPr="00585508">
        <w:rPr>
          <w:sz w:val="24"/>
          <w:szCs w:val="24"/>
        </w:rPr>
        <w:t xml:space="preserve">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w:t>
      </w:r>
      <w:r w:rsidRPr="00224F49">
        <w:rPr>
          <w:sz w:val="24"/>
          <w:szCs w:val="24"/>
          <w:highlight w:val="green"/>
        </w:rPr>
        <w:t>Revised</w:t>
      </w:r>
      <w:r>
        <w:rPr>
          <w:sz w:val="24"/>
          <w:szCs w:val="24"/>
        </w:rPr>
        <w:t xml:space="preserve">.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5C2F7D2" w:rsidR="00CF5472" w:rsidRDefault="00CF5472" w:rsidP="00CF5472">
      <w:pPr>
        <w:rPr>
          <w:sz w:val="24"/>
          <w:szCs w:val="24"/>
        </w:rPr>
      </w:pPr>
      <w:r>
        <w:rPr>
          <w:sz w:val="24"/>
          <w:szCs w:val="24"/>
        </w:rPr>
        <w:t xml:space="preserve">Note to Editor: No </w:t>
      </w:r>
      <w:r w:rsidR="00780771">
        <w:rPr>
          <w:sz w:val="24"/>
          <w:szCs w:val="24"/>
        </w:rPr>
        <w:t xml:space="preserve">additional </w:t>
      </w:r>
      <w:r>
        <w:rPr>
          <w:sz w:val="24"/>
          <w:szCs w:val="24"/>
        </w:rPr>
        <w:t xml:space="preserve">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w:t>
      </w:r>
      <w:r w:rsidRPr="00DB44E9">
        <w:rPr>
          <w:sz w:val="24"/>
          <w:szCs w:val="24"/>
          <w:highlight w:val="green"/>
        </w:rPr>
        <w:t>Accepted</w:t>
      </w:r>
      <w:r>
        <w:rPr>
          <w:sz w:val="24"/>
          <w:szCs w:val="24"/>
        </w:rPr>
        <w:t xml:space="preserve">.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 xml:space="preserve">CID 3462: </w:t>
      </w:r>
      <w:r w:rsidR="00290FB0" w:rsidRPr="00BF7144">
        <w:rPr>
          <w:sz w:val="24"/>
          <w:szCs w:val="24"/>
          <w:highlight w:val="green"/>
        </w:rPr>
        <w:t>Reject</w:t>
      </w:r>
      <w:r w:rsidR="00315183" w:rsidRPr="00BF7144">
        <w:rPr>
          <w:sz w:val="24"/>
          <w:szCs w:val="24"/>
          <w:highlight w:val="green"/>
        </w:rPr>
        <w:t>ed</w:t>
      </w:r>
      <w:r w:rsidR="00315183">
        <w:rPr>
          <w:sz w:val="24"/>
          <w:szCs w:val="24"/>
        </w:rPr>
        <w:t xml:space="preserve">.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sidRPr="00BF7144">
        <w:rPr>
          <w:sz w:val="24"/>
          <w:szCs w:val="24"/>
          <w:highlight w:val="green"/>
        </w:rPr>
        <w:t>Accepted</w:t>
      </w:r>
      <w:r w:rsidR="00315183">
        <w:rPr>
          <w:sz w:val="24"/>
          <w:szCs w:val="24"/>
        </w:rPr>
        <w:t>.</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w:t>
            </w:r>
            <w:proofErr w:type="gramStart"/>
            <w:r w:rsidRPr="00343084">
              <w:rPr>
                <w:rFonts w:ascii="Arial" w:hAnsi="Arial" w:cs="Arial"/>
                <w:color w:val="000000"/>
                <w:sz w:val="20"/>
                <w:lang w:val="en-US" w:eastAsia="zh-CN"/>
              </w:rPr>
              <w:t>i.e.</w:t>
            </w:r>
            <w:proofErr w:type="gramEnd"/>
            <w:r w:rsidRPr="00343084">
              <w:rPr>
                <w:rFonts w:ascii="Arial" w:hAnsi="Arial" w:cs="Arial"/>
                <w:color w:val="000000"/>
                <w:sz w:val="20"/>
                <w:lang w:val="en-US" w:eastAsia="zh-CN"/>
              </w:rPr>
              <w:t xml:space="preserv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sidRPr="007844EA">
        <w:rPr>
          <w:sz w:val="24"/>
          <w:szCs w:val="24"/>
          <w:highlight w:val="green"/>
        </w:rPr>
        <w:t>Accepted</w:t>
      </w:r>
      <w:r>
        <w:rPr>
          <w:sz w:val="24"/>
          <w:szCs w:val="24"/>
        </w:rPr>
        <w:t xml:space="preserve">.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sidRPr="007C377B">
        <w:rPr>
          <w:sz w:val="24"/>
          <w:szCs w:val="24"/>
          <w:highlight w:val="green"/>
        </w:rPr>
        <w:t>Revised</w:t>
      </w:r>
      <w:r>
        <w:rPr>
          <w:sz w:val="24"/>
          <w:szCs w:val="24"/>
        </w:rPr>
        <w:t xml:space="preserve">.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w:t>
      </w:r>
      <w:proofErr w:type="gramStart"/>
      <w:r w:rsidRPr="00450F57">
        <w:rPr>
          <w:sz w:val="24"/>
          <w:szCs w:val="24"/>
        </w:rPr>
        <w:t>1912)</w:t>
      </w:r>
      <w:r w:rsidRPr="00450F57">
        <w:rPr>
          <w:b/>
          <w:bCs/>
          <w:sz w:val="24"/>
          <w:szCs w:val="24"/>
        </w:rPr>
        <w:t>Counter</w:t>
      </w:r>
      <w:proofErr w:type="gramEnd"/>
      <w:r w:rsidRPr="00450F57">
        <w:rPr>
          <w:b/>
          <w:bCs/>
          <w:sz w:val="24"/>
          <w:szCs w:val="24"/>
        </w:rPr>
        <w:t xml:space="preserve">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6278F33D"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5185449" w14:textId="2166484B" w:rsidR="00BB6C24" w:rsidRDefault="00BB6C24" w:rsidP="00B04E45">
      <w:pPr>
        <w:rPr>
          <w:sz w:val="24"/>
          <w:szCs w:val="24"/>
        </w:rPr>
      </w:pPr>
    </w:p>
    <w:p w14:paraId="6BF01B91" w14:textId="718FD0EF" w:rsidR="00BB6C24" w:rsidRDefault="00BB6C24" w:rsidP="00B04E45">
      <w:pPr>
        <w:rPr>
          <w:sz w:val="24"/>
          <w:szCs w:val="24"/>
        </w:rPr>
      </w:pPr>
      <w:r>
        <w:rPr>
          <w:sz w:val="24"/>
          <w:szCs w:val="24"/>
        </w:rPr>
        <w:t xml:space="preserve">At </w:t>
      </w:r>
      <w:r w:rsidR="00A8214A">
        <w:rPr>
          <w:sz w:val="24"/>
          <w:szCs w:val="24"/>
        </w:rPr>
        <w:t xml:space="preserve">263.52/53, change </w:t>
      </w:r>
      <w:r w:rsidR="00A8214A">
        <w:rPr>
          <w:sz w:val="24"/>
          <w:szCs w:val="24"/>
        </w:rPr>
        <w:t>“</w:t>
      </w:r>
      <w:r w:rsidR="00A8214A">
        <w:rPr>
          <w:sz w:val="24"/>
          <w:szCs w:val="24"/>
        </w:rPr>
        <w:t>c</w:t>
      </w:r>
      <w:r w:rsidR="00A8214A">
        <w:rPr>
          <w:sz w:val="24"/>
          <w:szCs w:val="24"/>
        </w:rPr>
        <w:t xml:space="preserve">ounter </w:t>
      </w:r>
      <w:r w:rsidR="00A8214A">
        <w:rPr>
          <w:sz w:val="24"/>
          <w:szCs w:val="24"/>
        </w:rPr>
        <w:t>m</w:t>
      </w:r>
      <w:r w:rsidR="00A8214A">
        <w:rPr>
          <w:sz w:val="24"/>
          <w:szCs w:val="24"/>
        </w:rPr>
        <w:t>ode”</w:t>
      </w:r>
      <w:r w:rsidR="00A8214A">
        <w:rPr>
          <w:sz w:val="24"/>
          <w:szCs w:val="24"/>
        </w:rPr>
        <w:t xml:space="preserve"> to </w:t>
      </w:r>
      <w:r w:rsidR="00A8214A">
        <w:rPr>
          <w:sz w:val="24"/>
          <w:szCs w:val="24"/>
        </w:rPr>
        <w:t>“Counter Mode”</w:t>
      </w:r>
    </w:p>
    <w:p w14:paraId="5E4A81C2" w14:textId="6B60CC76" w:rsidR="00400F10" w:rsidRDefault="00400F10" w:rsidP="00B04E45">
      <w:pPr>
        <w:rPr>
          <w:sz w:val="24"/>
          <w:szCs w:val="24"/>
        </w:rPr>
      </w:pPr>
    </w:p>
    <w:p w14:paraId="3EF5606B" w14:textId="34F10289" w:rsidR="007643C7" w:rsidRDefault="007643C7" w:rsidP="00B04E45">
      <w:pPr>
        <w:rPr>
          <w:sz w:val="24"/>
          <w:szCs w:val="24"/>
        </w:rPr>
      </w:pPr>
      <w:r w:rsidRPr="00586C7B">
        <w:rPr>
          <w:b/>
          <w:bCs/>
          <w:i/>
          <w:iCs/>
          <w:sz w:val="24"/>
          <w:szCs w:val="24"/>
        </w:rPr>
        <w:t>Proposed Resolutions:</w:t>
      </w:r>
      <w:r w:rsidR="00EA7FD7">
        <w:rPr>
          <w:sz w:val="24"/>
          <w:szCs w:val="24"/>
        </w:rPr>
        <w:t xml:space="preserve">  </w:t>
      </w:r>
      <w:r w:rsidR="00EA7FD7" w:rsidRPr="000A7A47">
        <w:rPr>
          <w:sz w:val="24"/>
          <w:szCs w:val="24"/>
          <w:highlight w:val="green"/>
        </w:rPr>
        <w:t>Re</w:t>
      </w:r>
      <w:r w:rsidR="00A8214A" w:rsidRPr="000A7A47">
        <w:rPr>
          <w:sz w:val="24"/>
          <w:szCs w:val="24"/>
          <w:highlight w:val="green"/>
        </w:rPr>
        <w:t>vised</w:t>
      </w:r>
      <w:r w:rsidR="00A8214A">
        <w:rPr>
          <w:sz w:val="24"/>
          <w:szCs w:val="24"/>
        </w:rPr>
        <w:t xml:space="preserve">. </w:t>
      </w:r>
    </w:p>
    <w:p w14:paraId="1CFB0894" w14:textId="6584E231" w:rsidR="00954E2C" w:rsidRDefault="00954E2C" w:rsidP="00B04E45">
      <w:pPr>
        <w:rPr>
          <w:sz w:val="24"/>
          <w:szCs w:val="24"/>
        </w:rPr>
      </w:pPr>
    </w:p>
    <w:p w14:paraId="35E65621" w14:textId="1F5BED56" w:rsidR="00954E2C" w:rsidRDefault="00954E2C" w:rsidP="00B04E45">
      <w:pPr>
        <w:rPr>
          <w:sz w:val="24"/>
          <w:szCs w:val="24"/>
        </w:rPr>
      </w:pPr>
      <w:r w:rsidRPr="00954E2C">
        <w:rPr>
          <w:sz w:val="24"/>
          <w:szCs w:val="24"/>
        </w:rPr>
        <w:t>Revised.  At 263.52 and 263.53 change "counter mode" to "Counter Mode".  Note to commenter, “Counter Mode” is an external reference. It should be “Counter Mode” according to the style guide.</w:t>
      </w:r>
    </w:p>
    <w:p w14:paraId="42D82EC1" w14:textId="7A867AD3"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w:t>
      </w:r>
      <w:r w:rsidR="009C3612" w:rsidRPr="00090657">
        <w:rPr>
          <w:sz w:val="24"/>
          <w:szCs w:val="24"/>
          <w:highlight w:val="green"/>
        </w:rPr>
        <w:t>Revised</w:t>
      </w:r>
      <w:r w:rsidR="009C3612">
        <w:rPr>
          <w:sz w:val="24"/>
          <w:szCs w:val="24"/>
        </w:rPr>
        <w:t>.</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453"/>
        <w:gridCol w:w="4864"/>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40A57BEF" w14:textId="3038ABDC" w:rsidR="001B7271" w:rsidRDefault="001B7271">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68616169" w:rsidR="003C04CC" w:rsidRDefault="003C04CC" w:rsidP="009E1BEB">
      <w:pPr>
        <w:rPr>
          <w:sz w:val="24"/>
          <w:szCs w:val="24"/>
        </w:rPr>
      </w:pPr>
      <w:r>
        <w:rPr>
          <w:sz w:val="24"/>
          <w:szCs w:val="24"/>
        </w:rPr>
        <w:t xml:space="preserve">recipient vs. receiver? </w:t>
      </w:r>
      <w:r w:rsidR="001F0A2F" w:rsidRPr="001F0A2F">
        <w:rPr>
          <w:sz w:val="24"/>
          <w:szCs w:val="24"/>
        </w:rPr>
        <w:sym w:font="Wingdings" w:char="F0E8"/>
      </w:r>
      <w:r w:rsidR="001F0A2F">
        <w:rPr>
          <w:sz w:val="24"/>
          <w:szCs w:val="24"/>
        </w:rPr>
        <w:t xml:space="preserve"> receiver preferred. </w:t>
      </w:r>
    </w:p>
    <w:p w14:paraId="51FABC9B" w14:textId="0BBC5D3D" w:rsidR="00700F9E" w:rsidRDefault="00700F9E" w:rsidP="009E1BEB">
      <w:pPr>
        <w:rPr>
          <w:sz w:val="24"/>
          <w:szCs w:val="24"/>
        </w:rPr>
      </w:pPr>
    </w:p>
    <w:p w14:paraId="47548497" w14:textId="77777777" w:rsidR="00CC3220" w:rsidRDefault="00700F9E" w:rsidP="009E1BEB">
      <w:pPr>
        <w:rPr>
          <w:sz w:val="24"/>
          <w:szCs w:val="24"/>
        </w:rPr>
      </w:pPr>
      <w:r w:rsidRPr="003C04CC">
        <w:rPr>
          <w:b/>
          <w:bCs/>
          <w:i/>
          <w:iCs/>
          <w:sz w:val="24"/>
          <w:szCs w:val="24"/>
        </w:rPr>
        <w:t>Proposed Resolutions</w:t>
      </w:r>
      <w:r>
        <w:rPr>
          <w:sz w:val="24"/>
          <w:szCs w:val="24"/>
        </w:rPr>
        <w:t xml:space="preserve">: </w:t>
      </w:r>
      <w:r w:rsidR="003C04CC">
        <w:rPr>
          <w:sz w:val="24"/>
          <w:szCs w:val="24"/>
        </w:rPr>
        <w:t xml:space="preserve"> </w:t>
      </w:r>
      <w:r w:rsidR="00CC3220" w:rsidRPr="001B0B48">
        <w:rPr>
          <w:sz w:val="24"/>
          <w:szCs w:val="24"/>
          <w:highlight w:val="green"/>
        </w:rPr>
        <w:t>Revised</w:t>
      </w:r>
      <w:r w:rsidR="00CC3220">
        <w:rPr>
          <w:sz w:val="24"/>
          <w:szCs w:val="24"/>
        </w:rPr>
        <w:t>.</w:t>
      </w:r>
    </w:p>
    <w:p w14:paraId="54519F70" w14:textId="5B8F76CF" w:rsidR="00700F9E" w:rsidRDefault="00CC3220" w:rsidP="009E1BEB">
      <w:pPr>
        <w:rPr>
          <w:sz w:val="24"/>
          <w:szCs w:val="24"/>
        </w:rPr>
      </w:pPr>
      <w:r>
        <w:rPr>
          <w:sz w:val="24"/>
          <w:szCs w:val="24"/>
        </w:rPr>
        <w:t xml:space="preserve">In </w:t>
      </w:r>
      <w:r>
        <w:rPr>
          <w:sz w:val="24"/>
          <w:szCs w:val="24"/>
        </w:rPr>
        <w:t>12.5.3.4</w:t>
      </w:r>
      <w:r>
        <w:rPr>
          <w:sz w:val="24"/>
          <w:szCs w:val="24"/>
        </w:rPr>
        <w:t>, change “</w:t>
      </w:r>
      <w:r>
        <w:rPr>
          <w:sz w:val="24"/>
          <w:szCs w:val="24"/>
        </w:rPr>
        <w:t>recipient</w:t>
      </w:r>
      <w:r>
        <w:rPr>
          <w:sz w:val="24"/>
          <w:szCs w:val="24"/>
        </w:rPr>
        <w:t>” to “</w:t>
      </w:r>
      <w:r>
        <w:rPr>
          <w:sz w:val="24"/>
          <w:szCs w:val="24"/>
        </w:rPr>
        <w:t>receiver</w:t>
      </w:r>
      <w:r>
        <w:rPr>
          <w:sz w:val="24"/>
          <w:szCs w:val="24"/>
        </w:rPr>
        <w:t xml:space="preserve">”, </w:t>
      </w:r>
      <w:r w:rsidR="00F24337">
        <w:rPr>
          <w:sz w:val="24"/>
          <w:szCs w:val="24"/>
        </w:rPr>
        <w:t>2</w:t>
      </w:r>
      <w:r>
        <w:rPr>
          <w:sz w:val="24"/>
          <w:szCs w:val="24"/>
        </w:rPr>
        <w:t xml:space="preserve"> instances. </w:t>
      </w:r>
    </w:p>
    <w:p w14:paraId="0EC90391" w14:textId="1BABDAC2" w:rsidR="001F0A2F" w:rsidRDefault="001F0A2F" w:rsidP="009E1BEB">
      <w:pPr>
        <w:rPr>
          <w:sz w:val="24"/>
          <w:szCs w:val="24"/>
        </w:rPr>
      </w:pPr>
    </w:p>
    <w:p w14:paraId="2AF40EBB" w14:textId="6DE29A8C" w:rsidR="00CC3220" w:rsidRDefault="00CC3220" w:rsidP="009E1BEB">
      <w:pPr>
        <w:rPr>
          <w:sz w:val="24"/>
          <w:szCs w:val="24"/>
        </w:rPr>
      </w:pPr>
    </w:p>
    <w:p w14:paraId="201E2725" w14:textId="77777777" w:rsidR="00700F9E" w:rsidRDefault="00700F9E" w:rsidP="009E1BEB">
      <w:pPr>
        <w:rPr>
          <w:sz w:val="24"/>
          <w:szCs w:val="24"/>
        </w:rPr>
      </w:pPr>
    </w:p>
    <w:sectPr w:rsidR="00700F9E" w:rsidSect="00620EB6">
      <w:headerReference w:type="default" r:id="rId51"/>
      <w:footerReference w:type="default" r:id="rId5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97E8" w14:textId="77777777" w:rsidR="00FB4A4B" w:rsidRDefault="00FB4A4B">
      <w:r>
        <w:separator/>
      </w:r>
    </w:p>
  </w:endnote>
  <w:endnote w:type="continuationSeparator" w:id="0">
    <w:p w14:paraId="64A218F0" w14:textId="77777777" w:rsidR="00FB4A4B" w:rsidRDefault="00FB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B26F5A"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B823" w14:textId="77777777" w:rsidR="00FB4A4B" w:rsidRDefault="00FB4A4B">
      <w:r>
        <w:separator/>
      </w:r>
    </w:p>
  </w:footnote>
  <w:footnote w:type="continuationSeparator" w:id="0">
    <w:p w14:paraId="2372632E" w14:textId="77777777" w:rsidR="00FB4A4B" w:rsidRDefault="00FB4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695AEF3F" w:rsidR="00E12776" w:rsidRDefault="00184AA7" w:rsidP="00A525F0">
    <w:pPr>
      <w:pStyle w:val="Header"/>
      <w:tabs>
        <w:tab w:val="clear" w:pos="6480"/>
        <w:tab w:val="center" w:pos="4680"/>
        <w:tab w:val="right" w:pos="9781"/>
      </w:tabs>
    </w:pPr>
    <w:r>
      <w:t>January</w:t>
    </w:r>
    <w:r w:rsidR="00F60DD0">
      <w:t xml:space="preserve"> 202</w:t>
    </w:r>
    <w:r>
      <w:t>3</w:t>
    </w:r>
    <w:r w:rsidR="00E12776">
      <w:tab/>
    </w:r>
    <w:r w:rsidR="00E12776">
      <w:tab/>
      <w:t xml:space="preserve">  </w:t>
    </w:r>
    <w:fldSimple w:instr=" TITLE  \* MERGEFORMAT ">
      <w:r w:rsidR="005C2927">
        <w:t>doc.: IEEE 802.11-2</w:t>
      </w:r>
      <w:r w:rsidR="00153AAD">
        <w:t>2</w:t>
      </w:r>
      <w:r w:rsidR="00E12776">
        <w:t>/</w:t>
      </w:r>
      <w:r w:rsidR="001538C9">
        <w:t>20</w:t>
      </w:r>
      <w:r w:rsidR="00304527">
        <w:t>72</w:t>
      </w:r>
      <w:r w:rsidR="005C2927">
        <w:t>r</w:t>
      </w:r>
    </w:fldSimple>
    <w:r w:rsidR="00280CFE">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86259"/>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6A39"/>
    <w:rsid w:val="001D723B"/>
    <w:rsid w:val="001E0303"/>
    <w:rsid w:val="001E1C77"/>
    <w:rsid w:val="001E3071"/>
    <w:rsid w:val="001E30A8"/>
    <w:rsid w:val="001E3119"/>
    <w:rsid w:val="001E3A72"/>
    <w:rsid w:val="001E4570"/>
    <w:rsid w:val="001E491B"/>
    <w:rsid w:val="001E7CB6"/>
    <w:rsid w:val="001F0A2F"/>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F0D"/>
    <w:rsid w:val="003A6F16"/>
    <w:rsid w:val="003A7495"/>
    <w:rsid w:val="003B0280"/>
    <w:rsid w:val="003B182E"/>
    <w:rsid w:val="003B1FFE"/>
    <w:rsid w:val="003B20CB"/>
    <w:rsid w:val="003B2531"/>
    <w:rsid w:val="003B253C"/>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CC0"/>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4E9E"/>
    <w:rsid w:val="004F5CC7"/>
    <w:rsid w:val="004F6BD1"/>
    <w:rsid w:val="004F7E7E"/>
    <w:rsid w:val="00500071"/>
    <w:rsid w:val="0050126B"/>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3F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35DD"/>
    <w:rsid w:val="005C36C3"/>
    <w:rsid w:val="005C412D"/>
    <w:rsid w:val="005C6086"/>
    <w:rsid w:val="005D16F5"/>
    <w:rsid w:val="005D22FF"/>
    <w:rsid w:val="005D243A"/>
    <w:rsid w:val="005D3F8B"/>
    <w:rsid w:val="005D46C0"/>
    <w:rsid w:val="005D5307"/>
    <w:rsid w:val="005D5E8B"/>
    <w:rsid w:val="005D5F7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AC4"/>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77F58"/>
    <w:rsid w:val="00780771"/>
    <w:rsid w:val="00780C5B"/>
    <w:rsid w:val="0078125A"/>
    <w:rsid w:val="00782AFD"/>
    <w:rsid w:val="007838BD"/>
    <w:rsid w:val="007844EA"/>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86E"/>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54E2C"/>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26B4"/>
    <w:rsid w:val="009C2AB5"/>
    <w:rsid w:val="009C3612"/>
    <w:rsid w:val="009C3CCB"/>
    <w:rsid w:val="009C3D76"/>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15FC"/>
    <w:rsid w:val="00A41E41"/>
    <w:rsid w:val="00A41E5A"/>
    <w:rsid w:val="00A42192"/>
    <w:rsid w:val="00A42810"/>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0FC3"/>
    <w:rsid w:val="00A7317F"/>
    <w:rsid w:val="00A736D2"/>
    <w:rsid w:val="00A76584"/>
    <w:rsid w:val="00A76D1C"/>
    <w:rsid w:val="00A7754F"/>
    <w:rsid w:val="00A80359"/>
    <w:rsid w:val="00A81601"/>
    <w:rsid w:val="00A8214A"/>
    <w:rsid w:val="00A82FF2"/>
    <w:rsid w:val="00A842EB"/>
    <w:rsid w:val="00A853FC"/>
    <w:rsid w:val="00A85F61"/>
    <w:rsid w:val="00A86404"/>
    <w:rsid w:val="00A87C2E"/>
    <w:rsid w:val="00A87F3A"/>
    <w:rsid w:val="00A90353"/>
    <w:rsid w:val="00A90D3C"/>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992"/>
    <w:rsid w:val="00B72C44"/>
    <w:rsid w:val="00B72FA3"/>
    <w:rsid w:val="00B73A3A"/>
    <w:rsid w:val="00B742FD"/>
    <w:rsid w:val="00B7469D"/>
    <w:rsid w:val="00B7521A"/>
    <w:rsid w:val="00B75EDE"/>
    <w:rsid w:val="00B76457"/>
    <w:rsid w:val="00B765EE"/>
    <w:rsid w:val="00B7663C"/>
    <w:rsid w:val="00B768FA"/>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3E1"/>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A4F"/>
    <w:rsid w:val="00BF6CEE"/>
    <w:rsid w:val="00BF7144"/>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A67DA"/>
    <w:rsid w:val="00DB01AB"/>
    <w:rsid w:val="00DB0E9A"/>
    <w:rsid w:val="00DB12E1"/>
    <w:rsid w:val="00DB203D"/>
    <w:rsid w:val="00DB28FF"/>
    <w:rsid w:val="00DB3C29"/>
    <w:rsid w:val="00DB40AD"/>
    <w:rsid w:val="00DB44E9"/>
    <w:rsid w:val="00DB47C1"/>
    <w:rsid w:val="00DB7517"/>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4F9B"/>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5525"/>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319C"/>
    <w:rsid w:val="00F53A37"/>
    <w:rsid w:val="00F5482B"/>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908"/>
    <w:rsid w:val="00FD37F9"/>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ink/ink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ink/ink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5.235"/>
    </inkml:context>
    <inkml:brush xml:id="br0">
      <inkml:brushProperty name="width" value="0.05" units="cm"/>
      <inkml:brushProperty name="height" value="0.05" units="cm"/>
      <inkml:brushProperty name="color" value="#E71224"/>
    </inkml:brush>
  </inkml:definitions>
  <inkml:trace contextRef="#ctx0" brushRef="#br0">0 2 24575,'1716'0'0,"-1683"-1"0,1 2 0,-1 1 0,0 1 0,1 2 0,-2 2 0,45 13 0,-51-12 0,1-1 0,0-1 0,1-2 0,-1-1 0,1-1 0,40-2 0,61 5 0,108 10 0,-21-3 0,267-3 0,-295-11 0,37 15 0,270-2 0,-303-14 0,1 5 0,209-4 0,-222-8 0,63-2 0,69-10 0,-200 10 0,157 3 0,-96 17 0,342 4 0,-471-13 0,851-17 0,54 18 0,-755-11 0,6 1 0,423-12 0,274 0 0,-618 24 0,-29-4 0,271 5 0,-364 7 0,52 1 0,-177-9 0,0 2 0,52 12 0,-5 0 0,133 11 0,445-8 0,-294-19-1365,-334 0-5461</inkml:trace>
  <inkml:trace contextRef="#ctx0" brushRef="#br0" timeOffset="337.41">13527 109 24575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0.511"/>
    </inkml:context>
    <inkml:brush xml:id="br0">
      <inkml:brushProperty name="width" value="0.05" units="cm"/>
      <inkml:brushProperty name="height" value="0.05" units="cm"/>
      <inkml:brushProperty name="color" value="#E71224"/>
    </inkml:brush>
  </inkml:definitions>
  <inkml:trace contextRef="#ctx0" brushRef="#br0">0 86 24575,'1551'0'0,"-1535"-1"0,0-1 0,0 0 0,0-1 0,23-9 0,-19 6 0,39-6 0,-7 8 0,0 3 0,0 3 0,90 13 0,-105-11 0,0-1 0,0-2 0,0-2 0,0-1 0,53-11 0,-67 10 0,-1 2 0,1 0 0,0 1 0,0 1 0,36 7 0,48 2 0,698-11 0,-627 12 0,7 0 0,-40-13 0,166 4 0,-195 8 0,51 1 0,-149-12 0,-1 1 0,1 1 0,-1 0 0,1 2 0,-1 0 0,0 0 0,30 12 0,-33-11 0,-1 0 0,1 0 0,0-1 0,0-1 0,22 1 0,74-4 0,-46-1 0,91 3 0,117-3 0,-141-19 0,141-24 0,-63 8 0,-189 34 0,45-7 0,109-2 0,-65 14 0,175-3 0,-210-9 0,-49 5 0,36-1 0,304 5 0,-172 2 0,-174 1 0,0 1 0,0 0 0,-1 2 0,0 0 0,1 1 0,18 9 0,17 5 0,-34-12 0,0 0 0,-1 2 0,34 23 0,-27-16 0,30 14 0,-39-24 0,0 2 0,-1 0 0,0 1 0,20 15 0,-32-22 0,0 0 0,0-1 0,0 1 0,0-1 0,1 0 0,-1 0 0,1-1 0,-1 1 0,1-1 0,0 0 0,-1-1 0,1 1 0,0-1 0,0 0 0,-1 0 0,10-1 0,5-2 0,0-1 0,33-11 0,-41 11 0,-1 0 0,0 0 0,0-1 0,0-1 0,0 0 0,8-7 0,-9 6 0,1 1 0,-1 0 0,1 0 0,0 1 0,15-6 0,8 4 0,-1 1 0,1 1 0,55 0 0,16-2 0,113-13 0,-91 11 0,137 8 0,-113 3 0,886-2 0,-894 11 134,-29-1-1633,-81-9-5327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4518</Words>
  <Characters>25644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30102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3</cp:revision>
  <cp:lastPrinted>2011-03-31T18:31:00Z</cp:lastPrinted>
  <dcterms:created xsi:type="dcterms:W3CDTF">2023-01-06T16:55:00Z</dcterms:created>
  <dcterms:modified xsi:type="dcterms:W3CDTF">2023-01-06T16:55:00Z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