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3" w14:textId="60E74E3A" w:rsidR="003C107D" w:rsidRDefault="00537907">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LB266:</w:t>
            </w:r>
            <w:r w:rsidR="00AA4D27">
              <w:rPr>
                <w:b/>
                <w:color w:val="000000"/>
                <w:sz w:val="28"/>
                <w:szCs w:val="28"/>
              </w:rPr>
              <w:t xml:space="preserve"> </w:t>
            </w:r>
            <w:r w:rsidR="00A906E7">
              <w:rPr>
                <w:b/>
                <w:color w:val="000000"/>
                <w:sz w:val="28"/>
                <w:szCs w:val="28"/>
              </w:rPr>
              <w:t>CR for R-TWT Related CIDs Part 2</w:t>
            </w:r>
          </w:p>
        </w:tc>
      </w:tr>
      <w:tr w:rsidR="003C107D" w14:paraId="7C95475B" w14:textId="77777777">
        <w:trPr>
          <w:trHeight w:val="359"/>
          <w:jc w:val="center"/>
        </w:trPr>
        <w:tc>
          <w:tcPr>
            <w:tcW w:w="9576" w:type="dxa"/>
            <w:gridSpan w:val="5"/>
            <w:vAlign w:val="center"/>
          </w:tcPr>
          <w:p w14:paraId="00000008" w14:textId="07DE13A7"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w:t>
            </w:r>
            <w:r w:rsidR="00AA4D27">
              <w:rPr>
                <w:color w:val="000000"/>
              </w:rPr>
              <w:t>2</w:t>
            </w:r>
            <w:r>
              <w:rPr>
                <w:color w:val="000000"/>
              </w:rPr>
              <w:t>-</w:t>
            </w:r>
            <w:r w:rsidR="00A906E7">
              <w:rPr>
                <w:color w:val="000000"/>
              </w:rPr>
              <w:t>11</w:t>
            </w:r>
            <w:r>
              <w:rPr>
                <w:color w:val="000000"/>
              </w:rPr>
              <w:t>-</w:t>
            </w:r>
            <w:r w:rsidR="00A906E7">
              <w:rPr>
                <w:color w:val="000000"/>
              </w:rPr>
              <w:t>15</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3C107D" w14:paraId="502166BF" w14:textId="77777777">
        <w:trPr>
          <w:trHeight w:val="269"/>
          <w:jc w:val="center"/>
        </w:trPr>
        <w:tc>
          <w:tcPr>
            <w:tcW w:w="1795" w:type="dxa"/>
            <w:vAlign w:val="center"/>
          </w:tcPr>
          <w:p w14:paraId="00000017" w14:textId="436798E9" w:rsidR="003C107D" w:rsidRDefault="00AA4D27" w:rsidP="00F17BF5">
            <w:pPr>
              <w:spacing w:before="0" w:line="240" w:lineRule="auto"/>
              <w:jc w:val="center"/>
              <w:rPr>
                <w:sz w:val="18"/>
                <w:szCs w:val="18"/>
              </w:rPr>
            </w:pPr>
            <w:r>
              <w:rPr>
                <w:color w:val="000000"/>
                <w:sz w:val="18"/>
                <w:szCs w:val="18"/>
              </w:rPr>
              <w:t>Muhammad Kumail Haider</w:t>
            </w:r>
          </w:p>
        </w:tc>
        <w:tc>
          <w:tcPr>
            <w:tcW w:w="1193" w:type="dxa"/>
            <w:vAlign w:val="center"/>
          </w:tcPr>
          <w:p w14:paraId="00000018" w14:textId="77777777" w:rsidR="003C107D" w:rsidRDefault="004A5B81">
            <w:pPr>
              <w:spacing w:before="0" w:line="240" w:lineRule="auto"/>
              <w:jc w:val="center"/>
              <w:rPr>
                <w:sz w:val="18"/>
                <w:szCs w:val="18"/>
              </w:rPr>
            </w:pPr>
            <w:r>
              <w:rPr>
                <w:sz w:val="18"/>
                <w:szCs w:val="18"/>
              </w:rPr>
              <w:t>Meta</w:t>
            </w:r>
          </w:p>
        </w:tc>
        <w:tc>
          <w:tcPr>
            <w:tcW w:w="3037" w:type="dxa"/>
            <w:vAlign w:val="center"/>
          </w:tcPr>
          <w:p w14:paraId="00000019" w14:textId="77777777" w:rsidR="003C107D" w:rsidRDefault="004A5B81">
            <w:pPr>
              <w:spacing w:before="0" w:line="240" w:lineRule="auto"/>
              <w:rPr>
                <w:sz w:val="18"/>
                <w:szCs w:val="18"/>
              </w:rPr>
            </w:pPr>
            <w:r>
              <w:t>1180 Discovery Wy, Sunnyvale, CA</w:t>
            </w:r>
          </w:p>
        </w:tc>
        <w:tc>
          <w:tcPr>
            <w:tcW w:w="1080" w:type="dxa"/>
            <w:vAlign w:val="center"/>
          </w:tcPr>
          <w:p w14:paraId="0000001A" w14:textId="77777777" w:rsidR="003C107D" w:rsidRDefault="003C107D">
            <w:pPr>
              <w:spacing w:before="0" w:line="240" w:lineRule="auto"/>
              <w:rPr>
                <w:sz w:val="18"/>
                <w:szCs w:val="18"/>
              </w:rPr>
            </w:pPr>
          </w:p>
        </w:tc>
        <w:tc>
          <w:tcPr>
            <w:tcW w:w="2471" w:type="dxa"/>
            <w:vAlign w:val="center"/>
          </w:tcPr>
          <w:p w14:paraId="0000001B" w14:textId="1848FD33" w:rsidR="003C107D" w:rsidRDefault="00AA4D27">
            <w:pPr>
              <w:spacing w:before="0" w:line="240" w:lineRule="auto"/>
              <w:rPr>
                <w:sz w:val="18"/>
                <w:szCs w:val="18"/>
              </w:rPr>
            </w:pPr>
            <w:r>
              <w:rPr>
                <w:sz w:val="18"/>
                <w:szCs w:val="18"/>
              </w:rPr>
              <w:t>haiderkumail@</w:t>
            </w:r>
            <w:r w:rsidR="00A906E7">
              <w:rPr>
                <w:sz w:val="18"/>
                <w:szCs w:val="18"/>
              </w:rPr>
              <w:t>meta</w:t>
            </w:r>
            <w:r>
              <w:rPr>
                <w:sz w:val="18"/>
                <w:szCs w:val="18"/>
              </w:rPr>
              <w:t>.com</w:t>
            </w:r>
          </w:p>
        </w:tc>
      </w:tr>
      <w:tr w:rsidR="003C107D" w14:paraId="2C6F9CF5" w14:textId="77777777">
        <w:trPr>
          <w:trHeight w:val="350"/>
          <w:jc w:val="center"/>
        </w:trPr>
        <w:tc>
          <w:tcPr>
            <w:tcW w:w="1795" w:type="dxa"/>
            <w:vAlign w:val="center"/>
          </w:tcPr>
          <w:p w14:paraId="0000001C" w14:textId="1903CDF1" w:rsidR="003C107D" w:rsidRDefault="00AA4D27">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Chunyu</w:t>
            </w:r>
            <w:proofErr w:type="spellEnd"/>
            <w:r>
              <w:rPr>
                <w:color w:val="000000"/>
                <w:sz w:val="18"/>
                <w:szCs w:val="18"/>
              </w:rPr>
              <w:t xml:space="preserve"> Hu</w:t>
            </w:r>
          </w:p>
        </w:tc>
        <w:tc>
          <w:tcPr>
            <w:tcW w:w="1193" w:type="dxa"/>
            <w:vAlign w:val="center"/>
          </w:tcPr>
          <w:p w14:paraId="0000001D"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1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A906E7" w14:paraId="50E5283D" w14:textId="77777777">
        <w:trPr>
          <w:trHeight w:val="287"/>
          <w:jc w:val="center"/>
        </w:trPr>
        <w:tc>
          <w:tcPr>
            <w:tcW w:w="1795" w:type="dxa"/>
            <w:vAlign w:val="center"/>
          </w:tcPr>
          <w:p w14:paraId="00000021" w14:textId="3890BF6A" w:rsidR="00A906E7" w:rsidRDefault="00A906E7">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Binita</w:t>
            </w:r>
            <w:proofErr w:type="spellEnd"/>
            <w:r>
              <w:rPr>
                <w:color w:val="000000"/>
                <w:sz w:val="18"/>
                <w:szCs w:val="18"/>
              </w:rPr>
              <w:t xml:space="preserve"> Gupta</w:t>
            </w:r>
          </w:p>
        </w:tc>
        <w:tc>
          <w:tcPr>
            <w:tcW w:w="1193" w:type="dxa"/>
            <w:vAlign w:val="center"/>
          </w:tcPr>
          <w:p w14:paraId="00000022" w14:textId="7F8311DB" w:rsidR="00A906E7" w:rsidRDefault="00A906E7">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3" w14:textId="77777777" w:rsidR="00A906E7" w:rsidRDefault="00A906E7">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4" w14:textId="77777777" w:rsidR="00A906E7" w:rsidRDefault="00A906E7">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5" w14:textId="77777777" w:rsidR="00A906E7" w:rsidRDefault="00A906E7">
            <w:pPr>
              <w:pBdr>
                <w:top w:val="nil"/>
                <w:left w:val="nil"/>
                <w:bottom w:val="nil"/>
                <w:right w:val="nil"/>
                <w:between w:val="nil"/>
              </w:pBdr>
              <w:spacing w:before="0" w:line="240" w:lineRule="auto"/>
              <w:jc w:val="center"/>
              <w:rPr>
                <w:color w:val="000000"/>
                <w:sz w:val="18"/>
                <w:szCs w:val="18"/>
              </w:rPr>
            </w:pPr>
          </w:p>
        </w:tc>
      </w:tr>
      <w:tr w:rsidR="00A906E7" w14:paraId="02457FB6" w14:textId="77777777">
        <w:trPr>
          <w:trHeight w:val="260"/>
          <w:jc w:val="center"/>
        </w:trPr>
        <w:tc>
          <w:tcPr>
            <w:tcW w:w="1795" w:type="dxa"/>
            <w:vAlign w:val="center"/>
          </w:tcPr>
          <w:p w14:paraId="00000026" w14:textId="5675C597" w:rsidR="00A906E7" w:rsidRDefault="00A906E7">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Morteza</w:t>
            </w:r>
            <w:proofErr w:type="spellEnd"/>
            <w:r>
              <w:rPr>
                <w:color w:val="000000"/>
                <w:sz w:val="18"/>
                <w:szCs w:val="18"/>
              </w:rPr>
              <w:t xml:space="preserve"> </w:t>
            </w:r>
            <w:proofErr w:type="spellStart"/>
            <w:r>
              <w:rPr>
                <w:color w:val="000000"/>
                <w:sz w:val="18"/>
                <w:szCs w:val="18"/>
              </w:rPr>
              <w:t>Mehrnoush</w:t>
            </w:r>
            <w:proofErr w:type="spellEnd"/>
          </w:p>
        </w:tc>
        <w:tc>
          <w:tcPr>
            <w:tcW w:w="1193" w:type="dxa"/>
            <w:vAlign w:val="center"/>
          </w:tcPr>
          <w:p w14:paraId="00000027" w14:textId="0DEC7C5C" w:rsidR="00A906E7" w:rsidRDefault="00A906E7">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8" w14:textId="77777777" w:rsidR="00A906E7" w:rsidRDefault="00A906E7">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9" w14:textId="77777777" w:rsidR="00A906E7" w:rsidRDefault="00A906E7">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A" w14:textId="77777777" w:rsidR="00A906E7" w:rsidRDefault="00A906E7">
            <w:pPr>
              <w:pBdr>
                <w:top w:val="nil"/>
                <w:left w:val="nil"/>
                <w:bottom w:val="nil"/>
                <w:right w:val="nil"/>
                <w:between w:val="nil"/>
              </w:pBdr>
              <w:spacing w:before="0" w:line="240" w:lineRule="auto"/>
              <w:jc w:val="center"/>
              <w:rPr>
                <w:color w:val="000000"/>
                <w:sz w:val="18"/>
                <w:szCs w:val="18"/>
              </w:rPr>
            </w:pPr>
          </w:p>
        </w:tc>
      </w:tr>
      <w:tr w:rsidR="00A906E7" w14:paraId="3F410A89" w14:textId="77777777">
        <w:trPr>
          <w:trHeight w:val="260"/>
          <w:jc w:val="center"/>
        </w:trPr>
        <w:tc>
          <w:tcPr>
            <w:tcW w:w="1795" w:type="dxa"/>
            <w:vAlign w:val="center"/>
          </w:tcPr>
          <w:p w14:paraId="0000002B" w14:textId="6C0A71E1" w:rsidR="00A906E7" w:rsidRDefault="00A906E7">
            <w:pPr>
              <w:pBdr>
                <w:top w:val="nil"/>
                <w:left w:val="nil"/>
                <w:bottom w:val="nil"/>
                <w:right w:val="nil"/>
                <w:between w:val="nil"/>
              </w:pBdr>
              <w:spacing w:before="0" w:line="240" w:lineRule="auto"/>
              <w:jc w:val="center"/>
              <w:rPr>
                <w:color w:val="000000"/>
                <w:sz w:val="18"/>
                <w:szCs w:val="18"/>
              </w:rPr>
            </w:pPr>
          </w:p>
        </w:tc>
        <w:tc>
          <w:tcPr>
            <w:tcW w:w="1193" w:type="dxa"/>
            <w:vAlign w:val="center"/>
          </w:tcPr>
          <w:p w14:paraId="0000002C" w14:textId="5B9130D0" w:rsidR="00A906E7" w:rsidRDefault="00A906E7">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2D" w14:textId="77777777" w:rsidR="00A906E7" w:rsidRDefault="00A906E7">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A906E7" w:rsidRDefault="00A906E7">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A906E7" w:rsidRDefault="00A906E7">
            <w:pPr>
              <w:pBdr>
                <w:top w:val="nil"/>
                <w:left w:val="nil"/>
                <w:bottom w:val="nil"/>
                <w:right w:val="nil"/>
                <w:between w:val="nil"/>
              </w:pBdr>
              <w:spacing w:before="0" w:line="240" w:lineRule="auto"/>
              <w:jc w:val="center"/>
              <w:rPr>
                <w:color w:val="000000"/>
                <w:sz w:val="18"/>
                <w:szCs w:val="18"/>
              </w:rPr>
            </w:pP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1" w14:textId="085E91DE" w:rsidR="003C107D" w:rsidRDefault="004A5B81">
      <w:pPr>
        <w:spacing w:before="0" w:line="240" w:lineRule="auto"/>
        <w:jc w:val="both"/>
      </w:pPr>
      <w:r>
        <w:t xml:space="preserve">This submission proposes resolutions for the following CIDs </w:t>
      </w:r>
      <w:r w:rsidR="00044819">
        <w:t>(</w:t>
      </w:r>
      <w:r w:rsidR="00383E13" w:rsidRPr="00383E13">
        <w:rPr>
          <w:b/>
          <w:bCs/>
        </w:rPr>
        <w:t>2</w:t>
      </w:r>
      <w:r w:rsidR="00CC0287">
        <w:rPr>
          <w:b/>
          <w:bCs/>
        </w:rPr>
        <w:t>5</w:t>
      </w:r>
      <w:r w:rsidR="00044819">
        <w:t xml:space="preserve">) </w:t>
      </w:r>
      <w:r>
        <w:t xml:space="preserve">for </w:t>
      </w:r>
      <w:proofErr w:type="spellStart"/>
      <w:r>
        <w:t>TGbe</w:t>
      </w:r>
      <w:proofErr w:type="spellEnd"/>
      <w:r>
        <w:t xml:space="preserve"> </w:t>
      </w:r>
      <w:r w:rsidR="00537907">
        <w:t>LB266</w:t>
      </w:r>
      <w:r>
        <w:t>:</w:t>
      </w:r>
    </w:p>
    <w:p w14:paraId="24B6E45F" w14:textId="1763E290" w:rsidR="00383E13" w:rsidRDefault="00383E13">
      <w:pPr>
        <w:spacing w:before="0" w:line="240" w:lineRule="auto"/>
        <w:jc w:val="both"/>
      </w:pPr>
    </w:p>
    <w:p w14:paraId="6DF75DD1" w14:textId="718891A4" w:rsidR="00383E13" w:rsidRDefault="00383E13">
      <w:pPr>
        <w:spacing w:before="0" w:line="240" w:lineRule="auto"/>
        <w:jc w:val="both"/>
      </w:pPr>
      <w:r>
        <w:t>Group 1 (SP Termination): 13041, 10693, 10917, 12270, 13106, 13108, 13234, 13631,</w:t>
      </w:r>
      <w:r w:rsidR="0039254D">
        <w:t xml:space="preserve"> 11154,</w:t>
      </w:r>
      <w:r>
        <w:t xml:space="preserve"> 13664</w:t>
      </w:r>
    </w:p>
    <w:p w14:paraId="2CA1EF6D" w14:textId="1B9C2F2B" w:rsidR="00383E13" w:rsidRDefault="00383E13">
      <w:pPr>
        <w:spacing w:before="0" w:line="240" w:lineRule="auto"/>
        <w:jc w:val="both"/>
      </w:pPr>
      <w:r>
        <w:t>Group 2 (</w:t>
      </w:r>
      <w:proofErr w:type="spellStart"/>
      <w:r>
        <w:t>Misc</w:t>
      </w:r>
      <w:proofErr w:type="spellEnd"/>
      <w:r>
        <w:t>): 10683, 11159, 13656, 11316, 12075, 12474, 12966</w:t>
      </w:r>
    </w:p>
    <w:p w14:paraId="474B0A8E" w14:textId="449CADD1" w:rsidR="00383E13" w:rsidRDefault="00383E13">
      <w:pPr>
        <w:spacing w:before="0" w:line="240" w:lineRule="auto"/>
        <w:jc w:val="both"/>
      </w:pPr>
      <w:r>
        <w:t>Group 3 (SP Extension): 10858, 10916, 12473, 13040, 13650</w:t>
      </w:r>
      <w:r w:rsidR="00C5723D">
        <w:t>,</w:t>
      </w:r>
      <w:r w:rsidR="00C5723D" w:rsidRPr="00C5723D">
        <w:t xml:space="preserve"> </w:t>
      </w:r>
      <w:r w:rsidR="00C5723D">
        <w:t>10064, 13087, 11659</w:t>
      </w:r>
    </w:p>
    <w:p w14:paraId="55A9A9D0" w14:textId="77777777" w:rsidR="002C656C" w:rsidRDefault="002C656C">
      <w:pPr>
        <w:spacing w:before="0" w:line="240" w:lineRule="auto"/>
        <w:jc w:val="both"/>
      </w:pPr>
    </w:p>
    <w:p w14:paraId="00000044" w14:textId="77777777" w:rsidR="003C107D" w:rsidRDefault="004A5B81">
      <w:pPr>
        <w:spacing w:before="0" w:line="240" w:lineRule="auto"/>
        <w:jc w:val="both"/>
      </w:pPr>
      <w:r>
        <w:t>Revisions:</w:t>
      </w:r>
    </w:p>
    <w:p w14:paraId="6678F4B5" w14:textId="34885566" w:rsidR="008F1F0E" w:rsidRDefault="004A5B81" w:rsidP="00B91C67">
      <w:pPr>
        <w:numPr>
          <w:ilvl w:val="0"/>
          <w:numId w:val="2"/>
        </w:numPr>
        <w:pBdr>
          <w:top w:val="nil"/>
          <w:left w:val="nil"/>
          <w:bottom w:val="nil"/>
          <w:right w:val="nil"/>
          <w:between w:val="nil"/>
        </w:pBdr>
        <w:spacing w:before="0" w:line="240" w:lineRule="auto"/>
        <w:jc w:val="both"/>
      </w:pPr>
      <w:r>
        <w:rPr>
          <w:color w:val="000000"/>
        </w:rPr>
        <w:t>Rev 0: Initial version of the document</w:t>
      </w:r>
    </w:p>
    <w:p w14:paraId="6D410324" w14:textId="77777777" w:rsidR="00B91C67" w:rsidRPr="00B91C67" w:rsidRDefault="00B91C67" w:rsidP="00B91C67">
      <w:pPr>
        <w:pBdr>
          <w:top w:val="nil"/>
          <w:left w:val="nil"/>
          <w:bottom w:val="nil"/>
          <w:right w:val="nil"/>
          <w:between w:val="nil"/>
        </w:pBdr>
        <w:spacing w:before="0" w:line="240" w:lineRule="auto"/>
        <w:ind w:left="720"/>
        <w:jc w:val="both"/>
      </w:pPr>
    </w:p>
    <w:p w14:paraId="00000047" w14:textId="4E31C5AA"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 xml:space="preserve">A motion to approve this submission means that the editing instructions and any changed or added material are actioned in the </w:t>
      </w:r>
      <w:proofErr w:type="spellStart"/>
      <w:r>
        <w:rPr>
          <w:sz w:val="18"/>
          <w:szCs w:val="18"/>
        </w:rPr>
        <w:t>TGbe</w:t>
      </w:r>
      <w:proofErr w:type="spellEnd"/>
      <w:r>
        <w:rPr>
          <w:sz w:val="18"/>
          <w:szCs w:val="18"/>
        </w:rPr>
        <w:t xml:space="preserv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 xml:space="preserve">Editing instructions formatted like this are intended to be copied into the </w:t>
      </w:r>
      <w:proofErr w:type="spellStart"/>
      <w:r>
        <w:rPr>
          <w:b/>
          <w:i/>
          <w:sz w:val="18"/>
          <w:szCs w:val="18"/>
        </w:rPr>
        <w:t>TGbe</w:t>
      </w:r>
      <w:proofErr w:type="spellEnd"/>
      <w:r>
        <w:rPr>
          <w:b/>
          <w:i/>
          <w:sz w:val="18"/>
          <w:szCs w:val="18"/>
        </w:rPr>
        <w:t xml:space="preserv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proofErr w:type="spellStart"/>
      <w:r>
        <w:rPr>
          <w:b/>
          <w:i/>
          <w:sz w:val="18"/>
          <w:szCs w:val="18"/>
        </w:rPr>
        <w:t>TGbe</w:t>
      </w:r>
      <w:proofErr w:type="spellEnd"/>
      <w:r>
        <w:rPr>
          <w:b/>
          <w:i/>
          <w:sz w:val="18"/>
          <w:szCs w:val="18"/>
        </w:rPr>
        <w:t xml:space="preserve"> Editor: Editing instructions preceded by “</w:t>
      </w:r>
      <w:proofErr w:type="spellStart"/>
      <w:r>
        <w:rPr>
          <w:b/>
          <w:i/>
          <w:sz w:val="18"/>
          <w:szCs w:val="18"/>
        </w:rPr>
        <w:t>TGbe</w:t>
      </w:r>
      <w:proofErr w:type="spellEnd"/>
      <w:r>
        <w:rPr>
          <w:b/>
          <w:i/>
          <w:sz w:val="18"/>
          <w:szCs w:val="18"/>
        </w:rPr>
        <w:t xml:space="preserve"> Editor” are instructions to the </w:t>
      </w:r>
      <w:proofErr w:type="spellStart"/>
      <w:r>
        <w:rPr>
          <w:b/>
          <w:i/>
          <w:sz w:val="18"/>
          <w:szCs w:val="18"/>
        </w:rPr>
        <w:t>TGbe</w:t>
      </w:r>
      <w:proofErr w:type="spellEnd"/>
      <w:r>
        <w:rPr>
          <w:b/>
          <w:i/>
          <w:sz w:val="18"/>
          <w:szCs w:val="18"/>
        </w:rPr>
        <w:t xml:space="preserve"> editor to modify existing material in the </w:t>
      </w:r>
      <w:proofErr w:type="spellStart"/>
      <w:r>
        <w:rPr>
          <w:b/>
          <w:i/>
          <w:sz w:val="18"/>
          <w:szCs w:val="18"/>
        </w:rPr>
        <w:t>TGbe</w:t>
      </w:r>
      <w:proofErr w:type="spellEnd"/>
      <w:r>
        <w:rPr>
          <w:b/>
          <w:i/>
          <w:sz w:val="18"/>
          <w:szCs w:val="18"/>
        </w:rPr>
        <w:t xml:space="preserve"> draft. As a result of adopting the changes, the </w:t>
      </w:r>
      <w:proofErr w:type="spellStart"/>
      <w:r>
        <w:rPr>
          <w:b/>
          <w:i/>
          <w:sz w:val="18"/>
          <w:szCs w:val="18"/>
        </w:rPr>
        <w:t>TGbe</w:t>
      </w:r>
      <w:proofErr w:type="spellEnd"/>
      <w:r>
        <w:rPr>
          <w:b/>
          <w:i/>
          <w:sz w:val="18"/>
          <w:szCs w:val="18"/>
        </w:rPr>
        <w:t xml:space="preserve"> editor will execute the instructions rather than copy them to the </w:t>
      </w:r>
      <w:proofErr w:type="spellStart"/>
      <w:r>
        <w:rPr>
          <w:b/>
          <w:i/>
          <w:sz w:val="18"/>
          <w:szCs w:val="18"/>
        </w:rPr>
        <w:t>TGbe</w:t>
      </w:r>
      <w:proofErr w:type="spellEnd"/>
      <w:r>
        <w:rPr>
          <w:b/>
          <w:i/>
          <w:sz w:val="18"/>
          <w:szCs w:val="18"/>
        </w:rPr>
        <w:t xml:space="preserve"> Draft.</w:t>
      </w:r>
    </w:p>
    <w:p w14:paraId="0000004E" w14:textId="77777777" w:rsidR="003C107D" w:rsidRDefault="003C107D">
      <w:pPr>
        <w:spacing w:before="0" w:after="160" w:line="259" w:lineRule="auto"/>
        <w:rPr>
          <w:rFonts w:ascii="Arial" w:eastAsia="Arial" w:hAnsi="Arial" w:cs="Arial"/>
          <w:b/>
          <w:color w:val="000000"/>
        </w:rPr>
      </w:pPr>
    </w:p>
    <w:p w14:paraId="0000004F" w14:textId="669112FE"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proofErr w:type="spellStart"/>
      <w:r>
        <w:rPr>
          <w:b/>
          <w:i/>
          <w:color w:val="000000"/>
          <w:highlight w:val="yellow"/>
        </w:rPr>
        <w:t>TGbe</w:t>
      </w:r>
      <w:proofErr w:type="spellEnd"/>
      <w:r>
        <w:rPr>
          <w:b/>
          <w:i/>
          <w:color w:val="000000"/>
          <w:highlight w:val="yellow"/>
        </w:rPr>
        <w:t xml:space="preserve"> editor: The baseline for this document is </w:t>
      </w:r>
      <w:r w:rsidR="00C547A4">
        <w:rPr>
          <w:b/>
          <w:i/>
          <w:color w:val="000000"/>
          <w:highlight w:val="yellow"/>
        </w:rPr>
        <w:t>P802.</w:t>
      </w:r>
      <w:r>
        <w:rPr>
          <w:b/>
          <w:i/>
          <w:color w:val="000000"/>
          <w:highlight w:val="yellow"/>
        </w:rPr>
        <w:t>11be D</w:t>
      </w:r>
      <w:r w:rsidR="004E480C">
        <w:rPr>
          <w:b/>
          <w:i/>
          <w:color w:val="000000"/>
          <w:highlight w:val="yellow"/>
        </w:rPr>
        <w:t>2.</w:t>
      </w:r>
      <w:r w:rsidR="00E463F3">
        <w:rPr>
          <w:b/>
          <w:i/>
          <w:color w:val="000000"/>
          <w:highlight w:val="yellow"/>
        </w:rPr>
        <w:t>2</w:t>
      </w:r>
      <w:r w:rsidR="009F69DC">
        <w:rPr>
          <w:b/>
          <w:i/>
          <w:color w:val="000000"/>
          <w:highlight w:val="yellow"/>
        </w:rPr>
        <w:t xml:space="preserve"> and P802.11meD</w:t>
      </w:r>
      <w:r w:rsidR="00D058AA" w:rsidRPr="00D058AA">
        <w:rPr>
          <w:b/>
          <w:i/>
          <w:color w:val="000000"/>
          <w:highlight w:val="yellow"/>
        </w:rPr>
        <w:t>1.</w:t>
      </w:r>
      <w:r w:rsidR="004E480C">
        <w:rPr>
          <w:b/>
          <w:i/>
          <w:color w:val="000000"/>
          <w:highlight w:val="yellow"/>
        </w:rPr>
        <w:t>3</w:t>
      </w:r>
    </w:p>
    <w:p w14:paraId="00000050" w14:textId="6818D0BB" w:rsidR="003C107D" w:rsidRDefault="003C107D">
      <w:pPr>
        <w:spacing w:before="0" w:line="240" w:lineRule="auto"/>
        <w:rPr>
          <w:rFonts w:ascii="Arial" w:eastAsia="Arial" w:hAnsi="Arial" w:cs="Arial"/>
          <w:b/>
          <w:sz w:val="22"/>
          <w:szCs w:val="22"/>
        </w:rPr>
      </w:pPr>
    </w:p>
    <w:p w14:paraId="00000051" w14:textId="09AC5F58" w:rsidR="003C107D" w:rsidRDefault="003C107D">
      <w:pPr>
        <w:pStyle w:val="Heading1"/>
      </w:pPr>
    </w:p>
    <w:p w14:paraId="34D260FA" w14:textId="15856D07" w:rsidR="00940845" w:rsidRDefault="00940845" w:rsidP="00940845"/>
    <w:p w14:paraId="3AB465D5" w14:textId="3057735F" w:rsidR="00940845" w:rsidRDefault="00940845" w:rsidP="00940845"/>
    <w:p w14:paraId="25F1DAE1" w14:textId="200064BD" w:rsidR="00940845" w:rsidRDefault="00940845" w:rsidP="00940845"/>
    <w:p w14:paraId="3019A178" w14:textId="0C3A8396" w:rsidR="00243DDB" w:rsidRDefault="00243DDB" w:rsidP="00243DDB">
      <w:pPr>
        <w:spacing w:line="240" w:lineRule="auto"/>
        <w:rPr>
          <w:b/>
          <w:u w:val="single"/>
        </w:rPr>
      </w:pPr>
      <w:r>
        <w:rPr>
          <w:b/>
          <w:u w:val="single"/>
        </w:rPr>
        <w:lastRenderedPageBreak/>
        <w:t xml:space="preserve">Group 1: CIDs related to SP </w:t>
      </w:r>
      <w:r w:rsidR="00C11095">
        <w:rPr>
          <w:b/>
          <w:u w:val="single"/>
        </w:rPr>
        <w:t xml:space="preserve">Early </w:t>
      </w:r>
      <w:r>
        <w:rPr>
          <w:b/>
          <w:u w:val="single"/>
        </w:rPr>
        <w:t>Termination</w:t>
      </w:r>
    </w:p>
    <w:p w14:paraId="3997B42A" w14:textId="77777777" w:rsidR="00243DDB" w:rsidRDefault="00243DDB" w:rsidP="00243DDB">
      <w:pPr>
        <w:spacing w:line="240" w:lineRule="auto"/>
        <w:rPr>
          <w:b/>
          <w:u w:val="single"/>
        </w:rPr>
      </w:pPr>
    </w:p>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1080"/>
        <w:gridCol w:w="720"/>
        <w:gridCol w:w="630"/>
        <w:gridCol w:w="3600"/>
        <w:gridCol w:w="2070"/>
        <w:gridCol w:w="2160"/>
      </w:tblGrid>
      <w:tr w:rsidR="00243DDB" w14:paraId="58ABD7BD" w14:textId="77777777" w:rsidTr="00212FDB">
        <w:trPr>
          <w:trHeight w:val="220"/>
          <w:jc w:val="center"/>
        </w:trPr>
        <w:tc>
          <w:tcPr>
            <w:tcW w:w="715" w:type="dxa"/>
            <w:shd w:val="clear" w:color="auto" w:fill="BFBFBF"/>
            <w:vAlign w:val="center"/>
          </w:tcPr>
          <w:p w14:paraId="62545248" w14:textId="77777777" w:rsidR="00243DDB" w:rsidRDefault="00243DDB" w:rsidP="00212FDB">
            <w:pPr>
              <w:spacing w:before="60" w:after="60"/>
              <w:rPr>
                <w:b/>
                <w:color w:val="000000"/>
                <w:sz w:val="16"/>
                <w:szCs w:val="16"/>
              </w:rPr>
            </w:pPr>
            <w:r>
              <w:rPr>
                <w:b/>
                <w:color w:val="000000"/>
                <w:sz w:val="16"/>
                <w:szCs w:val="16"/>
              </w:rPr>
              <w:t>CID</w:t>
            </w:r>
          </w:p>
        </w:tc>
        <w:tc>
          <w:tcPr>
            <w:tcW w:w="1080" w:type="dxa"/>
            <w:shd w:val="clear" w:color="auto" w:fill="BFBFBF"/>
          </w:tcPr>
          <w:p w14:paraId="57E57E41" w14:textId="77777777" w:rsidR="00243DDB" w:rsidRDefault="00243DDB" w:rsidP="00212FDB">
            <w:pPr>
              <w:spacing w:before="60" w:after="60"/>
              <w:rPr>
                <w:b/>
                <w:color w:val="000000"/>
                <w:sz w:val="16"/>
                <w:szCs w:val="16"/>
              </w:rPr>
            </w:pPr>
            <w:r>
              <w:rPr>
                <w:b/>
                <w:color w:val="000000"/>
                <w:sz w:val="16"/>
                <w:szCs w:val="16"/>
              </w:rPr>
              <w:t>Commenter</w:t>
            </w:r>
          </w:p>
        </w:tc>
        <w:tc>
          <w:tcPr>
            <w:tcW w:w="720" w:type="dxa"/>
            <w:shd w:val="clear" w:color="auto" w:fill="BFBFBF"/>
            <w:vAlign w:val="center"/>
          </w:tcPr>
          <w:p w14:paraId="1A29653F" w14:textId="77777777" w:rsidR="00243DDB" w:rsidRDefault="00243DDB" w:rsidP="00212FDB">
            <w:pPr>
              <w:spacing w:before="60" w:after="60"/>
              <w:rPr>
                <w:b/>
                <w:color w:val="000000"/>
                <w:sz w:val="16"/>
                <w:szCs w:val="16"/>
              </w:rPr>
            </w:pPr>
            <w:r>
              <w:rPr>
                <w:b/>
                <w:color w:val="000000"/>
                <w:sz w:val="16"/>
                <w:szCs w:val="16"/>
              </w:rPr>
              <w:t>Clause</w:t>
            </w:r>
          </w:p>
        </w:tc>
        <w:tc>
          <w:tcPr>
            <w:tcW w:w="630" w:type="dxa"/>
            <w:shd w:val="clear" w:color="auto" w:fill="BFBFBF"/>
            <w:vAlign w:val="center"/>
          </w:tcPr>
          <w:p w14:paraId="411DEF5D" w14:textId="77777777" w:rsidR="00243DDB" w:rsidRDefault="00243DDB" w:rsidP="00212FDB">
            <w:pPr>
              <w:spacing w:before="60" w:after="60"/>
              <w:rPr>
                <w:b/>
                <w:color w:val="000000"/>
                <w:sz w:val="16"/>
                <w:szCs w:val="16"/>
              </w:rPr>
            </w:pPr>
            <w:r>
              <w:rPr>
                <w:b/>
                <w:color w:val="000000"/>
                <w:sz w:val="16"/>
                <w:szCs w:val="16"/>
              </w:rPr>
              <w:t>Pg/Ln</w:t>
            </w:r>
          </w:p>
        </w:tc>
        <w:tc>
          <w:tcPr>
            <w:tcW w:w="3600" w:type="dxa"/>
            <w:shd w:val="clear" w:color="auto" w:fill="BFBFBF"/>
            <w:vAlign w:val="bottom"/>
          </w:tcPr>
          <w:p w14:paraId="34749595" w14:textId="77777777" w:rsidR="00243DDB" w:rsidRDefault="00243DDB" w:rsidP="00212FDB">
            <w:pPr>
              <w:spacing w:before="60" w:after="60"/>
              <w:rPr>
                <w:b/>
                <w:color w:val="000000"/>
                <w:sz w:val="16"/>
                <w:szCs w:val="16"/>
              </w:rPr>
            </w:pPr>
            <w:r>
              <w:rPr>
                <w:b/>
                <w:color w:val="000000"/>
                <w:sz w:val="16"/>
                <w:szCs w:val="16"/>
              </w:rPr>
              <w:t>Comment</w:t>
            </w:r>
          </w:p>
        </w:tc>
        <w:tc>
          <w:tcPr>
            <w:tcW w:w="2070" w:type="dxa"/>
            <w:shd w:val="clear" w:color="auto" w:fill="BFBFBF"/>
            <w:vAlign w:val="bottom"/>
          </w:tcPr>
          <w:p w14:paraId="779B43F3" w14:textId="77777777" w:rsidR="00243DDB" w:rsidRDefault="00243DDB" w:rsidP="00212FDB">
            <w:pPr>
              <w:spacing w:before="60" w:after="60"/>
              <w:rPr>
                <w:b/>
                <w:color w:val="000000"/>
                <w:sz w:val="16"/>
                <w:szCs w:val="16"/>
              </w:rPr>
            </w:pPr>
            <w:r>
              <w:rPr>
                <w:b/>
                <w:color w:val="000000"/>
                <w:sz w:val="16"/>
                <w:szCs w:val="16"/>
              </w:rPr>
              <w:t>Proposed Change</w:t>
            </w:r>
          </w:p>
        </w:tc>
        <w:tc>
          <w:tcPr>
            <w:tcW w:w="2160" w:type="dxa"/>
            <w:shd w:val="clear" w:color="auto" w:fill="BFBFBF"/>
            <w:vAlign w:val="center"/>
          </w:tcPr>
          <w:p w14:paraId="1A8AC4C7" w14:textId="77777777" w:rsidR="00243DDB" w:rsidRDefault="00243DDB" w:rsidP="00212FDB">
            <w:pPr>
              <w:spacing w:before="60" w:after="60"/>
              <w:rPr>
                <w:b/>
                <w:color w:val="000000"/>
                <w:sz w:val="16"/>
                <w:szCs w:val="16"/>
              </w:rPr>
            </w:pPr>
            <w:r>
              <w:rPr>
                <w:b/>
                <w:color w:val="000000"/>
                <w:sz w:val="16"/>
                <w:szCs w:val="16"/>
              </w:rPr>
              <w:t>Resolution</w:t>
            </w:r>
          </w:p>
        </w:tc>
      </w:tr>
      <w:tr w:rsidR="007A471F" w14:paraId="3A2275B4" w14:textId="77777777" w:rsidTr="007A471F">
        <w:trPr>
          <w:trHeight w:val="220"/>
          <w:jc w:val="center"/>
        </w:trPr>
        <w:tc>
          <w:tcPr>
            <w:tcW w:w="715" w:type="dxa"/>
            <w:shd w:val="clear" w:color="auto" w:fill="EEECE1"/>
          </w:tcPr>
          <w:p w14:paraId="6F970D12" w14:textId="3A6F219F" w:rsidR="007A471F" w:rsidRPr="00234544" w:rsidRDefault="007A471F" w:rsidP="007A471F">
            <w:pPr>
              <w:spacing w:before="60" w:after="60"/>
              <w:rPr>
                <w:sz w:val="16"/>
                <w:szCs w:val="16"/>
              </w:rPr>
            </w:pPr>
            <w:r w:rsidRPr="00234544">
              <w:rPr>
                <w:sz w:val="16"/>
                <w:szCs w:val="16"/>
              </w:rPr>
              <w:t>13041</w:t>
            </w:r>
          </w:p>
        </w:tc>
        <w:tc>
          <w:tcPr>
            <w:tcW w:w="1080" w:type="dxa"/>
          </w:tcPr>
          <w:p w14:paraId="10DD4F1F" w14:textId="5469AC06" w:rsidR="007A471F" w:rsidRPr="00234544" w:rsidRDefault="007A471F" w:rsidP="007A471F">
            <w:pPr>
              <w:spacing w:before="60" w:after="60"/>
              <w:rPr>
                <w:sz w:val="16"/>
                <w:szCs w:val="16"/>
              </w:rPr>
            </w:pPr>
            <w:proofErr w:type="spellStart"/>
            <w:r w:rsidRPr="00234544">
              <w:rPr>
                <w:sz w:val="16"/>
                <w:szCs w:val="16"/>
              </w:rPr>
              <w:t>Chunyu</w:t>
            </w:r>
            <w:proofErr w:type="spellEnd"/>
            <w:r w:rsidRPr="00234544">
              <w:rPr>
                <w:sz w:val="16"/>
                <w:szCs w:val="16"/>
              </w:rPr>
              <w:t xml:space="preserve"> Hu</w:t>
            </w:r>
          </w:p>
        </w:tc>
        <w:tc>
          <w:tcPr>
            <w:tcW w:w="720" w:type="dxa"/>
            <w:shd w:val="clear" w:color="auto" w:fill="auto"/>
          </w:tcPr>
          <w:p w14:paraId="15311B2D" w14:textId="74F94528" w:rsidR="007A471F" w:rsidRPr="00234544" w:rsidRDefault="007A471F" w:rsidP="007A471F">
            <w:pPr>
              <w:spacing w:before="60" w:after="60"/>
              <w:rPr>
                <w:sz w:val="16"/>
                <w:szCs w:val="16"/>
              </w:rPr>
            </w:pPr>
            <w:r w:rsidRPr="00234544">
              <w:rPr>
                <w:sz w:val="16"/>
                <w:szCs w:val="16"/>
              </w:rPr>
              <w:t>35.9.4</w:t>
            </w:r>
          </w:p>
        </w:tc>
        <w:tc>
          <w:tcPr>
            <w:tcW w:w="630" w:type="dxa"/>
          </w:tcPr>
          <w:p w14:paraId="17EC48B2" w14:textId="19DF0DB7" w:rsidR="007A471F" w:rsidRPr="00234544" w:rsidRDefault="007A471F" w:rsidP="007A471F">
            <w:pPr>
              <w:spacing w:before="60" w:after="60"/>
              <w:rPr>
                <w:sz w:val="16"/>
                <w:szCs w:val="16"/>
              </w:rPr>
            </w:pPr>
            <w:r w:rsidRPr="00234544">
              <w:rPr>
                <w:sz w:val="16"/>
                <w:szCs w:val="16"/>
              </w:rPr>
              <w:t>512.44</w:t>
            </w:r>
          </w:p>
        </w:tc>
        <w:tc>
          <w:tcPr>
            <w:tcW w:w="3600" w:type="dxa"/>
            <w:shd w:val="clear" w:color="auto" w:fill="auto"/>
          </w:tcPr>
          <w:p w14:paraId="5EAD82BE" w14:textId="1D1DD477" w:rsidR="007A471F" w:rsidRPr="00234544" w:rsidRDefault="007A471F" w:rsidP="007A471F">
            <w:pPr>
              <w:spacing w:before="60" w:after="60"/>
              <w:rPr>
                <w:sz w:val="16"/>
                <w:szCs w:val="16"/>
              </w:rPr>
            </w:pPr>
            <w:r w:rsidRPr="00234544">
              <w:rPr>
                <w:sz w:val="16"/>
                <w:szCs w:val="16"/>
              </w:rPr>
              <w:t xml:space="preserve">The SP early termination in the baseline has some critical limitations: a) an AP may terminate the SP without requiring </w:t>
            </w:r>
            <w:proofErr w:type="gramStart"/>
            <w:r w:rsidRPr="00234544">
              <w:rPr>
                <w:sz w:val="16"/>
                <w:szCs w:val="16"/>
              </w:rPr>
              <w:t>to know</w:t>
            </w:r>
            <w:proofErr w:type="gramEnd"/>
            <w:r w:rsidRPr="00234544">
              <w:rPr>
                <w:sz w:val="16"/>
                <w:szCs w:val="16"/>
              </w:rPr>
              <w:t xml:space="preserve"> STA's buffer status; b) STA may have some critical task and needs to initiate/request the early termination of current SP. </w:t>
            </w:r>
            <w:proofErr w:type="gramStart"/>
            <w:r w:rsidRPr="00234544">
              <w:rPr>
                <w:sz w:val="16"/>
                <w:szCs w:val="16"/>
              </w:rPr>
              <w:t>Also</w:t>
            </w:r>
            <w:proofErr w:type="gramEnd"/>
            <w:r w:rsidRPr="00234544">
              <w:rPr>
                <w:sz w:val="16"/>
                <w:szCs w:val="16"/>
              </w:rPr>
              <w:t xml:space="preserve"> the Queue size in BSR is not accurate enough for the STA to decide if the SP can be terminated after the current frame </w:t>
            </w:r>
            <w:proofErr w:type="spellStart"/>
            <w:r w:rsidRPr="00234544">
              <w:rPr>
                <w:sz w:val="16"/>
                <w:szCs w:val="16"/>
              </w:rPr>
              <w:t>exhcange</w:t>
            </w:r>
            <w:proofErr w:type="spellEnd"/>
            <w:r w:rsidRPr="00234544">
              <w:rPr>
                <w:sz w:val="16"/>
                <w:szCs w:val="16"/>
              </w:rPr>
              <w:t>. Early termination signaling should be able to support these scenarios with minimum overhead (save power).</w:t>
            </w:r>
          </w:p>
        </w:tc>
        <w:tc>
          <w:tcPr>
            <w:tcW w:w="2070" w:type="dxa"/>
            <w:shd w:val="clear" w:color="auto" w:fill="auto"/>
          </w:tcPr>
          <w:p w14:paraId="417DA810" w14:textId="1C6C8870" w:rsidR="007A471F" w:rsidRPr="00234544" w:rsidRDefault="007A471F" w:rsidP="007A471F">
            <w:pPr>
              <w:spacing w:before="60" w:after="60"/>
              <w:rPr>
                <w:sz w:val="16"/>
                <w:szCs w:val="16"/>
              </w:rPr>
            </w:pPr>
            <w:r w:rsidRPr="00234544">
              <w:rPr>
                <w:sz w:val="16"/>
                <w:szCs w:val="16"/>
              </w:rPr>
              <w:t>Add necessary design and/or procedure.</w:t>
            </w:r>
          </w:p>
        </w:tc>
        <w:tc>
          <w:tcPr>
            <w:tcW w:w="2160" w:type="dxa"/>
            <w:shd w:val="clear" w:color="auto" w:fill="auto"/>
          </w:tcPr>
          <w:p w14:paraId="0ABAF4CD" w14:textId="77777777" w:rsidR="007A471F" w:rsidRPr="00234544" w:rsidRDefault="007A471F" w:rsidP="007A471F">
            <w:pPr>
              <w:spacing w:before="0"/>
              <w:rPr>
                <w:b/>
                <w:sz w:val="16"/>
                <w:szCs w:val="16"/>
              </w:rPr>
            </w:pPr>
            <w:r w:rsidRPr="00234544">
              <w:rPr>
                <w:b/>
                <w:sz w:val="16"/>
                <w:szCs w:val="16"/>
              </w:rPr>
              <w:t>Revised</w:t>
            </w:r>
          </w:p>
          <w:p w14:paraId="414E1438" w14:textId="637416CC" w:rsidR="007A471F" w:rsidRPr="00234544" w:rsidRDefault="007A471F" w:rsidP="007A471F">
            <w:pPr>
              <w:rPr>
                <w:bCs/>
                <w:sz w:val="16"/>
                <w:szCs w:val="16"/>
              </w:rPr>
            </w:pPr>
            <w:r w:rsidRPr="00234544">
              <w:rPr>
                <w:bCs/>
                <w:sz w:val="16"/>
                <w:szCs w:val="16"/>
              </w:rPr>
              <w:t>Agree in principle. Additional signaling for R-TWT SP termination is defined in this document to address the issues raised by commenter.</w:t>
            </w:r>
          </w:p>
          <w:p w14:paraId="6B6A8793" w14:textId="77777777" w:rsidR="007A471F" w:rsidRPr="00234544" w:rsidRDefault="007A471F" w:rsidP="007A471F">
            <w:pPr>
              <w:rPr>
                <w:bCs/>
                <w:sz w:val="16"/>
                <w:szCs w:val="16"/>
              </w:rPr>
            </w:pPr>
          </w:p>
          <w:p w14:paraId="0CA53D04" w14:textId="0787BCCF" w:rsidR="007A471F" w:rsidRPr="00234544" w:rsidRDefault="007A471F" w:rsidP="007A471F">
            <w:pPr>
              <w:spacing w:before="0"/>
              <w:rPr>
                <w:b/>
                <w:sz w:val="16"/>
                <w:szCs w:val="16"/>
              </w:rPr>
            </w:pPr>
            <w:proofErr w:type="spellStart"/>
            <w:r w:rsidRPr="00234544">
              <w:rPr>
                <w:b/>
                <w:sz w:val="16"/>
                <w:szCs w:val="16"/>
              </w:rPr>
              <w:t>TGbe</w:t>
            </w:r>
            <w:proofErr w:type="spellEnd"/>
            <w:r w:rsidRPr="00234544">
              <w:rPr>
                <w:b/>
                <w:sz w:val="16"/>
                <w:szCs w:val="16"/>
              </w:rPr>
              <w:t xml:space="preserve"> editor, please make change as shown in 22/1959r0 tagged by #13041</w:t>
            </w:r>
          </w:p>
        </w:tc>
      </w:tr>
      <w:tr w:rsidR="007A471F" w14:paraId="1231E9ED" w14:textId="77777777" w:rsidTr="00212FDB">
        <w:trPr>
          <w:trHeight w:val="220"/>
          <w:jc w:val="center"/>
        </w:trPr>
        <w:tc>
          <w:tcPr>
            <w:tcW w:w="715" w:type="dxa"/>
            <w:shd w:val="clear" w:color="auto" w:fill="EEECE1"/>
          </w:tcPr>
          <w:p w14:paraId="53805882" w14:textId="77777777" w:rsidR="007A471F" w:rsidRPr="00234544" w:rsidRDefault="007A471F" w:rsidP="007A471F">
            <w:pPr>
              <w:spacing w:before="60" w:after="60"/>
              <w:rPr>
                <w:sz w:val="16"/>
                <w:szCs w:val="16"/>
              </w:rPr>
            </w:pPr>
            <w:r w:rsidRPr="00234544">
              <w:rPr>
                <w:sz w:val="16"/>
                <w:szCs w:val="16"/>
              </w:rPr>
              <w:t>10693</w:t>
            </w:r>
          </w:p>
        </w:tc>
        <w:tc>
          <w:tcPr>
            <w:tcW w:w="1080" w:type="dxa"/>
          </w:tcPr>
          <w:p w14:paraId="7DD04DD0" w14:textId="77777777" w:rsidR="007A471F" w:rsidRPr="00234544" w:rsidRDefault="007A471F" w:rsidP="007A471F">
            <w:pPr>
              <w:spacing w:before="60" w:after="60"/>
              <w:rPr>
                <w:sz w:val="16"/>
                <w:szCs w:val="16"/>
              </w:rPr>
            </w:pPr>
            <w:proofErr w:type="spellStart"/>
            <w:r w:rsidRPr="00234544">
              <w:rPr>
                <w:sz w:val="16"/>
                <w:szCs w:val="16"/>
              </w:rPr>
              <w:t>Liangxiao</w:t>
            </w:r>
            <w:proofErr w:type="spellEnd"/>
            <w:r w:rsidRPr="00234544">
              <w:rPr>
                <w:sz w:val="16"/>
                <w:szCs w:val="16"/>
              </w:rPr>
              <w:t xml:space="preserve"> Xin</w:t>
            </w:r>
          </w:p>
        </w:tc>
        <w:tc>
          <w:tcPr>
            <w:tcW w:w="720" w:type="dxa"/>
            <w:shd w:val="clear" w:color="auto" w:fill="auto"/>
          </w:tcPr>
          <w:p w14:paraId="3B46158E" w14:textId="77777777" w:rsidR="007A471F" w:rsidRPr="00234544" w:rsidRDefault="007A471F" w:rsidP="007A471F">
            <w:pPr>
              <w:spacing w:before="60" w:after="60"/>
              <w:rPr>
                <w:sz w:val="16"/>
                <w:szCs w:val="16"/>
              </w:rPr>
            </w:pPr>
            <w:r w:rsidRPr="00234544">
              <w:rPr>
                <w:sz w:val="16"/>
                <w:szCs w:val="16"/>
              </w:rPr>
              <w:t>35.9</w:t>
            </w:r>
          </w:p>
        </w:tc>
        <w:tc>
          <w:tcPr>
            <w:tcW w:w="630" w:type="dxa"/>
          </w:tcPr>
          <w:p w14:paraId="0AB5BF22" w14:textId="77777777" w:rsidR="007A471F" w:rsidRPr="00234544" w:rsidRDefault="007A471F" w:rsidP="007A471F">
            <w:pPr>
              <w:spacing w:before="60" w:after="60"/>
              <w:rPr>
                <w:sz w:val="16"/>
                <w:szCs w:val="16"/>
              </w:rPr>
            </w:pPr>
            <w:r w:rsidRPr="00234544">
              <w:rPr>
                <w:sz w:val="16"/>
                <w:szCs w:val="16"/>
              </w:rPr>
              <w:t>510.51</w:t>
            </w:r>
          </w:p>
        </w:tc>
        <w:tc>
          <w:tcPr>
            <w:tcW w:w="3600" w:type="dxa"/>
            <w:shd w:val="clear" w:color="auto" w:fill="auto"/>
          </w:tcPr>
          <w:p w14:paraId="797226F5" w14:textId="77777777" w:rsidR="007A471F" w:rsidRPr="00234544" w:rsidRDefault="007A471F" w:rsidP="007A471F">
            <w:pPr>
              <w:spacing w:before="60" w:after="60"/>
              <w:rPr>
                <w:sz w:val="16"/>
                <w:szCs w:val="16"/>
              </w:rPr>
            </w:pPr>
            <w:r w:rsidRPr="00234544">
              <w:rPr>
                <w:sz w:val="16"/>
                <w:szCs w:val="16"/>
              </w:rPr>
              <w:t>It is possible that all the traffic of R-TWT TIDs is transmitted before the scheduled end time of the R-TWT SP, then the R-TWT SP should be terminated.</w:t>
            </w:r>
          </w:p>
        </w:tc>
        <w:tc>
          <w:tcPr>
            <w:tcW w:w="2070" w:type="dxa"/>
            <w:shd w:val="clear" w:color="auto" w:fill="auto"/>
          </w:tcPr>
          <w:p w14:paraId="2B4D7A45" w14:textId="77777777" w:rsidR="007A471F" w:rsidRPr="00234544" w:rsidRDefault="007A471F" w:rsidP="007A471F">
            <w:pPr>
              <w:spacing w:before="60" w:after="60"/>
              <w:rPr>
                <w:sz w:val="16"/>
                <w:szCs w:val="16"/>
              </w:rPr>
            </w:pPr>
            <w:r w:rsidRPr="00234544">
              <w:rPr>
                <w:sz w:val="16"/>
                <w:szCs w:val="16"/>
              </w:rPr>
              <w:t>add a mechanism to terminate a R-TWT SP when all the traffic of R-TWT TIDs is transmitted</w:t>
            </w:r>
          </w:p>
        </w:tc>
        <w:tc>
          <w:tcPr>
            <w:tcW w:w="2160" w:type="dxa"/>
            <w:shd w:val="clear" w:color="auto" w:fill="auto"/>
          </w:tcPr>
          <w:p w14:paraId="499237A3" w14:textId="77777777" w:rsidR="007A471F" w:rsidRPr="00234544" w:rsidRDefault="007A471F" w:rsidP="007A471F">
            <w:pPr>
              <w:spacing w:before="0"/>
              <w:rPr>
                <w:b/>
                <w:sz w:val="16"/>
                <w:szCs w:val="16"/>
              </w:rPr>
            </w:pPr>
            <w:r w:rsidRPr="00234544">
              <w:rPr>
                <w:b/>
                <w:sz w:val="16"/>
                <w:szCs w:val="16"/>
              </w:rPr>
              <w:t>Revised</w:t>
            </w:r>
          </w:p>
          <w:p w14:paraId="7E44C604" w14:textId="77777777" w:rsidR="007A471F" w:rsidRPr="00234544" w:rsidRDefault="007A471F" w:rsidP="007A471F">
            <w:pPr>
              <w:spacing w:before="0"/>
              <w:rPr>
                <w:b/>
                <w:sz w:val="16"/>
                <w:szCs w:val="16"/>
              </w:rPr>
            </w:pPr>
          </w:p>
          <w:p w14:paraId="48E8AB62" w14:textId="77777777" w:rsidR="007A471F" w:rsidRPr="00234544" w:rsidRDefault="007A471F" w:rsidP="007A471F">
            <w:pPr>
              <w:spacing w:before="0"/>
              <w:rPr>
                <w:bCs/>
                <w:sz w:val="16"/>
                <w:szCs w:val="16"/>
              </w:rPr>
            </w:pPr>
            <w:r w:rsidRPr="00234544">
              <w:rPr>
                <w:bCs/>
                <w:sz w:val="16"/>
                <w:szCs w:val="16"/>
              </w:rPr>
              <w:t>Rules for broadcast TWT SP early termination are defined in 802.11ax (26.8.3 Broadcast TWT operation) that apply to R-TWT as well.</w:t>
            </w:r>
            <w:r w:rsidRPr="00234544">
              <w:rPr>
                <w:b/>
                <w:sz w:val="16"/>
                <w:szCs w:val="16"/>
              </w:rPr>
              <w:t xml:space="preserve"> </w:t>
            </w:r>
            <w:r w:rsidRPr="00234544">
              <w:rPr>
                <w:bCs/>
                <w:sz w:val="16"/>
                <w:szCs w:val="16"/>
              </w:rPr>
              <w:t>Additional signaling for R-TWT SP termination is defined in this document.</w:t>
            </w:r>
          </w:p>
          <w:p w14:paraId="186FC053" w14:textId="21039855" w:rsidR="007A471F" w:rsidRPr="00234544" w:rsidRDefault="007A471F" w:rsidP="007A471F">
            <w:pPr>
              <w:spacing w:before="0"/>
              <w:rPr>
                <w:b/>
                <w:sz w:val="16"/>
                <w:szCs w:val="16"/>
              </w:rPr>
            </w:pPr>
            <w:proofErr w:type="spellStart"/>
            <w:r w:rsidRPr="00234544">
              <w:rPr>
                <w:b/>
                <w:sz w:val="16"/>
                <w:szCs w:val="16"/>
              </w:rPr>
              <w:t>TGbe</w:t>
            </w:r>
            <w:proofErr w:type="spellEnd"/>
            <w:r w:rsidRPr="00234544">
              <w:rPr>
                <w:b/>
                <w:sz w:val="16"/>
                <w:szCs w:val="16"/>
              </w:rPr>
              <w:t xml:space="preserve"> editor, please make change as shown in 22/1959r0 tagged by #13041</w:t>
            </w:r>
          </w:p>
        </w:tc>
      </w:tr>
      <w:tr w:rsidR="007A471F" w14:paraId="0947B52A" w14:textId="77777777" w:rsidTr="00212FDB">
        <w:trPr>
          <w:trHeight w:val="220"/>
          <w:jc w:val="center"/>
        </w:trPr>
        <w:tc>
          <w:tcPr>
            <w:tcW w:w="715" w:type="dxa"/>
            <w:shd w:val="clear" w:color="auto" w:fill="EEECE1"/>
          </w:tcPr>
          <w:p w14:paraId="1FE7DE4D" w14:textId="77777777" w:rsidR="007A471F" w:rsidRPr="00234544" w:rsidRDefault="007A471F" w:rsidP="007A471F">
            <w:pPr>
              <w:spacing w:before="60" w:after="60"/>
              <w:rPr>
                <w:sz w:val="16"/>
                <w:szCs w:val="16"/>
              </w:rPr>
            </w:pPr>
            <w:r w:rsidRPr="00234544">
              <w:rPr>
                <w:sz w:val="16"/>
                <w:szCs w:val="16"/>
              </w:rPr>
              <w:t>10917</w:t>
            </w:r>
          </w:p>
        </w:tc>
        <w:tc>
          <w:tcPr>
            <w:tcW w:w="1080" w:type="dxa"/>
          </w:tcPr>
          <w:p w14:paraId="1D47E21A" w14:textId="77777777" w:rsidR="007A471F" w:rsidRPr="00234544" w:rsidRDefault="007A471F" w:rsidP="007A471F">
            <w:pPr>
              <w:spacing w:before="60" w:after="60"/>
              <w:rPr>
                <w:sz w:val="16"/>
                <w:szCs w:val="16"/>
              </w:rPr>
            </w:pPr>
            <w:proofErr w:type="spellStart"/>
            <w:r w:rsidRPr="00234544">
              <w:rPr>
                <w:sz w:val="16"/>
                <w:szCs w:val="16"/>
              </w:rPr>
              <w:t>Kiseon</w:t>
            </w:r>
            <w:proofErr w:type="spellEnd"/>
            <w:r w:rsidRPr="00234544">
              <w:rPr>
                <w:sz w:val="16"/>
                <w:szCs w:val="16"/>
              </w:rPr>
              <w:t xml:space="preserve"> Ryu</w:t>
            </w:r>
          </w:p>
        </w:tc>
        <w:tc>
          <w:tcPr>
            <w:tcW w:w="720" w:type="dxa"/>
            <w:shd w:val="clear" w:color="auto" w:fill="auto"/>
          </w:tcPr>
          <w:p w14:paraId="69B9C6C6" w14:textId="77777777" w:rsidR="007A471F" w:rsidRPr="00234544" w:rsidRDefault="007A471F" w:rsidP="007A471F">
            <w:pPr>
              <w:spacing w:before="60" w:after="60"/>
              <w:rPr>
                <w:sz w:val="16"/>
                <w:szCs w:val="16"/>
              </w:rPr>
            </w:pPr>
            <w:r w:rsidRPr="00234544">
              <w:rPr>
                <w:sz w:val="16"/>
                <w:szCs w:val="16"/>
              </w:rPr>
              <w:t>35.9.5</w:t>
            </w:r>
          </w:p>
        </w:tc>
        <w:tc>
          <w:tcPr>
            <w:tcW w:w="630" w:type="dxa"/>
          </w:tcPr>
          <w:p w14:paraId="170B9723" w14:textId="77777777" w:rsidR="007A471F" w:rsidRPr="00234544" w:rsidRDefault="007A471F" w:rsidP="007A471F">
            <w:pPr>
              <w:spacing w:before="60" w:after="60"/>
              <w:rPr>
                <w:sz w:val="16"/>
                <w:szCs w:val="16"/>
              </w:rPr>
            </w:pPr>
            <w:r w:rsidRPr="00234544">
              <w:rPr>
                <w:sz w:val="16"/>
                <w:szCs w:val="16"/>
              </w:rPr>
              <w:t>512.55</w:t>
            </w:r>
          </w:p>
        </w:tc>
        <w:tc>
          <w:tcPr>
            <w:tcW w:w="3600" w:type="dxa"/>
            <w:shd w:val="clear" w:color="auto" w:fill="auto"/>
          </w:tcPr>
          <w:p w14:paraId="32B1E133" w14:textId="77777777" w:rsidR="007A471F" w:rsidRPr="00234544" w:rsidRDefault="007A471F" w:rsidP="007A471F">
            <w:pPr>
              <w:spacing w:before="60" w:after="60"/>
              <w:rPr>
                <w:sz w:val="16"/>
                <w:szCs w:val="16"/>
              </w:rPr>
            </w:pPr>
            <w:r w:rsidRPr="00234544">
              <w:rPr>
                <w:sz w:val="16"/>
                <w:szCs w:val="16"/>
              </w:rPr>
              <w:t>Rule for early termination of the r-TWT SP needs to be clarified for non-member r-TWT STAs as well as for member r-TWT STAs.</w:t>
            </w:r>
          </w:p>
        </w:tc>
        <w:tc>
          <w:tcPr>
            <w:tcW w:w="2070" w:type="dxa"/>
            <w:shd w:val="clear" w:color="auto" w:fill="auto"/>
          </w:tcPr>
          <w:p w14:paraId="6D191FF1" w14:textId="77777777" w:rsidR="007A471F" w:rsidRPr="00234544" w:rsidRDefault="007A471F" w:rsidP="007A471F">
            <w:pPr>
              <w:spacing w:before="60" w:after="60"/>
              <w:rPr>
                <w:sz w:val="16"/>
                <w:szCs w:val="16"/>
              </w:rPr>
            </w:pPr>
            <w:r w:rsidRPr="00234544">
              <w:rPr>
                <w:sz w:val="16"/>
                <w:szCs w:val="16"/>
              </w:rPr>
              <w:t>As in the comment.</w:t>
            </w:r>
          </w:p>
        </w:tc>
        <w:tc>
          <w:tcPr>
            <w:tcW w:w="2160" w:type="dxa"/>
            <w:shd w:val="clear" w:color="auto" w:fill="auto"/>
            <w:vAlign w:val="bottom"/>
          </w:tcPr>
          <w:p w14:paraId="77EB4627" w14:textId="77777777" w:rsidR="007A471F" w:rsidRPr="00234544" w:rsidRDefault="007A471F" w:rsidP="007A471F">
            <w:pPr>
              <w:spacing w:before="0"/>
              <w:rPr>
                <w:b/>
                <w:sz w:val="16"/>
                <w:szCs w:val="16"/>
              </w:rPr>
            </w:pPr>
            <w:r w:rsidRPr="00234544">
              <w:rPr>
                <w:b/>
                <w:sz w:val="16"/>
                <w:szCs w:val="16"/>
              </w:rPr>
              <w:t>Revised</w:t>
            </w:r>
          </w:p>
          <w:p w14:paraId="5F395225" w14:textId="77777777" w:rsidR="00270C1F" w:rsidRPr="00234544" w:rsidRDefault="00270C1F" w:rsidP="00270C1F">
            <w:pPr>
              <w:spacing w:before="0"/>
              <w:rPr>
                <w:bCs/>
                <w:sz w:val="16"/>
                <w:szCs w:val="16"/>
              </w:rPr>
            </w:pPr>
            <w:r w:rsidRPr="00234544">
              <w:rPr>
                <w:bCs/>
                <w:sz w:val="16"/>
                <w:szCs w:val="16"/>
              </w:rPr>
              <w:t>Rules for broadcast TWT SP early termination are defined in 802.11ax (26.8.3 Broadcast TWT operation) that apply to R-TWT as well.</w:t>
            </w:r>
            <w:r w:rsidRPr="00234544">
              <w:rPr>
                <w:b/>
                <w:sz w:val="16"/>
                <w:szCs w:val="16"/>
              </w:rPr>
              <w:t xml:space="preserve"> </w:t>
            </w:r>
            <w:r w:rsidRPr="00234544">
              <w:rPr>
                <w:bCs/>
                <w:sz w:val="16"/>
                <w:szCs w:val="16"/>
              </w:rPr>
              <w:t>Additional signaling for R-TWT SP termination is defined in this document.</w:t>
            </w:r>
          </w:p>
          <w:p w14:paraId="499F8F42" w14:textId="35112F22" w:rsidR="007A471F" w:rsidRPr="00234544" w:rsidRDefault="00270C1F" w:rsidP="00270C1F">
            <w:pPr>
              <w:rPr>
                <w:b/>
                <w:sz w:val="16"/>
                <w:szCs w:val="16"/>
              </w:rPr>
            </w:pPr>
            <w:proofErr w:type="spellStart"/>
            <w:r w:rsidRPr="00234544">
              <w:rPr>
                <w:b/>
                <w:sz w:val="16"/>
                <w:szCs w:val="16"/>
              </w:rPr>
              <w:t>TGbe</w:t>
            </w:r>
            <w:proofErr w:type="spellEnd"/>
            <w:r w:rsidRPr="00234544">
              <w:rPr>
                <w:b/>
                <w:sz w:val="16"/>
                <w:szCs w:val="16"/>
              </w:rPr>
              <w:t xml:space="preserve"> editor, please make change as shown in 22/1959r0 tagged by #13041</w:t>
            </w:r>
          </w:p>
        </w:tc>
      </w:tr>
      <w:tr w:rsidR="007A471F" w14:paraId="6F6EC0F5" w14:textId="77777777" w:rsidTr="00212FDB">
        <w:trPr>
          <w:trHeight w:val="220"/>
          <w:jc w:val="center"/>
        </w:trPr>
        <w:tc>
          <w:tcPr>
            <w:tcW w:w="715" w:type="dxa"/>
            <w:shd w:val="clear" w:color="auto" w:fill="EEECE1"/>
          </w:tcPr>
          <w:p w14:paraId="1EFDCC19" w14:textId="77777777" w:rsidR="007A471F" w:rsidRPr="00234544" w:rsidRDefault="007A471F" w:rsidP="007A471F">
            <w:pPr>
              <w:spacing w:before="60" w:after="60"/>
              <w:rPr>
                <w:sz w:val="16"/>
                <w:szCs w:val="16"/>
              </w:rPr>
            </w:pPr>
            <w:r w:rsidRPr="00234544">
              <w:rPr>
                <w:sz w:val="16"/>
                <w:szCs w:val="16"/>
              </w:rPr>
              <w:t>12270</w:t>
            </w:r>
          </w:p>
        </w:tc>
        <w:tc>
          <w:tcPr>
            <w:tcW w:w="1080" w:type="dxa"/>
          </w:tcPr>
          <w:p w14:paraId="098BABA2" w14:textId="77777777" w:rsidR="007A471F" w:rsidRPr="00234544" w:rsidRDefault="007A471F" w:rsidP="007A471F">
            <w:pPr>
              <w:spacing w:before="60" w:after="60"/>
              <w:rPr>
                <w:sz w:val="16"/>
                <w:szCs w:val="16"/>
              </w:rPr>
            </w:pPr>
            <w:r w:rsidRPr="00234544">
              <w:rPr>
                <w:sz w:val="16"/>
                <w:szCs w:val="16"/>
              </w:rPr>
              <w:t xml:space="preserve">Rajat </w:t>
            </w:r>
            <w:proofErr w:type="spellStart"/>
            <w:r w:rsidRPr="00234544">
              <w:rPr>
                <w:sz w:val="16"/>
                <w:szCs w:val="16"/>
              </w:rPr>
              <w:t>Pushkarna</w:t>
            </w:r>
            <w:proofErr w:type="spellEnd"/>
          </w:p>
        </w:tc>
        <w:tc>
          <w:tcPr>
            <w:tcW w:w="720" w:type="dxa"/>
            <w:shd w:val="clear" w:color="auto" w:fill="auto"/>
          </w:tcPr>
          <w:p w14:paraId="4E442371" w14:textId="77777777" w:rsidR="007A471F" w:rsidRPr="00234544" w:rsidRDefault="007A471F" w:rsidP="007A471F">
            <w:pPr>
              <w:spacing w:before="60" w:after="60"/>
              <w:rPr>
                <w:sz w:val="16"/>
                <w:szCs w:val="16"/>
              </w:rPr>
            </w:pPr>
            <w:r w:rsidRPr="00234544">
              <w:rPr>
                <w:sz w:val="16"/>
                <w:szCs w:val="16"/>
              </w:rPr>
              <w:t>35.9.4.1</w:t>
            </w:r>
          </w:p>
        </w:tc>
        <w:tc>
          <w:tcPr>
            <w:tcW w:w="630" w:type="dxa"/>
          </w:tcPr>
          <w:p w14:paraId="27108BBB" w14:textId="77777777" w:rsidR="007A471F" w:rsidRPr="00234544" w:rsidRDefault="007A471F" w:rsidP="007A471F">
            <w:pPr>
              <w:spacing w:before="60" w:after="60"/>
              <w:rPr>
                <w:sz w:val="16"/>
                <w:szCs w:val="16"/>
              </w:rPr>
            </w:pPr>
            <w:r w:rsidRPr="00234544">
              <w:rPr>
                <w:sz w:val="16"/>
                <w:szCs w:val="16"/>
              </w:rPr>
              <w:t>512.15</w:t>
            </w:r>
          </w:p>
        </w:tc>
        <w:tc>
          <w:tcPr>
            <w:tcW w:w="3600" w:type="dxa"/>
            <w:shd w:val="clear" w:color="auto" w:fill="auto"/>
          </w:tcPr>
          <w:p w14:paraId="40CD4B11" w14:textId="77777777" w:rsidR="007A471F" w:rsidRPr="00234544" w:rsidRDefault="007A471F" w:rsidP="007A471F">
            <w:pPr>
              <w:spacing w:before="60" w:after="60"/>
              <w:rPr>
                <w:sz w:val="16"/>
                <w:szCs w:val="16"/>
              </w:rPr>
            </w:pPr>
            <w:r w:rsidRPr="00234544">
              <w:rPr>
                <w:sz w:val="16"/>
                <w:szCs w:val="16"/>
              </w:rPr>
              <w:t>For channel access rules during r-TWT, if a STA has no latency sensitive traffic to transmit during an ongoing r-TWT SP, the STA shall terminate the r-TWT setup to maintain fairness for STAs which have latency tolerant data.</w:t>
            </w:r>
          </w:p>
        </w:tc>
        <w:tc>
          <w:tcPr>
            <w:tcW w:w="2070" w:type="dxa"/>
            <w:shd w:val="clear" w:color="auto" w:fill="auto"/>
          </w:tcPr>
          <w:p w14:paraId="1EC5A59E" w14:textId="77777777" w:rsidR="007A471F" w:rsidRPr="00234544" w:rsidRDefault="007A471F" w:rsidP="007A471F">
            <w:pPr>
              <w:spacing w:before="60" w:after="60"/>
              <w:rPr>
                <w:sz w:val="16"/>
                <w:szCs w:val="16"/>
              </w:rPr>
            </w:pPr>
            <w:r w:rsidRPr="00234544">
              <w:rPr>
                <w:sz w:val="16"/>
                <w:szCs w:val="16"/>
              </w:rPr>
              <w:t>As in comment.</w:t>
            </w:r>
          </w:p>
        </w:tc>
        <w:tc>
          <w:tcPr>
            <w:tcW w:w="2160" w:type="dxa"/>
            <w:shd w:val="clear" w:color="auto" w:fill="auto"/>
          </w:tcPr>
          <w:p w14:paraId="0FC3D802" w14:textId="77777777" w:rsidR="00234544" w:rsidRPr="00234544" w:rsidRDefault="00234544" w:rsidP="00234544">
            <w:pPr>
              <w:spacing w:before="0"/>
              <w:rPr>
                <w:b/>
                <w:sz w:val="16"/>
                <w:szCs w:val="16"/>
              </w:rPr>
            </w:pPr>
            <w:r w:rsidRPr="00234544">
              <w:rPr>
                <w:b/>
                <w:sz w:val="16"/>
                <w:szCs w:val="16"/>
              </w:rPr>
              <w:t>Revised</w:t>
            </w:r>
          </w:p>
          <w:p w14:paraId="67428F94" w14:textId="655D9BF8" w:rsidR="00234544" w:rsidRPr="00234544" w:rsidRDefault="00234544" w:rsidP="00234544">
            <w:pPr>
              <w:spacing w:before="0"/>
              <w:rPr>
                <w:bCs/>
                <w:sz w:val="16"/>
                <w:szCs w:val="16"/>
              </w:rPr>
            </w:pPr>
            <w:r w:rsidRPr="00234544">
              <w:rPr>
                <w:bCs/>
                <w:sz w:val="16"/>
                <w:szCs w:val="16"/>
              </w:rPr>
              <w:t>Rules for broadcast TWT SP early termination are defined in 802.11ax (26.8.3 Broadcast TWT operation) that apply to R-TWT as well.</w:t>
            </w:r>
            <w:r w:rsidRPr="00234544">
              <w:rPr>
                <w:b/>
                <w:sz w:val="16"/>
                <w:szCs w:val="16"/>
              </w:rPr>
              <w:t xml:space="preserve"> </w:t>
            </w:r>
            <w:r w:rsidRPr="00234544">
              <w:rPr>
                <w:bCs/>
                <w:sz w:val="16"/>
                <w:szCs w:val="16"/>
              </w:rPr>
              <w:t xml:space="preserve">Additional </w:t>
            </w:r>
            <w:r>
              <w:rPr>
                <w:bCs/>
                <w:sz w:val="16"/>
                <w:szCs w:val="16"/>
              </w:rPr>
              <w:t>guidance</w:t>
            </w:r>
            <w:r w:rsidRPr="00234544">
              <w:rPr>
                <w:bCs/>
                <w:sz w:val="16"/>
                <w:szCs w:val="16"/>
              </w:rPr>
              <w:t xml:space="preserve"> for R-TWT SP termination is defined in this document.</w:t>
            </w:r>
          </w:p>
          <w:p w14:paraId="7C9B5DE9" w14:textId="7F8B17B6" w:rsidR="007A471F" w:rsidRPr="00234544" w:rsidRDefault="00234544" w:rsidP="00234544">
            <w:pPr>
              <w:spacing w:before="60" w:after="60"/>
              <w:rPr>
                <w:b/>
                <w:sz w:val="16"/>
                <w:szCs w:val="16"/>
              </w:rPr>
            </w:pPr>
            <w:proofErr w:type="spellStart"/>
            <w:r w:rsidRPr="00234544">
              <w:rPr>
                <w:b/>
                <w:sz w:val="16"/>
                <w:szCs w:val="16"/>
              </w:rPr>
              <w:t>TGbe</w:t>
            </w:r>
            <w:proofErr w:type="spellEnd"/>
            <w:r w:rsidRPr="00234544">
              <w:rPr>
                <w:b/>
                <w:sz w:val="16"/>
                <w:szCs w:val="16"/>
              </w:rPr>
              <w:t xml:space="preserve"> editor, please make change as shown in 22/1959r0 tagged by #13041</w:t>
            </w:r>
          </w:p>
        </w:tc>
      </w:tr>
      <w:tr w:rsidR="007A471F" w14:paraId="5DA3DEB3" w14:textId="77777777" w:rsidTr="003B526C">
        <w:trPr>
          <w:trHeight w:val="220"/>
          <w:jc w:val="center"/>
        </w:trPr>
        <w:tc>
          <w:tcPr>
            <w:tcW w:w="715" w:type="dxa"/>
            <w:shd w:val="clear" w:color="auto" w:fill="EEECE1"/>
          </w:tcPr>
          <w:p w14:paraId="154D697D" w14:textId="77777777" w:rsidR="007A471F" w:rsidRPr="00234544" w:rsidRDefault="007A471F" w:rsidP="007A471F">
            <w:pPr>
              <w:spacing w:before="60" w:after="60"/>
              <w:rPr>
                <w:sz w:val="16"/>
                <w:szCs w:val="16"/>
              </w:rPr>
            </w:pPr>
            <w:r w:rsidRPr="00234544">
              <w:rPr>
                <w:sz w:val="16"/>
                <w:szCs w:val="16"/>
              </w:rPr>
              <w:lastRenderedPageBreak/>
              <w:t>13106</w:t>
            </w:r>
          </w:p>
        </w:tc>
        <w:tc>
          <w:tcPr>
            <w:tcW w:w="1080" w:type="dxa"/>
          </w:tcPr>
          <w:p w14:paraId="55D4ADBC" w14:textId="77777777" w:rsidR="007A471F" w:rsidRPr="00234544" w:rsidRDefault="007A471F" w:rsidP="007A471F">
            <w:pPr>
              <w:spacing w:before="60" w:after="60"/>
              <w:rPr>
                <w:sz w:val="16"/>
                <w:szCs w:val="16"/>
              </w:rPr>
            </w:pPr>
            <w:proofErr w:type="spellStart"/>
            <w:r w:rsidRPr="00234544">
              <w:rPr>
                <w:sz w:val="16"/>
                <w:szCs w:val="16"/>
              </w:rPr>
              <w:t>Chittabrata</w:t>
            </w:r>
            <w:proofErr w:type="spellEnd"/>
            <w:r w:rsidRPr="00234544">
              <w:rPr>
                <w:sz w:val="16"/>
                <w:szCs w:val="16"/>
              </w:rPr>
              <w:t xml:space="preserve"> Ghosh</w:t>
            </w:r>
          </w:p>
        </w:tc>
        <w:tc>
          <w:tcPr>
            <w:tcW w:w="720" w:type="dxa"/>
            <w:shd w:val="clear" w:color="auto" w:fill="auto"/>
          </w:tcPr>
          <w:p w14:paraId="5B19F085" w14:textId="77777777" w:rsidR="007A471F" w:rsidRPr="00234544" w:rsidRDefault="007A471F" w:rsidP="007A471F">
            <w:pPr>
              <w:spacing w:before="60" w:after="60"/>
              <w:rPr>
                <w:sz w:val="16"/>
                <w:szCs w:val="16"/>
              </w:rPr>
            </w:pPr>
            <w:r w:rsidRPr="00234544">
              <w:rPr>
                <w:sz w:val="16"/>
                <w:szCs w:val="16"/>
              </w:rPr>
              <w:t>35.9.4</w:t>
            </w:r>
          </w:p>
        </w:tc>
        <w:tc>
          <w:tcPr>
            <w:tcW w:w="630" w:type="dxa"/>
          </w:tcPr>
          <w:p w14:paraId="0D2CF563" w14:textId="77777777" w:rsidR="007A471F" w:rsidRPr="00234544" w:rsidRDefault="007A471F" w:rsidP="007A471F">
            <w:pPr>
              <w:spacing w:before="60" w:after="60"/>
              <w:rPr>
                <w:sz w:val="16"/>
                <w:szCs w:val="16"/>
              </w:rPr>
            </w:pPr>
            <w:r w:rsidRPr="00234544">
              <w:rPr>
                <w:sz w:val="16"/>
                <w:szCs w:val="16"/>
              </w:rPr>
              <w:t>512.07</w:t>
            </w:r>
          </w:p>
        </w:tc>
        <w:tc>
          <w:tcPr>
            <w:tcW w:w="3600" w:type="dxa"/>
            <w:shd w:val="clear" w:color="auto" w:fill="auto"/>
          </w:tcPr>
          <w:p w14:paraId="10CE8CFE" w14:textId="77777777" w:rsidR="007A471F" w:rsidRPr="00234544" w:rsidRDefault="007A471F" w:rsidP="007A471F">
            <w:pPr>
              <w:spacing w:before="60" w:after="60"/>
              <w:rPr>
                <w:sz w:val="16"/>
                <w:szCs w:val="16"/>
              </w:rPr>
            </w:pPr>
            <w:r w:rsidRPr="00234544">
              <w:rPr>
                <w:sz w:val="16"/>
                <w:szCs w:val="16"/>
              </w:rPr>
              <w:t xml:space="preserve">Early SP termination mechanism of baseline </w:t>
            </w:r>
            <w:proofErr w:type="spellStart"/>
            <w:r w:rsidRPr="00234544">
              <w:rPr>
                <w:sz w:val="16"/>
                <w:szCs w:val="16"/>
              </w:rPr>
              <w:t>bTWT</w:t>
            </w:r>
            <w:proofErr w:type="spellEnd"/>
            <w:r w:rsidRPr="00234544">
              <w:rPr>
                <w:sz w:val="16"/>
                <w:szCs w:val="16"/>
              </w:rPr>
              <w:t xml:space="preserve"> should be revised in context of r-TWT and necessary spec changes should be made. Some key issues with existing mechanism </w:t>
            </w:r>
            <w:proofErr w:type="gramStart"/>
            <w:r w:rsidRPr="00234544">
              <w:rPr>
                <w:sz w:val="16"/>
                <w:szCs w:val="16"/>
              </w:rPr>
              <w:t>is</w:t>
            </w:r>
            <w:proofErr w:type="gramEnd"/>
            <w:r w:rsidRPr="00234544">
              <w:rPr>
                <w:sz w:val="16"/>
                <w:szCs w:val="16"/>
              </w:rPr>
              <w:t xml:space="preserve"> that there is no "handshake" in signaling; an AP may terminate the SP without requiring to know STA's buffer status and a STA cannot initiate/request an early termination. Queue size in BSR mechanism is also not highly accurate and must include buffer size of MPDUs included in the carrying frame. Early SP termination mechanism would benefit from new signaling to </w:t>
            </w:r>
            <w:proofErr w:type="spellStart"/>
            <w:r w:rsidRPr="00234544">
              <w:rPr>
                <w:sz w:val="16"/>
                <w:szCs w:val="16"/>
              </w:rPr>
              <w:t>explicity</w:t>
            </w:r>
            <w:proofErr w:type="spellEnd"/>
            <w:r w:rsidRPr="00234544">
              <w:rPr>
                <w:sz w:val="16"/>
                <w:szCs w:val="16"/>
              </w:rPr>
              <w:t xml:space="preserve"> request/notify SP termination</w:t>
            </w:r>
          </w:p>
        </w:tc>
        <w:tc>
          <w:tcPr>
            <w:tcW w:w="2070" w:type="dxa"/>
            <w:shd w:val="clear" w:color="auto" w:fill="auto"/>
          </w:tcPr>
          <w:p w14:paraId="5F039E53" w14:textId="77777777" w:rsidR="007A471F" w:rsidRPr="00234544" w:rsidRDefault="007A471F" w:rsidP="007A471F">
            <w:pPr>
              <w:spacing w:line="240" w:lineRule="auto"/>
              <w:rPr>
                <w:sz w:val="16"/>
                <w:szCs w:val="16"/>
              </w:rPr>
            </w:pPr>
            <w:r w:rsidRPr="00234544">
              <w:rPr>
                <w:sz w:val="16"/>
                <w:szCs w:val="16"/>
              </w:rPr>
              <w:t>as in comment</w:t>
            </w:r>
          </w:p>
        </w:tc>
        <w:tc>
          <w:tcPr>
            <w:tcW w:w="2160" w:type="dxa"/>
            <w:shd w:val="clear" w:color="auto" w:fill="auto"/>
          </w:tcPr>
          <w:p w14:paraId="5B7CA807" w14:textId="77777777" w:rsidR="003B526C" w:rsidRPr="00234544" w:rsidRDefault="003B526C" w:rsidP="003B526C">
            <w:pPr>
              <w:spacing w:before="0"/>
              <w:rPr>
                <w:b/>
                <w:sz w:val="16"/>
                <w:szCs w:val="16"/>
              </w:rPr>
            </w:pPr>
            <w:r w:rsidRPr="00234544">
              <w:rPr>
                <w:b/>
                <w:sz w:val="16"/>
                <w:szCs w:val="16"/>
              </w:rPr>
              <w:t>Revised</w:t>
            </w:r>
          </w:p>
          <w:p w14:paraId="5846FC64" w14:textId="77777777" w:rsidR="003B526C" w:rsidRPr="00234544" w:rsidRDefault="003B526C" w:rsidP="003B526C">
            <w:pPr>
              <w:rPr>
                <w:bCs/>
                <w:sz w:val="16"/>
                <w:szCs w:val="16"/>
              </w:rPr>
            </w:pPr>
            <w:r w:rsidRPr="00234544">
              <w:rPr>
                <w:bCs/>
                <w:sz w:val="16"/>
                <w:szCs w:val="16"/>
              </w:rPr>
              <w:t>Agree in principle. Additional signaling for R-TWT SP termination is defined in this document to address the issues raised by commenter.</w:t>
            </w:r>
          </w:p>
          <w:p w14:paraId="364D7F17" w14:textId="77777777" w:rsidR="003B526C" w:rsidRPr="00234544" w:rsidRDefault="003B526C" w:rsidP="003B526C">
            <w:pPr>
              <w:rPr>
                <w:bCs/>
                <w:sz w:val="16"/>
                <w:szCs w:val="16"/>
              </w:rPr>
            </w:pPr>
          </w:p>
          <w:p w14:paraId="28DDBCE1" w14:textId="56116B5F" w:rsidR="007A471F" w:rsidRPr="00234544" w:rsidRDefault="003B526C" w:rsidP="003B526C">
            <w:pPr>
              <w:spacing w:before="0"/>
              <w:rPr>
                <w:b/>
                <w:sz w:val="16"/>
                <w:szCs w:val="16"/>
              </w:rPr>
            </w:pPr>
            <w:proofErr w:type="spellStart"/>
            <w:r w:rsidRPr="00234544">
              <w:rPr>
                <w:b/>
                <w:sz w:val="16"/>
                <w:szCs w:val="16"/>
              </w:rPr>
              <w:t>TGbe</w:t>
            </w:r>
            <w:proofErr w:type="spellEnd"/>
            <w:r w:rsidRPr="00234544">
              <w:rPr>
                <w:b/>
                <w:sz w:val="16"/>
                <w:szCs w:val="16"/>
              </w:rPr>
              <w:t xml:space="preserve"> editor, please make change as shown in 22/1959r0 tagged by #13041</w:t>
            </w:r>
          </w:p>
        </w:tc>
      </w:tr>
      <w:tr w:rsidR="002E3317" w14:paraId="72DBB4B1" w14:textId="77777777" w:rsidTr="00FE10BF">
        <w:trPr>
          <w:trHeight w:val="220"/>
          <w:jc w:val="center"/>
        </w:trPr>
        <w:tc>
          <w:tcPr>
            <w:tcW w:w="715" w:type="dxa"/>
            <w:shd w:val="clear" w:color="auto" w:fill="EEECE1"/>
          </w:tcPr>
          <w:p w14:paraId="72A3667F" w14:textId="77777777" w:rsidR="002E3317" w:rsidRPr="00234544" w:rsidRDefault="002E3317" w:rsidP="002E3317">
            <w:pPr>
              <w:spacing w:before="60" w:after="60"/>
              <w:rPr>
                <w:sz w:val="16"/>
                <w:szCs w:val="16"/>
              </w:rPr>
            </w:pPr>
            <w:r w:rsidRPr="00234544">
              <w:rPr>
                <w:sz w:val="16"/>
                <w:szCs w:val="16"/>
              </w:rPr>
              <w:t>13108</w:t>
            </w:r>
          </w:p>
        </w:tc>
        <w:tc>
          <w:tcPr>
            <w:tcW w:w="1080" w:type="dxa"/>
          </w:tcPr>
          <w:p w14:paraId="019FFE71" w14:textId="77777777" w:rsidR="002E3317" w:rsidRPr="00234544" w:rsidRDefault="002E3317" w:rsidP="002E3317">
            <w:pPr>
              <w:spacing w:before="60" w:after="60"/>
              <w:rPr>
                <w:sz w:val="16"/>
                <w:szCs w:val="16"/>
              </w:rPr>
            </w:pPr>
            <w:proofErr w:type="spellStart"/>
            <w:r w:rsidRPr="00234544">
              <w:rPr>
                <w:sz w:val="16"/>
                <w:szCs w:val="16"/>
              </w:rPr>
              <w:t>Chittabrata</w:t>
            </w:r>
            <w:proofErr w:type="spellEnd"/>
            <w:r w:rsidRPr="00234544">
              <w:rPr>
                <w:sz w:val="16"/>
                <w:szCs w:val="16"/>
              </w:rPr>
              <w:t xml:space="preserve"> Ghosh</w:t>
            </w:r>
          </w:p>
        </w:tc>
        <w:tc>
          <w:tcPr>
            <w:tcW w:w="720" w:type="dxa"/>
            <w:shd w:val="clear" w:color="auto" w:fill="auto"/>
          </w:tcPr>
          <w:p w14:paraId="71F0E288" w14:textId="77777777" w:rsidR="002E3317" w:rsidRPr="00234544" w:rsidRDefault="002E3317" w:rsidP="002E3317">
            <w:pPr>
              <w:spacing w:before="60" w:after="60"/>
              <w:rPr>
                <w:sz w:val="16"/>
                <w:szCs w:val="16"/>
              </w:rPr>
            </w:pPr>
            <w:r w:rsidRPr="00234544">
              <w:rPr>
                <w:sz w:val="16"/>
                <w:szCs w:val="16"/>
              </w:rPr>
              <w:t>35.9</w:t>
            </w:r>
          </w:p>
        </w:tc>
        <w:tc>
          <w:tcPr>
            <w:tcW w:w="630" w:type="dxa"/>
          </w:tcPr>
          <w:p w14:paraId="412F5F10" w14:textId="77777777" w:rsidR="002E3317" w:rsidRPr="00234544" w:rsidRDefault="002E3317" w:rsidP="002E3317">
            <w:pPr>
              <w:spacing w:before="60" w:after="60"/>
              <w:rPr>
                <w:sz w:val="16"/>
                <w:szCs w:val="16"/>
              </w:rPr>
            </w:pPr>
            <w:r w:rsidRPr="00234544">
              <w:rPr>
                <w:sz w:val="16"/>
                <w:szCs w:val="16"/>
              </w:rPr>
              <w:t>510.51</w:t>
            </w:r>
          </w:p>
        </w:tc>
        <w:tc>
          <w:tcPr>
            <w:tcW w:w="3600" w:type="dxa"/>
            <w:shd w:val="clear" w:color="auto" w:fill="auto"/>
          </w:tcPr>
          <w:p w14:paraId="515EBE28" w14:textId="77777777" w:rsidR="002E3317" w:rsidRPr="00234544" w:rsidRDefault="002E3317" w:rsidP="002E3317">
            <w:pPr>
              <w:spacing w:before="60" w:after="60"/>
              <w:rPr>
                <w:sz w:val="16"/>
                <w:szCs w:val="16"/>
              </w:rPr>
            </w:pPr>
            <w:r w:rsidRPr="00234544">
              <w:rPr>
                <w:sz w:val="16"/>
                <w:szCs w:val="16"/>
              </w:rPr>
              <w:t xml:space="preserve">In an </w:t>
            </w:r>
            <w:proofErr w:type="spellStart"/>
            <w:r w:rsidRPr="00234544">
              <w:rPr>
                <w:sz w:val="16"/>
                <w:szCs w:val="16"/>
              </w:rPr>
              <w:t>rTWT</w:t>
            </w:r>
            <w:proofErr w:type="spellEnd"/>
            <w:r w:rsidRPr="00234544">
              <w:rPr>
                <w:sz w:val="16"/>
                <w:szCs w:val="16"/>
              </w:rPr>
              <w:t xml:space="preserve"> SP, if both the AP and a member STA have completed their exchange of LS traffic, for DL and UL, then the </w:t>
            </w:r>
            <w:proofErr w:type="spellStart"/>
            <w:r w:rsidRPr="00234544">
              <w:rPr>
                <w:sz w:val="16"/>
                <w:szCs w:val="16"/>
              </w:rPr>
              <w:t>rTWT</w:t>
            </w:r>
            <w:proofErr w:type="spellEnd"/>
            <w:r w:rsidRPr="00234544">
              <w:rPr>
                <w:sz w:val="16"/>
                <w:szCs w:val="16"/>
              </w:rPr>
              <w:t xml:space="preserve"> SP should end for that member STA to improve STA's power saving operation. A mechanism needs to be defined either using existing signaling or new signaling for </w:t>
            </w:r>
            <w:proofErr w:type="spellStart"/>
            <w:r w:rsidRPr="00234544">
              <w:rPr>
                <w:sz w:val="16"/>
                <w:szCs w:val="16"/>
              </w:rPr>
              <w:t>rTWT</w:t>
            </w:r>
            <w:proofErr w:type="spellEnd"/>
            <w:r w:rsidRPr="00234544">
              <w:rPr>
                <w:sz w:val="16"/>
                <w:szCs w:val="16"/>
              </w:rPr>
              <w:t xml:space="preserve"> SP termination for a member STA which ensures that the </w:t>
            </w:r>
            <w:proofErr w:type="spellStart"/>
            <w:r w:rsidRPr="00234544">
              <w:rPr>
                <w:sz w:val="16"/>
                <w:szCs w:val="16"/>
              </w:rPr>
              <w:t>rTWT</w:t>
            </w:r>
            <w:proofErr w:type="spellEnd"/>
            <w:r w:rsidRPr="00234544">
              <w:rPr>
                <w:sz w:val="16"/>
                <w:szCs w:val="16"/>
              </w:rPr>
              <w:t xml:space="preserve"> SP is terminated only after LS traffic has been delivered in both DL and U L for that STA..</w:t>
            </w:r>
          </w:p>
        </w:tc>
        <w:tc>
          <w:tcPr>
            <w:tcW w:w="2070" w:type="dxa"/>
            <w:shd w:val="clear" w:color="auto" w:fill="auto"/>
          </w:tcPr>
          <w:p w14:paraId="3AB1DA1A" w14:textId="77777777" w:rsidR="002E3317" w:rsidRPr="00234544" w:rsidRDefault="002E3317" w:rsidP="002E3317">
            <w:pPr>
              <w:spacing w:line="240" w:lineRule="auto"/>
              <w:rPr>
                <w:sz w:val="16"/>
                <w:szCs w:val="16"/>
              </w:rPr>
            </w:pPr>
            <w:r w:rsidRPr="00234544">
              <w:rPr>
                <w:sz w:val="16"/>
                <w:szCs w:val="16"/>
              </w:rPr>
              <w:t xml:space="preserve">Add support for </w:t>
            </w:r>
            <w:proofErr w:type="spellStart"/>
            <w:r w:rsidRPr="00234544">
              <w:rPr>
                <w:sz w:val="16"/>
                <w:szCs w:val="16"/>
              </w:rPr>
              <w:t>rTWT</w:t>
            </w:r>
            <w:proofErr w:type="spellEnd"/>
            <w:r w:rsidRPr="00234544">
              <w:rPr>
                <w:sz w:val="16"/>
                <w:szCs w:val="16"/>
              </w:rPr>
              <w:t xml:space="preserve"> early termination after LS traffic exchange has been completed both for UL and DL in the </w:t>
            </w:r>
            <w:proofErr w:type="spellStart"/>
            <w:r w:rsidRPr="00234544">
              <w:rPr>
                <w:sz w:val="16"/>
                <w:szCs w:val="16"/>
              </w:rPr>
              <w:t>rTWT</w:t>
            </w:r>
            <w:proofErr w:type="spellEnd"/>
            <w:r w:rsidRPr="00234544">
              <w:rPr>
                <w:sz w:val="16"/>
                <w:szCs w:val="16"/>
              </w:rPr>
              <w:t xml:space="preserve"> SP.</w:t>
            </w:r>
          </w:p>
        </w:tc>
        <w:tc>
          <w:tcPr>
            <w:tcW w:w="2160" w:type="dxa"/>
            <w:shd w:val="clear" w:color="auto" w:fill="auto"/>
          </w:tcPr>
          <w:p w14:paraId="1E341D85" w14:textId="77777777" w:rsidR="002E3317" w:rsidRPr="00234544" w:rsidRDefault="002E3317" w:rsidP="002E3317">
            <w:pPr>
              <w:spacing w:before="0"/>
              <w:rPr>
                <w:b/>
                <w:sz w:val="16"/>
                <w:szCs w:val="16"/>
              </w:rPr>
            </w:pPr>
            <w:r w:rsidRPr="00234544">
              <w:rPr>
                <w:b/>
                <w:sz w:val="16"/>
                <w:szCs w:val="16"/>
              </w:rPr>
              <w:t>Revised</w:t>
            </w:r>
          </w:p>
          <w:p w14:paraId="505D40AC" w14:textId="77777777" w:rsidR="002E3317" w:rsidRPr="00234544" w:rsidRDefault="002E3317" w:rsidP="002E3317">
            <w:pPr>
              <w:rPr>
                <w:bCs/>
                <w:sz w:val="16"/>
                <w:szCs w:val="16"/>
              </w:rPr>
            </w:pPr>
            <w:r w:rsidRPr="00234544">
              <w:rPr>
                <w:bCs/>
                <w:sz w:val="16"/>
                <w:szCs w:val="16"/>
              </w:rPr>
              <w:t>Agree in principle. Additional signaling for R-TWT SP termination is defined in this document to address the issues raised by commenter.</w:t>
            </w:r>
          </w:p>
          <w:p w14:paraId="2486D9A8" w14:textId="77777777" w:rsidR="002E3317" w:rsidRPr="00234544" w:rsidRDefault="002E3317" w:rsidP="002E3317">
            <w:pPr>
              <w:rPr>
                <w:bCs/>
                <w:sz w:val="16"/>
                <w:szCs w:val="16"/>
              </w:rPr>
            </w:pPr>
          </w:p>
          <w:p w14:paraId="5408DB8E" w14:textId="6458CD55" w:rsidR="002E3317" w:rsidRPr="00234544" w:rsidRDefault="002E3317" w:rsidP="002E3317">
            <w:pPr>
              <w:spacing w:before="0"/>
              <w:rPr>
                <w:b/>
                <w:sz w:val="16"/>
                <w:szCs w:val="16"/>
              </w:rPr>
            </w:pPr>
            <w:proofErr w:type="spellStart"/>
            <w:r w:rsidRPr="00234544">
              <w:rPr>
                <w:b/>
                <w:sz w:val="16"/>
                <w:szCs w:val="16"/>
              </w:rPr>
              <w:t>TGbe</w:t>
            </w:r>
            <w:proofErr w:type="spellEnd"/>
            <w:r w:rsidRPr="00234544">
              <w:rPr>
                <w:b/>
                <w:sz w:val="16"/>
                <w:szCs w:val="16"/>
              </w:rPr>
              <w:t xml:space="preserve"> editor, please make change as shown in 22/1959r0 tagged by #13041</w:t>
            </w:r>
          </w:p>
        </w:tc>
      </w:tr>
      <w:tr w:rsidR="002E3317" w14:paraId="46B87EEB" w14:textId="77777777" w:rsidTr="00A71AD3">
        <w:trPr>
          <w:trHeight w:val="220"/>
          <w:jc w:val="center"/>
        </w:trPr>
        <w:tc>
          <w:tcPr>
            <w:tcW w:w="715" w:type="dxa"/>
            <w:shd w:val="clear" w:color="auto" w:fill="EEECE1"/>
          </w:tcPr>
          <w:p w14:paraId="71AFEFE5" w14:textId="77777777" w:rsidR="002E3317" w:rsidRPr="00234544" w:rsidRDefault="002E3317" w:rsidP="002E3317">
            <w:pPr>
              <w:spacing w:before="60" w:after="60"/>
              <w:rPr>
                <w:sz w:val="16"/>
                <w:szCs w:val="16"/>
              </w:rPr>
            </w:pPr>
            <w:r w:rsidRPr="00234544">
              <w:rPr>
                <w:sz w:val="16"/>
                <w:szCs w:val="16"/>
              </w:rPr>
              <w:t>13234</w:t>
            </w:r>
          </w:p>
        </w:tc>
        <w:tc>
          <w:tcPr>
            <w:tcW w:w="1080" w:type="dxa"/>
          </w:tcPr>
          <w:p w14:paraId="05931F4D" w14:textId="77777777" w:rsidR="002E3317" w:rsidRPr="00234544" w:rsidRDefault="002E3317" w:rsidP="002E3317">
            <w:pPr>
              <w:spacing w:before="60" w:after="60"/>
              <w:rPr>
                <w:sz w:val="16"/>
                <w:szCs w:val="16"/>
              </w:rPr>
            </w:pPr>
            <w:proofErr w:type="spellStart"/>
            <w:r w:rsidRPr="00234544">
              <w:rPr>
                <w:sz w:val="16"/>
                <w:szCs w:val="16"/>
              </w:rPr>
              <w:t>Binita</w:t>
            </w:r>
            <w:proofErr w:type="spellEnd"/>
            <w:r w:rsidRPr="00234544">
              <w:rPr>
                <w:sz w:val="16"/>
                <w:szCs w:val="16"/>
              </w:rPr>
              <w:t xml:space="preserve"> Gupta</w:t>
            </w:r>
          </w:p>
        </w:tc>
        <w:tc>
          <w:tcPr>
            <w:tcW w:w="720" w:type="dxa"/>
            <w:shd w:val="clear" w:color="auto" w:fill="auto"/>
          </w:tcPr>
          <w:p w14:paraId="7824913B" w14:textId="77777777" w:rsidR="002E3317" w:rsidRPr="00234544" w:rsidRDefault="002E3317" w:rsidP="002E3317">
            <w:pPr>
              <w:spacing w:before="60" w:after="60"/>
              <w:rPr>
                <w:sz w:val="16"/>
                <w:szCs w:val="16"/>
              </w:rPr>
            </w:pPr>
            <w:r w:rsidRPr="00234544">
              <w:rPr>
                <w:sz w:val="16"/>
                <w:szCs w:val="16"/>
              </w:rPr>
              <w:t>35.9</w:t>
            </w:r>
          </w:p>
        </w:tc>
        <w:tc>
          <w:tcPr>
            <w:tcW w:w="630" w:type="dxa"/>
          </w:tcPr>
          <w:p w14:paraId="2DE4707B" w14:textId="77777777" w:rsidR="002E3317" w:rsidRPr="00234544" w:rsidRDefault="002E3317" w:rsidP="002E3317">
            <w:pPr>
              <w:spacing w:before="60" w:after="60"/>
              <w:rPr>
                <w:sz w:val="16"/>
                <w:szCs w:val="16"/>
              </w:rPr>
            </w:pPr>
            <w:r w:rsidRPr="00234544">
              <w:rPr>
                <w:sz w:val="16"/>
                <w:szCs w:val="16"/>
              </w:rPr>
              <w:t>510.51</w:t>
            </w:r>
          </w:p>
        </w:tc>
        <w:tc>
          <w:tcPr>
            <w:tcW w:w="3600" w:type="dxa"/>
            <w:shd w:val="clear" w:color="auto" w:fill="auto"/>
          </w:tcPr>
          <w:p w14:paraId="2FBBF5D4" w14:textId="77777777" w:rsidR="002E3317" w:rsidRPr="00234544" w:rsidRDefault="002E3317" w:rsidP="002E3317">
            <w:pPr>
              <w:spacing w:before="60" w:after="60"/>
              <w:rPr>
                <w:sz w:val="16"/>
                <w:szCs w:val="16"/>
              </w:rPr>
            </w:pPr>
            <w:r w:rsidRPr="00234544">
              <w:rPr>
                <w:sz w:val="16"/>
                <w:szCs w:val="16"/>
              </w:rPr>
              <w:t xml:space="preserve">In an </w:t>
            </w:r>
            <w:proofErr w:type="spellStart"/>
            <w:r w:rsidRPr="00234544">
              <w:rPr>
                <w:sz w:val="16"/>
                <w:szCs w:val="16"/>
              </w:rPr>
              <w:t>rTWT</w:t>
            </w:r>
            <w:proofErr w:type="spellEnd"/>
            <w:r w:rsidRPr="00234544">
              <w:rPr>
                <w:sz w:val="16"/>
                <w:szCs w:val="16"/>
              </w:rPr>
              <w:t xml:space="preserve"> SP, if both the AP and a member STA have completed their exchange of LS traffic, for DL and UL, then the </w:t>
            </w:r>
            <w:proofErr w:type="spellStart"/>
            <w:r w:rsidRPr="00234544">
              <w:rPr>
                <w:sz w:val="16"/>
                <w:szCs w:val="16"/>
              </w:rPr>
              <w:t>rTWT</w:t>
            </w:r>
            <w:proofErr w:type="spellEnd"/>
            <w:r w:rsidRPr="00234544">
              <w:rPr>
                <w:sz w:val="16"/>
                <w:szCs w:val="16"/>
              </w:rPr>
              <w:t xml:space="preserve"> SP should end for that member STA to improve STA's power saving operation. A mechanism needs to be defined either using existing signaling or new signaling for </w:t>
            </w:r>
            <w:proofErr w:type="spellStart"/>
            <w:r w:rsidRPr="00234544">
              <w:rPr>
                <w:sz w:val="16"/>
                <w:szCs w:val="16"/>
              </w:rPr>
              <w:t>rTWT</w:t>
            </w:r>
            <w:proofErr w:type="spellEnd"/>
            <w:r w:rsidRPr="00234544">
              <w:rPr>
                <w:sz w:val="16"/>
                <w:szCs w:val="16"/>
              </w:rPr>
              <w:t xml:space="preserve"> SP termination for a member STA which ensures that the </w:t>
            </w:r>
            <w:proofErr w:type="spellStart"/>
            <w:r w:rsidRPr="00234544">
              <w:rPr>
                <w:sz w:val="16"/>
                <w:szCs w:val="16"/>
              </w:rPr>
              <w:t>rTWT</w:t>
            </w:r>
            <w:proofErr w:type="spellEnd"/>
            <w:r w:rsidRPr="00234544">
              <w:rPr>
                <w:sz w:val="16"/>
                <w:szCs w:val="16"/>
              </w:rPr>
              <w:t xml:space="preserve"> SP is terminated only after LS traffic has been delivered in both DL and U L for that STA..</w:t>
            </w:r>
          </w:p>
        </w:tc>
        <w:tc>
          <w:tcPr>
            <w:tcW w:w="2070" w:type="dxa"/>
            <w:shd w:val="clear" w:color="auto" w:fill="auto"/>
          </w:tcPr>
          <w:p w14:paraId="58D28302" w14:textId="77777777" w:rsidR="002E3317" w:rsidRPr="00234544" w:rsidRDefault="002E3317" w:rsidP="002E3317">
            <w:pPr>
              <w:spacing w:line="240" w:lineRule="auto"/>
              <w:rPr>
                <w:sz w:val="16"/>
                <w:szCs w:val="16"/>
              </w:rPr>
            </w:pPr>
            <w:r w:rsidRPr="00234544">
              <w:rPr>
                <w:sz w:val="16"/>
                <w:szCs w:val="16"/>
              </w:rPr>
              <w:t xml:space="preserve">Add support for </w:t>
            </w:r>
            <w:proofErr w:type="spellStart"/>
            <w:r w:rsidRPr="00234544">
              <w:rPr>
                <w:sz w:val="16"/>
                <w:szCs w:val="16"/>
              </w:rPr>
              <w:t>rTWT</w:t>
            </w:r>
            <w:proofErr w:type="spellEnd"/>
            <w:r w:rsidRPr="00234544">
              <w:rPr>
                <w:sz w:val="16"/>
                <w:szCs w:val="16"/>
              </w:rPr>
              <w:t xml:space="preserve"> early termination after LS traffic exchange has been completed both for UL and DL in the </w:t>
            </w:r>
            <w:proofErr w:type="spellStart"/>
            <w:r w:rsidRPr="00234544">
              <w:rPr>
                <w:sz w:val="16"/>
                <w:szCs w:val="16"/>
              </w:rPr>
              <w:t>rTWT</w:t>
            </w:r>
            <w:proofErr w:type="spellEnd"/>
            <w:r w:rsidRPr="00234544">
              <w:rPr>
                <w:sz w:val="16"/>
                <w:szCs w:val="16"/>
              </w:rPr>
              <w:t xml:space="preserve"> SP.</w:t>
            </w:r>
          </w:p>
        </w:tc>
        <w:tc>
          <w:tcPr>
            <w:tcW w:w="2160" w:type="dxa"/>
            <w:shd w:val="clear" w:color="auto" w:fill="auto"/>
          </w:tcPr>
          <w:p w14:paraId="382A929B" w14:textId="77777777" w:rsidR="002E3317" w:rsidRPr="00234544" w:rsidRDefault="002E3317" w:rsidP="002E3317">
            <w:pPr>
              <w:spacing w:before="0"/>
              <w:rPr>
                <w:b/>
                <w:sz w:val="16"/>
                <w:szCs w:val="16"/>
              </w:rPr>
            </w:pPr>
            <w:r w:rsidRPr="00234544">
              <w:rPr>
                <w:b/>
                <w:sz w:val="16"/>
                <w:szCs w:val="16"/>
              </w:rPr>
              <w:t>Revised</w:t>
            </w:r>
          </w:p>
          <w:p w14:paraId="5447130F" w14:textId="77777777" w:rsidR="002E3317" w:rsidRPr="00234544" w:rsidRDefault="002E3317" w:rsidP="002E3317">
            <w:pPr>
              <w:rPr>
                <w:bCs/>
                <w:sz w:val="16"/>
                <w:szCs w:val="16"/>
              </w:rPr>
            </w:pPr>
            <w:r w:rsidRPr="00234544">
              <w:rPr>
                <w:bCs/>
                <w:sz w:val="16"/>
                <w:szCs w:val="16"/>
              </w:rPr>
              <w:t>Agree in principle. Additional signaling for R-TWT SP termination is defined in this document to address the issues raised by commenter.</w:t>
            </w:r>
          </w:p>
          <w:p w14:paraId="45B2FC9E" w14:textId="77777777" w:rsidR="002E3317" w:rsidRPr="00234544" w:rsidRDefault="002E3317" w:rsidP="002E3317">
            <w:pPr>
              <w:rPr>
                <w:bCs/>
                <w:sz w:val="16"/>
                <w:szCs w:val="16"/>
              </w:rPr>
            </w:pPr>
          </w:p>
          <w:p w14:paraId="1EF8B806" w14:textId="7E920EE3" w:rsidR="002E3317" w:rsidRPr="00234544" w:rsidRDefault="002E3317" w:rsidP="002E3317">
            <w:pPr>
              <w:spacing w:before="0"/>
              <w:rPr>
                <w:b/>
                <w:sz w:val="16"/>
                <w:szCs w:val="16"/>
              </w:rPr>
            </w:pPr>
            <w:proofErr w:type="spellStart"/>
            <w:r w:rsidRPr="00234544">
              <w:rPr>
                <w:b/>
                <w:sz w:val="16"/>
                <w:szCs w:val="16"/>
              </w:rPr>
              <w:t>TGbe</w:t>
            </w:r>
            <w:proofErr w:type="spellEnd"/>
            <w:r w:rsidRPr="00234544">
              <w:rPr>
                <w:b/>
                <w:sz w:val="16"/>
                <w:szCs w:val="16"/>
              </w:rPr>
              <w:t xml:space="preserve"> editor, please make change as shown in 22/1959r0 tagged by #13041</w:t>
            </w:r>
          </w:p>
        </w:tc>
      </w:tr>
      <w:tr w:rsidR="002E3317" w14:paraId="29D94B57" w14:textId="77777777" w:rsidTr="003D5DBA">
        <w:trPr>
          <w:trHeight w:val="220"/>
          <w:jc w:val="center"/>
        </w:trPr>
        <w:tc>
          <w:tcPr>
            <w:tcW w:w="715" w:type="dxa"/>
            <w:shd w:val="clear" w:color="auto" w:fill="EEECE1"/>
          </w:tcPr>
          <w:p w14:paraId="2EE9D4D0" w14:textId="77777777" w:rsidR="002E3317" w:rsidRPr="00234544" w:rsidRDefault="002E3317" w:rsidP="002E3317">
            <w:pPr>
              <w:spacing w:before="60" w:after="60"/>
              <w:rPr>
                <w:sz w:val="16"/>
                <w:szCs w:val="16"/>
              </w:rPr>
            </w:pPr>
            <w:r w:rsidRPr="00234544">
              <w:rPr>
                <w:sz w:val="16"/>
                <w:szCs w:val="16"/>
              </w:rPr>
              <w:t>13631</w:t>
            </w:r>
          </w:p>
        </w:tc>
        <w:tc>
          <w:tcPr>
            <w:tcW w:w="1080" w:type="dxa"/>
          </w:tcPr>
          <w:p w14:paraId="5B96086D" w14:textId="77777777" w:rsidR="002E3317" w:rsidRPr="00234544" w:rsidRDefault="002E3317" w:rsidP="002E3317">
            <w:pPr>
              <w:spacing w:before="60" w:after="60"/>
              <w:rPr>
                <w:sz w:val="16"/>
                <w:szCs w:val="16"/>
              </w:rPr>
            </w:pPr>
            <w:proofErr w:type="spellStart"/>
            <w:r w:rsidRPr="00234544">
              <w:rPr>
                <w:sz w:val="16"/>
                <w:szCs w:val="16"/>
              </w:rPr>
              <w:t>Rubayet</w:t>
            </w:r>
            <w:proofErr w:type="spellEnd"/>
            <w:r w:rsidRPr="00234544">
              <w:rPr>
                <w:sz w:val="16"/>
                <w:szCs w:val="16"/>
              </w:rPr>
              <w:t xml:space="preserve"> </w:t>
            </w:r>
            <w:proofErr w:type="spellStart"/>
            <w:r w:rsidRPr="00234544">
              <w:rPr>
                <w:sz w:val="16"/>
                <w:szCs w:val="16"/>
              </w:rPr>
              <w:t>Shafin</w:t>
            </w:r>
            <w:proofErr w:type="spellEnd"/>
          </w:p>
        </w:tc>
        <w:tc>
          <w:tcPr>
            <w:tcW w:w="720" w:type="dxa"/>
            <w:shd w:val="clear" w:color="auto" w:fill="auto"/>
          </w:tcPr>
          <w:p w14:paraId="25CE27C6" w14:textId="77777777" w:rsidR="002E3317" w:rsidRPr="00234544" w:rsidRDefault="002E3317" w:rsidP="002E3317">
            <w:pPr>
              <w:spacing w:before="60" w:after="60"/>
              <w:rPr>
                <w:sz w:val="16"/>
                <w:szCs w:val="16"/>
              </w:rPr>
            </w:pPr>
            <w:r w:rsidRPr="00234544">
              <w:rPr>
                <w:sz w:val="16"/>
                <w:szCs w:val="16"/>
              </w:rPr>
              <w:t>35.9.5</w:t>
            </w:r>
          </w:p>
        </w:tc>
        <w:tc>
          <w:tcPr>
            <w:tcW w:w="630" w:type="dxa"/>
          </w:tcPr>
          <w:p w14:paraId="70D8992A" w14:textId="77777777" w:rsidR="002E3317" w:rsidRPr="00234544" w:rsidRDefault="002E3317" w:rsidP="002E3317">
            <w:pPr>
              <w:spacing w:before="60" w:after="60"/>
              <w:rPr>
                <w:sz w:val="16"/>
                <w:szCs w:val="16"/>
              </w:rPr>
            </w:pPr>
            <w:r w:rsidRPr="00234544">
              <w:rPr>
                <w:sz w:val="16"/>
                <w:szCs w:val="16"/>
              </w:rPr>
              <w:t>512.44</w:t>
            </w:r>
          </w:p>
        </w:tc>
        <w:tc>
          <w:tcPr>
            <w:tcW w:w="3600" w:type="dxa"/>
            <w:shd w:val="clear" w:color="auto" w:fill="auto"/>
          </w:tcPr>
          <w:p w14:paraId="4078CFFA" w14:textId="77777777" w:rsidR="002E3317" w:rsidRPr="00234544" w:rsidRDefault="002E3317" w:rsidP="002E3317">
            <w:pPr>
              <w:spacing w:before="60" w:after="60"/>
              <w:rPr>
                <w:sz w:val="16"/>
                <w:szCs w:val="16"/>
              </w:rPr>
            </w:pPr>
            <w:r w:rsidRPr="00234544">
              <w:rPr>
                <w:sz w:val="16"/>
                <w:szCs w:val="16"/>
              </w:rPr>
              <w:t>For Restricted TWT (</w:t>
            </w:r>
            <w:proofErr w:type="spellStart"/>
            <w:r w:rsidRPr="00234544">
              <w:rPr>
                <w:sz w:val="16"/>
                <w:szCs w:val="16"/>
              </w:rPr>
              <w:t>rTWT</w:t>
            </w:r>
            <w:proofErr w:type="spellEnd"/>
            <w:r w:rsidRPr="00234544">
              <w:rPr>
                <w:sz w:val="16"/>
                <w:szCs w:val="16"/>
              </w:rPr>
              <w:t xml:space="preserve">) operation, if an STA is done with transmitting latency-sensitive packets in uplink before the end of restricted TWT service period (SP) and there is no packet waiting for that STA in downlink for remainder of the SP, then it causes channel under-utilization for that STA if the STA is prohibited to transmit latency-tolerant traffic for remainder of the SP. Channel under-utilization due to under-utilized restricted TWT SP can be reduced by allowing latency-tolerant traffic in addition to latency-sensitive traffic for transmission during </w:t>
            </w:r>
            <w:proofErr w:type="spellStart"/>
            <w:r w:rsidRPr="00234544">
              <w:rPr>
                <w:sz w:val="16"/>
                <w:szCs w:val="16"/>
              </w:rPr>
              <w:t>rTWT</w:t>
            </w:r>
            <w:proofErr w:type="spellEnd"/>
            <w:r w:rsidRPr="00234544">
              <w:rPr>
                <w:sz w:val="16"/>
                <w:szCs w:val="16"/>
              </w:rPr>
              <w:t xml:space="preserve"> SP. Once the scheduled STA is done transmitting latency-sensitive traffic during </w:t>
            </w:r>
            <w:proofErr w:type="spellStart"/>
            <w:r w:rsidRPr="00234544">
              <w:rPr>
                <w:sz w:val="16"/>
                <w:szCs w:val="16"/>
              </w:rPr>
              <w:t>rTWT</w:t>
            </w:r>
            <w:proofErr w:type="spellEnd"/>
            <w:r w:rsidRPr="00234544">
              <w:rPr>
                <w:sz w:val="16"/>
                <w:szCs w:val="16"/>
              </w:rPr>
              <w:t xml:space="preserve"> SP, and if there is still time remaining in the SP, the scheduled STA can choose to transmit its latency-tolerant packets (if any) during remaining of the SP. This will improve the channel utilization for the </w:t>
            </w:r>
            <w:proofErr w:type="gramStart"/>
            <w:r w:rsidRPr="00234544">
              <w:rPr>
                <w:sz w:val="16"/>
                <w:szCs w:val="16"/>
              </w:rPr>
              <w:t>STA .</w:t>
            </w:r>
            <w:proofErr w:type="gramEnd"/>
            <w:r w:rsidRPr="00234544">
              <w:rPr>
                <w:sz w:val="16"/>
                <w:szCs w:val="16"/>
              </w:rPr>
              <w:t xml:space="preserve"> However, it creates fairness issue. Regarding contention among the scheduled STAs, if one scheduled STA starts transmitting latency-tolerant </w:t>
            </w:r>
            <w:r w:rsidRPr="00234544">
              <w:rPr>
                <w:sz w:val="16"/>
                <w:szCs w:val="16"/>
              </w:rPr>
              <w:lastRenderedPageBreak/>
              <w:t xml:space="preserve">traffic during the restricted TWT SP, it is not fair for other scheduled STAs that are still transmitting latency-sensitive traffic during the SP. Also, an STA with ill intention may abuse this functionality by setting up TWT parameters such that there is always additional time left in the restricted TWT SP after transmitting latency-sensitive packets. How to handle </w:t>
            </w:r>
            <w:proofErr w:type="gramStart"/>
            <w:r w:rsidRPr="00234544">
              <w:rPr>
                <w:sz w:val="16"/>
                <w:szCs w:val="16"/>
              </w:rPr>
              <w:t>these situation</w:t>
            </w:r>
            <w:proofErr w:type="gramEnd"/>
            <w:r w:rsidRPr="00234544">
              <w:rPr>
                <w:sz w:val="16"/>
                <w:szCs w:val="16"/>
              </w:rPr>
              <w:t xml:space="preserve"> is not clear.</w:t>
            </w:r>
          </w:p>
        </w:tc>
        <w:tc>
          <w:tcPr>
            <w:tcW w:w="2070" w:type="dxa"/>
            <w:shd w:val="clear" w:color="auto" w:fill="auto"/>
          </w:tcPr>
          <w:p w14:paraId="75CF7D10" w14:textId="77777777" w:rsidR="002E3317" w:rsidRPr="00234544" w:rsidRDefault="002E3317" w:rsidP="002E3317">
            <w:pPr>
              <w:spacing w:line="240" w:lineRule="auto"/>
              <w:rPr>
                <w:sz w:val="16"/>
                <w:szCs w:val="16"/>
              </w:rPr>
            </w:pPr>
            <w:r w:rsidRPr="00234544">
              <w:rPr>
                <w:sz w:val="16"/>
                <w:szCs w:val="16"/>
              </w:rPr>
              <w:lastRenderedPageBreak/>
              <w:t>The spec needs to provide mechanisms and procedures to handle the r-TWT fairness issue as described in the comment.</w:t>
            </w:r>
          </w:p>
        </w:tc>
        <w:tc>
          <w:tcPr>
            <w:tcW w:w="2160" w:type="dxa"/>
            <w:shd w:val="clear" w:color="auto" w:fill="auto"/>
          </w:tcPr>
          <w:p w14:paraId="1A217E25" w14:textId="668A3AB7" w:rsidR="003B75CD" w:rsidRDefault="003D5DBA" w:rsidP="003D5DBA">
            <w:pPr>
              <w:rPr>
                <w:b/>
                <w:bCs/>
                <w:sz w:val="16"/>
                <w:szCs w:val="16"/>
              </w:rPr>
            </w:pPr>
            <w:r w:rsidRPr="00234544">
              <w:rPr>
                <w:b/>
                <w:bCs/>
                <w:sz w:val="16"/>
                <w:szCs w:val="16"/>
              </w:rPr>
              <w:t>Re</w:t>
            </w:r>
            <w:r w:rsidR="003B526C" w:rsidRPr="00234544">
              <w:rPr>
                <w:b/>
                <w:bCs/>
                <w:sz w:val="16"/>
                <w:szCs w:val="16"/>
              </w:rPr>
              <w:t>vised</w:t>
            </w:r>
          </w:p>
          <w:p w14:paraId="5FFB5A6A" w14:textId="77777777" w:rsidR="003B75CD" w:rsidRPr="003B75CD" w:rsidRDefault="003B75CD" w:rsidP="003D5DBA">
            <w:pPr>
              <w:rPr>
                <w:b/>
                <w:bCs/>
                <w:sz w:val="16"/>
                <w:szCs w:val="16"/>
              </w:rPr>
            </w:pPr>
          </w:p>
          <w:p w14:paraId="1A21F2D2" w14:textId="48C88FD7" w:rsidR="003B526C" w:rsidRPr="00234544" w:rsidRDefault="003B526C" w:rsidP="003D5DBA">
            <w:pPr>
              <w:spacing w:before="0"/>
              <w:rPr>
                <w:sz w:val="16"/>
                <w:szCs w:val="16"/>
              </w:rPr>
            </w:pPr>
            <w:r w:rsidRPr="00234544">
              <w:rPr>
                <w:sz w:val="16"/>
                <w:szCs w:val="16"/>
              </w:rPr>
              <w:t xml:space="preserve">As per spec text in 35.8.5 regarding traffic rules during R-TWT SPs, STAs that are not members of on-going R-TWT SP are not prohibited from accessing the channel. Further, for member STAs the rules are about prioritizing their latency sensitive traffic, and they are not prohibited from sending traffic of </w:t>
            </w:r>
            <w:proofErr w:type="gramStart"/>
            <w:r w:rsidRPr="00234544">
              <w:rPr>
                <w:sz w:val="16"/>
                <w:szCs w:val="16"/>
              </w:rPr>
              <w:t>non R</w:t>
            </w:r>
            <w:proofErr w:type="gramEnd"/>
            <w:r w:rsidRPr="00234544">
              <w:rPr>
                <w:sz w:val="16"/>
                <w:szCs w:val="16"/>
              </w:rPr>
              <w:t xml:space="preserve">-TWT TIDs after they are done delivering their LST. </w:t>
            </w:r>
            <w:proofErr w:type="gramStart"/>
            <w:r w:rsidRPr="00234544">
              <w:rPr>
                <w:sz w:val="16"/>
                <w:szCs w:val="16"/>
              </w:rPr>
              <w:t>Therefore</w:t>
            </w:r>
            <w:proofErr w:type="gramEnd"/>
            <w:r w:rsidRPr="00234544">
              <w:rPr>
                <w:sz w:val="16"/>
                <w:szCs w:val="16"/>
              </w:rPr>
              <w:t xml:space="preserve"> the channel under-utilization </w:t>
            </w:r>
            <w:r w:rsidRPr="00234544">
              <w:rPr>
                <w:sz w:val="16"/>
                <w:szCs w:val="16"/>
              </w:rPr>
              <w:lastRenderedPageBreak/>
              <w:t>concern raised in the comment is not applicable.</w:t>
            </w:r>
          </w:p>
          <w:p w14:paraId="6AE8763C" w14:textId="77777777" w:rsidR="002E3317" w:rsidRPr="00234544" w:rsidRDefault="003B526C" w:rsidP="003D5DBA">
            <w:pPr>
              <w:spacing w:before="0"/>
              <w:rPr>
                <w:bCs/>
                <w:sz w:val="16"/>
                <w:szCs w:val="16"/>
              </w:rPr>
            </w:pPr>
            <w:r w:rsidRPr="00234544">
              <w:rPr>
                <w:sz w:val="16"/>
                <w:szCs w:val="16"/>
              </w:rPr>
              <w:t xml:space="preserve">However, member R-TWT STAs may terminate SP after delivering LST as per baseline rules of broadcast TWT to help with power saving or scheduling. </w:t>
            </w:r>
            <w:r w:rsidRPr="00234544">
              <w:rPr>
                <w:bCs/>
                <w:sz w:val="16"/>
                <w:szCs w:val="16"/>
              </w:rPr>
              <w:t>Additional signaling for R-TWT SP termination is defined in this document to facilitate in SP termination.</w:t>
            </w:r>
          </w:p>
          <w:p w14:paraId="33FDC773" w14:textId="730CDA33" w:rsidR="003B526C" w:rsidRPr="00234544" w:rsidRDefault="003B526C" w:rsidP="003D5DBA">
            <w:pPr>
              <w:spacing w:before="0"/>
              <w:rPr>
                <w:b/>
                <w:sz w:val="16"/>
                <w:szCs w:val="16"/>
              </w:rPr>
            </w:pPr>
            <w:proofErr w:type="spellStart"/>
            <w:r w:rsidRPr="00234544">
              <w:rPr>
                <w:b/>
                <w:sz w:val="16"/>
                <w:szCs w:val="16"/>
              </w:rPr>
              <w:t>TGbe</w:t>
            </w:r>
            <w:proofErr w:type="spellEnd"/>
            <w:r w:rsidRPr="00234544">
              <w:rPr>
                <w:b/>
                <w:sz w:val="16"/>
                <w:szCs w:val="16"/>
              </w:rPr>
              <w:t xml:space="preserve"> editor, please make change as shown in 22/1959r0 tagged by #13041</w:t>
            </w:r>
          </w:p>
        </w:tc>
      </w:tr>
      <w:tr w:rsidR="0039254D" w14:paraId="79D0A41A" w14:textId="77777777" w:rsidTr="00373F8B">
        <w:trPr>
          <w:trHeight w:val="220"/>
          <w:jc w:val="center"/>
        </w:trPr>
        <w:tc>
          <w:tcPr>
            <w:tcW w:w="715" w:type="dxa"/>
            <w:shd w:val="clear" w:color="auto" w:fill="EEECE1"/>
          </w:tcPr>
          <w:p w14:paraId="75929310" w14:textId="1B38ABA4" w:rsidR="0039254D" w:rsidRPr="00234544" w:rsidRDefault="0039254D" w:rsidP="0039254D">
            <w:pPr>
              <w:spacing w:before="60" w:after="60"/>
              <w:rPr>
                <w:sz w:val="16"/>
                <w:szCs w:val="16"/>
              </w:rPr>
            </w:pPr>
            <w:r>
              <w:rPr>
                <w:sz w:val="16"/>
                <w:szCs w:val="16"/>
              </w:rPr>
              <w:lastRenderedPageBreak/>
              <w:t>11154</w:t>
            </w:r>
          </w:p>
        </w:tc>
        <w:tc>
          <w:tcPr>
            <w:tcW w:w="1080" w:type="dxa"/>
          </w:tcPr>
          <w:p w14:paraId="1320D183" w14:textId="722D7F8B" w:rsidR="0039254D" w:rsidRPr="00234544" w:rsidRDefault="0039254D" w:rsidP="0039254D">
            <w:pPr>
              <w:spacing w:before="60" w:after="60"/>
              <w:rPr>
                <w:sz w:val="16"/>
                <w:szCs w:val="16"/>
              </w:rPr>
            </w:pPr>
            <w:r w:rsidRPr="0039254D">
              <w:rPr>
                <w:sz w:val="16"/>
                <w:szCs w:val="16"/>
              </w:rPr>
              <w:t>Boon Loong Ng</w:t>
            </w:r>
          </w:p>
        </w:tc>
        <w:tc>
          <w:tcPr>
            <w:tcW w:w="720" w:type="dxa"/>
            <w:shd w:val="clear" w:color="auto" w:fill="auto"/>
          </w:tcPr>
          <w:p w14:paraId="6D125C70" w14:textId="02CE2D67" w:rsidR="0039254D" w:rsidRPr="00234544" w:rsidRDefault="0039254D" w:rsidP="0039254D">
            <w:pPr>
              <w:spacing w:before="60" w:after="60"/>
              <w:rPr>
                <w:sz w:val="16"/>
                <w:szCs w:val="16"/>
              </w:rPr>
            </w:pPr>
            <w:r w:rsidRPr="0039254D">
              <w:rPr>
                <w:sz w:val="16"/>
                <w:szCs w:val="16"/>
              </w:rPr>
              <w:t>35.9.5</w:t>
            </w:r>
          </w:p>
        </w:tc>
        <w:tc>
          <w:tcPr>
            <w:tcW w:w="630" w:type="dxa"/>
          </w:tcPr>
          <w:p w14:paraId="74712A52" w14:textId="19044F7D" w:rsidR="0039254D" w:rsidRPr="00234544" w:rsidRDefault="0039254D" w:rsidP="0039254D">
            <w:pPr>
              <w:spacing w:before="60" w:after="60"/>
              <w:rPr>
                <w:sz w:val="16"/>
                <w:szCs w:val="16"/>
              </w:rPr>
            </w:pPr>
            <w:r w:rsidRPr="00234544">
              <w:rPr>
                <w:sz w:val="16"/>
                <w:szCs w:val="16"/>
              </w:rPr>
              <w:t>512.</w:t>
            </w:r>
            <w:r>
              <w:rPr>
                <w:sz w:val="16"/>
                <w:szCs w:val="16"/>
              </w:rPr>
              <w:t>44</w:t>
            </w:r>
          </w:p>
        </w:tc>
        <w:tc>
          <w:tcPr>
            <w:tcW w:w="3600" w:type="dxa"/>
            <w:shd w:val="clear" w:color="auto" w:fill="auto"/>
          </w:tcPr>
          <w:p w14:paraId="347192E3" w14:textId="682B4AC5" w:rsidR="0039254D" w:rsidRPr="00234544" w:rsidRDefault="0039254D" w:rsidP="0039254D">
            <w:pPr>
              <w:spacing w:before="60" w:after="60"/>
              <w:rPr>
                <w:sz w:val="16"/>
                <w:szCs w:val="16"/>
              </w:rPr>
            </w:pPr>
            <w:r w:rsidRPr="0039254D">
              <w:rPr>
                <w:sz w:val="16"/>
                <w:szCs w:val="16"/>
              </w:rPr>
              <w:t xml:space="preserve">If latency-tolerant traffic transmission is allowed during an r-TWT SP, it creates fairness issue for non-members. On the other hand, if an r-TWT member STA finishes transmitting latency sensitive traffic much earlier than r-TWT SP and </w:t>
            </w:r>
            <w:proofErr w:type="spellStart"/>
            <w:r w:rsidRPr="0039254D">
              <w:rPr>
                <w:sz w:val="16"/>
                <w:szCs w:val="16"/>
              </w:rPr>
              <w:t>lantecy</w:t>
            </w:r>
            <w:proofErr w:type="spellEnd"/>
            <w:r w:rsidRPr="0039254D">
              <w:rPr>
                <w:sz w:val="16"/>
                <w:szCs w:val="16"/>
              </w:rPr>
              <w:t xml:space="preserve">-tolerant traffic transmission is prohibited for the remaining portion of the SP, then it can cause channel </w:t>
            </w:r>
            <w:proofErr w:type="spellStart"/>
            <w:r w:rsidRPr="0039254D">
              <w:rPr>
                <w:sz w:val="16"/>
                <w:szCs w:val="16"/>
              </w:rPr>
              <w:t>under utilization</w:t>
            </w:r>
            <w:proofErr w:type="spellEnd"/>
            <w:r w:rsidRPr="0039254D">
              <w:rPr>
                <w:sz w:val="16"/>
                <w:szCs w:val="16"/>
              </w:rPr>
              <w:t xml:space="preserve"> for the STA.</w:t>
            </w:r>
          </w:p>
        </w:tc>
        <w:tc>
          <w:tcPr>
            <w:tcW w:w="2070" w:type="dxa"/>
            <w:shd w:val="clear" w:color="auto" w:fill="auto"/>
          </w:tcPr>
          <w:p w14:paraId="041CD520" w14:textId="0178705C" w:rsidR="0039254D" w:rsidRPr="00234544" w:rsidRDefault="0039254D" w:rsidP="0039254D">
            <w:pPr>
              <w:spacing w:line="240" w:lineRule="auto"/>
              <w:rPr>
                <w:sz w:val="16"/>
                <w:szCs w:val="16"/>
              </w:rPr>
            </w:pPr>
            <w:r w:rsidRPr="0039254D">
              <w:rPr>
                <w:sz w:val="16"/>
                <w:szCs w:val="16"/>
              </w:rPr>
              <w:t>There needs to be some rules/procedures describing how to address the r-TWT fairness issue.</w:t>
            </w:r>
          </w:p>
        </w:tc>
        <w:tc>
          <w:tcPr>
            <w:tcW w:w="2160" w:type="dxa"/>
            <w:shd w:val="clear" w:color="auto" w:fill="auto"/>
            <w:vAlign w:val="bottom"/>
          </w:tcPr>
          <w:p w14:paraId="2304EC0A" w14:textId="51430432" w:rsidR="0039254D" w:rsidRDefault="0039254D" w:rsidP="0039254D">
            <w:pPr>
              <w:spacing w:before="0"/>
              <w:rPr>
                <w:b/>
                <w:sz w:val="16"/>
                <w:szCs w:val="16"/>
              </w:rPr>
            </w:pPr>
            <w:r w:rsidRPr="00234544">
              <w:rPr>
                <w:b/>
                <w:sz w:val="16"/>
                <w:szCs w:val="16"/>
              </w:rPr>
              <w:t>Revised</w:t>
            </w:r>
          </w:p>
          <w:p w14:paraId="1304CAE2" w14:textId="39E7F5FA" w:rsidR="003B75CD" w:rsidRDefault="003B75CD" w:rsidP="0039254D">
            <w:pPr>
              <w:spacing w:before="0"/>
              <w:rPr>
                <w:b/>
                <w:sz w:val="16"/>
                <w:szCs w:val="16"/>
              </w:rPr>
            </w:pPr>
          </w:p>
          <w:p w14:paraId="12D4424D" w14:textId="22569A8D" w:rsidR="003B75CD" w:rsidRPr="003B75CD" w:rsidRDefault="003B75CD" w:rsidP="0039254D">
            <w:pPr>
              <w:spacing w:before="0"/>
              <w:rPr>
                <w:bCs/>
                <w:sz w:val="16"/>
                <w:szCs w:val="16"/>
              </w:rPr>
            </w:pPr>
            <w:r w:rsidRPr="003B75CD">
              <w:rPr>
                <w:bCs/>
                <w:sz w:val="16"/>
                <w:szCs w:val="16"/>
              </w:rPr>
              <w:t xml:space="preserve">R-TWT traffic prioritization rules defined in 35.8.5 apply to member STAs only, and don’t prohibit non-members from accessing channel. Member STAs may also transmit latency tolerant traffic after prioritizing delivery of latency sensitive traffic. </w:t>
            </w:r>
            <w:proofErr w:type="gramStart"/>
            <w:r w:rsidRPr="003B75CD">
              <w:rPr>
                <w:bCs/>
                <w:sz w:val="16"/>
                <w:szCs w:val="16"/>
              </w:rPr>
              <w:t>So</w:t>
            </w:r>
            <w:proofErr w:type="gramEnd"/>
            <w:r w:rsidRPr="003B75CD">
              <w:rPr>
                <w:bCs/>
                <w:sz w:val="16"/>
                <w:szCs w:val="16"/>
              </w:rPr>
              <w:t xml:space="preserve"> rules already exist to address under-utilization. </w:t>
            </w:r>
          </w:p>
          <w:p w14:paraId="4067866C" w14:textId="77777777" w:rsidR="003B75CD" w:rsidRPr="00234544" w:rsidRDefault="003B75CD" w:rsidP="003B75CD">
            <w:pPr>
              <w:spacing w:before="0"/>
              <w:rPr>
                <w:bCs/>
                <w:sz w:val="16"/>
                <w:szCs w:val="16"/>
              </w:rPr>
            </w:pPr>
            <w:r w:rsidRPr="00234544">
              <w:rPr>
                <w:bCs/>
                <w:sz w:val="16"/>
                <w:szCs w:val="16"/>
              </w:rPr>
              <w:t>Additional signaling for R-TWT SP termination is defined in this document to facilitate in SP termination.</w:t>
            </w:r>
          </w:p>
          <w:p w14:paraId="6128EB1D" w14:textId="5E9CC59C" w:rsidR="0039254D" w:rsidRPr="00234544" w:rsidRDefault="003B75CD" w:rsidP="003B75CD">
            <w:pPr>
              <w:rPr>
                <w:b/>
                <w:bCs/>
                <w:sz w:val="16"/>
                <w:szCs w:val="16"/>
              </w:rPr>
            </w:pPr>
            <w:proofErr w:type="spellStart"/>
            <w:r w:rsidRPr="00234544">
              <w:rPr>
                <w:b/>
                <w:sz w:val="16"/>
                <w:szCs w:val="16"/>
              </w:rPr>
              <w:t>TGbe</w:t>
            </w:r>
            <w:proofErr w:type="spellEnd"/>
            <w:r w:rsidRPr="00234544">
              <w:rPr>
                <w:b/>
                <w:sz w:val="16"/>
                <w:szCs w:val="16"/>
              </w:rPr>
              <w:t xml:space="preserve"> editor, please make change as shown in 22/1959r0 tagged by #13041</w:t>
            </w:r>
          </w:p>
        </w:tc>
      </w:tr>
      <w:tr w:rsidR="0039254D" w14:paraId="5B24E935" w14:textId="77777777" w:rsidTr="00212FDB">
        <w:trPr>
          <w:trHeight w:val="220"/>
          <w:jc w:val="center"/>
        </w:trPr>
        <w:tc>
          <w:tcPr>
            <w:tcW w:w="715" w:type="dxa"/>
            <w:shd w:val="clear" w:color="auto" w:fill="EEECE1"/>
          </w:tcPr>
          <w:p w14:paraId="102C03CD" w14:textId="77777777" w:rsidR="0039254D" w:rsidRPr="00234544" w:rsidRDefault="0039254D" w:rsidP="0039254D">
            <w:pPr>
              <w:spacing w:before="60" w:after="60"/>
              <w:rPr>
                <w:sz w:val="16"/>
                <w:szCs w:val="16"/>
              </w:rPr>
            </w:pPr>
            <w:r w:rsidRPr="00234544">
              <w:rPr>
                <w:sz w:val="16"/>
                <w:szCs w:val="16"/>
              </w:rPr>
              <w:t>13664</w:t>
            </w:r>
          </w:p>
        </w:tc>
        <w:tc>
          <w:tcPr>
            <w:tcW w:w="1080" w:type="dxa"/>
          </w:tcPr>
          <w:p w14:paraId="039A95FC" w14:textId="77777777" w:rsidR="0039254D" w:rsidRPr="00234544" w:rsidRDefault="0039254D" w:rsidP="0039254D">
            <w:pPr>
              <w:spacing w:before="60" w:after="60"/>
              <w:rPr>
                <w:sz w:val="16"/>
                <w:szCs w:val="16"/>
              </w:rPr>
            </w:pPr>
            <w:proofErr w:type="spellStart"/>
            <w:r w:rsidRPr="00234544">
              <w:rPr>
                <w:sz w:val="16"/>
                <w:szCs w:val="16"/>
              </w:rPr>
              <w:t>Rubayet</w:t>
            </w:r>
            <w:proofErr w:type="spellEnd"/>
            <w:r w:rsidRPr="00234544">
              <w:rPr>
                <w:sz w:val="16"/>
                <w:szCs w:val="16"/>
              </w:rPr>
              <w:t xml:space="preserve"> </w:t>
            </w:r>
            <w:proofErr w:type="spellStart"/>
            <w:r w:rsidRPr="00234544">
              <w:rPr>
                <w:sz w:val="16"/>
                <w:szCs w:val="16"/>
              </w:rPr>
              <w:t>Shafin</w:t>
            </w:r>
            <w:proofErr w:type="spellEnd"/>
          </w:p>
        </w:tc>
        <w:tc>
          <w:tcPr>
            <w:tcW w:w="720" w:type="dxa"/>
            <w:shd w:val="clear" w:color="auto" w:fill="auto"/>
          </w:tcPr>
          <w:p w14:paraId="5C789519" w14:textId="77777777" w:rsidR="0039254D" w:rsidRPr="00234544" w:rsidRDefault="0039254D" w:rsidP="0039254D">
            <w:pPr>
              <w:spacing w:before="60" w:after="60"/>
              <w:rPr>
                <w:sz w:val="16"/>
                <w:szCs w:val="16"/>
              </w:rPr>
            </w:pPr>
            <w:r w:rsidRPr="00234544">
              <w:rPr>
                <w:sz w:val="16"/>
                <w:szCs w:val="16"/>
              </w:rPr>
              <w:t>35.9.4.1</w:t>
            </w:r>
          </w:p>
        </w:tc>
        <w:tc>
          <w:tcPr>
            <w:tcW w:w="630" w:type="dxa"/>
          </w:tcPr>
          <w:p w14:paraId="18FCD4E6" w14:textId="77777777" w:rsidR="0039254D" w:rsidRPr="00234544" w:rsidRDefault="0039254D" w:rsidP="0039254D">
            <w:pPr>
              <w:spacing w:before="60" w:after="60"/>
              <w:rPr>
                <w:sz w:val="16"/>
                <w:szCs w:val="16"/>
              </w:rPr>
            </w:pPr>
            <w:r w:rsidRPr="00234544">
              <w:rPr>
                <w:sz w:val="16"/>
                <w:szCs w:val="16"/>
              </w:rPr>
              <w:t>512.09</w:t>
            </w:r>
          </w:p>
        </w:tc>
        <w:tc>
          <w:tcPr>
            <w:tcW w:w="3600" w:type="dxa"/>
            <w:shd w:val="clear" w:color="auto" w:fill="auto"/>
          </w:tcPr>
          <w:p w14:paraId="368035DA" w14:textId="77777777" w:rsidR="0039254D" w:rsidRPr="00234544" w:rsidRDefault="0039254D" w:rsidP="0039254D">
            <w:pPr>
              <w:spacing w:before="60" w:after="60"/>
              <w:rPr>
                <w:sz w:val="16"/>
                <w:szCs w:val="16"/>
              </w:rPr>
            </w:pPr>
            <w:r w:rsidRPr="00234544">
              <w:rPr>
                <w:sz w:val="16"/>
                <w:szCs w:val="16"/>
              </w:rPr>
              <w:t xml:space="preserve">An r-TWT scheduled STA can be done with transmitting latency-sensitive traffic much earlier than the nominal r-TWT SP end time. Currently there is no guidance in the spec on the </w:t>
            </w:r>
            <w:proofErr w:type="spellStart"/>
            <w:r w:rsidRPr="00234544">
              <w:rPr>
                <w:sz w:val="16"/>
                <w:szCs w:val="16"/>
              </w:rPr>
              <w:t>behavior</w:t>
            </w:r>
            <w:proofErr w:type="spellEnd"/>
            <w:r w:rsidRPr="00234544">
              <w:rPr>
                <w:sz w:val="16"/>
                <w:szCs w:val="16"/>
              </w:rPr>
              <w:t xml:space="preserve"> of the STA for the remaining portion of the r-TWT SP.</w:t>
            </w:r>
          </w:p>
        </w:tc>
        <w:tc>
          <w:tcPr>
            <w:tcW w:w="2070" w:type="dxa"/>
            <w:shd w:val="clear" w:color="auto" w:fill="auto"/>
          </w:tcPr>
          <w:p w14:paraId="6F9EABCF" w14:textId="77777777" w:rsidR="0039254D" w:rsidRPr="00234544" w:rsidRDefault="0039254D" w:rsidP="0039254D">
            <w:pPr>
              <w:spacing w:line="240" w:lineRule="auto"/>
              <w:rPr>
                <w:sz w:val="16"/>
                <w:szCs w:val="16"/>
              </w:rPr>
            </w:pPr>
            <w:r w:rsidRPr="00234544">
              <w:rPr>
                <w:sz w:val="16"/>
                <w:szCs w:val="16"/>
              </w:rPr>
              <w:t xml:space="preserve">Please provide rules/guidance depicting the </w:t>
            </w:r>
            <w:proofErr w:type="spellStart"/>
            <w:r w:rsidRPr="00234544">
              <w:rPr>
                <w:sz w:val="16"/>
                <w:szCs w:val="16"/>
              </w:rPr>
              <w:t>behavior</w:t>
            </w:r>
            <w:proofErr w:type="spellEnd"/>
            <w:r w:rsidRPr="00234544">
              <w:rPr>
                <w:sz w:val="16"/>
                <w:szCs w:val="16"/>
              </w:rPr>
              <w:t xml:space="preserve"> of STA and AP in regards with TWT SP termination specific for restricted TWT operation.</w:t>
            </w:r>
          </w:p>
        </w:tc>
        <w:tc>
          <w:tcPr>
            <w:tcW w:w="2160" w:type="dxa"/>
            <w:shd w:val="clear" w:color="auto" w:fill="auto"/>
            <w:vAlign w:val="bottom"/>
          </w:tcPr>
          <w:p w14:paraId="3DD3908E" w14:textId="77777777" w:rsidR="0039254D" w:rsidRPr="00234544" w:rsidRDefault="0039254D" w:rsidP="0039254D">
            <w:pPr>
              <w:spacing w:before="0"/>
              <w:rPr>
                <w:b/>
                <w:sz w:val="16"/>
                <w:szCs w:val="16"/>
              </w:rPr>
            </w:pPr>
            <w:r w:rsidRPr="00234544">
              <w:rPr>
                <w:b/>
                <w:sz w:val="16"/>
                <w:szCs w:val="16"/>
              </w:rPr>
              <w:t>Revised</w:t>
            </w:r>
          </w:p>
          <w:p w14:paraId="785D73E5" w14:textId="77777777" w:rsidR="0039254D" w:rsidRPr="00234544" w:rsidRDefault="0039254D" w:rsidP="0039254D">
            <w:pPr>
              <w:spacing w:before="0"/>
              <w:rPr>
                <w:bCs/>
                <w:sz w:val="16"/>
                <w:szCs w:val="16"/>
              </w:rPr>
            </w:pPr>
            <w:r w:rsidRPr="00234544">
              <w:rPr>
                <w:bCs/>
                <w:sz w:val="16"/>
                <w:szCs w:val="16"/>
              </w:rPr>
              <w:t>Rules for broadcast TWT SP early termination are defined in 802.11ax (26.8.3 Broadcast TWT operation) that apply to R-TWT as well.</w:t>
            </w:r>
            <w:r w:rsidRPr="00234544">
              <w:rPr>
                <w:b/>
                <w:sz w:val="16"/>
                <w:szCs w:val="16"/>
              </w:rPr>
              <w:t xml:space="preserve"> </w:t>
            </w:r>
            <w:r w:rsidRPr="00234544">
              <w:rPr>
                <w:bCs/>
                <w:sz w:val="16"/>
                <w:szCs w:val="16"/>
              </w:rPr>
              <w:t>Additional signaling for R-TWT SP termination is defined in this document.</w:t>
            </w:r>
          </w:p>
          <w:p w14:paraId="35320635" w14:textId="34341001" w:rsidR="0039254D" w:rsidRPr="00234544" w:rsidRDefault="0039254D" w:rsidP="0039254D">
            <w:pPr>
              <w:spacing w:before="0"/>
              <w:rPr>
                <w:b/>
                <w:sz w:val="16"/>
                <w:szCs w:val="16"/>
              </w:rPr>
            </w:pPr>
            <w:proofErr w:type="spellStart"/>
            <w:r w:rsidRPr="00234544">
              <w:rPr>
                <w:b/>
                <w:sz w:val="16"/>
                <w:szCs w:val="16"/>
              </w:rPr>
              <w:t>TGbe</w:t>
            </w:r>
            <w:proofErr w:type="spellEnd"/>
            <w:r w:rsidRPr="00234544">
              <w:rPr>
                <w:b/>
                <w:sz w:val="16"/>
                <w:szCs w:val="16"/>
              </w:rPr>
              <w:t xml:space="preserve"> editor, please make change as shown in 22/1959r0 tagged by #13041</w:t>
            </w:r>
          </w:p>
        </w:tc>
      </w:tr>
    </w:tbl>
    <w:p w14:paraId="4F14E0AF" w14:textId="1FFA44AD" w:rsidR="00243DDB" w:rsidRDefault="00C11095" w:rsidP="00243DDB">
      <w:pPr>
        <w:spacing w:line="240" w:lineRule="auto"/>
        <w:rPr>
          <w:b/>
          <w:u w:val="single"/>
        </w:rPr>
      </w:pPr>
      <w:r>
        <w:rPr>
          <w:b/>
          <w:u w:val="single"/>
        </w:rPr>
        <w:t>Discussion</w:t>
      </w:r>
    </w:p>
    <w:p w14:paraId="5F2951ED" w14:textId="4A15A4B1" w:rsidR="00C11095" w:rsidRDefault="00C11095" w:rsidP="00243DDB">
      <w:pPr>
        <w:spacing w:line="240" w:lineRule="auto"/>
        <w:rPr>
          <w:bCs/>
        </w:rPr>
      </w:pPr>
      <w:r>
        <w:rPr>
          <w:bCs/>
        </w:rPr>
        <w:t>TWT SP early termination rules are defined in 26.8.5, and R-TWT STAs may follow the baseline procedures to early terminate an on-going SP.</w:t>
      </w:r>
    </w:p>
    <w:p w14:paraId="50EC5382" w14:textId="69958320" w:rsidR="00C11095" w:rsidRDefault="00C11095" w:rsidP="00243DDB">
      <w:pPr>
        <w:spacing w:line="240" w:lineRule="auto"/>
        <w:rPr>
          <w:bCs/>
        </w:rPr>
      </w:pPr>
      <w:r>
        <w:rPr>
          <w:bCs/>
        </w:rPr>
        <w:t xml:space="preserve">As discussed in detail in 22/0304, a key issue with baseline rules is that an AP may early terminate the SP without checking with the STA if it is ready to terminate the SP. That is, the early termination procedure is not a handshake but rather a single notification </w:t>
      </w:r>
      <w:r>
        <w:rPr>
          <w:bCs/>
        </w:rPr>
        <w:lastRenderedPageBreak/>
        <w:t>from the AP (e.g., using EOSP=1). Conversely, there is no explicit signaling for a STA to request an early termination of the SP e.g., if it is done transmitting its traffic for the SP, or if the STA needs to go into doze state for power saving.</w:t>
      </w:r>
    </w:p>
    <w:p w14:paraId="27D4593D" w14:textId="74B55B23" w:rsidR="00514EDB" w:rsidRDefault="00514EDB" w:rsidP="00243DDB">
      <w:pPr>
        <w:spacing w:line="240" w:lineRule="auto"/>
        <w:rPr>
          <w:bCs/>
        </w:rPr>
      </w:pPr>
      <w:r>
        <w:rPr>
          <w:bCs/>
        </w:rPr>
        <w:t>One possibility in existing spec is to use buffer status report by the STA to indicate to the AP its end of pending traffic. However, there are a few gaps in this implicit approach (please refer to 22/0304 for detailed discussion):</w:t>
      </w:r>
    </w:p>
    <w:p w14:paraId="50E0F473" w14:textId="6A424744" w:rsidR="00514EDB" w:rsidRDefault="00514EDB" w:rsidP="00514EDB">
      <w:pPr>
        <w:pStyle w:val="ListParagraph"/>
        <w:numPr>
          <w:ilvl w:val="0"/>
          <w:numId w:val="23"/>
        </w:numPr>
        <w:spacing w:before="0" w:line="240" w:lineRule="auto"/>
        <w:ind w:leftChars="0"/>
        <w:rPr>
          <w:bCs/>
        </w:rPr>
      </w:pPr>
      <w:r>
        <w:rPr>
          <w:bCs/>
        </w:rPr>
        <w:t>The AP is not required/recommended to wait for or inquire the buffer status of the STA before terminating the SP</w:t>
      </w:r>
    </w:p>
    <w:p w14:paraId="3985233E" w14:textId="77777777" w:rsidR="00514EDB" w:rsidRPr="00514EDB" w:rsidRDefault="00514EDB" w:rsidP="00514EDB">
      <w:pPr>
        <w:pStyle w:val="ListParagraph"/>
        <w:numPr>
          <w:ilvl w:val="0"/>
          <w:numId w:val="23"/>
        </w:numPr>
        <w:spacing w:before="0" w:line="240" w:lineRule="auto"/>
        <w:ind w:leftChars="0"/>
        <w:rPr>
          <w:bCs/>
          <w:lang w:val="en-US"/>
        </w:rPr>
      </w:pPr>
      <w:r w:rsidRPr="00514EDB">
        <w:rPr>
          <w:bCs/>
          <w:lang w:val="en-US"/>
        </w:rPr>
        <w:t xml:space="preserve">In </w:t>
      </w:r>
      <w:proofErr w:type="gramStart"/>
      <w:r w:rsidRPr="00514EDB">
        <w:rPr>
          <w:bCs/>
          <w:lang w:val="en-US"/>
        </w:rPr>
        <w:t>trigger-enabled</w:t>
      </w:r>
      <w:proofErr w:type="gramEnd"/>
      <w:r w:rsidRPr="00514EDB">
        <w:rPr>
          <w:bCs/>
          <w:lang w:val="en-US"/>
        </w:rPr>
        <w:t xml:space="preserve"> TWT, or if the non-AP STA supports UL MU, then AP can inquire buffer status using BSRP. However:</w:t>
      </w:r>
    </w:p>
    <w:p w14:paraId="43A5D212" w14:textId="77777777" w:rsidR="00514EDB" w:rsidRPr="00514EDB" w:rsidRDefault="00514EDB" w:rsidP="00514EDB">
      <w:pPr>
        <w:pStyle w:val="ListParagraph"/>
        <w:numPr>
          <w:ilvl w:val="0"/>
          <w:numId w:val="23"/>
        </w:numPr>
        <w:spacing w:before="0" w:line="240" w:lineRule="auto"/>
        <w:ind w:left="1160"/>
        <w:rPr>
          <w:bCs/>
          <w:lang w:val="en-US"/>
        </w:rPr>
      </w:pPr>
      <w:r w:rsidRPr="00514EDB">
        <w:rPr>
          <w:b/>
          <w:bCs/>
          <w:lang w:val="en-US"/>
        </w:rPr>
        <w:t>Problem 1</w:t>
      </w:r>
      <w:r w:rsidRPr="00514EDB">
        <w:rPr>
          <w:bCs/>
          <w:lang w:val="en-US"/>
        </w:rPr>
        <w:t>: BSR A-control reports buffer status for AC, not TID</w:t>
      </w:r>
    </w:p>
    <w:p w14:paraId="77492773" w14:textId="3829CCCC" w:rsidR="00514EDB" w:rsidRPr="00514EDB" w:rsidRDefault="00514EDB" w:rsidP="00514EDB">
      <w:pPr>
        <w:pStyle w:val="ListParagraph"/>
        <w:numPr>
          <w:ilvl w:val="0"/>
          <w:numId w:val="23"/>
        </w:numPr>
        <w:spacing w:before="0" w:line="240" w:lineRule="auto"/>
        <w:ind w:left="1160"/>
        <w:rPr>
          <w:bCs/>
          <w:lang w:val="en-US"/>
        </w:rPr>
      </w:pPr>
      <w:r w:rsidRPr="00514EDB">
        <w:rPr>
          <w:b/>
          <w:bCs/>
          <w:lang w:val="en-US"/>
        </w:rPr>
        <w:t>Problem 2</w:t>
      </w:r>
      <w:r w:rsidRPr="00514EDB">
        <w:rPr>
          <w:bCs/>
          <w:lang w:val="en-US"/>
        </w:rPr>
        <w:t>: QoS-Control reports status per TID, but Queue Size is for one TID</w:t>
      </w:r>
      <w:r>
        <w:rPr>
          <w:bCs/>
          <w:lang w:val="en-US"/>
        </w:rPr>
        <w:t xml:space="preserve">. </w:t>
      </w:r>
      <w:r w:rsidRPr="00514EDB">
        <w:rPr>
          <w:bCs/>
          <w:lang w:val="en-US"/>
        </w:rPr>
        <w:t xml:space="preserve">Note: STA </w:t>
      </w:r>
      <w:r w:rsidRPr="00514EDB">
        <w:rPr>
          <w:bCs/>
          <w:i/>
          <w:iCs/>
          <w:lang w:val="en-US"/>
        </w:rPr>
        <w:t>could</w:t>
      </w:r>
      <w:r w:rsidRPr="00514EDB">
        <w:rPr>
          <w:bCs/>
          <w:lang w:val="en-US"/>
        </w:rPr>
        <w:t xml:space="preserve"> aggregate up to 8 QoS Control in </w:t>
      </w:r>
      <w:proofErr w:type="spellStart"/>
      <w:r w:rsidRPr="00514EDB">
        <w:rPr>
          <w:bCs/>
          <w:lang w:val="en-US"/>
        </w:rPr>
        <w:t>Qos</w:t>
      </w:r>
      <w:proofErr w:type="spellEnd"/>
      <w:r w:rsidRPr="00514EDB">
        <w:rPr>
          <w:bCs/>
          <w:lang w:val="en-US"/>
        </w:rPr>
        <w:t xml:space="preserve"> Null to report buffer of all desired TIDs (which needs </w:t>
      </w:r>
      <w:proofErr w:type="gramStart"/>
      <w:r w:rsidRPr="00514EDB">
        <w:rPr>
          <w:bCs/>
          <w:lang w:val="en-US"/>
        </w:rPr>
        <w:t>Multi-TID BA</w:t>
      </w:r>
      <w:proofErr w:type="gramEnd"/>
      <w:r w:rsidRPr="00514EDB">
        <w:rPr>
          <w:bCs/>
          <w:lang w:val="en-US"/>
        </w:rPr>
        <w:t xml:space="preserve"> to respond): added overhead and onerous effort.</w:t>
      </w:r>
    </w:p>
    <w:p w14:paraId="0BB4D8B1" w14:textId="7C039801" w:rsidR="00514EDB" w:rsidRPr="00514EDB" w:rsidRDefault="00514EDB" w:rsidP="00514EDB">
      <w:pPr>
        <w:pStyle w:val="ListParagraph"/>
        <w:numPr>
          <w:ilvl w:val="0"/>
          <w:numId w:val="23"/>
        </w:numPr>
        <w:spacing w:before="0" w:line="240" w:lineRule="auto"/>
        <w:ind w:left="1160"/>
        <w:rPr>
          <w:bCs/>
          <w:lang w:val="en-US"/>
        </w:rPr>
      </w:pPr>
      <w:r w:rsidRPr="00514EDB">
        <w:rPr>
          <w:b/>
          <w:bCs/>
          <w:lang w:val="en-US"/>
        </w:rPr>
        <w:t xml:space="preserve">Problem 3: </w:t>
      </w:r>
      <w:r w:rsidRPr="00514EDB">
        <w:rPr>
          <w:bCs/>
          <w:lang w:val="en-US"/>
        </w:rPr>
        <w:t xml:space="preserve">Queue Size for both BSR Control and QoS Control </w:t>
      </w:r>
      <w:proofErr w:type="gramStart"/>
      <w:r w:rsidRPr="00514EDB">
        <w:rPr>
          <w:bCs/>
          <w:lang w:val="en-US"/>
        </w:rPr>
        <w:t>has to</w:t>
      </w:r>
      <w:proofErr w:type="gramEnd"/>
      <w:r w:rsidRPr="00514EDB">
        <w:rPr>
          <w:bCs/>
          <w:lang w:val="en-US"/>
        </w:rPr>
        <w:t xml:space="preserve"> </w:t>
      </w:r>
      <w:r w:rsidRPr="00514EDB">
        <w:rPr>
          <w:b/>
          <w:lang w:val="en-US"/>
        </w:rPr>
        <w:t>include buffer</w:t>
      </w:r>
      <w:r w:rsidRPr="00514EDB">
        <w:rPr>
          <w:bCs/>
          <w:lang w:val="en-US"/>
        </w:rPr>
        <w:t xml:space="preserve"> for any DATA in carrying frames, and the report may not be precise due to scaling factor-based encoding (see slide 17</w:t>
      </w:r>
      <w:r>
        <w:rPr>
          <w:bCs/>
          <w:lang w:val="en-US"/>
        </w:rPr>
        <w:t xml:space="preserve"> in 22/0304r0</w:t>
      </w:r>
      <w:r w:rsidRPr="00514EDB">
        <w:rPr>
          <w:bCs/>
          <w:lang w:val="en-US"/>
        </w:rPr>
        <w:t xml:space="preserve">). Cannot always clearly convey that DATA included in carrying frame is the only remaining buffer </w:t>
      </w:r>
    </w:p>
    <w:p w14:paraId="45513F4A" w14:textId="7E6C6D33" w:rsidR="00514EDB" w:rsidRDefault="00C11095" w:rsidP="00243DDB">
      <w:pPr>
        <w:spacing w:line="240" w:lineRule="auto"/>
        <w:rPr>
          <w:bCs/>
        </w:rPr>
      </w:pPr>
      <w:r>
        <w:rPr>
          <w:bCs/>
        </w:rPr>
        <w:t xml:space="preserve">As highlighted by </w:t>
      </w:r>
      <w:r w:rsidR="00514EDB">
        <w:rPr>
          <w:bCs/>
        </w:rPr>
        <w:t xml:space="preserve">above discussion and </w:t>
      </w:r>
      <w:r>
        <w:rPr>
          <w:bCs/>
        </w:rPr>
        <w:t>several comments in LB266 stated above, there is a need for an explicit indication from the STA side that it is ready to terminate the on-going SP</w:t>
      </w:r>
      <w:r w:rsidR="00E45292">
        <w:rPr>
          <w:bCs/>
        </w:rPr>
        <w:t xml:space="preserve"> after end of traffic at its end</w:t>
      </w:r>
      <w:r w:rsidR="00514EDB">
        <w:rPr>
          <w:bCs/>
        </w:rPr>
        <w:t xml:space="preserve">. And the AP is recommended to wait to receive this indication from the STA before terminating the SP. </w:t>
      </w:r>
    </w:p>
    <w:p w14:paraId="04FD8642" w14:textId="3F55CC7C" w:rsidR="00234544" w:rsidRDefault="00514EDB" w:rsidP="00243DDB">
      <w:pPr>
        <w:spacing w:line="240" w:lineRule="auto"/>
        <w:rPr>
          <w:bCs/>
        </w:rPr>
      </w:pPr>
      <w:r>
        <w:rPr>
          <w:bCs/>
        </w:rPr>
        <w:t xml:space="preserve">Therefore, as a resolution to above CIDs, we propose to redefine bit 7 of the QoS Control subfield of </w:t>
      </w:r>
      <w:r w:rsidRPr="00514EDB">
        <w:rPr>
          <w:bCs/>
        </w:rPr>
        <w:t>QoS Null frames sent by non-AP STAs</w:t>
      </w:r>
      <w:r>
        <w:rPr>
          <w:bCs/>
        </w:rPr>
        <w:t xml:space="preserve"> as the EOT (End of Traffic) indication.</w:t>
      </w:r>
    </w:p>
    <w:p w14:paraId="59929094" w14:textId="66C16E4E" w:rsidR="003B75CD" w:rsidRDefault="003B75CD" w:rsidP="00243DDB">
      <w:pPr>
        <w:spacing w:line="240" w:lineRule="auto"/>
        <w:rPr>
          <w:bCs/>
        </w:rPr>
      </w:pPr>
    </w:p>
    <w:p w14:paraId="25B19FCC" w14:textId="2A4C1972" w:rsidR="003B75CD" w:rsidRDefault="003B75CD" w:rsidP="00243DDB">
      <w:pPr>
        <w:spacing w:line="240" w:lineRule="auto"/>
        <w:rPr>
          <w:bCs/>
        </w:rPr>
      </w:pPr>
    </w:p>
    <w:p w14:paraId="4478F711" w14:textId="6FAB1A0B" w:rsidR="003B75CD" w:rsidRDefault="003B75CD" w:rsidP="00243DDB">
      <w:pPr>
        <w:spacing w:line="240" w:lineRule="auto"/>
        <w:rPr>
          <w:bCs/>
        </w:rPr>
      </w:pPr>
    </w:p>
    <w:p w14:paraId="12131428" w14:textId="00F8F543" w:rsidR="003B75CD" w:rsidRDefault="003B75CD" w:rsidP="00243DDB">
      <w:pPr>
        <w:spacing w:line="240" w:lineRule="auto"/>
        <w:rPr>
          <w:bCs/>
        </w:rPr>
      </w:pPr>
    </w:p>
    <w:p w14:paraId="69E5BDB0" w14:textId="2DAB0B8A" w:rsidR="003B75CD" w:rsidRDefault="003B75CD" w:rsidP="00243DDB">
      <w:pPr>
        <w:spacing w:line="240" w:lineRule="auto"/>
        <w:rPr>
          <w:bCs/>
        </w:rPr>
      </w:pPr>
    </w:p>
    <w:p w14:paraId="15E68314" w14:textId="473F56DB" w:rsidR="003B75CD" w:rsidRDefault="003B75CD" w:rsidP="00243DDB">
      <w:pPr>
        <w:spacing w:line="240" w:lineRule="auto"/>
        <w:rPr>
          <w:bCs/>
        </w:rPr>
      </w:pPr>
    </w:p>
    <w:p w14:paraId="63F3D910" w14:textId="1CDB1BEC" w:rsidR="003B75CD" w:rsidRDefault="003B75CD" w:rsidP="00243DDB">
      <w:pPr>
        <w:spacing w:line="240" w:lineRule="auto"/>
        <w:rPr>
          <w:bCs/>
        </w:rPr>
      </w:pPr>
    </w:p>
    <w:p w14:paraId="1CCAEFCC" w14:textId="305E2E64" w:rsidR="003B75CD" w:rsidRDefault="003B75CD" w:rsidP="00243DDB">
      <w:pPr>
        <w:spacing w:line="240" w:lineRule="auto"/>
        <w:rPr>
          <w:bCs/>
        </w:rPr>
      </w:pPr>
    </w:p>
    <w:p w14:paraId="28267E88" w14:textId="67D0F6D4" w:rsidR="003B75CD" w:rsidRDefault="003B75CD" w:rsidP="00243DDB">
      <w:pPr>
        <w:spacing w:line="240" w:lineRule="auto"/>
        <w:rPr>
          <w:bCs/>
        </w:rPr>
      </w:pPr>
    </w:p>
    <w:p w14:paraId="569A1189" w14:textId="6F9F8B89" w:rsidR="003B75CD" w:rsidRDefault="003B75CD" w:rsidP="00243DDB">
      <w:pPr>
        <w:spacing w:line="240" w:lineRule="auto"/>
        <w:rPr>
          <w:bCs/>
        </w:rPr>
      </w:pPr>
    </w:p>
    <w:p w14:paraId="56B8EDA5" w14:textId="0F81BBEB" w:rsidR="003B75CD" w:rsidRDefault="003B75CD" w:rsidP="00243DDB">
      <w:pPr>
        <w:spacing w:line="240" w:lineRule="auto"/>
        <w:rPr>
          <w:bCs/>
        </w:rPr>
      </w:pPr>
    </w:p>
    <w:p w14:paraId="7F12EC33" w14:textId="13FC6BD2" w:rsidR="003B75CD" w:rsidRDefault="003B75CD" w:rsidP="00243DDB">
      <w:pPr>
        <w:spacing w:line="240" w:lineRule="auto"/>
        <w:rPr>
          <w:bCs/>
        </w:rPr>
      </w:pPr>
    </w:p>
    <w:p w14:paraId="55C1248A" w14:textId="6DA3A662" w:rsidR="003B75CD" w:rsidRDefault="003B75CD" w:rsidP="00243DDB">
      <w:pPr>
        <w:spacing w:line="240" w:lineRule="auto"/>
        <w:rPr>
          <w:bCs/>
        </w:rPr>
      </w:pPr>
    </w:p>
    <w:p w14:paraId="3A32FF27" w14:textId="51735741" w:rsidR="003B75CD" w:rsidRDefault="003B75CD" w:rsidP="00243DDB">
      <w:pPr>
        <w:spacing w:line="240" w:lineRule="auto"/>
        <w:rPr>
          <w:bCs/>
        </w:rPr>
      </w:pPr>
    </w:p>
    <w:p w14:paraId="50E73B85" w14:textId="51E32E2A" w:rsidR="003B75CD" w:rsidRDefault="003B75CD" w:rsidP="00243DDB">
      <w:pPr>
        <w:spacing w:line="240" w:lineRule="auto"/>
        <w:rPr>
          <w:bCs/>
        </w:rPr>
      </w:pPr>
    </w:p>
    <w:p w14:paraId="136EDABA" w14:textId="1EC9C067" w:rsidR="003B75CD" w:rsidRDefault="003B75CD" w:rsidP="00243DDB">
      <w:pPr>
        <w:spacing w:line="240" w:lineRule="auto"/>
        <w:rPr>
          <w:bCs/>
        </w:rPr>
      </w:pPr>
    </w:p>
    <w:p w14:paraId="3CE6F70D" w14:textId="03A07A14" w:rsidR="003B75CD" w:rsidRDefault="003B75CD" w:rsidP="00243DDB">
      <w:pPr>
        <w:spacing w:line="240" w:lineRule="auto"/>
        <w:rPr>
          <w:bCs/>
        </w:rPr>
      </w:pPr>
    </w:p>
    <w:p w14:paraId="3E780843" w14:textId="77777777" w:rsidR="003B75CD" w:rsidRPr="00514EDB" w:rsidRDefault="003B75CD" w:rsidP="00243DDB">
      <w:pPr>
        <w:spacing w:line="240" w:lineRule="auto"/>
        <w:rPr>
          <w:bCs/>
        </w:rPr>
      </w:pPr>
    </w:p>
    <w:p w14:paraId="529B99E3" w14:textId="36333521" w:rsidR="00705C60" w:rsidRPr="007A7720" w:rsidRDefault="00705C60" w:rsidP="00705C60">
      <w:pPr>
        <w:rPr>
          <w:rFonts w:ascii="Arial" w:hAnsi="Arial" w:cs="Arial"/>
          <w:b/>
          <w:bCs/>
          <w:sz w:val="21"/>
          <w:szCs w:val="21"/>
        </w:rPr>
      </w:pPr>
      <w:r w:rsidRPr="007A7720">
        <w:rPr>
          <w:rFonts w:ascii="Arial" w:hAnsi="Arial" w:cs="Arial"/>
          <w:b/>
          <w:bCs/>
          <w:sz w:val="21"/>
          <w:szCs w:val="21"/>
        </w:rPr>
        <w:lastRenderedPageBreak/>
        <w:t>9.2.4.5 QoS Control field</w:t>
      </w:r>
    </w:p>
    <w:p w14:paraId="4D5DBB39" w14:textId="5857D990" w:rsidR="00705C60" w:rsidRPr="007A7720" w:rsidRDefault="00705C60" w:rsidP="00705C60">
      <w:pPr>
        <w:rPr>
          <w:rFonts w:ascii="Arial" w:hAnsi="Arial" w:cs="Arial"/>
          <w:b/>
          <w:bCs/>
          <w:sz w:val="21"/>
          <w:szCs w:val="21"/>
        </w:rPr>
      </w:pPr>
      <w:r w:rsidRPr="007A7720">
        <w:rPr>
          <w:rFonts w:ascii="Arial" w:hAnsi="Arial" w:cs="Arial"/>
          <w:b/>
          <w:bCs/>
          <w:sz w:val="21"/>
          <w:szCs w:val="21"/>
        </w:rPr>
        <w:t>9.2.4.5.1 QoS Control field structure</w:t>
      </w:r>
    </w:p>
    <w:p w14:paraId="24828532" w14:textId="77777777" w:rsidR="00705C60" w:rsidRDefault="00705C60" w:rsidP="00243DDB">
      <w:pPr>
        <w:spacing w:line="240" w:lineRule="auto"/>
        <w:rPr>
          <w:b/>
          <w:u w:val="single"/>
        </w:rPr>
      </w:pPr>
    </w:p>
    <w:p w14:paraId="011EE2C1" w14:textId="19ED85B1" w:rsidR="009F3F03" w:rsidRDefault="00E55998" w:rsidP="00940845">
      <w:pPr>
        <w:rPr>
          <w:b/>
          <w:i/>
        </w:rPr>
      </w:pPr>
      <w:proofErr w:type="spellStart"/>
      <w:r w:rsidRPr="00B0542A">
        <w:rPr>
          <w:b/>
          <w:i/>
          <w:highlight w:val="yellow"/>
        </w:rPr>
        <w:t>TGbe</w:t>
      </w:r>
      <w:proofErr w:type="spellEnd"/>
      <w:r w:rsidRPr="00B0542A">
        <w:rPr>
          <w:b/>
          <w:i/>
          <w:highlight w:val="yellow"/>
        </w:rPr>
        <w:t xml:space="preserve"> editor: </w:t>
      </w:r>
      <w:r>
        <w:rPr>
          <w:b/>
          <w:i/>
          <w:highlight w:val="yellow"/>
        </w:rPr>
        <w:t>please modify row 6 of Table 9-10 (Qo</w:t>
      </w:r>
      <w:r w:rsidR="009F3F03">
        <w:rPr>
          <w:b/>
          <w:i/>
          <w:highlight w:val="yellow"/>
        </w:rPr>
        <w:t>S Control field)</w:t>
      </w:r>
      <w:r>
        <w:rPr>
          <w:b/>
          <w:i/>
          <w:highlight w:val="yellow"/>
        </w:rPr>
        <w:t xml:space="preserve"> as follows:</w:t>
      </w:r>
    </w:p>
    <w:p w14:paraId="482E9797" w14:textId="77777777" w:rsidR="009F3F03" w:rsidRPr="009F3F03" w:rsidRDefault="009F3F03" w:rsidP="00940845">
      <w:pPr>
        <w:rPr>
          <w:b/>
          <w:i/>
        </w:rPr>
      </w:pPr>
    </w:p>
    <w:tbl>
      <w:tblPr>
        <w:tblStyle w:val="TableGrid"/>
        <w:tblW w:w="0" w:type="auto"/>
        <w:tblLook w:val="04A0" w:firstRow="1" w:lastRow="0" w:firstColumn="1" w:lastColumn="0" w:noHBand="0" w:noVBand="1"/>
      </w:tblPr>
      <w:tblGrid>
        <w:gridCol w:w="1906"/>
        <w:gridCol w:w="901"/>
        <w:gridCol w:w="703"/>
        <w:gridCol w:w="1135"/>
        <w:gridCol w:w="1694"/>
        <w:gridCol w:w="1068"/>
        <w:gridCol w:w="1055"/>
        <w:gridCol w:w="1055"/>
        <w:gridCol w:w="1057"/>
      </w:tblGrid>
      <w:tr w:rsidR="009F3F03" w14:paraId="422149D1" w14:textId="77777777" w:rsidTr="00AD254A">
        <w:tc>
          <w:tcPr>
            <w:tcW w:w="1906" w:type="dxa"/>
          </w:tcPr>
          <w:p w14:paraId="0ED6C0A6" w14:textId="67AF6465" w:rsidR="009F3F03" w:rsidRPr="009F3F03" w:rsidRDefault="009F3F03" w:rsidP="009F3F03">
            <w:pPr>
              <w:rPr>
                <w:b/>
                <w:bCs/>
                <w:lang w:val="en-US"/>
              </w:rPr>
            </w:pPr>
            <w:r w:rsidRPr="009F3F03">
              <w:rPr>
                <w:b/>
                <w:bCs/>
                <w:lang w:val="en-US"/>
              </w:rPr>
              <w:t>Applicable frame</w:t>
            </w:r>
            <w:r>
              <w:rPr>
                <w:b/>
                <w:bCs/>
                <w:lang w:val="en-US"/>
              </w:rPr>
              <w:t xml:space="preserve"> </w:t>
            </w:r>
            <w:r w:rsidRPr="009F3F03">
              <w:rPr>
                <w:b/>
                <w:bCs/>
                <w:lang w:val="en-US"/>
              </w:rPr>
              <w:t>(sub)types</w:t>
            </w:r>
          </w:p>
        </w:tc>
        <w:tc>
          <w:tcPr>
            <w:tcW w:w="901" w:type="dxa"/>
          </w:tcPr>
          <w:p w14:paraId="5FA96936" w14:textId="545F4CAE" w:rsidR="009F3F03" w:rsidRDefault="009F3F03" w:rsidP="00940845">
            <w:pPr>
              <w:rPr>
                <w:b/>
                <w:bCs/>
              </w:rPr>
            </w:pPr>
            <w:r>
              <w:rPr>
                <w:b/>
                <w:bCs/>
              </w:rPr>
              <w:t>Bits 0-3</w:t>
            </w:r>
          </w:p>
        </w:tc>
        <w:tc>
          <w:tcPr>
            <w:tcW w:w="703" w:type="dxa"/>
          </w:tcPr>
          <w:p w14:paraId="01362359" w14:textId="7CB12334" w:rsidR="009F3F03" w:rsidRDefault="009F3F03" w:rsidP="00940845">
            <w:pPr>
              <w:rPr>
                <w:b/>
                <w:bCs/>
              </w:rPr>
            </w:pPr>
            <w:r>
              <w:rPr>
                <w:b/>
                <w:bCs/>
              </w:rPr>
              <w:t>Bit 4</w:t>
            </w:r>
          </w:p>
        </w:tc>
        <w:tc>
          <w:tcPr>
            <w:tcW w:w="1135" w:type="dxa"/>
          </w:tcPr>
          <w:p w14:paraId="14F6C1EF" w14:textId="209B2DD8" w:rsidR="009F3F03" w:rsidRDefault="009F3F03" w:rsidP="00940845">
            <w:pPr>
              <w:rPr>
                <w:b/>
                <w:bCs/>
              </w:rPr>
            </w:pPr>
            <w:r>
              <w:rPr>
                <w:b/>
                <w:bCs/>
              </w:rPr>
              <w:t>Bits 5-6</w:t>
            </w:r>
          </w:p>
        </w:tc>
        <w:tc>
          <w:tcPr>
            <w:tcW w:w="1694" w:type="dxa"/>
          </w:tcPr>
          <w:p w14:paraId="597AB4EE" w14:textId="79B1446E" w:rsidR="009F3F03" w:rsidRDefault="009F3F03" w:rsidP="00940845">
            <w:pPr>
              <w:rPr>
                <w:b/>
                <w:bCs/>
              </w:rPr>
            </w:pPr>
            <w:r>
              <w:rPr>
                <w:b/>
                <w:bCs/>
              </w:rPr>
              <w:t>Bit 7</w:t>
            </w:r>
          </w:p>
        </w:tc>
        <w:tc>
          <w:tcPr>
            <w:tcW w:w="1068" w:type="dxa"/>
          </w:tcPr>
          <w:p w14:paraId="537C0243" w14:textId="0F09F7C9" w:rsidR="009F3F03" w:rsidRDefault="009F3F03" w:rsidP="00940845">
            <w:pPr>
              <w:rPr>
                <w:b/>
                <w:bCs/>
              </w:rPr>
            </w:pPr>
            <w:r>
              <w:rPr>
                <w:b/>
                <w:bCs/>
              </w:rPr>
              <w:t>Bits 8</w:t>
            </w:r>
          </w:p>
        </w:tc>
        <w:tc>
          <w:tcPr>
            <w:tcW w:w="1055" w:type="dxa"/>
          </w:tcPr>
          <w:p w14:paraId="576FA6CB" w14:textId="65A66BCB" w:rsidR="009F3F03" w:rsidRDefault="009F3F03" w:rsidP="00940845">
            <w:pPr>
              <w:rPr>
                <w:b/>
                <w:bCs/>
              </w:rPr>
            </w:pPr>
            <w:r>
              <w:rPr>
                <w:b/>
                <w:bCs/>
              </w:rPr>
              <w:t>Bit 9</w:t>
            </w:r>
          </w:p>
        </w:tc>
        <w:tc>
          <w:tcPr>
            <w:tcW w:w="1055" w:type="dxa"/>
          </w:tcPr>
          <w:p w14:paraId="715EAD82" w14:textId="7675FDC9" w:rsidR="009F3F03" w:rsidRDefault="009F3F03" w:rsidP="00940845">
            <w:pPr>
              <w:rPr>
                <w:b/>
                <w:bCs/>
              </w:rPr>
            </w:pPr>
            <w:r>
              <w:rPr>
                <w:b/>
                <w:bCs/>
              </w:rPr>
              <w:t>Bit 10</w:t>
            </w:r>
          </w:p>
        </w:tc>
        <w:tc>
          <w:tcPr>
            <w:tcW w:w="1057" w:type="dxa"/>
          </w:tcPr>
          <w:p w14:paraId="5833466B" w14:textId="072A9624" w:rsidR="009F3F03" w:rsidRDefault="009F3F03" w:rsidP="00940845">
            <w:pPr>
              <w:rPr>
                <w:b/>
                <w:bCs/>
              </w:rPr>
            </w:pPr>
            <w:r>
              <w:rPr>
                <w:b/>
                <w:bCs/>
              </w:rPr>
              <w:t>Bit 11-15</w:t>
            </w:r>
          </w:p>
        </w:tc>
      </w:tr>
      <w:tr w:rsidR="009F3F03" w14:paraId="6AF12342" w14:textId="77777777" w:rsidTr="00AD254A">
        <w:tc>
          <w:tcPr>
            <w:tcW w:w="1906" w:type="dxa"/>
            <w:vAlign w:val="bottom"/>
          </w:tcPr>
          <w:p w14:paraId="0BD9CAC9" w14:textId="5D2035EC" w:rsidR="009F3F03" w:rsidRDefault="009F3F03" w:rsidP="00705C60">
            <w:pPr>
              <w:autoSpaceDE w:val="0"/>
              <w:autoSpaceDN w:val="0"/>
              <w:adjustRightInd w:val="0"/>
              <w:spacing w:before="0" w:line="240" w:lineRule="auto"/>
              <w:rPr>
                <w:rFonts w:ascii="ø]Z_ò" w:hAnsi="ø]Z_ò" w:cs="ø]Z_ò"/>
                <w:sz w:val="18"/>
                <w:szCs w:val="18"/>
                <w:lang w:val="en-US"/>
              </w:rPr>
            </w:pPr>
            <w:r>
              <w:rPr>
                <w:rFonts w:ascii="ø]Z_ò" w:hAnsi="ø]Z_ò" w:cs="ø]Z_ò"/>
                <w:sz w:val="18"/>
                <w:szCs w:val="18"/>
                <w:lang w:val="en-US"/>
              </w:rPr>
              <w:t>…</w:t>
            </w:r>
          </w:p>
        </w:tc>
        <w:tc>
          <w:tcPr>
            <w:tcW w:w="901" w:type="dxa"/>
          </w:tcPr>
          <w:p w14:paraId="3D454A60" w14:textId="4D718EB4" w:rsidR="009F3F03" w:rsidRPr="009F3F03" w:rsidRDefault="009F3F03" w:rsidP="009F3F03">
            <w:r>
              <w:t>…</w:t>
            </w:r>
          </w:p>
        </w:tc>
        <w:tc>
          <w:tcPr>
            <w:tcW w:w="703" w:type="dxa"/>
          </w:tcPr>
          <w:p w14:paraId="2643180C" w14:textId="69814BA0" w:rsidR="009F3F03" w:rsidRPr="009F3F03" w:rsidRDefault="009F3F03" w:rsidP="009F3F03">
            <w:r>
              <w:t>…</w:t>
            </w:r>
          </w:p>
        </w:tc>
        <w:tc>
          <w:tcPr>
            <w:tcW w:w="1135" w:type="dxa"/>
          </w:tcPr>
          <w:p w14:paraId="76FE4FA9" w14:textId="1B508E0D" w:rsidR="009F3F03" w:rsidRPr="009F3F03" w:rsidRDefault="009F3F03" w:rsidP="009F3F03">
            <w:r>
              <w:t>…</w:t>
            </w:r>
          </w:p>
        </w:tc>
        <w:tc>
          <w:tcPr>
            <w:tcW w:w="1694" w:type="dxa"/>
          </w:tcPr>
          <w:p w14:paraId="1542F54B" w14:textId="5CE727BD" w:rsidR="009F3F03" w:rsidRPr="009F3F03" w:rsidRDefault="009F3F03" w:rsidP="009F3F03">
            <w:r>
              <w:t>…</w:t>
            </w:r>
          </w:p>
        </w:tc>
        <w:tc>
          <w:tcPr>
            <w:tcW w:w="4235" w:type="dxa"/>
            <w:gridSpan w:val="4"/>
          </w:tcPr>
          <w:p w14:paraId="44C8EB21" w14:textId="13C46811" w:rsidR="009F3F03" w:rsidRPr="009F3F03" w:rsidRDefault="009F3F03" w:rsidP="009F3F03">
            <w:r>
              <w:t>…</w:t>
            </w:r>
          </w:p>
        </w:tc>
      </w:tr>
      <w:tr w:rsidR="00AD254A" w14:paraId="43D6F188" w14:textId="77777777" w:rsidTr="00AD254A">
        <w:tc>
          <w:tcPr>
            <w:tcW w:w="1906" w:type="dxa"/>
            <w:vMerge w:val="restart"/>
          </w:tcPr>
          <w:p w14:paraId="356A3BD1" w14:textId="69A96533" w:rsidR="00AD254A" w:rsidRDefault="00AD254A" w:rsidP="00AD254A">
            <w:pPr>
              <w:autoSpaceDE w:val="0"/>
              <w:autoSpaceDN w:val="0"/>
              <w:adjustRightInd w:val="0"/>
              <w:spacing w:before="0" w:line="240" w:lineRule="auto"/>
              <w:rPr>
                <w:rFonts w:ascii="ø]Z_ò" w:hAnsi="ø]Z_ò" w:cs="ø]Z_ò"/>
                <w:sz w:val="18"/>
                <w:szCs w:val="18"/>
                <w:lang w:val="en-US"/>
              </w:rPr>
            </w:pPr>
            <w:r w:rsidRPr="00AD254A">
              <w:rPr>
                <w:rFonts w:ascii="ø]Z_ò" w:hAnsi="ø]Z_ò" w:cs="ø]Z_ò"/>
                <w:sz w:val="18"/>
                <w:szCs w:val="18"/>
                <w:lang w:val="en-US"/>
              </w:rPr>
              <w:t xml:space="preserve">QoS Data and QoS </w:t>
            </w:r>
            <w:proofErr w:type="spellStart"/>
            <w:r w:rsidRPr="00AD254A">
              <w:rPr>
                <w:rFonts w:ascii="ø]Z_ò" w:hAnsi="ø]Z_ò" w:cs="ø]Z_ò"/>
                <w:sz w:val="18"/>
                <w:szCs w:val="18"/>
                <w:lang w:val="en-US"/>
              </w:rPr>
              <w:t>Data+CF-Ack</w:t>
            </w:r>
            <w:proofErr w:type="spellEnd"/>
            <w:r w:rsidRPr="00AD254A">
              <w:rPr>
                <w:rFonts w:ascii="ø]Z_ò" w:hAnsi="ø]Z_ò" w:cs="ø]Z_ò"/>
                <w:sz w:val="18"/>
                <w:szCs w:val="18"/>
                <w:lang w:val="en-US"/>
              </w:rPr>
              <w:t xml:space="preserve"> frames sent in a</w:t>
            </w:r>
            <w:r>
              <w:rPr>
                <w:rFonts w:ascii="ø]Z_ò" w:hAnsi="ø]Z_ò" w:cs="ø]Z_ò"/>
                <w:sz w:val="18"/>
                <w:szCs w:val="18"/>
                <w:lang w:val="en-US"/>
              </w:rPr>
              <w:t xml:space="preserve"> </w:t>
            </w:r>
            <w:proofErr w:type="spellStart"/>
            <w:r w:rsidRPr="00AD254A">
              <w:rPr>
                <w:rFonts w:ascii="ø]Z_ò" w:hAnsi="ø]Z_ò" w:cs="ø]Z_ò"/>
                <w:sz w:val="18"/>
                <w:szCs w:val="18"/>
                <w:lang w:val="en-US"/>
              </w:rPr>
              <w:t>nonmesh</w:t>
            </w:r>
            <w:proofErr w:type="spellEnd"/>
            <w:r w:rsidRPr="00AD254A">
              <w:rPr>
                <w:rFonts w:ascii="ø]Z_ò" w:hAnsi="ø]Z_ò" w:cs="ø]Z_ò"/>
                <w:sz w:val="18"/>
                <w:szCs w:val="18"/>
                <w:lang w:val="en-US"/>
              </w:rPr>
              <w:t xml:space="preserve"> BSS by non-AP</w:t>
            </w:r>
            <w:r>
              <w:rPr>
                <w:rFonts w:ascii="ø]Z_ò" w:hAnsi="ø]Z_ò" w:cs="ø]Z_ò"/>
                <w:sz w:val="18"/>
                <w:szCs w:val="18"/>
                <w:lang w:val="en-US"/>
              </w:rPr>
              <w:t xml:space="preserve"> </w:t>
            </w:r>
            <w:r w:rsidRPr="00AD254A">
              <w:rPr>
                <w:rFonts w:ascii="ø]Z_ò" w:hAnsi="ø]Z_ò" w:cs="ø]Z_ò"/>
                <w:sz w:val="18"/>
                <w:szCs w:val="18"/>
                <w:lang w:val="en-US"/>
              </w:rPr>
              <w:t>STAs that are not a TPU</w:t>
            </w:r>
            <w:r>
              <w:rPr>
                <w:rFonts w:ascii="ø]Z_ò" w:hAnsi="ø]Z_ò" w:cs="ø]Z_ò"/>
                <w:sz w:val="18"/>
                <w:szCs w:val="18"/>
                <w:lang w:val="en-US"/>
              </w:rPr>
              <w:t xml:space="preserve"> </w:t>
            </w:r>
            <w:r w:rsidRPr="00AD254A">
              <w:rPr>
                <w:rFonts w:ascii="ø]Z_ò" w:hAnsi="ø]Z_ò" w:cs="ø]Z_ò"/>
                <w:sz w:val="18"/>
                <w:szCs w:val="18"/>
                <w:lang w:val="en-US"/>
              </w:rPr>
              <w:t>buffer STA or a TPU sleep</w:t>
            </w:r>
            <w:r>
              <w:rPr>
                <w:rFonts w:ascii="ø]Z_ò" w:hAnsi="ø]Z_ò" w:cs="ø]Z_ò"/>
                <w:sz w:val="18"/>
                <w:szCs w:val="18"/>
                <w:lang w:val="en-US"/>
              </w:rPr>
              <w:t xml:space="preserve"> </w:t>
            </w:r>
            <w:r w:rsidRPr="00AD254A">
              <w:rPr>
                <w:rFonts w:ascii="ø]Z_ò" w:hAnsi="ø]Z_ò" w:cs="ø]Z_ò"/>
                <w:sz w:val="18"/>
                <w:szCs w:val="18"/>
                <w:lang w:val="en-US"/>
              </w:rPr>
              <w:t>STA</w:t>
            </w:r>
          </w:p>
        </w:tc>
        <w:tc>
          <w:tcPr>
            <w:tcW w:w="901" w:type="dxa"/>
          </w:tcPr>
          <w:p w14:paraId="47859F56" w14:textId="738CE456" w:rsidR="00AD254A" w:rsidRPr="009F3F03" w:rsidRDefault="00AD254A" w:rsidP="00AD254A">
            <w:r w:rsidRPr="009F3F03">
              <w:t>TID</w:t>
            </w:r>
          </w:p>
        </w:tc>
        <w:tc>
          <w:tcPr>
            <w:tcW w:w="703" w:type="dxa"/>
          </w:tcPr>
          <w:p w14:paraId="6C3E7AFC" w14:textId="7F209E6A" w:rsidR="00AD254A" w:rsidRPr="009F3F03" w:rsidRDefault="00AD254A" w:rsidP="00AD254A">
            <w:r w:rsidRPr="009F3F03">
              <w:t>0</w:t>
            </w:r>
          </w:p>
        </w:tc>
        <w:tc>
          <w:tcPr>
            <w:tcW w:w="1135" w:type="dxa"/>
          </w:tcPr>
          <w:p w14:paraId="34010019" w14:textId="216A4D5C" w:rsidR="00AD254A" w:rsidRPr="009F3F03" w:rsidRDefault="00AD254A" w:rsidP="00AD254A">
            <w:r w:rsidRPr="009F3F03">
              <w:t>Ack Policy Indicator</w:t>
            </w:r>
          </w:p>
        </w:tc>
        <w:tc>
          <w:tcPr>
            <w:tcW w:w="1694" w:type="dxa"/>
            <w:vAlign w:val="center"/>
          </w:tcPr>
          <w:p w14:paraId="256D7DF3" w14:textId="3B5DE848" w:rsidR="00AD254A" w:rsidRPr="00747782" w:rsidRDefault="00AD254A" w:rsidP="00AD254A">
            <w:pPr>
              <w:spacing w:line="240" w:lineRule="auto"/>
              <w:contextualSpacing/>
              <w:jc w:val="center"/>
              <w:rPr>
                <w:color w:val="0070C0"/>
              </w:rPr>
            </w:pPr>
            <w:r w:rsidRPr="00AD254A">
              <w:rPr>
                <w:color w:val="000000" w:themeColor="text1"/>
              </w:rPr>
              <w:t>AMSDU Present</w:t>
            </w:r>
          </w:p>
        </w:tc>
        <w:tc>
          <w:tcPr>
            <w:tcW w:w="4235" w:type="dxa"/>
            <w:gridSpan w:val="4"/>
          </w:tcPr>
          <w:p w14:paraId="748595F6" w14:textId="4B5B5E5D" w:rsidR="00AD254A" w:rsidRPr="009F3F03" w:rsidRDefault="00AD254A" w:rsidP="00AD254A">
            <w:r w:rsidRPr="009F3F03">
              <w:t>TXOP Duration Requested</w:t>
            </w:r>
          </w:p>
        </w:tc>
      </w:tr>
      <w:tr w:rsidR="00AD254A" w14:paraId="5A35697E" w14:textId="77777777" w:rsidTr="00AD254A">
        <w:tc>
          <w:tcPr>
            <w:tcW w:w="1906" w:type="dxa"/>
            <w:vMerge/>
          </w:tcPr>
          <w:p w14:paraId="7D6E3EFF" w14:textId="77777777" w:rsidR="00AD254A" w:rsidRDefault="00AD254A" w:rsidP="00AD254A">
            <w:pPr>
              <w:autoSpaceDE w:val="0"/>
              <w:autoSpaceDN w:val="0"/>
              <w:adjustRightInd w:val="0"/>
              <w:spacing w:before="0" w:line="240" w:lineRule="auto"/>
              <w:rPr>
                <w:rFonts w:ascii="ø]Z_ò" w:hAnsi="ø]Z_ò" w:cs="ø]Z_ò"/>
                <w:sz w:val="18"/>
                <w:szCs w:val="18"/>
                <w:lang w:val="en-US"/>
              </w:rPr>
            </w:pPr>
          </w:p>
        </w:tc>
        <w:tc>
          <w:tcPr>
            <w:tcW w:w="901" w:type="dxa"/>
          </w:tcPr>
          <w:p w14:paraId="0973B846" w14:textId="0B3FF912" w:rsidR="00AD254A" w:rsidRPr="009F3F03" w:rsidRDefault="00AD254A" w:rsidP="00AD254A">
            <w:r w:rsidRPr="009F3F03">
              <w:t>TID</w:t>
            </w:r>
          </w:p>
        </w:tc>
        <w:tc>
          <w:tcPr>
            <w:tcW w:w="703" w:type="dxa"/>
          </w:tcPr>
          <w:p w14:paraId="3770FDD1" w14:textId="3042CE81" w:rsidR="00AD254A" w:rsidRPr="009F3F03" w:rsidRDefault="00AD254A" w:rsidP="00AD254A">
            <w:r w:rsidRPr="00705C60">
              <w:t>1</w:t>
            </w:r>
          </w:p>
        </w:tc>
        <w:tc>
          <w:tcPr>
            <w:tcW w:w="1135" w:type="dxa"/>
          </w:tcPr>
          <w:p w14:paraId="04C61119" w14:textId="0DF8EFBA" w:rsidR="00AD254A" w:rsidRPr="009F3F03" w:rsidRDefault="00AD254A" w:rsidP="00AD254A">
            <w:r w:rsidRPr="009F3F03">
              <w:t>Ack Policy Indicator</w:t>
            </w:r>
          </w:p>
        </w:tc>
        <w:tc>
          <w:tcPr>
            <w:tcW w:w="1694" w:type="dxa"/>
            <w:vAlign w:val="center"/>
          </w:tcPr>
          <w:p w14:paraId="3D8A9B36" w14:textId="45D6D7AC" w:rsidR="00AD254A" w:rsidRPr="00747782" w:rsidRDefault="00AD254A" w:rsidP="00AD254A">
            <w:pPr>
              <w:spacing w:line="240" w:lineRule="auto"/>
              <w:contextualSpacing/>
              <w:jc w:val="center"/>
              <w:rPr>
                <w:color w:val="0070C0"/>
              </w:rPr>
            </w:pPr>
            <w:r w:rsidRPr="00AD254A">
              <w:rPr>
                <w:color w:val="000000" w:themeColor="text1"/>
              </w:rPr>
              <w:t>AMSDU Present</w:t>
            </w:r>
          </w:p>
        </w:tc>
        <w:tc>
          <w:tcPr>
            <w:tcW w:w="4235" w:type="dxa"/>
            <w:gridSpan w:val="4"/>
          </w:tcPr>
          <w:p w14:paraId="09714A20" w14:textId="5C9B3A57" w:rsidR="00AD254A" w:rsidRPr="009F3F03" w:rsidRDefault="00AD254A" w:rsidP="00AD254A">
            <w:r>
              <w:t>Queue Size</w:t>
            </w:r>
          </w:p>
        </w:tc>
      </w:tr>
      <w:tr w:rsidR="00AD254A" w14:paraId="0B862B13" w14:textId="77777777" w:rsidTr="00AD254A">
        <w:tc>
          <w:tcPr>
            <w:tcW w:w="1906" w:type="dxa"/>
            <w:vMerge w:val="restart"/>
          </w:tcPr>
          <w:p w14:paraId="1219B3B1" w14:textId="3010753E" w:rsidR="00AD254A" w:rsidRPr="00705C60" w:rsidRDefault="00AD254A" w:rsidP="00AD254A">
            <w:pPr>
              <w:autoSpaceDE w:val="0"/>
              <w:autoSpaceDN w:val="0"/>
              <w:adjustRightInd w:val="0"/>
              <w:spacing w:before="0" w:line="240" w:lineRule="auto"/>
              <w:rPr>
                <w:rFonts w:ascii="ø]Z_ò" w:hAnsi="ø]Z_ò" w:cs="ø]Z_ò"/>
                <w:sz w:val="18"/>
                <w:szCs w:val="18"/>
                <w:lang w:val="en-US"/>
              </w:rPr>
            </w:pPr>
            <w:r>
              <w:rPr>
                <w:rFonts w:ascii="ø]Z_ò" w:hAnsi="ø]Z_ò" w:cs="ø]Z_ò"/>
                <w:sz w:val="18"/>
                <w:szCs w:val="18"/>
                <w:lang w:val="en-US"/>
              </w:rPr>
              <w:t xml:space="preserve">QoS Null frames sent in a </w:t>
            </w:r>
            <w:proofErr w:type="spellStart"/>
            <w:r>
              <w:rPr>
                <w:rFonts w:ascii="ø]Z_ò" w:hAnsi="ø]Z_ò" w:cs="ø]Z_ò"/>
                <w:sz w:val="18"/>
                <w:szCs w:val="18"/>
                <w:lang w:val="en-US"/>
              </w:rPr>
              <w:t>nonmesh</w:t>
            </w:r>
            <w:proofErr w:type="spellEnd"/>
            <w:r>
              <w:rPr>
                <w:rFonts w:ascii="ø]Z_ò" w:hAnsi="ø]Z_ò" w:cs="ø]Z_ò"/>
                <w:sz w:val="18"/>
                <w:szCs w:val="18"/>
                <w:lang w:val="en-US"/>
              </w:rPr>
              <w:t xml:space="preserve"> BSS by non-AP STAs that are not a TPU buffer STA or a TPU sleep STA</w:t>
            </w:r>
          </w:p>
        </w:tc>
        <w:tc>
          <w:tcPr>
            <w:tcW w:w="901" w:type="dxa"/>
          </w:tcPr>
          <w:p w14:paraId="7F0F3BD4" w14:textId="14C4E9A2" w:rsidR="00AD254A" w:rsidRPr="009F3F03" w:rsidRDefault="00AD254A" w:rsidP="00AD254A">
            <w:r w:rsidRPr="009F3F03">
              <w:t>TID</w:t>
            </w:r>
          </w:p>
        </w:tc>
        <w:tc>
          <w:tcPr>
            <w:tcW w:w="703" w:type="dxa"/>
          </w:tcPr>
          <w:p w14:paraId="06772C81" w14:textId="61439CDA" w:rsidR="00AD254A" w:rsidRPr="009F3F03" w:rsidRDefault="00AD254A" w:rsidP="00AD254A">
            <w:r w:rsidRPr="009F3F03">
              <w:t>0</w:t>
            </w:r>
          </w:p>
        </w:tc>
        <w:tc>
          <w:tcPr>
            <w:tcW w:w="1135" w:type="dxa"/>
          </w:tcPr>
          <w:p w14:paraId="24F30757" w14:textId="77A5D0D5" w:rsidR="00AD254A" w:rsidRPr="009F3F03" w:rsidRDefault="00AD254A" w:rsidP="00AD254A">
            <w:r w:rsidRPr="009F3F03">
              <w:t>Ack Policy Indicator</w:t>
            </w:r>
          </w:p>
        </w:tc>
        <w:tc>
          <w:tcPr>
            <w:tcW w:w="1694" w:type="dxa"/>
            <w:vAlign w:val="center"/>
          </w:tcPr>
          <w:p w14:paraId="1A6D4A1B" w14:textId="0C1A5C75" w:rsidR="00AD254A" w:rsidRPr="00705C60" w:rsidRDefault="00F24940" w:rsidP="00AD254A">
            <w:pPr>
              <w:spacing w:line="240" w:lineRule="auto"/>
              <w:contextualSpacing/>
              <w:jc w:val="center"/>
            </w:pPr>
            <w:r w:rsidRPr="00F24940">
              <w:rPr>
                <w:color w:val="000000" w:themeColor="text1"/>
              </w:rPr>
              <w:t>Reserved</w:t>
            </w:r>
          </w:p>
        </w:tc>
        <w:tc>
          <w:tcPr>
            <w:tcW w:w="4235" w:type="dxa"/>
            <w:gridSpan w:val="4"/>
          </w:tcPr>
          <w:p w14:paraId="63A351CE" w14:textId="60B55549" w:rsidR="00AD254A" w:rsidRPr="009F3F03" w:rsidRDefault="00AD254A" w:rsidP="00AD254A">
            <w:r w:rsidRPr="009F3F03">
              <w:t>TXOP Duration Requested</w:t>
            </w:r>
          </w:p>
        </w:tc>
      </w:tr>
      <w:tr w:rsidR="00AD254A" w14:paraId="4B93E18C" w14:textId="77777777" w:rsidTr="00AD254A">
        <w:tc>
          <w:tcPr>
            <w:tcW w:w="1906" w:type="dxa"/>
            <w:vMerge/>
          </w:tcPr>
          <w:p w14:paraId="352F2636" w14:textId="77777777" w:rsidR="00AD254A" w:rsidRDefault="00AD254A" w:rsidP="00AD254A">
            <w:pPr>
              <w:spacing w:before="0"/>
              <w:rPr>
                <w:b/>
                <w:bCs/>
              </w:rPr>
            </w:pPr>
          </w:p>
        </w:tc>
        <w:tc>
          <w:tcPr>
            <w:tcW w:w="901" w:type="dxa"/>
          </w:tcPr>
          <w:p w14:paraId="6CD9A2D5" w14:textId="34A04858" w:rsidR="00AD254A" w:rsidRDefault="00AD254A" w:rsidP="00AD254A">
            <w:pPr>
              <w:spacing w:before="0"/>
              <w:rPr>
                <w:b/>
                <w:bCs/>
              </w:rPr>
            </w:pPr>
            <w:r w:rsidRPr="009F3F03">
              <w:t>TID</w:t>
            </w:r>
          </w:p>
        </w:tc>
        <w:tc>
          <w:tcPr>
            <w:tcW w:w="703" w:type="dxa"/>
          </w:tcPr>
          <w:p w14:paraId="7448AE93" w14:textId="1CE8DF0C" w:rsidR="00AD254A" w:rsidRPr="00705C60" w:rsidRDefault="00AD254A" w:rsidP="00AD254A">
            <w:pPr>
              <w:spacing w:before="0"/>
            </w:pPr>
            <w:r w:rsidRPr="00705C60">
              <w:t>1</w:t>
            </w:r>
          </w:p>
        </w:tc>
        <w:tc>
          <w:tcPr>
            <w:tcW w:w="1135" w:type="dxa"/>
          </w:tcPr>
          <w:p w14:paraId="235E3E82" w14:textId="2BF5720B" w:rsidR="00AD254A" w:rsidRDefault="00AD254A" w:rsidP="00AD254A">
            <w:pPr>
              <w:spacing w:before="0"/>
              <w:rPr>
                <w:b/>
                <w:bCs/>
              </w:rPr>
            </w:pPr>
            <w:r w:rsidRPr="009F3F03">
              <w:t>Ack Policy Indicator</w:t>
            </w:r>
          </w:p>
        </w:tc>
        <w:tc>
          <w:tcPr>
            <w:tcW w:w="1694" w:type="dxa"/>
            <w:vAlign w:val="center"/>
          </w:tcPr>
          <w:p w14:paraId="6D06C505" w14:textId="23081B43" w:rsidR="00AD254A" w:rsidRDefault="00AD254A" w:rsidP="00AD254A">
            <w:pPr>
              <w:spacing w:before="0" w:line="240" w:lineRule="auto"/>
              <w:contextualSpacing/>
              <w:jc w:val="center"/>
              <w:rPr>
                <w:strike/>
                <w:color w:val="0070C0"/>
              </w:rPr>
            </w:pPr>
            <w:r w:rsidRPr="00747782">
              <w:rPr>
                <w:color w:val="0070C0"/>
              </w:rPr>
              <w:t>(#</w:t>
            </w:r>
            <w:proofErr w:type="gramStart"/>
            <w:r w:rsidRPr="00747782">
              <w:rPr>
                <w:color w:val="0070C0"/>
              </w:rPr>
              <w:t>13041)</w:t>
            </w:r>
            <w:r w:rsidRPr="00705C60">
              <w:rPr>
                <w:strike/>
                <w:color w:val="0070C0"/>
              </w:rPr>
              <w:t>Reserved</w:t>
            </w:r>
            <w:proofErr w:type="gramEnd"/>
          </w:p>
          <w:p w14:paraId="7190B380" w14:textId="37C14196" w:rsidR="00AD254A" w:rsidRDefault="00AD254A" w:rsidP="00AD254A">
            <w:pPr>
              <w:spacing w:before="0"/>
              <w:jc w:val="center"/>
              <w:rPr>
                <w:b/>
                <w:bCs/>
              </w:rPr>
            </w:pPr>
            <w:r w:rsidRPr="00705C60">
              <w:rPr>
                <w:color w:val="0070C0"/>
              </w:rPr>
              <w:t>EOT</w:t>
            </w:r>
          </w:p>
        </w:tc>
        <w:tc>
          <w:tcPr>
            <w:tcW w:w="4235" w:type="dxa"/>
            <w:gridSpan w:val="4"/>
          </w:tcPr>
          <w:p w14:paraId="532B9F87" w14:textId="7D36E03A" w:rsidR="00AD254A" w:rsidRDefault="00AD254A" w:rsidP="00AD254A">
            <w:pPr>
              <w:spacing w:before="0"/>
              <w:rPr>
                <w:b/>
                <w:bCs/>
              </w:rPr>
            </w:pPr>
            <w:r>
              <w:t>Queue Size</w:t>
            </w:r>
          </w:p>
        </w:tc>
      </w:tr>
      <w:tr w:rsidR="00AD254A" w14:paraId="3F455D33" w14:textId="77777777" w:rsidTr="00AD254A">
        <w:tc>
          <w:tcPr>
            <w:tcW w:w="1906" w:type="dxa"/>
          </w:tcPr>
          <w:p w14:paraId="03409A18" w14:textId="122E9172" w:rsidR="00AD254A" w:rsidRPr="00705C60" w:rsidRDefault="00AD254A" w:rsidP="00AD254A">
            <w:r w:rsidRPr="00705C60">
              <w:t>…</w:t>
            </w:r>
          </w:p>
        </w:tc>
        <w:tc>
          <w:tcPr>
            <w:tcW w:w="901" w:type="dxa"/>
          </w:tcPr>
          <w:p w14:paraId="60644337" w14:textId="373131E8" w:rsidR="00AD254A" w:rsidRPr="00705C60" w:rsidRDefault="00AD254A" w:rsidP="00AD254A">
            <w:r w:rsidRPr="00705C60">
              <w:t>…</w:t>
            </w:r>
          </w:p>
        </w:tc>
        <w:tc>
          <w:tcPr>
            <w:tcW w:w="703" w:type="dxa"/>
          </w:tcPr>
          <w:p w14:paraId="01736D2D" w14:textId="52A0BD17" w:rsidR="00AD254A" w:rsidRPr="00705C60" w:rsidRDefault="00AD254A" w:rsidP="00AD254A">
            <w:r w:rsidRPr="00705C60">
              <w:t>…</w:t>
            </w:r>
          </w:p>
        </w:tc>
        <w:tc>
          <w:tcPr>
            <w:tcW w:w="1135" w:type="dxa"/>
          </w:tcPr>
          <w:p w14:paraId="443019CF" w14:textId="51126B00" w:rsidR="00AD254A" w:rsidRPr="00705C60" w:rsidRDefault="00AD254A" w:rsidP="00AD254A">
            <w:r w:rsidRPr="00705C60">
              <w:t>…</w:t>
            </w:r>
          </w:p>
        </w:tc>
        <w:tc>
          <w:tcPr>
            <w:tcW w:w="1694" w:type="dxa"/>
          </w:tcPr>
          <w:p w14:paraId="045AF877" w14:textId="5E36192F" w:rsidR="00AD254A" w:rsidRPr="00705C60" w:rsidRDefault="00AD254A" w:rsidP="00AD254A">
            <w:r w:rsidRPr="00705C60">
              <w:t>…</w:t>
            </w:r>
          </w:p>
        </w:tc>
        <w:tc>
          <w:tcPr>
            <w:tcW w:w="1068" w:type="dxa"/>
          </w:tcPr>
          <w:p w14:paraId="30FA9924" w14:textId="7EEA7508" w:rsidR="00AD254A" w:rsidRPr="00705C60" w:rsidRDefault="00AD254A" w:rsidP="00AD254A">
            <w:r w:rsidRPr="00705C60">
              <w:t>…</w:t>
            </w:r>
          </w:p>
        </w:tc>
        <w:tc>
          <w:tcPr>
            <w:tcW w:w="1055" w:type="dxa"/>
          </w:tcPr>
          <w:p w14:paraId="18D1BE7E" w14:textId="4A1FD00B" w:rsidR="00AD254A" w:rsidRPr="00705C60" w:rsidRDefault="00AD254A" w:rsidP="00AD254A">
            <w:r w:rsidRPr="00705C60">
              <w:t>…</w:t>
            </w:r>
          </w:p>
        </w:tc>
        <w:tc>
          <w:tcPr>
            <w:tcW w:w="1055" w:type="dxa"/>
          </w:tcPr>
          <w:p w14:paraId="41859508" w14:textId="0A047F13" w:rsidR="00AD254A" w:rsidRPr="00705C60" w:rsidRDefault="00AD254A" w:rsidP="00AD254A">
            <w:r w:rsidRPr="00705C60">
              <w:t>…</w:t>
            </w:r>
          </w:p>
        </w:tc>
        <w:tc>
          <w:tcPr>
            <w:tcW w:w="1057" w:type="dxa"/>
          </w:tcPr>
          <w:p w14:paraId="3CB322A8" w14:textId="7E16FD88" w:rsidR="00AD254A" w:rsidRPr="00705C60" w:rsidRDefault="00AD254A" w:rsidP="00AD254A">
            <w:r w:rsidRPr="00705C60">
              <w:t>…</w:t>
            </w:r>
          </w:p>
        </w:tc>
      </w:tr>
    </w:tbl>
    <w:p w14:paraId="548D4DCF" w14:textId="0845B51A" w:rsidR="007A7720" w:rsidRDefault="007A7720" w:rsidP="007A7720">
      <w:pPr>
        <w:rPr>
          <w:b/>
          <w:i/>
        </w:rPr>
      </w:pPr>
      <w:proofErr w:type="spellStart"/>
      <w:r w:rsidRPr="00B0542A">
        <w:rPr>
          <w:b/>
          <w:i/>
          <w:highlight w:val="yellow"/>
        </w:rPr>
        <w:t>TGbe</w:t>
      </w:r>
      <w:proofErr w:type="spellEnd"/>
      <w:r w:rsidRPr="00B0542A">
        <w:rPr>
          <w:b/>
          <w:i/>
          <w:highlight w:val="yellow"/>
        </w:rPr>
        <w:t xml:space="preserve"> editor: </w:t>
      </w:r>
      <w:r>
        <w:rPr>
          <w:b/>
          <w:i/>
          <w:highlight w:val="yellow"/>
        </w:rPr>
        <w:t>please add a new subclause in 9.2.5.5 as follows:</w:t>
      </w:r>
    </w:p>
    <w:p w14:paraId="35667151" w14:textId="090AA3D2" w:rsidR="007A7720" w:rsidRDefault="00747782" w:rsidP="007A7720">
      <w:pPr>
        <w:widowControl w:val="0"/>
        <w:tabs>
          <w:tab w:val="left" w:pos="659"/>
        </w:tabs>
        <w:spacing w:before="120" w:line="308" w:lineRule="auto"/>
        <w:rPr>
          <w:rFonts w:ascii="Arial" w:eastAsia="Arial" w:hAnsi="Arial" w:cs="Arial"/>
          <w:b/>
        </w:rPr>
      </w:pPr>
      <w:r w:rsidRPr="00747782">
        <w:rPr>
          <w:color w:val="0070C0"/>
        </w:rPr>
        <w:t>(#</w:t>
      </w:r>
      <w:proofErr w:type="gramStart"/>
      <w:r w:rsidRPr="00747782">
        <w:rPr>
          <w:color w:val="0070C0"/>
        </w:rPr>
        <w:t>13041)</w:t>
      </w:r>
      <w:r w:rsidR="007A7720">
        <w:rPr>
          <w:rFonts w:ascii="Arial" w:eastAsia="Arial" w:hAnsi="Arial" w:cs="Arial"/>
          <w:b/>
        </w:rPr>
        <w:t>9.2.4.5.xxx</w:t>
      </w:r>
      <w:proofErr w:type="gramEnd"/>
      <w:r w:rsidR="007A7720">
        <w:rPr>
          <w:rFonts w:ascii="Arial" w:eastAsia="Arial" w:hAnsi="Arial" w:cs="Arial"/>
          <w:b/>
        </w:rPr>
        <w:t xml:space="preserve"> EOT subfield</w:t>
      </w:r>
    </w:p>
    <w:p w14:paraId="432C6D83" w14:textId="655021CE" w:rsidR="007A7720" w:rsidRDefault="007A7720" w:rsidP="007A7720">
      <w:r w:rsidRPr="00692AFF">
        <w:rPr>
          <w:rFonts w:ascii="Calibri" w:eastAsia="Arial" w:hAnsi="Calibri" w:cs="Calibri"/>
          <w:bCs/>
        </w:rPr>
        <w:t>﻿</w:t>
      </w:r>
      <w:r w:rsidRPr="00C75439">
        <w:rPr>
          <w:sz w:val="22"/>
          <w:szCs w:val="22"/>
        </w:rPr>
        <w:t xml:space="preserve">The </w:t>
      </w:r>
      <w:r w:rsidR="00B3216D">
        <w:rPr>
          <w:sz w:val="22"/>
          <w:szCs w:val="22"/>
        </w:rPr>
        <w:t>End of Traffic (</w:t>
      </w:r>
      <w:r w:rsidRPr="00C75439">
        <w:rPr>
          <w:sz w:val="22"/>
          <w:szCs w:val="22"/>
        </w:rPr>
        <w:t>EOT</w:t>
      </w:r>
      <w:r w:rsidR="00B3216D">
        <w:rPr>
          <w:sz w:val="22"/>
          <w:szCs w:val="22"/>
        </w:rPr>
        <w:t>)</w:t>
      </w:r>
      <w:r w:rsidRPr="00C75439">
        <w:rPr>
          <w:sz w:val="22"/>
          <w:szCs w:val="22"/>
        </w:rPr>
        <w:t xml:space="preserve"> subfield</w:t>
      </w:r>
      <w:r w:rsidR="00B5126D">
        <w:rPr>
          <w:sz w:val="22"/>
          <w:szCs w:val="22"/>
        </w:rPr>
        <w:t xml:space="preserve"> indicates if there is pending traffic </w:t>
      </w:r>
      <w:r w:rsidR="007D584E">
        <w:rPr>
          <w:sz w:val="22"/>
          <w:szCs w:val="22"/>
        </w:rPr>
        <w:t>from the transmitting STA during the current service period. The EO</w:t>
      </w:r>
      <w:r w:rsidR="0006074D">
        <w:rPr>
          <w:sz w:val="22"/>
          <w:szCs w:val="22"/>
        </w:rPr>
        <w:t>T</w:t>
      </w:r>
      <w:r w:rsidR="007D584E">
        <w:rPr>
          <w:sz w:val="22"/>
          <w:szCs w:val="22"/>
        </w:rPr>
        <w:t xml:space="preserve"> subfield is set </w:t>
      </w:r>
      <w:r w:rsidR="00850DFA">
        <w:rPr>
          <w:sz w:val="22"/>
          <w:szCs w:val="22"/>
        </w:rPr>
        <w:t xml:space="preserve">to 1 if the transmitting non-AP STA </w:t>
      </w:r>
      <w:r w:rsidR="003E7D56">
        <w:rPr>
          <w:sz w:val="22"/>
          <w:szCs w:val="22"/>
        </w:rPr>
        <w:t xml:space="preserve">does not have any more </w:t>
      </w:r>
      <w:r w:rsidR="00705F63">
        <w:rPr>
          <w:sz w:val="22"/>
          <w:szCs w:val="22"/>
        </w:rPr>
        <w:t xml:space="preserve">pending traffic </w:t>
      </w:r>
      <w:r w:rsidR="003E7D56">
        <w:rPr>
          <w:sz w:val="22"/>
          <w:szCs w:val="22"/>
        </w:rPr>
        <w:t xml:space="preserve">to be delivered during </w:t>
      </w:r>
      <w:r w:rsidR="00705F63">
        <w:rPr>
          <w:sz w:val="22"/>
          <w:szCs w:val="22"/>
        </w:rPr>
        <w:t>the current service period; otherwise</w:t>
      </w:r>
      <w:r w:rsidR="00C3393A">
        <w:rPr>
          <w:sz w:val="22"/>
          <w:szCs w:val="22"/>
        </w:rPr>
        <w:t>,</w:t>
      </w:r>
      <w:r w:rsidR="00705F63">
        <w:rPr>
          <w:sz w:val="22"/>
          <w:szCs w:val="22"/>
        </w:rPr>
        <w:t xml:space="preserve"> it is set to 0.</w:t>
      </w:r>
    </w:p>
    <w:p w14:paraId="0799BDF9" w14:textId="7D2FF7F2" w:rsidR="00243DDB" w:rsidRDefault="007A7720" w:rsidP="007A7720">
      <w:pPr>
        <w:rPr>
          <w:b/>
          <w:bCs/>
        </w:rPr>
      </w:pPr>
      <w:proofErr w:type="spellStart"/>
      <w:r w:rsidRPr="00B0542A">
        <w:rPr>
          <w:b/>
          <w:i/>
          <w:highlight w:val="yellow"/>
        </w:rPr>
        <w:t>TGbe</w:t>
      </w:r>
      <w:proofErr w:type="spellEnd"/>
      <w:r w:rsidRPr="00B0542A">
        <w:rPr>
          <w:b/>
          <w:i/>
          <w:highlight w:val="yellow"/>
        </w:rPr>
        <w:t xml:space="preserve"> editor: </w:t>
      </w:r>
      <w:r>
        <w:rPr>
          <w:b/>
          <w:i/>
          <w:highlight w:val="yellow"/>
        </w:rPr>
        <w:t xml:space="preserve">please add </w:t>
      </w:r>
      <w:r w:rsidR="00E45292">
        <w:rPr>
          <w:b/>
          <w:i/>
          <w:highlight w:val="yellow"/>
        </w:rPr>
        <w:t>new subclause 35.3.24.3 and insert the following paragraphs</w:t>
      </w:r>
      <w:r>
        <w:rPr>
          <w:b/>
          <w:i/>
          <w:highlight w:val="yellow"/>
        </w:rPr>
        <w:t>:</w:t>
      </w:r>
    </w:p>
    <w:p w14:paraId="462B8C0D" w14:textId="095A40CB" w:rsidR="00C75439" w:rsidRDefault="00C75439" w:rsidP="00C75439">
      <w:pPr>
        <w:widowControl w:val="0"/>
        <w:tabs>
          <w:tab w:val="left" w:pos="659"/>
        </w:tabs>
        <w:spacing w:before="120" w:line="308" w:lineRule="auto"/>
        <w:rPr>
          <w:rFonts w:ascii="Arial" w:eastAsia="Arial" w:hAnsi="Arial" w:cs="Arial"/>
          <w:b/>
        </w:rPr>
      </w:pPr>
      <w:r>
        <w:rPr>
          <w:rFonts w:ascii="Arial" w:eastAsia="Arial" w:hAnsi="Arial" w:cs="Arial"/>
          <w:b/>
        </w:rPr>
        <w:t>35.</w:t>
      </w:r>
      <w:r w:rsidR="00E45292">
        <w:rPr>
          <w:rFonts w:ascii="Arial" w:eastAsia="Arial" w:hAnsi="Arial" w:cs="Arial"/>
          <w:b/>
        </w:rPr>
        <w:t>3.24</w:t>
      </w:r>
      <w:r>
        <w:rPr>
          <w:rFonts w:ascii="Arial" w:eastAsia="Arial" w:hAnsi="Arial" w:cs="Arial"/>
          <w:b/>
        </w:rPr>
        <w:t xml:space="preserve"> </w:t>
      </w:r>
      <w:r w:rsidR="00E45292">
        <w:rPr>
          <w:rFonts w:ascii="Arial" w:eastAsia="Arial" w:hAnsi="Arial" w:cs="Arial"/>
          <w:b/>
        </w:rPr>
        <w:t>TWT operation</w:t>
      </w:r>
    </w:p>
    <w:p w14:paraId="557306A2" w14:textId="110537B5" w:rsidR="00E45292" w:rsidRDefault="00E45292" w:rsidP="00C75439">
      <w:pPr>
        <w:widowControl w:val="0"/>
        <w:tabs>
          <w:tab w:val="left" w:pos="659"/>
        </w:tabs>
        <w:spacing w:before="120" w:line="308" w:lineRule="auto"/>
        <w:rPr>
          <w:rFonts w:ascii="Arial" w:eastAsia="Arial" w:hAnsi="Arial" w:cs="Arial"/>
          <w:b/>
        </w:rPr>
      </w:pPr>
      <w:r>
        <w:rPr>
          <w:rFonts w:ascii="Arial" w:eastAsia="Arial" w:hAnsi="Arial" w:cs="Arial"/>
          <w:b/>
        </w:rPr>
        <w:t>35.3.24.</w:t>
      </w:r>
      <w:r w:rsidR="003D1C5D">
        <w:rPr>
          <w:rFonts w:ascii="Arial" w:eastAsia="Arial" w:hAnsi="Arial" w:cs="Arial"/>
          <w:b/>
        </w:rPr>
        <w:t>1</w:t>
      </w:r>
      <w:r>
        <w:rPr>
          <w:rFonts w:ascii="Arial" w:eastAsia="Arial" w:hAnsi="Arial" w:cs="Arial"/>
          <w:b/>
        </w:rPr>
        <w:t xml:space="preserve"> </w:t>
      </w:r>
      <w:r w:rsidR="003D1C5D">
        <w:rPr>
          <w:rFonts w:ascii="Arial" w:eastAsia="Arial" w:hAnsi="Arial" w:cs="Arial"/>
          <w:b/>
        </w:rPr>
        <w:t>General</w:t>
      </w:r>
    </w:p>
    <w:p w14:paraId="0AF90AD5" w14:textId="14878BC3" w:rsidR="00720A4A" w:rsidRDefault="00C75439" w:rsidP="00C75439">
      <w:pPr>
        <w:rPr>
          <w:sz w:val="22"/>
          <w:szCs w:val="22"/>
        </w:rPr>
      </w:pPr>
      <w:r w:rsidRPr="00C75439">
        <w:rPr>
          <w:rFonts w:ascii="Calibri" w:eastAsia="Arial" w:hAnsi="Calibri" w:cs="Calibri"/>
          <w:bCs/>
          <w:sz w:val="22"/>
          <w:szCs w:val="22"/>
        </w:rPr>
        <w:t>﻿</w:t>
      </w:r>
      <w:r w:rsidR="00747782" w:rsidRPr="00747782">
        <w:rPr>
          <w:color w:val="0070C0"/>
        </w:rPr>
        <w:t>(#</w:t>
      </w:r>
      <w:proofErr w:type="gramStart"/>
      <w:r w:rsidR="00747782" w:rsidRPr="00747782">
        <w:rPr>
          <w:color w:val="0070C0"/>
        </w:rPr>
        <w:t>13041)</w:t>
      </w:r>
      <w:r w:rsidR="00720A4A">
        <w:rPr>
          <w:sz w:val="22"/>
          <w:szCs w:val="22"/>
        </w:rPr>
        <w:t>A</w:t>
      </w:r>
      <w:proofErr w:type="gramEnd"/>
      <w:r w:rsidRPr="00C75439">
        <w:rPr>
          <w:sz w:val="22"/>
          <w:szCs w:val="22"/>
        </w:rPr>
        <w:t xml:space="preserve"> </w:t>
      </w:r>
      <w:r w:rsidR="003D1C5D">
        <w:rPr>
          <w:sz w:val="22"/>
          <w:szCs w:val="22"/>
        </w:rPr>
        <w:t xml:space="preserve">TWT requesting STA or a </w:t>
      </w:r>
      <w:r w:rsidRPr="00C75439">
        <w:rPr>
          <w:sz w:val="22"/>
          <w:szCs w:val="22"/>
        </w:rPr>
        <w:t xml:space="preserve">TWT scheduled STA </w:t>
      </w:r>
      <w:r w:rsidR="00720A4A">
        <w:rPr>
          <w:sz w:val="22"/>
          <w:szCs w:val="22"/>
        </w:rPr>
        <w:t xml:space="preserve">may set the EOT subfield to 1 in a QoS Null frame it transmits to a TWT responding STA or a TWT scheduling AP during an on-going TWT SP to indicate </w:t>
      </w:r>
      <w:r w:rsidR="003E7D56">
        <w:rPr>
          <w:sz w:val="22"/>
          <w:szCs w:val="22"/>
        </w:rPr>
        <w:t xml:space="preserve">that the STA does not have any </w:t>
      </w:r>
      <w:r w:rsidR="00DB65E3">
        <w:rPr>
          <w:sz w:val="22"/>
          <w:szCs w:val="22"/>
        </w:rPr>
        <w:t>pending traffic for the remainder of the current TWT SP</w:t>
      </w:r>
      <w:r w:rsidR="00720A4A">
        <w:rPr>
          <w:sz w:val="22"/>
          <w:szCs w:val="22"/>
        </w:rPr>
        <w:t>.</w:t>
      </w:r>
    </w:p>
    <w:p w14:paraId="680C90A6" w14:textId="2F75C7F5" w:rsidR="003878D9" w:rsidRDefault="00747782" w:rsidP="00C75439">
      <w:pPr>
        <w:rPr>
          <w:sz w:val="22"/>
          <w:szCs w:val="22"/>
        </w:rPr>
      </w:pPr>
      <w:r w:rsidRPr="00747782">
        <w:rPr>
          <w:color w:val="0070C0"/>
        </w:rPr>
        <w:t>(#</w:t>
      </w:r>
      <w:proofErr w:type="gramStart"/>
      <w:r w:rsidRPr="00747782">
        <w:rPr>
          <w:color w:val="0070C0"/>
        </w:rPr>
        <w:t>13041)</w:t>
      </w:r>
      <w:r w:rsidR="00720A4A">
        <w:rPr>
          <w:sz w:val="22"/>
          <w:szCs w:val="22"/>
        </w:rPr>
        <w:t>A</w:t>
      </w:r>
      <w:proofErr w:type="gramEnd"/>
      <w:r w:rsidR="00E45292">
        <w:rPr>
          <w:sz w:val="22"/>
          <w:szCs w:val="22"/>
        </w:rPr>
        <w:t xml:space="preserve"> </w:t>
      </w:r>
      <w:r w:rsidR="003D1C5D">
        <w:rPr>
          <w:sz w:val="22"/>
          <w:szCs w:val="22"/>
        </w:rPr>
        <w:t xml:space="preserve">TWT responding STA or a </w:t>
      </w:r>
      <w:r w:rsidR="00C75439" w:rsidRPr="00C75439">
        <w:rPr>
          <w:sz w:val="22"/>
          <w:szCs w:val="22"/>
        </w:rPr>
        <w:t>TWT scheduling AP</w:t>
      </w:r>
      <w:r w:rsidR="00A12770">
        <w:rPr>
          <w:sz w:val="22"/>
          <w:szCs w:val="22"/>
        </w:rPr>
        <w:t>, which</w:t>
      </w:r>
      <w:r w:rsidR="00720A4A">
        <w:rPr>
          <w:sz w:val="22"/>
          <w:szCs w:val="22"/>
        </w:rPr>
        <w:t xml:space="preserve"> receives a QoS Null frame with the EOT subfield equal to 1 from a TWT requesting STA or a TWT scheduled </w:t>
      </w:r>
      <w:r w:rsidR="008C3A1F">
        <w:rPr>
          <w:sz w:val="22"/>
          <w:szCs w:val="22"/>
        </w:rPr>
        <w:t xml:space="preserve">STA </w:t>
      </w:r>
      <w:r w:rsidR="00720A4A">
        <w:rPr>
          <w:sz w:val="22"/>
          <w:szCs w:val="22"/>
        </w:rPr>
        <w:t>during a TWT SP</w:t>
      </w:r>
      <w:r w:rsidR="00A12770">
        <w:rPr>
          <w:sz w:val="22"/>
          <w:szCs w:val="22"/>
        </w:rPr>
        <w:t>,</w:t>
      </w:r>
      <w:r w:rsidR="00720A4A">
        <w:rPr>
          <w:sz w:val="22"/>
          <w:szCs w:val="22"/>
        </w:rPr>
        <w:t xml:space="preserve"> may</w:t>
      </w:r>
      <w:r w:rsidR="00C75439" w:rsidRPr="00C75439">
        <w:rPr>
          <w:sz w:val="22"/>
          <w:szCs w:val="22"/>
        </w:rPr>
        <w:t xml:space="preserve"> terminate th</w:t>
      </w:r>
      <w:r w:rsidR="00720A4A">
        <w:rPr>
          <w:sz w:val="22"/>
          <w:szCs w:val="22"/>
        </w:rPr>
        <w:t xml:space="preserve">e </w:t>
      </w:r>
      <w:r w:rsidR="00A12770">
        <w:rPr>
          <w:sz w:val="22"/>
          <w:szCs w:val="22"/>
        </w:rPr>
        <w:t xml:space="preserve">TWT </w:t>
      </w:r>
      <w:r w:rsidR="00720A4A">
        <w:rPr>
          <w:sz w:val="22"/>
          <w:szCs w:val="22"/>
        </w:rPr>
        <w:t xml:space="preserve">SP </w:t>
      </w:r>
      <w:r w:rsidR="00C75439" w:rsidRPr="00C75439">
        <w:rPr>
          <w:sz w:val="22"/>
          <w:szCs w:val="22"/>
        </w:rPr>
        <w:t>for that STA as described in 26.8 (TWT Operation).</w:t>
      </w:r>
    </w:p>
    <w:p w14:paraId="16FA8E53" w14:textId="1221E058" w:rsidR="00243DDB" w:rsidRDefault="00243DDB" w:rsidP="00940845">
      <w:pPr>
        <w:rPr>
          <w:sz w:val="22"/>
          <w:szCs w:val="22"/>
        </w:rPr>
      </w:pPr>
    </w:p>
    <w:p w14:paraId="38A84AB7" w14:textId="2B47118B" w:rsidR="00921FFB" w:rsidRDefault="00921FFB" w:rsidP="00940845">
      <w:pPr>
        <w:rPr>
          <w:sz w:val="22"/>
          <w:szCs w:val="22"/>
        </w:rPr>
      </w:pPr>
    </w:p>
    <w:p w14:paraId="6C6B48B3" w14:textId="77777777" w:rsidR="00C75439" w:rsidRDefault="00C75439" w:rsidP="00940845">
      <w:pPr>
        <w:rPr>
          <w:b/>
          <w:bCs/>
        </w:rPr>
      </w:pPr>
    </w:p>
    <w:p w14:paraId="3741F8FB" w14:textId="687B4781" w:rsidR="00243DDB" w:rsidRPr="00243DDB" w:rsidRDefault="00243DDB" w:rsidP="00940845">
      <w:pPr>
        <w:rPr>
          <w:b/>
          <w:bCs/>
        </w:rPr>
      </w:pPr>
      <w:r w:rsidRPr="00243DDB">
        <w:rPr>
          <w:b/>
          <w:bCs/>
        </w:rPr>
        <w:lastRenderedPageBreak/>
        <w:t xml:space="preserve">Group </w:t>
      </w:r>
      <w:r>
        <w:rPr>
          <w:b/>
          <w:bCs/>
        </w:rPr>
        <w:t>2</w:t>
      </w:r>
      <w:r w:rsidRPr="00243DDB">
        <w:rPr>
          <w:b/>
          <w:bCs/>
        </w:rPr>
        <w:t xml:space="preserve">: </w:t>
      </w:r>
      <w:proofErr w:type="spellStart"/>
      <w:r w:rsidRPr="00243DDB">
        <w:rPr>
          <w:b/>
          <w:bCs/>
        </w:rPr>
        <w:t>Misc</w:t>
      </w:r>
      <w:proofErr w:type="spellEnd"/>
      <w:r w:rsidRPr="00243DDB">
        <w:rPr>
          <w:b/>
          <w:bCs/>
        </w:rPr>
        <w:t xml:space="preserve"> CIDs</w:t>
      </w:r>
    </w:p>
    <w:p w14:paraId="6D1537D2" w14:textId="77777777" w:rsidR="00243DDB" w:rsidRPr="00940845" w:rsidRDefault="00243DDB" w:rsidP="00940845"/>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1080"/>
        <w:gridCol w:w="720"/>
        <w:gridCol w:w="630"/>
        <w:gridCol w:w="3600"/>
        <w:gridCol w:w="2070"/>
        <w:gridCol w:w="2160"/>
      </w:tblGrid>
      <w:tr w:rsidR="003C107D" w14:paraId="17040B4D" w14:textId="77777777" w:rsidTr="003F5F1D">
        <w:trPr>
          <w:trHeight w:val="220"/>
          <w:jc w:val="center"/>
        </w:trPr>
        <w:tc>
          <w:tcPr>
            <w:tcW w:w="715" w:type="dxa"/>
            <w:shd w:val="clear" w:color="auto" w:fill="BFBFBF"/>
            <w:vAlign w:val="center"/>
          </w:tcPr>
          <w:p w14:paraId="00000052" w14:textId="77777777" w:rsidR="003C107D" w:rsidRDefault="004A5B81">
            <w:pPr>
              <w:spacing w:before="60" w:after="60"/>
              <w:rPr>
                <w:b/>
                <w:color w:val="000000"/>
                <w:sz w:val="16"/>
                <w:szCs w:val="16"/>
              </w:rPr>
            </w:pPr>
            <w:r>
              <w:rPr>
                <w:b/>
                <w:color w:val="000000"/>
                <w:sz w:val="16"/>
                <w:szCs w:val="16"/>
              </w:rPr>
              <w:t>CID</w:t>
            </w:r>
          </w:p>
        </w:tc>
        <w:tc>
          <w:tcPr>
            <w:tcW w:w="1080" w:type="dxa"/>
            <w:shd w:val="clear" w:color="auto" w:fill="BFBFBF"/>
          </w:tcPr>
          <w:p w14:paraId="00000053" w14:textId="77777777" w:rsidR="003C107D" w:rsidRDefault="004A5B81">
            <w:pPr>
              <w:spacing w:before="60" w:after="60"/>
              <w:rPr>
                <w:b/>
                <w:color w:val="000000"/>
                <w:sz w:val="16"/>
                <w:szCs w:val="16"/>
              </w:rPr>
            </w:pPr>
            <w:r>
              <w:rPr>
                <w:b/>
                <w:color w:val="000000"/>
                <w:sz w:val="16"/>
                <w:szCs w:val="16"/>
              </w:rPr>
              <w:t>Commenter</w:t>
            </w:r>
          </w:p>
        </w:tc>
        <w:tc>
          <w:tcPr>
            <w:tcW w:w="720" w:type="dxa"/>
            <w:shd w:val="clear" w:color="auto" w:fill="BFBFBF"/>
            <w:vAlign w:val="center"/>
          </w:tcPr>
          <w:p w14:paraId="00000054" w14:textId="77777777" w:rsidR="003C107D" w:rsidRDefault="004A5B81">
            <w:pPr>
              <w:spacing w:before="60" w:after="60"/>
              <w:rPr>
                <w:b/>
                <w:color w:val="000000"/>
                <w:sz w:val="16"/>
                <w:szCs w:val="16"/>
              </w:rPr>
            </w:pPr>
            <w:r>
              <w:rPr>
                <w:b/>
                <w:color w:val="000000"/>
                <w:sz w:val="16"/>
                <w:szCs w:val="16"/>
              </w:rPr>
              <w:t>Clause</w:t>
            </w:r>
          </w:p>
        </w:tc>
        <w:tc>
          <w:tcPr>
            <w:tcW w:w="630" w:type="dxa"/>
            <w:shd w:val="clear" w:color="auto" w:fill="BFBFBF"/>
            <w:vAlign w:val="center"/>
          </w:tcPr>
          <w:p w14:paraId="00000055" w14:textId="77777777" w:rsidR="003C107D" w:rsidRDefault="004A5B81">
            <w:pPr>
              <w:spacing w:before="60" w:after="60"/>
              <w:rPr>
                <w:b/>
                <w:color w:val="000000"/>
                <w:sz w:val="16"/>
                <w:szCs w:val="16"/>
              </w:rPr>
            </w:pPr>
            <w:r>
              <w:rPr>
                <w:b/>
                <w:color w:val="000000"/>
                <w:sz w:val="16"/>
                <w:szCs w:val="16"/>
              </w:rPr>
              <w:t>Pg/Ln</w:t>
            </w:r>
          </w:p>
        </w:tc>
        <w:tc>
          <w:tcPr>
            <w:tcW w:w="3600" w:type="dxa"/>
            <w:shd w:val="clear" w:color="auto" w:fill="BFBFBF"/>
            <w:vAlign w:val="bottom"/>
          </w:tcPr>
          <w:p w14:paraId="00000056" w14:textId="77777777" w:rsidR="003C107D" w:rsidRDefault="004A5B81">
            <w:pPr>
              <w:spacing w:before="60" w:after="60"/>
              <w:rPr>
                <w:b/>
                <w:color w:val="000000"/>
                <w:sz w:val="16"/>
                <w:szCs w:val="16"/>
              </w:rPr>
            </w:pPr>
            <w:r>
              <w:rPr>
                <w:b/>
                <w:color w:val="000000"/>
                <w:sz w:val="16"/>
                <w:szCs w:val="16"/>
              </w:rPr>
              <w:t>Comment</w:t>
            </w:r>
          </w:p>
        </w:tc>
        <w:tc>
          <w:tcPr>
            <w:tcW w:w="2070" w:type="dxa"/>
            <w:shd w:val="clear" w:color="auto" w:fill="BFBFBF"/>
            <w:vAlign w:val="bottom"/>
          </w:tcPr>
          <w:p w14:paraId="00000057" w14:textId="77777777" w:rsidR="003C107D" w:rsidRDefault="004A5B81">
            <w:pPr>
              <w:spacing w:before="60" w:after="60"/>
              <w:rPr>
                <w:b/>
                <w:color w:val="000000"/>
                <w:sz w:val="16"/>
                <w:szCs w:val="16"/>
              </w:rPr>
            </w:pPr>
            <w:r>
              <w:rPr>
                <w:b/>
                <w:color w:val="000000"/>
                <w:sz w:val="16"/>
                <w:szCs w:val="16"/>
              </w:rPr>
              <w:t>Proposed Change</w:t>
            </w:r>
          </w:p>
        </w:tc>
        <w:tc>
          <w:tcPr>
            <w:tcW w:w="2160" w:type="dxa"/>
            <w:shd w:val="clear" w:color="auto" w:fill="BFBFBF"/>
            <w:vAlign w:val="center"/>
          </w:tcPr>
          <w:p w14:paraId="00000058" w14:textId="77777777" w:rsidR="003C107D" w:rsidRDefault="004A5B81">
            <w:pPr>
              <w:spacing w:before="60" w:after="60"/>
              <w:rPr>
                <w:b/>
                <w:color w:val="000000"/>
                <w:sz w:val="16"/>
                <w:szCs w:val="16"/>
              </w:rPr>
            </w:pPr>
            <w:r>
              <w:rPr>
                <w:b/>
                <w:color w:val="000000"/>
                <w:sz w:val="16"/>
                <w:szCs w:val="16"/>
              </w:rPr>
              <w:t>Resolution</w:t>
            </w:r>
          </w:p>
        </w:tc>
      </w:tr>
      <w:tr w:rsidR="00B91C67" w14:paraId="5ABCBD2B" w14:textId="77777777" w:rsidTr="003F5F1D">
        <w:trPr>
          <w:trHeight w:val="220"/>
          <w:jc w:val="center"/>
        </w:trPr>
        <w:tc>
          <w:tcPr>
            <w:tcW w:w="715" w:type="dxa"/>
            <w:shd w:val="clear" w:color="auto" w:fill="EEECE1"/>
          </w:tcPr>
          <w:p w14:paraId="7199A76A" w14:textId="1CCE5C10" w:rsidR="00B91C67" w:rsidRPr="00383E13" w:rsidRDefault="00B91C67" w:rsidP="00B91C67">
            <w:pPr>
              <w:spacing w:before="60" w:after="60"/>
              <w:rPr>
                <w:sz w:val="16"/>
                <w:szCs w:val="16"/>
              </w:rPr>
            </w:pPr>
            <w:r w:rsidRPr="00383E13">
              <w:rPr>
                <w:sz w:val="16"/>
                <w:szCs w:val="16"/>
              </w:rPr>
              <w:t>10683</w:t>
            </w:r>
          </w:p>
        </w:tc>
        <w:tc>
          <w:tcPr>
            <w:tcW w:w="1080" w:type="dxa"/>
          </w:tcPr>
          <w:p w14:paraId="2EB87715" w14:textId="4C02399C" w:rsidR="00B91C67" w:rsidRPr="00383E13" w:rsidRDefault="00B91C67" w:rsidP="00B91C67">
            <w:pPr>
              <w:spacing w:before="60" w:after="60"/>
              <w:rPr>
                <w:sz w:val="16"/>
                <w:szCs w:val="16"/>
              </w:rPr>
            </w:pPr>
            <w:proofErr w:type="spellStart"/>
            <w:r w:rsidRPr="00383E13">
              <w:rPr>
                <w:sz w:val="16"/>
                <w:szCs w:val="16"/>
              </w:rPr>
              <w:t>Liangxiao</w:t>
            </w:r>
            <w:proofErr w:type="spellEnd"/>
            <w:r w:rsidRPr="00383E13">
              <w:rPr>
                <w:sz w:val="16"/>
                <w:szCs w:val="16"/>
              </w:rPr>
              <w:t xml:space="preserve"> Xin</w:t>
            </w:r>
          </w:p>
        </w:tc>
        <w:tc>
          <w:tcPr>
            <w:tcW w:w="720" w:type="dxa"/>
            <w:shd w:val="clear" w:color="auto" w:fill="auto"/>
          </w:tcPr>
          <w:p w14:paraId="75BD37EB" w14:textId="33570821" w:rsidR="00B91C67" w:rsidRPr="00383E13" w:rsidRDefault="00B91C67" w:rsidP="00B91C67">
            <w:pPr>
              <w:spacing w:before="60" w:after="60"/>
              <w:rPr>
                <w:sz w:val="16"/>
                <w:szCs w:val="16"/>
              </w:rPr>
            </w:pPr>
            <w:r w:rsidRPr="00383E13">
              <w:rPr>
                <w:sz w:val="16"/>
                <w:szCs w:val="16"/>
              </w:rPr>
              <w:t>35.9</w:t>
            </w:r>
          </w:p>
        </w:tc>
        <w:tc>
          <w:tcPr>
            <w:tcW w:w="630" w:type="dxa"/>
          </w:tcPr>
          <w:p w14:paraId="771723A9" w14:textId="1CC64068" w:rsidR="00B91C67" w:rsidRPr="00383E13" w:rsidRDefault="00B91C67" w:rsidP="00B91C67">
            <w:pPr>
              <w:spacing w:before="60" w:after="60"/>
              <w:rPr>
                <w:sz w:val="16"/>
                <w:szCs w:val="16"/>
              </w:rPr>
            </w:pPr>
            <w:r w:rsidRPr="00383E13">
              <w:rPr>
                <w:sz w:val="16"/>
                <w:szCs w:val="16"/>
              </w:rPr>
              <w:t>511.31</w:t>
            </w:r>
          </w:p>
        </w:tc>
        <w:tc>
          <w:tcPr>
            <w:tcW w:w="3600" w:type="dxa"/>
            <w:shd w:val="clear" w:color="auto" w:fill="auto"/>
          </w:tcPr>
          <w:p w14:paraId="4DBFFCCF" w14:textId="5D82CA7B" w:rsidR="00B91C67" w:rsidRPr="00383E13" w:rsidRDefault="00B91C67" w:rsidP="00B91C67">
            <w:pPr>
              <w:spacing w:before="60" w:after="60"/>
              <w:rPr>
                <w:sz w:val="16"/>
                <w:szCs w:val="16"/>
              </w:rPr>
            </w:pPr>
            <w:r w:rsidRPr="00383E13">
              <w:rPr>
                <w:sz w:val="16"/>
                <w:szCs w:val="16"/>
              </w:rPr>
              <w:t>If the Restricted TWT Traffic Info Present subfield is always set to 1 in setup frame and set to 0 in beacon frame, then why is this subfield needed?</w:t>
            </w:r>
          </w:p>
        </w:tc>
        <w:tc>
          <w:tcPr>
            <w:tcW w:w="2070" w:type="dxa"/>
            <w:shd w:val="clear" w:color="auto" w:fill="auto"/>
          </w:tcPr>
          <w:p w14:paraId="59527920" w14:textId="4E3C831B" w:rsidR="00B91C67" w:rsidRPr="00383E13" w:rsidRDefault="00B91C67" w:rsidP="00B91C67">
            <w:pPr>
              <w:spacing w:before="60" w:after="60"/>
              <w:rPr>
                <w:sz w:val="16"/>
                <w:szCs w:val="16"/>
              </w:rPr>
            </w:pPr>
            <w:r w:rsidRPr="00383E13">
              <w:rPr>
                <w:sz w:val="16"/>
                <w:szCs w:val="16"/>
              </w:rPr>
              <w:t>Remove this subfield</w:t>
            </w:r>
          </w:p>
        </w:tc>
        <w:tc>
          <w:tcPr>
            <w:tcW w:w="2160" w:type="dxa"/>
            <w:shd w:val="clear" w:color="auto" w:fill="auto"/>
          </w:tcPr>
          <w:p w14:paraId="2797CDDF" w14:textId="67E4D8A4" w:rsidR="00B91C67" w:rsidRPr="00383E13" w:rsidRDefault="00B91C67" w:rsidP="00B91C67">
            <w:pPr>
              <w:spacing w:before="0"/>
              <w:rPr>
                <w:b/>
                <w:sz w:val="16"/>
                <w:szCs w:val="16"/>
              </w:rPr>
            </w:pPr>
            <w:r w:rsidRPr="00383E13">
              <w:rPr>
                <w:b/>
                <w:sz w:val="16"/>
                <w:szCs w:val="16"/>
              </w:rPr>
              <w:t>Rejected</w:t>
            </w:r>
          </w:p>
          <w:p w14:paraId="729C4FB6" w14:textId="77777777" w:rsidR="00B91C67" w:rsidRPr="00383E13" w:rsidRDefault="00B91C67" w:rsidP="00B91C67">
            <w:pPr>
              <w:spacing w:before="0"/>
              <w:rPr>
                <w:b/>
                <w:sz w:val="16"/>
                <w:szCs w:val="16"/>
              </w:rPr>
            </w:pPr>
          </w:p>
          <w:p w14:paraId="4BFD97FE" w14:textId="5D87C1E8" w:rsidR="003B7273" w:rsidRPr="00383E13" w:rsidRDefault="003B7273" w:rsidP="00B91C67">
            <w:pPr>
              <w:spacing w:before="0"/>
              <w:rPr>
                <w:bCs/>
                <w:sz w:val="16"/>
                <w:szCs w:val="16"/>
              </w:rPr>
            </w:pPr>
            <w:r w:rsidRPr="00383E13">
              <w:rPr>
                <w:bCs/>
                <w:sz w:val="16"/>
                <w:szCs w:val="16"/>
              </w:rPr>
              <w:t xml:space="preserve">The presence subfield is needed to indicate presence of Restricted TWT Traffic Info field to help correctly parse the element. Beacon and setup frames are not the only frames carrying the element, and in future the IE may be added to other frames. This subfield is needed and is </w:t>
            </w:r>
            <w:proofErr w:type="spellStart"/>
            <w:r w:rsidRPr="00383E13">
              <w:rPr>
                <w:bCs/>
                <w:sz w:val="16"/>
                <w:szCs w:val="16"/>
              </w:rPr>
              <w:t>inline</w:t>
            </w:r>
            <w:proofErr w:type="spellEnd"/>
            <w:r w:rsidRPr="00383E13">
              <w:rPr>
                <w:bCs/>
                <w:sz w:val="16"/>
                <w:szCs w:val="16"/>
              </w:rPr>
              <w:t xml:space="preserve"> with numerous other examples of presence subfields.</w:t>
            </w:r>
          </w:p>
        </w:tc>
      </w:tr>
      <w:tr w:rsidR="00D16890" w14:paraId="13AA9AA9" w14:textId="77777777" w:rsidTr="003F5F1D">
        <w:trPr>
          <w:trHeight w:val="220"/>
          <w:jc w:val="center"/>
        </w:trPr>
        <w:tc>
          <w:tcPr>
            <w:tcW w:w="715" w:type="dxa"/>
            <w:shd w:val="clear" w:color="auto" w:fill="EEECE1"/>
          </w:tcPr>
          <w:p w14:paraId="3B864D8B" w14:textId="543BB7D1" w:rsidR="00D16890" w:rsidRPr="00383E13" w:rsidRDefault="00D16890" w:rsidP="00D16890">
            <w:pPr>
              <w:spacing w:before="60" w:after="60"/>
              <w:rPr>
                <w:sz w:val="16"/>
                <w:szCs w:val="16"/>
              </w:rPr>
            </w:pPr>
            <w:r w:rsidRPr="00383E13">
              <w:rPr>
                <w:sz w:val="16"/>
                <w:szCs w:val="16"/>
              </w:rPr>
              <w:t>11159</w:t>
            </w:r>
          </w:p>
        </w:tc>
        <w:tc>
          <w:tcPr>
            <w:tcW w:w="1080" w:type="dxa"/>
          </w:tcPr>
          <w:p w14:paraId="2A599701" w14:textId="4E86717B" w:rsidR="00D16890" w:rsidRPr="00383E13" w:rsidRDefault="00D16890" w:rsidP="00D16890">
            <w:pPr>
              <w:spacing w:before="60" w:after="60"/>
              <w:rPr>
                <w:sz w:val="16"/>
                <w:szCs w:val="16"/>
              </w:rPr>
            </w:pPr>
            <w:r w:rsidRPr="00383E13">
              <w:rPr>
                <w:sz w:val="16"/>
                <w:szCs w:val="16"/>
              </w:rPr>
              <w:t>Boon Loong Ng</w:t>
            </w:r>
          </w:p>
        </w:tc>
        <w:tc>
          <w:tcPr>
            <w:tcW w:w="720" w:type="dxa"/>
            <w:shd w:val="clear" w:color="auto" w:fill="auto"/>
          </w:tcPr>
          <w:p w14:paraId="4A02C792" w14:textId="53CA9499" w:rsidR="00D16890" w:rsidRPr="00383E13" w:rsidRDefault="00D16890" w:rsidP="00D16890">
            <w:pPr>
              <w:spacing w:before="60" w:after="60"/>
              <w:rPr>
                <w:sz w:val="16"/>
                <w:szCs w:val="16"/>
              </w:rPr>
            </w:pPr>
            <w:r w:rsidRPr="00383E13">
              <w:rPr>
                <w:sz w:val="16"/>
                <w:szCs w:val="16"/>
              </w:rPr>
              <w:t>35.9</w:t>
            </w:r>
          </w:p>
        </w:tc>
        <w:tc>
          <w:tcPr>
            <w:tcW w:w="630" w:type="dxa"/>
          </w:tcPr>
          <w:p w14:paraId="67AF0D72" w14:textId="0E57049F" w:rsidR="00D16890" w:rsidRPr="00383E13" w:rsidRDefault="00D16890" w:rsidP="00D16890">
            <w:pPr>
              <w:spacing w:before="60" w:after="60"/>
              <w:rPr>
                <w:sz w:val="16"/>
                <w:szCs w:val="16"/>
              </w:rPr>
            </w:pPr>
            <w:r w:rsidRPr="00383E13">
              <w:rPr>
                <w:sz w:val="16"/>
                <w:szCs w:val="16"/>
              </w:rPr>
              <w:t>510.51</w:t>
            </w:r>
          </w:p>
        </w:tc>
        <w:tc>
          <w:tcPr>
            <w:tcW w:w="3600" w:type="dxa"/>
            <w:shd w:val="clear" w:color="auto" w:fill="auto"/>
          </w:tcPr>
          <w:p w14:paraId="41A3AD59" w14:textId="61856F7E" w:rsidR="00D16890" w:rsidRPr="00383E13" w:rsidRDefault="00D16890" w:rsidP="00D16890">
            <w:pPr>
              <w:spacing w:before="60" w:after="60"/>
              <w:rPr>
                <w:sz w:val="16"/>
                <w:szCs w:val="16"/>
              </w:rPr>
            </w:pPr>
            <w:r w:rsidRPr="00383E13">
              <w:rPr>
                <w:sz w:val="16"/>
                <w:szCs w:val="16"/>
              </w:rPr>
              <w:t>P2P STAs can benefit from r-TWT operation for their P2P traffic. How the TDLS peer STAs can utilize an r-TWT schedule for communication over the TDLS direct link is currently missing in the spec.</w:t>
            </w:r>
          </w:p>
        </w:tc>
        <w:tc>
          <w:tcPr>
            <w:tcW w:w="2070" w:type="dxa"/>
            <w:shd w:val="clear" w:color="auto" w:fill="auto"/>
          </w:tcPr>
          <w:p w14:paraId="3F3E0E7E" w14:textId="12A87D40" w:rsidR="00D16890" w:rsidRPr="00383E13" w:rsidRDefault="00D16890" w:rsidP="00D16890">
            <w:pPr>
              <w:spacing w:before="60" w:after="60"/>
              <w:rPr>
                <w:sz w:val="16"/>
                <w:szCs w:val="16"/>
              </w:rPr>
            </w:pPr>
            <w:r w:rsidRPr="00383E13">
              <w:rPr>
                <w:sz w:val="16"/>
                <w:szCs w:val="16"/>
              </w:rPr>
              <w:t>Please provide description on how to harmonize TDLS operation with r-TWT/</w:t>
            </w:r>
            <w:proofErr w:type="spellStart"/>
            <w:r w:rsidRPr="00383E13">
              <w:rPr>
                <w:sz w:val="16"/>
                <w:szCs w:val="16"/>
              </w:rPr>
              <w:t>bTWT</w:t>
            </w:r>
            <w:proofErr w:type="spellEnd"/>
            <w:r w:rsidRPr="00383E13">
              <w:rPr>
                <w:sz w:val="16"/>
                <w:szCs w:val="16"/>
              </w:rPr>
              <w:t xml:space="preserve"> schedules.</w:t>
            </w:r>
          </w:p>
        </w:tc>
        <w:tc>
          <w:tcPr>
            <w:tcW w:w="2160" w:type="dxa"/>
            <w:shd w:val="clear" w:color="auto" w:fill="auto"/>
            <w:vAlign w:val="bottom"/>
          </w:tcPr>
          <w:p w14:paraId="1FDC3BB7" w14:textId="36624F1C" w:rsidR="003B7273" w:rsidRPr="00383E13" w:rsidRDefault="003B7273" w:rsidP="003B7273">
            <w:pPr>
              <w:spacing w:before="0"/>
              <w:rPr>
                <w:b/>
                <w:sz w:val="16"/>
                <w:szCs w:val="16"/>
              </w:rPr>
            </w:pPr>
            <w:r w:rsidRPr="00383E13">
              <w:rPr>
                <w:b/>
                <w:sz w:val="16"/>
                <w:szCs w:val="16"/>
              </w:rPr>
              <w:t>Rejected</w:t>
            </w:r>
          </w:p>
          <w:p w14:paraId="7481C560" w14:textId="77777777" w:rsidR="003611FF" w:rsidRPr="00383E13" w:rsidRDefault="003611FF" w:rsidP="003B7273">
            <w:pPr>
              <w:spacing w:before="0"/>
              <w:rPr>
                <w:b/>
                <w:sz w:val="16"/>
                <w:szCs w:val="16"/>
              </w:rPr>
            </w:pPr>
          </w:p>
          <w:p w14:paraId="4ABEC579" w14:textId="0D08FCC0" w:rsidR="00D16890" w:rsidRPr="00383E13" w:rsidRDefault="003B7273" w:rsidP="00D16890">
            <w:pPr>
              <w:spacing w:before="0"/>
              <w:rPr>
                <w:bCs/>
                <w:sz w:val="16"/>
                <w:szCs w:val="16"/>
              </w:rPr>
            </w:pPr>
            <w:r w:rsidRPr="00383E13">
              <w:rPr>
                <w:bCs/>
                <w:sz w:val="16"/>
                <w:szCs w:val="16"/>
              </w:rPr>
              <w:t xml:space="preserve">P2p support in R-TWT schedules was discussed in 22/1463 as part of resolution to several related CIDs and SP and motion ran on 1463r3 failed. As such there is no consensus in the group on this topic yet. </w:t>
            </w:r>
          </w:p>
        </w:tc>
      </w:tr>
      <w:tr w:rsidR="003B7273" w14:paraId="4C3521FC" w14:textId="77777777" w:rsidTr="003611FF">
        <w:trPr>
          <w:trHeight w:val="220"/>
          <w:jc w:val="center"/>
        </w:trPr>
        <w:tc>
          <w:tcPr>
            <w:tcW w:w="715" w:type="dxa"/>
            <w:shd w:val="clear" w:color="auto" w:fill="EEECE1"/>
          </w:tcPr>
          <w:p w14:paraId="27C3012C" w14:textId="202E6F95" w:rsidR="003B7273" w:rsidRPr="00383E13" w:rsidRDefault="003B7273" w:rsidP="00D16890">
            <w:pPr>
              <w:spacing w:before="60" w:after="60"/>
              <w:rPr>
                <w:sz w:val="16"/>
                <w:szCs w:val="16"/>
              </w:rPr>
            </w:pPr>
            <w:r w:rsidRPr="00383E13">
              <w:rPr>
                <w:sz w:val="16"/>
                <w:szCs w:val="16"/>
              </w:rPr>
              <w:t>13656</w:t>
            </w:r>
          </w:p>
        </w:tc>
        <w:tc>
          <w:tcPr>
            <w:tcW w:w="1080" w:type="dxa"/>
          </w:tcPr>
          <w:p w14:paraId="7F10B3D8" w14:textId="35FF7245" w:rsidR="003B7273" w:rsidRPr="00383E13" w:rsidRDefault="003B7273" w:rsidP="00D16890">
            <w:pPr>
              <w:spacing w:before="60" w:after="60"/>
              <w:rPr>
                <w:sz w:val="16"/>
                <w:szCs w:val="16"/>
              </w:rPr>
            </w:pPr>
            <w:proofErr w:type="spellStart"/>
            <w:r w:rsidRPr="00383E13">
              <w:rPr>
                <w:sz w:val="16"/>
                <w:szCs w:val="16"/>
              </w:rPr>
              <w:t>Rubayet</w:t>
            </w:r>
            <w:proofErr w:type="spellEnd"/>
            <w:r w:rsidRPr="00383E13">
              <w:rPr>
                <w:sz w:val="16"/>
                <w:szCs w:val="16"/>
              </w:rPr>
              <w:t xml:space="preserve"> </w:t>
            </w:r>
            <w:proofErr w:type="spellStart"/>
            <w:r w:rsidRPr="00383E13">
              <w:rPr>
                <w:sz w:val="16"/>
                <w:szCs w:val="16"/>
              </w:rPr>
              <w:t>Shafin</w:t>
            </w:r>
            <w:proofErr w:type="spellEnd"/>
          </w:p>
        </w:tc>
        <w:tc>
          <w:tcPr>
            <w:tcW w:w="720" w:type="dxa"/>
            <w:shd w:val="clear" w:color="auto" w:fill="auto"/>
          </w:tcPr>
          <w:p w14:paraId="3ED074E2" w14:textId="5B47E8C1" w:rsidR="003B7273" w:rsidRPr="00383E13" w:rsidRDefault="003611FF" w:rsidP="00D16890">
            <w:pPr>
              <w:spacing w:before="60" w:after="60"/>
              <w:rPr>
                <w:sz w:val="16"/>
                <w:szCs w:val="16"/>
              </w:rPr>
            </w:pPr>
            <w:r w:rsidRPr="00383E13">
              <w:rPr>
                <w:sz w:val="16"/>
                <w:szCs w:val="16"/>
              </w:rPr>
              <w:t>35.2.1.2</w:t>
            </w:r>
          </w:p>
        </w:tc>
        <w:tc>
          <w:tcPr>
            <w:tcW w:w="630" w:type="dxa"/>
          </w:tcPr>
          <w:p w14:paraId="5E20CF0D" w14:textId="20E46617" w:rsidR="003B7273" w:rsidRPr="00383E13" w:rsidRDefault="003611FF" w:rsidP="00D16890">
            <w:pPr>
              <w:spacing w:before="60" w:after="60"/>
              <w:rPr>
                <w:sz w:val="16"/>
                <w:szCs w:val="16"/>
              </w:rPr>
            </w:pPr>
            <w:r w:rsidRPr="00383E13">
              <w:rPr>
                <w:sz w:val="16"/>
                <w:szCs w:val="16"/>
              </w:rPr>
              <w:t>399.52</w:t>
            </w:r>
          </w:p>
        </w:tc>
        <w:tc>
          <w:tcPr>
            <w:tcW w:w="3600" w:type="dxa"/>
            <w:shd w:val="clear" w:color="auto" w:fill="auto"/>
          </w:tcPr>
          <w:p w14:paraId="2BB41478" w14:textId="52D24856" w:rsidR="003B7273" w:rsidRPr="00383E13" w:rsidRDefault="003611FF" w:rsidP="00D16890">
            <w:pPr>
              <w:spacing w:before="60" w:after="60"/>
              <w:rPr>
                <w:sz w:val="16"/>
                <w:szCs w:val="16"/>
              </w:rPr>
            </w:pPr>
            <w:r w:rsidRPr="00383E13">
              <w:rPr>
                <w:sz w:val="16"/>
                <w:szCs w:val="16"/>
              </w:rPr>
              <w:t>Currently there is no guidance in the spec on how to enable Triggered TXOP sharing for P2P communication during a restricted TWT SP of an r-TWT scheduled STA. Such procedure would be essential so that the STA can utilize the TXOP during the r-TWT SP to coordinate with its peer STA for P2P communication.</w:t>
            </w:r>
          </w:p>
        </w:tc>
        <w:tc>
          <w:tcPr>
            <w:tcW w:w="2070" w:type="dxa"/>
            <w:shd w:val="clear" w:color="auto" w:fill="auto"/>
          </w:tcPr>
          <w:p w14:paraId="368204E7" w14:textId="75484E48" w:rsidR="003B7273" w:rsidRPr="00383E13" w:rsidRDefault="003611FF" w:rsidP="00D16890">
            <w:pPr>
              <w:spacing w:before="60" w:after="60"/>
              <w:rPr>
                <w:sz w:val="16"/>
                <w:szCs w:val="16"/>
              </w:rPr>
            </w:pPr>
            <w:r w:rsidRPr="00383E13">
              <w:rPr>
                <w:sz w:val="16"/>
                <w:szCs w:val="16"/>
              </w:rPr>
              <w:t>Please provide mechanisms and frameworks for enabling Trigger TXOP Sharing for P2P communication during r-TWT operation.</w:t>
            </w:r>
          </w:p>
        </w:tc>
        <w:tc>
          <w:tcPr>
            <w:tcW w:w="2160" w:type="dxa"/>
            <w:shd w:val="clear" w:color="auto" w:fill="auto"/>
          </w:tcPr>
          <w:p w14:paraId="2DFBFA1C" w14:textId="1D17514E" w:rsidR="003611FF" w:rsidRPr="00383E13" w:rsidRDefault="003611FF" w:rsidP="003611FF">
            <w:pPr>
              <w:spacing w:before="0"/>
              <w:rPr>
                <w:b/>
                <w:sz w:val="16"/>
                <w:szCs w:val="16"/>
              </w:rPr>
            </w:pPr>
            <w:r w:rsidRPr="00383E13">
              <w:rPr>
                <w:b/>
                <w:sz w:val="16"/>
                <w:szCs w:val="16"/>
              </w:rPr>
              <w:t>Rejected</w:t>
            </w:r>
          </w:p>
          <w:p w14:paraId="2296D0D0" w14:textId="77777777" w:rsidR="003611FF" w:rsidRPr="00383E13" w:rsidRDefault="003611FF" w:rsidP="003611FF">
            <w:pPr>
              <w:spacing w:before="0"/>
              <w:rPr>
                <w:b/>
                <w:sz w:val="16"/>
                <w:szCs w:val="16"/>
              </w:rPr>
            </w:pPr>
          </w:p>
          <w:p w14:paraId="3502EC6F" w14:textId="3CA8E4E7" w:rsidR="003B7273" w:rsidRPr="00383E13" w:rsidRDefault="003611FF" w:rsidP="003611FF">
            <w:pPr>
              <w:spacing w:before="0"/>
              <w:rPr>
                <w:b/>
                <w:sz w:val="16"/>
                <w:szCs w:val="16"/>
              </w:rPr>
            </w:pPr>
            <w:r w:rsidRPr="00383E13">
              <w:rPr>
                <w:bCs/>
                <w:sz w:val="16"/>
                <w:szCs w:val="16"/>
              </w:rPr>
              <w:t>P2p support in R-TWT and scheduling of MU RTS TXS Trigger with TXOP sharing was discussed in 22/1463 as part of resolution to several related CIDs and SP and motion ran on 1463r3 failed. As such there is no consensus in the group on this topic yet.</w:t>
            </w:r>
          </w:p>
        </w:tc>
      </w:tr>
      <w:tr w:rsidR="00D16890" w14:paraId="11323F86" w14:textId="77777777" w:rsidTr="003F5F1D">
        <w:trPr>
          <w:trHeight w:val="220"/>
          <w:jc w:val="center"/>
        </w:trPr>
        <w:tc>
          <w:tcPr>
            <w:tcW w:w="715" w:type="dxa"/>
            <w:shd w:val="clear" w:color="auto" w:fill="EEECE1"/>
          </w:tcPr>
          <w:p w14:paraId="00000059" w14:textId="14009239" w:rsidR="00D16890" w:rsidRPr="00383E13" w:rsidRDefault="00D16890" w:rsidP="00D16890">
            <w:pPr>
              <w:spacing w:before="60" w:after="60"/>
              <w:rPr>
                <w:sz w:val="16"/>
                <w:szCs w:val="16"/>
              </w:rPr>
            </w:pPr>
            <w:r w:rsidRPr="00383E13">
              <w:rPr>
                <w:sz w:val="16"/>
                <w:szCs w:val="16"/>
              </w:rPr>
              <w:t>11316</w:t>
            </w:r>
          </w:p>
        </w:tc>
        <w:tc>
          <w:tcPr>
            <w:tcW w:w="1080" w:type="dxa"/>
          </w:tcPr>
          <w:p w14:paraId="0000005A" w14:textId="29FC4510" w:rsidR="00D16890" w:rsidRPr="00383E13" w:rsidRDefault="00D16890" w:rsidP="00D16890">
            <w:pPr>
              <w:spacing w:before="60" w:after="60"/>
              <w:rPr>
                <w:sz w:val="16"/>
                <w:szCs w:val="16"/>
              </w:rPr>
            </w:pPr>
            <w:r w:rsidRPr="00383E13">
              <w:rPr>
                <w:sz w:val="16"/>
                <w:szCs w:val="16"/>
              </w:rPr>
              <w:t>Yong Liu</w:t>
            </w:r>
          </w:p>
        </w:tc>
        <w:tc>
          <w:tcPr>
            <w:tcW w:w="720" w:type="dxa"/>
            <w:shd w:val="clear" w:color="auto" w:fill="auto"/>
          </w:tcPr>
          <w:p w14:paraId="0000005B" w14:textId="6229FE11" w:rsidR="00D16890" w:rsidRPr="00383E13" w:rsidRDefault="00D16890" w:rsidP="00D16890">
            <w:pPr>
              <w:spacing w:before="60" w:after="60"/>
              <w:rPr>
                <w:sz w:val="16"/>
                <w:szCs w:val="16"/>
              </w:rPr>
            </w:pPr>
            <w:r w:rsidRPr="00383E13">
              <w:rPr>
                <w:sz w:val="16"/>
                <w:szCs w:val="16"/>
              </w:rPr>
              <w:t>35.9.4.1</w:t>
            </w:r>
          </w:p>
        </w:tc>
        <w:tc>
          <w:tcPr>
            <w:tcW w:w="630" w:type="dxa"/>
          </w:tcPr>
          <w:p w14:paraId="0000005C" w14:textId="4E7BA4CC" w:rsidR="00D16890" w:rsidRPr="00383E13" w:rsidRDefault="00D16890" w:rsidP="00D16890">
            <w:pPr>
              <w:spacing w:before="60" w:after="60"/>
              <w:rPr>
                <w:sz w:val="16"/>
                <w:szCs w:val="16"/>
              </w:rPr>
            </w:pPr>
            <w:r w:rsidRPr="00383E13">
              <w:rPr>
                <w:sz w:val="16"/>
                <w:szCs w:val="16"/>
              </w:rPr>
              <w:t>512.12</w:t>
            </w:r>
          </w:p>
        </w:tc>
        <w:tc>
          <w:tcPr>
            <w:tcW w:w="3600" w:type="dxa"/>
            <w:shd w:val="clear" w:color="auto" w:fill="auto"/>
          </w:tcPr>
          <w:p w14:paraId="0000005D" w14:textId="2F516931" w:rsidR="00D16890" w:rsidRPr="00383E13" w:rsidRDefault="00D16890" w:rsidP="00D16890">
            <w:pPr>
              <w:spacing w:before="60" w:after="60"/>
              <w:rPr>
                <w:sz w:val="16"/>
                <w:szCs w:val="16"/>
              </w:rPr>
            </w:pPr>
            <w:r w:rsidRPr="00383E13">
              <w:rPr>
                <w:sz w:val="16"/>
                <w:szCs w:val="16"/>
              </w:rPr>
              <w:t xml:space="preserve">Once an EHT STA declares that it supports </w:t>
            </w:r>
            <w:proofErr w:type="spellStart"/>
            <w:r w:rsidRPr="00383E13">
              <w:rPr>
                <w:sz w:val="16"/>
                <w:szCs w:val="16"/>
              </w:rPr>
              <w:t>rTWT</w:t>
            </w:r>
            <w:proofErr w:type="spellEnd"/>
            <w:r w:rsidRPr="00383E13">
              <w:rPr>
                <w:sz w:val="16"/>
                <w:szCs w:val="16"/>
              </w:rPr>
              <w:t xml:space="preserve"> and associates with an EHT AP, it </w:t>
            </w:r>
            <w:proofErr w:type="gramStart"/>
            <w:r w:rsidRPr="00383E13">
              <w:rPr>
                <w:sz w:val="16"/>
                <w:szCs w:val="16"/>
              </w:rPr>
              <w:t>has to</w:t>
            </w:r>
            <w:proofErr w:type="gramEnd"/>
            <w:r w:rsidRPr="00383E13">
              <w:rPr>
                <w:sz w:val="16"/>
                <w:szCs w:val="16"/>
              </w:rPr>
              <w:t xml:space="preserve"> follow the TXOP rules for r-TWT SPs without any exception. There could be extreme cases an EHT STA may not be able to follow the </w:t>
            </w:r>
            <w:proofErr w:type="spellStart"/>
            <w:r w:rsidRPr="00383E13">
              <w:rPr>
                <w:sz w:val="16"/>
                <w:szCs w:val="16"/>
              </w:rPr>
              <w:t>rTWT</w:t>
            </w:r>
            <w:proofErr w:type="spellEnd"/>
            <w:r w:rsidRPr="00383E13">
              <w:rPr>
                <w:sz w:val="16"/>
                <w:szCs w:val="16"/>
              </w:rPr>
              <w:t xml:space="preserve"> TXOP rules occasionally, or the EHT STA is not able to send UL data for a long period due to very aggressive r-TWT SP placement/occupations. There should be means to enable an EHT STA to opt out from the </w:t>
            </w:r>
            <w:proofErr w:type="spellStart"/>
            <w:r w:rsidRPr="00383E13">
              <w:rPr>
                <w:sz w:val="16"/>
                <w:szCs w:val="16"/>
              </w:rPr>
              <w:t>rTWT</w:t>
            </w:r>
            <w:proofErr w:type="spellEnd"/>
            <w:r w:rsidRPr="00383E13">
              <w:rPr>
                <w:sz w:val="16"/>
                <w:szCs w:val="16"/>
              </w:rPr>
              <w:t xml:space="preserve"> TXOP rules temporarily for extreme cases.</w:t>
            </w:r>
          </w:p>
        </w:tc>
        <w:tc>
          <w:tcPr>
            <w:tcW w:w="2070" w:type="dxa"/>
            <w:shd w:val="clear" w:color="auto" w:fill="auto"/>
          </w:tcPr>
          <w:p w14:paraId="0000005E" w14:textId="06D03EAC" w:rsidR="00D16890" w:rsidRPr="00383E13" w:rsidRDefault="00D16890" w:rsidP="00D16890">
            <w:pPr>
              <w:spacing w:before="60" w:after="60"/>
              <w:rPr>
                <w:sz w:val="16"/>
                <w:szCs w:val="16"/>
              </w:rPr>
            </w:pPr>
            <w:r w:rsidRPr="00383E13">
              <w:rPr>
                <w:sz w:val="16"/>
                <w:szCs w:val="16"/>
              </w:rPr>
              <w:t xml:space="preserve">Define ways to allow an </w:t>
            </w:r>
            <w:proofErr w:type="spellStart"/>
            <w:r w:rsidRPr="00383E13">
              <w:rPr>
                <w:sz w:val="16"/>
                <w:szCs w:val="16"/>
              </w:rPr>
              <w:t>rTWT</w:t>
            </w:r>
            <w:proofErr w:type="spellEnd"/>
            <w:r w:rsidRPr="00383E13">
              <w:rPr>
                <w:sz w:val="16"/>
                <w:szCs w:val="16"/>
              </w:rPr>
              <w:t xml:space="preserve"> capable EHT STA to opt out from the </w:t>
            </w:r>
            <w:proofErr w:type="spellStart"/>
            <w:r w:rsidRPr="00383E13">
              <w:rPr>
                <w:sz w:val="16"/>
                <w:szCs w:val="16"/>
              </w:rPr>
              <w:t>rTWT</w:t>
            </w:r>
            <w:proofErr w:type="spellEnd"/>
            <w:r w:rsidRPr="00383E13">
              <w:rPr>
                <w:sz w:val="16"/>
                <w:szCs w:val="16"/>
              </w:rPr>
              <w:t xml:space="preserve"> TXOP rules temporarily for extreme cases.</w:t>
            </w:r>
          </w:p>
        </w:tc>
        <w:tc>
          <w:tcPr>
            <w:tcW w:w="2160" w:type="dxa"/>
            <w:shd w:val="clear" w:color="auto" w:fill="auto"/>
          </w:tcPr>
          <w:p w14:paraId="260A8609" w14:textId="77777777" w:rsidR="003611FF" w:rsidRPr="00383E13" w:rsidRDefault="003611FF" w:rsidP="003611FF">
            <w:pPr>
              <w:spacing w:before="0"/>
              <w:rPr>
                <w:b/>
                <w:sz w:val="16"/>
                <w:szCs w:val="16"/>
              </w:rPr>
            </w:pPr>
            <w:r w:rsidRPr="00383E13">
              <w:rPr>
                <w:b/>
                <w:sz w:val="16"/>
                <w:szCs w:val="16"/>
              </w:rPr>
              <w:t>Rejected</w:t>
            </w:r>
          </w:p>
          <w:p w14:paraId="7CC4C408" w14:textId="77777777" w:rsidR="003611FF" w:rsidRPr="00383E13" w:rsidRDefault="003611FF" w:rsidP="003611FF">
            <w:pPr>
              <w:spacing w:before="0"/>
              <w:rPr>
                <w:b/>
                <w:sz w:val="16"/>
                <w:szCs w:val="16"/>
              </w:rPr>
            </w:pPr>
          </w:p>
          <w:p w14:paraId="00000063" w14:textId="27FAF2E0" w:rsidR="00D16890" w:rsidRPr="00383E13" w:rsidRDefault="003611FF" w:rsidP="003611FF">
            <w:pPr>
              <w:spacing w:before="60" w:after="60"/>
              <w:rPr>
                <w:b/>
                <w:sz w:val="16"/>
                <w:szCs w:val="16"/>
              </w:rPr>
            </w:pPr>
            <w:r w:rsidRPr="00383E13">
              <w:rPr>
                <w:bCs/>
                <w:sz w:val="16"/>
                <w:szCs w:val="16"/>
              </w:rPr>
              <w:t xml:space="preserve">The comment fails to identify what extreme cases may cause a STA to not follow R-TWT TXOP rules after declaring support for the feature. Further, there is no restriction for a non-member R-TWT scheduled STA from transmitting inside an SP. The ending of TXOP at SP start is mandatory for all R-TWT supporting STAs and facilitates predictable </w:t>
            </w:r>
            <w:r w:rsidRPr="00383E13">
              <w:rPr>
                <w:bCs/>
                <w:sz w:val="16"/>
                <w:szCs w:val="16"/>
              </w:rPr>
              <w:lastRenderedPageBreak/>
              <w:t xml:space="preserve">transmission of R-TWT TID traffic of member STAs. </w:t>
            </w:r>
          </w:p>
        </w:tc>
      </w:tr>
      <w:tr w:rsidR="00D16890" w14:paraId="617AF578" w14:textId="77777777" w:rsidTr="00D16890">
        <w:trPr>
          <w:trHeight w:val="220"/>
          <w:jc w:val="center"/>
        </w:trPr>
        <w:tc>
          <w:tcPr>
            <w:tcW w:w="715" w:type="dxa"/>
            <w:shd w:val="clear" w:color="auto" w:fill="EEECE1"/>
          </w:tcPr>
          <w:p w14:paraId="541B6FEE" w14:textId="291F6FE0" w:rsidR="00D16890" w:rsidRPr="00383E13" w:rsidRDefault="00D16890" w:rsidP="00D16890">
            <w:pPr>
              <w:spacing w:before="60" w:after="60"/>
              <w:rPr>
                <w:sz w:val="16"/>
                <w:szCs w:val="16"/>
              </w:rPr>
            </w:pPr>
            <w:r w:rsidRPr="00383E13">
              <w:rPr>
                <w:sz w:val="16"/>
                <w:szCs w:val="16"/>
              </w:rPr>
              <w:lastRenderedPageBreak/>
              <w:t>12075</w:t>
            </w:r>
          </w:p>
        </w:tc>
        <w:tc>
          <w:tcPr>
            <w:tcW w:w="1080" w:type="dxa"/>
          </w:tcPr>
          <w:p w14:paraId="3BA1E251" w14:textId="3613B2AD" w:rsidR="00D16890" w:rsidRPr="00383E13" w:rsidRDefault="00D16890" w:rsidP="00D16890">
            <w:pPr>
              <w:spacing w:before="60" w:after="60"/>
              <w:rPr>
                <w:sz w:val="16"/>
                <w:szCs w:val="16"/>
              </w:rPr>
            </w:pPr>
            <w:proofErr w:type="spellStart"/>
            <w:r w:rsidRPr="00383E13">
              <w:rPr>
                <w:sz w:val="16"/>
                <w:szCs w:val="16"/>
              </w:rPr>
              <w:t>SunHee</w:t>
            </w:r>
            <w:proofErr w:type="spellEnd"/>
            <w:r w:rsidRPr="00383E13">
              <w:rPr>
                <w:sz w:val="16"/>
                <w:szCs w:val="16"/>
              </w:rPr>
              <w:t xml:space="preserve"> </w:t>
            </w:r>
            <w:proofErr w:type="spellStart"/>
            <w:r w:rsidRPr="00383E13">
              <w:rPr>
                <w:sz w:val="16"/>
                <w:szCs w:val="16"/>
              </w:rPr>
              <w:t>Baek</w:t>
            </w:r>
            <w:proofErr w:type="spellEnd"/>
          </w:p>
        </w:tc>
        <w:tc>
          <w:tcPr>
            <w:tcW w:w="720" w:type="dxa"/>
            <w:shd w:val="clear" w:color="auto" w:fill="auto"/>
          </w:tcPr>
          <w:p w14:paraId="4C7403A2" w14:textId="2CBA6992" w:rsidR="00D16890" w:rsidRPr="00383E13" w:rsidRDefault="00D16890" w:rsidP="00D16890">
            <w:pPr>
              <w:spacing w:before="60" w:after="60"/>
              <w:rPr>
                <w:sz w:val="16"/>
                <w:szCs w:val="16"/>
              </w:rPr>
            </w:pPr>
            <w:r w:rsidRPr="00383E13">
              <w:rPr>
                <w:sz w:val="16"/>
                <w:szCs w:val="16"/>
              </w:rPr>
              <w:t>35.9.4.2</w:t>
            </w:r>
          </w:p>
        </w:tc>
        <w:tc>
          <w:tcPr>
            <w:tcW w:w="630" w:type="dxa"/>
          </w:tcPr>
          <w:p w14:paraId="19BC3F43" w14:textId="0670CDE6" w:rsidR="00D16890" w:rsidRPr="00383E13" w:rsidRDefault="00D16890" w:rsidP="00D16890">
            <w:pPr>
              <w:spacing w:before="60" w:after="60"/>
              <w:rPr>
                <w:sz w:val="16"/>
                <w:szCs w:val="16"/>
              </w:rPr>
            </w:pPr>
            <w:r w:rsidRPr="00383E13">
              <w:rPr>
                <w:sz w:val="16"/>
                <w:szCs w:val="16"/>
              </w:rPr>
              <w:t>512.23</w:t>
            </w:r>
          </w:p>
        </w:tc>
        <w:tc>
          <w:tcPr>
            <w:tcW w:w="3600" w:type="dxa"/>
            <w:shd w:val="clear" w:color="auto" w:fill="auto"/>
          </w:tcPr>
          <w:p w14:paraId="65D3A5E9" w14:textId="3097AB73" w:rsidR="00D16890" w:rsidRPr="00383E13" w:rsidRDefault="00D16890" w:rsidP="00D16890">
            <w:pPr>
              <w:spacing w:before="60" w:after="60"/>
              <w:rPr>
                <w:sz w:val="16"/>
                <w:szCs w:val="16"/>
              </w:rPr>
            </w:pPr>
            <w:r w:rsidRPr="00383E13">
              <w:rPr>
                <w:sz w:val="16"/>
                <w:szCs w:val="16"/>
              </w:rPr>
              <w:t xml:space="preserve">A new method is needed to distinguish all EHT STAs, including the EHT STA that does not support </w:t>
            </w:r>
            <w:proofErr w:type="spellStart"/>
            <w:r w:rsidRPr="00383E13">
              <w:rPr>
                <w:sz w:val="16"/>
                <w:szCs w:val="16"/>
              </w:rPr>
              <w:t>rTWT</w:t>
            </w:r>
            <w:proofErr w:type="spellEnd"/>
            <w:r w:rsidRPr="00383E13">
              <w:rPr>
                <w:sz w:val="16"/>
                <w:szCs w:val="16"/>
              </w:rPr>
              <w:t xml:space="preserve"> between the quiet interval and overlapping quiet interval for </w:t>
            </w:r>
            <w:proofErr w:type="spellStart"/>
            <w:r w:rsidRPr="00383E13">
              <w:rPr>
                <w:sz w:val="16"/>
                <w:szCs w:val="16"/>
              </w:rPr>
              <w:t>rTWT</w:t>
            </w:r>
            <w:proofErr w:type="spellEnd"/>
            <w:r w:rsidRPr="00383E13">
              <w:rPr>
                <w:sz w:val="16"/>
                <w:szCs w:val="16"/>
              </w:rPr>
              <w:t xml:space="preserve"> SP.</w:t>
            </w:r>
          </w:p>
        </w:tc>
        <w:tc>
          <w:tcPr>
            <w:tcW w:w="2070" w:type="dxa"/>
            <w:shd w:val="clear" w:color="auto" w:fill="auto"/>
          </w:tcPr>
          <w:p w14:paraId="0390BACF" w14:textId="45992BC6" w:rsidR="00D16890" w:rsidRPr="00383E13" w:rsidRDefault="00D16890" w:rsidP="00D16890">
            <w:pPr>
              <w:spacing w:line="240" w:lineRule="auto"/>
              <w:rPr>
                <w:sz w:val="16"/>
                <w:szCs w:val="16"/>
              </w:rPr>
            </w:pPr>
            <w:r w:rsidRPr="00383E13">
              <w:rPr>
                <w:sz w:val="16"/>
                <w:szCs w:val="16"/>
              </w:rPr>
              <w:t>As the comment.</w:t>
            </w:r>
          </w:p>
        </w:tc>
        <w:tc>
          <w:tcPr>
            <w:tcW w:w="2160" w:type="dxa"/>
            <w:shd w:val="clear" w:color="auto" w:fill="auto"/>
          </w:tcPr>
          <w:p w14:paraId="691A207C" w14:textId="77777777" w:rsidR="003611FF" w:rsidRPr="00383E13" w:rsidRDefault="003611FF" w:rsidP="003611FF">
            <w:pPr>
              <w:spacing w:before="0"/>
              <w:rPr>
                <w:b/>
                <w:sz w:val="16"/>
                <w:szCs w:val="16"/>
              </w:rPr>
            </w:pPr>
            <w:r w:rsidRPr="00383E13">
              <w:rPr>
                <w:b/>
                <w:sz w:val="16"/>
                <w:szCs w:val="16"/>
              </w:rPr>
              <w:t>Rejected</w:t>
            </w:r>
          </w:p>
          <w:p w14:paraId="2A5D321B" w14:textId="77777777" w:rsidR="003611FF" w:rsidRPr="00383E13" w:rsidRDefault="003611FF" w:rsidP="003611FF">
            <w:pPr>
              <w:spacing w:before="0"/>
              <w:rPr>
                <w:b/>
                <w:sz w:val="16"/>
                <w:szCs w:val="16"/>
              </w:rPr>
            </w:pPr>
          </w:p>
          <w:p w14:paraId="625B3E89" w14:textId="50E26A37" w:rsidR="00D16890" w:rsidRPr="00383E13" w:rsidRDefault="0086234A" w:rsidP="003611FF">
            <w:pPr>
              <w:spacing w:before="0"/>
              <w:rPr>
                <w:b/>
                <w:sz w:val="16"/>
                <w:szCs w:val="16"/>
              </w:rPr>
            </w:pPr>
            <w:r w:rsidRPr="00383E13">
              <w:rPr>
                <w:bCs/>
                <w:sz w:val="16"/>
                <w:szCs w:val="16"/>
              </w:rPr>
              <w:t>“</w:t>
            </w:r>
            <w:r w:rsidR="003611FF" w:rsidRPr="00383E13">
              <w:rPr>
                <w:bCs/>
                <w:sz w:val="16"/>
                <w:szCs w:val="16"/>
              </w:rPr>
              <w:t>35.8.</w:t>
            </w:r>
            <w:r w:rsidRPr="00383E13">
              <w:rPr>
                <w:bCs/>
                <w:sz w:val="16"/>
                <w:szCs w:val="16"/>
              </w:rPr>
              <w:t>4.2. Quieting STAs during R-TWT” already covers the rules for overlapping quiet intervals for R-TWT supporting and non-supporting EHT STAs. The comment fails to identify what’s missing in existing spec.</w:t>
            </w:r>
          </w:p>
        </w:tc>
      </w:tr>
      <w:tr w:rsidR="00E566B6" w14:paraId="0097C860" w14:textId="77777777" w:rsidTr="00D16890">
        <w:trPr>
          <w:trHeight w:val="220"/>
          <w:jc w:val="center"/>
        </w:trPr>
        <w:tc>
          <w:tcPr>
            <w:tcW w:w="715" w:type="dxa"/>
            <w:shd w:val="clear" w:color="auto" w:fill="EEECE1"/>
          </w:tcPr>
          <w:p w14:paraId="3AD7C6F1" w14:textId="1132CB56" w:rsidR="00E566B6" w:rsidRPr="00383E13" w:rsidRDefault="00E566B6" w:rsidP="00E566B6">
            <w:pPr>
              <w:spacing w:before="60" w:after="60"/>
              <w:rPr>
                <w:sz w:val="16"/>
                <w:szCs w:val="16"/>
              </w:rPr>
            </w:pPr>
            <w:r w:rsidRPr="00383E13">
              <w:rPr>
                <w:sz w:val="16"/>
                <w:szCs w:val="16"/>
              </w:rPr>
              <w:t>12474</w:t>
            </w:r>
          </w:p>
        </w:tc>
        <w:tc>
          <w:tcPr>
            <w:tcW w:w="1080" w:type="dxa"/>
          </w:tcPr>
          <w:p w14:paraId="02F7DE20" w14:textId="64AF6D8B" w:rsidR="00E566B6" w:rsidRPr="00383E13" w:rsidRDefault="00E566B6" w:rsidP="00E566B6">
            <w:pPr>
              <w:spacing w:before="60" w:after="60"/>
              <w:rPr>
                <w:sz w:val="16"/>
                <w:szCs w:val="16"/>
              </w:rPr>
            </w:pPr>
            <w:r w:rsidRPr="00383E13">
              <w:rPr>
                <w:sz w:val="16"/>
                <w:szCs w:val="16"/>
              </w:rPr>
              <w:t xml:space="preserve">Rajat </w:t>
            </w:r>
            <w:proofErr w:type="spellStart"/>
            <w:r w:rsidRPr="00383E13">
              <w:rPr>
                <w:sz w:val="16"/>
                <w:szCs w:val="16"/>
              </w:rPr>
              <w:t>Pushkarna</w:t>
            </w:r>
            <w:proofErr w:type="spellEnd"/>
          </w:p>
        </w:tc>
        <w:tc>
          <w:tcPr>
            <w:tcW w:w="720" w:type="dxa"/>
            <w:shd w:val="clear" w:color="auto" w:fill="auto"/>
          </w:tcPr>
          <w:p w14:paraId="7A112B8B" w14:textId="390A5C64" w:rsidR="00E566B6" w:rsidRPr="00383E13" w:rsidRDefault="00E566B6" w:rsidP="00E566B6">
            <w:pPr>
              <w:spacing w:before="60" w:after="60"/>
              <w:rPr>
                <w:sz w:val="16"/>
                <w:szCs w:val="16"/>
              </w:rPr>
            </w:pPr>
            <w:r w:rsidRPr="00383E13">
              <w:rPr>
                <w:sz w:val="16"/>
                <w:szCs w:val="16"/>
              </w:rPr>
              <w:t>35.9.4.1</w:t>
            </w:r>
          </w:p>
        </w:tc>
        <w:tc>
          <w:tcPr>
            <w:tcW w:w="630" w:type="dxa"/>
          </w:tcPr>
          <w:p w14:paraId="7FC05CFE" w14:textId="5D873B92" w:rsidR="00E566B6" w:rsidRPr="00383E13" w:rsidRDefault="00E566B6" w:rsidP="00E566B6">
            <w:pPr>
              <w:spacing w:before="60" w:after="60"/>
              <w:rPr>
                <w:sz w:val="16"/>
                <w:szCs w:val="16"/>
              </w:rPr>
            </w:pPr>
            <w:r w:rsidRPr="00383E13">
              <w:rPr>
                <w:sz w:val="16"/>
                <w:szCs w:val="16"/>
              </w:rPr>
              <w:t>512.12</w:t>
            </w:r>
          </w:p>
        </w:tc>
        <w:tc>
          <w:tcPr>
            <w:tcW w:w="3600" w:type="dxa"/>
            <w:shd w:val="clear" w:color="auto" w:fill="auto"/>
          </w:tcPr>
          <w:p w14:paraId="11BC89F7" w14:textId="280548AD" w:rsidR="00E566B6" w:rsidRPr="00383E13" w:rsidRDefault="00E566B6" w:rsidP="00E566B6">
            <w:pPr>
              <w:spacing w:before="60" w:after="60"/>
              <w:rPr>
                <w:sz w:val="16"/>
                <w:szCs w:val="16"/>
              </w:rPr>
            </w:pPr>
            <w:r w:rsidRPr="00383E13">
              <w:rPr>
                <w:sz w:val="16"/>
                <w:szCs w:val="16"/>
              </w:rPr>
              <w:t xml:space="preserve">It may be possible that some STAs do not support </w:t>
            </w:r>
            <w:proofErr w:type="spellStart"/>
            <w:r w:rsidRPr="00383E13">
              <w:rPr>
                <w:sz w:val="16"/>
                <w:szCs w:val="16"/>
              </w:rPr>
              <w:t>rTWT</w:t>
            </w:r>
            <w:proofErr w:type="spellEnd"/>
            <w:r w:rsidRPr="00383E13">
              <w:rPr>
                <w:sz w:val="16"/>
                <w:szCs w:val="16"/>
              </w:rPr>
              <w:t xml:space="preserve"> capability </w:t>
            </w:r>
            <w:proofErr w:type="spellStart"/>
            <w:r w:rsidRPr="00383E13">
              <w:rPr>
                <w:sz w:val="16"/>
                <w:szCs w:val="16"/>
              </w:rPr>
              <w:t>becuase</w:t>
            </w:r>
            <w:proofErr w:type="spellEnd"/>
            <w:r w:rsidRPr="00383E13">
              <w:rPr>
                <w:sz w:val="16"/>
                <w:szCs w:val="16"/>
              </w:rPr>
              <w:t xml:space="preserve"> of which the </w:t>
            </w:r>
            <w:proofErr w:type="spellStart"/>
            <w:r w:rsidRPr="00383E13">
              <w:rPr>
                <w:sz w:val="16"/>
                <w:szCs w:val="16"/>
              </w:rPr>
              <w:t>rTWT</w:t>
            </w:r>
            <w:proofErr w:type="spellEnd"/>
            <w:r w:rsidRPr="00383E13">
              <w:rPr>
                <w:sz w:val="16"/>
                <w:szCs w:val="16"/>
              </w:rPr>
              <w:t xml:space="preserve"> SP may need to be delayed. A signaling method needs to be proposed to announce the delay in </w:t>
            </w:r>
            <w:proofErr w:type="spellStart"/>
            <w:r w:rsidRPr="00383E13">
              <w:rPr>
                <w:sz w:val="16"/>
                <w:szCs w:val="16"/>
              </w:rPr>
              <w:t>rTWT</w:t>
            </w:r>
            <w:proofErr w:type="spellEnd"/>
            <w:r w:rsidRPr="00383E13">
              <w:rPr>
                <w:sz w:val="16"/>
                <w:szCs w:val="16"/>
              </w:rPr>
              <w:t xml:space="preserve"> SP to the STAs.</w:t>
            </w:r>
          </w:p>
        </w:tc>
        <w:tc>
          <w:tcPr>
            <w:tcW w:w="2070" w:type="dxa"/>
            <w:shd w:val="clear" w:color="auto" w:fill="auto"/>
          </w:tcPr>
          <w:p w14:paraId="09058ECB" w14:textId="6DC1D941" w:rsidR="00E566B6" w:rsidRPr="00383E13" w:rsidRDefault="00E566B6" w:rsidP="00E566B6">
            <w:pPr>
              <w:spacing w:line="240" w:lineRule="auto"/>
              <w:rPr>
                <w:sz w:val="16"/>
                <w:szCs w:val="16"/>
              </w:rPr>
            </w:pPr>
            <w:r w:rsidRPr="00383E13">
              <w:rPr>
                <w:sz w:val="16"/>
                <w:szCs w:val="16"/>
              </w:rPr>
              <w:t>As in comment.</w:t>
            </w:r>
          </w:p>
        </w:tc>
        <w:tc>
          <w:tcPr>
            <w:tcW w:w="2160" w:type="dxa"/>
            <w:shd w:val="clear" w:color="auto" w:fill="auto"/>
          </w:tcPr>
          <w:p w14:paraId="3F6687C6" w14:textId="77777777" w:rsidR="0086234A" w:rsidRPr="00383E13" w:rsidRDefault="0086234A" w:rsidP="0086234A">
            <w:pPr>
              <w:spacing w:before="0"/>
              <w:rPr>
                <w:b/>
                <w:sz w:val="16"/>
                <w:szCs w:val="16"/>
              </w:rPr>
            </w:pPr>
            <w:r w:rsidRPr="00383E13">
              <w:rPr>
                <w:b/>
                <w:sz w:val="16"/>
                <w:szCs w:val="16"/>
              </w:rPr>
              <w:t>Rejected</w:t>
            </w:r>
          </w:p>
          <w:p w14:paraId="5B73878D" w14:textId="77777777" w:rsidR="0086234A" w:rsidRPr="00383E13" w:rsidRDefault="0086234A" w:rsidP="0086234A">
            <w:pPr>
              <w:spacing w:before="0"/>
              <w:rPr>
                <w:b/>
                <w:sz w:val="16"/>
                <w:szCs w:val="16"/>
              </w:rPr>
            </w:pPr>
          </w:p>
          <w:p w14:paraId="3543AEDB" w14:textId="3741003C" w:rsidR="00E566B6" w:rsidRPr="00383E13" w:rsidRDefault="0086234A" w:rsidP="0086234A">
            <w:pPr>
              <w:spacing w:before="0"/>
              <w:rPr>
                <w:b/>
                <w:sz w:val="16"/>
                <w:szCs w:val="16"/>
              </w:rPr>
            </w:pPr>
            <w:r w:rsidRPr="00383E13">
              <w:rPr>
                <w:bCs/>
                <w:sz w:val="16"/>
                <w:szCs w:val="16"/>
              </w:rPr>
              <w:t xml:space="preserve">It is already possible in baseline broadcast TWT operation to change the start time of a future TWT SP using a TWT Information frame (Please refer to 26.8.4 Use of TWT Information frames). Same signalling applies to R-TWT as well. </w:t>
            </w:r>
          </w:p>
        </w:tc>
      </w:tr>
      <w:tr w:rsidR="00E566B6" w14:paraId="71889D4D" w14:textId="77777777" w:rsidTr="00D16890">
        <w:trPr>
          <w:trHeight w:val="220"/>
          <w:jc w:val="center"/>
        </w:trPr>
        <w:tc>
          <w:tcPr>
            <w:tcW w:w="715" w:type="dxa"/>
            <w:shd w:val="clear" w:color="auto" w:fill="EEECE1"/>
          </w:tcPr>
          <w:p w14:paraId="5B66EA42" w14:textId="6A1F7DA3" w:rsidR="00E566B6" w:rsidRPr="00383E13" w:rsidRDefault="00E566B6" w:rsidP="00E566B6">
            <w:pPr>
              <w:spacing w:before="60" w:after="60"/>
              <w:rPr>
                <w:sz w:val="16"/>
                <w:szCs w:val="16"/>
              </w:rPr>
            </w:pPr>
            <w:r w:rsidRPr="00383E13">
              <w:rPr>
                <w:sz w:val="16"/>
                <w:szCs w:val="16"/>
              </w:rPr>
              <w:t>12966</w:t>
            </w:r>
          </w:p>
        </w:tc>
        <w:tc>
          <w:tcPr>
            <w:tcW w:w="1080" w:type="dxa"/>
          </w:tcPr>
          <w:p w14:paraId="1635BEEB" w14:textId="5523D824" w:rsidR="00E566B6" w:rsidRPr="00383E13" w:rsidRDefault="00E566B6" w:rsidP="00E566B6">
            <w:pPr>
              <w:spacing w:before="60" w:after="60"/>
              <w:rPr>
                <w:sz w:val="16"/>
                <w:szCs w:val="16"/>
              </w:rPr>
            </w:pPr>
            <w:proofErr w:type="spellStart"/>
            <w:r w:rsidRPr="00383E13">
              <w:rPr>
                <w:sz w:val="16"/>
                <w:szCs w:val="16"/>
              </w:rPr>
              <w:t>Chunyu</w:t>
            </w:r>
            <w:proofErr w:type="spellEnd"/>
            <w:r w:rsidRPr="00383E13">
              <w:rPr>
                <w:sz w:val="16"/>
                <w:szCs w:val="16"/>
              </w:rPr>
              <w:t xml:space="preserve"> Hu</w:t>
            </w:r>
          </w:p>
        </w:tc>
        <w:tc>
          <w:tcPr>
            <w:tcW w:w="720" w:type="dxa"/>
            <w:shd w:val="clear" w:color="auto" w:fill="auto"/>
          </w:tcPr>
          <w:p w14:paraId="26EA0827" w14:textId="5B27B591" w:rsidR="00E566B6" w:rsidRPr="00383E13" w:rsidRDefault="00E566B6" w:rsidP="00E566B6">
            <w:pPr>
              <w:spacing w:before="60" w:after="60"/>
              <w:rPr>
                <w:sz w:val="16"/>
                <w:szCs w:val="16"/>
              </w:rPr>
            </w:pPr>
            <w:r w:rsidRPr="00383E13">
              <w:rPr>
                <w:sz w:val="16"/>
                <w:szCs w:val="16"/>
              </w:rPr>
              <w:t>9.4.2.199</w:t>
            </w:r>
          </w:p>
        </w:tc>
        <w:tc>
          <w:tcPr>
            <w:tcW w:w="630" w:type="dxa"/>
          </w:tcPr>
          <w:p w14:paraId="7B477E48" w14:textId="1D6D6960" w:rsidR="00E566B6" w:rsidRPr="00383E13" w:rsidRDefault="00E566B6" w:rsidP="00E566B6">
            <w:pPr>
              <w:spacing w:before="60" w:after="60"/>
              <w:rPr>
                <w:sz w:val="16"/>
                <w:szCs w:val="16"/>
              </w:rPr>
            </w:pPr>
            <w:r w:rsidRPr="00383E13">
              <w:rPr>
                <w:sz w:val="16"/>
                <w:szCs w:val="16"/>
              </w:rPr>
              <w:t>206.25</w:t>
            </w:r>
          </w:p>
        </w:tc>
        <w:tc>
          <w:tcPr>
            <w:tcW w:w="3600" w:type="dxa"/>
            <w:shd w:val="clear" w:color="auto" w:fill="auto"/>
          </w:tcPr>
          <w:p w14:paraId="00C48041" w14:textId="0970385B" w:rsidR="00E566B6" w:rsidRPr="00383E13" w:rsidRDefault="00E566B6" w:rsidP="00E566B6">
            <w:pPr>
              <w:spacing w:before="60" w:after="60"/>
              <w:rPr>
                <w:sz w:val="16"/>
                <w:szCs w:val="16"/>
              </w:rPr>
            </w:pPr>
            <w:r w:rsidRPr="00383E13">
              <w:rPr>
                <w:sz w:val="16"/>
                <w:szCs w:val="16"/>
              </w:rPr>
              <w:t>With the abbreviation "r-TWT" introduced for "restricted TWT", the phrase in text (not in field name) "restricted TWT" can be changed to "r-TWT".</w:t>
            </w:r>
          </w:p>
        </w:tc>
        <w:tc>
          <w:tcPr>
            <w:tcW w:w="2070" w:type="dxa"/>
            <w:shd w:val="clear" w:color="auto" w:fill="auto"/>
          </w:tcPr>
          <w:p w14:paraId="0D78E6E7" w14:textId="312EC28B" w:rsidR="00E566B6" w:rsidRPr="00383E13" w:rsidRDefault="00E566B6" w:rsidP="00E566B6">
            <w:pPr>
              <w:spacing w:line="240" w:lineRule="auto"/>
              <w:rPr>
                <w:sz w:val="16"/>
                <w:szCs w:val="16"/>
              </w:rPr>
            </w:pPr>
            <w:r w:rsidRPr="00383E13">
              <w:rPr>
                <w:sz w:val="16"/>
                <w:szCs w:val="16"/>
              </w:rPr>
              <w:t>Make the corresponding change and examine other relevant places to make the same change.</w:t>
            </w:r>
          </w:p>
        </w:tc>
        <w:tc>
          <w:tcPr>
            <w:tcW w:w="2160" w:type="dxa"/>
            <w:shd w:val="clear" w:color="auto" w:fill="auto"/>
          </w:tcPr>
          <w:p w14:paraId="1AC2EAB9" w14:textId="77777777" w:rsidR="00E566B6" w:rsidRPr="00383E13" w:rsidRDefault="00243DDB" w:rsidP="00E566B6">
            <w:pPr>
              <w:spacing w:before="0"/>
              <w:rPr>
                <w:b/>
                <w:sz w:val="16"/>
                <w:szCs w:val="16"/>
              </w:rPr>
            </w:pPr>
            <w:r w:rsidRPr="00383E13">
              <w:rPr>
                <w:b/>
                <w:sz w:val="16"/>
                <w:szCs w:val="16"/>
              </w:rPr>
              <w:t>Revised</w:t>
            </w:r>
          </w:p>
          <w:p w14:paraId="799E5640" w14:textId="77777777" w:rsidR="00243DDB" w:rsidRPr="00383E13" w:rsidRDefault="00243DDB" w:rsidP="00E566B6">
            <w:pPr>
              <w:spacing w:before="0"/>
              <w:rPr>
                <w:b/>
                <w:sz w:val="16"/>
                <w:szCs w:val="16"/>
              </w:rPr>
            </w:pPr>
          </w:p>
          <w:p w14:paraId="2F4D1857" w14:textId="77777777" w:rsidR="00243DDB" w:rsidRPr="00383E13" w:rsidRDefault="00243DDB" w:rsidP="00E566B6">
            <w:pPr>
              <w:spacing w:before="0"/>
              <w:rPr>
                <w:bCs/>
                <w:sz w:val="16"/>
                <w:szCs w:val="16"/>
              </w:rPr>
            </w:pPr>
            <w:r w:rsidRPr="00383E13">
              <w:rPr>
                <w:bCs/>
                <w:sz w:val="16"/>
                <w:szCs w:val="16"/>
              </w:rPr>
              <w:t>The proposed change has already been applied to latest draft as resolution to #13012 (22/1098r4).</w:t>
            </w:r>
          </w:p>
          <w:p w14:paraId="3F57EE87" w14:textId="77777777" w:rsidR="00243DDB" w:rsidRPr="00383E13" w:rsidRDefault="00243DDB" w:rsidP="00E566B6">
            <w:pPr>
              <w:spacing w:before="0"/>
              <w:rPr>
                <w:bCs/>
                <w:sz w:val="16"/>
                <w:szCs w:val="16"/>
              </w:rPr>
            </w:pPr>
          </w:p>
          <w:p w14:paraId="723EE29D" w14:textId="41739B9C" w:rsidR="00243DDB" w:rsidRPr="00383E13" w:rsidRDefault="00243DDB" w:rsidP="00E566B6">
            <w:pPr>
              <w:spacing w:before="0"/>
              <w:rPr>
                <w:b/>
                <w:sz w:val="16"/>
                <w:szCs w:val="16"/>
              </w:rPr>
            </w:pPr>
            <w:proofErr w:type="spellStart"/>
            <w:r w:rsidRPr="00383E13">
              <w:rPr>
                <w:b/>
                <w:sz w:val="16"/>
                <w:szCs w:val="16"/>
              </w:rPr>
              <w:t>TGbe</w:t>
            </w:r>
            <w:proofErr w:type="spellEnd"/>
            <w:r w:rsidRPr="00383E13">
              <w:rPr>
                <w:b/>
                <w:sz w:val="16"/>
                <w:szCs w:val="16"/>
              </w:rPr>
              <w:t xml:space="preserve"> editor: No further changes are required</w:t>
            </w:r>
          </w:p>
        </w:tc>
      </w:tr>
    </w:tbl>
    <w:p w14:paraId="000000C9" w14:textId="6CC84407" w:rsidR="003C107D" w:rsidRDefault="003C107D">
      <w:pPr>
        <w:spacing w:before="0" w:line="240" w:lineRule="auto"/>
      </w:pPr>
    </w:p>
    <w:p w14:paraId="59E6A339" w14:textId="0010A418" w:rsidR="00C5723D" w:rsidRDefault="00C5723D">
      <w:pPr>
        <w:spacing w:before="0" w:line="240" w:lineRule="auto"/>
      </w:pPr>
    </w:p>
    <w:p w14:paraId="1973CCCA" w14:textId="0A843156" w:rsidR="00C5723D" w:rsidRDefault="00C5723D">
      <w:pPr>
        <w:spacing w:before="0" w:line="240" w:lineRule="auto"/>
      </w:pPr>
    </w:p>
    <w:p w14:paraId="0C656A1C" w14:textId="29A4687E" w:rsidR="00C5723D" w:rsidRDefault="00C5723D">
      <w:pPr>
        <w:spacing w:before="0" w:line="240" w:lineRule="auto"/>
      </w:pPr>
    </w:p>
    <w:p w14:paraId="23497386" w14:textId="53E1A376" w:rsidR="00C5723D" w:rsidRDefault="00C5723D">
      <w:pPr>
        <w:spacing w:before="0" w:line="240" w:lineRule="auto"/>
      </w:pPr>
    </w:p>
    <w:p w14:paraId="1248C029" w14:textId="0C0093A7" w:rsidR="00C5723D" w:rsidRDefault="00C5723D">
      <w:pPr>
        <w:spacing w:before="0" w:line="240" w:lineRule="auto"/>
      </w:pPr>
    </w:p>
    <w:p w14:paraId="0D2D2E56" w14:textId="1957435B" w:rsidR="00C5723D" w:rsidRDefault="00C5723D">
      <w:pPr>
        <w:spacing w:before="0" w:line="240" w:lineRule="auto"/>
      </w:pPr>
    </w:p>
    <w:p w14:paraId="43BFB0AE" w14:textId="2BE9ED03" w:rsidR="00C5723D" w:rsidRDefault="00C5723D">
      <w:pPr>
        <w:spacing w:before="0" w:line="240" w:lineRule="auto"/>
      </w:pPr>
    </w:p>
    <w:p w14:paraId="483651D9" w14:textId="66EECFCA" w:rsidR="00C5723D" w:rsidRDefault="00C5723D">
      <w:pPr>
        <w:spacing w:before="0" w:line="240" w:lineRule="auto"/>
      </w:pPr>
    </w:p>
    <w:p w14:paraId="72A6700A" w14:textId="762532E7" w:rsidR="00C5723D" w:rsidRDefault="00C5723D">
      <w:pPr>
        <w:spacing w:before="0" w:line="240" w:lineRule="auto"/>
      </w:pPr>
    </w:p>
    <w:p w14:paraId="0C1ED11D" w14:textId="15490F7E" w:rsidR="00C5723D" w:rsidRDefault="00C5723D">
      <w:pPr>
        <w:spacing w:before="0" w:line="240" w:lineRule="auto"/>
      </w:pPr>
    </w:p>
    <w:p w14:paraId="2EE412F7" w14:textId="7EB85E6D" w:rsidR="00C5723D" w:rsidRDefault="00C5723D">
      <w:pPr>
        <w:spacing w:before="0" w:line="240" w:lineRule="auto"/>
      </w:pPr>
    </w:p>
    <w:p w14:paraId="020B6D7E" w14:textId="0B7431D9" w:rsidR="00C5723D" w:rsidRDefault="00C5723D">
      <w:pPr>
        <w:spacing w:before="0" w:line="240" w:lineRule="auto"/>
      </w:pPr>
    </w:p>
    <w:p w14:paraId="03A918B8" w14:textId="09260EDF" w:rsidR="00C5723D" w:rsidRDefault="00C5723D">
      <w:pPr>
        <w:spacing w:before="0" w:line="240" w:lineRule="auto"/>
      </w:pPr>
    </w:p>
    <w:p w14:paraId="141548E6" w14:textId="0F9A61DC" w:rsidR="00C5723D" w:rsidRDefault="00C5723D">
      <w:pPr>
        <w:spacing w:before="0" w:line="240" w:lineRule="auto"/>
      </w:pPr>
    </w:p>
    <w:p w14:paraId="30A8F600" w14:textId="5CF21B41" w:rsidR="00C5723D" w:rsidRDefault="00C5723D">
      <w:pPr>
        <w:spacing w:before="0" w:line="240" w:lineRule="auto"/>
      </w:pPr>
    </w:p>
    <w:p w14:paraId="199932ED" w14:textId="77777777" w:rsidR="00243DDB" w:rsidRDefault="00243DDB">
      <w:pPr>
        <w:spacing w:line="240" w:lineRule="auto"/>
        <w:rPr>
          <w:b/>
          <w:u w:val="single"/>
        </w:rPr>
      </w:pPr>
    </w:p>
    <w:p w14:paraId="0B23D111" w14:textId="33CD5810" w:rsidR="00B91C67" w:rsidRDefault="00243DDB">
      <w:pPr>
        <w:spacing w:line="240" w:lineRule="auto"/>
        <w:rPr>
          <w:b/>
          <w:u w:val="single"/>
        </w:rPr>
      </w:pPr>
      <w:r>
        <w:rPr>
          <w:b/>
          <w:u w:val="single"/>
        </w:rPr>
        <w:t xml:space="preserve">Group 3: CIDs related to SP </w:t>
      </w:r>
      <w:r w:rsidR="00B91C67">
        <w:rPr>
          <w:b/>
          <w:u w:val="single"/>
        </w:rPr>
        <w:t>Extension</w:t>
      </w:r>
    </w:p>
    <w:p w14:paraId="67B81BDA" w14:textId="77777777" w:rsidR="00243DDB" w:rsidRDefault="00243DDB">
      <w:pPr>
        <w:spacing w:line="240" w:lineRule="auto"/>
        <w:rPr>
          <w:b/>
          <w:u w:val="single"/>
        </w:rPr>
      </w:pPr>
    </w:p>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1080"/>
        <w:gridCol w:w="720"/>
        <w:gridCol w:w="630"/>
        <w:gridCol w:w="3600"/>
        <w:gridCol w:w="2070"/>
        <w:gridCol w:w="2160"/>
      </w:tblGrid>
      <w:tr w:rsidR="00B91C67" w14:paraId="5E5F6FD6" w14:textId="77777777" w:rsidTr="00212FDB">
        <w:trPr>
          <w:trHeight w:val="220"/>
          <w:jc w:val="center"/>
        </w:trPr>
        <w:tc>
          <w:tcPr>
            <w:tcW w:w="715" w:type="dxa"/>
            <w:shd w:val="clear" w:color="auto" w:fill="BFBFBF"/>
            <w:vAlign w:val="center"/>
          </w:tcPr>
          <w:p w14:paraId="5BAA5C0A" w14:textId="77777777" w:rsidR="00B91C67" w:rsidRDefault="00B91C67" w:rsidP="00212FDB">
            <w:pPr>
              <w:spacing w:before="60" w:after="60"/>
              <w:rPr>
                <w:b/>
                <w:color w:val="000000"/>
                <w:sz w:val="16"/>
                <w:szCs w:val="16"/>
              </w:rPr>
            </w:pPr>
            <w:r>
              <w:rPr>
                <w:b/>
                <w:color w:val="000000"/>
                <w:sz w:val="16"/>
                <w:szCs w:val="16"/>
              </w:rPr>
              <w:lastRenderedPageBreak/>
              <w:t>CID</w:t>
            </w:r>
          </w:p>
        </w:tc>
        <w:tc>
          <w:tcPr>
            <w:tcW w:w="1080" w:type="dxa"/>
            <w:shd w:val="clear" w:color="auto" w:fill="BFBFBF"/>
          </w:tcPr>
          <w:p w14:paraId="3199C7A5" w14:textId="77777777" w:rsidR="00B91C67" w:rsidRDefault="00B91C67" w:rsidP="00212FDB">
            <w:pPr>
              <w:spacing w:before="60" w:after="60"/>
              <w:rPr>
                <w:b/>
                <w:color w:val="000000"/>
                <w:sz w:val="16"/>
                <w:szCs w:val="16"/>
              </w:rPr>
            </w:pPr>
            <w:r>
              <w:rPr>
                <w:b/>
                <w:color w:val="000000"/>
                <w:sz w:val="16"/>
                <w:szCs w:val="16"/>
              </w:rPr>
              <w:t>Commenter</w:t>
            </w:r>
          </w:p>
        </w:tc>
        <w:tc>
          <w:tcPr>
            <w:tcW w:w="720" w:type="dxa"/>
            <w:shd w:val="clear" w:color="auto" w:fill="BFBFBF"/>
            <w:vAlign w:val="center"/>
          </w:tcPr>
          <w:p w14:paraId="738CE0E0" w14:textId="77777777" w:rsidR="00B91C67" w:rsidRDefault="00B91C67" w:rsidP="00212FDB">
            <w:pPr>
              <w:spacing w:before="60" w:after="60"/>
              <w:rPr>
                <w:b/>
                <w:color w:val="000000"/>
                <w:sz w:val="16"/>
                <w:szCs w:val="16"/>
              </w:rPr>
            </w:pPr>
            <w:r>
              <w:rPr>
                <w:b/>
                <w:color w:val="000000"/>
                <w:sz w:val="16"/>
                <w:szCs w:val="16"/>
              </w:rPr>
              <w:t>Clause</w:t>
            </w:r>
          </w:p>
        </w:tc>
        <w:tc>
          <w:tcPr>
            <w:tcW w:w="630" w:type="dxa"/>
            <w:shd w:val="clear" w:color="auto" w:fill="BFBFBF"/>
            <w:vAlign w:val="center"/>
          </w:tcPr>
          <w:p w14:paraId="7E9BECB4" w14:textId="77777777" w:rsidR="00B91C67" w:rsidRDefault="00B91C67" w:rsidP="00212FDB">
            <w:pPr>
              <w:spacing w:before="60" w:after="60"/>
              <w:rPr>
                <w:b/>
                <w:color w:val="000000"/>
                <w:sz w:val="16"/>
                <w:szCs w:val="16"/>
              </w:rPr>
            </w:pPr>
            <w:r>
              <w:rPr>
                <w:b/>
                <w:color w:val="000000"/>
                <w:sz w:val="16"/>
                <w:szCs w:val="16"/>
              </w:rPr>
              <w:t>Pg/Ln</w:t>
            </w:r>
          </w:p>
        </w:tc>
        <w:tc>
          <w:tcPr>
            <w:tcW w:w="3600" w:type="dxa"/>
            <w:shd w:val="clear" w:color="auto" w:fill="BFBFBF"/>
            <w:vAlign w:val="bottom"/>
          </w:tcPr>
          <w:p w14:paraId="3ED4B4FE" w14:textId="77777777" w:rsidR="00B91C67" w:rsidRDefault="00B91C67" w:rsidP="00212FDB">
            <w:pPr>
              <w:spacing w:before="60" w:after="60"/>
              <w:rPr>
                <w:b/>
                <w:color w:val="000000"/>
                <w:sz w:val="16"/>
                <w:szCs w:val="16"/>
              </w:rPr>
            </w:pPr>
            <w:r>
              <w:rPr>
                <w:b/>
                <w:color w:val="000000"/>
                <w:sz w:val="16"/>
                <w:szCs w:val="16"/>
              </w:rPr>
              <w:t>Comment</w:t>
            </w:r>
          </w:p>
        </w:tc>
        <w:tc>
          <w:tcPr>
            <w:tcW w:w="2070" w:type="dxa"/>
            <w:shd w:val="clear" w:color="auto" w:fill="BFBFBF"/>
            <w:vAlign w:val="bottom"/>
          </w:tcPr>
          <w:p w14:paraId="01305B01" w14:textId="77777777" w:rsidR="00B91C67" w:rsidRDefault="00B91C67" w:rsidP="00212FDB">
            <w:pPr>
              <w:spacing w:before="60" w:after="60"/>
              <w:rPr>
                <w:b/>
                <w:color w:val="000000"/>
                <w:sz w:val="16"/>
                <w:szCs w:val="16"/>
              </w:rPr>
            </w:pPr>
            <w:r>
              <w:rPr>
                <w:b/>
                <w:color w:val="000000"/>
                <w:sz w:val="16"/>
                <w:szCs w:val="16"/>
              </w:rPr>
              <w:t>Proposed Change</w:t>
            </w:r>
          </w:p>
        </w:tc>
        <w:tc>
          <w:tcPr>
            <w:tcW w:w="2160" w:type="dxa"/>
            <w:shd w:val="clear" w:color="auto" w:fill="BFBFBF"/>
            <w:vAlign w:val="center"/>
          </w:tcPr>
          <w:p w14:paraId="371FE9F7" w14:textId="77777777" w:rsidR="00B91C67" w:rsidRDefault="00B91C67" w:rsidP="00212FDB">
            <w:pPr>
              <w:spacing w:before="60" w:after="60"/>
              <w:rPr>
                <w:b/>
                <w:color w:val="000000"/>
                <w:sz w:val="16"/>
                <w:szCs w:val="16"/>
              </w:rPr>
            </w:pPr>
            <w:r>
              <w:rPr>
                <w:b/>
                <w:color w:val="000000"/>
                <w:sz w:val="16"/>
                <w:szCs w:val="16"/>
              </w:rPr>
              <w:t>Resolution</w:t>
            </w:r>
          </w:p>
        </w:tc>
      </w:tr>
      <w:tr w:rsidR="00B91C67" w14:paraId="78BBF0B2" w14:textId="77777777" w:rsidTr="00212FDB">
        <w:trPr>
          <w:trHeight w:val="220"/>
          <w:jc w:val="center"/>
        </w:trPr>
        <w:tc>
          <w:tcPr>
            <w:tcW w:w="715" w:type="dxa"/>
            <w:shd w:val="clear" w:color="auto" w:fill="EEECE1"/>
          </w:tcPr>
          <w:p w14:paraId="0E525882" w14:textId="65F223EF" w:rsidR="00B91C67" w:rsidRPr="008C7ACF" w:rsidRDefault="00B91C67" w:rsidP="00B91C67">
            <w:pPr>
              <w:spacing w:before="60" w:after="60"/>
              <w:rPr>
                <w:sz w:val="16"/>
                <w:szCs w:val="16"/>
              </w:rPr>
            </w:pPr>
            <w:r w:rsidRPr="008C7ACF">
              <w:rPr>
                <w:sz w:val="16"/>
                <w:szCs w:val="16"/>
              </w:rPr>
              <w:t>10858</w:t>
            </w:r>
          </w:p>
        </w:tc>
        <w:tc>
          <w:tcPr>
            <w:tcW w:w="1080" w:type="dxa"/>
          </w:tcPr>
          <w:p w14:paraId="081A3F0F" w14:textId="24856015" w:rsidR="00B91C67" w:rsidRPr="008C7ACF" w:rsidRDefault="00B91C67" w:rsidP="00B91C67">
            <w:pPr>
              <w:spacing w:before="60" w:after="60"/>
              <w:rPr>
                <w:sz w:val="16"/>
                <w:szCs w:val="16"/>
              </w:rPr>
            </w:pPr>
            <w:proofErr w:type="spellStart"/>
            <w:r w:rsidRPr="008C7ACF">
              <w:rPr>
                <w:sz w:val="16"/>
                <w:szCs w:val="16"/>
              </w:rPr>
              <w:t>Jinsoo</w:t>
            </w:r>
            <w:proofErr w:type="spellEnd"/>
            <w:r w:rsidRPr="008C7ACF">
              <w:rPr>
                <w:sz w:val="16"/>
                <w:szCs w:val="16"/>
              </w:rPr>
              <w:t xml:space="preserve"> Choi</w:t>
            </w:r>
          </w:p>
        </w:tc>
        <w:tc>
          <w:tcPr>
            <w:tcW w:w="720" w:type="dxa"/>
            <w:shd w:val="clear" w:color="auto" w:fill="auto"/>
          </w:tcPr>
          <w:p w14:paraId="71F1CF07" w14:textId="73C81568" w:rsidR="00B91C67" w:rsidRPr="008C7ACF" w:rsidRDefault="00B91C67" w:rsidP="00B91C67">
            <w:pPr>
              <w:spacing w:before="60" w:after="60"/>
              <w:rPr>
                <w:sz w:val="16"/>
                <w:szCs w:val="16"/>
              </w:rPr>
            </w:pPr>
            <w:r w:rsidRPr="008C7ACF">
              <w:rPr>
                <w:sz w:val="16"/>
                <w:szCs w:val="16"/>
              </w:rPr>
              <w:t>35.9.3</w:t>
            </w:r>
          </w:p>
        </w:tc>
        <w:tc>
          <w:tcPr>
            <w:tcW w:w="630" w:type="dxa"/>
          </w:tcPr>
          <w:p w14:paraId="64A042AA" w14:textId="2C6F2903" w:rsidR="00B91C67" w:rsidRPr="008C7ACF" w:rsidRDefault="00B91C67" w:rsidP="00B91C67">
            <w:pPr>
              <w:spacing w:before="60" w:after="60"/>
              <w:rPr>
                <w:sz w:val="16"/>
                <w:szCs w:val="16"/>
              </w:rPr>
            </w:pPr>
            <w:r w:rsidRPr="008C7ACF">
              <w:rPr>
                <w:sz w:val="16"/>
                <w:szCs w:val="16"/>
              </w:rPr>
              <w:t>512.06</w:t>
            </w:r>
          </w:p>
        </w:tc>
        <w:tc>
          <w:tcPr>
            <w:tcW w:w="3600" w:type="dxa"/>
            <w:shd w:val="clear" w:color="auto" w:fill="auto"/>
          </w:tcPr>
          <w:p w14:paraId="732A6F29" w14:textId="418DBB6E" w:rsidR="00B91C67" w:rsidRPr="008C7ACF" w:rsidRDefault="00612A91" w:rsidP="00B91C67">
            <w:pPr>
              <w:spacing w:before="60" w:after="60"/>
              <w:rPr>
                <w:sz w:val="16"/>
                <w:szCs w:val="16"/>
              </w:rPr>
            </w:pPr>
            <w:r w:rsidRPr="008C7ACF">
              <w:rPr>
                <w:sz w:val="16"/>
                <w:szCs w:val="16"/>
              </w:rPr>
              <w:t>The start time of the restricted TWT SP may be affected due to the busy WM or unpredictable situation/randomness of the low latency traffic. (</w:t>
            </w:r>
            <w:proofErr w:type="gramStart"/>
            <w:r w:rsidRPr="008C7ACF">
              <w:rPr>
                <w:sz w:val="16"/>
                <w:szCs w:val="16"/>
              </w:rPr>
              <w:t>e.g.</w:t>
            </w:r>
            <w:proofErr w:type="gramEnd"/>
            <w:r w:rsidRPr="008C7ACF">
              <w:rPr>
                <w:sz w:val="16"/>
                <w:szCs w:val="16"/>
              </w:rPr>
              <w:t xml:space="preserve"> EHT STAs that are not capable of the restricted TWT cannot obtain the announcement of the restricted TWT SP, or OBSS STAs during the restricted TWT SP also disturb the transmission) Then the total duration of the restricted TWT SP to be used is reduced, which may occur insufficient time for satisfying the requirement of latency sensitive data/traffic delivery. In this case, the AP may need to delay the start time of the restricted TWT </w:t>
            </w:r>
            <w:proofErr w:type="gramStart"/>
            <w:r w:rsidRPr="008C7ACF">
              <w:rPr>
                <w:sz w:val="16"/>
                <w:szCs w:val="16"/>
              </w:rPr>
              <w:t>SP</w:t>
            </w:r>
            <w:proofErr w:type="gramEnd"/>
            <w:r w:rsidRPr="008C7ACF">
              <w:rPr>
                <w:sz w:val="16"/>
                <w:szCs w:val="16"/>
              </w:rPr>
              <w:t xml:space="preserve"> and this extended SP needs to be informed to the member STAs accordingly.</w:t>
            </w:r>
          </w:p>
        </w:tc>
        <w:tc>
          <w:tcPr>
            <w:tcW w:w="2070" w:type="dxa"/>
            <w:shd w:val="clear" w:color="auto" w:fill="auto"/>
          </w:tcPr>
          <w:p w14:paraId="3DF77E51" w14:textId="073F9C4F" w:rsidR="00B91C67" w:rsidRPr="008C7ACF" w:rsidRDefault="00612A91" w:rsidP="00B91C67">
            <w:pPr>
              <w:spacing w:before="60" w:after="60"/>
              <w:rPr>
                <w:sz w:val="16"/>
                <w:szCs w:val="16"/>
              </w:rPr>
            </w:pPr>
            <w:r w:rsidRPr="008C7ACF">
              <w:rPr>
                <w:sz w:val="16"/>
                <w:szCs w:val="16"/>
              </w:rPr>
              <w:t>Need to define a protocol regarding how to extend the restricted TWT SP and announce this information to the member STAs.</w:t>
            </w:r>
          </w:p>
        </w:tc>
        <w:tc>
          <w:tcPr>
            <w:tcW w:w="2160" w:type="dxa"/>
            <w:shd w:val="clear" w:color="auto" w:fill="auto"/>
          </w:tcPr>
          <w:p w14:paraId="364DD14B" w14:textId="77777777" w:rsidR="003D5DBA" w:rsidRPr="008C7ACF" w:rsidRDefault="003D5DBA" w:rsidP="003D5DBA">
            <w:pPr>
              <w:spacing w:before="0"/>
              <w:rPr>
                <w:b/>
                <w:sz w:val="16"/>
                <w:szCs w:val="16"/>
              </w:rPr>
            </w:pPr>
            <w:r w:rsidRPr="008C7ACF">
              <w:rPr>
                <w:b/>
                <w:sz w:val="16"/>
                <w:szCs w:val="16"/>
              </w:rPr>
              <w:t>Revised</w:t>
            </w:r>
          </w:p>
          <w:p w14:paraId="2C77F8A2" w14:textId="2FDB5533" w:rsidR="008C7ACF" w:rsidRDefault="008C7ACF" w:rsidP="008C7ACF">
            <w:pPr>
              <w:rPr>
                <w:sz w:val="16"/>
                <w:szCs w:val="16"/>
              </w:rPr>
            </w:pPr>
            <w:r>
              <w:rPr>
                <w:sz w:val="16"/>
                <w:szCs w:val="16"/>
              </w:rPr>
              <w:t>Please see discussion</w:t>
            </w:r>
          </w:p>
          <w:p w14:paraId="0C605A6D" w14:textId="77777777" w:rsidR="008C7ACF" w:rsidRDefault="008C7ACF" w:rsidP="008C7ACF">
            <w:pPr>
              <w:rPr>
                <w:sz w:val="16"/>
                <w:szCs w:val="16"/>
              </w:rPr>
            </w:pPr>
          </w:p>
          <w:p w14:paraId="094D622C" w14:textId="12CD75D5" w:rsidR="00B91C67" w:rsidRPr="008C7ACF" w:rsidRDefault="008C7ACF" w:rsidP="008C7ACF">
            <w:pPr>
              <w:spacing w:before="0"/>
              <w:rPr>
                <w:b/>
                <w:sz w:val="16"/>
                <w:szCs w:val="16"/>
              </w:rPr>
            </w:pPr>
            <w:proofErr w:type="spellStart"/>
            <w:r w:rsidRPr="007060C8">
              <w:rPr>
                <w:b/>
                <w:bCs/>
                <w:sz w:val="16"/>
                <w:szCs w:val="16"/>
              </w:rPr>
              <w:t>TGbe</w:t>
            </w:r>
            <w:proofErr w:type="spellEnd"/>
            <w:r w:rsidRPr="007060C8">
              <w:rPr>
                <w:b/>
                <w:bCs/>
                <w:sz w:val="16"/>
                <w:szCs w:val="16"/>
              </w:rPr>
              <w:t xml:space="preserve"> editor: please implement the changes in </w:t>
            </w:r>
            <w:r>
              <w:rPr>
                <w:b/>
                <w:bCs/>
                <w:sz w:val="16"/>
                <w:szCs w:val="16"/>
              </w:rPr>
              <w:t>22/1959r0</w:t>
            </w:r>
            <w:r w:rsidRPr="007060C8">
              <w:rPr>
                <w:b/>
                <w:bCs/>
                <w:sz w:val="16"/>
                <w:szCs w:val="16"/>
              </w:rPr>
              <w:t xml:space="preserve"> tagged by #</w:t>
            </w:r>
            <w:r>
              <w:rPr>
                <w:b/>
                <w:bCs/>
                <w:sz w:val="16"/>
                <w:szCs w:val="16"/>
              </w:rPr>
              <w:t>10858</w:t>
            </w:r>
            <w:r w:rsidRPr="007060C8">
              <w:rPr>
                <w:b/>
                <w:bCs/>
                <w:sz w:val="16"/>
                <w:szCs w:val="16"/>
              </w:rPr>
              <w:t>.</w:t>
            </w:r>
          </w:p>
        </w:tc>
      </w:tr>
      <w:tr w:rsidR="008C7ACF" w14:paraId="3CF2B65C" w14:textId="77777777" w:rsidTr="003D5DBA">
        <w:trPr>
          <w:trHeight w:val="220"/>
          <w:jc w:val="center"/>
        </w:trPr>
        <w:tc>
          <w:tcPr>
            <w:tcW w:w="715" w:type="dxa"/>
            <w:shd w:val="clear" w:color="auto" w:fill="EEECE1"/>
          </w:tcPr>
          <w:p w14:paraId="5D0DDE24" w14:textId="4B21113D" w:rsidR="008C7ACF" w:rsidRPr="008C7ACF" w:rsidRDefault="008C7ACF" w:rsidP="008C7ACF">
            <w:pPr>
              <w:spacing w:before="60" w:after="60"/>
              <w:rPr>
                <w:sz w:val="16"/>
                <w:szCs w:val="16"/>
              </w:rPr>
            </w:pPr>
            <w:r w:rsidRPr="008C7ACF">
              <w:rPr>
                <w:sz w:val="16"/>
                <w:szCs w:val="16"/>
              </w:rPr>
              <w:t>10916</w:t>
            </w:r>
          </w:p>
        </w:tc>
        <w:tc>
          <w:tcPr>
            <w:tcW w:w="1080" w:type="dxa"/>
          </w:tcPr>
          <w:p w14:paraId="780FE01E" w14:textId="4A52DB68" w:rsidR="008C7ACF" w:rsidRPr="008C7ACF" w:rsidRDefault="008C7ACF" w:rsidP="008C7ACF">
            <w:pPr>
              <w:spacing w:before="60" w:after="60"/>
              <w:rPr>
                <w:sz w:val="16"/>
                <w:szCs w:val="16"/>
              </w:rPr>
            </w:pPr>
            <w:proofErr w:type="spellStart"/>
            <w:r w:rsidRPr="008C7ACF">
              <w:rPr>
                <w:sz w:val="16"/>
                <w:szCs w:val="16"/>
              </w:rPr>
              <w:t>Kiseon</w:t>
            </w:r>
            <w:proofErr w:type="spellEnd"/>
            <w:r w:rsidRPr="008C7ACF">
              <w:rPr>
                <w:sz w:val="16"/>
                <w:szCs w:val="16"/>
              </w:rPr>
              <w:t xml:space="preserve"> Ryu</w:t>
            </w:r>
          </w:p>
        </w:tc>
        <w:tc>
          <w:tcPr>
            <w:tcW w:w="720" w:type="dxa"/>
            <w:shd w:val="clear" w:color="auto" w:fill="auto"/>
          </w:tcPr>
          <w:p w14:paraId="1415E553" w14:textId="182311C6" w:rsidR="008C7ACF" w:rsidRPr="008C7ACF" w:rsidRDefault="008C7ACF" w:rsidP="008C7ACF">
            <w:pPr>
              <w:spacing w:before="60" w:after="60"/>
              <w:rPr>
                <w:sz w:val="16"/>
                <w:szCs w:val="16"/>
              </w:rPr>
            </w:pPr>
            <w:r w:rsidRPr="008C7ACF">
              <w:rPr>
                <w:sz w:val="16"/>
                <w:szCs w:val="16"/>
              </w:rPr>
              <w:t>35.9.5</w:t>
            </w:r>
          </w:p>
        </w:tc>
        <w:tc>
          <w:tcPr>
            <w:tcW w:w="630" w:type="dxa"/>
          </w:tcPr>
          <w:p w14:paraId="270B4F89" w14:textId="4B2312C5" w:rsidR="008C7ACF" w:rsidRPr="008C7ACF" w:rsidRDefault="008C7ACF" w:rsidP="008C7ACF">
            <w:pPr>
              <w:spacing w:before="60" w:after="60"/>
              <w:rPr>
                <w:sz w:val="16"/>
                <w:szCs w:val="16"/>
              </w:rPr>
            </w:pPr>
            <w:r w:rsidRPr="008C7ACF">
              <w:rPr>
                <w:sz w:val="16"/>
                <w:szCs w:val="16"/>
              </w:rPr>
              <w:t>512.55</w:t>
            </w:r>
          </w:p>
        </w:tc>
        <w:tc>
          <w:tcPr>
            <w:tcW w:w="3600" w:type="dxa"/>
            <w:shd w:val="clear" w:color="auto" w:fill="auto"/>
          </w:tcPr>
          <w:p w14:paraId="77F6FEF4" w14:textId="152EA3CB" w:rsidR="008C7ACF" w:rsidRPr="008C7ACF" w:rsidRDefault="008C7ACF" w:rsidP="008C7ACF">
            <w:pPr>
              <w:spacing w:before="60" w:after="60"/>
              <w:rPr>
                <w:sz w:val="16"/>
                <w:szCs w:val="16"/>
              </w:rPr>
            </w:pPr>
            <w:r w:rsidRPr="008C7ACF">
              <w:rPr>
                <w:sz w:val="16"/>
                <w:szCs w:val="16"/>
              </w:rPr>
              <w:t>The EOSP subfield in the QoS Control field may be used for an AP to indicate extension of the r-TWT SP (e.g., EOSP subfield set to 0) to an r-TWT scheduled STA when the AP is not able to schedule all the latency sensitive traffic within the r-TWT SP, due to the overlapping non-zero NAV at the AP.</w:t>
            </w:r>
          </w:p>
        </w:tc>
        <w:tc>
          <w:tcPr>
            <w:tcW w:w="2070" w:type="dxa"/>
            <w:shd w:val="clear" w:color="auto" w:fill="auto"/>
          </w:tcPr>
          <w:p w14:paraId="599FBBB8" w14:textId="0C1B0838" w:rsidR="008C7ACF" w:rsidRPr="008C7ACF" w:rsidRDefault="008C7ACF" w:rsidP="008C7ACF">
            <w:pPr>
              <w:spacing w:before="60" w:after="60"/>
              <w:rPr>
                <w:sz w:val="16"/>
                <w:szCs w:val="16"/>
              </w:rPr>
            </w:pPr>
            <w:r w:rsidRPr="008C7ACF">
              <w:rPr>
                <w:sz w:val="16"/>
                <w:szCs w:val="16"/>
              </w:rPr>
              <w:t>As in the comment.</w:t>
            </w:r>
          </w:p>
        </w:tc>
        <w:tc>
          <w:tcPr>
            <w:tcW w:w="2160" w:type="dxa"/>
            <w:shd w:val="clear" w:color="auto" w:fill="auto"/>
          </w:tcPr>
          <w:p w14:paraId="7818F75A" w14:textId="77777777" w:rsidR="008C7ACF" w:rsidRPr="008C7ACF" w:rsidRDefault="008C7ACF" w:rsidP="008C7ACF">
            <w:pPr>
              <w:spacing w:before="0"/>
              <w:rPr>
                <w:b/>
                <w:sz w:val="16"/>
                <w:szCs w:val="16"/>
              </w:rPr>
            </w:pPr>
            <w:r w:rsidRPr="008C7ACF">
              <w:rPr>
                <w:b/>
                <w:sz w:val="16"/>
                <w:szCs w:val="16"/>
              </w:rPr>
              <w:t>Revised</w:t>
            </w:r>
          </w:p>
          <w:p w14:paraId="70D63F3D" w14:textId="77777777" w:rsidR="008C7ACF" w:rsidRDefault="008C7ACF" w:rsidP="008C7ACF">
            <w:pPr>
              <w:rPr>
                <w:sz w:val="16"/>
                <w:szCs w:val="16"/>
              </w:rPr>
            </w:pPr>
            <w:r>
              <w:rPr>
                <w:sz w:val="16"/>
                <w:szCs w:val="16"/>
              </w:rPr>
              <w:t>Please see discussion</w:t>
            </w:r>
          </w:p>
          <w:p w14:paraId="6644F7A0" w14:textId="77777777" w:rsidR="008C7ACF" w:rsidRDefault="008C7ACF" w:rsidP="008C7ACF">
            <w:pPr>
              <w:rPr>
                <w:sz w:val="16"/>
                <w:szCs w:val="16"/>
              </w:rPr>
            </w:pPr>
          </w:p>
          <w:p w14:paraId="461F61AB" w14:textId="7EDCA7B0" w:rsidR="008C7ACF" w:rsidRPr="008C7ACF" w:rsidRDefault="008C7ACF" w:rsidP="008C7ACF">
            <w:pPr>
              <w:spacing w:before="0"/>
              <w:rPr>
                <w:b/>
                <w:sz w:val="16"/>
                <w:szCs w:val="16"/>
              </w:rPr>
            </w:pPr>
            <w:proofErr w:type="spellStart"/>
            <w:r w:rsidRPr="007060C8">
              <w:rPr>
                <w:b/>
                <w:bCs/>
                <w:sz w:val="16"/>
                <w:szCs w:val="16"/>
              </w:rPr>
              <w:t>TGbe</w:t>
            </w:r>
            <w:proofErr w:type="spellEnd"/>
            <w:r w:rsidRPr="007060C8">
              <w:rPr>
                <w:b/>
                <w:bCs/>
                <w:sz w:val="16"/>
                <w:szCs w:val="16"/>
              </w:rPr>
              <w:t xml:space="preserve"> editor: please implement the changes in </w:t>
            </w:r>
            <w:r>
              <w:rPr>
                <w:b/>
                <w:bCs/>
                <w:sz w:val="16"/>
                <w:szCs w:val="16"/>
              </w:rPr>
              <w:t>22/1959r0</w:t>
            </w:r>
            <w:r w:rsidRPr="007060C8">
              <w:rPr>
                <w:b/>
                <w:bCs/>
                <w:sz w:val="16"/>
                <w:szCs w:val="16"/>
              </w:rPr>
              <w:t xml:space="preserve"> tagged by #</w:t>
            </w:r>
            <w:r>
              <w:rPr>
                <w:b/>
                <w:bCs/>
                <w:sz w:val="16"/>
                <w:szCs w:val="16"/>
              </w:rPr>
              <w:t>10858</w:t>
            </w:r>
            <w:r w:rsidRPr="007060C8">
              <w:rPr>
                <w:b/>
                <w:bCs/>
                <w:sz w:val="16"/>
                <w:szCs w:val="16"/>
              </w:rPr>
              <w:t>.</w:t>
            </w:r>
          </w:p>
        </w:tc>
      </w:tr>
      <w:tr w:rsidR="008C7ACF" w14:paraId="7AD39C5D" w14:textId="77777777" w:rsidTr="00212FDB">
        <w:trPr>
          <w:trHeight w:val="220"/>
          <w:jc w:val="center"/>
        </w:trPr>
        <w:tc>
          <w:tcPr>
            <w:tcW w:w="715" w:type="dxa"/>
            <w:shd w:val="clear" w:color="auto" w:fill="EEECE1"/>
          </w:tcPr>
          <w:p w14:paraId="464ACE13" w14:textId="42B91E2D" w:rsidR="008C7ACF" w:rsidRPr="008C7ACF" w:rsidRDefault="008C7ACF" w:rsidP="008C7ACF">
            <w:pPr>
              <w:spacing w:before="60" w:after="60"/>
              <w:rPr>
                <w:sz w:val="16"/>
                <w:szCs w:val="16"/>
              </w:rPr>
            </w:pPr>
            <w:r w:rsidRPr="008C7ACF">
              <w:rPr>
                <w:sz w:val="16"/>
                <w:szCs w:val="16"/>
              </w:rPr>
              <w:t>12473</w:t>
            </w:r>
          </w:p>
        </w:tc>
        <w:tc>
          <w:tcPr>
            <w:tcW w:w="1080" w:type="dxa"/>
          </w:tcPr>
          <w:p w14:paraId="3ED082E6" w14:textId="479A67A1" w:rsidR="008C7ACF" w:rsidRPr="008C7ACF" w:rsidRDefault="008C7ACF" w:rsidP="008C7ACF">
            <w:pPr>
              <w:spacing w:before="60" w:after="60"/>
              <w:rPr>
                <w:sz w:val="16"/>
                <w:szCs w:val="16"/>
              </w:rPr>
            </w:pPr>
            <w:r w:rsidRPr="008C7ACF">
              <w:rPr>
                <w:sz w:val="16"/>
                <w:szCs w:val="16"/>
              </w:rPr>
              <w:t xml:space="preserve">Rajat </w:t>
            </w:r>
            <w:proofErr w:type="spellStart"/>
            <w:r w:rsidRPr="008C7ACF">
              <w:rPr>
                <w:sz w:val="16"/>
                <w:szCs w:val="16"/>
              </w:rPr>
              <w:t>Pushkarna</w:t>
            </w:r>
            <w:proofErr w:type="spellEnd"/>
          </w:p>
        </w:tc>
        <w:tc>
          <w:tcPr>
            <w:tcW w:w="720" w:type="dxa"/>
            <w:shd w:val="clear" w:color="auto" w:fill="auto"/>
          </w:tcPr>
          <w:p w14:paraId="603A7CC8" w14:textId="05DE42B0" w:rsidR="008C7ACF" w:rsidRPr="008C7ACF" w:rsidRDefault="008C7ACF" w:rsidP="008C7ACF">
            <w:pPr>
              <w:spacing w:before="60" w:after="60"/>
              <w:rPr>
                <w:sz w:val="16"/>
                <w:szCs w:val="16"/>
              </w:rPr>
            </w:pPr>
            <w:r w:rsidRPr="008C7ACF">
              <w:rPr>
                <w:sz w:val="16"/>
                <w:szCs w:val="16"/>
              </w:rPr>
              <w:t>35.9.4</w:t>
            </w:r>
          </w:p>
        </w:tc>
        <w:tc>
          <w:tcPr>
            <w:tcW w:w="630" w:type="dxa"/>
          </w:tcPr>
          <w:p w14:paraId="3ED1EC95" w14:textId="37115986" w:rsidR="008C7ACF" w:rsidRPr="008C7ACF" w:rsidRDefault="008C7ACF" w:rsidP="008C7ACF">
            <w:pPr>
              <w:spacing w:before="60" w:after="60"/>
              <w:rPr>
                <w:sz w:val="16"/>
                <w:szCs w:val="16"/>
              </w:rPr>
            </w:pPr>
            <w:r w:rsidRPr="008C7ACF">
              <w:rPr>
                <w:sz w:val="16"/>
                <w:szCs w:val="16"/>
              </w:rPr>
              <w:t>512.12</w:t>
            </w:r>
          </w:p>
        </w:tc>
        <w:tc>
          <w:tcPr>
            <w:tcW w:w="3600" w:type="dxa"/>
            <w:shd w:val="clear" w:color="auto" w:fill="auto"/>
          </w:tcPr>
          <w:p w14:paraId="166DE780" w14:textId="49CAED7E" w:rsidR="008C7ACF" w:rsidRPr="008C7ACF" w:rsidRDefault="008C7ACF" w:rsidP="008C7ACF">
            <w:pPr>
              <w:spacing w:before="60" w:after="60"/>
              <w:rPr>
                <w:sz w:val="16"/>
                <w:szCs w:val="16"/>
              </w:rPr>
            </w:pPr>
            <w:r w:rsidRPr="008C7ACF">
              <w:rPr>
                <w:sz w:val="16"/>
                <w:szCs w:val="16"/>
              </w:rPr>
              <w:t xml:space="preserve">During a </w:t>
            </w:r>
            <w:proofErr w:type="spellStart"/>
            <w:r w:rsidRPr="008C7ACF">
              <w:rPr>
                <w:sz w:val="16"/>
                <w:szCs w:val="16"/>
              </w:rPr>
              <w:t>rTWT</w:t>
            </w:r>
            <w:proofErr w:type="spellEnd"/>
            <w:r w:rsidRPr="008C7ACF">
              <w:rPr>
                <w:sz w:val="16"/>
                <w:szCs w:val="16"/>
              </w:rPr>
              <w:t xml:space="preserve"> how is the SP </w:t>
            </w:r>
            <w:proofErr w:type="spellStart"/>
            <w:r w:rsidRPr="008C7ACF">
              <w:rPr>
                <w:sz w:val="16"/>
                <w:szCs w:val="16"/>
              </w:rPr>
              <w:t>mamanged</w:t>
            </w:r>
            <w:proofErr w:type="spellEnd"/>
            <w:r w:rsidRPr="008C7ACF">
              <w:rPr>
                <w:sz w:val="16"/>
                <w:szCs w:val="16"/>
              </w:rPr>
              <w:t xml:space="preserve"> to cater all the available latency sensitive </w:t>
            </w:r>
            <w:proofErr w:type="spellStart"/>
            <w:r w:rsidRPr="008C7ACF">
              <w:rPr>
                <w:sz w:val="16"/>
                <w:szCs w:val="16"/>
              </w:rPr>
              <w:t>trafffic</w:t>
            </w:r>
            <w:proofErr w:type="spellEnd"/>
            <w:r w:rsidRPr="008C7ACF">
              <w:rPr>
                <w:sz w:val="16"/>
                <w:szCs w:val="16"/>
              </w:rPr>
              <w:t xml:space="preserve"> during an SP. There needs to be some signalling proposed for </w:t>
            </w:r>
            <w:proofErr w:type="spellStart"/>
            <w:r w:rsidRPr="008C7ACF">
              <w:rPr>
                <w:sz w:val="16"/>
                <w:szCs w:val="16"/>
              </w:rPr>
              <w:t>rTWT</w:t>
            </w:r>
            <w:proofErr w:type="spellEnd"/>
            <w:r w:rsidRPr="008C7ACF">
              <w:rPr>
                <w:sz w:val="16"/>
                <w:szCs w:val="16"/>
              </w:rPr>
              <w:t xml:space="preserve"> to manage the SP based on the latency sensitive traffic flow.</w:t>
            </w:r>
          </w:p>
        </w:tc>
        <w:tc>
          <w:tcPr>
            <w:tcW w:w="2070" w:type="dxa"/>
            <w:shd w:val="clear" w:color="auto" w:fill="auto"/>
          </w:tcPr>
          <w:p w14:paraId="1156C509" w14:textId="3DE2F1EB" w:rsidR="008C7ACF" w:rsidRPr="008C7ACF" w:rsidRDefault="008C7ACF" w:rsidP="008C7ACF">
            <w:pPr>
              <w:spacing w:before="60" w:after="60"/>
              <w:rPr>
                <w:sz w:val="16"/>
                <w:szCs w:val="16"/>
              </w:rPr>
            </w:pPr>
            <w:r w:rsidRPr="008C7ACF">
              <w:rPr>
                <w:sz w:val="16"/>
                <w:szCs w:val="16"/>
              </w:rPr>
              <w:t>As in comment.</w:t>
            </w:r>
          </w:p>
        </w:tc>
        <w:tc>
          <w:tcPr>
            <w:tcW w:w="2160" w:type="dxa"/>
            <w:shd w:val="clear" w:color="auto" w:fill="auto"/>
          </w:tcPr>
          <w:p w14:paraId="6D845CB0" w14:textId="77777777" w:rsidR="008C7ACF" w:rsidRPr="008C7ACF" w:rsidRDefault="008C7ACF" w:rsidP="008C7ACF">
            <w:pPr>
              <w:spacing w:before="0"/>
              <w:rPr>
                <w:b/>
                <w:sz w:val="16"/>
                <w:szCs w:val="16"/>
              </w:rPr>
            </w:pPr>
            <w:r w:rsidRPr="008C7ACF">
              <w:rPr>
                <w:b/>
                <w:sz w:val="16"/>
                <w:szCs w:val="16"/>
              </w:rPr>
              <w:t>Revised</w:t>
            </w:r>
          </w:p>
          <w:p w14:paraId="09E4B19E" w14:textId="77777777" w:rsidR="008C7ACF" w:rsidRDefault="008C7ACF" w:rsidP="008C7ACF">
            <w:pPr>
              <w:rPr>
                <w:sz w:val="16"/>
                <w:szCs w:val="16"/>
              </w:rPr>
            </w:pPr>
            <w:r>
              <w:rPr>
                <w:sz w:val="16"/>
                <w:szCs w:val="16"/>
              </w:rPr>
              <w:t>Please see discussion</w:t>
            </w:r>
          </w:p>
          <w:p w14:paraId="257EC09C" w14:textId="77777777" w:rsidR="008C7ACF" w:rsidRDefault="008C7ACF" w:rsidP="008C7ACF">
            <w:pPr>
              <w:rPr>
                <w:sz w:val="16"/>
                <w:szCs w:val="16"/>
              </w:rPr>
            </w:pPr>
          </w:p>
          <w:p w14:paraId="02510FB1" w14:textId="0AAFDBB8" w:rsidR="008C7ACF" w:rsidRPr="008C7ACF" w:rsidRDefault="008C7ACF" w:rsidP="008C7ACF">
            <w:pPr>
              <w:spacing w:before="60" w:after="60"/>
              <w:rPr>
                <w:b/>
                <w:sz w:val="16"/>
                <w:szCs w:val="16"/>
              </w:rPr>
            </w:pPr>
            <w:proofErr w:type="spellStart"/>
            <w:r w:rsidRPr="007060C8">
              <w:rPr>
                <w:b/>
                <w:bCs/>
                <w:sz w:val="16"/>
                <w:szCs w:val="16"/>
              </w:rPr>
              <w:t>TGbe</w:t>
            </w:r>
            <w:proofErr w:type="spellEnd"/>
            <w:r w:rsidRPr="007060C8">
              <w:rPr>
                <w:b/>
                <w:bCs/>
                <w:sz w:val="16"/>
                <w:szCs w:val="16"/>
              </w:rPr>
              <w:t xml:space="preserve"> editor: please implement the changes in </w:t>
            </w:r>
            <w:r>
              <w:rPr>
                <w:b/>
                <w:bCs/>
                <w:sz w:val="16"/>
                <w:szCs w:val="16"/>
              </w:rPr>
              <w:t>22/1959r0</w:t>
            </w:r>
            <w:r w:rsidRPr="007060C8">
              <w:rPr>
                <w:b/>
                <w:bCs/>
                <w:sz w:val="16"/>
                <w:szCs w:val="16"/>
              </w:rPr>
              <w:t xml:space="preserve"> tagged by #</w:t>
            </w:r>
            <w:r>
              <w:rPr>
                <w:b/>
                <w:bCs/>
                <w:sz w:val="16"/>
                <w:szCs w:val="16"/>
              </w:rPr>
              <w:t>10858</w:t>
            </w:r>
            <w:r w:rsidRPr="007060C8">
              <w:rPr>
                <w:b/>
                <w:bCs/>
                <w:sz w:val="16"/>
                <w:szCs w:val="16"/>
              </w:rPr>
              <w:t>.</w:t>
            </w:r>
          </w:p>
        </w:tc>
      </w:tr>
      <w:tr w:rsidR="008C7ACF" w14:paraId="08FA6713" w14:textId="77777777" w:rsidTr="003D5DBA">
        <w:trPr>
          <w:trHeight w:val="220"/>
          <w:jc w:val="center"/>
        </w:trPr>
        <w:tc>
          <w:tcPr>
            <w:tcW w:w="715" w:type="dxa"/>
            <w:shd w:val="clear" w:color="auto" w:fill="EEECE1"/>
          </w:tcPr>
          <w:p w14:paraId="23229C4B" w14:textId="49E81649" w:rsidR="008C7ACF" w:rsidRPr="008C7ACF" w:rsidRDefault="008C7ACF" w:rsidP="008C7ACF">
            <w:pPr>
              <w:spacing w:before="60" w:after="60"/>
              <w:rPr>
                <w:sz w:val="16"/>
                <w:szCs w:val="16"/>
              </w:rPr>
            </w:pPr>
            <w:r w:rsidRPr="008C7ACF">
              <w:rPr>
                <w:sz w:val="16"/>
                <w:szCs w:val="16"/>
              </w:rPr>
              <w:t>13040</w:t>
            </w:r>
          </w:p>
        </w:tc>
        <w:tc>
          <w:tcPr>
            <w:tcW w:w="1080" w:type="dxa"/>
          </w:tcPr>
          <w:p w14:paraId="01D2A112" w14:textId="449C9E4F" w:rsidR="008C7ACF" w:rsidRPr="008C7ACF" w:rsidRDefault="008C7ACF" w:rsidP="008C7ACF">
            <w:pPr>
              <w:spacing w:before="60" w:after="60"/>
              <w:rPr>
                <w:sz w:val="16"/>
                <w:szCs w:val="16"/>
              </w:rPr>
            </w:pPr>
            <w:proofErr w:type="spellStart"/>
            <w:r w:rsidRPr="008C7ACF">
              <w:rPr>
                <w:sz w:val="16"/>
                <w:szCs w:val="16"/>
              </w:rPr>
              <w:t>Chunyu</w:t>
            </w:r>
            <w:proofErr w:type="spellEnd"/>
            <w:r w:rsidRPr="008C7ACF">
              <w:rPr>
                <w:sz w:val="16"/>
                <w:szCs w:val="16"/>
              </w:rPr>
              <w:t xml:space="preserve"> Hu</w:t>
            </w:r>
          </w:p>
        </w:tc>
        <w:tc>
          <w:tcPr>
            <w:tcW w:w="720" w:type="dxa"/>
            <w:shd w:val="clear" w:color="auto" w:fill="auto"/>
          </w:tcPr>
          <w:p w14:paraId="0879EF62" w14:textId="7EEB9CE5" w:rsidR="008C7ACF" w:rsidRPr="008C7ACF" w:rsidRDefault="008C7ACF" w:rsidP="008C7ACF">
            <w:pPr>
              <w:spacing w:before="60" w:after="60"/>
              <w:rPr>
                <w:sz w:val="16"/>
                <w:szCs w:val="16"/>
              </w:rPr>
            </w:pPr>
            <w:r w:rsidRPr="008C7ACF">
              <w:rPr>
                <w:sz w:val="16"/>
                <w:szCs w:val="16"/>
              </w:rPr>
              <w:t>35.9.5</w:t>
            </w:r>
          </w:p>
        </w:tc>
        <w:tc>
          <w:tcPr>
            <w:tcW w:w="630" w:type="dxa"/>
          </w:tcPr>
          <w:p w14:paraId="48E12CCA" w14:textId="7FD7ADB6" w:rsidR="008C7ACF" w:rsidRPr="008C7ACF" w:rsidRDefault="008C7ACF" w:rsidP="008C7ACF">
            <w:pPr>
              <w:spacing w:before="60" w:after="60"/>
              <w:rPr>
                <w:sz w:val="16"/>
                <w:szCs w:val="16"/>
              </w:rPr>
            </w:pPr>
            <w:r w:rsidRPr="008C7ACF">
              <w:rPr>
                <w:sz w:val="16"/>
                <w:szCs w:val="16"/>
              </w:rPr>
              <w:t>512.44</w:t>
            </w:r>
          </w:p>
        </w:tc>
        <w:tc>
          <w:tcPr>
            <w:tcW w:w="3600" w:type="dxa"/>
            <w:shd w:val="clear" w:color="auto" w:fill="auto"/>
          </w:tcPr>
          <w:p w14:paraId="018015F9" w14:textId="211FFF42" w:rsidR="008C7ACF" w:rsidRPr="008C7ACF" w:rsidRDefault="008C7ACF" w:rsidP="008C7ACF">
            <w:pPr>
              <w:spacing w:before="60" w:after="60"/>
              <w:rPr>
                <w:sz w:val="16"/>
                <w:szCs w:val="16"/>
              </w:rPr>
            </w:pPr>
            <w:r w:rsidRPr="008C7ACF">
              <w:rPr>
                <w:sz w:val="16"/>
                <w:szCs w:val="16"/>
              </w:rPr>
              <w:t xml:space="preserve">It's not possible to </w:t>
            </w:r>
            <w:proofErr w:type="spellStart"/>
            <w:r w:rsidRPr="008C7ACF">
              <w:rPr>
                <w:sz w:val="16"/>
                <w:szCs w:val="16"/>
              </w:rPr>
              <w:t>gurantee</w:t>
            </w:r>
            <w:proofErr w:type="spellEnd"/>
            <w:r w:rsidRPr="008C7ACF">
              <w:rPr>
                <w:sz w:val="16"/>
                <w:szCs w:val="16"/>
              </w:rPr>
              <w:t xml:space="preserve"> all the intended traffic can complete within a r-TWT SP due to various legitimate reasons: channel variation, traffic </w:t>
            </w:r>
            <w:proofErr w:type="spellStart"/>
            <w:r w:rsidRPr="008C7ACF">
              <w:rPr>
                <w:sz w:val="16"/>
                <w:szCs w:val="16"/>
              </w:rPr>
              <w:t>fluctration</w:t>
            </w:r>
            <w:proofErr w:type="spellEnd"/>
            <w:r w:rsidRPr="008C7ACF">
              <w:rPr>
                <w:sz w:val="16"/>
                <w:szCs w:val="16"/>
              </w:rPr>
              <w:t>, overlap with TBTT time, interference from other BSS/channels etc. Need to define a procedure to allow either AP and/or STA to signal its intention to extend the SP.</w:t>
            </w:r>
          </w:p>
        </w:tc>
        <w:tc>
          <w:tcPr>
            <w:tcW w:w="2070" w:type="dxa"/>
            <w:shd w:val="clear" w:color="auto" w:fill="auto"/>
          </w:tcPr>
          <w:p w14:paraId="29D7986C" w14:textId="343B2AF8" w:rsidR="008C7ACF" w:rsidRPr="008C7ACF" w:rsidRDefault="008C7ACF" w:rsidP="008C7ACF">
            <w:pPr>
              <w:spacing w:line="240" w:lineRule="auto"/>
              <w:rPr>
                <w:sz w:val="16"/>
                <w:szCs w:val="16"/>
              </w:rPr>
            </w:pPr>
            <w:r w:rsidRPr="008C7ACF">
              <w:rPr>
                <w:sz w:val="16"/>
                <w:szCs w:val="16"/>
              </w:rPr>
              <w:t>Add necessary design and/or procedure.</w:t>
            </w:r>
          </w:p>
        </w:tc>
        <w:tc>
          <w:tcPr>
            <w:tcW w:w="2160" w:type="dxa"/>
            <w:shd w:val="clear" w:color="auto" w:fill="auto"/>
          </w:tcPr>
          <w:p w14:paraId="4A1BA9BC" w14:textId="77777777" w:rsidR="008C7ACF" w:rsidRPr="008C7ACF" w:rsidRDefault="008C7ACF" w:rsidP="008C7ACF">
            <w:pPr>
              <w:spacing w:before="0"/>
              <w:rPr>
                <w:b/>
                <w:sz w:val="16"/>
                <w:szCs w:val="16"/>
              </w:rPr>
            </w:pPr>
            <w:r w:rsidRPr="008C7ACF">
              <w:rPr>
                <w:b/>
                <w:sz w:val="16"/>
                <w:szCs w:val="16"/>
              </w:rPr>
              <w:t>Revised</w:t>
            </w:r>
          </w:p>
          <w:p w14:paraId="224B6F8F" w14:textId="77777777" w:rsidR="008C7ACF" w:rsidRDefault="008C7ACF" w:rsidP="008C7ACF">
            <w:pPr>
              <w:rPr>
                <w:sz w:val="16"/>
                <w:szCs w:val="16"/>
              </w:rPr>
            </w:pPr>
            <w:r>
              <w:rPr>
                <w:sz w:val="16"/>
                <w:szCs w:val="16"/>
              </w:rPr>
              <w:t>Please see discussion</w:t>
            </w:r>
          </w:p>
          <w:p w14:paraId="430387C2" w14:textId="77777777" w:rsidR="008C7ACF" w:rsidRDefault="008C7ACF" w:rsidP="008C7ACF">
            <w:pPr>
              <w:rPr>
                <w:sz w:val="16"/>
                <w:szCs w:val="16"/>
              </w:rPr>
            </w:pPr>
          </w:p>
          <w:p w14:paraId="5668AE7A" w14:textId="797BE9E6" w:rsidR="008C7ACF" w:rsidRPr="008C7ACF" w:rsidRDefault="008C7ACF" w:rsidP="008C7ACF">
            <w:pPr>
              <w:spacing w:before="0"/>
              <w:rPr>
                <w:b/>
                <w:sz w:val="16"/>
                <w:szCs w:val="16"/>
              </w:rPr>
            </w:pPr>
            <w:proofErr w:type="spellStart"/>
            <w:r w:rsidRPr="007060C8">
              <w:rPr>
                <w:b/>
                <w:bCs/>
                <w:sz w:val="16"/>
                <w:szCs w:val="16"/>
              </w:rPr>
              <w:t>TGbe</w:t>
            </w:r>
            <w:proofErr w:type="spellEnd"/>
            <w:r w:rsidRPr="007060C8">
              <w:rPr>
                <w:b/>
                <w:bCs/>
                <w:sz w:val="16"/>
                <w:szCs w:val="16"/>
              </w:rPr>
              <w:t xml:space="preserve"> editor: please implement the changes in </w:t>
            </w:r>
            <w:r>
              <w:rPr>
                <w:b/>
                <w:bCs/>
                <w:sz w:val="16"/>
                <w:szCs w:val="16"/>
              </w:rPr>
              <w:t>22/1959r0</w:t>
            </w:r>
            <w:r w:rsidRPr="007060C8">
              <w:rPr>
                <w:b/>
                <w:bCs/>
                <w:sz w:val="16"/>
                <w:szCs w:val="16"/>
              </w:rPr>
              <w:t xml:space="preserve"> tagged by #</w:t>
            </w:r>
            <w:r>
              <w:rPr>
                <w:b/>
                <w:bCs/>
                <w:sz w:val="16"/>
                <w:szCs w:val="16"/>
              </w:rPr>
              <w:t>10858</w:t>
            </w:r>
            <w:r w:rsidRPr="007060C8">
              <w:rPr>
                <w:b/>
                <w:bCs/>
                <w:sz w:val="16"/>
                <w:szCs w:val="16"/>
              </w:rPr>
              <w:t>.</w:t>
            </w:r>
          </w:p>
        </w:tc>
      </w:tr>
      <w:tr w:rsidR="008C7ACF" w14:paraId="06F77F33" w14:textId="77777777" w:rsidTr="003D5DBA">
        <w:trPr>
          <w:trHeight w:val="220"/>
          <w:jc w:val="center"/>
        </w:trPr>
        <w:tc>
          <w:tcPr>
            <w:tcW w:w="715" w:type="dxa"/>
            <w:shd w:val="clear" w:color="auto" w:fill="EEECE1"/>
          </w:tcPr>
          <w:p w14:paraId="5DAA6C19" w14:textId="12D62CB4" w:rsidR="008C7ACF" w:rsidRPr="008C7ACF" w:rsidRDefault="008C7ACF" w:rsidP="008C7ACF">
            <w:pPr>
              <w:spacing w:before="60" w:after="60"/>
              <w:rPr>
                <w:sz w:val="16"/>
                <w:szCs w:val="16"/>
              </w:rPr>
            </w:pPr>
            <w:r w:rsidRPr="008C7ACF">
              <w:rPr>
                <w:sz w:val="16"/>
                <w:szCs w:val="16"/>
              </w:rPr>
              <w:t>13650</w:t>
            </w:r>
          </w:p>
        </w:tc>
        <w:tc>
          <w:tcPr>
            <w:tcW w:w="1080" w:type="dxa"/>
          </w:tcPr>
          <w:p w14:paraId="6E01F297" w14:textId="3D7DA605" w:rsidR="008C7ACF" w:rsidRPr="008C7ACF" w:rsidRDefault="008C7ACF" w:rsidP="008C7ACF">
            <w:pPr>
              <w:spacing w:before="60" w:after="60"/>
              <w:rPr>
                <w:sz w:val="16"/>
                <w:szCs w:val="16"/>
              </w:rPr>
            </w:pPr>
            <w:proofErr w:type="spellStart"/>
            <w:r w:rsidRPr="008C7ACF">
              <w:rPr>
                <w:sz w:val="16"/>
                <w:szCs w:val="16"/>
              </w:rPr>
              <w:t>Rubayet</w:t>
            </w:r>
            <w:proofErr w:type="spellEnd"/>
            <w:r w:rsidRPr="008C7ACF">
              <w:rPr>
                <w:sz w:val="16"/>
                <w:szCs w:val="16"/>
              </w:rPr>
              <w:t xml:space="preserve"> </w:t>
            </w:r>
            <w:proofErr w:type="spellStart"/>
            <w:r w:rsidRPr="008C7ACF">
              <w:rPr>
                <w:sz w:val="16"/>
                <w:szCs w:val="16"/>
              </w:rPr>
              <w:t>Shafin</w:t>
            </w:r>
            <w:proofErr w:type="spellEnd"/>
          </w:p>
        </w:tc>
        <w:tc>
          <w:tcPr>
            <w:tcW w:w="720" w:type="dxa"/>
            <w:shd w:val="clear" w:color="auto" w:fill="auto"/>
          </w:tcPr>
          <w:p w14:paraId="5BC48031" w14:textId="1856E33D" w:rsidR="008C7ACF" w:rsidRPr="008C7ACF" w:rsidRDefault="008C7ACF" w:rsidP="008C7ACF">
            <w:pPr>
              <w:spacing w:before="60" w:after="60"/>
              <w:rPr>
                <w:sz w:val="16"/>
                <w:szCs w:val="16"/>
              </w:rPr>
            </w:pPr>
            <w:r w:rsidRPr="008C7ACF">
              <w:rPr>
                <w:sz w:val="16"/>
                <w:szCs w:val="16"/>
              </w:rPr>
              <w:t>35.9.4</w:t>
            </w:r>
          </w:p>
        </w:tc>
        <w:tc>
          <w:tcPr>
            <w:tcW w:w="630" w:type="dxa"/>
          </w:tcPr>
          <w:p w14:paraId="1C76C307" w14:textId="58585155" w:rsidR="008C7ACF" w:rsidRPr="008C7ACF" w:rsidRDefault="008C7ACF" w:rsidP="008C7ACF">
            <w:pPr>
              <w:spacing w:before="60" w:after="60"/>
              <w:rPr>
                <w:sz w:val="16"/>
                <w:szCs w:val="16"/>
              </w:rPr>
            </w:pPr>
            <w:r w:rsidRPr="008C7ACF">
              <w:rPr>
                <w:sz w:val="16"/>
                <w:szCs w:val="16"/>
              </w:rPr>
              <w:t>512.07</w:t>
            </w:r>
          </w:p>
        </w:tc>
        <w:tc>
          <w:tcPr>
            <w:tcW w:w="3600" w:type="dxa"/>
            <w:shd w:val="clear" w:color="auto" w:fill="auto"/>
          </w:tcPr>
          <w:p w14:paraId="13249440" w14:textId="4F35103B" w:rsidR="008C7ACF" w:rsidRPr="008C7ACF" w:rsidRDefault="008C7ACF" w:rsidP="008C7ACF">
            <w:pPr>
              <w:spacing w:before="60" w:after="60"/>
              <w:rPr>
                <w:sz w:val="16"/>
                <w:szCs w:val="16"/>
              </w:rPr>
            </w:pPr>
            <w:r w:rsidRPr="008C7ACF">
              <w:rPr>
                <w:sz w:val="16"/>
                <w:szCs w:val="16"/>
              </w:rPr>
              <w:t xml:space="preserve">In different scenarios, a TWT scheduled STA or TWT requesting STA may not be able to start transmission at the nominal TWT start </w:t>
            </w:r>
            <w:proofErr w:type="spellStart"/>
            <w:proofErr w:type="gramStart"/>
            <w:r w:rsidRPr="008C7ACF">
              <w:rPr>
                <w:sz w:val="16"/>
                <w:szCs w:val="16"/>
              </w:rPr>
              <w:t>time,i.e</w:t>
            </w:r>
            <w:proofErr w:type="spellEnd"/>
            <w:r w:rsidRPr="008C7ACF">
              <w:rPr>
                <w:sz w:val="16"/>
                <w:szCs w:val="16"/>
              </w:rPr>
              <w:t>.</w:t>
            </w:r>
            <w:proofErr w:type="gramEnd"/>
            <w:r w:rsidRPr="008C7ACF">
              <w:rPr>
                <w:sz w:val="16"/>
                <w:szCs w:val="16"/>
              </w:rPr>
              <w:t xml:space="preserve">, the scheduled SP start time and actual SP start time can be different. For DL transmission, the scheduled STA may not be awake beyond </w:t>
            </w:r>
            <w:proofErr w:type="spellStart"/>
            <w:r w:rsidRPr="008C7ACF">
              <w:rPr>
                <w:sz w:val="16"/>
                <w:szCs w:val="16"/>
              </w:rPr>
              <w:t>AdjustedMinimumTWTWakeDuration</w:t>
            </w:r>
            <w:proofErr w:type="spellEnd"/>
            <w:r w:rsidRPr="008C7ACF">
              <w:rPr>
                <w:sz w:val="16"/>
                <w:szCs w:val="16"/>
              </w:rPr>
              <w:t xml:space="preserve">. For UL, the STA may not have enough time to finish UL transmission within the remainder of the SP. In general, the current specification doesn't provide any kind of remedy to compensate for the missed </w:t>
            </w:r>
            <w:r w:rsidRPr="008C7ACF">
              <w:rPr>
                <w:sz w:val="16"/>
                <w:szCs w:val="16"/>
              </w:rPr>
              <w:lastRenderedPageBreak/>
              <w:t xml:space="preserve">portion of the r-TWT </w:t>
            </w:r>
            <w:proofErr w:type="spellStart"/>
            <w:proofErr w:type="gramStart"/>
            <w:r w:rsidRPr="008C7ACF">
              <w:rPr>
                <w:sz w:val="16"/>
                <w:szCs w:val="16"/>
              </w:rPr>
              <w:t>SP.This</w:t>
            </w:r>
            <w:proofErr w:type="spellEnd"/>
            <w:proofErr w:type="gramEnd"/>
            <w:r w:rsidRPr="008C7ACF">
              <w:rPr>
                <w:sz w:val="16"/>
                <w:szCs w:val="16"/>
              </w:rPr>
              <w:t xml:space="preserve"> may severely impact the STA's latency-sensitive applications.</w:t>
            </w:r>
          </w:p>
        </w:tc>
        <w:tc>
          <w:tcPr>
            <w:tcW w:w="2070" w:type="dxa"/>
            <w:shd w:val="clear" w:color="auto" w:fill="auto"/>
          </w:tcPr>
          <w:p w14:paraId="7D581145" w14:textId="41BC85EB" w:rsidR="008C7ACF" w:rsidRPr="008C7ACF" w:rsidRDefault="008C7ACF" w:rsidP="008C7ACF">
            <w:pPr>
              <w:spacing w:line="240" w:lineRule="auto"/>
              <w:rPr>
                <w:sz w:val="16"/>
                <w:szCs w:val="16"/>
              </w:rPr>
            </w:pPr>
            <w:r w:rsidRPr="008C7ACF">
              <w:rPr>
                <w:sz w:val="16"/>
                <w:szCs w:val="16"/>
              </w:rPr>
              <w:lastRenderedPageBreak/>
              <w:t>Procedures and mechanisms need to be described in the spec to handle the issue with insufficient r-TWT SP time remaining.</w:t>
            </w:r>
          </w:p>
        </w:tc>
        <w:tc>
          <w:tcPr>
            <w:tcW w:w="2160" w:type="dxa"/>
            <w:shd w:val="clear" w:color="auto" w:fill="auto"/>
          </w:tcPr>
          <w:p w14:paraId="6C98EEF1" w14:textId="77777777" w:rsidR="008C7ACF" w:rsidRPr="008C7ACF" w:rsidRDefault="008C7ACF" w:rsidP="008C7ACF">
            <w:pPr>
              <w:spacing w:before="0"/>
              <w:rPr>
                <w:b/>
                <w:sz w:val="16"/>
                <w:szCs w:val="16"/>
              </w:rPr>
            </w:pPr>
            <w:r w:rsidRPr="008C7ACF">
              <w:rPr>
                <w:b/>
                <w:sz w:val="16"/>
                <w:szCs w:val="16"/>
              </w:rPr>
              <w:t>Revised</w:t>
            </w:r>
          </w:p>
          <w:p w14:paraId="42137AE1" w14:textId="77777777" w:rsidR="008C7ACF" w:rsidRDefault="008C7ACF" w:rsidP="008C7ACF">
            <w:pPr>
              <w:rPr>
                <w:sz w:val="16"/>
                <w:szCs w:val="16"/>
              </w:rPr>
            </w:pPr>
            <w:r>
              <w:rPr>
                <w:sz w:val="16"/>
                <w:szCs w:val="16"/>
              </w:rPr>
              <w:t>Please see discussion</w:t>
            </w:r>
          </w:p>
          <w:p w14:paraId="005DCFCD" w14:textId="77777777" w:rsidR="008C7ACF" w:rsidRDefault="008C7ACF" w:rsidP="008C7ACF">
            <w:pPr>
              <w:rPr>
                <w:sz w:val="16"/>
                <w:szCs w:val="16"/>
              </w:rPr>
            </w:pPr>
          </w:p>
          <w:p w14:paraId="369B82D9" w14:textId="29F99895" w:rsidR="008C7ACF" w:rsidRPr="008C7ACF" w:rsidRDefault="008C7ACF" w:rsidP="008C7ACF">
            <w:pPr>
              <w:spacing w:before="0"/>
              <w:rPr>
                <w:b/>
                <w:sz w:val="16"/>
                <w:szCs w:val="16"/>
              </w:rPr>
            </w:pPr>
            <w:proofErr w:type="spellStart"/>
            <w:r w:rsidRPr="007060C8">
              <w:rPr>
                <w:b/>
                <w:bCs/>
                <w:sz w:val="16"/>
                <w:szCs w:val="16"/>
              </w:rPr>
              <w:t>TGbe</w:t>
            </w:r>
            <w:proofErr w:type="spellEnd"/>
            <w:r w:rsidRPr="007060C8">
              <w:rPr>
                <w:b/>
                <w:bCs/>
                <w:sz w:val="16"/>
                <w:szCs w:val="16"/>
              </w:rPr>
              <w:t xml:space="preserve"> editor: please implement the changes in </w:t>
            </w:r>
            <w:r>
              <w:rPr>
                <w:b/>
                <w:bCs/>
                <w:sz w:val="16"/>
                <w:szCs w:val="16"/>
              </w:rPr>
              <w:t>22/1959r0</w:t>
            </w:r>
            <w:r w:rsidRPr="007060C8">
              <w:rPr>
                <w:b/>
                <w:bCs/>
                <w:sz w:val="16"/>
                <w:szCs w:val="16"/>
              </w:rPr>
              <w:t xml:space="preserve"> tagged by #</w:t>
            </w:r>
            <w:r>
              <w:rPr>
                <w:b/>
                <w:bCs/>
                <w:sz w:val="16"/>
                <w:szCs w:val="16"/>
              </w:rPr>
              <w:t>10858</w:t>
            </w:r>
            <w:r w:rsidRPr="007060C8">
              <w:rPr>
                <w:b/>
                <w:bCs/>
                <w:sz w:val="16"/>
                <w:szCs w:val="16"/>
              </w:rPr>
              <w:t>.</w:t>
            </w:r>
          </w:p>
        </w:tc>
      </w:tr>
      <w:tr w:rsidR="00C5723D" w14:paraId="560A740A" w14:textId="77777777" w:rsidTr="003D5DBA">
        <w:trPr>
          <w:trHeight w:val="220"/>
          <w:jc w:val="center"/>
        </w:trPr>
        <w:tc>
          <w:tcPr>
            <w:tcW w:w="715" w:type="dxa"/>
            <w:shd w:val="clear" w:color="auto" w:fill="EEECE1"/>
          </w:tcPr>
          <w:p w14:paraId="6B90A897" w14:textId="4C7ADDE6" w:rsidR="00C5723D" w:rsidRPr="008C7ACF" w:rsidRDefault="00C5723D" w:rsidP="00C5723D">
            <w:pPr>
              <w:spacing w:before="60" w:after="60"/>
              <w:rPr>
                <w:sz w:val="16"/>
                <w:szCs w:val="16"/>
              </w:rPr>
            </w:pPr>
            <w:r w:rsidRPr="00383E13">
              <w:rPr>
                <w:sz w:val="16"/>
                <w:szCs w:val="16"/>
              </w:rPr>
              <w:t>10064</w:t>
            </w:r>
          </w:p>
        </w:tc>
        <w:tc>
          <w:tcPr>
            <w:tcW w:w="1080" w:type="dxa"/>
          </w:tcPr>
          <w:p w14:paraId="27A0A46A" w14:textId="209FA170" w:rsidR="00C5723D" w:rsidRPr="008C7ACF" w:rsidRDefault="00C5723D" w:rsidP="00C5723D">
            <w:pPr>
              <w:spacing w:before="60" w:after="60"/>
              <w:rPr>
                <w:sz w:val="16"/>
                <w:szCs w:val="16"/>
              </w:rPr>
            </w:pPr>
            <w:proofErr w:type="spellStart"/>
            <w:r w:rsidRPr="00383E13">
              <w:rPr>
                <w:sz w:val="16"/>
                <w:szCs w:val="16"/>
              </w:rPr>
              <w:t>Morteza</w:t>
            </w:r>
            <w:proofErr w:type="spellEnd"/>
            <w:r w:rsidRPr="00383E13">
              <w:rPr>
                <w:sz w:val="16"/>
                <w:szCs w:val="16"/>
              </w:rPr>
              <w:t xml:space="preserve"> </w:t>
            </w:r>
            <w:proofErr w:type="spellStart"/>
            <w:r w:rsidRPr="00383E13">
              <w:rPr>
                <w:sz w:val="16"/>
                <w:szCs w:val="16"/>
              </w:rPr>
              <w:t>Mehrnoush</w:t>
            </w:r>
            <w:proofErr w:type="spellEnd"/>
          </w:p>
        </w:tc>
        <w:tc>
          <w:tcPr>
            <w:tcW w:w="720" w:type="dxa"/>
            <w:shd w:val="clear" w:color="auto" w:fill="auto"/>
          </w:tcPr>
          <w:p w14:paraId="58D03E37" w14:textId="27011A35" w:rsidR="00C5723D" w:rsidRPr="008C7ACF" w:rsidRDefault="00C5723D" w:rsidP="00C5723D">
            <w:pPr>
              <w:spacing w:before="60" w:after="60"/>
              <w:rPr>
                <w:sz w:val="16"/>
                <w:szCs w:val="16"/>
              </w:rPr>
            </w:pPr>
            <w:r w:rsidRPr="00383E13">
              <w:rPr>
                <w:sz w:val="16"/>
                <w:szCs w:val="16"/>
              </w:rPr>
              <w:t>35.9.4</w:t>
            </w:r>
          </w:p>
        </w:tc>
        <w:tc>
          <w:tcPr>
            <w:tcW w:w="630" w:type="dxa"/>
          </w:tcPr>
          <w:p w14:paraId="47EF974D" w14:textId="705738E5" w:rsidR="00C5723D" w:rsidRPr="008C7ACF" w:rsidRDefault="00C5723D" w:rsidP="00C5723D">
            <w:pPr>
              <w:spacing w:before="60" w:after="60"/>
              <w:rPr>
                <w:sz w:val="16"/>
                <w:szCs w:val="16"/>
              </w:rPr>
            </w:pPr>
            <w:r w:rsidRPr="00383E13">
              <w:rPr>
                <w:sz w:val="16"/>
                <w:szCs w:val="16"/>
              </w:rPr>
              <w:t>512.07</w:t>
            </w:r>
          </w:p>
        </w:tc>
        <w:tc>
          <w:tcPr>
            <w:tcW w:w="3600" w:type="dxa"/>
            <w:shd w:val="clear" w:color="auto" w:fill="auto"/>
          </w:tcPr>
          <w:p w14:paraId="4D8C3E36" w14:textId="5D2E9AA2" w:rsidR="00C5723D" w:rsidRPr="008C7ACF" w:rsidRDefault="00C5723D" w:rsidP="00C5723D">
            <w:pPr>
              <w:spacing w:before="60" w:after="60"/>
              <w:rPr>
                <w:sz w:val="16"/>
                <w:szCs w:val="16"/>
              </w:rPr>
            </w:pPr>
            <w:r w:rsidRPr="00383E13">
              <w:rPr>
                <w:sz w:val="16"/>
                <w:szCs w:val="16"/>
              </w:rPr>
              <w:t xml:space="preserve">In some </w:t>
            </w:r>
            <w:proofErr w:type="spellStart"/>
            <w:r w:rsidRPr="00383E13">
              <w:rPr>
                <w:sz w:val="16"/>
                <w:szCs w:val="16"/>
              </w:rPr>
              <w:t>scenairos</w:t>
            </w:r>
            <w:proofErr w:type="spellEnd"/>
            <w:r w:rsidRPr="00383E13">
              <w:rPr>
                <w:sz w:val="16"/>
                <w:szCs w:val="16"/>
              </w:rPr>
              <w:t xml:space="preserve"> the AP can't deliver all the DL traffic to STA during the </w:t>
            </w:r>
            <w:proofErr w:type="spellStart"/>
            <w:r w:rsidRPr="00383E13">
              <w:rPr>
                <w:sz w:val="16"/>
                <w:szCs w:val="16"/>
              </w:rPr>
              <w:t>rTWT</w:t>
            </w:r>
            <w:proofErr w:type="spellEnd"/>
            <w:r w:rsidRPr="00383E13">
              <w:rPr>
                <w:sz w:val="16"/>
                <w:szCs w:val="16"/>
              </w:rPr>
              <w:t xml:space="preserve"> SP, and so the STA may enter Doze state at the end of </w:t>
            </w:r>
            <w:proofErr w:type="spellStart"/>
            <w:r w:rsidRPr="00383E13">
              <w:rPr>
                <w:sz w:val="16"/>
                <w:szCs w:val="16"/>
              </w:rPr>
              <w:t>rTWT</w:t>
            </w:r>
            <w:proofErr w:type="spellEnd"/>
            <w:r w:rsidRPr="00383E13">
              <w:rPr>
                <w:sz w:val="16"/>
                <w:szCs w:val="16"/>
              </w:rPr>
              <w:t xml:space="preserve"> SP (with that assumption AP won't deliver BU after the </w:t>
            </w:r>
            <w:proofErr w:type="spellStart"/>
            <w:r w:rsidRPr="00383E13">
              <w:rPr>
                <w:sz w:val="16"/>
                <w:szCs w:val="16"/>
              </w:rPr>
              <w:t>rTWT</w:t>
            </w:r>
            <w:proofErr w:type="spellEnd"/>
            <w:r w:rsidRPr="00383E13">
              <w:rPr>
                <w:sz w:val="16"/>
                <w:szCs w:val="16"/>
              </w:rPr>
              <w:t xml:space="preserve"> SP). If the scheduled STA by the end of the </w:t>
            </w:r>
            <w:proofErr w:type="spellStart"/>
            <w:r w:rsidRPr="00383E13">
              <w:rPr>
                <w:sz w:val="16"/>
                <w:szCs w:val="16"/>
              </w:rPr>
              <w:t>rTWT</w:t>
            </w:r>
            <w:proofErr w:type="spellEnd"/>
            <w:r w:rsidRPr="00383E13">
              <w:rPr>
                <w:sz w:val="16"/>
                <w:szCs w:val="16"/>
              </w:rPr>
              <w:t xml:space="preserve"> SP determines that AP has more DL traffic, it shall send a U-APSD trigger frame after </w:t>
            </w:r>
            <w:proofErr w:type="spellStart"/>
            <w:r w:rsidRPr="00383E13">
              <w:rPr>
                <w:sz w:val="16"/>
                <w:szCs w:val="16"/>
              </w:rPr>
              <w:t>rTWT</w:t>
            </w:r>
            <w:proofErr w:type="spellEnd"/>
            <w:r w:rsidRPr="00383E13">
              <w:rPr>
                <w:sz w:val="16"/>
                <w:szCs w:val="16"/>
              </w:rPr>
              <w:t xml:space="preserve"> SP to indicate that it's in awake state and the AP can deliver the </w:t>
            </w:r>
            <w:proofErr w:type="spellStart"/>
            <w:r w:rsidRPr="00383E13">
              <w:rPr>
                <w:sz w:val="16"/>
                <w:szCs w:val="16"/>
              </w:rPr>
              <w:t>remianing</w:t>
            </w:r>
            <w:proofErr w:type="spellEnd"/>
            <w:r w:rsidRPr="00383E13">
              <w:rPr>
                <w:sz w:val="16"/>
                <w:szCs w:val="16"/>
              </w:rPr>
              <w:t xml:space="preserve"> BU during the U-APSD SP. The U-APSD Coexistence element (which contains the info for the </w:t>
            </w:r>
            <w:proofErr w:type="spellStart"/>
            <w:r w:rsidRPr="00383E13">
              <w:rPr>
                <w:sz w:val="16"/>
                <w:szCs w:val="16"/>
              </w:rPr>
              <w:t>durtion</w:t>
            </w:r>
            <w:proofErr w:type="spellEnd"/>
            <w:r w:rsidRPr="00383E13">
              <w:rPr>
                <w:sz w:val="16"/>
                <w:szCs w:val="16"/>
              </w:rPr>
              <w:t xml:space="preserve"> of U-APSD SP, etc) are send via the ADDTS request frame; </w:t>
            </w:r>
            <w:proofErr w:type="gramStart"/>
            <w:r w:rsidRPr="00383E13">
              <w:rPr>
                <w:sz w:val="16"/>
                <w:szCs w:val="16"/>
              </w:rPr>
              <w:t>in order to</w:t>
            </w:r>
            <w:proofErr w:type="gramEnd"/>
            <w:r w:rsidRPr="00383E13">
              <w:rPr>
                <w:sz w:val="16"/>
                <w:szCs w:val="16"/>
              </w:rPr>
              <w:t xml:space="preserve"> use the U-APSD coexistence mechanism more flexibly, please add other ways to send the U-APSD Coexistence element.</w:t>
            </w:r>
          </w:p>
        </w:tc>
        <w:tc>
          <w:tcPr>
            <w:tcW w:w="2070" w:type="dxa"/>
            <w:shd w:val="clear" w:color="auto" w:fill="auto"/>
          </w:tcPr>
          <w:p w14:paraId="183B8446" w14:textId="5FEF12FD" w:rsidR="00C5723D" w:rsidRPr="008C7ACF" w:rsidRDefault="00C5723D" w:rsidP="00C5723D">
            <w:pPr>
              <w:spacing w:line="240" w:lineRule="auto"/>
              <w:rPr>
                <w:sz w:val="16"/>
                <w:szCs w:val="16"/>
              </w:rPr>
            </w:pPr>
            <w:r w:rsidRPr="00383E13">
              <w:rPr>
                <w:sz w:val="16"/>
                <w:szCs w:val="16"/>
              </w:rPr>
              <w:t>as in comment</w:t>
            </w:r>
          </w:p>
        </w:tc>
        <w:tc>
          <w:tcPr>
            <w:tcW w:w="2160" w:type="dxa"/>
            <w:shd w:val="clear" w:color="auto" w:fill="auto"/>
          </w:tcPr>
          <w:p w14:paraId="754FD7EC" w14:textId="77777777" w:rsidR="00C5723D" w:rsidRPr="008C7ACF" w:rsidRDefault="00C5723D" w:rsidP="00C5723D">
            <w:pPr>
              <w:spacing w:before="0"/>
              <w:rPr>
                <w:b/>
                <w:sz w:val="16"/>
                <w:szCs w:val="16"/>
              </w:rPr>
            </w:pPr>
            <w:r w:rsidRPr="008C7ACF">
              <w:rPr>
                <w:b/>
                <w:sz w:val="16"/>
                <w:szCs w:val="16"/>
              </w:rPr>
              <w:t>Revised</w:t>
            </w:r>
          </w:p>
          <w:p w14:paraId="131B60D0" w14:textId="77777777" w:rsidR="00C5723D" w:rsidRDefault="00C5723D" w:rsidP="00C5723D">
            <w:pPr>
              <w:rPr>
                <w:sz w:val="16"/>
                <w:szCs w:val="16"/>
              </w:rPr>
            </w:pPr>
            <w:r>
              <w:rPr>
                <w:sz w:val="16"/>
                <w:szCs w:val="16"/>
              </w:rPr>
              <w:t>Please see discussion</w:t>
            </w:r>
          </w:p>
          <w:p w14:paraId="1C5DCA94" w14:textId="77777777" w:rsidR="00C5723D" w:rsidRDefault="00C5723D" w:rsidP="00C5723D">
            <w:pPr>
              <w:rPr>
                <w:sz w:val="16"/>
                <w:szCs w:val="16"/>
              </w:rPr>
            </w:pPr>
          </w:p>
          <w:p w14:paraId="497F8E69" w14:textId="55316063" w:rsidR="00C5723D" w:rsidRDefault="00C5723D" w:rsidP="00C5723D">
            <w:pPr>
              <w:spacing w:before="0"/>
              <w:rPr>
                <w:b/>
                <w:sz w:val="16"/>
                <w:szCs w:val="16"/>
              </w:rPr>
            </w:pPr>
            <w:proofErr w:type="spellStart"/>
            <w:r w:rsidRPr="007060C8">
              <w:rPr>
                <w:b/>
                <w:bCs/>
                <w:sz w:val="16"/>
                <w:szCs w:val="16"/>
              </w:rPr>
              <w:t>TGbe</w:t>
            </w:r>
            <w:proofErr w:type="spellEnd"/>
            <w:r w:rsidRPr="007060C8">
              <w:rPr>
                <w:b/>
                <w:bCs/>
                <w:sz w:val="16"/>
                <w:szCs w:val="16"/>
              </w:rPr>
              <w:t xml:space="preserve"> editor: please implement the changes in </w:t>
            </w:r>
            <w:r>
              <w:rPr>
                <w:b/>
                <w:bCs/>
                <w:sz w:val="16"/>
                <w:szCs w:val="16"/>
              </w:rPr>
              <w:t>22/1959r0</w:t>
            </w:r>
            <w:r w:rsidRPr="007060C8">
              <w:rPr>
                <w:b/>
                <w:bCs/>
                <w:sz w:val="16"/>
                <w:szCs w:val="16"/>
              </w:rPr>
              <w:t xml:space="preserve"> tagged by #</w:t>
            </w:r>
            <w:r>
              <w:rPr>
                <w:b/>
                <w:bCs/>
                <w:sz w:val="16"/>
                <w:szCs w:val="16"/>
              </w:rPr>
              <w:t>10858</w:t>
            </w:r>
            <w:r w:rsidRPr="007060C8">
              <w:rPr>
                <w:b/>
                <w:bCs/>
                <w:sz w:val="16"/>
                <w:szCs w:val="16"/>
              </w:rPr>
              <w:t>.</w:t>
            </w:r>
          </w:p>
          <w:p w14:paraId="3D8721F2" w14:textId="77777777" w:rsidR="00C5723D" w:rsidRPr="00383E13" w:rsidRDefault="00C5723D" w:rsidP="00C5723D">
            <w:pPr>
              <w:spacing w:before="0"/>
              <w:rPr>
                <w:b/>
                <w:sz w:val="16"/>
                <w:szCs w:val="16"/>
              </w:rPr>
            </w:pPr>
          </w:p>
          <w:p w14:paraId="3E4E1F10" w14:textId="77777777" w:rsidR="00C5723D" w:rsidRPr="008C7ACF" w:rsidRDefault="00C5723D" w:rsidP="00C5723D">
            <w:pPr>
              <w:spacing w:before="0"/>
              <w:rPr>
                <w:b/>
                <w:sz w:val="16"/>
                <w:szCs w:val="16"/>
              </w:rPr>
            </w:pPr>
          </w:p>
        </w:tc>
      </w:tr>
      <w:tr w:rsidR="00C5723D" w14:paraId="75A43023" w14:textId="77777777" w:rsidTr="003D5DBA">
        <w:trPr>
          <w:trHeight w:val="220"/>
          <w:jc w:val="center"/>
        </w:trPr>
        <w:tc>
          <w:tcPr>
            <w:tcW w:w="715" w:type="dxa"/>
            <w:shd w:val="clear" w:color="auto" w:fill="EEECE1"/>
          </w:tcPr>
          <w:p w14:paraId="7F2FCCDF" w14:textId="042E058D" w:rsidR="00C5723D" w:rsidRPr="008C7ACF" w:rsidRDefault="00C5723D" w:rsidP="00C5723D">
            <w:pPr>
              <w:spacing w:before="60" w:after="60"/>
              <w:rPr>
                <w:sz w:val="16"/>
                <w:szCs w:val="16"/>
              </w:rPr>
            </w:pPr>
            <w:r w:rsidRPr="00383E13">
              <w:rPr>
                <w:sz w:val="16"/>
                <w:szCs w:val="16"/>
              </w:rPr>
              <w:t>13087</w:t>
            </w:r>
          </w:p>
        </w:tc>
        <w:tc>
          <w:tcPr>
            <w:tcW w:w="1080" w:type="dxa"/>
          </w:tcPr>
          <w:p w14:paraId="67D38783" w14:textId="7497B462" w:rsidR="00C5723D" w:rsidRPr="008C7ACF" w:rsidRDefault="00C5723D" w:rsidP="00C5723D">
            <w:pPr>
              <w:spacing w:before="60" w:after="60"/>
              <w:rPr>
                <w:sz w:val="16"/>
                <w:szCs w:val="16"/>
              </w:rPr>
            </w:pPr>
            <w:proofErr w:type="spellStart"/>
            <w:r w:rsidRPr="00383E13">
              <w:rPr>
                <w:sz w:val="16"/>
                <w:szCs w:val="16"/>
              </w:rPr>
              <w:t>Chittabrata</w:t>
            </w:r>
            <w:proofErr w:type="spellEnd"/>
            <w:r w:rsidRPr="00383E13">
              <w:rPr>
                <w:sz w:val="16"/>
                <w:szCs w:val="16"/>
              </w:rPr>
              <w:t xml:space="preserve"> Ghosh</w:t>
            </w:r>
          </w:p>
        </w:tc>
        <w:tc>
          <w:tcPr>
            <w:tcW w:w="720" w:type="dxa"/>
            <w:shd w:val="clear" w:color="auto" w:fill="auto"/>
          </w:tcPr>
          <w:p w14:paraId="39029A36" w14:textId="7AEFFC59" w:rsidR="00C5723D" w:rsidRPr="008C7ACF" w:rsidRDefault="00C5723D" w:rsidP="00C5723D">
            <w:pPr>
              <w:spacing w:before="60" w:after="60"/>
              <w:rPr>
                <w:sz w:val="16"/>
                <w:szCs w:val="16"/>
              </w:rPr>
            </w:pPr>
            <w:r w:rsidRPr="00383E13">
              <w:rPr>
                <w:sz w:val="16"/>
                <w:szCs w:val="16"/>
              </w:rPr>
              <w:t>35.9.4</w:t>
            </w:r>
          </w:p>
        </w:tc>
        <w:tc>
          <w:tcPr>
            <w:tcW w:w="630" w:type="dxa"/>
          </w:tcPr>
          <w:p w14:paraId="33E2D97E" w14:textId="63B0E023" w:rsidR="00C5723D" w:rsidRPr="008C7ACF" w:rsidRDefault="00C5723D" w:rsidP="00C5723D">
            <w:pPr>
              <w:spacing w:before="60" w:after="60"/>
              <w:rPr>
                <w:sz w:val="16"/>
                <w:szCs w:val="16"/>
              </w:rPr>
            </w:pPr>
            <w:r w:rsidRPr="00383E13">
              <w:rPr>
                <w:sz w:val="16"/>
                <w:szCs w:val="16"/>
              </w:rPr>
              <w:t>512.07</w:t>
            </w:r>
          </w:p>
        </w:tc>
        <w:tc>
          <w:tcPr>
            <w:tcW w:w="3600" w:type="dxa"/>
            <w:shd w:val="clear" w:color="auto" w:fill="auto"/>
          </w:tcPr>
          <w:p w14:paraId="20BE8261" w14:textId="139377A8" w:rsidR="00C5723D" w:rsidRPr="008C7ACF" w:rsidRDefault="00C5723D" w:rsidP="00C5723D">
            <w:pPr>
              <w:spacing w:before="60" w:after="60"/>
              <w:rPr>
                <w:sz w:val="16"/>
                <w:szCs w:val="16"/>
              </w:rPr>
            </w:pPr>
            <w:r w:rsidRPr="00383E13">
              <w:rPr>
                <w:sz w:val="16"/>
                <w:szCs w:val="16"/>
              </w:rPr>
              <w:t xml:space="preserve">In some </w:t>
            </w:r>
            <w:proofErr w:type="spellStart"/>
            <w:r w:rsidRPr="00383E13">
              <w:rPr>
                <w:sz w:val="16"/>
                <w:szCs w:val="16"/>
              </w:rPr>
              <w:t>scenairos</w:t>
            </w:r>
            <w:proofErr w:type="spellEnd"/>
            <w:r w:rsidRPr="00383E13">
              <w:rPr>
                <w:sz w:val="16"/>
                <w:szCs w:val="16"/>
              </w:rPr>
              <w:t xml:space="preserve"> the AP can't deliver all the DL traffic to STA during the </w:t>
            </w:r>
            <w:proofErr w:type="spellStart"/>
            <w:r w:rsidRPr="00383E13">
              <w:rPr>
                <w:sz w:val="16"/>
                <w:szCs w:val="16"/>
              </w:rPr>
              <w:t>rTWT</w:t>
            </w:r>
            <w:proofErr w:type="spellEnd"/>
            <w:r w:rsidRPr="00383E13">
              <w:rPr>
                <w:sz w:val="16"/>
                <w:szCs w:val="16"/>
              </w:rPr>
              <w:t xml:space="preserve"> SP, and so the STA may enter Doze state at the end of </w:t>
            </w:r>
            <w:proofErr w:type="spellStart"/>
            <w:r w:rsidRPr="00383E13">
              <w:rPr>
                <w:sz w:val="16"/>
                <w:szCs w:val="16"/>
              </w:rPr>
              <w:t>rTWT</w:t>
            </w:r>
            <w:proofErr w:type="spellEnd"/>
            <w:r w:rsidRPr="00383E13">
              <w:rPr>
                <w:sz w:val="16"/>
                <w:szCs w:val="16"/>
              </w:rPr>
              <w:t xml:space="preserve"> SP (with that assumption AP won't deliver BU after the </w:t>
            </w:r>
            <w:proofErr w:type="spellStart"/>
            <w:r w:rsidRPr="00383E13">
              <w:rPr>
                <w:sz w:val="16"/>
                <w:szCs w:val="16"/>
              </w:rPr>
              <w:t>rTWT</w:t>
            </w:r>
            <w:proofErr w:type="spellEnd"/>
            <w:r w:rsidRPr="00383E13">
              <w:rPr>
                <w:sz w:val="16"/>
                <w:szCs w:val="16"/>
              </w:rPr>
              <w:t xml:space="preserve"> SP). If the scheduled STA by the end of the </w:t>
            </w:r>
            <w:proofErr w:type="spellStart"/>
            <w:r w:rsidRPr="00383E13">
              <w:rPr>
                <w:sz w:val="16"/>
                <w:szCs w:val="16"/>
              </w:rPr>
              <w:t>rTWT</w:t>
            </w:r>
            <w:proofErr w:type="spellEnd"/>
            <w:r w:rsidRPr="00383E13">
              <w:rPr>
                <w:sz w:val="16"/>
                <w:szCs w:val="16"/>
              </w:rPr>
              <w:t xml:space="preserve"> SP determines that AP has more DL traffic, it shall send a U-APSD trigger frame after </w:t>
            </w:r>
            <w:proofErr w:type="spellStart"/>
            <w:r w:rsidRPr="00383E13">
              <w:rPr>
                <w:sz w:val="16"/>
                <w:szCs w:val="16"/>
              </w:rPr>
              <w:t>rTWT</w:t>
            </w:r>
            <w:proofErr w:type="spellEnd"/>
            <w:r w:rsidRPr="00383E13">
              <w:rPr>
                <w:sz w:val="16"/>
                <w:szCs w:val="16"/>
              </w:rPr>
              <w:t xml:space="preserve"> SP to indicate that it's in awake state and the AP can deliver the </w:t>
            </w:r>
            <w:proofErr w:type="spellStart"/>
            <w:r w:rsidRPr="00383E13">
              <w:rPr>
                <w:sz w:val="16"/>
                <w:szCs w:val="16"/>
              </w:rPr>
              <w:t>remianing</w:t>
            </w:r>
            <w:proofErr w:type="spellEnd"/>
            <w:r w:rsidRPr="00383E13">
              <w:rPr>
                <w:sz w:val="16"/>
                <w:szCs w:val="16"/>
              </w:rPr>
              <w:t xml:space="preserve"> BU during the U-APSD SP. The U-APSD Coexistence element (which contains the info for the </w:t>
            </w:r>
            <w:proofErr w:type="spellStart"/>
            <w:r w:rsidRPr="00383E13">
              <w:rPr>
                <w:sz w:val="16"/>
                <w:szCs w:val="16"/>
              </w:rPr>
              <w:t>durtion</w:t>
            </w:r>
            <w:proofErr w:type="spellEnd"/>
            <w:r w:rsidRPr="00383E13">
              <w:rPr>
                <w:sz w:val="16"/>
                <w:szCs w:val="16"/>
              </w:rPr>
              <w:t xml:space="preserve"> of U-APSD SP, etc) are send via the ADDTS request frame; </w:t>
            </w:r>
            <w:proofErr w:type="gramStart"/>
            <w:r w:rsidRPr="00383E13">
              <w:rPr>
                <w:sz w:val="16"/>
                <w:szCs w:val="16"/>
              </w:rPr>
              <w:t>in order to</w:t>
            </w:r>
            <w:proofErr w:type="gramEnd"/>
            <w:r w:rsidRPr="00383E13">
              <w:rPr>
                <w:sz w:val="16"/>
                <w:szCs w:val="16"/>
              </w:rPr>
              <w:t xml:space="preserve"> use the U-APSD coexistence mechanism more flexibly, please add other ways to send the U-APSD Coexistence element.</w:t>
            </w:r>
          </w:p>
        </w:tc>
        <w:tc>
          <w:tcPr>
            <w:tcW w:w="2070" w:type="dxa"/>
            <w:shd w:val="clear" w:color="auto" w:fill="auto"/>
          </w:tcPr>
          <w:p w14:paraId="479C8147" w14:textId="1B6232D0" w:rsidR="00C5723D" w:rsidRPr="008C7ACF" w:rsidRDefault="00C5723D" w:rsidP="00C5723D">
            <w:pPr>
              <w:spacing w:line="240" w:lineRule="auto"/>
              <w:rPr>
                <w:sz w:val="16"/>
                <w:szCs w:val="16"/>
              </w:rPr>
            </w:pPr>
            <w:r w:rsidRPr="00383E13">
              <w:rPr>
                <w:sz w:val="16"/>
                <w:szCs w:val="16"/>
              </w:rPr>
              <w:t>as in comment</w:t>
            </w:r>
          </w:p>
        </w:tc>
        <w:tc>
          <w:tcPr>
            <w:tcW w:w="2160" w:type="dxa"/>
            <w:shd w:val="clear" w:color="auto" w:fill="auto"/>
          </w:tcPr>
          <w:p w14:paraId="0A680606" w14:textId="77777777" w:rsidR="00C5723D" w:rsidRPr="008C7ACF" w:rsidRDefault="00C5723D" w:rsidP="00C5723D">
            <w:pPr>
              <w:spacing w:before="0"/>
              <w:rPr>
                <w:b/>
                <w:sz w:val="16"/>
                <w:szCs w:val="16"/>
              </w:rPr>
            </w:pPr>
            <w:r w:rsidRPr="008C7ACF">
              <w:rPr>
                <w:b/>
                <w:sz w:val="16"/>
                <w:szCs w:val="16"/>
              </w:rPr>
              <w:t>Revised</w:t>
            </w:r>
          </w:p>
          <w:p w14:paraId="53BBDAB0" w14:textId="77777777" w:rsidR="00C5723D" w:rsidRDefault="00C5723D" w:rsidP="00C5723D">
            <w:pPr>
              <w:rPr>
                <w:sz w:val="16"/>
                <w:szCs w:val="16"/>
              </w:rPr>
            </w:pPr>
            <w:r>
              <w:rPr>
                <w:sz w:val="16"/>
                <w:szCs w:val="16"/>
              </w:rPr>
              <w:t>Please see discussion</w:t>
            </w:r>
          </w:p>
          <w:p w14:paraId="68C168DA" w14:textId="77777777" w:rsidR="00C5723D" w:rsidRDefault="00C5723D" w:rsidP="00C5723D">
            <w:pPr>
              <w:rPr>
                <w:sz w:val="16"/>
                <w:szCs w:val="16"/>
              </w:rPr>
            </w:pPr>
          </w:p>
          <w:p w14:paraId="5A1869EB" w14:textId="5EE06802" w:rsidR="00C5723D" w:rsidRPr="008C7ACF" w:rsidRDefault="00C5723D" w:rsidP="00C5723D">
            <w:pPr>
              <w:spacing w:before="0"/>
              <w:rPr>
                <w:b/>
                <w:sz w:val="16"/>
                <w:szCs w:val="16"/>
              </w:rPr>
            </w:pPr>
            <w:proofErr w:type="spellStart"/>
            <w:r w:rsidRPr="007060C8">
              <w:rPr>
                <w:b/>
                <w:bCs/>
                <w:sz w:val="16"/>
                <w:szCs w:val="16"/>
              </w:rPr>
              <w:t>TGbe</w:t>
            </w:r>
            <w:proofErr w:type="spellEnd"/>
            <w:r w:rsidRPr="007060C8">
              <w:rPr>
                <w:b/>
                <w:bCs/>
                <w:sz w:val="16"/>
                <w:szCs w:val="16"/>
              </w:rPr>
              <w:t xml:space="preserve"> editor: please implement the changes in </w:t>
            </w:r>
            <w:r>
              <w:rPr>
                <w:b/>
                <w:bCs/>
                <w:sz w:val="16"/>
                <w:szCs w:val="16"/>
              </w:rPr>
              <w:t>22/1959r0</w:t>
            </w:r>
            <w:r w:rsidRPr="007060C8">
              <w:rPr>
                <w:b/>
                <w:bCs/>
                <w:sz w:val="16"/>
                <w:szCs w:val="16"/>
              </w:rPr>
              <w:t xml:space="preserve"> tagged by #</w:t>
            </w:r>
            <w:r>
              <w:rPr>
                <w:b/>
                <w:bCs/>
                <w:sz w:val="16"/>
                <w:szCs w:val="16"/>
              </w:rPr>
              <w:t>10858</w:t>
            </w:r>
            <w:r w:rsidRPr="007060C8">
              <w:rPr>
                <w:b/>
                <w:bCs/>
                <w:sz w:val="16"/>
                <w:szCs w:val="16"/>
              </w:rPr>
              <w:t>.</w:t>
            </w:r>
          </w:p>
        </w:tc>
      </w:tr>
      <w:tr w:rsidR="00C5723D" w14:paraId="7B8563E9" w14:textId="77777777" w:rsidTr="003D5DBA">
        <w:trPr>
          <w:trHeight w:val="220"/>
          <w:jc w:val="center"/>
        </w:trPr>
        <w:tc>
          <w:tcPr>
            <w:tcW w:w="715" w:type="dxa"/>
            <w:shd w:val="clear" w:color="auto" w:fill="EEECE1"/>
          </w:tcPr>
          <w:p w14:paraId="208476EB" w14:textId="4BB3C3F1" w:rsidR="00C5723D" w:rsidRPr="008C7ACF" w:rsidRDefault="00C5723D" w:rsidP="00C5723D">
            <w:pPr>
              <w:spacing w:before="60" w:after="60"/>
              <w:rPr>
                <w:sz w:val="16"/>
                <w:szCs w:val="16"/>
              </w:rPr>
            </w:pPr>
            <w:r w:rsidRPr="00383E13">
              <w:rPr>
                <w:sz w:val="16"/>
                <w:szCs w:val="16"/>
              </w:rPr>
              <w:t>11659</w:t>
            </w:r>
          </w:p>
        </w:tc>
        <w:tc>
          <w:tcPr>
            <w:tcW w:w="1080" w:type="dxa"/>
          </w:tcPr>
          <w:p w14:paraId="14D2D789" w14:textId="4A70C433" w:rsidR="00C5723D" w:rsidRPr="008C7ACF" w:rsidRDefault="00C5723D" w:rsidP="00C5723D">
            <w:pPr>
              <w:spacing w:before="60" w:after="60"/>
              <w:rPr>
                <w:sz w:val="16"/>
                <w:szCs w:val="16"/>
              </w:rPr>
            </w:pPr>
            <w:proofErr w:type="spellStart"/>
            <w:r w:rsidRPr="00383E13">
              <w:rPr>
                <w:sz w:val="16"/>
                <w:szCs w:val="16"/>
              </w:rPr>
              <w:t>Morteza</w:t>
            </w:r>
            <w:proofErr w:type="spellEnd"/>
            <w:r w:rsidRPr="00383E13">
              <w:rPr>
                <w:sz w:val="16"/>
                <w:szCs w:val="16"/>
              </w:rPr>
              <w:t xml:space="preserve"> </w:t>
            </w:r>
            <w:proofErr w:type="spellStart"/>
            <w:r w:rsidRPr="00383E13">
              <w:rPr>
                <w:sz w:val="16"/>
                <w:szCs w:val="16"/>
              </w:rPr>
              <w:t>Mehrnoush</w:t>
            </w:r>
            <w:proofErr w:type="spellEnd"/>
          </w:p>
        </w:tc>
        <w:tc>
          <w:tcPr>
            <w:tcW w:w="720" w:type="dxa"/>
            <w:shd w:val="clear" w:color="auto" w:fill="auto"/>
          </w:tcPr>
          <w:p w14:paraId="77A36527" w14:textId="6323B596" w:rsidR="00C5723D" w:rsidRPr="008C7ACF" w:rsidRDefault="00C5723D" w:rsidP="00C5723D">
            <w:pPr>
              <w:spacing w:before="60" w:after="60"/>
              <w:rPr>
                <w:sz w:val="16"/>
                <w:szCs w:val="16"/>
              </w:rPr>
            </w:pPr>
            <w:r w:rsidRPr="00383E13">
              <w:rPr>
                <w:sz w:val="16"/>
                <w:szCs w:val="16"/>
              </w:rPr>
              <w:t>35.9.4</w:t>
            </w:r>
          </w:p>
        </w:tc>
        <w:tc>
          <w:tcPr>
            <w:tcW w:w="630" w:type="dxa"/>
          </w:tcPr>
          <w:p w14:paraId="526C86D2" w14:textId="6BFA2C42" w:rsidR="00C5723D" w:rsidRPr="008C7ACF" w:rsidRDefault="00C5723D" w:rsidP="00C5723D">
            <w:pPr>
              <w:spacing w:before="60" w:after="60"/>
              <w:rPr>
                <w:sz w:val="16"/>
                <w:szCs w:val="16"/>
              </w:rPr>
            </w:pPr>
            <w:r w:rsidRPr="00383E13">
              <w:rPr>
                <w:sz w:val="16"/>
                <w:szCs w:val="16"/>
              </w:rPr>
              <w:t>512.07</w:t>
            </w:r>
          </w:p>
        </w:tc>
        <w:tc>
          <w:tcPr>
            <w:tcW w:w="3600" w:type="dxa"/>
            <w:shd w:val="clear" w:color="auto" w:fill="auto"/>
          </w:tcPr>
          <w:p w14:paraId="287D17A8" w14:textId="7780C7F9" w:rsidR="00C5723D" w:rsidRPr="008C7ACF" w:rsidRDefault="00C5723D" w:rsidP="00C5723D">
            <w:pPr>
              <w:spacing w:before="60" w:after="60"/>
              <w:rPr>
                <w:sz w:val="16"/>
                <w:szCs w:val="16"/>
              </w:rPr>
            </w:pPr>
            <w:r w:rsidRPr="00383E13">
              <w:rPr>
                <w:sz w:val="16"/>
                <w:szCs w:val="16"/>
              </w:rPr>
              <w:t xml:space="preserve">In some scenarios the AP can't deliver all the DL traffic to STA during the </w:t>
            </w:r>
            <w:proofErr w:type="spellStart"/>
            <w:r w:rsidRPr="00383E13">
              <w:rPr>
                <w:sz w:val="16"/>
                <w:szCs w:val="16"/>
              </w:rPr>
              <w:t>rTWT</w:t>
            </w:r>
            <w:proofErr w:type="spellEnd"/>
            <w:r w:rsidRPr="00383E13">
              <w:rPr>
                <w:sz w:val="16"/>
                <w:szCs w:val="16"/>
              </w:rPr>
              <w:t xml:space="preserve"> SP, and so the STA may enter Doze state at the end of </w:t>
            </w:r>
            <w:proofErr w:type="spellStart"/>
            <w:r w:rsidRPr="00383E13">
              <w:rPr>
                <w:sz w:val="16"/>
                <w:szCs w:val="16"/>
              </w:rPr>
              <w:t>rTWT</w:t>
            </w:r>
            <w:proofErr w:type="spellEnd"/>
            <w:r w:rsidRPr="00383E13">
              <w:rPr>
                <w:sz w:val="16"/>
                <w:szCs w:val="16"/>
              </w:rPr>
              <w:t xml:space="preserve"> SP (the AP can't deliver BU after the </w:t>
            </w:r>
            <w:proofErr w:type="spellStart"/>
            <w:r w:rsidRPr="00383E13">
              <w:rPr>
                <w:sz w:val="16"/>
                <w:szCs w:val="16"/>
              </w:rPr>
              <w:t>rTWT</w:t>
            </w:r>
            <w:proofErr w:type="spellEnd"/>
            <w:r w:rsidRPr="00383E13">
              <w:rPr>
                <w:sz w:val="16"/>
                <w:szCs w:val="16"/>
              </w:rPr>
              <w:t xml:space="preserve"> SP). If the scheduled STA by the end of the </w:t>
            </w:r>
            <w:proofErr w:type="spellStart"/>
            <w:r w:rsidRPr="00383E13">
              <w:rPr>
                <w:sz w:val="16"/>
                <w:szCs w:val="16"/>
              </w:rPr>
              <w:t>rTWT</w:t>
            </w:r>
            <w:proofErr w:type="spellEnd"/>
            <w:r w:rsidRPr="00383E13">
              <w:rPr>
                <w:sz w:val="16"/>
                <w:szCs w:val="16"/>
              </w:rPr>
              <w:t xml:space="preserve"> SP determines that AP has more DL traffic, it shall send a U-APSD trigger frame after </w:t>
            </w:r>
            <w:proofErr w:type="spellStart"/>
            <w:r w:rsidRPr="00383E13">
              <w:rPr>
                <w:sz w:val="16"/>
                <w:szCs w:val="16"/>
              </w:rPr>
              <w:t>rTWT</w:t>
            </w:r>
            <w:proofErr w:type="spellEnd"/>
            <w:r w:rsidRPr="00383E13">
              <w:rPr>
                <w:sz w:val="16"/>
                <w:szCs w:val="16"/>
              </w:rPr>
              <w:t xml:space="preserve"> SP to indicate that it's in awake state and the AP can deliver the remaining BU during the U-APSD SP. The U-APSD Coexistence element (which contains the info for the duration of U-APSD SP, etc) are announced via the ADDTS request frame; </w:t>
            </w:r>
            <w:proofErr w:type="gramStart"/>
            <w:r w:rsidRPr="00383E13">
              <w:rPr>
                <w:sz w:val="16"/>
                <w:szCs w:val="16"/>
              </w:rPr>
              <w:t>in order to</w:t>
            </w:r>
            <w:proofErr w:type="gramEnd"/>
            <w:r w:rsidRPr="00383E13">
              <w:rPr>
                <w:sz w:val="16"/>
                <w:szCs w:val="16"/>
              </w:rPr>
              <w:t xml:space="preserve"> use the U-APSD coexistence mechanism more flexibly, please add other ways to announce the U-APSD Coexistence element.</w:t>
            </w:r>
          </w:p>
        </w:tc>
        <w:tc>
          <w:tcPr>
            <w:tcW w:w="2070" w:type="dxa"/>
            <w:shd w:val="clear" w:color="auto" w:fill="auto"/>
          </w:tcPr>
          <w:p w14:paraId="62015B0D" w14:textId="2284A028" w:rsidR="00C5723D" w:rsidRPr="008C7ACF" w:rsidRDefault="00C5723D" w:rsidP="00C5723D">
            <w:pPr>
              <w:spacing w:line="240" w:lineRule="auto"/>
              <w:rPr>
                <w:sz w:val="16"/>
                <w:szCs w:val="16"/>
              </w:rPr>
            </w:pPr>
            <w:r w:rsidRPr="00383E13">
              <w:rPr>
                <w:sz w:val="16"/>
                <w:szCs w:val="16"/>
              </w:rPr>
              <w:t>as in comment</w:t>
            </w:r>
          </w:p>
        </w:tc>
        <w:tc>
          <w:tcPr>
            <w:tcW w:w="2160" w:type="dxa"/>
            <w:shd w:val="clear" w:color="auto" w:fill="auto"/>
          </w:tcPr>
          <w:p w14:paraId="268C9695" w14:textId="77777777" w:rsidR="00C5723D" w:rsidRPr="008C7ACF" w:rsidRDefault="00C5723D" w:rsidP="00C5723D">
            <w:pPr>
              <w:spacing w:before="0"/>
              <w:rPr>
                <w:b/>
                <w:sz w:val="16"/>
                <w:szCs w:val="16"/>
              </w:rPr>
            </w:pPr>
            <w:r w:rsidRPr="008C7ACF">
              <w:rPr>
                <w:b/>
                <w:sz w:val="16"/>
                <w:szCs w:val="16"/>
              </w:rPr>
              <w:t>Revised</w:t>
            </w:r>
          </w:p>
          <w:p w14:paraId="7A798DC5" w14:textId="77777777" w:rsidR="00C5723D" w:rsidRDefault="00C5723D" w:rsidP="00C5723D">
            <w:pPr>
              <w:rPr>
                <w:sz w:val="16"/>
                <w:szCs w:val="16"/>
              </w:rPr>
            </w:pPr>
            <w:r>
              <w:rPr>
                <w:sz w:val="16"/>
                <w:szCs w:val="16"/>
              </w:rPr>
              <w:t>Please see discussion</w:t>
            </w:r>
          </w:p>
          <w:p w14:paraId="2440AEE3" w14:textId="77777777" w:rsidR="00C5723D" w:rsidRDefault="00C5723D" w:rsidP="00C5723D">
            <w:pPr>
              <w:rPr>
                <w:sz w:val="16"/>
                <w:szCs w:val="16"/>
              </w:rPr>
            </w:pPr>
          </w:p>
          <w:p w14:paraId="690EE573" w14:textId="6081F8BB" w:rsidR="00C5723D" w:rsidRPr="008C7ACF" w:rsidRDefault="00C5723D" w:rsidP="00C5723D">
            <w:pPr>
              <w:spacing w:before="0"/>
              <w:rPr>
                <w:b/>
                <w:sz w:val="16"/>
                <w:szCs w:val="16"/>
              </w:rPr>
            </w:pPr>
            <w:proofErr w:type="spellStart"/>
            <w:r w:rsidRPr="007060C8">
              <w:rPr>
                <w:b/>
                <w:bCs/>
                <w:sz w:val="16"/>
                <w:szCs w:val="16"/>
              </w:rPr>
              <w:t>TGbe</w:t>
            </w:r>
            <w:proofErr w:type="spellEnd"/>
            <w:r w:rsidRPr="007060C8">
              <w:rPr>
                <w:b/>
                <w:bCs/>
                <w:sz w:val="16"/>
                <w:szCs w:val="16"/>
              </w:rPr>
              <w:t xml:space="preserve"> editor: please implement the changes in </w:t>
            </w:r>
            <w:r>
              <w:rPr>
                <w:b/>
                <w:bCs/>
                <w:sz w:val="16"/>
                <w:szCs w:val="16"/>
              </w:rPr>
              <w:t>22/1959r0</w:t>
            </w:r>
            <w:r w:rsidRPr="007060C8">
              <w:rPr>
                <w:b/>
                <w:bCs/>
                <w:sz w:val="16"/>
                <w:szCs w:val="16"/>
              </w:rPr>
              <w:t xml:space="preserve"> tagged by #</w:t>
            </w:r>
            <w:r>
              <w:rPr>
                <w:b/>
                <w:bCs/>
                <w:sz w:val="16"/>
                <w:szCs w:val="16"/>
              </w:rPr>
              <w:t>10858</w:t>
            </w:r>
            <w:r w:rsidRPr="007060C8">
              <w:rPr>
                <w:b/>
                <w:bCs/>
                <w:sz w:val="16"/>
                <w:szCs w:val="16"/>
              </w:rPr>
              <w:t>.</w:t>
            </w:r>
          </w:p>
        </w:tc>
      </w:tr>
    </w:tbl>
    <w:p w14:paraId="1451D03D" w14:textId="77777777" w:rsidR="00C5723D" w:rsidRDefault="00C5723D">
      <w:pPr>
        <w:spacing w:line="240" w:lineRule="auto"/>
        <w:rPr>
          <w:b/>
          <w:u w:val="single"/>
        </w:rPr>
      </w:pPr>
    </w:p>
    <w:p w14:paraId="4BEDDC5A" w14:textId="77777777" w:rsidR="00C5723D" w:rsidRDefault="00C5723D">
      <w:pPr>
        <w:spacing w:line="240" w:lineRule="auto"/>
        <w:rPr>
          <w:b/>
          <w:u w:val="single"/>
        </w:rPr>
      </w:pPr>
    </w:p>
    <w:p w14:paraId="3A3F8C75" w14:textId="77777777" w:rsidR="00C5723D" w:rsidRDefault="00C5723D">
      <w:pPr>
        <w:spacing w:line="240" w:lineRule="auto"/>
        <w:rPr>
          <w:b/>
          <w:u w:val="single"/>
        </w:rPr>
      </w:pPr>
    </w:p>
    <w:p w14:paraId="5DFB75A9" w14:textId="7F2B4694" w:rsidR="008C7ACF" w:rsidRDefault="008C7ACF">
      <w:pPr>
        <w:spacing w:line="240" w:lineRule="auto"/>
        <w:rPr>
          <w:b/>
          <w:u w:val="single"/>
        </w:rPr>
      </w:pPr>
      <w:r>
        <w:rPr>
          <w:b/>
          <w:u w:val="single"/>
        </w:rPr>
        <w:t>Discussion</w:t>
      </w:r>
    </w:p>
    <w:p w14:paraId="6427613A" w14:textId="264F7A37" w:rsidR="008C7ACF" w:rsidRDefault="008C7ACF">
      <w:pPr>
        <w:spacing w:line="240" w:lineRule="auto"/>
        <w:rPr>
          <w:bCs/>
        </w:rPr>
      </w:pPr>
      <w:r>
        <w:rPr>
          <w:bCs/>
        </w:rPr>
        <w:lastRenderedPageBreak/>
        <w:t>Choosing the right SP duration is not straight-forward. It makes sense to allocate some margin in duration. However, it may not be ideal to allocate too much e.g., due to power saving or considering the capacity of the whole BSS/network.</w:t>
      </w:r>
    </w:p>
    <w:p w14:paraId="521061BB" w14:textId="2ECFFF3E" w:rsidR="008C7ACF" w:rsidRDefault="008C7ACF">
      <w:pPr>
        <w:spacing w:line="240" w:lineRule="auto"/>
        <w:rPr>
          <w:bCs/>
        </w:rPr>
      </w:pPr>
      <w:r>
        <w:rPr>
          <w:bCs/>
        </w:rPr>
        <w:t xml:space="preserve">If the SP is over-allocated and traffic is delivered earlier, then AP/STA may early terminate the SP using termination procedure in 26.8.5. However, if SP is under-allocated (or SP start was delayed due to legacy STA traffic, or some portion of SP was occupied by traffic from </w:t>
      </w:r>
      <w:proofErr w:type="gramStart"/>
      <w:r>
        <w:rPr>
          <w:bCs/>
        </w:rPr>
        <w:t>non R</w:t>
      </w:r>
      <w:proofErr w:type="gramEnd"/>
      <w:r>
        <w:rPr>
          <w:bCs/>
        </w:rPr>
        <w:t>-TWT TIDs), there is possibility that R-TWT TID traffic is still remaining at SP end. In such cases, as identified by several LB266 comments above, there is a need to extend the SP.</w:t>
      </w:r>
    </w:p>
    <w:p w14:paraId="56FB4897" w14:textId="4B403AC3" w:rsidR="008C7ACF" w:rsidRDefault="008C7ACF">
      <w:pPr>
        <w:spacing w:line="240" w:lineRule="auto"/>
        <w:rPr>
          <w:bCs/>
        </w:rPr>
      </w:pPr>
      <w:r>
        <w:rPr>
          <w:bCs/>
        </w:rPr>
        <w:t xml:space="preserve">We discuss this </w:t>
      </w:r>
      <w:proofErr w:type="spellStart"/>
      <w:r>
        <w:rPr>
          <w:bCs/>
        </w:rPr>
        <w:t>tradeoff</w:t>
      </w:r>
      <w:proofErr w:type="spellEnd"/>
      <w:r>
        <w:rPr>
          <w:bCs/>
        </w:rPr>
        <w:t xml:space="preserve"> of SP allocation and current signaling possibilities for SP extension within the spec in detail in 22/0303r0, posted to mentor in Aug22. We further propose explicit signaling solution to bridge the gap.</w:t>
      </w:r>
    </w:p>
    <w:p w14:paraId="5FBCF193" w14:textId="34ACD1ED" w:rsidR="008C7ACF" w:rsidRDefault="008C7ACF">
      <w:pPr>
        <w:spacing w:line="240" w:lineRule="auto"/>
        <w:rPr>
          <w:bCs/>
        </w:rPr>
      </w:pPr>
      <w:r>
        <w:rPr>
          <w:bCs/>
        </w:rPr>
        <w:t>To summarize, within current specification an R-TWT scheduled STA may transition from PS mode to Active mode before the end of SP if it still has pending traffic, or if it receives indication from AP about pending DL BUs (e.g., via AP PS Buffer State). However, there are still challenges that may only be mitigated by explicit signaling for SP extension. Some key challenges are:</w:t>
      </w:r>
    </w:p>
    <w:p w14:paraId="60AD9235" w14:textId="76833A2B" w:rsidR="008C7ACF" w:rsidRPr="008C7ACF" w:rsidRDefault="008C7ACF" w:rsidP="008C7ACF">
      <w:pPr>
        <w:pStyle w:val="ListParagraph"/>
        <w:numPr>
          <w:ilvl w:val="0"/>
          <w:numId w:val="20"/>
        </w:numPr>
        <w:spacing w:line="240" w:lineRule="auto"/>
        <w:ind w:leftChars="0"/>
        <w:rPr>
          <w:bCs/>
          <w:lang w:val="en-US"/>
        </w:rPr>
      </w:pPr>
      <w:r w:rsidRPr="008C7ACF">
        <w:rPr>
          <w:bCs/>
          <w:lang w:val="en-US"/>
        </w:rPr>
        <w:t xml:space="preserve">In case of AP with responder PM mode activated, the TWT scheduled STA needs to notify AP for intention of extending SP – its switching to Active </w:t>
      </w:r>
      <w:r>
        <w:rPr>
          <w:bCs/>
          <w:lang w:val="en-US"/>
        </w:rPr>
        <w:t xml:space="preserve">mode </w:t>
      </w:r>
      <w:r w:rsidRPr="008C7ACF">
        <w:rPr>
          <w:bCs/>
          <w:lang w:val="en-US"/>
        </w:rPr>
        <w:t>is not sufficient.</w:t>
      </w:r>
    </w:p>
    <w:p w14:paraId="7DCEF888" w14:textId="4681FEDF" w:rsidR="008C7ACF" w:rsidRPr="008C7ACF" w:rsidRDefault="008C7ACF" w:rsidP="008C7ACF">
      <w:pPr>
        <w:pStyle w:val="ListParagraph"/>
        <w:numPr>
          <w:ilvl w:val="0"/>
          <w:numId w:val="20"/>
        </w:numPr>
        <w:spacing w:line="240" w:lineRule="auto"/>
        <w:ind w:leftChars="0"/>
        <w:rPr>
          <w:bCs/>
          <w:lang w:val="en-US"/>
        </w:rPr>
      </w:pPr>
      <w:r w:rsidRPr="008C7ACF">
        <w:rPr>
          <w:bCs/>
          <w:lang w:val="en-US"/>
        </w:rPr>
        <w:t>The R-TWT SP traffic prioritization rule does *</w:t>
      </w:r>
      <w:r w:rsidRPr="008C7ACF">
        <w:rPr>
          <w:b/>
          <w:bCs/>
          <w:lang w:val="en-US"/>
        </w:rPr>
        <w:t>NOT</w:t>
      </w:r>
      <w:r w:rsidRPr="008C7ACF">
        <w:rPr>
          <w:bCs/>
          <w:lang w:val="en-US"/>
        </w:rPr>
        <w:t>* apply to the time outside of the time that is defined as SP, even it’s right after it</w:t>
      </w:r>
    </w:p>
    <w:p w14:paraId="08216E39" w14:textId="6101AD3A" w:rsidR="008C7ACF" w:rsidRPr="008C7ACF" w:rsidRDefault="008C7ACF" w:rsidP="008C7ACF">
      <w:pPr>
        <w:pStyle w:val="ListParagraph"/>
        <w:numPr>
          <w:ilvl w:val="0"/>
          <w:numId w:val="20"/>
        </w:numPr>
        <w:spacing w:line="240" w:lineRule="auto"/>
        <w:ind w:leftChars="0"/>
        <w:rPr>
          <w:bCs/>
          <w:lang w:val="en-US"/>
        </w:rPr>
      </w:pPr>
      <w:r w:rsidRPr="008C7ACF">
        <w:rPr>
          <w:bCs/>
          <w:lang w:val="en-US"/>
        </w:rPr>
        <w:t>In certain cases, AP may not want the SP to be extended (implicitly</w:t>
      </w:r>
      <w:proofErr w:type="gramStart"/>
      <w:r w:rsidRPr="008C7ACF">
        <w:rPr>
          <w:bCs/>
          <w:lang w:val="en-US"/>
        </w:rPr>
        <w:t>), or</w:t>
      </w:r>
      <w:proofErr w:type="gramEnd"/>
      <w:r w:rsidRPr="008C7ACF">
        <w:rPr>
          <w:bCs/>
          <w:lang w:val="en-US"/>
        </w:rPr>
        <w:t xml:space="preserve"> wants to let the scheduled STA know </w:t>
      </w:r>
      <w:r w:rsidRPr="008C7ACF">
        <w:rPr>
          <w:bCs/>
          <w:u w:val="single"/>
          <w:lang w:val="en-US"/>
        </w:rPr>
        <w:t>maximum amount of time allowed to extend</w:t>
      </w:r>
      <w:r w:rsidRPr="008C7ACF">
        <w:rPr>
          <w:bCs/>
          <w:lang w:val="en-US"/>
        </w:rPr>
        <w:t>, e.g., due to next R-TWT SP for a different schedule.</w:t>
      </w:r>
    </w:p>
    <w:p w14:paraId="64FE51C1" w14:textId="38CE0DE6" w:rsidR="008C7ACF" w:rsidRDefault="008C7ACF">
      <w:pPr>
        <w:spacing w:line="240" w:lineRule="auto"/>
        <w:rPr>
          <w:bCs/>
        </w:rPr>
      </w:pPr>
      <w:r>
        <w:rPr>
          <w:bCs/>
        </w:rPr>
        <w:t>Therefore, for explicit request/grant of SP extension, one solution is to add a new A-Control field which enables:</w:t>
      </w:r>
    </w:p>
    <w:p w14:paraId="53F7F6E9" w14:textId="3A567FE6" w:rsidR="008C7ACF" w:rsidRDefault="008C7ACF" w:rsidP="008C7ACF">
      <w:pPr>
        <w:pStyle w:val="ListParagraph"/>
        <w:numPr>
          <w:ilvl w:val="0"/>
          <w:numId w:val="21"/>
        </w:numPr>
        <w:spacing w:line="240" w:lineRule="auto"/>
        <w:ind w:leftChars="0"/>
        <w:rPr>
          <w:bCs/>
        </w:rPr>
      </w:pPr>
      <w:r>
        <w:rPr>
          <w:bCs/>
        </w:rPr>
        <w:t>A TWT scheduled STA to request an extension of the on-going SP, with option to provide additional duration required.</w:t>
      </w:r>
    </w:p>
    <w:p w14:paraId="23757AFD" w14:textId="5F4F7998" w:rsidR="008C7ACF" w:rsidRDefault="008C7ACF" w:rsidP="008C7ACF">
      <w:pPr>
        <w:pStyle w:val="ListParagraph"/>
        <w:numPr>
          <w:ilvl w:val="0"/>
          <w:numId w:val="21"/>
        </w:numPr>
        <w:spacing w:line="240" w:lineRule="auto"/>
        <w:ind w:leftChars="0"/>
        <w:rPr>
          <w:bCs/>
        </w:rPr>
      </w:pPr>
      <w:r>
        <w:rPr>
          <w:bCs/>
        </w:rPr>
        <w:t>A TWT scheduling AP to grant/confirm extension of SP, with option to provide extension duration.</w:t>
      </w:r>
    </w:p>
    <w:p w14:paraId="06F8A3D9" w14:textId="05A23171" w:rsidR="008C7ACF" w:rsidRDefault="008C7ACF" w:rsidP="008C7ACF">
      <w:pPr>
        <w:spacing w:line="240" w:lineRule="auto"/>
        <w:rPr>
          <w:bCs/>
        </w:rPr>
      </w:pPr>
      <w:r>
        <w:rPr>
          <w:bCs/>
        </w:rPr>
        <w:t>(Please refer to 22/0303r0 for detailed discussion)</w:t>
      </w:r>
    </w:p>
    <w:p w14:paraId="3A4F8196" w14:textId="617D38F4" w:rsidR="008C7ACF" w:rsidRDefault="008C7ACF" w:rsidP="008C7ACF">
      <w:pPr>
        <w:spacing w:line="240" w:lineRule="auto"/>
        <w:rPr>
          <w:bCs/>
        </w:rPr>
      </w:pPr>
      <w:r>
        <w:rPr>
          <w:bCs/>
        </w:rPr>
        <w:t xml:space="preserve">Here we want to collect group’s feedback on whether additional signaling (A-control) should be added in 802.11be spec, as a resolution to related CIDs in LB266. Otherwise, </w:t>
      </w:r>
      <w:proofErr w:type="gramStart"/>
      <w:r>
        <w:rPr>
          <w:bCs/>
        </w:rPr>
        <w:t>aforementioned implicit</w:t>
      </w:r>
      <w:proofErr w:type="gramEnd"/>
      <w:r>
        <w:rPr>
          <w:bCs/>
        </w:rPr>
        <w:t xml:space="preserve"> signaling methods may be used.</w:t>
      </w:r>
    </w:p>
    <w:p w14:paraId="6C8C7884" w14:textId="735F3093" w:rsidR="008C7ACF" w:rsidRDefault="008C7ACF" w:rsidP="008C7ACF">
      <w:pPr>
        <w:spacing w:line="240" w:lineRule="auto"/>
        <w:rPr>
          <w:b/>
          <w:bCs/>
        </w:rPr>
      </w:pPr>
      <w:r w:rsidRPr="008C7ACF">
        <w:rPr>
          <w:b/>
        </w:rPr>
        <w:t>SP:</w:t>
      </w:r>
      <w:r>
        <w:rPr>
          <w:bCs/>
        </w:rPr>
        <w:t xml:space="preserve"> </w:t>
      </w:r>
      <w:r w:rsidRPr="008C7ACF">
        <w:rPr>
          <w:b/>
          <w:bCs/>
        </w:rPr>
        <w:t xml:space="preserve">Do you </w:t>
      </w:r>
      <w:r>
        <w:rPr>
          <w:b/>
          <w:bCs/>
        </w:rPr>
        <w:t>support</w:t>
      </w:r>
      <w:r w:rsidRPr="008C7ACF">
        <w:rPr>
          <w:b/>
          <w:bCs/>
        </w:rPr>
        <w:t xml:space="preserve"> to add a new HE variant A-control field to signal TWT SP Extension </w:t>
      </w:r>
      <w:r>
        <w:rPr>
          <w:b/>
          <w:bCs/>
        </w:rPr>
        <w:t>as resolution to related LB266 CIDs included in 22/1959r0 as Group 3</w:t>
      </w:r>
      <w:r w:rsidRPr="008C7ACF">
        <w:rPr>
          <w:b/>
          <w:bCs/>
        </w:rPr>
        <w:t>?</w:t>
      </w:r>
    </w:p>
    <w:p w14:paraId="25D76F70" w14:textId="3D25EF2E" w:rsidR="008C7ACF" w:rsidRPr="008C7ACF" w:rsidRDefault="008C7ACF" w:rsidP="008C7ACF">
      <w:pPr>
        <w:pStyle w:val="ListParagraph"/>
        <w:numPr>
          <w:ilvl w:val="0"/>
          <w:numId w:val="22"/>
        </w:numPr>
        <w:spacing w:line="240" w:lineRule="auto"/>
        <w:ind w:leftChars="0"/>
        <w:rPr>
          <w:b/>
        </w:rPr>
      </w:pPr>
      <w:r w:rsidRPr="008C7ACF">
        <w:rPr>
          <w:b/>
        </w:rPr>
        <w:t>Yes</w:t>
      </w:r>
    </w:p>
    <w:p w14:paraId="735581BD" w14:textId="4BE30071" w:rsidR="008C7ACF" w:rsidRPr="008C7ACF" w:rsidRDefault="008C7ACF" w:rsidP="008C7ACF">
      <w:pPr>
        <w:pStyle w:val="ListParagraph"/>
        <w:numPr>
          <w:ilvl w:val="0"/>
          <w:numId w:val="22"/>
        </w:numPr>
        <w:spacing w:line="240" w:lineRule="auto"/>
        <w:ind w:leftChars="0"/>
        <w:rPr>
          <w:b/>
        </w:rPr>
      </w:pPr>
      <w:r w:rsidRPr="008C7ACF">
        <w:rPr>
          <w:b/>
        </w:rPr>
        <w:t>No</w:t>
      </w:r>
    </w:p>
    <w:p w14:paraId="39A837E6" w14:textId="695B7782" w:rsidR="00B20524" w:rsidRPr="008C7ACF" w:rsidRDefault="008C7ACF" w:rsidP="008C7ACF">
      <w:pPr>
        <w:pStyle w:val="ListParagraph"/>
        <w:numPr>
          <w:ilvl w:val="0"/>
          <w:numId w:val="22"/>
        </w:numPr>
        <w:spacing w:line="240" w:lineRule="auto"/>
        <w:ind w:leftChars="0"/>
        <w:rPr>
          <w:b/>
        </w:rPr>
      </w:pPr>
      <w:r w:rsidRPr="008C7ACF">
        <w:rPr>
          <w:b/>
        </w:rPr>
        <w:t>Abstain</w:t>
      </w:r>
    </w:p>
    <w:p w14:paraId="01735FAF" w14:textId="77777777" w:rsidR="00B20524" w:rsidRDefault="00B20524" w:rsidP="00B911EB">
      <w:pPr>
        <w:widowControl w:val="0"/>
        <w:tabs>
          <w:tab w:val="left" w:pos="659"/>
        </w:tabs>
        <w:spacing w:before="120" w:line="212" w:lineRule="auto"/>
        <w:rPr>
          <w:rFonts w:ascii="Arial" w:eastAsia="Arial" w:hAnsi="Arial" w:cs="Arial"/>
          <w:b/>
        </w:rPr>
      </w:pPr>
    </w:p>
    <w:p w14:paraId="7AAE4F05" w14:textId="77777777" w:rsidR="00B20524" w:rsidRDefault="00B20524" w:rsidP="00B911EB">
      <w:pPr>
        <w:widowControl w:val="0"/>
        <w:tabs>
          <w:tab w:val="left" w:pos="659"/>
        </w:tabs>
        <w:spacing w:before="120" w:line="212" w:lineRule="auto"/>
        <w:rPr>
          <w:rFonts w:ascii="Arial" w:eastAsia="Arial" w:hAnsi="Arial" w:cs="Arial"/>
          <w:b/>
        </w:rPr>
      </w:pPr>
    </w:p>
    <w:sectPr w:rsidR="00B20524">
      <w:headerReference w:type="default" r:id="rId8"/>
      <w:footerReference w:type="default" r:id="rId9"/>
      <w:pgSz w:w="12240" w:h="15840"/>
      <w:pgMar w:top="1080" w:right="1080" w:bottom="1080" w:left="576"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360BF" w14:textId="77777777" w:rsidR="00482D23" w:rsidRDefault="00482D23">
      <w:pPr>
        <w:spacing w:before="0" w:line="240" w:lineRule="auto"/>
      </w:pPr>
      <w:r>
        <w:separator/>
      </w:r>
    </w:p>
  </w:endnote>
  <w:endnote w:type="continuationSeparator" w:id="0">
    <w:p w14:paraId="69DBA2DD" w14:textId="77777777" w:rsidR="00482D23" w:rsidRDefault="00482D2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Malgun Gothic"/>
    <w:panose1 w:val="020B0604020202020204"/>
    <w:charset w:val="00"/>
    <w:family w:val="roman"/>
    <w:pitch w:val="default"/>
  </w:font>
  <w:font w:name="ø]Z_ò">
    <w:altName w:val="Calibri"/>
    <w:panose1 w:val="020B0604020202020204"/>
    <w:charset w:val="4D"/>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6EEB8F2C" w:rsidR="003C107D" w:rsidRDefault="004A5B81">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90334F">
      <w:rPr>
        <w:noProof/>
        <w:color w:val="000000"/>
        <w:sz w:val="24"/>
        <w:szCs w:val="24"/>
      </w:rPr>
      <w:t>1</w:t>
    </w:r>
    <w:r>
      <w:rPr>
        <w:color w:val="000000"/>
        <w:sz w:val="24"/>
        <w:szCs w:val="24"/>
      </w:rPr>
      <w:fldChar w:fldCharType="end"/>
    </w:r>
    <w:r>
      <w:rPr>
        <w:color w:val="000000"/>
        <w:sz w:val="24"/>
        <w:szCs w:val="24"/>
      </w:rPr>
      <w:tab/>
    </w:r>
    <w:r w:rsidR="00B150E8">
      <w:rPr>
        <w:color w:val="000000"/>
        <w:sz w:val="24"/>
        <w:szCs w:val="24"/>
      </w:rPr>
      <w:t>M. Kumail Haider et.al</w:t>
    </w:r>
    <w:r>
      <w:rPr>
        <w:color w:val="000000"/>
        <w:sz w:val="24"/>
        <w:szCs w:val="24"/>
      </w:rPr>
      <w:t>.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E647F" w14:textId="77777777" w:rsidR="00482D23" w:rsidRDefault="00482D23">
      <w:pPr>
        <w:spacing w:before="0" w:line="240" w:lineRule="auto"/>
      </w:pPr>
      <w:r>
        <w:separator/>
      </w:r>
    </w:p>
  </w:footnote>
  <w:footnote w:type="continuationSeparator" w:id="0">
    <w:p w14:paraId="1E1ED946" w14:textId="77777777" w:rsidR="00482D23" w:rsidRDefault="00482D2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7CBF95C2" w:rsidR="003C107D" w:rsidRDefault="00A906E7">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November</w:t>
    </w:r>
    <w:r w:rsidR="00AA4D27">
      <w:rPr>
        <w:b/>
        <w:color w:val="000000"/>
        <w:sz w:val="28"/>
        <w:szCs w:val="28"/>
      </w:rPr>
      <w:t xml:space="preserve"> </w:t>
    </w:r>
    <w:r w:rsidR="004A5B81">
      <w:rPr>
        <w:b/>
        <w:color w:val="000000"/>
        <w:sz w:val="28"/>
        <w:szCs w:val="28"/>
      </w:rPr>
      <w:t>202</w:t>
    </w:r>
    <w:r w:rsidR="00AA4D27">
      <w:rPr>
        <w:b/>
        <w:color w:val="000000"/>
        <w:sz w:val="28"/>
        <w:szCs w:val="28"/>
      </w:rPr>
      <w:t>2</w:t>
    </w:r>
    <w:r w:rsidR="004A5B81">
      <w:rPr>
        <w:b/>
        <w:color w:val="000000"/>
        <w:sz w:val="28"/>
        <w:szCs w:val="28"/>
      </w:rPr>
      <w:tab/>
      <w:t xml:space="preserve">                                                 doc.: IEEE 802.11-2</w:t>
    </w:r>
    <w:r w:rsidR="00AA4D27">
      <w:rPr>
        <w:b/>
        <w:color w:val="000000"/>
        <w:sz w:val="28"/>
        <w:szCs w:val="28"/>
      </w:rPr>
      <w:t>2</w:t>
    </w:r>
    <w:r w:rsidR="004A5B81">
      <w:rPr>
        <w:b/>
        <w:color w:val="000000"/>
        <w:sz w:val="28"/>
        <w:szCs w:val="28"/>
      </w:rPr>
      <w:t>/</w:t>
    </w:r>
    <w:r>
      <w:rPr>
        <w:b/>
        <w:color w:val="000000"/>
        <w:sz w:val="28"/>
        <w:szCs w:val="28"/>
      </w:rPr>
      <w:t>1959r0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4A32"/>
    <w:multiLevelType w:val="hybridMultilevel"/>
    <w:tmpl w:val="2F44BF0E"/>
    <w:lvl w:ilvl="0" w:tplc="17009A80">
      <w:start w:val="1"/>
      <w:numFmt w:val="bullet"/>
      <w:lvlText w:val="o"/>
      <w:lvlJc w:val="left"/>
      <w:pPr>
        <w:tabs>
          <w:tab w:val="num" w:pos="720"/>
        </w:tabs>
        <w:ind w:left="720" w:hanging="360"/>
      </w:pPr>
      <w:rPr>
        <w:rFonts w:ascii="Courier New" w:hAnsi="Courier New" w:hint="default"/>
      </w:rPr>
    </w:lvl>
    <w:lvl w:ilvl="1" w:tplc="92A89E30">
      <w:start w:val="1"/>
      <w:numFmt w:val="bullet"/>
      <w:lvlText w:val="o"/>
      <w:lvlJc w:val="left"/>
      <w:pPr>
        <w:tabs>
          <w:tab w:val="num" w:pos="1440"/>
        </w:tabs>
        <w:ind w:left="1440" w:hanging="360"/>
      </w:pPr>
      <w:rPr>
        <w:rFonts w:ascii="Courier New" w:hAnsi="Courier New" w:hint="default"/>
      </w:rPr>
    </w:lvl>
    <w:lvl w:ilvl="2" w:tplc="26667A5C" w:tentative="1">
      <w:start w:val="1"/>
      <w:numFmt w:val="bullet"/>
      <w:lvlText w:val="o"/>
      <w:lvlJc w:val="left"/>
      <w:pPr>
        <w:tabs>
          <w:tab w:val="num" w:pos="2160"/>
        </w:tabs>
        <w:ind w:left="2160" w:hanging="360"/>
      </w:pPr>
      <w:rPr>
        <w:rFonts w:ascii="Courier New" w:hAnsi="Courier New" w:hint="default"/>
      </w:rPr>
    </w:lvl>
    <w:lvl w:ilvl="3" w:tplc="B16E532C" w:tentative="1">
      <w:start w:val="1"/>
      <w:numFmt w:val="bullet"/>
      <w:lvlText w:val="o"/>
      <w:lvlJc w:val="left"/>
      <w:pPr>
        <w:tabs>
          <w:tab w:val="num" w:pos="2880"/>
        </w:tabs>
        <w:ind w:left="2880" w:hanging="360"/>
      </w:pPr>
      <w:rPr>
        <w:rFonts w:ascii="Courier New" w:hAnsi="Courier New" w:hint="default"/>
      </w:rPr>
    </w:lvl>
    <w:lvl w:ilvl="4" w:tplc="57129DF4" w:tentative="1">
      <w:start w:val="1"/>
      <w:numFmt w:val="bullet"/>
      <w:lvlText w:val="o"/>
      <w:lvlJc w:val="left"/>
      <w:pPr>
        <w:tabs>
          <w:tab w:val="num" w:pos="3600"/>
        </w:tabs>
        <w:ind w:left="3600" w:hanging="360"/>
      </w:pPr>
      <w:rPr>
        <w:rFonts w:ascii="Courier New" w:hAnsi="Courier New" w:hint="default"/>
      </w:rPr>
    </w:lvl>
    <w:lvl w:ilvl="5" w:tplc="2CC4E710" w:tentative="1">
      <w:start w:val="1"/>
      <w:numFmt w:val="bullet"/>
      <w:lvlText w:val="o"/>
      <w:lvlJc w:val="left"/>
      <w:pPr>
        <w:tabs>
          <w:tab w:val="num" w:pos="4320"/>
        </w:tabs>
        <w:ind w:left="4320" w:hanging="360"/>
      </w:pPr>
      <w:rPr>
        <w:rFonts w:ascii="Courier New" w:hAnsi="Courier New" w:hint="default"/>
      </w:rPr>
    </w:lvl>
    <w:lvl w:ilvl="6" w:tplc="04265F5C" w:tentative="1">
      <w:start w:val="1"/>
      <w:numFmt w:val="bullet"/>
      <w:lvlText w:val="o"/>
      <w:lvlJc w:val="left"/>
      <w:pPr>
        <w:tabs>
          <w:tab w:val="num" w:pos="5040"/>
        </w:tabs>
        <w:ind w:left="5040" w:hanging="360"/>
      </w:pPr>
      <w:rPr>
        <w:rFonts w:ascii="Courier New" w:hAnsi="Courier New" w:hint="default"/>
      </w:rPr>
    </w:lvl>
    <w:lvl w:ilvl="7" w:tplc="CBD8A5EC" w:tentative="1">
      <w:start w:val="1"/>
      <w:numFmt w:val="bullet"/>
      <w:lvlText w:val="o"/>
      <w:lvlJc w:val="left"/>
      <w:pPr>
        <w:tabs>
          <w:tab w:val="num" w:pos="5760"/>
        </w:tabs>
        <w:ind w:left="5760" w:hanging="360"/>
      </w:pPr>
      <w:rPr>
        <w:rFonts w:ascii="Courier New" w:hAnsi="Courier New" w:hint="default"/>
      </w:rPr>
    </w:lvl>
    <w:lvl w:ilvl="8" w:tplc="D23E3FFE"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B27786C"/>
    <w:multiLevelType w:val="hybridMultilevel"/>
    <w:tmpl w:val="A6B4E952"/>
    <w:lvl w:ilvl="0" w:tplc="FAEAAA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486174"/>
    <w:multiLevelType w:val="hybridMultilevel"/>
    <w:tmpl w:val="F756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A6C5D"/>
    <w:multiLevelType w:val="hybridMultilevel"/>
    <w:tmpl w:val="E4DC6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62446"/>
    <w:multiLevelType w:val="hybridMultilevel"/>
    <w:tmpl w:val="54C2EE82"/>
    <w:lvl w:ilvl="0" w:tplc="2F589CDC">
      <w:start w:val="509"/>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D7166"/>
    <w:multiLevelType w:val="hybridMultilevel"/>
    <w:tmpl w:val="40B4B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01542"/>
    <w:multiLevelType w:val="hybridMultilevel"/>
    <w:tmpl w:val="6E902936"/>
    <w:lvl w:ilvl="0" w:tplc="64FC8F4E">
      <w:start w:val="1"/>
      <w:numFmt w:val="bullet"/>
      <w:lvlText w:val="o"/>
      <w:lvlJc w:val="left"/>
      <w:pPr>
        <w:tabs>
          <w:tab w:val="num" w:pos="720"/>
        </w:tabs>
        <w:ind w:left="720" w:hanging="360"/>
      </w:pPr>
      <w:rPr>
        <w:rFonts w:ascii="Courier New" w:hAnsi="Courier New" w:hint="default"/>
      </w:rPr>
    </w:lvl>
    <w:lvl w:ilvl="1" w:tplc="2C704FA4">
      <w:start w:val="1"/>
      <w:numFmt w:val="bullet"/>
      <w:lvlText w:val="o"/>
      <w:lvlJc w:val="left"/>
      <w:pPr>
        <w:tabs>
          <w:tab w:val="num" w:pos="1440"/>
        </w:tabs>
        <w:ind w:left="1440" w:hanging="360"/>
      </w:pPr>
      <w:rPr>
        <w:rFonts w:ascii="Courier New" w:hAnsi="Courier New" w:hint="default"/>
      </w:rPr>
    </w:lvl>
    <w:lvl w:ilvl="2" w:tplc="A17C9E6E" w:tentative="1">
      <w:start w:val="1"/>
      <w:numFmt w:val="bullet"/>
      <w:lvlText w:val="o"/>
      <w:lvlJc w:val="left"/>
      <w:pPr>
        <w:tabs>
          <w:tab w:val="num" w:pos="2160"/>
        </w:tabs>
        <w:ind w:left="2160" w:hanging="360"/>
      </w:pPr>
      <w:rPr>
        <w:rFonts w:ascii="Courier New" w:hAnsi="Courier New" w:hint="default"/>
      </w:rPr>
    </w:lvl>
    <w:lvl w:ilvl="3" w:tplc="6562EB8E" w:tentative="1">
      <w:start w:val="1"/>
      <w:numFmt w:val="bullet"/>
      <w:lvlText w:val="o"/>
      <w:lvlJc w:val="left"/>
      <w:pPr>
        <w:tabs>
          <w:tab w:val="num" w:pos="2880"/>
        </w:tabs>
        <w:ind w:left="2880" w:hanging="360"/>
      </w:pPr>
      <w:rPr>
        <w:rFonts w:ascii="Courier New" w:hAnsi="Courier New" w:hint="default"/>
      </w:rPr>
    </w:lvl>
    <w:lvl w:ilvl="4" w:tplc="651C836E" w:tentative="1">
      <w:start w:val="1"/>
      <w:numFmt w:val="bullet"/>
      <w:lvlText w:val="o"/>
      <w:lvlJc w:val="left"/>
      <w:pPr>
        <w:tabs>
          <w:tab w:val="num" w:pos="3600"/>
        </w:tabs>
        <w:ind w:left="3600" w:hanging="360"/>
      </w:pPr>
      <w:rPr>
        <w:rFonts w:ascii="Courier New" w:hAnsi="Courier New" w:hint="default"/>
      </w:rPr>
    </w:lvl>
    <w:lvl w:ilvl="5" w:tplc="8DB6EE4E" w:tentative="1">
      <w:start w:val="1"/>
      <w:numFmt w:val="bullet"/>
      <w:lvlText w:val="o"/>
      <w:lvlJc w:val="left"/>
      <w:pPr>
        <w:tabs>
          <w:tab w:val="num" w:pos="4320"/>
        </w:tabs>
        <w:ind w:left="4320" w:hanging="360"/>
      </w:pPr>
      <w:rPr>
        <w:rFonts w:ascii="Courier New" w:hAnsi="Courier New" w:hint="default"/>
      </w:rPr>
    </w:lvl>
    <w:lvl w:ilvl="6" w:tplc="B35671AC" w:tentative="1">
      <w:start w:val="1"/>
      <w:numFmt w:val="bullet"/>
      <w:lvlText w:val="o"/>
      <w:lvlJc w:val="left"/>
      <w:pPr>
        <w:tabs>
          <w:tab w:val="num" w:pos="5040"/>
        </w:tabs>
        <w:ind w:left="5040" w:hanging="360"/>
      </w:pPr>
      <w:rPr>
        <w:rFonts w:ascii="Courier New" w:hAnsi="Courier New" w:hint="default"/>
      </w:rPr>
    </w:lvl>
    <w:lvl w:ilvl="7" w:tplc="75F0D990" w:tentative="1">
      <w:start w:val="1"/>
      <w:numFmt w:val="bullet"/>
      <w:lvlText w:val="o"/>
      <w:lvlJc w:val="left"/>
      <w:pPr>
        <w:tabs>
          <w:tab w:val="num" w:pos="5760"/>
        </w:tabs>
        <w:ind w:left="5760" w:hanging="360"/>
      </w:pPr>
      <w:rPr>
        <w:rFonts w:ascii="Courier New" w:hAnsi="Courier New" w:hint="default"/>
      </w:rPr>
    </w:lvl>
    <w:lvl w:ilvl="8" w:tplc="0D8631A4"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340F7223"/>
    <w:multiLevelType w:val="hybridMultilevel"/>
    <w:tmpl w:val="E10662CC"/>
    <w:lvl w:ilvl="0" w:tplc="880EE0C8">
      <w:start w:val="1"/>
      <w:numFmt w:val="bullet"/>
      <w:lvlText w:val="o"/>
      <w:lvlJc w:val="left"/>
      <w:pPr>
        <w:tabs>
          <w:tab w:val="num" w:pos="720"/>
        </w:tabs>
        <w:ind w:left="720" w:hanging="360"/>
      </w:pPr>
      <w:rPr>
        <w:rFonts w:ascii="Courier New" w:hAnsi="Courier New" w:hint="default"/>
      </w:rPr>
    </w:lvl>
    <w:lvl w:ilvl="1" w:tplc="EB42D5BC">
      <w:start w:val="1"/>
      <w:numFmt w:val="bullet"/>
      <w:lvlText w:val="o"/>
      <w:lvlJc w:val="left"/>
      <w:pPr>
        <w:tabs>
          <w:tab w:val="num" w:pos="1440"/>
        </w:tabs>
        <w:ind w:left="1440" w:hanging="360"/>
      </w:pPr>
      <w:rPr>
        <w:rFonts w:ascii="Courier New" w:hAnsi="Courier New" w:hint="default"/>
      </w:rPr>
    </w:lvl>
    <w:lvl w:ilvl="2" w:tplc="4934C342" w:tentative="1">
      <w:start w:val="1"/>
      <w:numFmt w:val="bullet"/>
      <w:lvlText w:val="o"/>
      <w:lvlJc w:val="left"/>
      <w:pPr>
        <w:tabs>
          <w:tab w:val="num" w:pos="2160"/>
        </w:tabs>
        <w:ind w:left="2160" w:hanging="360"/>
      </w:pPr>
      <w:rPr>
        <w:rFonts w:ascii="Courier New" w:hAnsi="Courier New" w:hint="default"/>
      </w:rPr>
    </w:lvl>
    <w:lvl w:ilvl="3" w:tplc="4678E78C" w:tentative="1">
      <w:start w:val="1"/>
      <w:numFmt w:val="bullet"/>
      <w:lvlText w:val="o"/>
      <w:lvlJc w:val="left"/>
      <w:pPr>
        <w:tabs>
          <w:tab w:val="num" w:pos="2880"/>
        </w:tabs>
        <w:ind w:left="2880" w:hanging="360"/>
      </w:pPr>
      <w:rPr>
        <w:rFonts w:ascii="Courier New" w:hAnsi="Courier New" w:hint="default"/>
      </w:rPr>
    </w:lvl>
    <w:lvl w:ilvl="4" w:tplc="681C8A18" w:tentative="1">
      <w:start w:val="1"/>
      <w:numFmt w:val="bullet"/>
      <w:lvlText w:val="o"/>
      <w:lvlJc w:val="left"/>
      <w:pPr>
        <w:tabs>
          <w:tab w:val="num" w:pos="3600"/>
        </w:tabs>
        <w:ind w:left="3600" w:hanging="360"/>
      </w:pPr>
      <w:rPr>
        <w:rFonts w:ascii="Courier New" w:hAnsi="Courier New" w:hint="default"/>
      </w:rPr>
    </w:lvl>
    <w:lvl w:ilvl="5" w:tplc="4C2EF360" w:tentative="1">
      <w:start w:val="1"/>
      <w:numFmt w:val="bullet"/>
      <w:lvlText w:val="o"/>
      <w:lvlJc w:val="left"/>
      <w:pPr>
        <w:tabs>
          <w:tab w:val="num" w:pos="4320"/>
        </w:tabs>
        <w:ind w:left="4320" w:hanging="360"/>
      </w:pPr>
      <w:rPr>
        <w:rFonts w:ascii="Courier New" w:hAnsi="Courier New" w:hint="default"/>
      </w:rPr>
    </w:lvl>
    <w:lvl w:ilvl="6" w:tplc="334E995C" w:tentative="1">
      <w:start w:val="1"/>
      <w:numFmt w:val="bullet"/>
      <w:lvlText w:val="o"/>
      <w:lvlJc w:val="left"/>
      <w:pPr>
        <w:tabs>
          <w:tab w:val="num" w:pos="5040"/>
        </w:tabs>
        <w:ind w:left="5040" w:hanging="360"/>
      </w:pPr>
      <w:rPr>
        <w:rFonts w:ascii="Courier New" w:hAnsi="Courier New" w:hint="default"/>
      </w:rPr>
    </w:lvl>
    <w:lvl w:ilvl="7" w:tplc="0A2E036C" w:tentative="1">
      <w:start w:val="1"/>
      <w:numFmt w:val="bullet"/>
      <w:lvlText w:val="o"/>
      <w:lvlJc w:val="left"/>
      <w:pPr>
        <w:tabs>
          <w:tab w:val="num" w:pos="5760"/>
        </w:tabs>
        <w:ind w:left="5760" w:hanging="360"/>
      </w:pPr>
      <w:rPr>
        <w:rFonts w:ascii="Courier New" w:hAnsi="Courier New" w:hint="default"/>
      </w:rPr>
    </w:lvl>
    <w:lvl w:ilvl="8" w:tplc="AEF6A3DC"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3ADB28AB"/>
    <w:multiLevelType w:val="hybridMultilevel"/>
    <w:tmpl w:val="5078611C"/>
    <w:lvl w:ilvl="0" w:tplc="BF74773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E673EC"/>
    <w:multiLevelType w:val="hybridMultilevel"/>
    <w:tmpl w:val="0F70A1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570187A"/>
    <w:multiLevelType w:val="hybridMultilevel"/>
    <w:tmpl w:val="75FA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D36A34"/>
    <w:multiLevelType w:val="hybridMultilevel"/>
    <w:tmpl w:val="1632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ABC1C75"/>
    <w:multiLevelType w:val="hybridMultilevel"/>
    <w:tmpl w:val="D110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6C4F2E"/>
    <w:multiLevelType w:val="hybridMultilevel"/>
    <w:tmpl w:val="A050C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676FA9"/>
    <w:multiLevelType w:val="hybridMultilevel"/>
    <w:tmpl w:val="E398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9F0624"/>
    <w:multiLevelType w:val="hybridMultilevel"/>
    <w:tmpl w:val="A1B04936"/>
    <w:lvl w:ilvl="0" w:tplc="ED7AE104">
      <w:start w:val="1"/>
      <w:numFmt w:val="bullet"/>
      <w:lvlText w:val="o"/>
      <w:lvlJc w:val="left"/>
      <w:pPr>
        <w:tabs>
          <w:tab w:val="num" w:pos="720"/>
        </w:tabs>
        <w:ind w:left="720" w:hanging="360"/>
      </w:pPr>
      <w:rPr>
        <w:rFonts w:ascii="Courier New" w:hAnsi="Courier New" w:hint="default"/>
      </w:rPr>
    </w:lvl>
    <w:lvl w:ilvl="1" w:tplc="DCF8CCF0">
      <w:start w:val="1"/>
      <w:numFmt w:val="bullet"/>
      <w:lvlText w:val="o"/>
      <w:lvlJc w:val="left"/>
      <w:pPr>
        <w:tabs>
          <w:tab w:val="num" w:pos="1440"/>
        </w:tabs>
        <w:ind w:left="1440" w:hanging="360"/>
      </w:pPr>
      <w:rPr>
        <w:rFonts w:ascii="Courier New" w:hAnsi="Courier New" w:hint="default"/>
      </w:rPr>
    </w:lvl>
    <w:lvl w:ilvl="2" w:tplc="ACCCB346">
      <w:numFmt w:val="bullet"/>
      <w:lvlText w:val="o"/>
      <w:lvlJc w:val="left"/>
      <w:pPr>
        <w:tabs>
          <w:tab w:val="num" w:pos="2160"/>
        </w:tabs>
        <w:ind w:left="2160" w:hanging="360"/>
      </w:pPr>
      <w:rPr>
        <w:rFonts w:ascii="Courier New" w:hAnsi="Courier New" w:hint="default"/>
      </w:rPr>
    </w:lvl>
    <w:lvl w:ilvl="3" w:tplc="2306F106" w:tentative="1">
      <w:start w:val="1"/>
      <w:numFmt w:val="bullet"/>
      <w:lvlText w:val="o"/>
      <w:lvlJc w:val="left"/>
      <w:pPr>
        <w:tabs>
          <w:tab w:val="num" w:pos="2880"/>
        </w:tabs>
        <w:ind w:left="2880" w:hanging="360"/>
      </w:pPr>
      <w:rPr>
        <w:rFonts w:ascii="Courier New" w:hAnsi="Courier New" w:hint="default"/>
      </w:rPr>
    </w:lvl>
    <w:lvl w:ilvl="4" w:tplc="3006A68E" w:tentative="1">
      <w:start w:val="1"/>
      <w:numFmt w:val="bullet"/>
      <w:lvlText w:val="o"/>
      <w:lvlJc w:val="left"/>
      <w:pPr>
        <w:tabs>
          <w:tab w:val="num" w:pos="3600"/>
        </w:tabs>
        <w:ind w:left="3600" w:hanging="360"/>
      </w:pPr>
      <w:rPr>
        <w:rFonts w:ascii="Courier New" w:hAnsi="Courier New" w:hint="default"/>
      </w:rPr>
    </w:lvl>
    <w:lvl w:ilvl="5" w:tplc="4120D454" w:tentative="1">
      <w:start w:val="1"/>
      <w:numFmt w:val="bullet"/>
      <w:lvlText w:val="o"/>
      <w:lvlJc w:val="left"/>
      <w:pPr>
        <w:tabs>
          <w:tab w:val="num" w:pos="4320"/>
        </w:tabs>
        <w:ind w:left="4320" w:hanging="360"/>
      </w:pPr>
      <w:rPr>
        <w:rFonts w:ascii="Courier New" w:hAnsi="Courier New" w:hint="default"/>
      </w:rPr>
    </w:lvl>
    <w:lvl w:ilvl="6" w:tplc="2692151E" w:tentative="1">
      <w:start w:val="1"/>
      <w:numFmt w:val="bullet"/>
      <w:lvlText w:val="o"/>
      <w:lvlJc w:val="left"/>
      <w:pPr>
        <w:tabs>
          <w:tab w:val="num" w:pos="5040"/>
        </w:tabs>
        <w:ind w:left="5040" w:hanging="360"/>
      </w:pPr>
      <w:rPr>
        <w:rFonts w:ascii="Courier New" w:hAnsi="Courier New" w:hint="default"/>
      </w:rPr>
    </w:lvl>
    <w:lvl w:ilvl="7" w:tplc="9028BBA8" w:tentative="1">
      <w:start w:val="1"/>
      <w:numFmt w:val="bullet"/>
      <w:lvlText w:val="o"/>
      <w:lvlJc w:val="left"/>
      <w:pPr>
        <w:tabs>
          <w:tab w:val="num" w:pos="5760"/>
        </w:tabs>
        <w:ind w:left="5760" w:hanging="360"/>
      </w:pPr>
      <w:rPr>
        <w:rFonts w:ascii="Courier New" w:hAnsi="Courier New" w:hint="default"/>
      </w:rPr>
    </w:lvl>
    <w:lvl w:ilvl="8" w:tplc="C0AADE6C" w:tentative="1">
      <w:start w:val="1"/>
      <w:numFmt w:val="bullet"/>
      <w:lvlText w:val="o"/>
      <w:lvlJc w:val="left"/>
      <w:pPr>
        <w:tabs>
          <w:tab w:val="num" w:pos="6480"/>
        </w:tabs>
        <w:ind w:left="6480" w:hanging="360"/>
      </w:pPr>
      <w:rPr>
        <w:rFonts w:ascii="Courier New" w:hAnsi="Courier New" w:hint="default"/>
      </w:rPr>
    </w:lvl>
  </w:abstractNum>
  <w:abstractNum w:abstractNumId="18" w15:restartNumberingAfterBreak="0">
    <w:nsid w:val="6F7110B7"/>
    <w:multiLevelType w:val="hybridMultilevel"/>
    <w:tmpl w:val="F9F49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EA2BB4"/>
    <w:multiLevelType w:val="hybridMultilevel"/>
    <w:tmpl w:val="4A8A25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AD352E1"/>
    <w:multiLevelType w:val="hybridMultilevel"/>
    <w:tmpl w:val="958CACC0"/>
    <w:lvl w:ilvl="0" w:tplc="F6B4E150">
      <w:start w:val="1"/>
      <w:numFmt w:val="bullet"/>
      <w:lvlText w:val="o"/>
      <w:lvlJc w:val="left"/>
      <w:pPr>
        <w:tabs>
          <w:tab w:val="num" w:pos="720"/>
        </w:tabs>
        <w:ind w:left="720" w:hanging="360"/>
      </w:pPr>
      <w:rPr>
        <w:rFonts w:ascii="Courier New" w:hAnsi="Courier New" w:hint="default"/>
      </w:rPr>
    </w:lvl>
    <w:lvl w:ilvl="1" w:tplc="3C3645B4">
      <w:start w:val="1"/>
      <w:numFmt w:val="bullet"/>
      <w:lvlText w:val="o"/>
      <w:lvlJc w:val="left"/>
      <w:pPr>
        <w:tabs>
          <w:tab w:val="num" w:pos="1440"/>
        </w:tabs>
        <w:ind w:left="1440" w:hanging="360"/>
      </w:pPr>
      <w:rPr>
        <w:rFonts w:ascii="Courier New" w:hAnsi="Courier New" w:hint="default"/>
      </w:rPr>
    </w:lvl>
    <w:lvl w:ilvl="2" w:tplc="7CBA8D64">
      <w:numFmt w:val="bullet"/>
      <w:lvlText w:val="•"/>
      <w:lvlJc w:val="left"/>
      <w:pPr>
        <w:tabs>
          <w:tab w:val="num" w:pos="2160"/>
        </w:tabs>
        <w:ind w:left="2160" w:hanging="360"/>
      </w:pPr>
      <w:rPr>
        <w:rFonts w:ascii="Arial" w:hAnsi="Arial" w:hint="default"/>
      </w:rPr>
    </w:lvl>
    <w:lvl w:ilvl="3" w:tplc="AFC23F7C" w:tentative="1">
      <w:start w:val="1"/>
      <w:numFmt w:val="bullet"/>
      <w:lvlText w:val="o"/>
      <w:lvlJc w:val="left"/>
      <w:pPr>
        <w:tabs>
          <w:tab w:val="num" w:pos="2880"/>
        </w:tabs>
        <w:ind w:left="2880" w:hanging="360"/>
      </w:pPr>
      <w:rPr>
        <w:rFonts w:ascii="Courier New" w:hAnsi="Courier New" w:hint="default"/>
      </w:rPr>
    </w:lvl>
    <w:lvl w:ilvl="4" w:tplc="E2B84E82" w:tentative="1">
      <w:start w:val="1"/>
      <w:numFmt w:val="bullet"/>
      <w:lvlText w:val="o"/>
      <w:lvlJc w:val="left"/>
      <w:pPr>
        <w:tabs>
          <w:tab w:val="num" w:pos="3600"/>
        </w:tabs>
        <w:ind w:left="3600" w:hanging="360"/>
      </w:pPr>
      <w:rPr>
        <w:rFonts w:ascii="Courier New" w:hAnsi="Courier New" w:hint="default"/>
      </w:rPr>
    </w:lvl>
    <w:lvl w:ilvl="5" w:tplc="35069D14" w:tentative="1">
      <w:start w:val="1"/>
      <w:numFmt w:val="bullet"/>
      <w:lvlText w:val="o"/>
      <w:lvlJc w:val="left"/>
      <w:pPr>
        <w:tabs>
          <w:tab w:val="num" w:pos="4320"/>
        </w:tabs>
        <w:ind w:left="4320" w:hanging="360"/>
      </w:pPr>
      <w:rPr>
        <w:rFonts w:ascii="Courier New" w:hAnsi="Courier New" w:hint="default"/>
      </w:rPr>
    </w:lvl>
    <w:lvl w:ilvl="6" w:tplc="914C9E82" w:tentative="1">
      <w:start w:val="1"/>
      <w:numFmt w:val="bullet"/>
      <w:lvlText w:val="o"/>
      <w:lvlJc w:val="left"/>
      <w:pPr>
        <w:tabs>
          <w:tab w:val="num" w:pos="5040"/>
        </w:tabs>
        <w:ind w:left="5040" w:hanging="360"/>
      </w:pPr>
      <w:rPr>
        <w:rFonts w:ascii="Courier New" w:hAnsi="Courier New" w:hint="default"/>
      </w:rPr>
    </w:lvl>
    <w:lvl w:ilvl="7" w:tplc="73309CB4" w:tentative="1">
      <w:start w:val="1"/>
      <w:numFmt w:val="bullet"/>
      <w:lvlText w:val="o"/>
      <w:lvlJc w:val="left"/>
      <w:pPr>
        <w:tabs>
          <w:tab w:val="num" w:pos="5760"/>
        </w:tabs>
        <w:ind w:left="5760" w:hanging="360"/>
      </w:pPr>
      <w:rPr>
        <w:rFonts w:ascii="Courier New" w:hAnsi="Courier New" w:hint="default"/>
      </w:rPr>
    </w:lvl>
    <w:lvl w:ilvl="8" w:tplc="0BF4F6A8" w:tentative="1">
      <w:start w:val="1"/>
      <w:numFmt w:val="bullet"/>
      <w:lvlText w:val="o"/>
      <w:lvlJc w:val="left"/>
      <w:pPr>
        <w:tabs>
          <w:tab w:val="num" w:pos="6480"/>
        </w:tabs>
        <w:ind w:left="6480" w:hanging="360"/>
      </w:pPr>
      <w:rPr>
        <w:rFonts w:ascii="Courier New" w:hAnsi="Courier New" w:hint="default"/>
      </w:rPr>
    </w:lvl>
  </w:abstractNum>
  <w:abstractNum w:abstractNumId="22" w15:restartNumberingAfterBreak="0">
    <w:nsid w:val="7B444219"/>
    <w:multiLevelType w:val="hybridMultilevel"/>
    <w:tmpl w:val="E602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965CCA"/>
    <w:multiLevelType w:val="hybridMultilevel"/>
    <w:tmpl w:val="FC085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3825317">
    <w:abstractNumId w:val="13"/>
  </w:num>
  <w:num w:numId="2" w16cid:durableId="687098744">
    <w:abstractNumId w:val="12"/>
  </w:num>
  <w:num w:numId="3" w16cid:durableId="876698759">
    <w:abstractNumId w:val="20"/>
  </w:num>
  <w:num w:numId="4" w16cid:durableId="1178542039">
    <w:abstractNumId w:val="8"/>
  </w:num>
  <w:num w:numId="5" w16cid:durableId="1614480143">
    <w:abstractNumId w:val="16"/>
  </w:num>
  <w:num w:numId="6" w16cid:durableId="1486697834">
    <w:abstractNumId w:val="11"/>
  </w:num>
  <w:num w:numId="7" w16cid:durableId="2088305145">
    <w:abstractNumId w:val="5"/>
  </w:num>
  <w:num w:numId="8" w16cid:durableId="1454910169">
    <w:abstractNumId w:val="2"/>
  </w:num>
  <w:num w:numId="9" w16cid:durableId="613170242">
    <w:abstractNumId w:val="21"/>
  </w:num>
  <w:num w:numId="10" w16cid:durableId="992876367">
    <w:abstractNumId w:val="18"/>
  </w:num>
  <w:num w:numId="11" w16cid:durableId="1864709782">
    <w:abstractNumId w:val="7"/>
  </w:num>
  <w:num w:numId="12" w16cid:durableId="748503118">
    <w:abstractNumId w:val="0"/>
  </w:num>
  <w:num w:numId="13" w16cid:durableId="30496012">
    <w:abstractNumId w:val="23"/>
  </w:num>
  <w:num w:numId="14" w16cid:durableId="142309368">
    <w:abstractNumId w:val="10"/>
  </w:num>
  <w:num w:numId="15" w16cid:durableId="1547061747">
    <w:abstractNumId w:val="19"/>
  </w:num>
  <w:num w:numId="16" w16cid:durableId="1107694611">
    <w:abstractNumId w:val="15"/>
  </w:num>
  <w:num w:numId="17" w16cid:durableId="971131185">
    <w:abstractNumId w:val="4"/>
  </w:num>
  <w:num w:numId="18" w16cid:durableId="1557815943">
    <w:abstractNumId w:val="6"/>
  </w:num>
  <w:num w:numId="19" w16cid:durableId="795176024">
    <w:abstractNumId w:val="9"/>
  </w:num>
  <w:num w:numId="20" w16cid:durableId="649360217">
    <w:abstractNumId w:val="1"/>
  </w:num>
  <w:num w:numId="21" w16cid:durableId="861165136">
    <w:abstractNumId w:val="3"/>
  </w:num>
  <w:num w:numId="22" w16cid:durableId="85006376">
    <w:abstractNumId w:val="14"/>
  </w:num>
  <w:num w:numId="23" w16cid:durableId="292254193">
    <w:abstractNumId w:val="22"/>
  </w:num>
  <w:num w:numId="24" w16cid:durableId="13969715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7D"/>
    <w:rsid w:val="00001807"/>
    <w:rsid w:val="000042C2"/>
    <w:rsid w:val="00004F5A"/>
    <w:rsid w:val="00005D93"/>
    <w:rsid w:val="0001104D"/>
    <w:rsid w:val="000306AA"/>
    <w:rsid w:val="0003493D"/>
    <w:rsid w:val="00035897"/>
    <w:rsid w:val="00035D45"/>
    <w:rsid w:val="00035E97"/>
    <w:rsid w:val="00042D9A"/>
    <w:rsid w:val="00044819"/>
    <w:rsid w:val="00051A45"/>
    <w:rsid w:val="0006074D"/>
    <w:rsid w:val="000651F9"/>
    <w:rsid w:val="00070CC3"/>
    <w:rsid w:val="00072641"/>
    <w:rsid w:val="0007638D"/>
    <w:rsid w:val="000935A1"/>
    <w:rsid w:val="00094117"/>
    <w:rsid w:val="000959A4"/>
    <w:rsid w:val="000A010D"/>
    <w:rsid w:val="000A0CC9"/>
    <w:rsid w:val="000A1368"/>
    <w:rsid w:val="000B7075"/>
    <w:rsid w:val="000B7F7D"/>
    <w:rsid w:val="000C4830"/>
    <w:rsid w:val="000C4DEE"/>
    <w:rsid w:val="000C4F8D"/>
    <w:rsid w:val="000D04F1"/>
    <w:rsid w:val="000D16DE"/>
    <w:rsid w:val="000D29A5"/>
    <w:rsid w:val="000D576E"/>
    <w:rsid w:val="000E6DE1"/>
    <w:rsid w:val="000F0E5E"/>
    <w:rsid w:val="000F6733"/>
    <w:rsid w:val="00106E73"/>
    <w:rsid w:val="00112F13"/>
    <w:rsid w:val="00115843"/>
    <w:rsid w:val="00125CA1"/>
    <w:rsid w:val="0013375F"/>
    <w:rsid w:val="00141C3D"/>
    <w:rsid w:val="00144080"/>
    <w:rsid w:val="00146C18"/>
    <w:rsid w:val="0015633D"/>
    <w:rsid w:val="00174989"/>
    <w:rsid w:val="00176DE2"/>
    <w:rsid w:val="00183ABA"/>
    <w:rsid w:val="00185EB5"/>
    <w:rsid w:val="00187129"/>
    <w:rsid w:val="0019401F"/>
    <w:rsid w:val="0019527C"/>
    <w:rsid w:val="001A12F2"/>
    <w:rsid w:val="001B38A1"/>
    <w:rsid w:val="001B3B57"/>
    <w:rsid w:val="001C40A1"/>
    <w:rsid w:val="001D5964"/>
    <w:rsid w:val="001E041F"/>
    <w:rsid w:val="001E0CFB"/>
    <w:rsid w:val="001E132C"/>
    <w:rsid w:val="001E1458"/>
    <w:rsid w:val="001E3974"/>
    <w:rsid w:val="001F13F9"/>
    <w:rsid w:val="001F33EB"/>
    <w:rsid w:val="001F6888"/>
    <w:rsid w:val="00200390"/>
    <w:rsid w:val="002041C7"/>
    <w:rsid w:val="00207113"/>
    <w:rsid w:val="0020749A"/>
    <w:rsid w:val="00210C0F"/>
    <w:rsid w:val="00215546"/>
    <w:rsid w:val="00227864"/>
    <w:rsid w:val="00227B83"/>
    <w:rsid w:val="00231DA3"/>
    <w:rsid w:val="00234544"/>
    <w:rsid w:val="00234819"/>
    <w:rsid w:val="00237965"/>
    <w:rsid w:val="00243DDB"/>
    <w:rsid w:val="00244879"/>
    <w:rsid w:val="00247DFF"/>
    <w:rsid w:val="00261E8E"/>
    <w:rsid w:val="0026286F"/>
    <w:rsid w:val="00262921"/>
    <w:rsid w:val="00270C1F"/>
    <w:rsid w:val="00283B22"/>
    <w:rsid w:val="002862DD"/>
    <w:rsid w:val="0028724C"/>
    <w:rsid w:val="00290C65"/>
    <w:rsid w:val="002921D7"/>
    <w:rsid w:val="0029528C"/>
    <w:rsid w:val="00297964"/>
    <w:rsid w:val="002A47A2"/>
    <w:rsid w:val="002A6916"/>
    <w:rsid w:val="002B155D"/>
    <w:rsid w:val="002B516D"/>
    <w:rsid w:val="002B6042"/>
    <w:rsid w:val="002C0785"/>
    <w:rsid w:val="002C656C"/>
    <w:rsid w:val="002D01E6"/>
    <w:rsid w:val="002D2427"/>
    <w:rsid w:val="002D2CA6"/>
    <w:rsid w:val="002D5C2F"/>
    <w:rsid w:val="002D754B"/>
    <w:rsid w:val="002E06FC"/>
    <w:rsid w:val="002E3317"/>
    <w:rsid w:val="002E54EE"/>
    <w:rsid w:val="002E60FF"/>
    <w:rsid w:val="002E77E2"/>
    <w:rsid w:val="002F1D18"/>
    <w:rsid w:val="00302ECB"/>
    <w:rsid w:val="0030304F"/>
    <w:rsid w:val="0030487B"/>
    <w:rsid w:val="00312CAB"/>
    <w:rsid w:val="0031599A"/>
    <w:rsid w:val="00317583"/>
    <w:rsid w:val="00322782"/>
    <w:rsid w:val="00331311"/>
    <w:rsid w:val="00331C85"/>
    <w:rsid w:val="0034628D"/>
    <w:rsid w:val="0034650E"/>
    <w:rsid w:val="003603B0"/>
    <w:rsid w:val="003611FF"/>
    <w:rsid w:val="00362B97"/>
    <w:rsid w:val="00364287"/>
    <w:rsid w:val="00367222"/>
    <w:rsid w:val="0038168D"/>
    <w:rsid w:val="00383054"/>
    <w:rsid w:val="00383E13"/>
    <w:rsid w:val="00385555"/>
    <w:rsid w:val="003878D9"/>
    <w:rsid w:val="0039254D"/>
    <w:rsid w:val="00392817"/>
    <w:rsid w:val="003928CB"/>
    <w:rsid w:val="0039424D"/>
    <w:rsid w:val="003B526C"/>
    <w:rsid w:val="003B7273"/>
    <w:rsid w:val="003B75CD"/>
    <w:rsid w:val="003C0020"/>
    <w:rsid w:val="003C107D"/>
    <w:rsid w:val="003C1E3D"/>
    <w:rsid w:val="003C5AFC"/>
    <w:rsid w:val="003C6092"/>
    <w:rsid w:val="003D1C5D"/>
    <w:rsid w:val="003D5DBA"/>
    <w:rsid w:val="003E3706"/>
    <w:rsid w:val="003E3A9A"/>
    <w:rsid w:val="003E70BA"/>
    <w:rsid w:val="003E77AC"/>
    <w:rsid w:val="003E7D56"/>
    <w:rsid w:val="003F133F"/>
    <w:rsid w:val="003F449E"/>
    <w:rsid w:val="003F5F1D"/>
    <w:rsid w:val="004171B3"/>
    <w:rsid w:val="004179E6"/>
    <w:rsid w:val="00420BBB"/>
    <w:rsid w:val="00427E05"/>
    <w:rsid w:val="00430E4D"/>
    <w:rsid w:val="004438B7"/>
    <w:rsid w:val="00444FC7"/>
    <w:rsid w:val="0045364F"/>
    <w:rsid w:val="00456D69"/>
    <w:rsid w:val="00456FBF"/>
    <w:rsid w:val="0046571C"/>
    <w:rsid w:val="00480CC8"/>
    <w:rsid w:val="00482D23"/>
    <w:rsid w:val="004841B3"/>
    <w:rsid w:val="00486DA7"/>
    <w:rsid w:val="004909F3"/>
    <w:rsid w:val="00491900"/>
    <w:rsid w:val="00491E9F"/>
    <w:rsid w:val="004962CC"/>
    <w:rsid w:val="00497667"/>
    <w:rsid w:val="004A04A9"/>
    <w:rsid w:val="004A1493"/>
    <w:rsid w:val="004A2374"/>
    <w:rsid w:val="004A2C6A"/>
    <w:rsid w:val="004A37CF"/>
    <w:rsid w:val="004A5B2E"/>
    <w:rsid w:val="004A5B81"/>
    <w:rsid w:val="004B08BF"/>
    <w:rsid w:val="004B3CDC"/>
    <w:rsid w:val="004C73DA"/>
    <w:rsid w:val="004D2A87"/>
    <w:rsid w:val="004E0B73"/>
    <w:rsid w:val="004E1C33"/>
    <w:rsid w:val="004E2028"/>
    <w:rsid w:val="004E21E6"/>
    <w:rsid w:val="004E2D16"/>
    <w:rsid w:val="004E480C"/>
    <w:rsid w:val="005030C1"/>
    <w:rsid w:val="005100C4"/>
    <w:rsid w:val="0051453F"/>
    <w:rsid w:val="00514EDB"/>
    <w:rsid w:val="005200D9"/>
    <w:rsid w:val="00523538"/>
    <w:rsid w:val="00525A24"/>
    <w:rsid w:val="00525B35"/>
    <w:rsid w:val="00536D51"/>
    <w:rsid w:val="00537907"/>
    <w:rsid w:val="00540B4F"/>
    <w:rsid w:val="00543606"/>
    <w:rsid w:val="00545F59"/>
    <w:rsid w:val="0055371A"/>
    <w:rsid w:val="00561F9B"/>
    <w:rsid w:val="00570617"/>
    <w:rsid w:val="00571FF4"/>
    <w:rsid w:val="00573998"/>
    <w:rsid w:val="00587689"/>
    <w:rsid w:val="00592D21"/>
    <w:rsid w:val="005A1830"/>
    <w:rsid w:val="005A2146"/>
    <w:rsid w:val="005B2E14"/>
    <w:rsid w:val="005C1F18"/>
    <w:rsid w:val="005C72A6"/>
    <w:rsid w:val="005D3089"/>
    <w:rsid w:val="005D42E9"/>
    <w:rsid w:val="005E78F4"/>
    <w:rsid w:val="005F0567"/>
    <w:rsid w:val="00605688"/>
    <w:rsid w:val="006106C5"/>
    <w:rsid w:val="00612A91"/>
    <w:rsid w:val="006138FB"/>
    <w:rsid w:val="00615141"/>
    <w:rsid w:val="00616484"/>
    <w:rsid w:val="00617C88"/>
    <w:rsid w:val="0062374F"/>
    <w:rsid w:val="0062410E"/>
    <w:rsid w:val="00625746"/>
    <w:rsid w:val="00637400"/>
    <w:rsid w:val="0063779A"/>
    <w:rsid w:val="00640624"/>
    <w:rsid w:val="00640E33"/>
    <w:rsid w:val="00642836"/>
    <w:rsid w:val="006472DA"/>
    <w:rsid w:val="006520B0"/>
    <w:rsid w:val="00686897"/>
    <w:rsid w:val="00690C6D"/>
    <w:rsid w:val="00691762"/>
    <w:rsid w:val="00692AFF"/>
    <w:rsid w:val="006A0FFB"/>
    <w:rsid w:val="006A11CE"/>
    <w:rsid w:val="006B4E35"/>
    <w:rsid w:val="006C67A4"/>
    <w:rsid w:val="006D2FB3"/>
    <w:rsid w:val="006D6432"/>
    <w:rsid w:val="006E0316"/>
    <w:rsid w:val="006E48E2"/>
    <w:rsid w:val="006F0A24"/>
    <w:rsid w:val="006F7314"/>
    <w:rsid w:val="007041D0"/>
    <w:rsid w:val="00705C60"/>
    <w:rsid w:val="00705F63"/>
    <w:rsid w:val="007100E1"/>
    <w:rsid w:val="0071087F"/>
    <w:rsid w:val="00714D31"/>
    <w:rsid w:val="00715682"/>
    <w:rsid w:val="00716F6A"/>
    <w:rsid w:val="0072081D"/>
    <w:rsid w:val="00720A4A"/>
    <w:rsid w:val="007220EC"/>
    <w:rsid w:val="00725F55"/>
    <w:rsid w:val="0073564B"/>
    <w:rsid w:val="00736844"/>
    <w:rsid w:val="00747782"/>
    <w:rsid w:val="00747EA8"/>
    <w:rsid w:val="00752A68"/>
    <w:rsid w:val="00761116"/>
    <w:rsid w:val="00766ADC"/>
    <w:rsid w:val="00771BEC"/>
    <w:rsid w:val="00780E9C"/>
    <w:rsid w:val="00786C8E"/>
    <w:rsid w:val="007A18CB"/>
    <w:rsid w:val="007A471F"/>
    <w:rsid w:val="007A7720"/>
    <w:rsid w:val="007B0295"/>
    <w:rsid w:val="007C1453"/>
    <w:rsid w:val="007C3F83"/>
    <w:rsid w:val="007C43E1"/>
    <w:rsid w:val="007C6981"/>
    <w:rsid w:val="007D584E"/>
    <w:rsid w:val="007E5EAB"/>
    <w:rsid w:val="007E6A3C"/>
    <w:rsid w:val="007E7393"/>
    <w:rsid w:val="007F2C88"/>
    <w:rsid w:val="007F2D83"/>
    <w:rsid w:val="007F4EFB"/>
    <w:rsid w:val="00801E95"/>
    <w:rsid w:val="00802F77"/>
    <w:rsid w:val="00815818"/>
    <w:rsid w:val="008213DA"/>
    <w:rsid w:val="0082683C"/>
    <w:rsid w:val="00832708"/>
    <w:rsid w:val="0083298A"/>
    <w:rsid w:val="00833878"/>
    <w:rsid w:val="00835FE2"/>
    <w:rsid w:val="00837079"/>
    <w:rsid w:val="0084393C"/>
    <w:rsid w:val="00850DFA"/>
    <w:rsid w:val="008519C5"/>
    <w:rsid w:val="00854320"/>
    <w:rsid w:val="00855F1D"/>
    <w:rsid w:val="00856759"/>
    <w:rsid w:val="00861055"/>
    <w:rsid w:val="0086234A"/>
    <w:rsid w:val="00863A18"/>
    <w:rsid w:val="008664DB"/>
    <w:rsid w:val="00867639"/>
    <w:rsid w:val="00867AD2"/>
    <w:rsid w:val="008706A3"/>
    <w:rsid w:val="00875975"/>
    <w:rsid w:val="00875C08"/>
    <w:rsid w:val="00877E10"/>
    <w:rsid w:val="0088082E"/>
    <w:rsid w:val="0088653F"/>
    <w:rsid w:val="00891A3B"/>
    <w:rsid w:val="008925DE"/>
    <w:rsid w:val="008946F4"/>
    <w:rsid w:val="00895C0F"/>
    <w:rsid w:val="00896060"/>
    <w:rsid w:val="008A01AD"/>
    <w:rsid w:val="008A1E14"/>
    <w:rsid w:val="008A256F"/>
    <w:rsid w:val="008A4D4F"/>
    <w:rsid w:val="008A6D3A"/>
    <w:rsid w:val="008B088E"/>
    <w:rsid w:val="008B179B"/>
    <w:rsid w:val="008B1CC6"/>
    <w:rsid w:val="008B2E63"/>
    <w:rsid w:val="008C3A1F"/>
    <w:rsid w:val="008C5128"/>
    <w:rsid w:val="008C7ACF"/>
    <w:rsid w:val="008D4256"/>
    <w:rsid w:val="008D54F3"/>
    <w:rsid w:val="008D709B"/>
    <w:rsid w:val="008E516D"/>
    <w:rsid w:val="008E5391"/>
    <w:rsid w:val="008E628E"/>
    <w:rsid w:val="008F1F0E"/>
    <w:rsid w:val="008F6623"/>
    <w:rsid w:val="00901B78"/>
    <w:rsid w:val="00902BFE"/>
    <w:rsid w:val="00902D51"/>
    <w:rsid w:val="0090334F"/>
    <w:rsid w:val="00903599"/>
    <w:rsid w:val="0090633E"/>
    <w:rsid w:val="00921FFB"/>
    <w:rsid w:val="009234A9"/>
    <w:rsid w:val="00933CA3"/>
    <w:rsid w:val="00937687"/>
    <w:rsid w:val="00940845"/>
    <w:rsid w:val="00942677"/>
    <w:rsid w:val="00947BED"/>
    <w:rsid w:val="009504BB"/>
    <w:rsid w:val="0095242F"/>
    <w:rsid w:val="009525A3"/>
    <w:rsid w:val="00952995"/>
    <w:rsid w:val="00952A19"/>
    <w:rsid w:val="00953F89"/>
    <w:rsid w:val="0095421E"/>
    <w:rsid w:val="009550AB"/>
    <w:rsid w:val="00962C23"/>
    <w:rsid w:val="00963934"/>
    <w:rsid w:val="0096595A"/>
    <w:rsid w:val="00975B87"/>
    <w:rsid w:val="009877A1"/>
    <w:rsid w:val="00991EAB"/>
    <w:rsid w:val="009A6E4E"/>
    <w:rsid w:val="009B19FA"/>
    <w:rsid w:val="009B37CD"/>
    <w:rsid w:val="009C0AE4"/>
    <w:rsid w:val="009C2513"/>
    <w:rsid w:val="009C35CF"/>
    <w:rsid w:val="009C39BB"/>
    <w:rsid w:val="009C49A2"/>
    <w:rsid w:val="009C6889"/>
    <w:rsid w:val="009D05F3"/>
    <w:rsid w:val="009D553B"/>
    <w:rsid w:val="009E63D5"/>
    <w:rsid w:val="009F3F03"/>
    <w:rsid w:val="009F69DC"/>
    <w:rsid w:val="00A02496"/>
    <w:rsid w:val="00A07885"/>
    <w:rsid w:val="00A10886"/>
    <w:rsid w:val="00A12770"/>
    <w:rsid w:val="00A159B1"/>
    <w:rsid w:val="00A22401"/>
    <w:rsid w:val="00A2611D"/>
    <w:rsid w:val="00A329CC"/>
    <w:rsid w:val="00A57E0A"/>
    <w:rsid w:val="00A872BA"/>
    <w:rsid w:val="00A876C8"/>
    <w:rsid w:val="00A906E7"/>
    <w:rsid w:val="00A958A4"/>
    <w:rsid w:val="00AA2080"/>
    <w:rsid w:val="00AA4D27"/>
    <w:rsid w:val="00AA6104"/>
    <w:rsid w:val="00AB7864"/>
    <w:rsid w:val="00AD0183"/>
    <w:rsid w:val="00AD1C39"/>
    <w:rsid w:val="00AD254A"/>
    <w:rsid w:val="00AD4FEC"/>
    <w:rsid w:val="00AD5E07"/>
    <w:rsid w:val="00AE2AD7"/>
    <w:rsid w:val="00B05AC2"/>
    <w:rsid w:val="00B0674A"/>
    <w:rsid w:val="00B13BB3"/>
    <w:rsid w:val="00B150E8"/>
    <w:rsid w:val="00B20524"/>
    <w:rsid w:val="00B21E4E"/>
    <w:rsid w:val="00B3216D"/>
    <w:rsid w:val="00B33DE3"/>
    <w:rsid w:val="00B510FF"/>
    <w:rsid w:val="00B5126D"/>
    <w:rsid w:val="00B56D0D"/>
    <w:rsid w:val="00B60CB8"/>
    <w:rsid w:val="00B61B6D"/>
    <w:rsid w:val="00B64BD8"/>
    <w:rsid w:val="00B71A43"/>
    <w:rsid w:val="00B911EB"/>
    <w:rsid w:val="00B91C67"/>
    <w:rsid w:val="00B944C8"/>
    <w:rsid w:val="00BA6FF6"/>
    <w:rsid w:val="00BB44AE"/>
    <w:rsid w:val="00BB4E30"/>
    <w:rsid w:val="00BC23A0"/>
    <w:rsid w:val="00BC4C54"/>
    <w:rsid w:val="00BC51AC"/>
    <w:rsid w:val="00BC6754"/>
    <w:rsid w:val="00BC7058"/>
    <w:rsid w:val="00BD02F6"/>
    <w:rsid w:val="00BD6BF6"/>
    <w:rsid w:val="00BE7B8B"/>
    <w:rsid w:val="00BF42DE"/>
    <w:rsid w:val="00C04D7D"/>
    <w:rsid w:val="00C11095"/>
    <w:rsid w:val="00C12258"/>
    <w:rsid w:val="00C24ECB"/>
    <w:rsid w:val="00C3209B"/>
    <w:rsid w:val="00C32CB4"/>
    <w:rsid w:val="00C3393A"/>
    <w:rsid w:val="00C36149"/>
    <w:rsid w:val="00C370FB"/>
    <w:rsid w:val="00C4017C"/>
    <w:rsid w:val="00C50CB2"/>
    <w:rsid w:val="00C52A4F"/>
    <w:rsid w:val="00C547A4"/>
    <w:rsid w:val="00C5723D"/>
    <w:rsid w:val="00C6014A"/>
    <w:rsid w:val="00C606AA"/>
    <w:rsid w:val="00C665F4"/>
    <w:rsid w:val="00C71069"/>
    <w:rsid w:val="00C7380D"/>
    <w:rsid w:val="00C75439"/>
    <w:rsid w:val="00C75B98"/>
    <w:rsid w:val="00C82E0A"/>
    <w:rsid w:val="00C84AA6"/>
    <w:rsid w:val="00C860A9"/>
    <w:rsid w:val="00C9281B"/>
    <w:rsid w:val="00CA3BBF"/>
    <w:rsid w:val="00CA54C0"/>
    <w:rsid w:val="00CB358F"/>
    <w:rsid w:val="00CB4B20"/>
    <w:rsid w:val="00CC0287"/>
    <w:rsid w:val="00CC713B"/>
    <w:rsid w:val="00CC715F"/>
    <w:rsid w:val="00CC718E"/>
    <w:rsid w:val="00CC7D89"/>
    <w:rsid w:val="00CD0449"/>
    <w:rsid w:val="00CD10B3"/>
    <w:rsid w:val="00CD41F8"/>
    <w:rsid w:val="00CF3507"/>
    <w:rsid w:val="00D030F9"/>
    <w:rsid w:val="00D058AA"/>
    <w:rsid w:val="00D10CF8"/>
    <w:rsid w:val="00D11E58"/>
    <w:rsid w:val="00D13934"/>
    <w:rsid w:val="00D16890"/>
    <w:rsid w:val="00D24AA4"/>
    <w:rsid w:val="00D24AE6"/>
    <w:rsid w:val="00D32053"/>
    <w:rsid w:val="00D33CD1"/>
    <w:rsid w:val="00D34DF8"/>
    <w:rsid w:val="00D37940"/>
    <w:rsid w:val="00D44E27"/>
    <w:rsid w:val="00D451AC"/>
    <w:rsid w:val="00D50699"/>
    <w:rsid w:val="00D54B89"/>
    <w:rsid w:val="00D56EA3"/>
    <w:rsid w:val="00D612BC"/>
    <w:rsid w:val="00D65742"/>
    <w:rsid w:val="00D7728C"/>
    <w:rsid w:val="00D82F47"/>
    <w:rsid w:val="00D91646"/>
    <w:rsid w:val="00D93660"/>
    <w:rsid w:val="00DA0843"/>
    <w:rsid w:val="00DA1F42"/>
    <w:rsid w:val="00DA2EE6"/>
    <w:rsid w:val="00DA5B00"/>
    <w:rsid w:val="00DB4E17"/>
    <w:rsid w:val="00DB5095"/>
    <w:rsid w:val="00DB65E3"/>
    <w:rsid w:val="00DC037C"/>
    <w:rsid w:val="00DE2B54"/>
    <w:rsid w:val="00DE2BC9"/>
    <w:rsid w:val="00E2391A"/>
    <w:rsid w:val="00E4028C"/>
    <w:rsid w:val="00E40DC3"/>
    <w:rsid w:val="00E45292"/>
    <w:rsid w:val="00E463F3"/>
    <w:rsid w:val="00E515D1"/>
    <w:rsid w:val="00E54410"/>
    <w:rsid w:val="00E55998"/>
    <w:rsid w:val="00E566B6"/>
    <w:rsid w:val="00E74EAA"/>
    <w:rsid w:val="00E75BA0"/>
    <w:rsid w:val="00E765E0"/>
    <w:rsid w:val="00E77AA1"/>
    <w:rsid w:val="00E8430B"/>
    <w:rsid w:val="00E900FC"/>
    <w:rsid w:val="00E9135C"/>
    <w:rsid w:val="00E93052"/>
    <w:rsid w:val="00E94A83"/>
    <w:rsid w:val="00EA739E"/>
    <w:rsid w:val="00EA773F"/>
    <w:rsid w:val="00EC10D0"/>
    <w:rsid w:val="00EC5892"/>
    <w:rsid w:val="00ED67CA"/>
    <w:rsid w:val="00ED6AA6"/>
    <w:rsid w:val="00EE1874"/>
    <w:rsid w:val="00EE551E"/>
    <w:rsid w:val="00EF09D4"/>
    <w:rsid w:val="00EF5753"/>
    <w:rsid w:val="00F05938"/>
    <w:rsid w:val="00F11A10"/>
    <w:rsid w:val="00F17BF5"/>
    <w:rsid w:val="00F242E6"/>
    <w:rsid w:val="00F24940"/>
    <w:rsid w:val="00F349A4"/>
    <w:rsid w:val="00F35B85"/>
    <w:rsid w:val="00F45AF8"/>
    <w:rsid w:val="00F5012B"/>
    <w:rsid w:val="00F54AEC"/>
    <w:rsid w:val="00F5543C"/>
    <w:rsid w:val="00F5612C"/>
    <w:rsid w:val="00F662C0"/>
    <w:rsid w:val="00F712D7"/>
    <w:rsid w:val="00F77848"/>
    <w:rsid w:val="00F90F6D"/>
    <w:rsid w:val="00F975B0"/>
    <w:rsid w:val="00FA2EC5"/>
    <w:rsid w:val="00FA5F1E"/>
    <w:rsid w:val="00FB1893"/>
    <w:rsid w:val="00FB2515"/>
    <w:rsid w:val="00FC53B0"/>
    <w:rsid w:val="00FD524B"/>
    <w:rsid w:val="00FE480C"/>
    <w:rsid w:val="00FE4990"/>
    <w:rsid w:val="00FF2F85"/>
    <w:rsid w:val="00FF35D0"/>
    <w:rsid w:val="00FF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17F4"/>
  <w15:docId w15:val="{D14D840A-3432-8649-AACB-F9C11E73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0127">
      <w:bodyDiv w:val="1"/>
      <w:marLeft w:val="0"/>
      <w:marRight w:val="0"/>
      <w:marTop w:val="0"/>
      <w:marBottom w:val="0"/>
      <w:divBdr>
        <w:top w:val="none" w:sz="0" w:space="0" w:color="auto"/>
        <w:left w:val="none" w:sz="0" w:space="0" w:color="auto"/>
        <w:bottom w:val="none" w:sz="0" w:space="0" w:color="auto"/>
        <w:right w:val="none" w:sz="0" w:space="0" w:color="auto"/>
      </w:divBdr>
    </w:div>
    <w:div w:id="182211616">
      <w:bodyDiv w:val="1"/>
      <w:marLeft w:val="0"/>
      <w:marRight w:val="0"/>
      <w:marTop w:val="0"/>
      <w:marBottom w:val="0"/>
      <w:divBdr>
        <w:top w:val="none" w:sz="0" w:space="0" w:color="auto"/>
        <w:left w:val="none" w:sz="0" w:space="0" w:color="auto"/>
        <w:bottom w:val="none" w:sz="0" w:space="0" w:color="auto"/>
        <w:right w:val="none" w:sz="0" w:space="0" w:color="auto"/>
      </w:divBdr>
      <w:divsChild>
        <w:div w:id="221521957">
          <w:marLeft w:val="950"/>
          <w:marRight w:val="0"/>
          <w:marTop w:val="75"/>
          <w:marBottom w:val="0"/>
          <w:divBdr>
            <w:top w:val="none" w:sz="0" w:space="0" w:color="auto"/>
            <w:left w:val="none" w:sz="0" w:space="0" w:color="auto"/>
            <w:bottom w:val="none" w:sz="0" w:space="0" w:color="auto"/>
            <w:right w:val="none" w:sz="0" w:space="0" w:color="auto"/>
          </w:divBdr>
        </w:div>
        <w:div w:id="1502966758">
          <w:marLeft w:val="950"/>
          <w:marRight w:val="0"/>
          <w:marTop w:val="75"/>
          <w:marBottom w:val="0"/>
          <w:divBdr>
            <w:top w:val="none" w:sz="0" w:space="0" w:color="auto"/>
            <w:left w:val="none" w:sz="0" w:space="0" w:color="auto"/>
            <w:bottom w:val="none" w:sz="0" w:space="0" w:color="auto"/>
            <w:right w:val="none" w:sz="0" w:space="0" w:color="auto"/>
          </w:divBdr>
        </w:div>
        <w:div w:id="272982353">
          <w:marLeft w:val="950"/>
          <w:marRight w:val="0"/>
          <w:marTop w:val="75"/>
          <w:marBottom w:val="0"/>
          <w:divBdr>
            <w:top w:val="none" w:sz="0" w:space="0" w:color="auto"/>
            <w:left w:val="none" w:sz="0" w:space="0" w:color="auto"/>
            <w:bottom w:val="none" w:sz="0" w:space="0" w:color="auto"/>
            <w:right w:val="none" w:sz="0" w:space="0" w:color="auto"/>
          </w:divBdr>
        </w:div>
        <w:div w:id="1964656283">
          <w:marLeft w:val="1411"/>
          <w:marRight w:val="0"/>
          <w:marTop w:val="68"/>
          <w:marBottom w:val="0"/>
          <w:divBdr>
            <w:top w:val="none" w:sz="0" w:space="0" w:color="auto"/>
            <w:left w:val="none" w:sz="0" w:space="0" w:color="auto"/>
            <w:bottom w:val="none" w:sz="0" w:space="0" w:color="auto"/>
            <w:right w:val="none" w:sz="0" w:space="0" w:color="auto"/>
          </w:divBdr>
        </w:div>
        <w:div w:id="1912958024">
          <w:marLeft w:val="1411"/>
          <w:marRight w:val="0"/>
          <w:marTop w:val="68"/>
          <w:marBottom w:val="0"/>
          <w:divBdr>
            <w:top w:val="none" w:sz="0" w:space="0" w:color="auto"/>
            <w:left w:val="none" w:sz="0" w:space="0" w:color="auto"/>
            <w:bottom w:val="none" w:sz="0" w:space="0" w:color="auto"/>
            <w:right w:val="none" w:sz="0" w:space="0" w:color="auto"/>
          </w:divBdr>
        </w:div>
        <w:div w:id="1098209384">
          <w:marLeft w:val="1411"/>
          <w:marRight w:val="0"/>
          <w:marTop w:val="68"/>
          <w:marBottom w:val="0"/>
          <w:divBdr>
            <w:top w:val="none" w:sz="0" w:space="0" w:color="auto"/>
            <w:left w:val="none" w:sz="0" w:space="0" w:color="auto"/>
            <w:bottom w:val="none" w:sz="0" w:space="0" w:color="auto"/>
            <w:right w:val="none" w:sz="0" w:space="0" w:color="auto"/>
          </w:divBdr>
        </w:div>
        <w:div w:id="1596862196">
          <w:marLeft w:val="950"/>
          <w:marRight w:val="0"/>
          <w:marTop w:val="75"/>
          <w:marBottom w:val="0"/>
          <w:divBdr>
            <w:top w:val="none" w:sz="0" w:space="0" w:color="auto"/>
            <w:left w:val="none" w:sz="0" w:space="0" w:color="auto"/>
            <w:bottom w:val="none" w:sz="0" w:space="0" w:color="auto"/>
            <w:right w:val="none" w:sz="0" w:space="0" w:color="auto"/>
          </w:divBdr>
        </w:div>
        <w:div w:id="1624653469">
          <w:marLeft w:val="1411"/>
          <w:marRight w:val="0"/>
          <w:marTop w:val="68"/>
          <w:marBottom w:val="0"/>
          <w:divBdr>
            <w:top w:val="none" w:sz="0" w:space="0" w:color="auto"/>
            <w:left w:val="none" w:sz="0" w:space="0" w:color="auto"/>
            <w:bottom w:val="none" w:sz="0" w:space="0" w:color="auto"/>
            <w:right w:val="none" w:sz="0" w:space="0" w:color="auto"/>
          </w:divBdr>
        </w:div>
        <w:div w:id="331176883">
          <w:marLeft w:val="1411"/>
          <w:marRight w:val="0"/>
          <w:marTop w:val="68"/>
          <w:marBottom w:val="0"/>
          <w:divBdr>
            <w:top w:val="none" w:sz="0" w:space="0" w:color="auto"/>
            <w:left w:val="none" w:sz="0" w:space="0" w:color="auto"/>
            <w:bottom w:val="none" w:sz="0" w:space="0" w:color="auto"/>
            <w:right w:val="none" w:sz="0" w:space="0" w:color="auto"/>
          </w:divBdr>
        </w:div>
      </w:divsChild>
    </w:div>
    <w:div w:id="243492412">
      <w:bodyDiv w:val="1"/>
      <w:marLeft w:val="0"/>
      <w:marRight w:val="0"/>
      <w:marTop w:val="0"/>
      <w:marBottom w:val="0"/>
      <w:divBdr>
        <w:top w:val="none" w:sz="0" w:space="0" w:color="auto"/>
        <w:left w:val="none" w:sz="0" w:space="0" w:color="auto"/>
        <w:bottom w:val="none" w:sz="0" w:space="0" w:color="auto"/>
        <w:right w:val="none" w:sz="0" w:space="0" w:color="auto"/>
      </w:divBdr>
    </w:div>
    <w:div w:id="356541514">
      <w:bodyDiv w:val="1"/>
      <w:marLeft w:val="0"/>
      <w:marRight w:val="0"/>
      <w:marTop w:val="0"/>
      <w:marBottom w:val="0"/>
      <w:divBdr>
        <w:top w:val="none" w:sz="0" w:space="0" w:color="auto"/>
        <w:left w:val="none" w:sz="0" w:space="0" w:color="auto"/>
        <w:bottom w:val="none" w:sz="0" w:space="0" w:color="auto"/>
        <w:right w:val="none" w:sz="0" w:space="0" w:color="auto"/>
      </w:divBdr>
    </w:div>
    <w:div w:id="395010221">
      <w:bodyDiv w:val="1"/>
      <w:marLeft w:val="0"/>
      <w:marRight w:val="0"/>
      <w:marTop w:val="0"/>
      <w:marBottom w:val="0"/>
      <w:divBdr>
        <w:top w:val="none" w:sz="0" w:space="0" w:color="auto"/>
        <w:left w:val="none" w:sz="0" w:space="0" w:color="auto"/>
        <w:bottom w:val="none" w:sz="0" w:space="0" w:color="auto"/>
        <w:right w:val="none" w:sz="0" w:space="0" w:color="auto"/>
      </w:divBdr>
    </w:div>
    <w:div w:id="422191099">
      <w:bodyDiv w:val="1"/>
      <w:marLeft w:val="0"/>
      <w:marRight w:val="0"/>
      <w:marTop w:val="0"/>
      <w:marBottom w:val="0"/>
      <w:divBdr>
        <w:top w:val="none" w:sz="0" w:space="0" w:color="auto"/>
        <w:left w:val="none" w:sz="0" w:space="0" w:color="auto"/>
        <w:bottom w:val="none" w:sz="0" w:space="0" w:color="auto"/>
        <w:right w:val="none" w:sz="0" w:space="0" w:color="auto"/>
      </w:divBdr>
      <w:divsChild>
        <w:div w:id="1109349386">
          <w:marLeft w:val="403"/>
          <w:marRight w:val="0"/>
          <w:marTop w:val="90"/>
          <w:marBottom w:val="0"/>
          <w:divBdr>
            <w:top w:val="none" w:sz="0" w:space="0" w:color="auto"/>
            <w:left w:val="none" w:sz="0" w:space="0" w:color="auto"/>
            <w:bottom w:val="none" w:sz="0" w:space="0" w:color="auto"/>
            <w:right w:val="none" w:sz="0" w:space="0" w:color="auto"/>
          </w:divBdr>
        </w:div>
      </w:divsChild>
    </w:div>
    <w:div w:id="487327727">
      <w:bodyDiv w:val="1"/>
      <w:marLeft w:val="0"/>
      <w:marRight w:val="0"/>
      <w:marTop w:val="0"/>
      <w:marBottom w:val="0"/>
      <w:divBdr>
        <w:top w:val="none" w:sz="0" w:space="0" w:color="auto"/>
        <w:left w:val="none" w:sz="0" w:space="0" w:color="auto"/>
        <w:bottom w:val="none" w:sz="0" w:space="0" w:color="auto"/>
        <w:right w:val="none" w:sz="0" w:space="0" w:color="auto"/>
      </w:divBdr>
    </w:div>
    <w:div w:id="580527176">
      <w:bodyDiv w:val="1"/>
      <w:marLeft w:val="0"/>
      <w:marRight w:val="0"/>
      <w:marTop w:val="0"/>
      <w:marBottom w:val="0"/>
      <w:divBdr>
        <w:top w:val="none" w:sz="0" w:space="0" w:color="auto"/>
        <w:left w:val="none" w:sz="0" w:space="0" w:color="auto"/>
        <w:bottom w:val="none" w:sz="0" w:space="0" w:color="auto"/>
        <w:right w:val="none" w:sz="0" w:space="0" w:color="auto"/>
      </w:divBdr>
      <w:divsChild>
        <w:div w:id="1286935323">
          <w:marLeft w:val="806"/>
          <w:marRight w:val="0"/>
          <w:marTop w:val="68"/>
          <w:marBottom w:val="0"/>
          <w:divBdr>
            <w:top w:val="none" w:sz="0" w:space="0" w:color="auto"/>
            <w:left w:val="none" w:sz="0" w:space="0" w:color="auto"/>
            <w:bottom w:val="none" w:sz="0" w:space="0" w:color="auto"/>
            <w:right w:val="none" w:sz="0" w:space="0" w:color="auto"/>
          </w:divBdr>
        </w:div>
        <w:div w:id="1055809773">
          <w:marLeft w:val="806"/>
          <w:marRight w:val="0"/>
          <w:marTop w:val="68"/>
          <w:marBottom w:val="0"/>
          <w:divBdr>
            <w:top w:val="none" w:sz="0" w:space="0" w:color="auto"/>
            <w:left w:val="none" w:sz="0" w:space="0" w:color="auto"/>
            <w:bottom w:val="none" w:sz="0" w:space="0" w:color="auto"/>
            <w:right w:val="none" w:sz="0" w:space="0" w:color="auto"/>
          </w:divBdr>
        </w:div>
        <w:div w:id="446043760">
          <w:marLeft w:val="806"/>
          <w:marRight w:val="0"/>
          <w:marTop w:val="68"/>
          <w:marBottom w:val="0"/>
          <w:divBdr>
            <w:top w:val="none" w:sz="0" w:space="0" w:color="auto"/>
            <w:left w:val="none" w:sz="0" w:space="0" w:color="auto"/>
            <w:bottom w:val="none" w:sz="0" w:space="0" w:color="auto"/>
            <w:right w:val="none" w:sz="0" w:space="0" w:color="auto"/>
          </w:divBdr>
        </w:div>
        <w:div w:id="842359483">
          <w:marLeft w:val="1526"/>
          <w:marRight w:val="0"/>
          <w:marTop w:val="68"/>
          <w:marBottom w:val="0"/>
          <w:divBdr>
            <w:top w:val="none" w:sz="0" w:space="0" w:color="auto"/>
            <w:left w:val="none" w:sz="0" w:space="0" w:color="auto"/>
            <w:bottom w:val="none" w:sz="0" w:space="0" w:color="auto"/>
            <w:right w:val="none" w:sz="0" w:space="0" w:color="auto"/>
          </w:divBdr>
        </w:div>
        <w:div w:id="549075012">
          <w:marLeft w:val="806"/>
          <w:marRight w:val="0"/>
          <w:marTop w:val="75"/>
          <w:marBottom w:val="0"/>
          <w:divBdr>
            <w:top w:val="none" w:sz="0" w:space="0" w:color="auto"/>
            <w:left w:val="none" w:sz="0" w:space="0" w:color="auto"/>
            <w:bottom w:val="none" w:sz="0" w:space="0" w:color="auto"/>
            <w:right w:val="none" w:sz="0" w:space="0" w:color="auto"/>
          </w:divBdr>
        </w:div>
      </w:divsChild>
    </w:div>
    <w:div w:id="610939617">
      <w:bodyDiv w:val="1"/>
      <w:marLeft w:val="0"/>
      <w:marRight w:val="0"/>
      <w:marTop w:val="0"/>
      <w:marBottom w:val="0"/>
      <w:divBdr>
        <w:top w:val="none" w:sz="0" w:space="0" w:color="auto"/>
        <w:left w:val="none" w:sz="0" w:space="0" w:color="auto"/>
        <w:bottom w:val="none" w:sz="0" w:space="0" w:color="auto"/>
        <w:right w:val="none" w:sz="0" w:space="0" w:color="auto"/>
      </w:divBdr>
      <w:divsChild>
        <w:div w:id="705102176">
          <w:marLeft w:val="950"/>
          <w:marRight w:val="0"/>
          <w:marTop w:val="75"/>
          <w:marBottom w:val="0"/>
          <w:divBdr>
            <w:top w:val="none" w:sz="0" w:space="0" w:color="auto"/>
            <w:left w:val="none" w:sz="0" w:space="0" w:color="auto"/>
            <w:bottom w:val="none" w:sz="0" w:space="0" w:color="auto"/>
            <w:right w:val="none" w:sz="0" w:space="0" w:color="auto"/>
          </w:divBdr>
        </w:div>
        <w:div w:id="470253106">
          <w:marLeft w:val="950"/>
          <w:marRight w:val="0"/>
          <w:marTop w:val="75"/>
          <w:marBottom w:val="0"/>
          <w:divBdr>
            <w:top w:val="none" w:sz="0" w:space="0" w:color="auto"/>
            <w:left w:val="none" w:sz="0" w:space="0" w:color="auto"/>
            <w:bottom w:val="none" w:sz="0" w:space="0" w:color="auto"/>
            <w:right w:val="none" w:sz="0" w:space="0" w:color="auto"/>
          </w:divBdr>
        </w:div>
        <w:div w:id="2094736765">
          <w:marLeft w:val="950"/>
          <w:marRight w:val="0"/>
          <w:marTop w:val="75"/>
          <w:marBottom w:val="0"/>
          <w:divBdr>
            <w:top w:val="none" w:sz="0" w:space="0" w:color="auto"/>
            <w:left w:val="none" w:sz="0" w:space="0" w:color="auto"/>
            <w:bottom w:val="none" w:sz="0" w:space="0" w:color="auto"/>
            <w:right w:val="none" w:sz="0" w:space="0" w:color="auto"/>
          </w:divBdr>
        </w:div>
        <w:div w:id="1152524899">
          <w:marLeft w:val="950"/>
          <w:marRight w:val="0"/>
          <w:marTop w:val="75"/>
          <w:marBottom w:val="0"/>
          <w:divBdr>
            <w:top w:val="none" w:sz="0" w:space="0" w:color="auto"/>
            <w:left w:val="none" w:sz="0" w:space="0" w:color="auto"/>
            <w:bottom w:val="none" w:sz="0" w:space="0" w:color="auto"/>
            <w:right w:val="none" w:sz="0" w:space="0" w:color="auto"/>
          </w:divBdr>
        </w:div>
        <w:div w:id="1604266839">
          <w:marLeft w:val="950"/>
          <w:marRight w:val="0"/>
          <w:marTop w:val="75"/>
          <w:marBottom w:val="0"/>
          <w:divBdr>
            <w:top w:val="none" w:sz="0" w:space="0" w:color="auto"/>
            <w:left w:val="none" w:sz="0" w:space="0" w:color="auto"/>
            <w:bottom w:val="none" w:sz="0" w:space="0" w:color="auto"/>
            <w:right w:val="none" w:sz="0" w:space="0" w:color="auto"/>
          </w:divBdr>
        </w:div>
        <w:div w:id="251746785">
          <w:marLeft w:val="950"/>
          <w:marRight w:val="0"/>
          <w:marTop w:val="75"/>
          <w:marBottom w:val="0"/>
          <w:divBdr>
            <w:top w:val="none" w:sz="0" w:space="0" w:color="auto"/>
            <w:left w:val="none" w:sz="0" w:space="0" w:color="auto"/>
            <w:bottom w:val="none" w:sz="0" w:space="0" w:color="auto"/>
            <w:right w:val="none" w:sz="0" w:space="0" w:color="auto"/>
          </w:divBdr>
        </w:div>
      </w:divsChild>
    </w:div>
    <w:div w:id="790903733">
      <w:bodyDiv w:val="1"/>
      <w:marLeft w:val="0"/>
      <w:marRight w:val="0"/>
      <w:marTop w:val="0"/>
      <w:marBottom w:val="0"/>
      <w:divBdr>
        <w:top w:val="none" w:sz="0" w:space="0" w:color="auto"/>
        <w:left w:val="none" w:sz="0" w:space="0" w:color="auto"/>
        <w:bottom w:val="none" w:sz="0" w:space="0" w:color="auto"/>
        <w:right w:val="none" w:sz="0" w:space="0" w:color="auto"/>
      </w:divBdr>
      <w:divsChild>
        <w:div w:id="193008997">
          <w:marLeft w:val="1440"/>
          <w:marRight w:val="0"/>
          <w:marTop w:val="75"/>
          <w:marBottom w:val="0"/>
          <w:divBdr>
            <w:top w:val="none" w:sz="0" w:space="0" w:color="auto"/>
            <w:left w:val="none" w:sz="0" w:space="0" w:color="auto"/>
            <w:bottom w:val="none" w:sz="0" w:space="0" w:color="auto"/>
            <w:right w:val="none" w:sz="0" w:space="0" w:color="auto"/>
          </w:divBdr>
        </w:div>
        <w:div w:id="1747729620">
          <w:marLeft w:val="1440"/>
          <w:marRight w:val="0"/>
          <w:marTop w:val="75"/>
          <w:marBottom w:val="0"/>
          <w:divBdr>
            <w:top w:val="none" w:sz="0" w:space="0" w:color="auto"/>
            <w:left w:val="none" w:sz="0" w:space="0" w:color="auto"/>
            <w:bottom w:val="none" w:sz="0" w:space="0" w:color="auto"/>
            <w:right w:val="none" w:sz="0" w:space="0" w:color="auto"/>
          </w:divBdr>
        </w:div>
        <w:div w:id="430860487">
          <w:marLeft w:val="1440"/>
          <w:marRight w:val="0"/>
          <w:marTop w:val="75"/>
          <w:marBottom w:val="0"/>
          <w:divBdr>
            <w:top w:val="none" w:sz="0" w:space="0" w:color="auto"/>
            <w:left w:val="none" w:sz="0" w:space="0" w:color="auto"/>
            <w:bottom w:val="none" w:sz="0" w:space="0" w:color="auto"/>
            <w:right w:val="none" w:sz="0" w:space="0" w:color="auto"/>
          </w:divBdr>
        </w:div>
      </w:divsChild>
    </w:div>
    <w:div w:id="1027634691">
      <w:bodyDiv w:val="1"/>
      <w:marLeft w:val="0"/>
      <w:marRight w:val="0"/>
      <w:marTop w:val="0"/>
      <w:marBottom w:val="0"/>
      <w:divBdr>
        <w:top w:val="none" w:sz="0" w:space="0" w:color="auto"/>
        <w:left w:val="none" w:sz="0" w:space="0" w:color="auto"/>
        <w:bottom w:val="none" w:sz="0" w:space="0" w:color="auto"/>
        <w:right w:val="none" w:sz="0" w:space="0" w:color="auto"/>
      </w:divBdr>
    </w:div>
    <w:div w:id="1065419990">
      <w:bodyDiv w:val="1"/>
      <w:marLeft w:val="0"/>
      <w:marRight w:val="0"/>
      <w:marTop w:val="0"/>
      <w:marBottom w:val="0"/>
      <w:divBdr>
        <w:top w:val="none" w:sz="0" w:space="0" w:color="auto"/>
        <w:left w:val="none" w:sz="0" w:space="0" w:color="auto"/>
        <w:bottom w:val="none" w:sz="0" w:space="0" w:color="auto"/>
        <w:right w:val="none" w:sz="0" w:space="0" w:color="auto"/>
      </w:divBdr>
    </w:div>
    <w:div w:id="1074816943">
      <w:bodyDiv w:val="1"/>
      <w:marLeft w:val="0"/>
      <w:marRight w:val="0"/>
      <w:marTop w:val="0"/>
      <w:marBottom w:val="0"/>
      <w:divBdr>
        <w:top w:val="none" w:sz="0" w:space="0" w:color="auto"/>
        <w:left w:val="none" w:sz="0" w:space="0" w:color="auto"/>
        <w:bottom w:val="none" w:sz="0" w:space="0" w:color="auto"/>
        <w:right w:val="none" w:sz="0" w:space="0" w:color="auto"/>
      </w:divBdr>
    </w:div>
    <w:div w:id="1220635178">
      <w:bodyDiv w:val="1"/>
      <w:marLeft w:val="0"/>
      <w:marRight w:val="0"/>
      <w:marTop w:val="0"/>
      <w:marBottom w:val="0"/>
      <w:divBdr>
        <w:top w:val="none" w:sz="0" w:space="0" w:color="auto"/>
        <w:left w:val="none" w:sz="0" w:space="0" w:color="auto"/>
        <w:bottom w:val="none" w:sz="0" w:space="0" w:color="auto"/>
        <w:right w:val="none" w:sz="0" w:space="0" w:color="auto"/>
      </w:divBdr>
      <w:divsChild>
        <w:div w:id="1247151780">
          <w:marLeft w:val="1440"/>
          <w:marRight w:val="0"/>
          <w:marTop w:val="75"/>
          <w:marBottom w:val="0"/>
          <w:divBdr>
            <w:top w:val="none" w:sz="0" w:space="0" w:color="auto"/>
            <w:left w:val="none" w:sz="0" w:space="0" w:color="auto"/>
            <w:bottom w:val="none" w:sz="0" w:space="0" w:color="auto"/>
            <w:right w:val="none" w:sz="0" w:space="0" w:color="auto"/>
          </w:divBdr>
        </w:div>
        <w:div w:id="1868638362">
          <w:marLeft w:val="1440"/>
          <w:marRight w:val="0"/>
          <w:marTop w:val="75"/>
          <w:marBottom w:val="0"/>
          <w:divBdr>
            <w:top w:val="none" w:sz="0" w:space="0" w:color="auto"/>
            <w:left w:val="none" w:sz="0" w:space="0" w:color="auto"/>
            <w:bottom w:val="none" w:sz="0" w:space="0" w:color="auto"/>
            <w:right w:val="none" w:sz="0" w:space="0" w:color="auto"/>
          </w:divBdr>
        </w:div>
        <w:div w:id="480386429">
          <w:marLeft w:val="1440"/>
          <w:marRight w:val="0"/>
          <w:marTop w:val="75"/>
          <w:marBottom w:val="0"/>
          <w:divBdr>
            <w:top w:val="none" w:sz="0" w:space="0" w:color="auto"/>
            <w:left w:val="none" w:sz="0" w:space="0" w:color="auto"/>
            <w:bottom w:val="none" w:sz="0" w:space="0" w:color="auto"/>
            <w:right w:val="none" w:sz="0" w:space="0" w:color="auto"/>
          </w:divBdr>
        </w:div>
      </w:divsChild>
    </w:div>
    <w:div w:id="1313870500">
      <w:bodyDiv w:val="1"/>
      <w:marLeft w:val="0"/>
      <w:marRight w:val="0"/>
      <w:marTop w:val="0"/>
      <w:marBottom w:val="0"/>
      <w:divBdr>
        <w:top w:val="none" w:sz="0" w:space="0" w:color="auto"/>
        <w:left w:val="none" w:sz="0" w:space="0" w:color="auto"/>
        <w:bottom w:val="none" w:sz="0" w:space="0" w:color="auto"/>
        <w:right w:val="none" w:sz="0" w:space="0" w:color="auto"/>
      </w:divBdr>
      <w:divsChild>
        <w:div w:id="1639802027">
          <w:marLeft w:val="950"/>
          <w:marRight w:val="0"/>
          <w:marTop w:val="75"/>
          <w:marBottom w:val="0"/>
          <w:divBdr>
            <w:top w:val="none" w:sz="0" w:space="0" w:color="auto"/>
            <w:left w:val="none" w:sz="0" w:space="0" w:color="auto"/>
            <w:bottom w:val="none" w:sz="0" w:space="0" w:color="auto"/>
            <w:right w:val="none" w:sz="0" w:space="0" w:color="auto"/>
          </w:divBdr>
        </w:div>
        <w:div w:id="558172404">
          <w:marLeft w:val="950"/>
          <w:marRight w:val="0"/>
          <w:marTop w:val="75"/>
          <w:marBottom w:val="0"/>
          <w:divBdr>
            <w:top w:val="none" w:sz="0" w:space="0" w:color="auto"/>
            <w:left w:val="none" w:sz="0" w:space="0" w:color="auto"/>
            <w:bottom w:val="none" w:sz="0" w:space="0" w:color="auto"/>
            <w:right w:val="none" w:sz="0" w:space="0" w:color="auto"/>
          </w:divBdr>
        </w:div>
        <w:div w:id="517085386">
          <w:marLeft w:val="950"/>
          <w:marRight w:val="0"/>
          <w:marTop w:val="75"/>
          <w:marBottom w:val="0"/>
          <w:divBdr>
            <w:top w:val="none" w:sz="0" w:space="0" w:color="auto"/>
            <w:left w:val="none" w:sz="0" w:space="0" w:color="auto"/>
            <w:bottom w:val="none" w:sz="0" w:space="0" w:color="auto"/>
            <w:right w:val="none" w:sz="0" w:space="0" w:color="auto"/>
          </w:divBdr>
        </w:div>
        <w:div w:id="1263337893">
          <w:marLeft w:val="1411"/>
          <w:marRight w:val="0"/>
          <w:marTop w:val="68"/>
          <w:marBottom w:val="0"/>
          <w:divBdr>
            <w:top w:val="none" w:sz="0" w:space="0" w:color="auto"/>
            <w:left w:val="none" w:sz="0" w:space="0" w:color="auto"/>
            <w:bottom w:val="none" w:sz="0" w:space="0" w:color="auto"/>
            <w:right w:val="none" w:sz="0" w:space="0" w:color="auto"/>
          </w:divBdr>
        </w:div>
        <w:div w:id="739062583">
          <w:marLeft w:val="1411"/>
          <w:marRight w:val="0"/>
          <w:marTop w:val="68"/>
          <w:marBottom w:val="0"/>
          <w:divBdr>
            <w:top w:val="none" w:sz="0" w:space="0" w:color="auto"/>
            <w:left w:val="none" w:sz="0" w:space="0" w:color="auto"/>
            <w:bottom w:val="none" w:sz="0" w:space="0" w:color="auto"/>
            <w:right w:val="none" w:sz="0" w:space="0" w:color="auto"/>
          </w:divBdr>
        </w:div>
        <w:div w:id="934480230">
          <w:marLeft w:val="1411"/>
          <w:marRight w:val="0"/>
          <w:marTop w:val="68"/>
          <w:marBottom w:val="0"/>
          <w:divBdr>
            <w:top w:val="none" w:sz="0" w:space="0" w:color="auto"/>
            <w:left w:val="none" w:sz="0" w:space="0" w:color="auto"/>
            <w:bottom w:val="none" w:sz="0" w:space="0" w:color="auto"/>
            <w:right w:val="none" w:sz="0" w:space="0" w:color="auto"/>
          </w:divBdr>
        </w:div>
        <w:div w:id="1986153659">
          <w:marLeft w:val="950"/>
          <w:marRight w:val="0"/>
          <w:marTop w:val="75"/>
          <w:marBottom w:val="0"/>
          <w:divBdr>
            <w:top w:val="none" w:sz="0" w:space="0" w:color="auto"/>
            <w:left w:val="none" w:sz="0" w:space="0" w:color="auto"/>
            <w:bottom w:val="none" w:sz="0" w:space="0" w:color="auto"/>
            <w:right w:val="none" w:sz="0" w:space="0" w:color="auto"/>
          </w:divBdr>
        </w:div>
        <w:div w:id="84231275">
          <w:marLeft w:val="1411"/>
          <w:marRight w:val="0"/>
          <w:marTop w:val="68"/>
          <w:marBottom w:val="0"/>
          <w:divBdr>
            <w:top w:val="none" w:sz="0" w:space="0" w:color="auto"/>
            <w:left w:val="none" w:sz="0" w:space="0" w:color="auto"/>
            <w:bottom w:val="none" w:sz="0" w:space="0" w:color="auto"/>
            <w:right w:val="none" w:sz="0" w:space="0" w:color="auto"/>
          </w:divBdr>
        </w:div>
        <w:div w:id="1207064110">
          <w:marLeft w:val="1411"/>
          <w:marRight w:val="0"/>
          <w:marTop w:val="68"/>
          <w:marBottom w:val="0"/>
          <w:divBdr>
            <w:top w:val="none" w:sz="0" w:space="0" w:color="auto"/>
            <w:left w:val="none" w:sz="0" w:space="0" w:color="auto"/>
            <w:bottom w:val="none" w:sz="0" w:space="0" w:color="auto"/>
            <w:right w:val="none" w:sz="0" w:space="0" w:color="auto"/>
          </w:divBdr>
        </w:div>
      </w:divsChild>
    </w:div>
    <w:div w:id="1410540397">
      <w:bodyDiv w:val="1"/>
      <w:marLeft w:val="0"/>
      <w:marRight w:val="0"/>
      <w:marTop w:val="0"/>
      <w:marBottom w:val="0"/>
      <w:divBdr>
        <w:top w:val="none" w:sz="0" w:space="0" w:color="auto"/>
        <w:left w:val="none" w:sz="0" w:space="0" w:color="auto"/>
        <w:bottom w:val="none" w:sz="0" w:space="0" w:color="auto"/>
        <w:right w:val="none" w:sz="0" w:space="0" w:color="auto"/>
      </w:divBdr>
      <w:divsChild>
        <w:div w:id="732776025">
          <w:marLeft w:val="274"/>
          <w:marRight w:val="0"/>
          <w:marTop w:val="75"/>
          <w:marBottom w:val="0"/>
          <w:divBdr>
            <w:top w:val="none" w:sz="0" w:space="0" w:color="auto"/>
            <w:left w:val="none" w:sz="0" w:space="0" w:color="auto"/>
            <w:bottom w:val="none" w:sz="0" w:space="0" w:color="auto"/>
            <w:right w:val="none" w:sz="0" w:space="0" w:color="auto"/>
          </w:divBdr>
        </w:div>
      </w:divsChild>
    </w:div>
    <w:div w:id="1488982946">
      <w:bodyDiv w:val="1"/>
      <w:marLeft w:val="0"/>
      <w:marRight w:val="0"/>
      <w:marTop w:val="0"/>
      <w:marBottom w:val="0"/>
      <w:divBdr>
        <w:top w:val="none" w:sz="0" w:space="0" w:color="auto"/>
        <w:left w:val="none" w:sz="0" w:space="0" w:color="auto"/>
        <w:bottom w:val="none" w:sz="0" w:space="0" w:color="auto"/>
        <w:right w:val="none" w:sz="0" w:space="0" w:color="auto"/>
      </w:divBdr>
    </w:div>
    <w:div w:id="1493326754">
      <w:bodyDiv w:val="1"/>
      <w:marLeft w:val="0"/>
      <w:marRight w:val="0"/>
      <w:marTop w:val="0"/>
      <w:marBottom w:val="0"/>
      <w:divBdr>
        <w:top w:val="none" w:sz="0" w:space="0" w:color="auto"/>
        <w:left w:val="none" w:sz="0" w:space="0" w:color="auto"/>
        <w:bottom w:val="none" w:sz="0" w:space="0" w:color="auto"/>
        <w:right w:val="none" w:sz="0" w:space="0" w:color="auto"/>
      </w:divBdr>
      <w:divsChild>
        <w:div w:id="1012222479">
          <w:marLeft w:val="950"/>
          <w:marRight w:val="0"/>
          <w:marTop w:val="75"/>
          <w:marBottom w:val="0"/>
          <w:divBdr>
            <w:top w:val="none" w:sz="0" w:space="0" w:color="auto"/>
            <w:left w:val="none" w:sz="0" w:space="0" w:color="auto"/>
            <w:bottom w:val="none" w:sz="0" w:space="0" w:color="auto"/>
            <w:right w:val="none" w:sz="0" w:space="0" w:color="auto"/>
          </w:divBdr>
        </w:div>
        <w:div w:id="2070956655">
          <w:marLeft w:val="950"/>
          <w:marRight w:val="0"/>
          <w:marTop w:val="75"/>
          <w:marBottom w:val="0"/>
          <w:divBdr>
            <w:top w:val="none" w:sz="0" w:space="0" w:color="auto"/>
            <w:left w:val="none" w:sz="0" w:space="0" w:color="auto"/>
            <w:bottom w:val="none" w:sz="0" w:space="0" w:color="auto"/>
            <w:right w:val="none" w:sz="0" w:space="0" w:color="auto"/>
          </w:divBdr>
        </w:div>
        <w:div w:id="420377126">
          <w:marLeft w:val="950"/>
          <w:marRight w:val="0"/>
          <w:marTop w:val="75"/>
          <w:marBottom w:val="0"/>
          <w:divBdr>
            <w:top w:val="none" w:sz="0" w:space="0" w:color="auto"/>
            <w:left w:val="none" w:sz="0" w:space="0" w:color="auto"/>
            <w:bottom w:val="none" w:sz="0" w:space="0" w:color="auto"/>
            <w:right w:val="none" w:sz="0" w:space="0" w:color="auto"/>
          </w:divBdr>
        </w:div>
        <w:div w:id="406341427">
          <w:marLeft w:val="950"/>
          <w:marRight w:val="0"/>
          <w:marTop w:val="75"/>
          <w:marBottom w:val="0"/>
          <w:divBdr>
            <w:top w:val="none" w:sz="0" w:space="0" w:color="auto"/>
            <w:left w:val="none" w:sz="0" w:space="0" w:color="auto"/>
            <w:bottom w:val="none" w:sz="0" w:space="0" w:color="auto"/>
            <w:right w:val="none" w:sz="0" w:space="0" w:color="auto"/>
          </w:divBdr>
        </w:div>
        <w:div w:id="1367366994">
          <w:marLeft w:val="950"/>
          <w:marRight w:val="0"/>
          <w:marTop w:val="75"/>
          <w:marBottom w:val="0"/>
          <w:divBdr>
            <w:top w:val="none" w:sz="0" w:space="0" w:color="auto"/>
            <w:left w:val="none" w:sz="0" w:space="0" w:color="auto"/>
            <w:bottom w:val="none" w:sz="0" w:space="0" w:color="auto"/>
            <w:right w:val="none" w:sz="0" w:space="0" w:color="auto"/>
          </w:divBdr>
        </w:div>
        <w:div w:id="1497258359">
          <w:marLeft w:val="950"/>
          <w:marRight w:val="0"/>
          <w:marTop w:val="75"/>
          <w:marBottom w:val="0"/>
          <w:divBdr>
            <w:top w:val="none" w:sz="0" w:space="0" w:color="auto"/>
            <w:left w:val="none" w:sz="0" w:space="0" w:color="auto"/>
            <w:bottom w:val="none" w:sz="0" w:space="0" w:color="auto"/>
            <w:right w:val="none" w:sz="0" w:space="0" w:color="auto"/>
          </w:divBdr>
        </w:div>
      </w:divsChild>
    </w:div>
    <w:div w:id="1533299490">
      <w:bodyDiv w:val="1"/>
      <w:marLeft w:val="0"/>
      <w:marRight w:val="0"/>
      <w:marTop w:val="0"/>
      <w:marBottom w:val="0"/>
      <w:divBdr>
        <w:top w:val="none" w:sz="0" w:space="0" w:color="auto"/>
        <w:left w:val="none" w:sz="0" w:space="0" w:color="auto"/>
        <w:bottom w:val="none" w:sz="0" w:space="0" w:color="auto"/>
        <w:right w:val="none" w:sz="0" w:space="0" w:color="auto"/>
      </w:divBdr>
      <w:divsChild>
        <w:div w:id="623848371">
          <w:marLeft w:val="950"/>
          <w:marRight w:val="0"/>
          <w:marTop w:val="75"/>
          <w:marBottom w:val="0"/>
          <w:divBdr>
            <w:top w:val="none" w:sz="0" w:space="0" w:color="auto"/>
            <w:left w:val="none" w:sz="0" w:space="0" w:color="auto"/>
            <w:bottom w:val="none" w:sz="0" w:space="0" w:color="auto"/>
            <w:right w:val="none" w:sz="0" w:space="0" w:color="auto"/>
          </w:divBdr>
        </w:div>
        <w:div w:id="676427605">
          <w:marLeft w:val="950"/>
          <w:marRight w:val="0"/>
          <w:marTop w:val="75"/>
          <w:marBottom w:val="0"/>
          <w:divBdr>
            <w:top w:val="none" w:sz="0" w:space="0" w:color="auto"/>
            <w:left w:val="none" w:sz="0" w:space="0" w:color="auto"/>
            <w:bottom w:val="none" w:sz="0" w:space="0" w:color="auto"/>
            <w:right w:val="none" w:sz="0" w:space="0" w:color="auto"/>
          </w:divBdr>
        </w:div>
        <w:div w:id="4284578">
          <w:marLeft w:val="950"/>
          <w:marRight w:val="0"/>
          <w:marTop w:val="75"/>
          <w:marBottom w:val="0"/>
          <w:divBdr>
            <w:top w:val="none" w:sz="0" w:space="0" w:color="auto"/>
            <w:left w:val="none" w:sz="0" w:space="0" w:color="auto"/>
            <w:bottom w:val="none" w:sz="0" w:space="0" w:color="auto"/>
            <w:right w:val="none" w:sz="0" w:space="0" w:color="auto"/>
          </w:divBdr>
        </w:div>
        <w:div w:id="518205497">
          <w:marLeft w:val="950"/>
          <w:marRight w:val="0"/>
          <w:marTop w:val="75"/>
          <w:marBottom w:val="0"/>
          <w:divBdr>
            <w:top w:val="none" w:sz="0" w:space="0" w:color="auto"/>
            <w:left w:val="none" w:sz="0" w:space="0" w:color="auto"/>
            <w:bottom w:val="none" w:sz="0" w:space="0" w:color="auto"/>
            <w:right w:val="none" w:sz="0" w:space="0" w:color="auto"/>
          </w:divBdr>
        </w:div>
        <w:div w:id="2143960565">
          <w:marLeft w:val="950"/>
          <w:marRight w:val="0"/>
          <w:marTop w:val="75"/>
          <w:marBottom w:val="0"/>
          <w:divBdr>
            <w:top w:val="none" w:sz="0" w:space="0" w:color="auto"/>
            <w:left w:val="none" w:sz="0" w:space="0" w:color="auto"/>
            <w:bottom w:val="none" w:sz="0" w:space="0" w:color="auto"/>
            <w:right w:val="none" w:sz="0" w:space="0" w:color="auto"/>
          </w:divBdr>
        </w:div>
        <w:div w:id="1221674955">
          <w:marLeft w:val="950"/>
          <w:marRight w:val="0"/>
          <w:marTop w:val="75"/>
          <w:marBottom w:val="0"/>
          <w:divBdr>
            <w:top w:val="none" w:sz="0" w:space="0" w:color="auto"/>
            <w:left w:val="none" w:sz="0" w:space="0" w:color="auto"/>
            <w:bottom w:val="none" w:sz="0" w:space="0" w:color="auto"/>
            <w:right w:val="none" w:sz="0" w:space="0" w:color="auto"/>
          </w:divBdr>
        </w:div>
      </w:divsChild>
    </w:div>
    <w:div w:id="1579435184">
      <w:bodyDiv w:val="1"/>
      <w:marLeft w:val="0"/>
      <w:marRight w:val="0"/>
      <w:marTop w:val="0"/>
      <w:marBottom w:val="0"/>
      <w:divBdr>
        <w:top w:val="none" w:sz="0" w:space="0" w:color="auto"/>
        <w:left w:val="none" w:sz="0" w:space="0" w:color="auto"/>
        <w:bottom w:val="none" w:sz="0" w:space="0" w:color="auto"/>
        <w:right w:val="none" w:sz="0" w:space="0" w:color="auto"/>
      </w:divBdr>
    </w:div>
    <w:div w:id="1657149103">
      <w:bodyDiv w:val="1"/>
      <w:marLeft w:val="0"/>
      <w:marRight w:val="0"/>
      <w:marTop w:val="0"/>
      <w:marBottom w:val="0"/>
      <w:divBdr>
        <w:top w:val="none" w:sz="0" w:space="0" w:color="auto"/>
        <w:left w:val="none" w:sz="0" w:space="0" w:color="auto"/>
        <w:bottom w:val="none" w:sz="0" w:space="0" w:color="auto"/>
        <w:right w:val="none" w:sz="0" w:space="0" w:color="auto"/>
      </w:divBdr>
      <w:divsChild>
        <w:div w:id="1467894171">
          <w:marLeft w:val="1411"/>
          <w:marRight w:val="0"/>
          <w:marTop w:val="68"/>
          <w:marBottom w:val="0"/>
          <w:divBdr>
            <w:top w:val="none" w:sz="0" w:space="0" w:color="auto"/>
            <w:left w:val="none" w:sz="0" w:space="0" w:color="auto"/>
            <w:bottom w:val="none" w:sz="0" w:space="0" w:color="auto"/>
            <w:right w:val="none" w:sz="0" w:space="0" w:color="auto"/>
          </w:divBdr>
        </w:div>
      </w:divsChild>
    </w:div>
    <w:div w:id="1792935092">
      <w:bodyDiv w:val="1"/>
      <w:marLeft w:val="0"/>
      <w:marRight w:val="0"/>
      <w:marTop w:val="0"/>
      <w:marBottom w:val="0"/>
      <w:divBdr>
        <w:top w:val="none" w:sz="0" w:space="0" w:color="auto"/>
        <w:left w:val="none" w:sz="0" w:space="0" w:color="auto"/>
        <w:bottom w:val="none" w:sz="0" w:space="0" w:color="auto"/>
        <w:right w:val="none" w:sz="0" w:space="0" w:color="auto"/>
      </w:divBdr>
    </w:div>
    <w:div w:id="1925140915">
      <w:bodyDiv w:val="1"/>
      <w:marLeft w:val="0"/>
      <w:marRight w:val="0"/>
      <w:marTop w:val="0"/>
      <w:marBottom w:val="0"/>
      <w:divBdr>
        <w:top w:val="none" w:sz="0" w:space="0" w:color="auto"/>
        <w:left w:val="none" w:sz="0" w:space="0" w:color="auto"/>
        <w:bottom w:val="none" w:sz="0" w:space="0" w:color="auto"/>
        <w:right w:val="none" w:sz="0" w:space="0" w:color="auto"/>
      </w:divBdr>
      <w:divsChild>
        <w:div w:id="147403240">
          <w:marLeft w:val="950"/>
          <w:marRight w:val="0"/>
          <w:marTop w:val="75"/>
          <w:marBottom w:val="0"/>
          <w:divBdr>
            <w:top w:val="none" w:sz="0" w:space="0" w:color="auto"/>
            <w:left w:val="none" w:sz="0" w:space="0" w:color="auto"/>
            <w:bottom w:val="none" w:sz="0" w:space="0" w:color="auto"/>
            <w:right w:val="none" w:sz="0" w:space="0" w:color="auto"/>
          </w:divBdr>
        </w:div>
        <w:div w:id="1446340400">
          <w:marLeft w:val="950"/>
          <w:marRight w:val="0"/>
          <w:marTop w:val="75"/>
          <w:marBottom w:val="0"/>
          <w:divBdr>
            <w:top w:val="none" w:sz="0" w:space="0" w:color="auto"/>
            <w:left w:val="none" w:sz="0" w:space="0" w:color="auto"/>
            <w:bottom w:val="none" w:sz="0" w:space="0" w:color="auto"/>
            <w:right w:val="none" w:sz="0" w:space="0" w:color="auto"/>
          </w:divBdr>
        </w:div>
        <w:div w:id="1928035265">
          <w:marLeft w:val="950"/>
          <w:marRight w:val="0"/>
          <w:marTop w:val="75"/>
          <w:marBottom w:val="0"/>
          <w:divBdr>
            <w:top w:val="none" w:sz="0" w:space="0" w:color="auto"/>
            <w:left w:val="none" w:sz="0" w:space="0" w:color="auto"/>
            <w:bottom w:val="none" w:sz="0" w:space="0" w:color="auto"/>
            <w:right w:val="none" w:sz="0" w:space="0" w:color="auto"/>
          </w:divBdr>
        </w:div>
        <w:div w:id="2031099492">
          <w:marLeft w:val="1411"/>
          <w:marRight w:val="0"/>
          <w:marTop w:val="68"/>
          <w:marBottom w:val="0"/>
          <w:divBdr>
            <w:top w:val="none" w:sz="0" w:space="0" w:color="auto"/>
            <w:left w:val="none" w:sz="0" w:space="0" w:color="auto"/>
            <w:bottom w:val="none" w:sz="0" w:space="0" w:color="auto"/>
            <w:right w:val="none" w:sz="0" w:space="0" w:color="auto"/>
          </w:divBdr>
        </w:div>
        <w:div w:id="319039160">
          <w:marLeft w:val="1411"/>
          <w:marRight w:val="0"/>
          <w:marTop w:val="68"/>
          <w:marBottom w:val="0"/>
          <w:divBdr>
            <w:top w:val="none" w:sz="0" w:space="0" w:color="auto"/>
            <w:left w:val="none" w:sz="0" w:space="0" w:color="auto"/>
            <w:bottom w:val="none" w:sz="0" w:space="0" w:color="auto"/>
            <w:right w:val="none" w:sz="0" w:space="0" w:color="auto"/>
          </w:divBdr>
        </w:div>
        <w:div w:id="1657882166">
          <w:marLeft w:val="1411"/>
          <w:marRight w:val="0"/>
          <w:marTop w:val="68"/>
          <w:marBottom w:val="0"/>
          <w:divBdr>
            <w:top w:val="none" w:sz="0" w:space="0" w:color="auto"/>
            <w:left w:val="none" w:sz="0" w:space="0" w:color="auto"/>
            <w:bottom w:val="none" w:sz="0" w:space="0" w:color="auto"/>
            <w:right w:val="none" w:sz="0" w:space="0" w:color="auto"/>
          </w:divBdr>
        </w:div>
        <w:div w:id="34889562">
          <w:marLeft w:val="950"/>
          <w:marRight w:val="0"/>
          <w:marTop w:val="75"/>
          <w:marBottom w:val="0"/>
          <w:divBdr>
            <w:top w:val="none" w:sz="0" w:space="0" w:color="auto"/>
            <w:left w:val="none" w:sz="0" w:space="0" w:color="auto"/>
            <w:bottom w:val="none" w:sz="0" w:space="0" w:color="auto"/>
            <w:right w:val="none" w:sz="0" w:space="0" w:color="auto"/>
          </w:divBdr>
        </w:div>
        <w:div w:id="1576817100">
          <w:marLeft w:val="1411"/>
          <w:marRight w:val="0"/>
          <w:marTop w:val="68"/>
          <w:marBottom w:val="0"/>
          <w:divBdr>
            <w:top w:val="none" w:sz="0" w:space="0" w:color="auto"/>
            <w:left w:val="none" w:sz="0" w:space="0" w:color="auto"/>
            <w:bottom w:val="none" w:sz="0" w:space="0" w:color="auto"/>
            <w:right w:val="none" w:sz="0" w:space="0" w:color="auto"/>
          </w:divBdr>
        </w:div>
        <w:div w:id="1405031855">
          <w:marLeft w:val="1411"/>
          <w:marRight w:val="0"/>
          <w:marTop w:val="68"/>
          <w:marBottom w:val="0"/>
          <w:divBdr>
            <w:top w:val="none" w:sz="0" w:space="0" w:color="auto"/>
            <w:left w:val="none" w:sz="0" w:space="0" w:color="auto"/>
            <w:bottom w:val="none" w:sz="0" w:space="0" w:color="auto"/>
            <w:right w:val="none" w:sz="0" w:space="0" w:color="auto"/>
          </w:divBdr>
        </w:div>
      </w:divsChild>
    </w:div>
    <w:div w:id="1937639388">
      <w:bodyDiv w:val="1"/>
      <w:marLeft w:val="0"/>
      <w:marRight w:val="0"/>
      <w:marTop w:val="0"/>
      <w:marBottom w:val="0"/>
      <w:divBdr>
        <w:top w:val="none" w:sz="0" w:space="0" w:color="auto"/>
        <w:left w:val="none" w:sz="0" w:space="0" w:color="auto"/>
        <w:bottom w:val="none" w:sz="0" w:space="0" w:color="auto"/>
        <w:right w:val="none" w:sz="0" w:space="0" w:color="auto"/>
      </w:divBdr>
      <w:divsChild>
        <w:div w:id="1933581814">
          <w:marLeft w:val="1411"/>
          <w:marRight w:val="0"/>
          <w:marTop w:val="68"/>
          <w:marBottom w:val="0"/>
          <w:divBdr>
            <w:top w:val="none" w:sz="0" w:space="0" w:color="auto"/>
            <w:left w:val="none" w:sz="0" w:space="0" w:color="auto"/>
            <w:bottom w:val="none" w:sz="0" w:space="0" w:color="auto"/>
            <w:right w:val="none" w:sz="0" w:space="0" w:color="auto"/>
          </w:divBdr>
        </w:div>
      </w:divsChild>
    </w:div>
    <w:div w:id="1986739791">
      <w:bodyDiv w:val="1"/>
      <w:marLeft w:val="0"/>
      <w:marRight w:val="0"/>
      <w:marTop w:val="0"/>
      <w:marBottom w:val="0"/>
      <w:divBdr>
        <w:top w:val="none" w:sz="0" w:space="0" w:color="auto"/>
        <w:left w:val="none" w:sz="0" w:space="0" w:color="auto"/>
        <w:bottom w:val="none" w:sz="0" w:space="0" w:color="auto"/>
        <w:right w:val="none" w:sz="0" w:space="0" w:color="auto"/>
      </w:divBdr>
    </w:div>
    <w:div w:id="1989241182">
      <w:bodyDiv w:val="1"/>
      <w:marLeft w:val="0"/>
      <w:marRight w:val="0"/>
      <w:marTop w:val="0"/>
      <w:marBottom w:val="0"/>
      <w:divBdr>
        <w:top w:val="none" w:sz="0" w:space="0" w:color="auto"/>
        <w:left w:val="none" w:sz="0" w:space="0" w:color="auto"/>
        <w:bottom w:val="none" w:sz="0" w:space="0" w:color="auto"/>
        <w:right w:val="none" w:sz="0" w:space="0" w:color="auto"/>
      </w:divBdr>
    </w:div>
    <w:div w:id="2105493365">
      <w:bodyDiv w:val="1"/>
      <w:marLeft w:val="0"/>
      <w:marRight w:val="0"/>
      <w:marTop w:val="0"/>
      <w:marBottom w:val="0"/>
      <w:divBdr>
        <w:top w:val="none" w:sz="0" w:space="0" w:color="auto"/>
        <w:left w:val="none" w:sz="0" w:space="0" w:color="auto"/>
        <w:bottom w:val="none" w:sz="0" w:space="0" w:color="auto"/>
        <w:right w:val="none" w:sz="0" w:space="0" w:color="auto"/>
      </w:divBdr>
      <w:divsChild>
        <w:div w:id="769278443">
          <w:marLeft w:val="230"/>
          <w:marRight w:val="0"/>
          <w:marTop w:val="75"/>
          <w:marBottom w:val="0"/>
          <w:divBdr>
            <w:top w:val="none" w:sz="0" w:space="0" w:color="auto"/>
            <w:left w:val="none" w:sz="0" w:space="0" w:color="auto"/>
            <w:bottom w:val="none" w:sz="0" w:space="0" w:color="auto"/>
            <w:right w:val="none" w:sz="0" w:space="0" w:color="auto"/>
          </w:divBdr>
        </w:div>
      </w:divsChild>
    </w:div>
    <w:div w:id="2113672006">
      <w:bodyDiv w:val="1"/>
      <w:marLeft w:val="0"/>
      <w:marRight w:val="0"/>
      <w:marTop w:val="0"/>
      <w:marBottom w:val="0"/>
      <w:divBdr>
        <w:top w:val="none" w:sz="0" w:space="0" w:color="auto"/>
        <w:left w:val="none" w:sz="0" w:space="0" w:color="auto"/>
        <w:bottom w:val="none" w:sz="0" w:space="0" w:color="auto"/>
        <w:right w:val="none" w:sz="0" w:space="0" w:color="auto"/>
      </w:divBdr>
      <w:divsChild>
        <w:div w:id="1553036351">
          <w:marLeft w:val="1123"/>
          <w:marRight w:val="0"/>
          <w:marTop w:val="0"/>
          <w:marBottom w:val="0"/>
          <w:divBdr>
            <w:top w:val="none" w:sz="0" w:space="0" w:color="auto"/>
            <w:left w:val="none" w:sz="0" w:space="0" w:color="auto"/>
            <w:bottom w:val="none" w:sz="0" w:space="0" w:color="auto"/>
            <w:right w:val="none" w:sz="0" w:space="0" w:color="auto"/>
          </w:divBdr>
        </w:div>
        <w:div w:id="1839466494">
          <w:marLeft w:val="1123"/>
          <w:marRight w:val="0"/>
          <w:marTop w:val="0"/>
          <w:marBottom w:val="0"/>
          <w:divBdr>
            <w:top w:val="none" w:sz="0" w:space="0" w:color="auto"/>
            <w:left w:val="none" w:sz="0" w:space="0" w:color="auto"/>
            <w:bottom w:val="none" w:sz="0" w:space="0" w:color="auto"/>
            <w:right w:val="none" w:sz="0" w:space="0" w:color="auto"/>
          </w:divBdr>
        </w:div>
        <w:div w:id="1267956214">
          <w:marLeft w:val="1123"/>
          <w:marRight w:val="0"/>
          <w:marTop w:val="0"/>
          <w:marBottom w:val="0"/>
          <w:divBdr>
            <w:top w:val="none" w:sz="0" w:space="0" w:color="auto"/>
            <w:left w:val="none" w:sz="0" w:space="0" w:color="auto"/>
            <w:bottom w:val="none" w:sz="0" w:space="0" w:color="auto"/>
            <w:right w:val="none" w:sz="0" w:space="0" w:color="auto"/>
          </w:divBdr>
        </w:div>
      </w:divsChild>
    </w:div>
    <w:div w:id="2115437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11</Pages>
  <Words>4059</Words>
  <Characters>23138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Hu</dc:creator>
  <cp:lastModifiedBy>Kumail Haider</cp:lastModifiedBy>
  <cp:revision>7</cp:revision>
  <dcterms:created xsi:type="dcterms:W3CDTF">2023-01-06T23:48:00Z</dcterms:created>
  <dcterms:modified xsi:type="dcterms:W3CDTF">2023-01-09T20:16:00Z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