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E2F2943" w:rsidR="00BD6FB0" w:rsidRPr="004B1506" w:rsidRDefault="00B6039F" w:rsidP="008F02E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LB266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95166A">
              <w:rPr>
                <w:b/>
                <w:sz w:val="28"/>
                <w:szCs w:val="28"/>
                <w:lang w:val="en-US" w:eastAsia="ko-KR"/>
              </w:rPr>
              <w:t>CID 11</w:t>
            </w:r>
            <w:r w:rsidR="008F02E2">
              <w:rPr>
                <w:b/>
                <w:sz w:val="28"/>
                <w:szCs w:val="28"/>
                <w:lang w:val="en-US" w:eastAsia="ko-KR"/>
              </w:rPr>
              <w:t>692</w:t>
            </w:r>
            <w:r w:rsidR="00D2490E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D2490E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and </w:t>
            </w:r>
            <w:r w:rsidR="00D2490E">
              <w:rPr>
                <w:b/>
                <w:sz w:val="28"/>
                <w:szCs w:val="28"/>
                <w:lang w:val="en-US" w:eastAsia="ko-KR"/>
              </w:rPr>
              <w:t>1</w:t>
            </w:r>
            <w:r w:rsidR="008F02E2">
              <w:rPr>
                <w:b/>
                <w:sz w:val="28"/>
                <w:szCs w:val="28"/>
                <w:lang w:val="en-US" w:eastAsia="ko-KR"/>
              </w:rPr>
              <w:t>1693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22F0384" w:rsidR="00BD6FB0" w:rsidRPr="00BD6FB0" w:rsidRDefault="00BD6FB0" w:rsidP="008F02E2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22</w:t>
            </w:r>
            <w:r w:rsidR="00361A7D">
              <w:t>-</w:t>
            </w:r>
            <w:r w:rsidR="008F02E2">
              <w:t>09</w:t>
            </w:r>
            <w:r w:rsidR="00361A7D">
              <w:t>-</w:t>
            </w:r>
            <w:r w:rsidR="00A71647">
              <w:rPr>
                <w:rFonts w:hint="eastAsia"/>
                <w:lang w:eastAsia="ko-KR"/>
              </w:rPr>
              <w:t>05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F6922A3" w14:textId="352C3A75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 w:rsidR="007B5A4E">
        <w:rPr>
          <w:lang w:eastAsia="ko-KR"/>
        </w:rPr>
        <w:t>s</w:t>
      </w:r>
      <w:r>
        <w:rPr>
          <w:lang w:eastAsia="ko-KR"/>
        </w:rPr>
        <w:t xml:space="preserve"> for </w:t>
      </w:r>
      <w:r w:rsidR="00137885">
        <w:rPr>
          <w:lang w:eastAsia="ko-KR"/>
        </w:rPr>
        <w:t>CID</w:t>
      </w:r>
      <w:r w:rsidR="00D2490E">
        <w:rPr>
          <w:lang w:eastAsia="ko-KR"/>
        </w:rPr>
        <w:t xml:space="preserve"> 11</w:t>
      </w:r>
      <w:r w:rsidR="008F02E2">
        <w:rPr>
          <w:lang w:eastAsia="ko-KR"/>
        </w:rPr>
        <w:t>692</w:t>
      </w:r>
      <w:r w:rsidR="00D2490E">
        <w:rPr>
          <w:lang w:eastAsia="ko-KR"/>
        </w:rPr>
        <w:t xml:space="preserve"> and 1</w:t>
      </w:r>
      <w:r w:rsidR="008F02E2">
        <w:rPr>
          <w:lang w:eastAsia="ko-KR"/>
        </w:rPr>
        <w:t>1693</w:t>
      </w:r>
      <w:r w:rsidR="00EB7B29">
        <w:rPr>
          <w:lang w:eastAsia="ko-KR"/>
        </w:rPr>
        <w:t xml:space="preserve"> in 36.3.2</w:t>
      </w:r>
      <w:r w:rsidR="008F02E2">
        <w:rPr>
          <w:lang w:eastAsia="ko-KR"/>
        </w:rPr>
        <w:t>.2</w:t>
      </w:r>
      <w:r w:rsidR="00EB7B29">
        <w:rPr>
          <w:lang w:eastAsia="ko-KR"/>
        </w:rPr>
        <w:t>.</w:t>
      </w:r>
      <w:r w:rsidR="008F02E2">
        <w:rPr>
          <w:lang w:eastAsia="ko-KR"/>
        </w:rPr>
        <w:t>3.1</w:t>
      </w:r>
      <w:r w:rsidR="00EB7B29">
        <w:rPr>
          <w:lang w:eastAsia="ko-KR"/>
        </w:rPr>
        <w:t xml:space="preserve"> </w:t>
      </w:r>
      <w:r w:rsidR="008F02E2">
        <w:rPr>
          <w:lang w:eastAsia="ko-KR"/>
        </w:rPr>
        <w:t>Large size MRUs for non-OFDMA</w:t>
      </w:r>
      <w:r w:rsidR="00D427BE">
        <w:rPr>
          <w:lang w:eastAsia="ko-KR"/>
        </w:rPr>
        <w:t>.</w:t>
      </w:r>
      <w:r w:rsidR="00185D4A">
        <w:rPr>
          <w:lang w:eastAsia="ko-KR"/>
        </w:rPr>
        <w:t xml:space="preserve"> </w:t>
      </w:r>
    </w:p>
    <w:p w14:paraId="43BDA1A3" w14:textId="77777777" w:rsidR="004A5889" w:rsidRDefault="004A5889" w:rsidP="00DF3C0B">
      <w:pPr>
        <w:jc w:val="both"/>
        <w:rPr>
          <w:lang w:eastAsia="ko-KR"/>
        </w:rPr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B92D620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B6039F">
        <w:rPr>
          <w:lang w:eastAsia="ko-KR"/>
        </w:rPr>
        <w:t>2</w:t>
      </w:r>
      <w:r w:rsidR="00137885">
        <w:rPr>
          <w:lang w:eastAsia="ko-KR"/>
        </w:rPr>
        <w:t>.</w:t>
      </w:r>
      <w:r w:rsidR="0095166A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1A24DD2F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B6039F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95166A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223EB90E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60E88">
        <w:rPr>
          <w:i/>
          <w:sz w:val="22"/>
          <w:szCs w:val="22"/>
          <w:lang w:eastAsia="ko-KR"/>
        </w:rPr>
        <w:t>1</w:t>
      </w:r>
      <w:r w:rsidR="00B53279">
        <w:rPr>
          <w:i/>
          <w:sz w:val="22"/>
          <w:szCs w:val="22"/>
          <w:lang w:eastAsia="ko-KR"/>
        </w:rPr>
        <w:t>1</w:t>
      </w:r>
      <w:r w:rsidR="008F02E2">
        <w:rPr>
          <w:i/>
          <w:sz w:val="22"/>
          <w:szCs w:val="22"/>
          <w:lang w:eastAsia="ko-KR"/>
        </w:rPr>
        <w:t>692</w:t>
      </w:r>
      <w:r w:rsidR="00B53279">
        <w:rPr>
          <w:i/>
          <w:sz w:val="22"/>
          <w:szCs w:val="22"/>
          <w:lang w:eastAsia="ko-KR"/>
        </w:rPr>
        <w:t xml:space="preserve">, </w:t>
      </w:r>
      <w:r w:rsidR="00D2490E">
        <w:rPr>
          <w:i/>
          <w:sz w:val="22"/>
          <w:szCs w:val="22"/>
          <w:lang w:eastAsia="ko-KR"/>
        </w:rPr>
        <w:t>11</w:t>
      </w:r>
      <w:r w:rsidR="008F02E2">
        <w:rPr>
          <w:i/>
          <w:sz w:val="22"/>
          <w:szCs w:val="22"/>
          <w:lang w:eastAsia="ko-KR"/>
        </w:rPr>
        <w:t>693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42B9D369" w:rsidR="008A4A5E" w:rsidRPr="009217A9" w:rsidRDefault="008F02E2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11692</w:t>
            </w:r>
          </w:p>
        </w:tc>
        <w:tc>
          <w:tcPr>
            <w:tcW w:w="1134" w:type="dxa"/>
            <w:shd w:val="clear" w:color="auto" w:fill="auto"/>
          </w:tcPr>
          <w:p w14:paraId="522C2A34" w14:textId="4035CCE4" w:rsidR="008A4A5E" w:rsidRPr="009217A9" w:rsidRDefault="008F02E2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commentRangeStart w:id="1"/>
            <w:r>
              <w:rPr>
                <w:rFonts w:ascii="Arial" w:hAnsi="Arial" w:cs="Arial"/>
                <w:sz w:val="20"/>
              </w:rPr>
              <w:t>36.3.2.3</w:t>
            </w:r>
            <w:r w:rsidRPr="008F02E2">
              <w:rPr>
                <w:rFonts w:ascii="Arial" w:hAnsi="Arial" w:cs="Arial"/>
                <w:sz w:val="20"/>
              </w:rPr>
              <w:t>.3.1</w:t>
            </w:r>
            <w:commentRangeEnd w:id="1"/>
            <w:r>
              <w:rPr>
                <w:rStyle w:val="a9"/>
              </w:rPr>
              <w:commentReference w:id="1"/>
            </w:r>
          </w:p>
        </w:tc>
        <w:tc>
          <w:tcPr>
            <w:tcW w:w="850" w:type="dxa"/>
            <w:shd w:val="clear" w:color="auto" w:fill="auto"/>
          </w:tcPr>
          <w:p w14:paraId="035BF904" w14:textId="3ECCD409" w:rsidR="008A4A5E" w:rsidRPr="009217A9" w:rsidRDefault="008F02E2" w:rsidP="00760E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589.38</w:t>
            </w:r>
          </w:p>
        </w:tc>
        <w:tc>
          <w:tcPr>
            <w:tcW w:w="2410" w:type="dxa"/>
            <w:shd w:val="clear" w:color="auto" w:fill="auto"/>
          </w:tcPr>
          <w:p w14:paraId="7A6CC60C" w14:textId="725FD535" w:rsidR="008A4A5E" w:rsidRPr="009217A9" w:rsidRDefault="008F02E2" w:rsidP="00D2490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F02E2">
              <w:rPr>
                <w:rFonts w:ascii="Arial" w:hAnsi="Arial" w:cs="Arial"/>
                <w:sz w:val="20"/>
              </w:rPr>
              <w:t>Change "the first or the fourth 996-tone RU" to "996-tone RU1 or 996-tone RU4" for consistency.</w:t>
            </w:r>
          </w:p>
        </w:tc>
        <w:tc>
          <w:tcPr>
            <w:tcW w:w="2126" w:type="dxa"/>
            <w:shd w:val="clear" w:color="auto" w:fill="auto"/>
          </w:tcPr>
          <w:p w14:paraId="39F6B205" w14:textId="021E1142" w:rsidR="008A4A5E" w:rsidRPr="009217A9" w:rsidRDefault="008F02E2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F02E2">
              <w:rPr>
                <w:rFonts w:ascii="Arial" w:hAnsi="Arial" w:cs="Arial"/>
                <w:sz w:val="20"/>
              </w:rPr>
              <w:t>Please refer to the comment.</w:t>
            </w:r>
          </w:p>
        </w:tc>
        <w:tc>
          <w:tcPr>
            <w:tcW w:w="2665" w:type="dxa"/>
            <w:shd w:val="clear" w:color="auto" w:fill="auto"/>
          </w:tcPr>
          <w:p w14:paraId="7CDA142A" w14:textId="7CBB236B" w:rsidR="00C328F2" w:rsidRDefault="008F02E2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C301DE2" w14:textId="75874C1C" w:rsidR="00A662D7" w:rsidRPr="00A662D7" w:rsidRDefault="00A662D7" w:rsidP="008A74DF">
            <w:pPr>
              <w:rPr>
                <w:rFonts w:ascii="Arial" w:hAnsi="Arial" w:cs="Arial"/>
                <w:b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 to the Editor: The corresponding sentence is on P601L38 of D2.1.</w:t>
            </w:r>
          </w:p>
          <w:p w14:paraId="5EBF785A" w14:textId="6C2A74D3" w:rsidR="009A49E5" w:rsidRPr="00D2490E" w:rsidRDefault="009A49E5" w:rsidP="00A662D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773AE5" w:rsidRPr="00821890" w14:paraId="588B98A6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C61A1E6" w14:textId="7652441B" w:rsidR="00773AE5" w:rsidRDefault="008F02E2" w:rsidP="00773A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11693</w:t>
            </w:r>
          </w:p>
        </w:tc>
        <w:tc>
          <w:tcPr>
            <w:tcW w:w="1134" w:type="dxa"/>
            <w:shd w:val="clear" w:color="auto" w:fill="auto"/>
          </w:tcPr>
          <w:p w14:paraId="788CDA74" w14:textId="765E4674" w:rsidR="00773AE5" w:rsidRDefault="008F02E2" w:rsidP="00773AE5">
            <w:pPr>
              <w:rPr>
                <w:rFonts w:ascii="Arial" w:hAnsi="Arial" w:cs="Arial"/>
                <w:sz w:val="20"/>
              </w:rPr>
            </w:pPr>
            <w:commentRangeStart w:id="2"/>
            <w:r>
              <w:rPr>
                <w:rFonts w:ascii="Arial" w:hAnsi="Arial" w:cs="Arial"/>
                <w:sz w:val="20"/>
              </w:rPr>
              <w:t>36.3.2.3</w:t>
            </w:r>
            <w:r w:rsidRPr="008F02E2">
              <w:rPr>
                <w:rFonts w:ascii="Arial" w:hAnsi="Arial" w:cs="Arial"/>
                <w:sz w:val="20"/>
              </w:rPr>
              <w:t>.3.1</w:t>
            </w:r>
            <w:commentRangeEnd w:id="2"/>
            <w:r>
              <w:rPr>
                <w:rStyle w:val="a9"/>
              </w:rPr>
              <w:commentReference w:id="2"/>
            </w:r>
          </w:p>
        </w:tc>
        <w:tc>
          <w:tcPr>
            <w:tcW w:w="850" w:type="dxa"/>
            <w:shd w:val="clear" w:color="auto" w:fill="auto"/>
          </w:tcPr>
          <w:p w14:paraId="4EA5958B" w14:textId="184A3658" w:rsidR="00773AE5" w:rsidRDefault="008F02E2" w:rsidP="00773A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589.48</w:t>
            </w:r>
          </w:p>
        </w:tc>
        <w:tc>
          <w:tcPr>
            <w:tcW w:w="2410" w:type="dxa"/>
            <w:shd w:val="clear" w:color="auto" w:fill="auto"/>
          </w:tcPr>
          <w:p w14:paraId="4166C3A6" w14:textId="31BE28C4" w:rsidR="00773AE5" w:rsidRPr="0095166A" w:rsidRDefault="008F02E2" w:rsidP="00773AE5">
            <w:pPr>
              <w:rPr>
                <w:rFonts w:ascii="Arial" w:hAnsi="Arial" w:cs="Arial"/>
                <w:sz w:val="20"/>
              </w:rPr>
            </w:pPr>
            <w:r w:rsidRPr="008F02E2">
              <w:rPr>
                <w:rFonts w:ascii="Arial" w:hAnsi="Arial" w:cs="Arial"/>
                <w:sz w:val="20"/>
              </w:rPr>
              <w:t xml:space="preserve">Clarify "The fourth 80 MHz". Ditto "The first 80 MHz" in P590L1. The definition of "first/fourth 80MHz" is not given. Better change them to e.g., "lowest 80MHz frequency </w:t>
            </w:r>
            <w:proofErr w:type="spellStart"/>
            <w:r w:rsidRPr="008F02E2">
              <w:rPr>
                <w:rFonts w:ascii="Arial" w:hAnsi="Arial" w:cs="Arial"/>
                <w:sz w:val="20"/>
              </w:rPr>
              <w:t>subblock</w:t>
            </w:r>
            <w:proofErr w:type="spellEnd"/>
            <w:r w:rsidRPr="008F02E2">
              <w:rPr>
                <w:rFonts w:ascii="Arial" w:hAnsi="Arial" w:cs="Arial"/>
                <w:sz w:val="20"/>
              </w:rPr>
              <w:t xml:space="preserve"> in frequency" and "highest 80MHz frequency </w:t>
            </w:r>
            <w:proofErr w:type="spellStart"/>
            <w:r w:rsidRPr="008F02E2">
              <w:rPr>
                <w:rFonts w:ascii="Arial" w:hAnsi="Arial" w:cs="Arial"/>
                <w:sz w:val="20"/>
              </w:rPr>
              <w:t>subblock</w:t>
            </w:r>
            <w:proofErr w:type="spellEnd"/>
            <w:r w:rsidRPr="008F02E2">
              <w:rPr>
                <w:rFonts w:ascii="Arial" w:hAnsi="Arial" w:cs="Arial"/>
                <w:sz w:val="20"/>
              </w:rPr>
              <w:t xml:space="preserve"> in frequency".</w:t>
            </w:r>
          </w:p>
        </w:tc>
        <w:tc>
          <w:tcPr>
            <w:tcW w:w="2126" w:type="dxa"/>
            <w:shd w:val="clear" w:color="auto" w:fill="auto"/>
          </w:tcPr>
          <w:p w14:paraId="1E6C7C17" w14:textId="130D0AF9" w:rsidR="00773AE5" w:rsidRPr="004A5889" w:rsidRDefault="008F02E2" w:rsidP="00773AE5">
            <w:pPr>
              <w:rPr>
                <w:rFonts w:ascii="Arial" w:hAnsi="Arial" w:cs="Arial"/>
                <w:sz w:val="20"/>
              </w:rPr>
            </w:pPr>
            <w:r w:rsidRPr="008F02E2">
              <w:rPr>
                <w:rFonts w:ascii="Arial" w:hAnsi="Arial" w:cs="Arial"/>
                <w:sz w:val="20"/>
              </w:rPr>
              <w:t>Please refer to the comment.</w:t>
            </w:r>
          </w:p>
        </w:tc>
        <w:tc>
          <w:tcPr>
            <w:tcW w:w="2665" w:type="dxa"/>
            <w:shd w:val="clear" w:color="auto" w:fill="auto"/>
          </w:tcPr>
          <w:p w14:paraId="21D7DBDB" w14:textId="0BD11380" w:rsidR="00773AE5" w:rsidRDefault="00A662D7" w:rsidP="00773A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7EDAC1D1" w14:textId="77777777" w:rsidR="00A662D7" w:rsidRDefault="00A662D7" w:rsidP="00A662D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94A7DD1" w14:textId="77777777" w:rsidR="00A662D7" w:rsidRDefault="00A662D7" w:rsidP="00A662D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29C97D64" w14:textId="77777777" w:rsidR="00A662D7" w:rsidRPr="00A662D7" w:rsidRDefault="00A662D7" w:rsidP="00A662D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1DC1D3A" w14:textId="40BC72E2" w:rsidR="00A662D7" w:rsidRDefault="00A662D7" w:rsidP="00A662D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Please change “The fourth 80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MHz ”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“The highest 80 MHz frequency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subblock</w:t>
            </w:r>
            <w:proofErr w:type="spellEnd"/>
            <w:r w:rsidR="001E53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frequency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” on P601L48 of D2.1. Please change “The first 80 MHz” to “The lowest 80 MHz frequency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subblock</w:t>
            </w:r>
            <w:proofErr w:type="spellEnd"/>
            <w:r w:rsidR="001E533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frequency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 on P602L1 of D2.1.</w:t>
            </w:r>
          </w:p>
          <w:p w14:paraId="42E14E74" w14:textId="6EE5BEEF" w:rsidR="00773AE5" w:rsidRDefault="00773AE5" w:rsidP="00773A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2D76F3E3" w14:textId="711A2C75" w:rsidR="0095166A" w:rsidRDefault="0095166A" w:rsidP="0095166A">
      <w:pPr>
        <w:autoSpaceDE w:val="0"/>
        <w:autoSpaceDN w:val="0"/>
        <w:adjustRightInd w:val="0"/>
        <w:jc w:val="both"/>
        <w:rPr>
          <w:rStyle w:val="SC13204878"/>
        </w:rPr>
      </w:pPr>
    </w:p>
    <w:p w14:paraId="7F529C9D" w14:textId="28949720" w:rsidR="000276A8" w:rsidRDefault="000276A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0276A8" w:rsidSect="00820EB1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박은성/책임연구원/차세대표준(연)ICS팀(esung.park@lge.com)" w:date="2022-08-25T08:23:00Z" w:initials="박">
    <w:p w14:paraId="22B3AD03" w14:textId="4F7A915C" w:rsidR="008F02E2" w:rsidRDefault="008F02E2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The correct </w:t>
      </w:r>
      <w:r>
        <w:rPr>
          <w:lang w:eastAsia="ko-KR"/>
        </w:rPr>
        <w:t>c</w:t>
      </w:r>
      <w:r>
        <w:rPr>
          <w:rFonts w:hint="eastAsia"/>
          <w:lang w:eastAsia="ko-KR"/>
        </w:rPr>
        <w:t>lause number</w:t>
      </w:r>
      <w:r>
        <w:rPr>
          <w:lang w:eastAsia="ko-KR"/>
        </w:rPr>
        <w:t xml:space="preserve"> is 36.3.2.2.3.1.</w:t>
      </w:r>
    </w:p>
  </w:comment>
  <w:comment w:id="2" w:author="박은성/책임연구원/차세대표준(연)ICS팀(esung.park@lge.com)" w:date="2022-08-25T08:24:00Z" w:initials="박">
    <w:p w14:paraId="14BC167A" w14:textId="1F2EFB0A" w:rsidR="008F02E2" w:rsidRDefault="008F02E2">
      <w:pPr>
        <w:pStyle w:val="aa"/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The correct </w:t>
      </w:r>
      <w:r>
        <w:rPr>
          <w:lang w:eastAsia="ko-KR"/>
        </w:rPr>
        <w:t>c</w:t>
      </w:r>
      <w:r>
        <w:rPr>
          <w:rFonts w:hint="eastAsia"/>
          <w:lang w:eastAsia="ko-KR"/>
        </w:rPr>
        <w:t>lause number</w:t>
      </w:r>
      <w:r>
        <w:rPr>
          <w:lang w:eastAsia="ko-KR"/>
        </w:rPr>
        <w:t xml:space="preserve"> is 36.3.2.2.3.1.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B3AD03" w15:done="0"/>
  <w15:commentEx w15:paraId="14BC16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D0FEF" w14:textId="77777777" w:rsidR="001C22B7" w:rsidRDefault="001C22B7">
      <w:r>
        <w:separator/>
      </w:r>
    </w:p>
  </w:endnote>
  <w:endnote w:type="continuationSeparator" w:id="0">
    <w:p w14:paraId="6CF435DA" w14:textId="77777777" w:rsidR="001C22B7" w:rsidRDefault="001C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71647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D1913" w14:textId="77777777" w:rsidR="001C22B7" w:rsidRDefault="001C22B7">
      <w:r>
        <w:separator/>
      </w:r>
    </w:p>
  </w:footnote>
  <w:footnote w:type="continuationSeparator" w:id="0">
    <w:p w14:paraId="67BD5898" w14:textId="77777777" w:rsidR="001C22B7" w:rsidRDefault="001C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4D588AA" w:rsidR="007D67F8" w:rsidRDefault="006750A0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September</w:t>
    </w:r>
    <w:r w:rsidR="007D67F8">
      <w:rPr>
        <w:lang w:eastAsia="ko-KR"/>
      </w:rPr>
      <w:t xml:space="preserve"> 20</w:t>
    </w:r>
    <w:r w:rsidR="00B6039F">
      <w:t>22</w:t>
    </w:r>
    <w:r w:rsidR="007D67F8">
      <w:tab/>
    </w:r>
    <w:r w:rsidR="007D67F8">
      <w:tab/>
    </w:r>
    <w:r w:rsidR="001C22B7">
      <w:fldChar w:fldCharType="begin"/>
    </w:r>
    <w:r w:rsidR="001C22B7">
      <w:instrText xml:space="preserve"> TITLE  \* MERGEFORMAT </w:instrText>
    </w:r>
    <w:r w:rsidR="001C22B7">
      <w:fldChar w:fldCharType="separate"/>
    </w:r>
    <w:r w:rsidR="007D67F8">
      <w:t>doc.: IEEE 802.11-2</w:t>
    </w:r>
    <w:r w:rsidR="00B6039F">
      <w:t>2</w:t>
    </w:r>
    <w:r w:rsidR="007D67F8">
      <w:t>/</w:t>
    </w:r>
    <w:r w:rsidR="001C22B7">
      <w:fldChar w:fldCharType="end"/>
    </w:r>
    <w:r w:rsidR="00EE4583">
      <w:rPr>
        <w:lang w:eastAsia="ko-KR"/>
      </w:rPr>
      <w:t>1464</w:t>
    </w:r>
    <w:r w:rsidR="007D67F8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416"/>
    <w:rsid w:val="00006FC4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6A8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2801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0F3A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5D4A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22B7"/>
    <w:rsid w:val="001C6FA2"/>
    <w:rsid w:val="001D0FCC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33C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244D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117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6A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44F0"/>
    <w:rsid w:val="00375604"/>
    <w:rsid w:val="00375F40"/>
    <w:rsid w:val="0037683B"/>
    <w:rsid w:val="00376D19"/>
    <w:rsid w:val="00376F6A"/>
    <w:rsid w:val="00377BA5"/>
    <w:rsid w:val="003817BE"/>
    <w:rsid w:val="003839B8"/>
    <w:rsid w:val="00383B86"/>
    <w:rsid w:val="00383D31"/>
    <w:rsid w:val="0038640A"/>
    <w:rsid w:val="0039068B"/>
    <w:rsid w:val="0039133D"/>
    <w:rsid w:val="00392A99"/>
    <w:rsid w:val="00392C26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4D2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4E0B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5889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221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0E19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28B6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17F1"/>
    <w:rsid w:val="0062440B"/>
    <w:rsid w:val="0062640B"/>
    <w:rsid w:val="00631502"/>
    <w:rsid w:val="00631F2D"/>
    <w:rsid w:val="00632143"/>
    <w:rsid w:val="00633778"/>
    <w:rsid w:val="00634189"/>
    <w:rsid w:val="006342C8"/>
    <w:rsid w:val="00634FA1"/>
    <w:rsid w:val="00636A54"/>
    <w:rsid w:val="00636DDD"/>
    <w:rsid w:val="00640159"/>
    <w:rsid w:val="00640FBB"/>
    <w:rsid w:val="00642608"/>
    <w:rsid w:val="00642FFA"/>
    <w:rsid w:val="006433EE"/>
    <w:rsid w:val="0064706A"/>
    <w:rsid w:val="006515E9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50A0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5131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1C6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70572"/>
    <w:rsid w:val="00773AE5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5A4E"/>
    <w:rsid w:val="007B7D94"/>
    <w:rsid w:val="007C0448"/>
    <w:rsid w:val="007C67E6"/>
    <w:rsid w:val="007C6A31"/>
    <w:rsid w:val="007C7272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5C76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0B0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02E2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166A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1058"/>
    <w:rsid w:val="009B2F7F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21BF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2D7"/>
    <w:rsid w:val="00A668A3"/>
    <w:rsid w:val="00A71647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97F9E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46E"/>
    <w:rsid w:val="00B42D23"/>
    <w:rsid w:val="00B43FF3"/>
    <w:rsid w:val="00B44120"/>
    <w:rsid w:val="00B459BC"/>
    <w:rsid w:val="00B51BA4"/>
    <w:rsid w:val="00B52590"/>
    <w:rsid w:val="00B53279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CE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490E"/>
    <w:rsid w:val="00D25190"/>
    <w:rsid w:val="00D30EFC"/>
    <w:rsid w:val="00D32C70"/>
    <w:rsid w:val="00D378D7"/>
    <w:rsid w:val="00D4128A"/>
    <w:rsid w:val="00D427BE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217D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B29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373"/>
    <w:rsid w:val="00ED3A8A"/>
    <w:rsid w:val="00ED5F35"/>
    <w:rsid w:val="00ED74B6"/>
    <w:rsid w:val="00EE4583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5DAA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83B8008-7123-4D65-86C1-324CC4B3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980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160</cp:revision>
  <cp:lastPrinted>2016-01-08T21:12:00Z</cp:lastPrinted>
  <dcterms:created xsi:type="dcterms:W3CDTF">2019-07-16T14:40:00Z</dcterms:created>
  <dcterms:modified xsi:type="dcterms:W3CDTF">2022-09-04T23:21:00Z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