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DE1E59" w14:textId="21D042BB" w:rsidR="009C677F" w:rsidRPr="003055E6" w:rsidRDefault="00116755">
      <w:pPr>
        <w:pStyle w:val="T1"/>
        <w:pBdr>
          <w:bottom w:val="single" w:sz="6" w:space="0" w:color="000000"/>
        </w:pBdr>
        <w:spacing w:after="240"/>
        <w:rPr>
          <w:lang w:val="en-US"/>
        </w:rPr>
      </w:pPr>
      <w:r>
        <w:rPr>
          <w:lang w:val="en-US"/>
        </w:rPr>
        <w:t>M</w:t>
      </w:r>
      <w:r w:rsidR="00A311C0">
        <w:rPr>
          <w:lang w:val="en-US"/>
        </w:rPr>
        <w:t>inutes</w:t>
      </w:r>
      <w:r w:rsidR="001055DE">
        <w:rPr>
          <w:lang w:val="en-US"/>
        </w:rPr>
        <w:t xml:space="preserve"> </w:t>
      </w:r>
      <w:r w:rsidR="00F85F20" w:rsidRPr="003055E6">
        <w:rPr>
          <w:lang w:val="en-US"/>
        </w:rPr>
        <w:t>IEEE P802.11</w:t>
      </w:r>
      <w:r w:rsidR="00F85F20" w:rsidRPr="003055E6">
        <w:rPr>
          <w:lang w:val="en-US"/>
        </w:rPr>
        <w:br/>
        <w:t>Wireless LANs</w:t>
      </w:r>
    </w:p>
    <w:tbl>
      <w:tblPr>
        <w:tblW w:w="9535" w:type="dxa"/>
        <w:jc w:val="center"/>
        <w:tblLook w:val="0000" w:firstRow="0" w:lastRow="0" w:firstColumn="0" w:lastColumn="0" w:noHBand="0" w:noVBand="0"/>
      </w:tblPr>
      <w:tblGrid>
        <w:gridCol w:w="1434"/>
        <w:gridCol w:w="1981"/>
        <w:gridCol w:w="2067"/>
        <w:gridCol w:w="1530"/>
        <w:gridCol w:w="2523"/>
      </w:tblGrid>
      <w:tr w:rsidR="009C677F" w:rsidRPr="003055E6" w14:paraId="0E9086B3" w14:textId="77777777" w:rsidTr="008E3219">
        <w:trPr>
          <w:trHeight w:val="1340"/>
          <w:jc w:val="center"/>
        </w:trPr>
        <w:tc>
          <w:tcPr>
            <w:tcW w:w="9535" w:type="dxa"/>
            <w:gridSpan w:val="5"/>
            <w:tcBorders>
              <w:top w:val="single" w:sz="4" w:space="0" w:color="000000"/>
              <w:left w:val="single" w:sz="4" w:space="0" w:color="000000"/>
              <w:bottom w:val="single" w:sz="4" w:space="0" w:color="000000"/>
              <w:right w:val="single" w:sz="4" w:space="0" w:color="000000"/>
            </w:tcBorders>
            <w:vAlign w:val="center"/>
          </w:tcPr>
          <w:p w14:paraId="05824986" w14:textId="3A90633A" w:rsidR="00494773" w:rsidRDefault="007C7D07" w:rsidP="00373978">
            <w:pPr>
              <w:pStyle w:val="T2"/>
              <w:rPr>
                <w:lang w:val="en-US"/>
              </w:rPr>
            </w:pPr>
            <w:r>
              <w:rPr>
                <w:lang w:val="en-US"/>
              </w:rPr>
              <w:t xml:space="preserve">IEEE </w:t>
            </w:r>
            <w:r w:rsidR="00EA0C03">
              <w:rPr>
                <w:lang w:val="en-US"/>
              </w:rPr>
              <w:t xml:space="preserve">802.11 </w:t>
            </w:r>
            <w:proofErr w:type="spellStart"/>
            <w:r>
              <w:rPr>
                <w:lang w:val="en-US"/>
              </w:rPr>
              <w:t>TG</w:t>
            </w:r>
            <w:r w:rsidR="00EA0C03">
              <w:rPr>
                <w:lang w:val="en-US"/>
              </w:rPr>
              <w:t>bh</w:t>
            </w:r>
            <w:proofErr w:type="spellEnd"/>
            <w:r w:rsidR="00EA0C03">
              <w:rPr>
                <w:lang w:val="en-US"/>
              </w:rPr>
              <w:t xml:space="preserve"> Meeting Minutes</w:t>
            </w:r>
            <w:r w:rsidR="002D5A24">
              <w:rPr>
                <w:lang w:val="en-US"/>
              </w:rPr>
              <w:t xml:space="preserve">, </w:t>
            </w:r>
            <w:r w:rsidR="00174EF0">
              <w:rPr>
                <w:lang w:val="en-US"/>
              </w:rPr>
              <w:t>August</w:t>
            </w:r>
            <w:r w:rsidR="004F35B1">
              <w:rPr>
                <w:lang w:val="en-US"/>
              </w:rPr>
              <w:t xml:space="preserve"> </w:t>
            </w:r>
            <w:r w:rsidR="001F6E93">
              <w:rPr>
                <w:lang w:val="en-US"/>
              </w:rPr>
              <w:t>23</w:t>
            </w:r>
            <w:r w:rsidR="001A4E3E">
              <w:rPr>
                <w:lang w:val="en-US"/>
              </w:rPr>
              <w:t>, 202</w:t>
            </w:r>
            <w:r w:rsidR="00CA7610">
              <w:rPr>
                <w:lang w:val="en-US"/>
              </w:rPr>
              <w:t>2</w:t>
            </w:r>
          </w:p>
          <w:p w14:paraId="6A3F0430" w14:textId="4D973354" w:rsidR="009C677F" w:rsidRPr="003055E6" w:rsidRDefault="00494773" w:rsidP="00373978">
            <w:pPr>
              <w:pStyle w:val="T2"/>
              <w:rPr>
                <w:lang w:val="en-US"/>
              </w:rPr>
            </w:pPr>
            <w:r>
              <w:rPr>
                <w:lang w:val="en-US"/>
              </w:rPr>
              <w:t>Randomized and Changing MAC addresses (RCM)</w:t>
            </w:r>
            <w:r w:rsidR="00211FE9" w:rsidRPr="003055E6">
              <w:rPr>
                <w:lang w:val="en-US"/>
              </w:rPr>
              <w:br/>
            </w:r>
          </w:p>
        </w:tc>
      </w:tr>
      <w:tr w:rsidR="009C677F" w:rsidRPr="003055E6" w14:paraId="7173D9CB" w14:textId="77777777">
        <w:trPr>
          <w:trHeight w:val="359"/>
          <w:jc w:val="center"/>
        </w:trPr>
        <w:tc>
          <w:tcPr>
            <w:tcW w:w="9535" w:type="dxa"/>
            <w:gridSpan w:val="5"/>
            <w:tcBorders>
              <w:top w:val="single" w:sz="4" w:space="0" w:color="000000"/>
              <w:left w:val="single" w:sz="4" w:space="0" w:color="000000"/>
              <w:bottom w:val="single" w:sz="4" w:space="0" w:color="000000"/>
              <w:right w:val="single" w:sz="4" w:space="0" w:color="000000"/>
            </w:tcBorders>
            <w:vAlign w:val="center"/>
          </w:tcPr>
          <w:p w14:paraId="598C2BA9" w14:textId="35B5A2C2" w:rsidR="009C677F" w:rsidRPr="003055E6" w:rsidRDefault="00F85F20" w:rsidP="000E04C7">
            <w:pPr>
              <w:pStyle w:val="T2"/>
              <w:ind w:left="0"/>
              <w:rPr>
                <w:sz w:val="20"/>
                <w:lang w:val="en-US"/>
              </w:rPr>
            </w:pPr>
            <w:r w:rsidRPr="003055E6">
              <w:rPr>
                <w:sz w:val="20"/>
                <w:lang w:val="en-US"/>
              </w:rPr>
              <w:t>Date:</w:t>
            </w:r>
            <w:r w:rsidRPr="003055E6">
              <w:rPr>
                <w:b w:val="0"/>
                <w:sz w:val="20"/>
                <w:lang w:val="en-US"/>
              </w:rPr>
              <w:t xml:space="preserve">  </w:t>
            </w:r>
            <w:r w:rsidR="000F6C86">
              <w:rPr>
                <w:b w:val="0"/>
                <w:sz w:val="20"/>
                <w:lang w:val="en-US"/>
              </w:rPr>
              <w:t>202</w:t>
            </w:r>
            <w:r w:rsidR="00CA7610">
              <w:rPr>
                <w:b w:val="0"/>
                <w:sz w:val="20"/>
                <w:lang w:val="en-US"/>
              </w:rPr>
              <w:t>2</w:t>
            </w:r>
            <w:r w:rsidRPr="003055E6">
              <w:rPr>
                <w:b w:val="0"/>
                <w:sz w:val="20"/>
                <w:lang w:val="en-US"/>
              </w:rPr>
              <w:t>-</w:t>
            </w:r>
            <w:r w:rsidR="00174EF0">
              <w:rPr>
                <w:b w:val="0"/>
                <w:sz w:val="20"/>
                <w:lang w:val="en-US"/>
              </w:rPr>
              <w:t>8</w:t>
            </w:r>
            <w:r w:rsidR="008A6772">
              <w:rPr>
                <w:b w:val="0"/>
                <w:sz w:val="20"/>
                <w:lang w:val="en-US"/>
              </w:rPr>
              <w:t>-</w:t>
            </w:r>
            <w:r w:rsidR="001F6E93">
              <w:rPr>
                <w:b w:val="0"/>
                <w:sz w:val="20"/>
                <w:lang w:val="en-US"/>
              </w:rPr>
              <w:t>23</w:t>
            </w:r>
          </w:p>
        </w:tc>
      </w:tr>
      <w:tr w:rsidR="009C677F" w:rsidRPr="003055E6" w14:paraId="6C151244" w14:textId="77777777">
        <w:trPr>
          <w:cantSplit/>
          <w:jc w:val="center"/>
        </w:trPr>
        <w:tc>
          <w:tcPr>
            <w:tcW w:w="9535" w:type="dxa"/>
            <w:gridSpan w:val="5"/>
            <w:tcBorders>
              <w:top w:val="single" w:sz="4" w:space="0" w:color="000000"/>
              <w:left w:val="single" w:sz="4" w:space="0" w:color="000000"/>
              <w:bottom w:val="single" w:sz="4" w:space="0" w:color="000000"/>
              <w:right w:val="single" w:sz="4" w:space="0" w:color="000000"/>
            </w:tcBorders>
            <w:vAlign w:val="center"/>
          </w:tcPr>
          <w:p w14:paraId="04773411" w14:textId="77777777" w:rsidR="009C677F" w:rsidRPr="003055E6" w:rsidRDefault="00F85F20">
            <w:pPr>
              <w:pStyle w:val="T2"/>
              <w:spacing w:after="0"/>
              <w:ind w:left="0" w:right="0"/>
              <w:jc w:val="left"/>
              <w:rPr>
                <w:sz w:val="20"/>
                <w:lang w:val="en-US"/>
              </w:rPr>
            </w:pPr>
            <w:r w:rsidRPr="003055E6">
              <w:rPr>
                <w:sz w:val="20"/>
                <w:lang w:val="en-US"/>
              </w:rPr>
              <w:t>Author(s):</w:t>
            </w:r>
          </w:p>
        </w:tc>
      </w:tr>
      <w:tr w:rsidR="009C677F" w:rsidRPr="003055E6" w14:paraId="065E0EAA" w14:textId="77777777" w:rsidTr="00AD5E80">
        <w:trPr>
          <w:jc w:val="center"/>
        </w:trPr>
        <w:tc>
          <w:tcPr>
            <w:tcW w:w="1434" w:type="dxa"/>
            <w:tcBorders>
              <w:top w:val="single" w:sz="4" w:space="0" w:color="000000"/>
              <w:left w:val="single" w:sz="4" w:space="0" w:color="000000"/>
              <w:bottom w:val="single" w:sz="4" w:space="0" w:color="000000"/>
              <w:right w:val="single" w:sz="4" w:space="0" w:color="000000"/>
            </w:tcBorders>
            <w:vAlign w:val="center"/>
          </w:tcPr>
          <w:p w14:paraId="7F6AAD57" w14:textId="77777777" w:rsidR="009C677F" w:rsidRPr="003055E6" w:rsidRDefault="00F85F20">
            <w:pPr>
              <w:pStyle w:val="T2"/>
              <w:spacing w:after="0"/>
              <w:ind w:left="0" w:right="0"/>
              <w:jc w:val="left"/>
              <w:rPr>
                <w:sz w:val="20"/>
                <w:lang w:val="en-US"/>
              </w:rPr>
            </w:pPr>
            <w:r w:rsidRPr="003055E6">
              <w:rPr>
                <w:sz w:val="20"/>
                <w:lang w:val="en-US"/>
              </w:rPr>
              <w:t>Name</w:t>
            </w:r>
          </w:p>
        </w:tc>
        <w:tc>
          <w:tcPr>
            <w:tcW w:w="1981" w:type="dxa"/>
            <w:tcBorders>
              <w:top w:val="single" w:sz="4" w:space="0" w:color="000000"/>
              <w:left w:val="single" w:sz="4" w:space="0" w:color="000000"/>
              <w:bottom w:val="single" w:sz="4" w:space="0" w:color="000000"/>
              <w:right w:val="single" w:sz="4" w:space="0" w:color="000000"/>
            </w:tcBorders>
            <w:vAlign w:val="center"/>
          </w:tcPr>
          <w:p w14:paraId="3A88DF83" w14:textId="77777777" w:rsidR="009C677F" w:rsidRPr="003055E6" w:rsidRDefault="00F85F20">
            <w:pPr>
              <w:pStyle w:val="T2"/>
              <w:spacing w:after="0"/>
              <w:ind w:left="0" w:right="0"/>
              <w:jc w:val="left"/>
              <w:rPr>
                <w:sz w:val="20"/>
                <w:lang w:val="en-US"/>
              </w:rPr>
            </w:pPr>
            <w:r w:rsidRPr="003055E6">
              <w:rPr>
                <w:sz w:val="20"/>
                <w:lang w:val="en-US"/>
              </w:rPr>
              <w:t>Affiliation</w:t>
            </w:r>
          </w:p>
        </w:tc>
        <w:tc>
          <w:tcPr>
            <w:tcW w:w="2067" w:type="dxa"/>
            <w:tcBorders>
              <w:top w:val="single" w:sz="4" w:space="0" w:color="000000"/>
              <w:left w:val="single" w:sz="4" w:space="0" w:color="000000"/>
              <w:bottom w:val="single" w:sz="4" w:space="0" w:color="000000"/>
              <w:right w:val="single" w:sz="4" w:space="0" w:color="000000"/>
            </w:tcBorders>
            <w:vAlign w:val="center"/>
          </w:tcPr>
          <w:p w14:paraId="2FF376A3" w14:textId="77777777" w:rsidR="009C677F" w:rsidRPr="003055E6" w:rsidRDefault="00F85F20">
            <w:pPr>
              <w:pStyle w:val="T2"/>
              <w:spacing w:after="0"/>
              <w:ind w:left="0" w:right="0"/>
              <w:jc w:val="left"/>
              <w:rPr>
                <w:sz w:val="20"/>
                <w:lang w:val="en-US"/>
              </w:rPr>
            </w:pPr>
            <w:r w:rsidRPr="003055E6">
              <w:rPr>
                <w:sz w:val="20"/>
                <w:lang w:val="en-US"/>
              </w:rPr>
              <w:t>Address</w:t>
            </w:r>
          </w:p>
        </w:tc>
        <w:tc>
          <w:tcPr>
            <w:tcW w:w="1530" w:type="dxa"/>
            <w:tcBorders>
              <w:top w:val="single" w:sz="4" w:space="0" w:color="000000"/>
              <w:left w:val="single" w:sz="4" w:space="0" w:color="000000"/>
              <w:bottom w:val="single" w:sz="4" w:space="0" w:color="000000"/>
              <w:right w:val="single" w:sz="4" w:space="0" w:color="000000"/>
            </w:tcBorders>
            <w:vAlign w:val="center"/>
          </w:tcPr>
          <w:p w14:paraId="2A1B2116" w14:textId="77777777" w:rsidR="009C677F" w:rsidRPr="003055E6" w:rsidRDefault="00F85F20">
            <w:pPr>
              <w:pStyle w:val="T2"/>
              <w:spacing w:after="0"/>
              <w:ind w:left="0" w:right="0"/>
              <w:jc w:val="left"/>
              <w:rPr>
                <w:sz w:val="20"/>
                <w:lang w:val="en-US"/>
              </w:rPr>
            </w:pPr>
            <w:r w:rsidRPr="003055E6">
              <w:rPr>
                <w:sz w:val="20"/>
                <w:lang w:val="en-US"/>
              </w:rPr>
              <w:t>Phone</w:t>
            </w:r>
          </w:p>
        </w:tc>
        <w:tc>
          <w:tcPr>
            <w:tcW w:w="2523" w:type="dxa"/>
            <w:tcBorders>
              <w:top w:val="single" w:sz="4" w:space="0" w:color="000000"/>
              <w:left w:val="single" w:sz="4" w:space="0" w:color="000000"/>
              <w:bottom w:val="single" w:sz="4" w:space="0" w:color="000000"/>
              <w:right w:val="single" w:sz="4" w:space="0" w:color="000000"/>
            </w:tcBorders>
            <w:vAlign w:val="center"/>
          </w:tcPr>
          <w:p w14:paraId="6DD1029C" w14:textId="77777777" w:rsidR="009C677F" w:rsidRPr="003055E6" w:rsidRDefault="00F85F20">
            <w:pPr>
              <w:pStyle w:val="T2"/>
              <w:spacing w:after="0"/>
              <w:ind w:left="0" w:right="0"/>
              <w:jc w:val="left"/>
              <w:rPr>
                <w:sz w:val="20"/>
                <w:lang w:val="en-US"/>
              </w:rPr>
            </w:pPr>
            <w:r w:rsidRPr="003055E6">
              <w:rPr>
                <w:sz w:val="20"/>
                <w:lang w:val="en-US"/>
              </w:rPr>
              <w:t>email</w:t>
            </w:r>
          </w:p>
        </w:tc>
      </w:tr>
      <w:tr w:rsidR="009C677F" w:rsidRPr="003055E6" w14:paraId="59034EF1" w14:textId="77777777" w:rsidTr="00AD5E80">
        <w:trPr>
          <w:trHeight w:val="514"/>
          <w:jc w:val="center"/>
        </w:trPr>
        <w:tc>
          <w:tcPr>
            <w:tcW w:w="1434" w:type="dxa"/>
            <w:tcBorders>
              <w:top w:val="single" w:sz="4" w:space="0" w:color="000000"/>
              <w:left w:val="single" w:sz="4" w:space="0" w:color="000000"/>
              <w:bottom w:val="single" w:sz="4" w:space="0" w:color="000000"/>
              <w:right w:val="single" w:sz="4" w:space="0" w:color="000000"/>
            </w:tcBorders>
            <w:vAlign w:val="center"/>
          </w:tcPr>
          <w:p w14:paraId="61654A20" w14:textId="01DA806F" w:rsidR="009C677F" w:rsidRPr="00005DEE" w:rsidRDefault="00CF67FF">
            <w:pPr>
              <w:pStyle w:val="T2"/>
              <w:spacing w:after="0"/>
              <w:ind w:left="0" w:right="0"/>
              <w:jc w:val="left"/>
              <w:rPr>
                <w:sz w:val="20"/>
                <w:lang w:val="en-US"/>
              </w:rPr>
            </w:pPr>
            <w:r w:rsidRPr="00005DEE">
              <w:rPr>
                <w:sz w:val="20"/>
                <w:lang w:val="en-US"/>
              </w:rPr>
              <w:t>Peter Yee</w:t>
            </w:r>
          </w:p>
        </w:tc>
        <w:tc>
          <w:tcPr>
            <w:tcW w:w="1981" w:type="dxa"/>
            <w:tcBorders>
              <w:top w:val="single" w:sz="4" w:space="0" w:color="000000"/>
              <w:left w:val="single" w:sz="4" w:space="0" w:color="000000"/>
              <w:bottom w:val="single" w:sz="4" w:space="0" w:color="000000"/>
              <w:right w:val="single" w:sz="4" w:space="0" w:color="000000"/>
            </w:tcBorders>
            <w:vAlign w:val="center"/>
          </w:tcPr>
          <w:p w14:paraId="05D99A93" w14:textId="0215F90E" w:rsidR="009C677F" w:rsidRPr="00005DEE" w:rsidRDefault="00CF67FF" w:rsidP="004D4C20">
            <w:pPr>
              <w:pStyle w:val="T2"/>
              <w:spacing w:after="0"/>
              <w:ind w:left="0" w:right="0"/>
              <w:jc w:val="left"/>
              <w:rPr>
                <w:sz w:val="20"/>
                <w:lang w:val="en-US"/>
              </w:rPr>
            </w:pPr>
            <w:r w:rsidRPr="00005DEE">
              <w:rPr>
                <w:sz w:val="20"/>
                <w:lang w:val="en-US"/>
              </w:rPr>
              <w:t>NSA-CSD</w:t>
            </w:r>
          </w:p>
        </w:tc>
        <w:tc>
          <w:tcPr>
            <w:tcW w:w="2067" w:type="dxa"/>
            <w:tcBorders>
              <w:top w:val="single" w:sz="4" w:space="0" w:color="000000"/>
              <w:left w:val="single" w:sz="4" w:space="0" w:color="000000"/>
              <w:bottom w:val="single" w:sz="4" w:space="0" w:color="000000"/>
              <w:right w:val="single" w:sz="4" w:space="0" w:color="000000"/>
            </w:tcBorders>
            <w:vAlign w:val="center"/>
          </w:tcPr>
          <w:p w14:paraId="080BB0EE" w14:textId="46688A49" w:rsidR="009C677F" w:rsidRPr="00005DEE" w:rsidRDefault="00CF67FF">
            <w:pPr>
              <w:pStyle w:val="T2"/>
              <w:spacing w:after="0"/>
              <w:ind w:left="0" w:right="0"/>
              <w:jc w:val="left"/>
              <w:rPr>
                <w:sz w:val="20"/>
                <w:lang w:val="en-US"/>
              </w:rPr>
            </w:pPr>
            <w:r w:rsidRPr="00005DEE">
              <w:rPr>
                <w:sz w:val="20"/>
                <w:lang w:val="en-US"/>
              </w:rPr>
              <w:t>Mountain View, CA</w:t>
            </w:r>
          </w:p>
        </w:tc>
        <w:tc>
          <w:tcPr>
            <w:tcW w:w="1530" w:type="dxa"/>
            <w:tcBorders>
              <w:top w:val="single" w:sz="4" w:space="0" w:color="000000"/>
              <w:left w:val="single" w:sz="4" w:space="0" w:color="000000"/>
              <w:bottom w:val="single" w:sz="4" w:space="0" w:color="000000"/>
              <w:right w:val="single" w:sz="4" w:space="0" w:color="000000"/>
            </w:tcBorders>
            <w:vAlign w:val="center"/>
          </w:tcPr>
          <w:p w14:paraId="438F3E6D" w14:textId="77777777" w:rsidR="009C677F" w:rsidRPr="00005DEE" w:rsidRDefault="009C677F">
            <w:pPr>
              <w:pStyle w:val="T2"/>
              <w:spacing w:after="0"/>
              <w:ind w:left="0" w:right="0"/>
              <w:jc w:val="left"/>
              <w:rPr>
                <w:b w:val="0"/>
                <w:sz w:val="20"/>
                <w:lang w:val="en-US"/>
              </w:rPr>
            </w:pPr>
          </w:p>
        </w:tc>
        <w:tc>
          <w:tcPr>
            <w:tcW w:w="2523" w:type="dxa"/>
            <w:tcBorders>
              <w:top w:val="single" w:sz="4" w:space="0" w:color="000000"/>
              <w:left w:val="single" w:sz="4" w:space="0" w:color="000000"/>
              <w:bottom w:val="single" w:sz="4" w:space="0" w:color="000000"/>
              <w:right w:val="single" w:sz="4" w:space="0" w:color="000000"/>
            </w:tcBorders>
            <w:vAlign w:val="center"/>
          </w:tcPr>
          <w:p w14:paraId="695ABCA1" w14:textId="69E8F8CF" w:rsidR="009C677F" w:rsidRPr="00005DEE" w:rsidRDefault="00CF67FF">
            <w:pPr>
              <w:pStyle w:val="T2"/>
              <w:spacing w:after="0"/>
              <w:ind w:left="0" w:right="0"/>
              <w:jc w:val="left"/>
              <w:rPr>
                <w:sz w:val="20"/>
                <w:lang w:val="en-US"/>
              </w:rPr>
            </w:pPr>
            <w:r w:rsidRPr="00005DEE">
              <w:rPr>
                <w:sz w:val="20"/>
                <w:lang w:val="en-US"/>
              </w:rPr>
              <w:t>peter@akayla.com</w:t>
            </w:r>
          </w:p>
        </w:tc>
      </w:tr>
      <w:tr w:rsidR="0029771A" w:rsidRPr="003055E6" w14:paraId="1BA5A703" w14:textId="77777777" w:rsidTr="00AD5E80">
        <w:trPr>
          <w:jc w:val="center"/>
        </w:trPr>
        <w:tc>
          <w:tcPr>
            <w:tcW w:w="1434" w:type="dxa"/>
            <w:tcBorders>
              <w:top w:val="single" w:sz="4" w:space="0" w:color="000000"/>
              <w:left w:val="single" w:sz="4" w:space="0" w:color="000000"/>
              <w:bottom w:val="single" w:sz="4" w:space="0" w:color="000000"/>
              <w:right w:val="single" w:sz="4" w:space="0" w:color="000000"/>
            </w:tcBorders>
          </w:tcPr>
          <w:p w14:paraId="7FF66C52" w14:textId="21E62D81" w:rsidR="0029771A" w:rsidRPr="003055E6" w:rsidRDefault="0029771A" w:rsidP="00AD5E80">
            <w:pPr>
              <w:pStyle w:val="T2"/>
              <w:spacing w:after="0"/>
              <w:ind w:left="0" w:right="0"/>
              <w:jc w:val="left"/>
              <w:rPr>
                <w:sz w:val="16"/>
                <w:szCs w:val="16"/>
                <w:lang w:val="en-US"/>
              </w:rPr>
            </w:pPr>
          </w:p>
        </w:tc>
        <w:tc>
          <w:tcPr>
            <w:tcW w:w="1981" w:type="dxa"/>
            <w:tcBorders>
              <w:top w:val="single" w:sz="4" w:space="0" w:color="000000"/>
              <w:left w:val="single" w:sz="4" w:space="0" w:color="000000"/>
              <w:bottom w:val="single" w:sz="4" w:space="0" w:color="000000"/>
              <w:right w:val="single" w:sz="4" w:space="0" w:color="000000"/>
            </w:tcBorders>
          </w:tcPr>
          <w:p w14:paraId="2BA683E5" w14:textId="26262F02" w:rsidR="0029771A" w:rsidRPr="003055E6" w:rsidRDefault="0029771A" w:rsidP="00AD5E80">
            <w:pPr>
              <w:pStyle w:val="T2"/>
              <w:spacing w:after="0"/>
              <w:ind w:left="0" w:right="0"/>
              <w:jc w:val="left"/>
              <w:rPr>
                <w:sz w:val="16"/>
                <w:szCs w:val="16"/>
                <w:lang w:val="en-US"/>
              </w:rPr>
            </w:pPr>
          </w:p>
        </w:tc>
        <w:tc>
          <w:tcPr>
            <w:tcW w:w="2067" w:type="dxa"/>
            <w:tcBorders>
              <w:top w:val="single" w:sz="4" w:space="0" w:color="000000"/>
              <w:left w:val="single" w:sz="4" w:space="0" w:color="000000"/>
              <w:bottom w:val="single" w:sz="4" w:space="0" w:color="000000"/>
              <w:right w:val="single" w:sz="4" w:space="0" w:color="000000"/>
            </w:tcBorders>
          </w:tcPr>
          <w:p w14:paraId="2E1EB6A5" w14:textId="250AB09D" w:rsidR="0029771A" w:rsidRPr="003055E6" w:rsidRDefault="0029771A" w:rsidP="00AD5E80">
            <w:pPr>
              <w:pStyle w:val="T2"/>
              <w:spacing w:after="0"/>
              <w:ind w:left="0" w:right="0"/>
              <w:jc w:val="left"/>
              <w:rPr>
                <w:sz w:val="16"/>
                <w:szCs w:val="16"/>
                <w:lang w:val="en-US"/>
              </w:rPr>
            </w:pPr>
          </w:p>
        </w:tc>
        <w:tc>
          <w:tcPr>
            <w:tcW w:w="1530" w:type="dxa"/>
            <w:tcBorders>
              <w:top w:val="single" w:sz="4" w:space="0" w:color="000000"/>
              <w:left w:val="single" w:sz="4" w:space="0" w:color="000000"/>
              <w:bottom w:val="single" w:sz="4" w:space="0" w:color="000000"/>
              <w:right w:val="single" w:sz="4" w:space="0" w:color="000000"/>
            </w:tcBorders>
          </w:tcPr>
          <w:p w14:paraId="6B51923C" w14:textId="0B2BA94D" w:rsidR="0029771A" w:rsidRPr="003055E6" w:rsidRDefault="0029771A" w:rsidP="00AD5E80">
            <w:pPr>
              <w:pStyle w:val="T2"/>
              <w:spacing w:after="0"/>
              <w:ind w:left="0" w:right="0"/>
              <w:jc w:val="left"/>
              <w:rPr>
                <w:sz w:val="16"/>
                <w:szCs w:val="16"/>
                <w:lang w:val="en-US"/>
              </w:rPr>
            </w:pPr>
          </w:p>
        </w:tc>
        <w:tc>
          <w:tcPr>
            <w:tcW w:w="2523" w:type="dxa"/>
            <w:tcBorders>
              <w:top w:val="single" w:sz="4" w:space="0" w:color="000000"/>
              <w:left w:val="single" w:sz="4" w:space="0" w:color="000000"/>
              <w:bottom w:val="single" w:sz="4" w:space="0" w:color="000000"/>
              <w:right w:val="single" w:sz="4" w:space="0" w:color="000000"/>
            </w:tcBorders>
          </w:tcPr>
          <w:p w14:paraId="3363EDC6" w14:textId="1A3C0229" w:rsidR="0029771A" w:rsidRPr="003055E6" w:rsidRDefault="0029771A" w:rsidP="00AD5E80">
            <w:pPr>
              <w:pStyle w:val="T2"/>
              <w:spacing w:after="0"/>
              <w:ind w:left="0" w:right="0"/>
              <w:jc w:val="left"/>
              <w:rPr>
                <w:sz w:val="16"/>
                <w:szCs w:val="16"/>
                <w:lang w:val="en-US"/>
              </w:rPr>
            </w:pPr>
          </w:p>
        </w:tc>
      </w:tr>
    </w:tbl>
    <w:p w14:paraId="3D04EF03" w14:textId="77777777" w:rsidR="009C677F" w:rsidRPr="003055E6" w:rsidRDefault="00F85F20">
      <w:pPr>
        <w:pStyle w:val="T1"/>
        <w:spacing w:after="120"/>
        <w:rPr>
          <w:sz w:val="22"/>
          <w:lang w:val="en-US"/>
        </w:rPr>
      </w:pPr>
      <w:r w:rsidRPr="003055E6">
        <w:rPr>
          <w:noProof/>
          <w:sz w:val="22"/>
          <w:lang w:val="en-US"/>
        </w:rPr>
        <mc:AlternateContent>
          <mc:Choice Requires="wps">
            <w:drawing>
              <wp:anchor distT="0" distB="0" distL="0" distR="0" simplePos="0" relativeHeight="2" behindDoc="0" locked="0" layoutInCell="1" allowOverlap="1" wp14:anchorId="79D049AF" wp14:editId="399B58E7">
                <wp:simplePos x="0" y="0"/>
                <wp:positionH relativeFrom="column">
                  <wp:posOffset>-62865</wp:posOffset>
                </wp:positionH>
                <wp:positionV relativeFrom="paragraph">
                  <wp:posOffset>205740</wp:posOffset>
                </wp:positionV>
                <wp:extent cx="5945505" cy="2846705"/>
                <wp:effectExtent l="0" t="0" r="0" b="0"/>
                <wp:wrapNone/>
                <wp:docPr id="1" name="Text Box 3"/>
                <wp:cNvGraphicFramePr/>
                <a:graphic xmlns:a="http://schemas.openxmlformats.org/drawingml/2006/main">
                  <a:graphicData uri="http://schemas.microsoft.com/office/word/2010/wordprocessingShape">
                    <wps:wsp>
                      <wps:cNvSpPr/>
                      <wps:spPr>
                        <a:xfrm>
                          <a:off x="0" y="0"/>
                          <a:ext cx="5945040" cy="2846160"/>
                        </a:xfrm>
                        <a:prstGeom prst="rect">
                          <a:avLst/>
                        </a:prstGeom>
                        <a:solidFill>
                          <a:srgbClr val="FFFFFF"/>
                        </a:solidFill>
                        <a:ln>
                          <a:noFill/>
                        </a:ln>
                      </wps:spPr>
                      <wps:style>
                        <a:lnRef idx="0">
                          <a:scrgbClr r="0" g="0" b="0"/>
                        </a:lnRef>
                        <a:fillRef idx="0">
                          <a:scrgbClr r="0" g="0" b="0"/>
                        </a:fillRef>
                        <a:effectRef idx="0">
                          <a:scrgbClr r="0" g="0" b="0"/>
                        </a:effectRef>
                        <a:fontRef idx="minor"/>
                      </wps:style>
                      <wps:txbx>
                        <w:txbxContent>
                          <w:p w14:paraId="211F688F" w14:textId="77777777" w:rsidR="00A36D96" w:rsidRDefault="00A36D96">
                            <w:pPr>
                              <w:pStyle w:val="T1"/>
                              <w:spacing w:after="120"/>
                              <w:rPr>
                                <w:color w:val="000000"/>
                              </w:rPr>
                            </w:pPr>
                            <w:r>
                              <w:rPr>
                                <w:color w:val="000000"/>
                              </w:rPr>
                              <w:t>Abstract</w:t>
                            </w:r>
                          </w:p>
                          <w:p w14:paraId="4CFAF6B0" w14:textId="02FA4775" w:rsidR="00A36D96" w:rsidRDefault="00A36D96">
                            <w:pPr>
                              <w:pStyle w:val="FrameContents"/>
                              <w:jc w:val="both"/>
                              <w:rPr>
                                <w:color w:val="000000"/>
                              </w:rPr>
                            </w:pPr>
                            <w:r>
                              <w:rPr>
                                <w:color w:val="000000"/>
                              </w:rPr>
                              <w:t xml:space="preserve">This document contains the minutes of the IEEE 802.11bh telecon meeting of </w:t>
                            </w:r>
                            <w:r w:rsidR="00174EF0">
                              <w:rPr>
                                <w:color w:val="000000"/>
                              </w:rPr>
                              <w:t>August</w:t>
                            </w:r>
                            <w:r>
                              <w:rPr>
                                <w:color w:val="000000"/>
                              </w:rPr>
                              <w:t xml:space="preserve"> </w:t>
                            </w:r>
                            <w:r w:rsidR="001F6E93">
                              <w:rPr>
                                <w:color w:val="000000"/>
                              </w:rPr>
                              <w:t>23</w:t>
                            </w:r>
                            <w:r>
                              <w:rPr>
                                <w:color w:val="000000"/>
                              </w:rPr>
                              <w:t xml:space="preserve">, 2022. </w:t>
                            </w:r>
                          </w:p>
                          <w:p w14:paraId="52D69561" w14:textId="77777777" w:rsidR="00A36D96" w:rsidRDefault="00A36D96">
                            <w:pPr>
                              <w:pStyle w:val="FrameContents"/>
                              <w:jc w:val="both"/>
                              <w:rPr>
                                <w:color w:val="000000"/>
                              </w:rPr>
                            </w:pPr>
                          </w:p>
                          <w:p w14:paraId="0D2D831B" w14:textId="77777777" w:rsidR="00A36D96" w:rsidRDefault="00A36D96">
                            <w:pPr>
                              <w:pStyle w:val="FrameContents"/>
                              <w:jc w:val="both"/>
                              <w:rPr>
                                <w:color w:val="000000"/>
                              </w:rPr>
                            </w:pPr>
                            <w:r>
                              <w:rPr>
                                <w:color w:val="000000"/>
                              </w:rPr>
                              <w:t xml:space="preserve">Note: </w:t>
                            </w:r>
                            <w:r>
                              <w:rPr>
                                <w:color w:val="000000"/>
                                <w:highlight w:val="yellow"/>
                              </w:rPr>
                              <w:t>Highlighted text are action items.</w:t>
                            </w:r>
                            <w:r>
                              <w:rPr>
                                <w:color w:val="000000"/>
                              </w:rPr>
                              <w:t xml:space="preserve"> </w:t>
                            </w:r>
                          </w:p>
                          <w:p w14:paraId="260B669F" w14:textId="77777777" w:rsidR="00A36D96" w:rsidRDefault="00A36D96">
                            <w:pPr>
                              <w:pStyle w:val="FrameContents"/>
                              <w:jc w:val="both"/>
                              <w:rPr>
                                <w:color w:val="000000"/>
                              </w:rPr>
                            </w:pPr>
                            <w:r>
                              <w:rPr>
                                <w:color w:val="000000"/>
                              </w:rPr>
                              <w:t>Q- proceeds a question asked at the meeting</w:t>
                            </w:r>
                          </w:p>
                          <w:p w14:paraId="1E6CA400" w14:textId="5C074244" w:rsidR="00A36D96" w:rsidRDefault="00A36D96">
                            <w:pPr>
                              <w:pStyle w:val="FrameContents"/>
                              <w:jc w:val="both"/>
                              <w:rPr>
                                <w:color w:val="000000"/>
                              </w:rPr>
                            </w:pPr>
                            <w:r>
                              <w:rPr>
                                <w:color w:val="000000"/>
                              </w:rPr>
                              <w:t xml:space="preserve">A- proceeds an answer </w:t>
                            </w:r>
                          </w:p>
                          <w:p w14:paraId="48DC5D5B" w14:textId="77777777" w:rsidR="00A36D96" w:rsidRDefault="00A36D96">
                            <w:pPr>
                              <w:pStyle w:val="FrameContents"/>
                              <w:jc w:val="both"/>
                              <w:rPr>
                                <w:color w:val="000000"/>
                              </w:rPr>
                            </w:pPr>
                            <w:r>
                              <w:rPr>
                                <w:color w:val="000000"/>
                              </w:rPr>
                              <w:t>C- proceeds a comment</w:t>
                            </w:r>
                          </w:p>
                          <w:p w14:paraId="48F63F3B" w14:textId="6A625946" w:rsidR="00A36D96" w:rsidRDefault="00A36D96">
                            <w:pPr>
                              <w:pStyle w:val="FrameContents"/>
                              <w:jc w:val="both"/>
                              <w:rPr>
                                <w:color w:val="000000"/>
                              </w:rPr>
                            </w:pPr>
                          </w:p>
                          <w:p w14:paraId="29E485BD" w14:textId="77777777" w:rsidR="00A36D96" w:rsidRPr="001837E9" w:rsidRDefault="00A36D96">
                            <w:pPr>
                              <w:pStyle w:val="FrameContents"/>
                              <w:jc w:val="both"/>
                              <w:rPr>
                                <w:rFonts w:eastAsia="DengXian"/>
                                <w:color w:val="000000"/>
                                <w:lang w:eastAsia="zh-CN"/>
                              </w:rPr>
                            </w:pPr>
                          </w:p>
                        </w:txbxContent>
                      </wps:txbx>
                      <wps:bodyPr>
                        <a:noAutofit/>
                      </wps:bodyPr>
                    </wps:wsp>
                  </a:graphicData>
                </a:graphic>
              </wp:anchor>
            </w:drawing>
          </mc:Choice>
          <mc:Fallback>
            <w:pict>
              <v:rect w14:anchorId="79D049AF" id="Text Box 3" o:spid="_x0000_s1026" style="position:absolute;left:0;text-align:left;margin-left:-4.95pt;margin-top:16.2pt;width:468.15pt;height:224.15pt;z-index: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kLt2QEAABYEAAAOAAAAZHJzL2Uyb0RvYy54bWysU8Fu2zAMvQ/YPwi6L3ayNOiMOMW2IrsM&#10;W7G2H6DIUixAEgVJTZy/H0U7abedWswHmRL5SL1Han0zOMsOKiYDvuXzWc2Z8hI64/ctf3zYfrjm&#10;LGXhO2HBq5afVOI3m/fv1sfQqAX0YDsVGSbxqTmGlvc5h6aqkuyVE2kGQXl0aohOZNzGfdVFccTs&#10;zlaLul5VR4hdiCBVSnh6Ozr5hvJrrWT+qXVSmdmW490yrZHWXVmrzVo0+yhCb+R0DfGGWzhhPBa9&#10;pLoVWbCnaP5J5YyMkEDnmQRXgdZGKuKAbOb1X2zuexEUcUFxUrjIlP5fWvnjcBeZ6bB3nHnhsEUP&#10;asjsCwzsY1HnGFKDQffhLk67hGahOujoyh9JsIEUPV0ULSkkHl59Wl7VSxReom9xvVzNV6R59QwP&#10;MeVvChwrRssjtoyUFIfvKWNJDD2HlGoJrOm2xlraxP3uq43sILC9W/rKnRHyR5j1JdhDgY3uclIV&#10;aiMZsvLJqhJn/S+lURLiRFXkVGacGxxsJHSeHqxFgBKoMf8rsROkoBWN6yvxFxDVB58veGc8RFLj&#10;Bbti5mE3TK3cQXcam+nh81MGbUjxEnV2kUo4fKTq9FDKdL/ck5bPz3nzGwAA//8DAFBLAwQUAAYA&#10;CAAAACEA0E9URd8AAAAJAQAADwAAAGRycy9kb3ducmV2LnhtbEyPwU7DMBBE70j8g7VI3FqbNIQm&#10;ZFMhpJ6AAy0S1228TSJiO8ROG/4ec6K3Wc1o5m25mU0vTjz6zlmEu6UCwbZ2urMNwsd+u1iD8IGs&#10;pt5ZRvhhD5vq+qqkQruzfefTLjQillhfEEIbwlBI6euWDfmlG9hG7+hGQyGeYyP1SOdYbnqZKJVJ&#10;Q52NCy0N/Nxy/bWbDAJlqf5+O65e9y9TRnkzq+39p0K8vZmfHkEEnsN/GP7wIzpUkengJqu96BEW&#10;eR6TCKskBRH9PMmiOCCka/UAsirl5QfVLwAAAP//AwBQSwECLQAUAAYACAAAACEAtoM4kv4AAADh&#10;AQAAEwAAAAAAAAAAAAAAAAAAAAAAW0NvbnRlbnRfVHlwZXNdLnhtbFBLAQItABQABgAIAAAAIQA4&#10;/SH/1gAAAJQBAAALAAAAAAAAAAAAAAAAAC8BAABfcmVscy8ucmVsc1BLAQItABQABgAIAAAAIQAz&#10;ckLt2QEAABYEAAAOAAAAAAAAAAAAAAAAAC4CAABkcnMvZTJvRG9jLnhtbFBLAQItABQABgAIAAAA&#10;IQDQT1RF3wAAAAkBAAAPAAAAAAAAAAAAAAAAADMEAABkcnMvZG93bnJldi54bWxQSwUGAAAAAAQA&#10;BADzAAAAPwUAAAAA&#10;" stroked="f">
                <v:textbox>
                  <w:txbxContent>
                    <w:p w14:paraId="211F688F" w14:textId="77777777" w:rsidR="00A36D96" w:rsidRDefault="00A36D96">
                      <w:pPr>
                        <w:pStyle w:val="T1"/>
                        <w:spacing w:after="120"/>
                        <w:rPr>
                          <w:color w:val="000000"/>
                        </w:rPr>
                      </w:pPr>
                      <w:r>
                        <w:rPr>
                          <w:color w:val="000000"/>
                        </w:rPr>
                        <w:t>Abstract</w:t>
                      </w:r>
                    </w:p>
                    <w:p w14:paraId="4CFAF6B0" w14:textId="02FA4775" w:rsidR="00A36D96" w:rsidRDefault="00A36D96">
                      <w:pPr>
                        <w:pStyle w:val="FrameContents"/>
                        <w:jc w:val="both"/>
                        <w:rPr>
                          <w:color w:val="000000"/>
                        </w:rPr>
                      </w:pPr>
                      <w:r>
                        <w:rPr>
                          <w:color w:val="000000"/>
                        </w:rPr>
                        <w:t xml:space="preserve">This document contains the minutes of the IEEE 802.11bh telecon meeting of </w:t>
                      </w:r>
                      <w:r w:rsidR="00174EF0">
                        <w:rPr>
                          <w:color w:val="000000"/>
                        </w:rPr>
                        <w:t>August</w:t>
                      </w:r>
                      <w:r>
                        <w:rPr>
                          <w:color w:val="000000"/>
                        </w:rPr>
                        <w:t xml:space="preserve"> </w:t>
                      </w:r>
                      <w:r w:rsidR="001F6E93">
                        <w:rPr>
                          <w:color w:val="000000"/>
                        </w:rPr>
                        <w:t>23</w:t>
                      </w:r>
                      <w:r>
                        <w:rPr>
                          <w:color w:val="000000"/>
                        </w:rPr>
                        <w:t xml:space="preserve">, 2022. </w:t>
                      </w:r>
                    </w:p>
                    <w:p w14:paraId="52D69561" w14:textId="77777777" w:rsidR="00A36D96" w:rsidRDefault="00A36D96">
                      <w:pPr>
                        <w:pStyle w:val="FrameContents"/>
                        <w:jc w:val="both"/>
                        <w:rPr>
                          <w:color w:val="000000"/>
                        </w:rPr>
                      </w:pPr>
                    </w:p>
                    <w:p w14:paraId="0D2D831B" w14:textId="77777777" w:rsidR="00A36D96" w:rsidRDefault="00A36D96">
                      <w:pPr>
                        <w:pStyle w:val="FrameContents"/>
                        <w:jc w:val="both"/>
                        <w:rPr>
                          <w:color w:val="000000"/>
                        </w:rPr>
                      </w:pPr>
                      <w:r>
                        <w:rPr>
                          <w:color w:val="000000"/>
                        </w:rPr>
                        <w:t xml:space="preserve">Note: </w:t>
                      </w:r>
                      <w:r>
                        <w:rPr>
                          <w:color w:val="000000"/>
                          <w:highlight w:val="yellow"/>
                        </w:rPr>
                        <w:t>Highlighted text are action items.</w:t>
                      </w:r>
                      <w:r>
                        <w:rPr>
                          <w:color w:val="000000"/>
                        </w:rPr>
                        <w:t xml:space="preserve"> </w:t>
                      </w:r>
                    </w:p>
                    <w:p w14:paraId="260B669F" w14:textId="77777777" w:rsidR="00A36D96" w:rsidRDefault="00A36D96">
                      <w:pPr>
                        <w:pStyle w:val="FrameContents"/>
                        <w:jc w:val="both"/>
                        <w:rPr>
                          <w:color w:val="000000"/>
                        </w:rPr>
                      </w:pPr>
                      <w:r>
                        <w:rPr>
                          <w:color w:val="000000"/>
                        </w:rPr>
                        <w:t>Q- proceeds a question asked at the meeting</w:t>
                      </w:r>
                    </w:p>
                    <w:p w14:paraId="1E6CA400" w14:textId="5C074244" w:rsidR="00A36D96" w:rsidRDefault="00A36D96">
                      <w:pPr>
                        <w:pStyle w:val="FrameContents"/>
                        <w:jc w:val="both"/>
                        <w:rPr>
                          <w:color w:val="000000"/>
                        </w:rPr>
                      </w:pPr>
                      <w:r>
                        <w:rPr>
                          <w:color w:val="000000"/>
                        </w:rPr>
                        <w:t xml:space="preserve">A- proceeds an answer </w:t>
                      </w:r>
                    </w:p>
                    <w:p w14:paraId="48DC5D5B" w14:textId="77777777" w:rsidR="00A36D96" w:rsidRDefault="00A36D96">
                      <w:pPr>
                        <w:pStyle w:val="FrameContents"/>
                        <w:jc w:val="both"/>
                        <w:rPr>
                          <w:color w:val="000000"/>
                        </w:rPr>
                      </w:pPr>
                      <w:r>
                        <w:rPr>
                          <w:color w:val="000000"/>
                        </w:rPr>
                        <w:t>C- proceeds a comment</w:t>
                      </w:r>
                    </w:p>
                    <w:p w14:paraId="48F63F3B" w14:textId="6A625946" w:rsidR="00A36D96" w:rsidRDefault="00A36D96">
                      <w:pPr>
                        <w:pStyle w:val="FrameContents"/>
                        <w:jc w:val="both"/>
                        <w:rPr>
                          <w:color w:val="000000"/>
                        </w:rPr>
                      </w:pPr>
                    </w:p>
                    <w:p w14:paraId="29E485BD" w14:textId="77777777" w:rsidR="00A36D96" w:rsidRPr="001837E9" w:rsidRDefault="00A36D96">
                      <w:pPr>
                        <w:pStyle w:val="FrameContents"/>
                        <w:jc w:val="both"/>
                        <w:rPr>
                          <w:rFonts w:eastAsia="DengXian"/>
                          <w:color w:val="000000"/>
                          <w:lang w:eastAsia="zh-CN"/>
                        </w:rPr>
                      </w:pPr>
                    </w:p>
                  </w:txbxContent>
                </v:textbox>
              </v:rect>
            </w:pict>
          </mc:Fallback>
        </mc:AlternateContent>
      </w:r>
    </w:p>
    <w:p w14:paraId="6D4DD713" w14:textId="77777777" w:rsidR="00CF67FF" w:rsidRDefault="00CF67FF">
      <w:pPr>
        <w:rPr>
          <w:lang w:val="en-US"/>
        </w:rPr>
      </w:pPr>
    </w:p>
    <w:p w14:paraId="7C7A0635" w14:textId="77777777" w:rsidR="00CF67FF" w:rsidRDefault="00CF67FF">
      <w:pPr>
        <w:rPr>
          <w:lang w:val="en-US"/>
        </w:rPr>
      </w:pPr>
      <w:r>
        <w:rPr>
          <w:lang w:val="en-US"/>
        </w:rPr>
        <w:br w:type="page"/>
      </w:r>
    </w:p>
    <w:p w14:paraId="3EEB6C31" w14:textId="4C5F9977" w:rsidR="009C677F" w:rsidRPr="003055E6" w:rsidRDefault="009C677F">
      <w:pPr>
        <w:rPr>
          <w:lang w:val="en-US"/>
        </w:rPr>
      </w:pPr>
    </w:p>
    <w:p w14:paraId="395809A2" w14:textId="3595B7BA" w:rsidR="009C677F" w:rsidRPr="004169E9" w:rsidRDefault="002D5A24">
      <w:pPr>
        <w:rPr>
          <w:b/>
          <w:sz w:val="24"/>
          <w:szCs w:val="24"/>
          <w:lang w:val="en-US"/>
        </w:rPr>
      </w:pPr>
      <w:r w:rsidRPr="004169E9">
        <w:rPr>
          <w:b/>
          <w:sz w:val="24"/>
          <w:szCs w:val="24"/>
          <w:lang w:val="en-US"/>
        </w:rPr>
        <w:t xml:space="preserve">Meeting </w:t>
      </w:r>
      <w:r w:rsidR="00174EF0" w:rsidRPr="004169E9">
        <w:rPr>
          <w:b/>
          <w:sz w:val="24"/>
          <w:szCs w:val="24"/>
          <w:lang w:val="en-US"/>
        </w:rPr>
        <w:t>August</w:t>
      </w:r>
      <w:r w:rsidR="00D2618B" w:rsidRPr="004169E9">
        <w:rPr>
          <w:b/>
          <w:sz w:val="24"/>
          <w:szCs w:val="24"/>
          <w:lang w:val="en-US"/>
        </w:rPr>
        <w:t xml:space="preserve"> </w:t>
      </w:r>
      <w:r w:rsidR="001F6E93">
        <w:rPr>
          <w:b/>
          <w:sz w:val="24"/>
          <w:szCs w:val="24"/>
          <w:lang w:val="en-US"/>
        </w:rPr>
        <w:t>23</w:t>
      </w:r>
      <w:r w:rsidRPr="004169E9">
        <w:rPr>
          <w:b/>
          <w:sz w:val="24"/>
          <w:szCs w:val="24"/>
          <w:lang w:val="en-US"/>
        </w:rPr>
        <w:t>, 202</w:t>
      </w:r>
      <w:r w:rsidR="001C613F" w:rsidRPr="004169E9">
        <w:rPr>
          <w:b/>
          <w:sz w:val="24"/>
          <w:szCs w:val="24"/>
          <w:lang w:val="en-US"/>
        </w:rPr>
        <w:t>2</w:t>
      </w:r>
      <w:r w:rsidRPr="004169E9">
        <w:rPr>
          <w:b/>
          <w:sz w:val="24"/>
          <w:szCs w:val="24"/>
          <w:lang w:val="en-US"/>
        </w:rPr>
        <w:t xml:space="preserve"> </w:t>
      </w:r>
      <w:r w:rsidR="00287774">
        <w:rPr>
          <w:b/>
          <w:sz w:val="24"/>
          <w:szCs w:val="24"/>
          <w:lang w:val="en-US"/>
        </w:rPr>
        <w:t>9</w:t>
      </w:r>
      <w:r w:rsidR="00174EF0" w:rsidRPr="004169E9">
        <w:rPr>
          <w:b/>
          <w:sz w:val="24"/>
          <w:szCs w:val="24"/>
          <w:lang w:val="en-US"/>
        </w:rPr>
        <w:t>:3</w:t>
      </w:r>
      <w:r w:rsidR="00A17ADD" w:rsidRPr="004169E9">
        <w:rPr>
          <w:b/>
          <w:sz w:val="24"/>
          <w:szCs w:val="24"/>
          <w:lang w:val="en-US"/>
        </w:rPr>
        <w:t>0</w:t>
      </w:r>
      <w:r w:rsidR="00174EF0" w:rsidRPr="004169E9">
        <w:rPr>
          <w:b/>
          <w:sz w:val="24"/>
          <w:szCs w:val="24"/>
          <w:lang w:val="en-US"/>
        </w:rPr>
        <w:t xml:space="preserve"> a.m.</w:t>
      </w:r>
      <w:r w:rsidRPr="004169E9">
        <w:rPr>
          <w:b/>
          <w:sz w:val="24"/>
          <w:szCs w:val="24"/>
          <w:lang w:val="en-US"/>
        </w:rPr>
        <w:t xml:space="preserve"> to</w:t>
      </w:r>
      <w:r w:rsidR="00287774">
        <w:rPr>
          <w:b/>
          <w:sz w:val="24"/>
          <w:szCs w:val="24"/>
          <w:lang w:val="en-US"/>
        </w:rPr>
        <w:t xml:space="preserve"> 11</w:t>
      </w:r>
      <w:r w:rsidR="00174EF0" w:rsidRPr="004169E9">
        <w:rPr>
          <w:b/>
          <w:sz w:val="24"/>
          <w:szCs w:val="24"/>
          <w:lang w:val="en-US"/>
        </w:rPr>
        <w:t>:3</w:t>
      </w:r>
      <w:r w:rsidR="00A17ADD" w:rsidRPr="004169E9">
        <w:rPr>
          <w:b/>
          <w:sz w:val="24"/>
          <w:szCs w:val="24"/>
          <w:lang w:val="en-US"/>
        </w:rPr>
        <w:t>0</w:t>
      </w:r>
      <w:r w:rsidR="00174EF0" w:rsidRPr="004169E9">
        <w:rPr>
          <w:b/>
          <w:sz w:val="24"/>
          <w:szCs w:val="24"/>
          <w:lang w:val="en-US"/>
        </w:rPr>
        <w:t xml:space="preserve"> a.m.</w:t>
      </w:r>
      <w:r w:rsidR="00A17ADD" w:rsidRPr="004169E9">
        <w:rPr>
          <w:b/>
          <w:sz w:val="24"/>
          <w:szCs w:val="24"/>
          <w:lang w:val="en-US"/>
        </w:rPr>
        <w:t xml:space="preserve"> </w:t>
      </w:r>
      <w:r w:rsidRPr="004169E9">
        <w:rPr>
          <w:b/>
          <w:sz w:val="24"/>
          <w:szCs w:val="24"/>
          <w:lang w:val="en-US"/>
        </w:rPr>
        <w:t>ET</w:t>
      </w:r>
    </w:p>
    <w:p w14:paraId="394B6EFE" w14:textId="77777777" w:rsidR="002D5A24" w:rsidRPr="004169E9" w:rsidRDefault="002D5A24">
      <w:pPr>
        <w:rPr>
          <w:b/>
          <w:sz w:val="24"/>
          <w:szCs w:val="24"/>
          <w:lang w:val="en-US"/>
        </w:rPr>
      </w:pPr>
    </w:p>
    <w:p w14:paraId="01765044" w14:textId="024754AC" w:rsidR="009C677F" w:rsidRPr="004169E9" w:rsidRDefault="00F85F20">
      <w:pPr>
        <w:rPr>
          <w:b/>
          <w:sz w:val="24"/>
          <w:szCs w:val="24"/>
          <w:lang w:val="en-US"/>
        </w:rPr>
      </w:pPr>
      <w:r w:rsidRPr="004169E9">
        <w:rPr>
          <w:b/>
          <w:sz w:val="24"/>
          <w:szCs w:val="24"/>
          <w:lang w:val="en-US"/>
        </w:rPr>
        <w:t xml:space="preserve">Chair: </w:t>
      </w:r>
      <w:r w:rsidR="00D11B96" w:rsidRPr="004169E9">
        <w:rPr>
          <w:b/>
          <w:sz w:val="24"/>
          <w:szCs w:val="24"/>
          <w:lang w:val="en-US"/>
        </w:rPr>
        <w:t>Mark Hamilton</w:t>
      </w:r>
      <w:r w:rsidR="003C640D" w:rsidRPr="004169E9">
        <w:rPr>
          <w:b/>
          <w:sz w:val="24"/>
          <w:szCs w:val="24"/>
          <w:lang w:val="en-US"/>
        </w:rPr>
        <w:t xml:space="preserve"> (Ruckus/CommScope)</w:t>
      </w:r>
    </w:p>
    <w:p w14:paraId="6207D028" w14:textId="77777777" w:rsidR="00261A04" w:rsidRPr="004169E9" w:rsidRDefault="00261A04" w:rsidP="00261A04">
      <w:pPr>
        <w:rPr>
          <w:sz w:val="24"/>
          <w:szCs w:val="24"/>
          <w:lang w:val="en-US"/>
        </w:rPr>
      </w:pPr>
      <w:r w:rsidRPr="004169E9">
        <w:rPr>
          <w:b/>
          <w:bCs/>
          <w:sz w:val="24"/>
          <w:szCs w:val="24"/>
          <w:lang w:val="en-US"/>
        </w:rPr>
        <w:t>Vice Chair: Peter Yee (NSA-CSD/AKAYLA)</w:t>
      </w:r>
    </w:p>
    <w:p w14:paraId="60C97DF3" w14:textId="77777777" w:rsidR="00261A04" w:rsidRPr="004169E9" w:rsidRDefault="00261A04" w:rsidP="00261A04">
      <w:pPr>
        <w:rPr>
          <w:sz w:val="24"/>
          <w:szCs w:val="24"/>
          <w:lang w:val="en-US"/>
        </w:rPr>
      </w:pPr>
      <w:r w:rsidRPr="004169E9">
        <w:rPr>
          <w:b/>
          <w:bCs/>
          <w:sz w:val="24"/>
          <w:szCs w:val="24"/>
          <w:lang w:val="en-US"/>
        </w:rPr>
        <w:t>Vice Chair: Stephen Orr (Cisco)</w:t>
      </w:r>
    </w:p>
    <w:p w14:paraId="32F1EDF6" w14:textId="1EBAE734" w:rsidR="009C677F" w:rsidRPr="004169E9" w:rsidRDefault="00F85F20">
      <w:pPr>
        <w:rPr>
          <w:b/>
          <w:sz w:val="24"/>
          <w:szCs w:val="24"/>
          <w:lang w:val="en-US"/>
        </w:rPr>
      </w:pPr>
      <w:r w:rsidRPr="004169E9">
        <w:rPr>
          <w:b/>
          <w:sz w:val="24"/>
          <w:szCs w:val="24"/>
          <w:lang w:val="en-US"/>
        </w:rPr>
        <w:t xml:space="preserve">Secretary: </w:t>
      </w:r>
      <w:r w:rsidR="00CF67FF" w:rsidRPr="004169E9">
        <w:rPr>
          <w:b/>
          <w:sz w:val="24"/>
          <w:szCs w:val="24"/>
          <w:lang w:val="en-US"/>
        </w:rPr>
        <w:t>Peter Yee</w:t>
      </w:r>
    </w:p>
    <w:p w14:paraId="433B5E4E" w14:textId="0A964B7A" w:rsidR="003B2421" w:rsidRPr="004169E9" w:rsidRDefault="003B2421">
      <w:pPr>
        <w:rPr>
          <w:sz w:val="24"/>
          <w:szCs w:val="24"/>
          <w:lang w:val="en-US"/>
        </w:rPr>
      </w:pPr>
      <w:r w:rsidRPr="004169E9">
        <w:rPr>
          <w:b/>
          <w:sz w:val="24"/>
          <w:szCs w:val="24"/>
          <w:lang w:val="en-US"/>
        </w:rPr>
        <w:t>Editor: Carol Ansley (Cox)</w:t>
      </w:r>
    </w:p>
    <w:p w14:paraId="0642C51F" w14:textId="77777777" w:rsidR="009C677F" w:rsidRPr="004169E9" w:rsidRDefault="009C677F">
      <w:pPr>
        <w:rPr>
          <w:b/>
          <w:bCs/>
          <w:sz w:val="24"/>
          <w:szCs w:val="24"/>
          <w:lang w:val="en-US"/>
        </w:rPr>
      </w:pPr>
    </w:p>
    <w:p w14:paraId="4A90F191" w14:textId="061483A5" w:rsidR="009C677F" w:rsidRPr="004169E9" w:rsidRDefault="00F85F20">
      <w:pPr>
        <w:rPr>
          <w:sz w:val="24"/>
          <w:szCs w:val="24"/>
          <w:lang w:val="en-US"/>
        </w:rPr>
      </w:pPr>
      <w:r w:rsidRPr="004169E9">
        <w:rPr>
          <w:b/>
          <w:bCs/>
          <w:sz w:val="24"/>
          <w:szCs w:val="24"/>
          <w:lang w:val="en-US"/>
        </w:rPr>
        <w:t>The teleconference was called to order by</w:t>
      </w:r>
      <w:r w:rsidR="000E4E6A" w:rsidRPr="004169E9">
        <w:rPr>
          <w:b/>
          <w:bCs/>
          <w:sz w:val="24"/>
          <w:szCs w:val="24"/>
          <w:lang w:val="en-US"/>
        </w:rPr>
        <w:t xml:space="preserve"> the</w:t>
      </w:r>
      <w:r w:rsidRPr="004169E9">
        <w:rPr>
          <w:b/>
          <w:bCs/>
          <w:sz w:val="24"/>
          <w:szCs w:val="24"/>
          <w:lang w:val="en-US"/>
        </w:rPr>
        <w:t xml:space="preserve"> Chair </w:t>
      </w:r>
      <w:r w:rsidR="000E4E6A" w:rsidRPr="004169E9">
        <w:rPr>
          <w:b/>
          <w:bCs/>
          <w:sz w:val="24"/>
          <w:szCs w:val="24"/>
          <w:lang w:val="en-US"/>
        </w:rPr>
        <w:t xml:space="preserve">at </w:t>
      </w:r>
      <w:r w:rsidR="00A37982" w:rsidRPr="004169E9">
        <w:rPr>
          <w:b/>
          <w:bCs/>
          <w:sz w:val="24"/>
          <w:szCs w:val="24"/>
          <w:lang w:val="en-US"/>
        </w:rPr>
        <w:t>9</w:t>
      </w:r>
      <w:r w:rsidR="001164AF" w:rsidRPr="004169E9">
        <w:rPr>
          <w:b/>
          <w:bCs/>
          <w:sz w:val="24"/>
          <w:szCs w:val="24"/>
          <w:lang w:val="en-US"/>
        </w:rPr>
        <w:t>:</w:t>
      </w:r>
      <w:r w:rsidR="00A37982" w:rsidRPr="004169E9">
        <w:rPr>
          <w:b/>
          <w:bCs/>
          <w:sz w:val="24"/>
          <w:szCs w:val="24"/>
          <w:lang w:val="en-US"/>
        </w:rPr>
        <w:t>33</w:t>
      </w:r>
      <w:r w:rsidR="001164AF" w:rsidRPr="004169E9">
        <w:rPr>
          <w:b/>
          <w:bCs/>
          <w:sz w:val="24"/>
          <w:szCs w:val="24"/>
          <w:lang w:val="en-US"/>
        </w:rPr>
        <w:t xml:space="preserve"> a.m.</w:t>
      </w:r>
      <w:r w:rsidRPr="004169E9">
        <w:rPr>
          <w:b/>
          <w:bCs/>
          <w:sz w:val="24"/>
          <w:szCs w:val="24"/>
          <w:lang w:val="en-US"/>
        </w:rPr>
        <w:t xml:space="preserve"> EDT</w:t>
      </w:r>
      <w:r w:rsidR="00B6431A" w:rsidRPr="004169E9">
        <w:rPr>
          <w:b/>
          <w:bCs/>
          <w:sz w:val="24"/>
          <w:szCs w:val="24"/>
          <w:lang w:val="en-US"/>
        </w:rPr>
        <w:t>.</w:t>
      </w:r>
    </w:p>
    <w:p w14:paraId="76EDD4E1" w14:textId="373AE5DB" w:rsidR="009C677F" w:rsidRPr="004169E9" w:rsidRDefault="009C677F">
      <w:pPr>
        <w:rPr>
          <w:bCs/>
          <w:sz w:val="24"/>
          <w:szCs w:val="24"/>
          <w:lang w:val="en-US"/>
        </w:rPr>
      </w:pPr>
    </w:p>
    <w:p w14:paraId="1D0CA16B" w14:textId="5E57726F" w:rsidR="009C677F" w:rsidRPr="004169E9" w:rsidRDefault="00F85F20" w:rsidP="00EF4CD2">
      <w:pPr>
        <w:rPr>
          <w:sz w:val="24"/>
          <w:szCs w:val="24"/>
          <w:lang w:val="en-US"/>
        </w:rPr>
      </w:pPr>
      <w:r w:rsidRPr="004169E9">
        <w:rPr>
          <w:sz w:val="24"/>
          <w:szCs w:val="24"/>
          <w:lang w:val="en-US"/>
        </w:rPr>
        <w:t xml:space="preserve">Agenda slide deck </w:t>
      </w:r>
      <w:hyperlink r:id="rId11" w:history="1">
        <w:r w:rsidR="001F6E93">
          <w:rPr>
            <w:rStyle w:val="Hyperlink"/>
            <w:sz w:val="24"/>
            <w:szCs w:val="24"/>
            <w:lang w:val="en-US"/>
          </w:rPr>
          <w:t>11-22/1374r00</w:t>
        </w:r>
      </w:hyperlink>
    </w:p>
    <w:p w14:paraId="71B61A47" w14:textId="504EA645" w:rsidR="00F5240C" w:rsidRPr="004169E9" w:rsidRDefault="00F5240C" w:rsidP="00EF4CD2">
      <w:pPr>
        <w:rPr>
          <w:sz w:val="24"/>
          <w:szCs w:val="24"/>
          <w:lang w:val="en-US"/>
        </w:rPr>
      </w:pPr>
    </w:p>
    <w:p w14:paraId="560D4143" w14:textId="32E15E36" w:rsidR="00D11B96" w:rsidRPr="004169E9" w:rsidRDefault="00D11B96" w:rsidP="000E4E6A">
      <w:pPr>
        <w:pStyle w:val="ListParagraph"/>
        <w:numPr>
          <w:ilvl w:val="0"/>
          <w:numId w:val="2"/>
        </w:numPr>
        <w:spacing w:after="120"/>
        <w:rPr>
          <w:b/>
          <w:bCs/>
        </w:rPr>
      </w:pPr>
      <w:r w:rsidRPr="004169E9">
        <w:rPr>
          <w:b/>
          <w:bCs/>
        </w:rPr>
        <w:t>Policies and procedures were presented by the chair.</w:t>
      </w:r>
      <w:r w:rsidR="000F6C86" w:rsidRPr="004169E9">
        <w:rPr>
          <w:b/>
          <w:bCs/>
        </w:rPr>
        <w:t xml:space="preserve"> (</w:t>
      </w:r>
      <w:r w:rsidR="002C1BD8" w:rsidRPr="004169E9">
        <w:rPr>
          <w:b/>
          <w:bCs/>
        </w:rPr>
        <w:t xml:space="preserve">Slides </w:t>
      </w:r>
      <w:r w:rsidR="00BF6040" w:rsidRPr="004169E9">
        <w:rPr>
          <w:b/>
          <w:bCs/>
        </w:rPr>
        <w:t>4</w:t>
      </w:r>
      <w:r w:rsidR="002C1BD8" w:rsidRPr="004169E9">
        <w:rPr>
          <w:b/>
          <w:bCs/>
        </w:rPr>
        <w:t xml:space="preserve"> to 1</w:t>
      </w:r>
      <w:r w:rsidR="002074E3" w:rsidRPr="004169E9">
        <w:rPr>
          <w:b/>
          <w:bCs/>
        </w:rPr>
        <w:t>4</w:t>
      </w:r>
      <w:r w:rsidR="002C1BD8" w:rsidRPr="004169E9">
        <w:rPr>
          <w:b/>
          <w:bCs/>
        </w:rPr>
        <w:t>)</w:t>
      </w:r>
    </w:p>
    <w:p w14:paraId="5DBE3CB6" w14:textId="40549BE7" w:rsidR="00E527C2" w:rsidRPr="004169E9" w:rsidRDefault="00C33A67" w:rsidP="00D11B96">
      <w:pPr>
        <w:rPr>
          <w:bCs/>
          <w:sz w:val="24"/>
          <w:szCs w:val="24"/>
        </w:rPr>
      </w:pPr>
      <w:r w:rsidRPr="004169E9">
        <w:rPr>
          <w:bCs/>
          <w:sz w:val="24"/>
          <w:szCs w:val="24"/>
        </w:rPr>
        <w:t>There were n</w:t>
      </w:r>
      <w:r w:rsidR="00D11B96" w:rsidRPr="004169E9">
        <w:rPr>
          <w:bCs/>
          <w:sz w:val="24"/>
          <w:szCs w:val="24"/>
        </w:rPr>
        <w:t xml:space="preserve">o Patent </w:t>
      </w:r>
      <w:r w:rsidR="002B6D7C" w:rsidRPr="004169E9">
        <w:rPr>
          <w:bCs/>
          <w:sz w:val="24"/>
          <w:szCs w:val="24"/>
        </w:rPr>
        <w:t>declarations.</w:t>
      </w:r>
    </w:p>
    <w:p w14:paraId="3F86367A" w14:textId="19F2DEDC" w:rsidR="00E527C2" w:rsidRPr="004169E9" w:rsidRDefault="00E527C2" w:rsidP="00D11B96">
      <w:pPr>
        <w:rPr>
          <w:bCs/>
          <w:sz w:val="24"/>
          <w:szCs w:val="24"/>
        </w:rPr>
      </w:pPr>
      <w:r w:rsidRPr="004169E9">
        <w:rPr>
          <w:bCs/>
          <w:sz w:val="24"/>
          <w:szCs w:val="24"/>
        </w:rPr>
        <w:t>Copyright policy slides were presented (Slides 1</w:t>
      </w:r>
      <w:r w:rsidR="00DA5B82" w:rsidRPr="004169E9">
        <w:rPr>
          <w:bCs/>
          <w:sz w:val="24"/>
          <w:szCs w:val="24"/>
        </w:rPr>
        <w:t>0</w:t>
      </w:r>
      <w:r w:rsidRPr="004169E9">
        <w:rPr>
          <w:bCs/>
          <w:sz w:val="24"/>
          <w:szCs w:val="24"/>
        </w:rPr>
        <w:t xml:space="preserve"> and 1</w:t>
      </w:r>
      <w:r w:rsidR="00DA5B82" w:rsidRPr="004169E9">
        <w:rPr>
          <w:bCs/>
          <w:sz w:val="24"/>
          <w:szCs w:val="24"/>
        </w:rPr>
        <w:t>1</w:t>
      </w:r>
      <w:r w:rsidRPr="004169E9">
        <w:rPr>
          <w:bCs/>
          <w:sz w:val="24"/>
          <w:szCs w:val="24"/>
        </w:rPr>
        <w:t>)</w:t>
      </w:r>
    </w:p>
    <w:p w14:paraId="6C598957" w14:textId="77777777" w:rsidR="002C1BD8" w:rsidRPr="004169E9" w:rsidRDefault="002C1BD8" w:rsidP="00D11B96">
      <w:pPr>
        <w:rPr>
          <w:bCs/>
          <w:sz w:val="24"/>
          <w:szCs w:val="24"/>
        </w:rPr>
      </w:pPr>
    </w:p>
    <w:p w14:paraId="5EDA351A" w14:textId="16CBE330" w:rsidR="009C677F" w:rsidRPr="004169E9" w:rsidRDefault="00F85F20" w:rsidP="00192C6D">
      <w:pPr>
        <w:pStyle w:val="BodyText"/>
        <w:numPr>
          <w:ilvl w:val="0"/>
          <w:numId w:val="2"/>
        </w:numPr>
        <w:rPr>
          <w:b/>
          <w:bCs/>
          <w:sz w:val="24"/>
          <w:szCs w:val="24"/>
        </w:rPr>
      </w:pPr>
      <w:r w:rsidRPr="004169E9">
        <w:rPr>
          <w:b/>
          <w:bCs/>
          <w:sz w:val="24"/>
          <w:szCs w:val="24"/>
        </w:rPr>
        <w:t>Agenda:</w:t>
      </w:r>
    </w:p>
    <w:p w14:paraId="0A11DD42" w14:textId="77777777" w:rsidR="00672DE8" w:rsidRPr="00672DE8" w:rsidRDefault="008319D2" w:rsidP="0008576A">
      <w:pPr>
        <w:numPr>
          <w:ilvl w:val="0"/>
          <w:numId w:val="12"/>
        </w:numPr>
        <w:suppressAutoHyphens w:val="0"/>
        <w:spacing w:after="200" w:line="276" w:lineRule="auto"/>
        <w:rPr>
          <w:sz w:val="24"/>
          <w:szCs w:val="24"/>
        </w:rPr>
      </w:pPr>
      <w:r w:rsidRPr="00672DE8">
        <w:rPr>
          <w:rFonts w:eastAsiaTheme="minorEastAsia"/>
          <w:b/>
          <w:bCs/>
          <w:sz w:val="24"/>
          <w:szCs w:val="24"/>
        </w:rPr>
        <w:t>Organization topics (see Backup slides)</w:t>
      </w:r>
    </w:p>
    <w:p w14:paraId="6A61EE50" w14:textId="77777777" w:rsidR="00672DE8" w:rsidRPr="00672DE8" w:rsidRDefault="008319D2" w:rsidP="0008576A">
      <w:pPr>
        <w:numPr>
          <w:ilvl w:val="1"/>
          <w:numId w:val="12"/>
        </w:numPr>
        <w:suppressAutoHyphens w:val="0"/>
        <w:spacing w:after="200" w:line="276" w:lineRule="auto"/>
        <w:rPr>
          <w:sz w:val="24"/>
          <w:szCs w:val="24"/>
        </w:rPr>
      </w:pPr>
      <w:r w:rsidRPr="00672DE8">
        <w:rPr>
          <w:rFonts w:eastAsiaTheme="minorEastAsia"/>
          <w:sz w:val="24"/>
          <w:szCs w:val="24"/>
        </w:rPr>
        <w:t>July to Sept teleconferences: Tuesdays, 9:30-11:30 am ET (this time slot)</w:t>
      </w:r>
    </w:p>
    <w:p w14:paraId="4A005BE3" w14:textId="77777777" w:rsidR="00672DE8" w:rsidRPr="00672DE8" w:rsidRDefault="008319D2" w:rsidP="0008576A">
      <w:pPr>
        <w:numPr>
          <w:ilvl w:val="1"/>
          <w:numId w:val="12"/>
        </w:numPr>
        <w:suppressAutoHyphens w:val="0"/>
        <w:spacing w:after="200" w:line="276" w:lineRule="auto"/>
        <w:rPr>
          <w:sz w:val="24"/>
          <w:szCs w:val="24"/>
        </w:rPr>
      </w:pPr>
      <w:r w:rsidRPr="00672DE8">
        <w:rPr>
          <w:rFonts w:eastAsiaTheme="minorEastAsia"/>
          <w:sz w:val="24"/>
          <w:szCs w:val="24"/>
        </w:rPr>
        <w:t>Timeline reminder (slide 20)</w:t>
      </w:r>
    </w:p>
    <w:p w14:paraId="0AD1F1BA" w14:textId="77777777" w:rsidR="00672DE8" w:rsidRPr="00672DE8" w:rsidRDefault="008319D2" w:rsidP="0008576A">
      <w:pPr>
        <w:numPr>
          <w:ilvl w:val="0"/>
          <w:numId w:val="12"/>
        </w:numPr>
        <w:suppressAutoHyphens w:val="0"/>
        <w:spacing w:after="200" w:line="276" w:lineRule="auto"/>
        <w:rPr>
          <w:sz w:val="24"/>
          <w:szCs w:val="24"/>
        </w:rPr>
      </w:pPr>
      <w:r w:rsidRPr="00672DE8">
        <w:rPr>
          <w:rFonts w:eastAsiaTheme="minorEastAsia"/>
          <w:b/>
          <w:bCs/>
          <w:sz w:val="24"/>
          <w:szCs w:val="24"/>
        </w:rPr>
        <w:t>Issues Tracking:</w:t>
      </w:r>
      <w:r w:rsidRPr="00672DE8">
        <w:rPr>
          <w:rFonts w:eastAsiaTheme="minorEastAsia"/>
          <w:sz w:val="24"/>
          <w:szCs w:val="24"/>
        </w:rPr>
        <w:t xml:space="preserve"> </w:t>
      </w:r>
      <w:hyperlink r:id="rId12" w:history="1">
        <w:r w:rsidRPr="00672DE8">
          <w:rPr>
            <w:rStyle w:val="Hyperlink"/>
            <w:rFonts w:eastAsiaTheme="minorEastAsia"/>
            <w:sz w:val="24"/>
            <w:szCs w:val="24"/>
          </w:rPr>
          <w:t>11-21/0332r37</w:t>
        </w:r>
      </w:hyperlink>
      <w:r w:rsidRPr="00672DE8">
        <w:rPr>
          <w:rFonts w:eastAsiaTheme="minorEastAsia"/>
          <w:sz w:val="24"/>
          <w:szCs w:val="24"/>
        </w:rPr>
        <w:t xml:space="preserve"> </w:t>
      </w:r>
    </w:p>
    <w:p w14:paraId="24E1B07E" w14:textId="77777777" w:rsidR="00AA5407" w:rsidRPr="00AA5407" w:rsidRDefault="00AA5407" w:rsidP="00AA5407">
      <w:pPr>
        <w:numPr>
          <w:ilvl w:val="0"/>
          <w:numId w:val="12"/>
        </w:numPr>
        <w:suppressAutoHyphens w:val="0"/>
        <w:spacing w:after="200" w:line="276" w:lineRule="auto"/>
        <w:rPr>
          <w:rFonts w:eastAsiaTheme="minorEastAsia"/>
          <w:b/>
          <w:bCs/>
          <w:sz w:val="24"/>
          <w:szCs w:val="24"/>
        </w:rPr>
      </w:pPr>
      <w:r w:rsidRPr="00AA5407">
        <w:rPr>
          <w:rFonts w:eastAsiaTheme="minorEastAsia"/>
          <w:b/>
          <w:bCs/>
          <w:sz w:val="24"/>
          <w:szCs w:val="24"/>
        </w:rPr>
        <w:t>Reminder: Motions next week: 11-22/0651r2 (motions #9-11, on slides 15-17)</w:t>
      </w:r>
    </w:p>
    <w:p w14:paraId="013CA480" w14:textId="77777777" w:rsidR="00AA5407" w:rsidRPr="00AA5407" w:rsidRDefault="00AA5407" w:rsidP="00AA5407">
      <w:pPr>
        <w:numPr>
          <w:ilvl w:val="1"/>
          <w:numId w:val="12"/>
        </w:numPr>
        <w:suppressAutoHyphens w:val="0"/>
        <w:spacing w:after="200" w:line="276" w:lineRule="auto"/>
        <w:rPr>
          <w:rFonts w:eastAsiaTheme="minorEastAsia"/>
          <w:sz w:val="24"/>
          <w:szCs w:val="24"/>
        </w:rPr>
      </w:pPr>
      <w:r w:rsidRPr="00AA5407">
        <w:rPr>
          <w:rFonts w:eastAsiaTheme="minorEastAsia"/>
          <w:sz w:val="24"/>
          <w:szCs w:val="24"/>
        </w:rPr>
        <w:t>Discussion: Ready for motion on “Persistent Opaque Identifier”, or alternative suggestion?</w:t>
      </w:r>
    </w:p>
    <w:p w14:paraId="0E7F63FF" w14:textId="77777777" w:rsidR="00AA5407" w:rsidRPr="00AA5407" w:rsidRDefault="00AA5407" w:rsidP="00AA5407">
      <w:pPr>
        <w:numPr>
          <w:ilvl w:val="0"/>
          <w:numId w:val="12"/>
        </w:numPr>
        <w:suppressAutoHyphens w:val="0"/>
        <w:spacing w:after="200" w:line="276" w:lineRule="auto"/>
        <w:rPr>
          <w:rFonts w:eastAsiaTheme="minorEastAsia"/>
          <w:b/>
          <w:bCs/>
          <w:sz w:val="24"/>
          <w:szCs w:val="24"/>
        </w:rPr>
      </w:pPr>
      <w:r w:rsidRPr="00AA5407">
        <w:rPr>
          <w:rFonts w:eastAsiaTheme="minorEastAsia"/>
          <w:b/>
          <w:bCs/>
          <w:sz w:val="24"/>
          <w:szCs w:val="24"/>
        </w:rPr>
        <w:t xml:space="preserve">Results of Comment Collection on D0.2: 11-22/0973r8 </w:t>
      </w:r>
    </w:p>
    <w:p w14:paraId="482BE888" w14:textId="77777777" w:rsidR="00AA5407" w:rsidRPr="00AA5407" w:rsidRDefault="00AA5407" w:rsidP="00AA5407">
      <w:pPr>
        <w:numPr>
          <w:ilvl w:val="1"/>
          <w:numId w:val="12"/>
        </w:numPr>
        <w:suppressAutoHyphens w:val="0"/>
        <w:spacing w:after="200" w:line="276" w:lineRule="auto"/>
        <w:rPr>
          <w:rFonts w:eastAsiaTheme="minorEastAsia"/>
          <w:sz w:val="24"/>
          <w:szCs w:val="24"/>
        </w:rPr>
      </w:pPr>
      <w:r w:rsidRPr="00AA5407">
        <w:rPr>
          <w:rFonts w:eastAsiaTheme="minorEastAsia"/>
          <w:sz w:val="24"/>
          <w:szCs w:val="24"/>
        </w:rPr>
        <w:t>Continue discussion on resolutions of ones that are not on topics:</w:t>
      </w:r>
    </w:p>
    <w:p w14:paraId="578485E7" w14:textId="77777777" w:rsidR="00AA5407" w:rsidRPr="00AA5407" w:rsidRDefault="00AA5407" w:rsidP="00AA5407">
      <w:pPr>
        <w:numPr>
          <w:ilvl w:val="2"/>
          <w:numId w:val="12"/>
        </w:numPr>
        <w:suppressAutoHyphens w:val="0"/>
        <w:spacing w:after="200" w:line="276" w:lineRule="auto"/>
        <w:rPr>
          <w:rFonts w:eastAsiaTheme="minorEastAsia"/>
          <w:sz w:val="24"/>
          <w:szCs w:val="24"/>
        </w:rPr>
      </w:pPr>
      <w:r w:rsidRPr="00AA5407">
        <w:rPr>
          <w:rFonts w:eastAsiaTheme="minorEastAsia"/>
          <w:sz w:val="24"/>
          <w:szCs w:val="24"/>
        </w:rPr>
        <w:t>Opt-in, Pre/un-</w:t>
      </w:r>
      <w:proofErr w:type="spellStart"/>
      <w:r w:rsidRPr="00AA5407">
        <w:rPr>
          <w:rFonts w:eastAsiaTheme="minorEastAsia"/>
          <w:sz w:val="24"/>
          <w:szCs w:val="24"/>
        </w:rPr>
        <w:t>assoc</w:t>
      </w:r>
      <w:proofErr w:type="spellEnd"/>
      <w:r w:rsidRPr="00AA5407">
        <w:rPr>
          <w:rFonts w:eastAsiaTheme="minorEastAsia"/>
          <w:sz w:val="24"/>
          <w:szCs w:val="24"/>
        </w:rPr>
        <w:t>, Non-AP STA-generated ID</w:t>
      </w:r>
    </w:p>
    <w:p w14:paraId="1211E502" w14:textId="77777777" w:rsidR="00AA5407" w:rsidRPr="00AA5407" w:rsidRDefault="00AA5407" w:rsidP="00AA5407">
      <w:pPr>
        <w:numPr>
          <w:ilvl w:val="1"/>
          <w:numId w:val="12"/>
        </w:numPr>
        <w:suppressAutoHyphens w:val="0"/>
        <w:spacing w:after="200" w:line="276" w:lineRule="auto"/>
        <w:rPr>
          <w:rFonts w:eastAsiaTheme="minorEastAsia"/>
          <w:sz w:val="24"/>
          <w:szCs w:val="24"/>
        </w:rPr>
      </w:pPr>
      <w:r w:rsidRPr="00AA5407">
        <w:rPr>
          <w:rFonts w:eastAsiaTheme="minorEastAsia"/>
          <w:sz w:val="24"/>
          <w:szCs w:val="24"/>
        </w:rPr>
        <w:t>11-22/1069r1 – Resolution of a few comments (Dan Harkins)</w:t>
      </w:r>
    </w:p>
    <w:p w14:paraId="538B3B64" w14:textId="77777777" w:rsidR="00AA5407" w:rsidRPr="00AA5407" w:rsidRDefault="00AA5407" w:rsidP="00AA5407">
      <w:pPr>
        <w:numPr>
          <w:ilvl w:val="1"/>
          <w:numId w:val="12"/>
        </w:numPr>
        <w:suppressAutoHyphens w:val="0"/>
        <w:spacing w:after="200" w:line="276" w:lineRule="auto"/>
        <w:rPr>
          <w:rFonts w:eastAsiaTheme="minorEastAsia"/>
          <w:sz w:val="24"/>
          <w:szCs w:val="24"/>
        </w:rPr>
      </w:pPr>
      <w:r w:rsidRPr="00AA5407">
        <w:rPr>
          <w:rFonts w:eastAsiaTheme="minorEastAsia"/>
          <w:sz w:val="24"/>
          <w:szCs w:val="24"/>
        </w:rPr>
        <w:t xml:space="preserve">11-22/1078r0 – Device ID indication (Jouni </w:t>
      </w:r>
      <w:proofErr w:type="spellStart"/>
      <w:r w:rsidRPr="00AA5407">
        <w:rPr>
          <w:rFonts w:eastAsiaTheme="minorEastAsia"/>
          <w:sz w:val="24"/>
          <w:szCs w:val="24"/>
        </w:rPr>
        <w:t>Malinen</w:t>
      </w:r>
      <w:proofErr w:type="spellEnd"/>
      <w:r w:rsidRPr="00AA5407">
        <w:rPr>
          <w:rFonts w:eastAsiaTheme="minorEastAsia"/>
          <w:sz w:val="24"/>
          <w:szCs w:val="24"/>
        </w:rPr>
        <w:t xml:space="preserve">) </w:t>
      </w:r>
    </w:p>
    <w:p w14:paraId="1F7257FA" w14:textId="77777777" w:rsidR="00AA5407" w:rsidRPr="00AA5407" w:rsidRDefault="00AA5407" w:rsidP="00AA5407">
      <w:pPr>
        <w:numPr>
          <w:ilvl w:val="1"/>
          <w:numId w:val="12"/>
        </w:numPr>
        <w:suppressAutoHyphens w:val="0"/>
        <w:spacing w:after="200" w:line="276" w:lineRule="auto"/>
        <w:rPr>
          <w:rFonts w:eastAsiaTheme="minorEastAsia"/>
          <w:sz w:val="24"/>
          <w:szCs w:val="24"/>
        </w:rPr>
      </w:pPr>
      <w:r w:rsidRPr="00AA5407">
        <w:rPr>
          <w:rFonts w:eastAsiaTheme="minorEastAsia"/>
          <w:sz w:val="24"/>
          <w:szCs w:val="24"/>
        </w:rPr>
        <w:t xml:space="preserve">11-22/1218r3 – Device ID synchronization and control (Kurt </w:t>
      </w:r>
      <w:proofErr w:type="spellStart"/>
      <w:r w:rsidRPr="00AA5407">
        <w:rPr>
          <w:rFonts w:eastAsiaTheme="minorEastAsia"/>
          <w:sz w:val="24"/>
          <w:szCs w:val="24"/>
        </w:rPr>
        <w:t>Lumbatis</w:t>
      </w:r>
      <w:proofErr w:type="spellEnd"/>
      <w:r w:rsidRPr="00AA5407">
        <w:rPr>
          <w:rFonts w:eastAsiaTheme="minorEastAsia"/>
          <w:sz w:val="24"/>
          <w:szCs w:val="24"/>
        </w:rPr>
        <w:t>)</w:t>
      </w:r>
    </w:p>
    <w:p w14:paraId="00A5D3D6" w14:textId="77777777" w:rsidR="00AA5407" w:rsidRPr="00AA5407" w:rsidRDefault="00AA5407" w:rsidP="00AA5407">
      <w:pPr>
        <w:numPr>
          <w:ilvl w:val="1"/>
          <w:numId w:val="12"/>
        </w:numPr>
        <w:suppressAutoHyphens w:val="0"/>
        <w:spacing w:after="200" w:line="276" w:lineRule="auto"/>
        <w:rPr>
          <w:rFonts w:eastAsiaTheme="minorEastAsia"/>
          <w:sz w:val="24"/>
          <w:szCs w:val="24"/>
        </w:rPr>
      </w:pPr>
      <w:r w:rsidRPr="00AA5407">
        <w:rPr>
          <w:rFonts w:eastAsiaTheme="minorEastAsia"/>
          <w:sz w:val="24"/>
          <w:szCs w:val="24"/>
        </w:rPr>
        <w:t xml:space="preserve">11-22/1329r1 – CID resolutions for 12.2.11 (Kurt </w:t>
      </w:r>
      <w:proofErr w:type="spellStart"/>
      <w:r w:rsidRPr="00AA5407">
        <w:rPr>
          <w:rFonts w:eastAsiaTheme="minorEastAsia"/>
          <w:sz w:val="24"/>
          <w:szCs w:val="24"/>
        </w:rPr>
        <w:t>Lumbatis</w:t>
      </w:r>
      <w:proofErr w:type="spellEnd"/>
      <w:r w:rsidRPr="00AA5407">
        <w:rPr>
          <w:rFonts w:eastAsiaTheme="minorEastAsia"/>
          <w:sz w:val="24"/>
          <w:szCs w:val="24"/>
        </w:rPr>
        <w:t>)</w:t>
      </w:r>
    </w:p>
    <w:p w14:paraId="74BC6D30" w14:textId="77777777" w:rsidR="00AA5407" w:rsidRPr="00AA5407" w:rsidRDefault="00AA5407" w:rsidP="00AA5407">
      <w:pPr>
        <w:numPr>
          <w:ilvl w:val="1"/>
          <w:numId w:val="12"/>
        </w:numPr>
        <w:suppressAutoHyphens w:val="0"/>
        <w:spacing w:after="200" w:line="276" w:lineRule="auto"/>
        <w:rPr>
          <w:rFonts w:eastAsiaTheme="minorEastAsia"/>
          <w:sz w:val="24"/>
          <w:szCs w:val="24"/>
        </w:rPr>
      </w:pPr>
      <w:r w:rsidRPr="00AA5407">
        <w:rPr>
          <w:rFonts w:eastAsiaTheme="minorEastAsia"/>
          <w:sz w:val="24"/>
          <w:szCs w:val="24"/>
        </w:rPr>
        <w:t>Walk-through CIDs</w:t>
      </w:r>
    </w:p>
    <w:p w14:paraId="6BD1C88C" w14:textId="77777777" w:rsidR="00672DE8" w:rsidRPr="00672DE8" w:rsidRDefault="008319D2" w:rsidP="0008576A">
      <w:pPr>
        <w:numPr>
          <w:ilvl w:val="0"/>
          <w:numId w:val="12"/>
        </w:numPr>
        <w:suppressAutoHyphens w:val="0"/>
        <w:spacing w:after="200" w:line="276" w:lineRule="auto"/>
        <w:rPr>
          <w:sz w:val="24"/>
          <w:szCs w:val="24"/>
        </w:rPr>
      </w:pPr>
      <w:r w:rsidRPr="00672DE8">
        <w:rPr>
          <w:rFonts w:eastAsiaTheme="minorEastAsia"/>
          <w:b/>
          <w:bCs/>
          <w:sz w:val="24"/>
          <w:szCs w:val="24"/>
        </w:rPr>
        <w:t>Contributions (slide 16)</w:t>
      </w:r>
    </w:p>
    <w:p w14:paraId="6A07A3F5" w14:textId="77777777" w:rsidR="00672DE8" w:rsidRPr="00672DE8" w:rsidRDefault="008319D2" w:rsidP="0008576A">
      <w:pPr>
        <w:numPr>
          <w:ilvl w:val="0"/>
          <w:numId w:val="12"/>
        </w:numPr>
        <w:suppressAutoHyphens w:val="0"/>
        <w:spacing w:after="200" w:line="276" w:lineRule="auto"/>
        <w:rPr>
          <w:sz w:val="24"/>
          <w:szCs w:val="24"/>
        </w:rPr>
      </w:pPr>
      <w:r w:rsidRPr="00672DE8">
        <w:rPr>
          <w:rFonts w:eastAsiaTheme="minorEastAsia"/>
          <w:b/>
          <w:bCs/>
          <w:sz w:val="24"/>
          <w:szCs w:val="24"/>
        </w:rPr>
        <w:t>WBA liaison response</w:t>
      </w:r>
    </w:p>
    <w:p w14:paraId="31161FC3" w14:textId="00F1D978" w:rsidR="00212C8E" w:rsidRPr="004169E9" w:rsidRDefault="00212C8E" w:rsidP="00A6276E">
      <w:pPr>
        <w:pStyle w:val="BodyText"/>
        <w:ind w:left="1440"/>
        <w:rPr>
          <w:bCs/>
          <w:sz w:val="24"/>
          <w:szCs w:val="24"/>
        </w:rPr>
      </w:pPr>
    </w:p>
    <w:p w14:paraId="63FDBA53" w14:textId="314506E6" w:rsidR="00025AB4" w:rsidRPr="004169E9" w:rsidRDefault="00AA3DEE" w:rsidP="003C640D">
      <w:pPr>
        <w:pStyle w:val="BodyText"/>
        <w:rPr>
          <w:sz w:val="24"/>
          <w:szCs w:val="24"/>
        </w:rPr>
      </w:pPr>
      <w:r w:rsidRPr="004169E9">
        <w:rPr>
          <w:sz w:val="24"/>
          <w:szCs w:val="24"/>
        </w:rPr>
        <w:t>Any comments</w:t>
      </w:r>
      <w:r w:rsidR="00AA5407">
        <w:rPr>
          <w:sz w:val="24"/>
          <w:szCs w:val="24"/>
        </w:rPr>
        <w:t xml:space="preserve"> on the proposed agenda</w:t>
      </w:r>
      <w:r w:rsidR="00DA5B82" w:rsidRPr="004169E9">
        <w:rPr>
          <w:sz w:val="24"/>
          <w:szCs w:val="24"/>
        </w:rPr>
        <w:t xml:space="preserve">? </w:t>
      </w:r>
      <w:r w:rsidR="00AA5407">
        <w:rPr>
          <w:sz w:val="24"/>
          <w:szCs w:val="24"/>
        </w:rPr>
        <w:t>[</w:t>
      </w:r>
      <w:r w:rsidR="00D50FBC" w:rsidRPr="004169E9">
        <w:rPr>
          <w:sz w:val="24"/>
          <w:szCs w:val="24"/>
        </w:rPr>
        <w:t>None</w:t>
      </w:r>
      <w:r w:rsidR="00AA5407">
        <w:rPr>
          <w:sz w:val="24"/>
          <w:szCs w:val="24"/>
        </w:rPr>
        <w:t>]</w:t>
      </w:r>
    </w:p>
    <w:p w14:paraId="40465789" w14:textId="209BAFBC" w:rsidR="00DA5B82" w:rsidRPr="004169E9" w:rsidRDefault="00D50FBC" w:rsidP="003C640D">
      <w:pPr>
        <w:pStyle w:val="BodyText"/>
        <w:rPr>
          <w:sz w:val="24"/>
          <w:szCs w:val="24"/>
        </w:rPr>
      </w:pPr>
      <w:r w:rsidRPr="004169E9">
        <w:rPr>
          <w:sz w:val="24"/>
          <w:szCs w:val="24"/>
        </w:rPr>
        <w:t>A</w:t>
      </w:r>
      <w:r w:rsidR="00AA3DEE" w:rsidRPr="004169E9">
        <w:rPr>
          <w:sz w:val="24"/>
          <w:szCs w:val="24"/>
        </w:rPr>
        <w:t xml:space="preserve">ny </w:t>
      </w:r>
      <w:r w:rsidR="003C640D" w:rsidRPr="004169E9">
        <w:rPr>
          <w:sz w:val="24"/>
          <w:szCs w:val="24"/>
        </w:rPr>
        <w:t>objections</w:t>
      </w:r>
      <w:r w:rsidR="00AA3DEE" w:rsidRPr="004169E9">
        <w:rPr>
          <w:sz w:val="24"/>
          <w:szCs w:val="24"/>
        </w:rPr>
        <w:t xml:space="preserve"> to agenda</w:t>
      </w:r>
      <w:r w:rsidR="00DA5B82" w:rsidRPr="004169E9">
        <w:rPr>
          <w:sz w:val="24"/>
          <w:szCs w:val="24"/>
        </w:rPr>
        <w:t xml:space="preserve">? </w:t>
      </w:r>
      <w:r w:rsidR="00AA5407">
        <w:rPr>
          <w:sz w:val="24"/>
          <w:szCs w:val="24"/>
        </w:rPr>
        <w:t>[</w:t>
      </w:r>
      <w:r w:rsidR="00DA5B82" w:rsidRPr="004169E9">
        <w:rPr>
          <w:sz w:val="24"/>
          <w:szCs w:val="24"/>
        </w:rPr>
        <w:t>None</w:t>
      </w:r>
      <w:r w:rsidR="00AA5407">
        <w:rPr>
          <w:sz w:val="24"/>
          <w:szCs w:val="24"/>
        </w:rPr>
        <w:t>]</w:t>
      </w:r>
    </w:p>
    <w:p w14:paraId="7FF99DA4" w14:textId="1723FAF9" w:rsidR="00025AB4" w:rsidRPr="004169E9" w:rsidRDefault="004B255C" w:rsidP="003C640D">
      <w:pPr>
        <w:pStyle w:val="BodyText"/>
        <w:rPr>
          <w:sz w:val="24"/>
          <w:szCs w:val="24"/>
        </w:rPr>
      </w:pPr>
      <w:r w:rsidRPr="004169E9">
        <w:rPr>
          <w:sz w:val="24"/>
          <w:szCs w:val="24"/>
        </w:rPr>
        <w:t xml:space="preserve">With the addition of </w:t>
      </w:r>
      <w:r w:rsidR="00AA5407">
        <w:rPr>
          <w:sz w:val="24"/>
          <w:szCs w:val="24"/>
        </w:rPr>
        <w:t>one more</w:t>
      </w:r>
      <w:r w:rsidRPr="004169E9">
        <w:rPr>
          <w:sz w:val="24"/>
          <w:szCs w:val="24"/>
        </w:rPr>
        <w:t xml:space="preserve"> presentation by Kurt </w:t>
      </w:r>
      <w:proofErr w:type="spellStart"/>
      <w:r w:rsidRPr="004169E9">
        <w:rPr>
          <w:sz w:val="24"/>
          <w:szCs w:val="24"/>
        </w:rPr>
        <w:t>Lumbatis</w:t>
      </w:r>
      <w:proofErr w:type="spellEnd"/>
      <w:r w:rsidRPr="004169E9">
        <w:rPr>
          <w:sz w:val="24"/>
          <w:szCs w:val="24"/>
        </w:rPr>
        <w:t xml:space="preserve"> (ARRIS/CommScope) to the lineup, the a</w:t>
      </w:r>
      <w:r w:rsidR="003C640D" w:rsidRPr="004169E9">
        <w:rPr>
          <w:sz w:val="24"/>
          <w:szCs w:val="24"/>
        </w:rPr>
        <w:t>genda</w:t>
      </w:r>
      <w:r w:rsidRPr="004169E9">
        <w:rPr>
          <w:sz w:val="24"/>
          <w:szCs w:val="24"/>
        </w:rPr>
        <w:t xml:space="preserve"> (</w:t>
      </w:r>
      <w:hyperlink r:id="rId13" w:history="1">
        <w:r w:rsidRPr="004169E9">
          <w:rPr>
            <w:rStyle w:val="Hyperlink"/>
            <w:sz w:val="24"/>
            <w:szCs w:val="24"/>
          </w:rPr>
          <w:t>11-22/1345r01</w:t>
        </w:r>
      </w:hyperlink>
      <w:r w:rsidRPr="004169E9">
        <w:rPr>
          <w:sz w:val="24"/>
          <w:szCs w:val="24"/>
        </w:rPr>
        <w:t>)</w:t>
      </w:r>
      <w:r w:rsidR="003C640D" w:rsidRPr="004169E9">
        <w:rPr>
          <w:sz w:val="24"/>
          <w:szCs w:val="24"/>
        </w:rPr>
        <w:t xml:space="preserve"> </w:t>
      </w:r>
      <w:r w:rsidRPr="004169E9">
        <w:rPr>
          <w:sz w:val="24"/>
          <w:szCs w:val="24"/>
        </w:rPr>
        <w:t xml:space="preserve">was </w:t>
      </w:r>
      <w:r w:rsidR="003C640D" w:rsidRPr="004169E9">
        <w:rPr>
          <w:sz w:val="24"/>
          <w:szCs w:val="24"/>
        </w:rPr>
        <w:t>accepted</w:t>
      </w:r>
      <w:r w:rsidR="008C7637" w:rsidRPr="004169E9">
        <w:rPr>
          <w:sz w:val="24"/>
          <w:szCs w:val="24"/>
        </w:rPr>
        <w:t xml:space="preserve"> unanimously</w:t>
      </w:r>
      <w:r w:rsidR="003C640D" w:rsidRPr="004169E9">
        <w:rPr>
          <w:sz w:val="24"/>
          <w:szCs w:val="24"/>
        </w:rPr>
        <w:t>.</w:t>
      </w:r>
      <w:r w:rsidRPr="004169E9">
        <w:rPr>
          <w:sz w:val="24"/>
          <w:szCs w:val="24"/>
        </w:rPr>
        <w:t xml:space="preserve"> There is an understanding that Dan Harkins’ (HPE) and Jouni </w:t>
      </w:r>
      <w:proofErr w:type="spellStart"/>
      <w:r w:rsidRPr="004169E9">
        <w:rPr>
          <w:sz w:val="24"/>
          <w:szCs w:val="24"/>
        </w:rPr>
        <w:t>Malinen’s</w:t>
      </w:r>
      <w:proofErr w:type="spellEnd"/>
      <w:r w:rsidRPr="004169E9">
        <w:rPr>
          <w:sz w:val="24"/>
          <w:szCs w:val="24"/>
        </w:rPr>
        <w:t xml:space="preserve"> (Qualcomm) presentations will not be given as neither was able to make the teleconference.</w:t>
      </w:r>
    </w:p>
    <w:p w14:paraId="3E253678" w14:textId="79EE4BB1" w:rsidR="00752AEC" w:rsidRPr="004169E9" w:rsidRDefault="00AA5407" w:rsidP="00FD631A">
      <w:pPr>
        <w:pStyle w:val="BodyText"/>
        <w:numPr>
          <w:ilvl w:val="0"/>
          <w:numId w:val="2"/>
        </w:numPr>
        <w:rPr>
          <w:b/>
          <w:sz w:val="24"/>
          <w:szCs w:val="24"/>
        </w:rPr>
      </w:pPr>
      <w:r>
        <w:rPr>
          <w:b/>
          <w:sz w:val="24"/>
          <w:szCs w:val="24"/>
        </w:rPr>
        <w:t xml:space="preserve">Discussion of Motion #10 </w:t>
      </w:r>
      <w:r w:rsidRPr="00AA5407">
        <w:rPr>
          <w:b/>
          <w:sz w:val="24"/>
          <w:szCs w:val="24"/>
        </w:rPr>
        <w:t>on the term “</w:t>
      </w:r>
      <w:proofErr w:type="spellStart"/>
      <w:r w:rsidRPr="00AA5407">
        <w:rPr>
          <w:b/>
          <w:sz w:val="24"/>
          <w:szCs w:val="24"/>
        </w:rPr>
        <w:t>Presistent</w:t>
      </w:r>
      <w:proofErr w:type="spellEnd"/>
      <w:r w:rsidRPr="00AA5407">
        <w:rPr>
          <w:b/>
          <w:sz w:val="24"/>
          <w:szCs w:val="24"/>
        </w:rPr>
        <w:t xml:space="preserve"> Opaque Identifier”. Motions will be run next week.</w:t>
      </w:r>
    </w:p>
    <w:p w14:paraId="4AFF5E6C" w14:textId="77777777" w:rsidR="00AA5407" w:rsidRPr="00AA5407" w:rsidRDefault="00AA5407" w:rsidP="00AA5407">
      <w:pPr>
        <w:spacing w:after="120"/>
        <w:rPr>
          <w:sz w:val="24"/>
          <w:szCs w:val="24"/>
        </w:rPr>
      </w:pPr>
      <w:r w:rsidRPr="00AA5407">
        <w:rPr>
          <w:sz w:val="24"/>
          <w:szCs w:val="24"/>
        </w:rPr>
        <w:t xml:space="preserve">C- There’s some idea that an identifier is in different states – encrypted and unencrypted. It’s a device ID when unencrypted, but when encrypted it’s an opaque identifier. These wholesale replacements would be a mistake. There are places where persistent opaque identifier makes sense. I’m not sure this is the direction we should go in. </w:t>
      </w:r>
    </w:p>
    <w:p w14:paraId="41D63DAF" w14:textId="77777777" w:rsidR="00AA5407" w:rsidRPr="00AA5407" w:rsidRDefault="00AA5407" w:rsidP="00AA5407">
      <w:pPr>
        <w:spacing w:after="120"/>
        <w:rPr>
          <w:sz w:val="24"/>
          <w:szCs w:val="24"/>
        </w:rPr>
      </w:pPr>
      <w:r w:rsidRPr="00AA5407">
        <w:rPr>
          <w:sz w:val="24"/>
          <w:szCs w:val="24"/>
        </w:rPr>
        <w:t>C- When we say opaque, it’s opaque to whom and in what context? It’s opaque over the air? Or to the endpoint? Or to higher layers? Thoughts? Persistent was supposed to indicate that it lasts across MAC address changes and associations back to the same network over time. It’s the underlying ID that’s persistent, not the thing that is sent over the air. Perhaps we aren’t ready for this motion until Antonio de la Oliva can join the conversation.</w:t>
      </w:r>
    </w:p>
    <w:p w14:paraId="5309445B" w14:textId="77777777" w:rsidR="00AA5407" w:rsidRPr="00AA5407" w:rsidRDefault="00AA5407" w:rsidP="00AA5407">
      <w:pPr>
        <w:spacing w:after="120"/>
        <w:rPr>
          <w:sz w:val="24"/>
          <w:szCs w:val="24"/>
        </w:rPr>
      </w:pPr>
      <w:r w:rsidRPr="00AA5407">
        <w:rPr>
          <w:sz w:val="24"/>
          <w:szCs w:val="24"/>
        </w:rPr>
        <w:t xml:space="preserve">C- We should use POI everywhere. It’s useful to be able to find everywhere in the spec (over 6,000 pages) to find the term with a search. </w:t>
      </w:r>
    </w:p>
    <w:p w14:paraId="25903279" w14:textId="77777777" w:rsidR="00AA5407" w:rsidRPr="00AA5407" w:rsidRDefault="00AA5407" w:rsidP="00AA5407">
      <w:pPr>
        <w:spacing w:after="120"/>
        <w:rPr>
          <w:sz w:val="24"/>
          <w:szCs w:val="24"/>
        </w:rPr>
      </w:pPr>
      <w:r w:rsidRPr="00AA5407">
        <w:rPr>
          <w:sz w:val="24"/>
          <w:szCs w:val="24"/>
        </w:rPr>
        <w:t>C- The editor will take care of the expansion as necessary.</w:t>
      </w:r>
    </w:p>
    <w:p w14:paraId="27ED1683" w14:textId="77777777" w:rsidR="00AA5407" w:rsidRPr="00AA5407" w:rsidRDefault="00AA5407" w:rsidP="00AA5407">
      <w:pPr>
        <w:spacing w:after="120"/>
        <w:rPr>
          <w:sz w:val="24"/>
          <w:szCs w:val="24"/>
        </w:rPr>
      </w:pPr>
      <w:r w:rsidRPr="00AA5407">
        <w:rPr>
          <w:sz w:val="24"/>
          <w:szCs w:val="24"/>
        </w:rPr>
        <w:t>C- I don’t like the term. It sounds wrong. You can’t have an Annex Z that talks about opaque identifier and then use it everywhere else in the document. Also, POI has another well-known meaning - place of interest on GPS. I think NGID, as originally proposed, is fine.</w:t>
      </w:r>
    </w:p>
    <w:p w14:paraId="600AAA49" w14:textId="76F1B7D6" w:rsidR="00005DEE" w:rsidRDefault="00AA5407" w:rsidP="00AA5407">
      <w:pPr>
        <w:pStyle w:val="BodyText"/>
      </w:pPr>
      <w:r w:rsidRPr="00AA5407">
        <w:rPr>
          <w:sz w:val="24"/>
          <w:szCs w:val="24"/>
        </w:rPr>
        <w:t xml:space="preserve">C- NGID may not be appropriate because we haven’t settled on where the ID is generated in all cases. That may be one reason to wait. We aren’t quite settled on this. Antonio may need to bring a presentation when he’s back. I see in the chat the term “persistent </w:t>
      </w:r>
      <w:r>
        <w:t>private identifier”. Let’s wait for Antonio’s return.</w:t>
      </w:r>
    </w:p>
    <w:p w14:paraId="32268D8C" w14:textId="258B52E8" w:rsidR="00AA5407" w:rsidRDefault="00AA5407" w:rsidP="00AA5407">
      <w:pPr>
        <w:pStyle w:val="BodyText"/>
        <w:numPr>
          <w:ilvl w:val="0"/>
          <w:numId w:val="18"/>
        </w:numPr>
        <w:rPr>
          <w:b/>
          <w:bCs/>
          <w:sz w:val="24"/>
          <w:szCs w:val="24"/>
        </w:rPr>
      </w:pPr>
      <w:r w:rsidRPr="00AA5407">
        <w:rPr>
          <w:b/>
          <w:bCs/>
          <w:sz w:val="24"/>
          <w:szCs w:val="24"/>
        </w:rPr>
        <w:t>Resolution of a Few Comments</w:t>
      </w:r>
    </w:p>
    <w:p w14:paraId="7804DAA8" w14:textId="77777777" w:rsidR="00AA5407" w:rsidRPr="00AA5407" w:rsidRDefault="00AA5407" w:rsidP="00AA5407">
      <w:pPr>
        <w:pStyle w:val="BodyText"/>
        <w:rPr>
          <w:sz w:val="24"/>
          <w:szCs w:val="24"/>
        </w:rPr>
      </w:pPr>
      <w:r w:rsidRPr="00AA5407">
        <w:rPr>
          <w:sz w:val="24"/>
          <w:szCs w:val="24"/>
        </w:rPr>
        <w:t>Dan Harkins spoke about 11-22/1069r00.</w:t>
      </w:r>
    </w:p>
    <w:p w14:paraId="6D4564B3" w14:textId="77777777" w:rsidR="00AA5407" w:rsidRPr="00AA5407" w:rsidRDefault="00AA5407" w:rsidP="00AA5407">
      <w:pPr>
        <w:pStyle w:val="BodyText"/>
        <w:rPr>
          <w:sz w:val="24"/>
          <w:szCs w:val="24"/>
        </w:rPr>
      </w:pPr>
      <w:r w:rsidRPr="00AA5407">
        <w:rPr>
          <w:sz w:val="24"/>
          <w:szCs w:val="24"/>
        </w:rPr>
        <w:t>CID 21- what is the meaning of “foil traffic analysis” in the context of the sentence? Given a definition for “traffic analysis” from a popular search engine, the meaning of “foil” should be clear. Therefore, the comment should be rejected.</w:t>
      </w:r>
    </w:p>
    <w:p w14:paraId="1A352908" w14:textId="77777777" w:rsidR="00AA5407" w:rsidRPr="00AA5407" w:rsidRDefault="00AA5407" w:rsidP="00AA5407">
      <w:pPr>
        <w:pStyle w:val="BodyText"/>
        <w:rPr>
          <w:sz w:val="24"/>
          <w:szCs w:val="24"/>
        </w:rPr>
      </w:pPr>
      <w:r w:rsidRPr="00AA5407">
        <w:rPr>
          <w:sz w:val="24"/>
          <w:szCs w:val="24"/>
        </w:rPr>
        <w:t>C- There are probably other definitions out there of what traffic analysis is. Have you considered adding the one you are using to the document so that it’s clear?</w:t>
      </w:r>
    </w:p>
    <w:p w14:paraId="0473D115" w14:textId="77777777" w:rsidR="00AA5407" w:rsidRPr="00AA5407" w:rsidRDefault="00AA5407" w:rsidP="00AA5407">
      <w:pPr>
        <w:pStyle w:val="BodyText"/>
        <w:rPr>
          <w:sz w:val="24"/>
          <w:szCs w:val="24"/>
        </w:rPr>
      </w:pPr>
      <w:r w:rsidRPr="00AA5407">
        <w:rPr>
          <w:sz w:val="24"/>
          <w:szCs w:val="24"/>
        </w:rPr>
        <w:t>Q- In the definition of terms section?</w:t>
      </w:r>
    </w:p>
    <w:p w14:paraId="6A28B671" w14:textId="77777777" w:rsidR="00AA5407" w:rsidRPr="00AA5407" w:rsidRDefault="00AA5407" w:rsidP="00AA5407">
      <w:pPr>
        <w:pStyle w:val="BodyText"/>
        <w:rPr>
          <w:sz w:val="24"/>
          <w:szCs w:val="24"/>
        </w:rPr>
      </w:pPr>
      <w:r w:rsidRPr="00AA5407">
        <w:rPr>
          <w:sz w:val="24"/>
          <w:szCs w:val="24"/>
        </w:rPr>
        <w:t xml:space="preserve">A- Probably. </w:t>
      </w:r>
    </w:p>
    <w:p w14:paraId="36EC0683" w14:textId="77777777" w:rsidR="00AA5407" w:rsidRPr="00AA5407" w:rsidRDefault="00AA5407" w:rsidP="00AA5407">
      <w:pPr>
        <w:pStyle w:val="BodyText"/>
        <w:rPr>
          <w:sz w:val="24"/>
          <w:szCs w:val="24"/>
        </w:rPr>
      </w:pPr>
      <w:r w:rsidRPr="00AA5407">
        <w:rPr>
          <w:sz w:val="24"/>
          <w:szCs w:val="24"/>
        </w:rPr>
        <w:t>C- I can generate a new version of the resolutions with a revised resolution for this comment.</w:t>
      </w:r>
    </w:p>
    <w:p w14:paraId="17C293ED" w14:textId="77777777" w:rsidR="00AA5407" w:rsidRPr="00AA5407" w:rsidRDefault="00AA5407" w:rsidP="00AA5407">
      <w:pPr>
        <w:pStyle w:val="BodyText"/>
        <w:rPr>
          <w:sz w:val="24"/>
          <w:szCs w:val="24"/>
        </w:rPr>
      </w:pPr>
      <w:r w:rsidRPr="00AA5407">
        <w:rPr>
          <w:sz w:val="24"/>
          <w:szCs w:val="24"/>
        </w:rPr>
        <w:t>Q- Is the term traffic analysis used elsewhere in IEEE 802.11?</w:t>
      </w:r>
    </w:p>
    <w:p w14:paraId="1EB1B7C0" w14:textId="77777777" w:rsidR="00AA5407" w:rsidRPr="00AA5407" w:rsidRDefault="00AA5407" w:rsidP="00AA5407">
      <w:pPr>
        <w:pStyle w:val="BodyText"/>
        <w:rPr>
          <w:sz w:val="24"/>
          <w:szCs w:val="24"/>
        </w:rPr>
      </w:pPr>
      <w:r w:rsidRPr="00AA5407">
        <w:rPr>
          <w:sz w:val="24"/>
          <w:szCs w:val="24"/>
        </w:rPr>
        <w:t>A- I believe so, although that doesn’t mean it’s understood.</w:t>
      </w:r>
    </w:p>
    <w:p w14:paraId="22E3139F" w14:textId="77777777" w:rsidR="00AA5407" w:rsidRPr="00AA5407" w:rsidRDefault="00AA5407" w:rsidP="00AA5407">
      <w:pPr>
        <w:pStyle w:val="BodyText"/>
        <w:rPr>
          <w:sz w:val="24"/>
          <w:szCs w:val="24"/>
        </w:rPr>
      </w:pPr>
      <w:r w:rsidRPr="00AA5407">
        <w:rPr>
          <w:sz w:val="24"/>
          <w:szCs w:val="24"/>
        </w:rPr>
        <w:t>C- It might be useful to check on that.</w:t>
      </w:r>
    </w:p>
    <w:p w14:paraId="7C74908D" w14:textId="77777777" w:rsidR="00AA5407" w:rsidRPr="00AA5407" w:rsidRDefault="00AA5407" w:rsidP="00AA5407">
      <w:pPr>
        <w:pStyle w:val="BodyText"/>
        <w:rPr>
          <w:sz w:val="24"/>
          <w:szCs w:val="24"/>
        </w:rPr>
      </w:pPr>
      <w:r w:rsidRPr="00AA5407">
        <w:rPr>
          <w:sz w:val="24"/>
          <w:szCs w:val="24"/>
        </w:rPr>
        <w:lastRenderedPageBreak/>
        <w:t>C- That would require us to make sure the definitions don’t clash. I’ll check on that.</w:t>
      </w:r>
    </w:p>
    <w:p w14:paraId="1EDA709A" w14:textId="77777777" w:rsidR="00AA5407" w:rsidRPr="00AA5407" w:rsidRDefault="00AA5407" w:rsidP="00AA5407">
      <w:pPr>
        <w:pStyle w:val="BodyText"/>
        <w:rPr>
          <w:sz w:val="24"/>
          <w:szCs w:val="24"/>
        </w:rPr>
      </w:pPr>
      <w:r w:rsidRPr="00AA5407">
        <w:rPr>
          <w:sz w:val="24"/>
          <w:szCs w:val="24"/>
        </w:rPr>
        <w:t>C- Let’s not use the term “foil” as that’s a bit non-obvious for non-English speakers. Let’s use something like “prevent”.</w:t>
      </w:r>
    </w:p>
    <w:p w14:paraId="3D1E95B1" w14:textId="77777777" w:rsidR="00AA5407" w:rsidRPr="00AA5407" w:rsidRDefault="00AA5407" w:rsidP="00AA5407">
      <w:pPr>
        <w:pStyle w:val="BodyText"/>
        <w:rPr>
          <w:sz w:val="24"/>
          <w:szCs w:val="24"/>
        </w:rPr>
      </w:pPr>
      <w:r w:rsidRPr="00AA5407">
        <w:rPr>
          <w:sz w:val="24"/>
          <w:szCs w:val="24"/>
        </w:rPr>
        <w:t>C- [Quote from section 4.5 on traffic analysis.]</w:t>
      </w:r>
    </w:p>
    <w:p w14:paraId="596187A8" w14:textId="77777777" w:rsidR="00AA5407" w:rsidRPr="00AA5407" w:rsidRDefault="00AA5407" w:rsidP="00AA5407">
      <w:pPr>
        <w:pStyle w:val="BodyText"/>
        <w:rPr>
          <w:sz w:val="24"/>
          <w:szCs w:val="24"/>
        </w:rPr>
      </w:pPr>
      <w:r w:rsidRPr="00AA5407">
        <w:rPr>
          <w:sz w:val="24"/>
          <w:szCs w:val="24"/>
        </w:rPr>
        <w:t>C- That’s good background and let’s make sure we’re aligned.</w:t>
      </w:r>
    </w:p>
    <w:p w14:paraId="0D9E2881" w14:textId="77777777" w:rsidR="00AA5407" w:rsidRPr="00AA5407" w:rsidRDefault="00AA5407" w:rsidP="00AA5407">
      <w:pPr>
        <w:pStyle w:val="BodyText"/>
        <w:rPr>
          <w:sz w:val="24"/>
          <w:szCs w:val="24"/>
        </w:rPr>
      </w:pPr>
      <w:r w:rsidRPr="00AA5407">
        <w:rPr>
          <w:sz w:val="24"/>
          <w:szCs w:val="24"/>
        </w:rPr>
        <w:t>Q- So, should we add something to 3.2, or just change “foil” to “mitigate” or “prevent”?</w:t>
      </w:r>
    </w:p>
    <w:p w14:paraId="078482A2" w14:textId="77777777" w:rsidR="00AA5407" w:rsidRPr="00AA5407" w:rsidRDefault="00AA5407" w:rsidP="00AA5407">
      <w:pPr>
        <w:pStyle w:val="BodyText"/>
        <w:rPr>
          <w:sz w:val="24"/>
          <w:szCs w:val="24"/>
        </w:rPr>
      </w:pPr>
      <w:r w:rsidRPr="00AA5407">
        <w:rPr>
          <w:sz w:val="24"/>
          <w:szCs w:val="24"/>
        </w:rPr>
        <w:t>A- Seems all right.</w:t>
      </w:r>
    </w:p>
    <w:p w14:paraId="019422F3" w14:textId="77777777" w:rsidR="00AA5407" w:rsidRPr="00AA5407" w:rsidRDefault="00AA5407" w:rsidP="00AA5407">
      <w:pPr>
        <w:pStyle w:val="BodyText"/>
        <w:rPr>
          <w:sz w:val="24"/>
          <w:szCs w:val="24"/>
        </w:rPr>
      </w:pPr>
      <w:r w:rsidRPr="00AA5407">
        <w:rPr>
          <w:sz w:val="24"/>
          <w:szCs w:val="24"/>
        </w:rPr>
        <w:t>Q- Does anyone feel we do need a definition given the term already is used in the baseline?</w:t>
      </w:r>
    </w:p>
    <w:p w14:paraId="2B0D6A31" w14:textId="77777777" w:rsidR="00AA5407" w:rsidRPr="00AA5407" w:rsidRDefault="00AA5407" w:rsidP="00AA5407">
      <w:pPr>
        <w:pStyle w:val="BodyText"/>
        <w:rPr>
          <w:sz w:val="24"/>
          <w:szCs w:val="24"/>
        </w:rPr>
      </w:pPr>
      <w:r w:rsidRPr="00AA5407">
        <w:rPr>
          <w:sz w:val="24"/>
          <w:szCs w:val="24"/>
        </w:rPr>
        <w:t>A- Typically, if a term is used in more than one location, then we end up adding a definition. If used in only one location, we define it inline. But I’m not sure we are using the term in the same manner as the existing usage.</w:t>
      </w:r>
    </w:p>
    <w:p w14:paraId="3CAFB032" w14:textId="77777777" w:rsidR="00AA5407" w:rsidRPr="00AA5407" w:rsidRDefault="00AA5407" w:rsidP="00AA5407">
      <w:pPr>
        <w:pStyle w:val="BodyText"/>
        <w:rPr>
          <w:sz w:val="24"/>
          <w:szCs w:val="24"/>
        </w:rPr>
      </w:pPr>
      <w:r w:rsidRPr="00AA5407">
        <w:rPr>
          <w:sz w:val="24"/>
          <w:szCs w:val="24"/>
        </w:rPr>
        <w:t xml:space="preserve">A- It is the same usage. It’s looking at a set of messages to infer something, even when the content can’t be read. </w:t>
      </w:r>
      <w:proofErr w:type="gramStart"/>
      <w:r w:rsidRPr="00AA5407">
        <w:rPr>
          <w:sz w:val="24"/>
          <w:szCs w:val="24"/>
        </w:rPr>
        <w:t>This is why</w:t>
      </w:r>
      <w:proofErr w:type="gramEnd"/>
      <w:r w:rsidRPr="00AA5407">
        <w:rPr>
          <w:sz w:val="24"/>
          <w:szCs w:val="24"/>
        </w:rPr>
        <w:t xml:space="preserve"> MAC addresses, that can be read, are changed. </w:t>
      </w:r>
    </w:p>
    <w:p w14:paraId="3B073DB3" w14:textId="77777777" w:rsidR="00AA5407" w:rsidRPr="00AA5407" w:rsidRDefault="00AA5407" w:rsidP="00AA5407">
      <w:pPr>
        <w:pStyle w:val="BodyText"/>
        <w:rPr>
          <w:sz w:val="24"/>
          <w:szCs w:val="24"/>
        </w:rPr>
      </w:pPr>
      <w:r w:rsidRPr="00AA5407">
        <w:rPr>
          <w:sz w:val="24"/>
          <w:szCs w:val="24"/>
        </w:rPr>
        <w:t>C- The proposed resolution would be to change “foil” to “mitigate”.</w:t>
      </w:r>
    </w:p>
    <w:p w14:paraId="1FD6E1C8" w14:textId="77777777" w:rsidR="00AA5407" w:rsidRPr="00AA5407" w:rsidRDefault="00AA5407" w:rsidP="00AA5407">
      <w:pPr>
        <w:pStyle w:val="BodyText"/>
        <w:rPr>
          <w:sz w:val="24"/>
          <w:szCs w:val="24"/>
        </w:rPr>
      </w:pPr>
      <w:r w:rsidRPr="00AA5407">
        <w:rPr>
          <w:sz w:val="24"/>
          <w:szCs w:val="24"/>
        </w:rPr>
        <w:t>Q- Do we now need a formal definition?</w:t>
      </w:r>
    </w:p>
    <w:p w14:paraId="11A082C3" w14:textId="77777777" w:rsidR="00AA5407" w:rsidRPr="00AA5407" w:rsidRDefault="00AA5407" w:rsidP="00AA5407">
      <w:pPr>
        <w:pStyle w:val="BodyText"/>
        <w:rPr>
          <w:sz w:val="24"/>
          <w:szCs w:val="24"/>
        </w:rPr>
      </w:pPr>
      <w:r w:rsidRPr="00AA5407">
        <w:rPr>
          <w:sz w:val="24"/>
          <w:szCs w:val="24"/>
        </w:rPr>
        <w:t>Q- That’s up to the group. Do you have an opinion?</w:t>
      </w:r>
    </w:p>
    <w:p w14:paraId="55C522CB" w14:textId="77777777" w:rsidR="00AA5407" w:rsidRPr="00AA5407" w:rsidRDefault="00AA5407" w:rsidP="00AA5407">
      <w:pPr>
        <w:pStyle w:val="BodyText"/>
        <w:rPr>
          <w:sz w:val="24"/>
          <w:szCs w:val="24"/>
        </w:rPr>
      </w:pPr>
      <w:r w:rsidRPr="00AA5407">
        <w:rPr>
          <w:sz w:val="24"/>
          <w:szCs w:val="24"/>
        </w:rPr>
        <w:t>A- I think we should define it given that it appears in multiple, disparate places.</w:t>
      </w:r>
    </w:p>
    <w:p w14:paraId="06D4A92E" w14:textId="77777777" w:rsidR="00AA5407" w:rsidRPr="00AA5407" w:rsidRDefault="00AA5407" w:rsidP="00AA5407">
      <w:pPr>
        <w:pStyle w:val="BodyText"/>
        <w:rPr>
          <w:sz w:val="24"/>
          <w:szCs w:val="24"/>
        </w:rPr>
      </w:pPr>
      <w:r w:rsidRPr="00AA5407">
        <w:rPr>
          <w:sz w:val="24"/>
          <w:szCs w:val="24"/>
        </w:rPr>
        <w:t>C- I’ll note that the quote refers to “this sort of traffic analysis”. We should check to make sure there isn’t some other kind implied elsewhere in the document. We should also check the IEEE dictionary to see if we are aligned.</w:t>
      </w:r>
    </w:p>
    <w:p w14:paraId="276AFE9D" w14:textId="77777777" w:rsidR="00AA5407" w:rsidRPr="00AA5407" w:rsidRDefault="00AA5407" w:rsidP="00AA5407">
      <w:pPr>
        <w:pStyle w:val="BodyText"/>
        <w:rPr>
          <w:sz w:val="24"/>
          <w:szCs w:val="24"/>
        </w:rPr>
      </w:pPr>
      <w:r w:rsidRPr="00AA5407">
        <w:rPr>
          <w:sz w:val="24"/>
          <w:szCs w:val="24"/>
        </w:rPr>
        <w:t xml:space="preserve">C- This quote probably came in from IEEE 802.11aq, so I thought it would be familiar. </w:t>
      </w:r>
    </w:p>
    <w:p w14:paraId="4EB689A7" w14:textId="77777777" w:rsidR="00AA5407" w:rsidRPr="00AA5407" w:rsidRDefault="00AA5407" w:rsidP="00AA5407">
      <w:pPr>
        <w:pStyle w:val="BodyText"/>
        <w:rPr>
          <w:sz w:val="24"/>
          <w:szCs w:val="24"/>
        </w:rPr>
      </w:pPr>
      <w:r w:rsidRPr="00AA5407">
        <w:rPr>
          <w:sz w:val="24"/>
          <w:szCs w:val="24"/>
        </w:rPr>
        <w:t>C- I’ll make a revision of the comment resolutions with a new resolution for CID 21.</w:t>
      </w:r>
    </w:p>
    <w:p w14:paraId="4BCBA37C" w14:textId="77777777" w:rsidR="00AA5407" w:rsidRPr="00AA5407" w:rsidRDefault="00AA5407" w:rsidP="00AA5407">
      <w:pPr>
        <w:pStyle w:val="BodyText"/>
        <w:rPr>
          <w:sz w:val="24"/>
          <w:szCs w:val="24"/>
        </w:rPr>
      </w:pPr>
      <w:r w:rsidRPr="00AA5407">
        <w:rPr>
          <w:sz w:val="24"/>
          <w:szCs w:val="24"/>
        </w:rPr>
        <w:t>For CID 22, I propose rejecting it. The size of the identifier isn’t part of the overhead. The overhead is what protects the identifier. Annex Z allows for variable size tweaks, but it does define how to calculate the overhead size.</w:t>
      </w:r>
    </w:p>
    <w:p w14:paraId="5E4BA164" w14:textId="77777777" w:rsidR="00AA5407" w:rsidRPr="00AA5407" w:rsidRDefault="00AA5407" w:rsidP="00AA5407">
      <w:pPr>
        <w:pStyle w:val="BodyText"/>
        <w:rPr>
          <w:sz w:val="24"/>
          <w:szCs w:val="24"/>
        </w:rPr>
      </w:pPr>
      <w:r w:rsidRPr="00AA5407">
        <w:rPr>
          <w:sz w:val="24"/>
          <w:szCs w:val="24"/>
        </w:rPr>
        <w:t xml:space="preserve">C- The comment is quoting the text. The commenter is saying that for an 8-octet tweak, the overhead is 25 octets plus the padding. The commenter might be saying that the padding size isn’t known ahead of time. </w:t>
      </w:r>
    </w:p>
    <w:p w14:paraId="167B4EE6" w14:textId="77777777" w:rsidR="00AA5407" w:rsidRPr="00AA5407" w:rsidRDefault="00AA5407" w:rsidP="00AA5407">
      <w:pPr>
        <w:pStyle w:val="BodyText"/>
        <w:rPr>
          <w:sz w:val="24"/>
          <w:szCs w:val="24"/>
        </w:rPr>
      </w:pPr>
      <w:r w:rsidRPr="00AA5407">
        <w:rPr>
          <w:sz w:val="24"/>
          <w:szCs w:val="24"/>
        </w:rPr>
        <w:t>C- The padding should be different each time, so the overhead varies.</w:t>
      </w:r>
    </w:p>
    <w:p w14:paraId="138E91AB" w14:textId="77777777" w:rsidR="00AA5407" w:rsidRPr="00AA5407" w:rsidRDefault="00AA5407" w:rsidP="00AA5407">
      <w:pPr>
        <w:pStyle w:val="BodyText"/>
        <w:rPr>
          <w:sz w:val="24"/>
          <w:szCs w:val="24"/>
        </w:rPr>
      </w:pPr>
      <w:r w:rsidRPr="00AA5407">
        <w:rPr>
          <w:sz w:val="24"/>
          <w:szCs w:val="24"/>
        </w:rPr>
        <w:t>Q- Why can’t you say 25 octets plus the padding?</w:t>
      </w:r>
    </w:p>
    <w:p w14:paraId="5F7704DE" w14:textId="77777777" w:rsidR="00AA5407" w:rsidRPr="00AA5407" w:rsidRDefault="00AA5407" w:rsidP="00AA5407">
      <w:pPr>
        <w:pStyle w:val="BodyText"/>
        <w:rPr>
          <w:sz w:val="24"/>
          <w:szCs w:val="24"/>
        </w:rPr>
      </w:pPr>
      <w:r w:rsidRPr="00AA5407">
        <w:rPr>
          <w:sz w:val="24"/>
          <w:szCs w:val="24"/>
        </w:rPr>
        <w:t xml:space="preserve">A- It differs each time. </w:t>
      </w:r>
    </w:p>
    <w:p w14:paraId="740297E1" w14:textId="77777777" w:rsidR="00AA5407" w:rsidRPr="00AA5407" w:rsidRDefault="00AA5407" w:rsidP="00AA5407">
      <w:pPr>
        <w:pStyle w:val="BodyText"/>
        <w:rPr>
          <w:sz w:val="24"/>
          <w:szCs w:val="24"/>
        </w:rPr>
      </w:pPr>
      <w:r w:rsidRPr="00AA5407">
        <w:rPr>
          <w:sz w:val="24"/>
          <w:szCs w:val="24"/>
        </w:rPr>
        <w:t xml:space="preserve">C- The comment asks if blob (ID) is fixed or variable. </w:t>
      </w:r>
    </w:p>
    <w:p w14:paraId="22898DC6" w14:textId="77777777" w:rsidR="00AA5407" w:rsidRPr="00AA5407" w:rsidRDefault="00AA5407" w:rsidP="00AA5407">
      <w:pPr>
        <w:pStyle w:val="BodyText"/>
        <w:rPr>
          <w:sz w:val="24"/>
          <w:szCs w:val="24"/>
        </w:rPr>
      </w:pPr>
      <w:r w:rsidRPr="00AA5407">
        <w:rPr>
          <w:sz w:val="24"/>
          <w:szCs w:val="24"/>
        </w:rPr>
        <w:t>Q- Is it clear in the text?</w:t>
      </w:r>
    </w:p>
    <w:p w14:paraId="1210A24D" w14:textId="77777777" w:rsidR="00AA5407" w:rsidRPr="00AA5407" w:rsidRDefault="00AA5407" w:rsidP="00AA5407">
      <w:pPr>
        <w:pStyle w:val="BodyText"/>
        <w:rPr>
          <w:sz w:val="24"/>
          <w:szCs w:val="24"/>
        </w:rPr>
      </w:pPr>
      <w:r w:rsidRPr="00AA5407">
        <w:rPr>
          <w:sz w:val="24"/>
          <w:szCs w:val="24"/>
        </w:rPr>
        <w:t>A- We don’t describe how to construct the device ID itself. It’s generated by the network. We don’t say it has a fixed value. I’m not sure that informative Annex Z is the right place to say that.</w:t>
      </w:r>
    </w:p>
    <w:p w14:paraId="232F0E62" w14:textId="77777777" w:rsidR="00AA5407" w:rsidRPr="00AA5407" w:rsidRDefault="00AA5407" w:rsidP="00AA5407">
      <w:pPr>
        <w:pStyle w:val="BodyText"/>
        <w:rPr>
          <w:sz w:val="24"/>
          <w:szCs w:val="24"/>
        </w:rPr>
      </w:pPr>
      <w:r w:rsidRPr="00AA5407">
        <w:rPr>
          <w:sz w:val="24"/>
          <w:szCs w:val="24"/>
        </w:rPr>
        <w:t>C- We have some proposals that have it as a MAC address. It might make sense to say in the annex that there’s no assumption about the length of the blob.</w:t>
      </w:r>
    </w:p>
    <w:p w14:paraId="5F479819" w14:textId="77777777" w:rsidR="00AA5407" w:rsidRPr="00AA5407" w:rsidRDefault="00AA5407" w:rsidP="00AA5407">
      <w:pPr>
        <w:pStyle w:val="BodyText"/>
        <w:rPr>
          <w:sz w:val="24"/>
          <w:szCs w:val="24"/>
        </w:rPr>
      </w:pPr>
      <w:r w:rsidRPr="00AA5407">
        <w:rPr>
          <w:sz w:val="24"/>
          <w:szCs w:val="24"/>
        </w:rPr>
        <w:t>C- I can do that.</w:t>
      </w:r>
    </w:p>
    <w:p w14:paraId="58A2D065" w14:textId="77777777" w:rsidR="00AA5407" w:rsidRPr="00AA5407" w:rsidRDefault="00AA5407" w:rsidP="00AA5407">
      <w:pPr>
        <w:pStyle w:val="BodyText"/>
        <w:rPr>
          <w:sz w:val="24"/>
          <w:szCs w:val="24"/>
        </w:rPr>
      </w:pPr>
      <w:r w:rsidRPr="00AA5407">
        <w:rPr>
          <w:sz w:val="24"/>
          <w:szCs w:val="24"/>
        </w:rPr>
        <w:lastRenderedPageBreak/>
        <w:t>Q- Does the blob have a fixed or variable value. The ID blob is the number of bits in the 4-way handshake KDE?</w:t>
      </w:r>
    </w:p>
    <w:p w14:paraId="7921A04F" w14:textId="77777777" w:rsidR="00AA5407" w:rsidRPr="00AA5407" w:rsidRDefault="00AA5407" w:rsidP="00AA5407">
      <w:pPr>
        <w:pStyle w:val="BodyText"/>
        <w:rPr>
          <w:sz w:val="24"/>
          <w:szCs w:val="24"/>
        </w:rPr>
      </w:pPr>
      <w:r w:rsidRPr="00AA5407">
        <w:rPr>
          <w:sz w:val="24"/>
          <w:szCs w:val="24"/>
        </w:rPr>
        <w:t>A- No. That includes the blob and the padding. To foil traffic analysis, the padding needs to differ each time. That’s the whole idea. It can’t be fixed. Are you referring to the blob or the whole thing?</w:t>
      </w:r>
    </w:p>
    <w:p w14:paraId="1A0FECF0" w14:textId="77777777" w:rsidR="00AA5407" w:rsidRPr="00AA5407" w:rsidRDefault="00AA5407" w:rsidP="00AA5407">
      <w:pPr>
        <w:pStyle w:val="BodyText"/>
        <w:rPr>
          <w:sz w:val="24"/>
          <w:szCs w:val="24"/>
        </w:rPr>
      </w:pPr>
      <w:r w:rsidRPr="00AA5407">
        <w:rPr>
          <w:sz w:val="24"/>
          <w:szCs w:val="24"/>
        </w:rPr>
        <w:t>A- The AP generates a device ID and generates a blob, which is placed in the KDE, right?</w:t>
      </w:r>
    </w:p>
    <w:p w14:paraId="70017EF0" w14:textId="77777777" w:rsidR="00AA5407" w:rsidRPr="00AA5407" w:rsidRDefault="00AA5407" w:rsidP="00AA5407">
      <w:pPr>
        <w:pStyle w:val="BodyText"/>
        <w:rPr>
          <w:sz w:val="24"/>
          <w:szCs w:val="24"/>
        </w:rPr>
      </w:pPr>
      <w:r w:rsidRPr="00AA5407">
        <w:rPr>
          <w:sz w:val="24"/>
          <w:szCs w:val="24"/>
        </w:rPr>
        <w:t>Q- Given that the padding is going to be a different length each time, how do we calculate a fixed value for what goes in the KDE?</w:t>
      </w:r>
    </w:p>
    <w:p w14:paraId="046FAF88" w14:textId="77777777" w:rsidR="00AA5407" w:rsidRPr="00AA5407" w:rsidRDefault="00AA5407" w:rsidP="00AA5407">
      <w:pPr>
        <w:pStyle w:val="BodyText"/>
        <w:rPr>
          <w:sz w:val="24"/>
          <w:szCs w:val="24"/>
        </w:rPr>
      </w:pPr>
      <w:r w:rsidRPr="00AA5407">
        <w:rPr>
          <w:sz w:val="24"/>
          <w:szCs w:val="24"/>
        </w:rPr>
        <w:t>A- It’s how many octets you can put in the KDE. It says make the length of the padding every time. The encrypted length will be different every time. I’m not understanding the confusion.</w:t>
      </w:r>
    </w:p>
    <w:p w14:paraId="4BADAF13" w14:textId="77777777" w:rsidR="00AA5407" w:rsidRPr="00AA5407" w:rsidRDefault="00AA5407" w:rsidP="00AA5407">
      <w:pPr>
        <w:pStyle w:val="BodyText"/>
        <w:rPr>
          <w:sz w:val="24"/>
          <w:szCs w:val="24"/>
        </w:rPr>
      </w:pPr>
      <w:r w:rsidRPr="00AA5407">
        <w:rPr>
          <w:sz w:val="24"/>
          <w:szCs w:val="24"/>
        </w:rPr>
        <w:t>C- If we look at the sentence that says an 8-octet tweak it’s a 25-octets. I think the confusion is that the sentence makes it look like a fixed length.</w:t>
      </w:r>
    </w:p>
    <w:p w14:paraId="61224E5B" w14:textId="77777777" w:rsidR="00AA5407" w:rsidRPr="00AA5407" w:rsidRDefault="00AA5407" w:rsidP="00AA5407">
      <w:pPr>
        <w:pStyle w:val="BodyText"/>
        <w:rPr>
          <w:sz w:val="24"/>
          <w:szCs w:val="24"/>
        </w:rPr>
      </w:pPr>
      <w:r w:rsidRPr="00AA5407">
        <w:rPr>
          <w:sz w:val="24"/>
          <w:szCs w:val="24"/>
        </w:rPr>
        <w:t>C- There’s no length indication. So how does the STA receive the ID blob? If you look at the device ID element that has a length indication. But in the EAPOL frame, in the KDE part, there’s no length indication.</w:t>
      </w:r>
    </w:p>
    <w:p w14:paraId="7C24ECD2" w14:textId="77777777" w:rsidR="00AA5407" w:rsidRPr="00AA5407" w:rsidRDefault="00AA5407" w:rsidP="00AA5407">
      <w:pPr>
        <w:pStyle w:val="BodyText"/>
        <w:rPr>
          <w:sz w:val="24"/>
          <w:szCs w:val="24"/>
        </w:rPr>
      </w:pPr>
      <w:r w:rsidRPr="00AA5407">
        <w:rPr>
          <w:sz w:val="24"/>
          <w:szCs w:val="24"/>
        </w:rPr>
        <w:t>C- That’s solved in the 4-way handshake text, not in Annex Z. This is not the place to discuss how to parse the 4-way handshake. I’m happy to assign the comment to someone else.</w:t>
      </w:r>
    </w:p>
    <w:p w14:paraId="2F9E267B" w14:textId="77777777" w:rsidR="00AA5407" w:rsidRPr="00AA5407" w:rsidRDefault="00AA5407" w:rsidP="00AA5407">
      <w:pPr>
        <w:pStyle w:val="BodyText"/>
        <w:rPr>
          <w:sz w:val="24"/>
          <w:szCs w:val="24"/>
        </w:rPr>
      </w:pPr>
      <w:r w:rsidRPr="00AA5407">
        <w:rPr>
          <w:sz w:val="24"/>
          <w:szCs w:val="24"/>
        </w:rPr>
        <w:t>C- If there’s a problem in the baseline if we don’t define if it’s fixed length or variable.</w:t>
      </w:r>
    </w:p>
    <w:p w14:paraId="61370FA1" w14:textId="77777777" w:rsidR="00AA5407" w:rsidRPr="00AA5407" w:rsidRDefault="00AA5407" w:rsidP="00AA5407">
      <w:pPr>
        <w:pStyle w:val="BodyText"/>
        <w:rPr>
          <w:sz w:val="24"/>
          <w:szCs w:val="24"/>
        </w:rPr>
      </w:pPr>
      <w:r w:rsidRPr="00AA5407">
        <w:rPr>
          <w:sz w:val="24"/>
          <w:szCs w:val="24"/>
        </w:rPr>
        <w:t>C- Annex Z is informative. This non-problem shouldn’t impinge on the baseline.</w:t>
      </w:r>
    </w:p>
    <w:p w14:paraId="185F7041" w14:textId="77777777" w:rsidR="00AA5407" w:rsidRPr="00AA5407" w:rsidRDefault="00AA5407" w:rsidP="00AA5407">
      <w:pPr>
        <w:pStyle w:val="BodyText"/>
        <w:rPr>
          <w:sz w:val="24"/>
          <w:szCs w:val="24"/>
        </w:rPr>
      </w:pPr>
      <w:r w:rsidRPr="00AA5407">
        <w:rPr>
          <w:sz w:val="24"/>
          <w:szCs w:val="24"/>
        </w:rPr>
        <w:t>Q- I’ve seen comments to delete that sentence. What do you think?</w:t>
      </w:r>
    </w:p>
    <w:p w14:paraId="20621C25" w14:textId="77777777" w:rsidR="00AA5407" w:rsidRPr="00AA5407" w:rsidRDefault="00AA5407" w:rsidP="00AA5407">
      <w:pPr>
        <w:pStyle w:val="BodyText"/>
        <w:rPr>
          <w:sz w:val="24"/>
          <w:szCs w:val="24"/>
        </w:rPr>
      </w:pPr>
      <w:r w:rsidRPr="00AA5407">
        <w:rPr>
          <w:sz w:val="24"/>
          <w:szCs w:val="24"/>
        </w:rPr>
        <w:t xml:space="preserve">A- Okay. </w:t>
      </w:r>
    </w:p>
    <w:p w14:paraId="6EDE898F" w14:textId="77777777" w:rsidR="00AA5407" w:rsidRPr="00AA5407" w:rsidRDefault="00AA5407" w:rsidP="00AA5407">
      <w:pPr>
        <w:pStyle w:val="BodyText"/>
        <w:rPr>
          <w:sz w:val="24"/>
          <w:szCs w:val="24"/>
        </w:rPr>
      </w:pPr>
      <w:r w:rsidRPr="00AA5407">
        <w:rPr>
          <w:sz w:val="24"/>
          <w:szCs w:val="24"/>
        </w:rPr>
        <w:t>Q- Does the annex say that the part that gets encrypted is fixed length or variable?</w:t>
      </w:r>
    </w:p>
    <w:p w14:paraId="6A503625" w14:textId="77777777" w:rsidR="00AA5407" w:rsidRPr="00AA5407" w:rsidRDefault="00AA5407" w:rsidP="00AA5407">
      <w:pPr>
        <w:pStyle w:val="BodyText"/>
        <w:rPr>
          <w:sz w:val="24"/>
          <w:szCs w:val="24"/>
        </w:rPr>
      </w:pPr>
      <w:r w:rsidRPr="00AA5407">
        <w:rPr>
          <w:sz w:val="24"/>
          <w:szCs w:val="24"/>
        </w:rPr>
        <w:t xml:space="preserve">A- The commenter thinks it’s the encryption output length being discussed. For the network-generated ID, the length is probably fixed. The input has a fixed length, but the output does not. That’s the whole point. </w:t>
      </w:r>
    </w:p>
    <w:p w14:paraId="223A2BBE" w14:textId="77777777" w:rsidR="00AA5407" w:rsidRPr="00AA5407" w:rsidRDefault="00AA5407" w:rsidP="00AA5407">
      <w:pPr>
        <w:pStyle w:val="BodyText"/>
        <w:rPr>
          <w:sz w:val="24"/>
          <w:szCs w:val="24"/>
        </w:rPr>
      </w:pPr>
      <w:r w:rsidRPr="00AA5407">
        <w:rPr>
          <w:sz w:val="24"/>
          <w:szCs w:val="24"/>
        </w:rPr>
        <w:t xml:space="preserve">C- Instead of deleting the sentence on 25 octets, it would be clearer to add “plus padding” to the sentence. It’s just an example of how to do the summation. </w:t>
      </w:r>
    </w:p>
    <w:p w14:paraId="2CACECFE" w14:textId="77777777" w:rsidR="00AA5407" w:rsidRPr="00AA5407" w:rsidRDefault="00AA5407" w:rsidP="00AA5407">
      <w:pPr>
        <w:pStyle w:val="BodyText"/>
        <w:rPr>
          <w:sz w:val="24"/>
          <w:szCs w:val="24"/>
        </w:rPr>
      </w:pPr>
      <w:r w:rsidRPr="00AA5407">
        <w:rPr>
          <w:sz w:val="24"/>
          <w:szCs w:val="24"/>
        </w:rPr>
        <w:t>C- I don’t think the sentence is necessary, although I wouldn’t object to adding “plus padding”, but I don’t think basic math is needed here.</w:t>
      </w:r>
    </w:p>
    <w:p w14:paraId="010CA55E" w14:textId="77777777" w:rsidR="00AA5407" w:rsidRPr="00AA5407" w:rsidRDefault="00AA5407" w:rsidP="00AA5407">
      <w:pPr>
        <w:pStyle w:val="BodyText"/>
        <w:rPr>
          <w:sz w:val="24"/>
          <w:szCs w:val="24"/>
        </w:rPr>
      </w:pPr>
      <w:r w:rsidRPr="00AA5407">
        <w:rPr>
          <w:sz w:val="24"/>
          <w:szCs w:val="24"/>
        </w:rPr>
        <w:t>C- The document says that the device KDE is the ID blob. That’s the confusion.</w:t>
      </w:r>
    </w:p>
    <w:p w14:paraId="5D30B980" w14:textId="77777777" w:rsidR="00AA5407" w:rsidRPr="00AA5407" w:rsidRDefault="00AA5407" w:rsidP="00AA5407">
      <w:pPr>
        <w:pStyle w:val="BodyText"/>
        <w:rPr>
          <w:sz w:val="24"/>
          <w:szCs w:val="24"/>
        </w:rPr>
      </w:pPr>
      <w:r w:rsidRPr="00AA5407">
        <w:rPr>
          <w:sz w:val="24"/>
          <w:szCs w:val="24"/>
        </w:rPr>
        <w:t>Q- Where does it say ID blob in Annex Z? If you think there’s a problem with the 4-way handshake, file another comment.</w:t>
      </w:r>
    </w:p>
    <w:p w14:paraId="31493FBD" w14:textId="77777777" w:rsidR="00AA5407" w:rsidRPr="00AA5407" w:rsidRDefault="00AA5407" w:rsidP="00AA5407">
      <w:pPr>
        <w:pStyle w:val="BodyText"/>
        <w:rPr>
          <w:sz w:val="24"/>
          <w:szCs w:val="24"/>
        </w:rPr>
      </w:pPr>
      <w:r w:rsidRPr="00AA5407">
        <w:rPr>
          <w:sz w:val="24"/>
          <w:szCs w:val="24"/>
        </w:rPr>
        <w:t>A- Annex Z doesn’t say blob. It’s confusing with all the definitions.</w:t>
      </w:r>
    </w:p>
    <w:p w14:paraId="621F0B9A" w14:textId="77777777" w:rsidR="00AA5407" w:rsidRPr="00AA5407" w:rsidRDefault="00AA5407" w:rsidP="00AA5407">
      <w:pPr>
        <w:pStyle w:val="BodyText"/>
        <w:rPr>
          <w:sz w:val="24"/>
          <w:szCs w:val="24"/>
        </w:rPr>
      </w:pPr>
      <w:r w:rsidRPr="00AA5407">
        <w:rPr>
          <w:sz w:val="24"/>
          <w:szCs w:val="24"/>
        </w:rPr>
        <w:t>C- That’s going to be resolved by a previous discussion, not by CID 22.</w:t>
      </w:r>
    </w:p>
    <w:p w14:paraId="5C0CF9E5" w14:textId="77777777" w:rsidR="00AA5407" w:rsidRPr="00AA5407" w:rsidRDefault="00AA5407" w:rsidP="00AA5407">
      <w:pPr>
        <w:pStyle w:val="BodyText"/>
        <w:rPr>
          <w:sz w:val="24"/>
          <w:szCs w:val="24"/>
        </w:rPr>
      </w:pPr>
      <w:r w:rsidRPr="00AA5407">
        <w:rPr>
          <w:sz w:val="24"/>
          <w:szCs w:val="24"/>
        </w:rPr>
        <w:t>Q- How do you feel about adding “plus padding” to the sentence?</w:t>
      </w:r>
    </w:p>
    <w:p w14:paraId="78DBB60E" w14:textId="77777777" w:rsidR="00AA5407" w:rsidRPr="00AA5407" w:rsidRDefault="00AA5407" w:rsidP="00AA5407">
      <w:pPr>
        <w:pStyle w:val="BodyText"/>
        <w:rPr>
          <w:sz w:val="24"/>
          <w:szCs w:val="24"/>
        </w:rPr>
      </w:pPr>
      <w:r w:rsidRPr="00AA5407">
        <w:rPr>
          <w:sz w:val="24"/>
          <w:szCs w:val="24"/>
        </w:rPr>
        <w:t>A- I think removing the sentence is fine – there’s no need to do basic math.</w:t>
      </w:r>
    </w:p>
    <w:p w14:paraId="1FE43E8F" w14:textId="77777777" w:rsidR="00AA5407" w:rsidRPr="00AA5407" w:rsidRDefault="00AA5407" w:rsidP="00AA5407">
      <w:pPr>
        <w:pStyle w:val="BodyText"/>
        <w:rPr>
          <w:sz w:val="24"/>
          <w:szCs w:val="24"/>
        </w:rPr>
      </w:pPr>
      <w:r w:rsidRPr="00AA5407">
        <w:rPr>
          <w:sz w:val="24"/>
          <w:szCs w:val="24"/>
        </w:rPr>
        <w:t>Q- How does the group feel about deleting the sentence? I also agree we need to align our terminology.</w:t>
      </w:r>
    </w:p>
    <w:p w14:paraId="1240B703" w14:textId="77777777" w:rsidR="00AA5407" w:rsidRPr="00AA5407" w:rsidRDefault="00AA5407" w:rsidP="00AA5407">
      <w:pPr>
        <w:pStyle w:val="BodyText"/>
        <w:rPr>
          <w:sz w:val="24"/>
          <w:szCs w:val="24"/>
        </w:rPr>
      </w:pPr>
      <w:r w:rsidRPr="00AA5407">
        <w:rPr>
          <w:sz w:val="24"/>
          <w:szCs w:val="24"/>
        </w:rPr>
        <w:t>C- No objection to deleting it seen.</w:t>
      </w:r>
    </w:p>
    <w:p w14:paraId="57B9B75E" w14:textId="77777777" w:rsidR="00AA5407" w:rsidRPr="00AA5407" w:rsidRDefault="00AA5407" w:rsidP="00AA5407">
      <w:pPr>
        <w:pStyle w:val="BodyText"/>
        <w:rPr>
          <w:sz w:val="24"/>
          <w:szCs w:val="24"/>
        </w:rPr>
      </w:pPr>
      <w:r w:rsidRPr="00AA5407">
        <w:rPr>
          <w:sz w:val="24"/>
          <w:szCs w:val="24"/>
        </w:rPr>
        <w:lastRenderedPageBreak/>
        <w:t>CID 23. I suggest the how is irrelevant and inappropriate for this annex. We don’t talk about how APs share information, except in IEEE 802.11f, which has been removed. Basically, how the key is managed is unnecessary and out of scope.</w:t>
      </w:r>
    </w:p>
    <w:p w14:paraId="0ABC83B8" w14:textId="77777777" w:rsidR="00AA5407" w:rsidRPr="00AA5407" w:rsidRDefault="00AA5407" w:rsidP="00AA5407">
      <w:pPr>
        <w:pStyle w:val="BodyText"/>
        <w:rPr>
          <w:sz w:val="24"/>
          <w:szCs w:val="24"/>
        </w:rPr>
      </w:pPr>
      <w:r w:rsidRPr="00AA5407">
        <w:rPr>
          <w:sz w:val="24"/>
          <w:szCs w:val="24"/>
        </w:rPr>
        <w:t>C- We sometimes put a throwaway note about this being outside of the scope of the standard.</w:t>
      </w:r>
    </w:p>
    <w:p w14:paraId="7D15D2E7" w14:textId="77777777" w:rsidR="00AA5407" w:rsidRPr="00AA5407" w:rsidRDefault="00AA5407" w:rsidP="00AA5407">
      <w:pPr>
        <w:pStyle w:val="BodyText"/>
        <w:rPr>
          <w:sz w:val="24"/>
          <w:szCs w:val="24"/>
        </w:rPr>
      </w:pPr>
      <w:r w:rsidRPr="00AA5407">
        <w:rPr>
          <w:sz w:val="24"/>
          <w:szCs w:val="24"/>
        </w:rPr>
        <w:t>Q- Thoughts?</w:t>
      </w:r>
    </w:p>
    <w:p w14:paraId="4948D670" w14:textId="77777777" w:rsidR="00AA5407" w:rsidRPr="00AA5407" w:rsidRDefault="00AA5407" w:rsidP="00AA5407">
      <w:pPr>
        <w:pStyle w:val="BodyText"/>
        <w:rPr>
          <w:sz w:val="24"/>
          <w:szCs w:val="24"/>
        </w:rPr>
      </w:pPr>
      <w:r w:rsidRPr="00AA5407">
        <w:rPr>
          <w:sz w:val="24"/>
          <w:szCs w:val="24"/>
        </w:rPr>
        <w:t>A- I could do that, although I favor rejecting it. There are plenty of places in the standard where we don’t answer these kinds of questions. I’d rather follow the convention.</w:t>
      </w:r>
    </w:p>
    <w:p w14:paraId="0A575D88" w14:textId="77777777" w:rsidR="00AA5407" w:rsidRPr="00AA5407" w:rsidRDefault="00AA5407" w:rsidP="00AA5407">
      <w:pPr>
        <w:pStyle w:val="BodyText"/>
        <w:rPr>
          <w:sz w:val="24"/>
          <w:szCs w:val="24"/>
        </w:rPr>
      </w:pPr>
      <w:r w:rsidRPr="00AA5407">
        <w:rPr>
          <w:sz w:val="24"/>
          <w:szCs w:val="24"/>
        </w:rPr>
        <w:t>C- I support the rejection. Adding a note in the annex, which is non-normative, isn’t necessary where it might be in the main body text.</w:t>
      </w:r>
    </w:p>
    <w:p w14:paraId="54ABF1E3" w14:textId="77777777" w:rsidR="00AA5407" w:rsidRPr="00AA5407" w:rsidRDefault="00AA5407" w:rsidP="00AA5407">
      <w:pPr>
        <w:pStyle w:val="BodyText"/>
        <w:rPr>
          <w:sz w:val="24"/>
          <w:szCs w:val="24"/>
        </w:rPr>
      </w:pPr>
      <w:r w:rsidRPr="00AA5407">
        <w:rPr>
          <w:sz w:val="24"/>
          <w:szCs w:val="24"/>
        </w:rPr>
        <w:t>Q- Any problem with rejecting this comment with the given rationale?</w:t>
      </w:r>
    </w:p>
    <w:p w14:paraId="636B763E" w14:textId="77777777" w:rsidR="00AA5407" w:rsidRPr="00AA5407" w:rsidRDefault="00AA5407" w:rsidP="00AA5407">
      <w:pPr>
        <w:pStyle w:val="BodyText"/>
        <w:rPr>
          <w:sz w:val="24"/>
          <w:szCs w:val="24"/>
        </w:rPr>
      </w:pPr>
      <w:r w:rsidRPr="00AA5407">
        <w:rPr>
          <w:sz w:val="24"/>
          <w:szCs w:val="24"/>
        </w:rPr>
        <w:t>A- None seen.</w:t>
      </w:r>
    </w:p>
    <w:p w14:paraId="2CA40E21" w14:textId="77777777" w:rsidR="00AA5407" w:rsidRPr="00AA5407" w:rsidRDefault="00AA5407" w:rsidP="00AA5407">
      <w:pPr>
        <w:pStyle w:val="BodyText"/>
        <w:rPr>
          <w:sz w:val="24"/>
          <w:szCs w:val="24"/>
        </w:rPr>
      </w:pPr>
      <w:r w:rsidRPr="00AA5407">
        <w:rPr>
          <w:sz w:val="24"/>
          <w:szCs w:val="24"/>
        </w:rPr>
        <w:t xml:space="preserve">CID 34. I propose accepting this. </w:t>
      </w:r>
    </w:p>
    <w:p w14:paraId="2CBEC728" w14:textId="77777777" w:rsidR="00AA5407" w:rsidRPr="00AA5407" w:rsidRDefault="00AA5407" w:rsidP="00AA5407">
      <w:pPr>
        <w:pStyle w:val="BodyText"/>
        <w:rPr>
          <w:sz w:val="24"/>
          <w:szCs w:val="24"/>
        </w:rPr>
      </w:pPr>
      <w:r w:rsidRPr="00AA5407">
        <w:rPr>
          <w:sz w:val="24"/>
          <w:szCs w:val="24"/>
        </w:rPr>
        <w:t>CID 54. The comment is correct but removing “without modification” makes the sentence odd. Rewriting the sentence makes it clearer.</w:t>
      </w:r>
    </w:p>
    <w:p w14:paraId="2DEB01BB" w14:textId="77777777" w:rsidR="00AA5407" w:rsidRPr="00AA5407" w:rsidRDefault="00AA5407" w:rsidP="00AA5407">
      <w:pPr>
        <w:pStyle w:val="BodyText"/>
        <w:rPr>
          <w:sz w:val="24"/>
          <w:szCs w:val="24"/>
        </w:rPr>
      </w:pPr>
      <w:r w:rsidRPr="00AA5407">
        <w:rPr>
          <w:sz w:val="24"/>
          <w:szCs w:val="24"/>
        </w:rPr>
        <w:t>C- I thought we already had a sentence about the most recently received value. It’s awkwardly worded. I think we fixed it somewhere else.</w:t>
      </w:r>
    </w:p>
    <w:p w14:paraId="2BAE1F41" w14:textId="77777777" w:rsidR="00AA5407" w:rsidRPr="00AA5407" w:rsidRDefault="00AA5407" w:rsidP="00AA5407">
      <w:pPr>
        <w:pStyle w:val="BodyText"/>
        <w:rPr>
          <w:sz w:val="24"/>
          <w:szCs w:val="24"/>
        </w:rPr>
      </w:pPr>
      <w:r w:rsidRPr="00AA5407">
        <w:rPr>
          <w:sz w:val="24"/>
          <w:szCs w:val="24"/>
        </w:rPr>
        <w:t>C- I have something in one of my previous resolutions. I don’t have the exact wording at hand.</w:t>
      </w:r>
    </w:p>
    <w:p w14:paraId="51F1BC8E" w14:textId="77777777" w:rsidR="00AA5407" w:rsidRPr="00AA5407" w:rsidRDefault="00AA5407" w:rsidP="00AA5407">
      <w:pPr>
        <w:pStyle w:val="BodyText"/>
        <w:rPr>
          <w:sz w:val="24"/>
          <w:szCs w:val="24"/>
        </w:rPr>
      </w:pPr>
      <w:r w:rsidRPr="00AA5407">
        <w:rPr>
          <w:sz w:val="24"/>
          <w:szCs w:val="24"/>
        </w:rPr>
        <w:t>C- Okay, then in the next revision of the resolutions, I’ll mark it as revised as a duplicate [and covered by CID 3].</w:t>
      </w:r>
    </w:p>
    <w:p w14:paraId="41DB796A" w14:textId="77777777" w:rsidR="00AA5407" w:rsidRPr="00AA5407" w:rsidRDefault="00AA5407" w:rsidP="00AA5407">
      <w:pPr>
        <w:pStyle w:val="BodyText"/>
        <w:rPr>
          <w:sz w:val="24"/>
          <w:szCs w:val="24"/>
        </w:rPr>
      </w:pPr>
      <w:r w:rsidRPr="00AA5407">
        <w:rPr>
          <w:sz w:val="24"/>
          <w:szCs w:val="24"/>
        </w:rPr>
        <w:t>C- I think that two people are making the same point. I think the best practice is to give the changes and optionally point at CID 3.</w:t>
      </w:r>
    </w:p>
    <w:p w14:paraId="1BCDAB94" w14:textId="77777777" w:rsidR="00AA5407" w:rsidRPr="00AA5407" w:rsidRDefault="00AA5407" w:rsidP="00AA5407">
      <w:pPr>
        <w:pStyle w:val="BodyText"/>
        <w:rPr>
          <w:sz w:val="24"/>
          <w:szCs w:val="24"/>
        </w:rPr>
      </w:pPr>
      <w:r w:rsidRPr="00AA5407">
        <w:rPr>
          <w:sz w:val="24"/>
          <w:szCs w:val="24"/>
        </w:rPr>
        <w:t xml:space="preserve">C- That makes a problem for the editor, having two versions of the comment resolved. </w:t>
      </w:r>
    </w:p>
    <w:p w14:paraId="3C3C1EF6" w14:textId="77777777" w:rsidR="00AA5407" w:rsidRPr="00AA5407" w:rsidRDefault="00AA5407" w:rsidP="00AA5407">
      <w:pPr>
        <w:pStyle w:val="BodyText"/>
        <w:rPr>
          <w:sz w:val="24"/>
          <w:szCs w:val="24"/>
        </w:rPr>
      </w:pPr>
      <w:r w:rsidRPr="00AA5407">
        <w:rPr>
          <w:sz w:val="24"/>
          <w:szCs w:val="24"/>
        </w:rPr>
        <w:t>C- Why don’t we say “revised, as in 1082r04”. Both resolutions will point to the same resolution.</w:t>
      </w:r>
    </w:p>
    <w:p w14:paraId="697CA72B" w14:textId="77777777" w:rsidR="00AA5407" w:rsidRPr="00AA5407" w:rsidRDefault="00AA5407" w:rsidP="00AA5407">
      <w:pPr>
        <w:pStyle w:val="BodyText"/>
        <w:rPr>
          <w:sz w:val="24"/>
          <w:szCs w:val="24"/>
        </w:rPr>
      </w:pPr>
      <w:r w:rsidRPr="00AA5407">
        <w:rPr>
          <w:sz w:val="24"/>
          <w:szCs w:val="24"/>
        </w:rPr>
        <w:t xml:space="preserve">C- If both refer to the same document, I’ll make the changes in the document and that will count against both CIDs. </w:t>
      </w:r>
    </w:p>
    <w:p w14:paraId="6CF84ECB" w14:textId="46DC1FF2" w:rsidR="00AA5407" w:rsidRDefault="00AA5407" w:rsidP="00AA5407">
      <w:pPr>
        <w:pStyle w:val="BodyText"/>
        <w:rPr>
          <w:sz w:val="24"/>
          <w:szCs w:val="24"/>
        </w:rPr>
      </w:pPr>
      <w:r w:rsidRPr="00AA5407">
        <w:rPr>
          <w:sz w:val="24"/>
          <w:szCs w:val="24"/>
        </w:rPr>
        <w:t>C- The reason that we require a complete resolution for each comment is because when we go to SA ballot, the numbering or document references are hard for SA balloters to figure things out. The best thing is either to have a single document with the proposed change, or to say in the duplicated resolution that this is the same change as another comment.</w:t>
      </w:r>
    </w:p>
    <w:p w14:paraId="05C260C2" w14:textId="76C2EB20" w:rsidR="00AA5407" w:rsidRPr="00B2024D" w:rsidRDefault="00B2024D" w:rsidP="00AA5407">
      <w:pPr>
        <w:pStyle w:val="BodyText"/>
        <w:numPr>
          <w:ilvl w:val="0"/>
          <w:numId w:val="18"/>
        </w:numPr>
        <w:rPr>
          <w:sz w:val="24"/>
          <w:szCs w:val="24"/>
        </w:rPr>
      </w:pPr>
      <w:r w:rsidRPr="00B2024D">
        <w:rPr>
          <w:b/>
          <w:bCs/>
          <w:sz w:val="24"/>
          <w:szCs w:val="24"/>
          <w:lang w:val="en-GB"/>
        </w:rPr>
        <w:t xml:space="preserve">TG </w:t>
      </w:r>
      <w:proofErr w:type="spellStart"/>
      <w:r w:rsidRPr="00B2024D">
        <w:rPr>
          <w:b/>
          <w:bCs/>
          <w:sz w:val="24"/>
          <w:szCs w:val="24"/>
          <w:lang w:val="en-GB"/>
        </w:rPr>
        <w:t>bh</w:t>
      </w:r>
      <w:proofErr w:type="spellEnd"/>
      <w:r>
        <w:rPr>
          <w:b/>
          <w:bCs/>
          <w:sz w:val="24"/>
          <w:szCs w:val="24"/>
          <w:lang w:val="en-GB"/>
        </w:rPr>
        <w:t xml:space="preserve">: </w:t>
      </w:r>
      <w:r w:rsidRPr="00B2024D">
        <w:rPr>
          <w:b/>
          <w:bCs/>
          <w:sz w:val="24"/>
          <w:szCs w:val="24"/>
          <w:lang w:val="en-GB"/>
        </w:rPr>
        <w:t>Background, Use Cases, PAR, Privacy etc.</w:t>
      </w:r>
    </w:p>
    <w:p w14:paraId="4A44FFA0" w14:textId="094AB9A4" w:rsidR="00B2024D" w:rsidRPr="00B2024D" w:rsidRDefault="00B2024D" w:rsidP="00B2024D">
      <w:pPr>
        <w:pStyle w:val="BodyText"/>
        <w:rPr>
          <w:sz w:val="24"/>
          <w:szCs w:val="24"/>
        </w:rPr>
      </w:pPr>
      <w:r w:rsidRPr="00B2024D">
        <w:rPr>
          <w:sz w:val="24"/>
          <w:szCs w:val="24"/>
        </w:rPr>
        <w:t xml:space="preserve">This presentation is a reaction to the “pre-association use cases” discussion. It gives background on the RCM TIG agreeing that things like band steering and other pre-association use cases should be addressed. Maybe calling all of these </w:t>
      </w:r>
      <w:proofErr w:type="gramStart"/>
      <w:r w:rsidRPr="00B2024D">
        <w:rPr>
          <w:sz w:val="24"/>
          <w:szCs w:val="24"/>
        </w:rPr>
        <w:t>things</w:t>
      </w:r>
      <w:proofErr w:type="gramEnd"/>
      <w:r w:rsidRPr="00B2024D">
        <w:rPr>
          <w:sz w:val="24"/>
          <w:szCs w:val="24"/>
        </w:rPr>
        <w:t xml:space="preserve"> </w:t>
      </w:r>
      <w:r w:rsidR="002971DB">
        <w:rPr>
          <w:sz w:val="24"/>
          <w:szCs w:val="24"/>
        </w:rPr>
        <w:t>“</w:t>
      </w:r>
      <w:r w:rsidRPr="00B2024D">
        <w:rPr>
          <w:sz w:val="24"/>
          <w:szCs w:val="24"/>
        </w:rPr>
        <w:t>pre-association</w:t>
      </w:r>
      <w:r w:rsidR="002971DB">
        <w:rPr>
          <w:sz w:val="24"/>
          <w:szCs w:val="24"/>
        </w:rPr>
        <w:t>”</w:t>
      </w:r>
      <w:r w:rsidRPr="00B2024D">
        <w:rPr>
          <w:sz w:val="24"/>
          <w:szCs w:val="24"/>
        </w:rPr>
        <w:t xml:space="preserve"> may be the wrong term, but they were dealt with in the TIG report. The </w:t>
      </w:r>
      <w:proofErr w:type="spellStart"/>
      <w:r w:rsidRPr="00B2024D">
        <w:rPr>
          <w:sz w:val="24"/>
          <w:szCs w:val="24"/>
        </w:rPr>
        <w:t>TGbh</w:t>
      </w:r>
      <w:proofErr w:type="spellEnd"/>
      <w:r w:rsidRPr="00B2024D">
        <w:rPr>
          <w:sz w:val="24"/>
          <w:szCs w:val="24"/>
        </w:rPr>
        <w:t xml:space="preserve"> PAR also talks about the existing services. It wasn’t contentious and passed unanimously. Given that background, the scope could </w:t>
      </w:r>
      <w:proofErr w:type="gramStart"/>
      <w:r w:rsidRPr="00B2024D">
        <w:rPr>
          <w:sz w:val="24"/>
          <w:szCs w:val="24"/>
        </w:rPr>
        <w:t>be seen as</w:t>
      </w:r>
      <w:proofErr w:type="gramEnd"/>
      <w:r w:rsidRPr="00B2024D">
        <w:rPr>
          <w:sz w:val="24"/>
          <w:szCs w:val="24"/>
        </w:rPr>
        <w:t xml:space="preserve"> “things that RCM broke”. The market seems to have treated that as “use the same address for the same BSS”. Thus, leading up to the approval of </w:t>
      </w:r>
      <w:proofErr w:type="spellStart"/>
      <w:r w:rsidRPr="00B2024D">
        <w:rPr>
          <w:sz w:val="24"/>
          <w:szCs w:val="24"/>
        </w:rPr>
        <w:t>TGbh</w:t>
      </w:r>
      <w:proofErr w:type="spellEnd"/>
      <w:r w:rsidRPr="00B2024D">
        <w:rPr>
          <w:sz w:val="24"/>
          <w:szCs w:val="24"/>
        </w:rPr>
        <w:t>, it was fully understood that pre-association was in scope.</w:t>
      </w:r>
    </w:p>
    <w:p w14:paraId="540F6C9F" w14:textId="77777777" w:rsidR="00B2024D" w:rsidRPr="00B2024D" w:rsidRDefault="00B2024D" w:rsidP="00B2024D">
      <w:pPr>
        <w:pStyle w:val="BodyText"/>
        <w:rPr>
          <w:sz w:val="24"/>
          <w:szCs w:val="24"/>
        </w:rPr>
      </w:pPr>
      <w:r w:rsidRPr="00B2024D">
        <w:rPr>
          <w:sz w:val="24"/>
          <w:szCs w:val="24"/>
        </w:rPr>
        <w:t>Now, some task group members have expressed the opinion that pre-association is not needed. The proposed pre-association schemes do meet all the use cases. These can be called the pre-sc</w:t>
      </w:r>
      <w:bookmarkStart w:id="0" w:name="_GoBack"/>
      <w:bookmarkEnd w:id="0"/>
      <w:r w:rsidRPr="00B2024D">
        <w:rPr>
          <w:sz w:val="24"/>
          <w:szCs w:val="24"/>
        </w:rPr>
        <w:t xml:space="preserve">hemes. Do we need them in addition to device ID? Should we have alternative schemes in IEEE 802.11bh or just stick to one. Going back to 2014, WNG has seen privacy concerns addressed, for example in Paul Lambert’s </w:t>
      </w:r>
      <w:r w:rsidRPr="00B2024D">
        <w:rPr>
          <w:sz w:val="24"/>
          <w:szCs w:val="24"/>
        </w:rPr>
        <w:lastRenderedPageBreak/>
        <w:t xml:space="preserve">(Marvell) presentation. IEEE 802.11bh must not violate the passive tracking protection. RCM prevents passive monitoring of probes, which is the same as what the pre-schemes try to do. The pre-schemes allow a STA returning to the same AP to prevent listeners from discovering this. The pre-schemes help with scenario 1 (slide 19), but not completely. Just the fact that a STA tries to associate with a specific AP is giving away that someone who “knows” that SSID is trying to associate with it. Fixing that problem is probably an IEEE 802.11bi issue. In scenario 2, with a STA using a one-time address, a listener can’t even tell it is a returning STA. My argument is that the pre-schemes are not worse from a privacy perspective than RCM and do solve a problem that the WBA expects us to solve. </w:t>
      </w:r>
      <w:proofErr w:type="spellStart"/>
      <w:r w:rsidRPr="00B2024D">
        <w:rPr>
          <w:sz w:val="24"/>
          <w:szCs w:val="24"/>
        </w:rPr>
        <w:t>TGbh</w:t>
      </w:r>
      <w:proofErr w:type="spellEnd"/>
      <w:r w:rsidRPr="00B2024D">
        <w:rPr>
          <w:sz w:val="24"/>
          <w:szCs w:val="24"/>
        </w:rPr>
        <w:t xml:space="preserve"> should answer the question if there are use cases that are not covered by Device ID. And should we offer another scheme to cover them? </w:t>
      </w:r>
    </w:p>
    <w:p w14:paraId="6EC7053F" w14:textId="77777777" w:rsidR="00B2024D" w:rsidRPr="00B2024D" w:rsidRDefault="00B2024D" w:rsidP="00B2024D">
      <w:pPr>
        <w:pStyle w:val="BodyText"/>
        <w:rPr>
          <w:sz w:val="24"/>
          <w:szCs w:val="24"/>
        </w:rPr>
      </w:pPr>
      <w:r w:rsidRPr="00B2024D">
        <w:rPr>
          <w:sz w:val="24"/>
          <w:szCs w:val="24"/>
        </w:rPr>
        <w:t xml:space="preserve">Steering has been done with BSS transition management (BTM) and Neighbor Report. BTM is post association. Neighbor Report ANQP exists, but only for a 6 GHz BSS. A STA sends a Query ID for Neighbor Report (apparently only for 6 GHz APs). That might work for other situations. Then the question is if the STA should know who it is talking to. </w:t>
      </w:r>
    </w:p>
    <w:p w14:paraId="64213AE5" w14:textId="77777777" w:rsidR="00B2024D" w:rsidRPr="00B2024D" w:rsidRDefault="00B2024D" w:rsidP="00B2024D">
      <w:pPr>
        <w:pStyle w:val="BodyText"/>
        <w:rPr>
          <w:sz w:val="24"/>
          <w:szCs w:val="24"/>
        </w:rPr>
      </w:pPr>
      <w:r w:rsidRPr="00B2024D">
        <w:rPr>
          <w:sz w:val="24"/>
          <w:szCs w:val="24"/>
        </w:rPr>
        <w:t>In use case 4.1 (pre-association steering), there are several questions that arise. It’s not clear how pre-association steering worked prior to RCM and how RCM broke it.</w:t>
      </w:r>
    </w:p>
    <w:p w14:paraId="69DD4A84" w14:textId="77777777" w:rsidR="00B2024D" w:rsidRPr="00B2024D" w:rsidRDefault="00B2024D" w:rsidP="00B2024D">
      <w:pPr>
        <w:pStyle w:val="BodyText"/>
        <w:rPr>
          <w:sz w:val="24"/>
          <w:szCs w:val="24"/>
        </w:rPr>
      </w:pPr>
      <w:r w:rsidRPr="00B2024D">
        <w:rPr>
          <w:sz w:val="24"/>
          <w:szCs w:val="24"/>
        </w:rPr>
        <w:t xml:space="preserve">In use case 4.2 (home control), these just work off a list of MAC addresses. RCMs defeat that. Device ID schemes work here, but only post association. Pre-schemes would require that the newly assigned address be added to the allow list, but that’s not hard. </w:t>
      </w:r>
    </w:p>
    <w:p w14:paraId="6980964C" w14:textId="77777777" w:rsidR="00B2024D" w:rsidRPr="00B2024D" w:rsidRDefault="00B2024D" w:rsidP="00B2024D">
      <w:pPr>
        <w:pStyle w:val="BodyText"/>
        <w:rPr>
          <w:sz w:val="24"/>
          <w:szCs w:val="24"/>
        </w:rPr>
      </w:pPr>
      <w:r w:rsidRPr="00B2024D">
        <w:rPr>
          <w:sz w:val="24"/>
          <w:szCs w:val="24"/>
        </w:rPr>
        <w:t>Use cases 4.9 and 4.10 (steering), it would be nice to deal with this pre-association from a latency perspective.</w:t>
      </w:r>
    </w:p>
    <w:p w14:paraId="0512D47A" w14:textId="77777777" w:rsidR="00B2024D" w:rsidRPr="00B2024D" w:rsidRDefault="00B2024D" w:rsidP="00B2024D">
      <w:pPr>
        <w:pStyle w:val="BodyText"/>
        <w:rPr>
          <w:sz w:val="24"/>
          <w:szCs w:val="24"/>
        </w:rPr>
      </w:pPr>
      <w:r w:rsidRPr="00B2024D">
        <w:rPr>
          <w:sz w:val="24"/>
          <w:szCs w:val="24"/>
        </w:rPr>
        <w:t xml:space="preserve">Remember, IEEE 802.11bh is optional and opt-in. Thus, allowing the AP/BSS to select what it wants to </w:t>
      </w:r>
      <w:proofErr w:type="gramStart"/>
      <w:r w:rsidRPr="00B2024D">
        <w:rPr>
          <w:sz w:val="24"/>
          <w:szCs w:val="24"/>
        </w:rPr>
        <w:t>support</w:t>
      </w:r>
      <w:proofErr w:type="gramEnd"/>
      <w:r w:rsidRPr="00B2024D">
        <w:rPr>
          <w:sz w:val="24"/>
          <w:szCs w:val="24"/>
        </w:rPr>
        <w:t xml:space="preserve"> and use is the right choice. This choice will be up to a higher layer application. Thus, if we don’t support pre-association, the task group should consider disbanding or amending its PAR.</w:t>
      </w:r>
    </w:p>
    <w:p w14:paraId="3E6E1141" w14:textId="77777777" w:rsidR="00B2024D" w:rsidRPr="00B2024D" w:rsidRDefault="00B2024D" w:rsidP="00B2024D">
      <w:pPr>
        <w:pStyle w:val="BodyText"/>
        <w:rPr>
          <w:sz w:val="24"/>
          <w:szCs w:val="24"/>
        </w:rPr>
      </w:pPr>
      <w:r w:rsidRPr="00B2024D">
        <w:rPr>
          <w:sz w:val="24"/>
          <w:szCs w:val="24"/>
        </w:rPr>
        <w:t>C- I’ll note that this is timely with one of the motions next week.</w:t>
      </w:r>
    </w:p>
    <w:p w14:paraId="1F98C8A7" w14:textId="77777777" w:rsidR="00B2024D" w:rsidRPr="00B2024D" w:rsidRDefault="00B2024D" w:rsidP="00B2024D">
      <w:pPr>
        <w:pStyle w:val="BodyText"/>
        <w:rPr>
          <w:sz w:val="24"/>
          <w:szCs w:val="24"/>
        </w:rPr>
      </w:pPr>
      <w:r w:rsidRPr="00B2024D">
        <w:rPr>
          <w:sz w:val="24"/>
          <w:szCs w:val="24"/>
        </w:rPr>
        <w:t>C- It’s not clear to me that the PAR requires pre-association schemes or prevents them. I don’t think we’ll support every existing service. We’ve already decided that some are misguided or not to be maintained.</w:t>
      </w:r>
    </w:p>
    <w:p w14:paraId="43566092" w14:textId="77777777" w:rsidR="00B2024D" w:rsidRPr="00B2024D" w:rsidRDefault="00B2024D" w:rsidP="00B2024D">
      <w:pPr>
        <w:pStyle w:val="BodyText"/>
        <w:rPr>
          <w:sz w:val="24"/>
          <w:szCs w:val="24"/>
        </w:rPr>
      </w:pPr>
      <w:r w:rsidRPr="00B2024D">
        <w:rPr>
          <w:sz w:val="24"/>
          <w:szCs w:val="24"/>
        </w:rPr>
        <w:t xml:space="preserve">C- My point is that those use cases were covered in the TIG report and were well understood to be worth addressing. </w:t>
      </w:r>
    </w:p>
    <w:p w14:paraId="63C399D4" w14:textId="77777777" w:rsidR="00B2024D" w:rsidRPr="00B2024D" w:rsidRDefault="00B2024D" w:rsidP="00B2024D">
      <w:pPr>
        <w:pStyle w:val="BodyText"/>
        <w:rPr>
          <w:sz w:val="24"/>
          <w:szCs w:val="24"/>
        </w:rPr>
      </w:pPr>
      <w:r w:rsidRPr="00B2024D">
        <w:rPr>
          <w:sz w:val="24"/>
          <w:szCs w:val="24"/>
        </w:rPr>
        <w:t xml:space="preserve">C- You mentioned the Neighbor Report ANQP and said it wasn’t clear where it’s required. Neighbor Report has been in the spec for quite a while, but it is not required except for certain 6 GHz discovery use cases. The Wi-Fi </w:t>
      </w:r>
      <w:proofErr w:type="gramStart"/>
      <w:r w:rsidRPr="00B2024D">
        <w:rPr>
          <w:sz w:val="24"/>
          <w:szCs w:val="24"/>
        </w:rPr>
        <w:t>Alliance  certification</w:t>
      </w:r>
      <w:proofErr w:type="gramEnd"/>
      <w:r w:rsidRPr="00B2024D">
        <w:rPr>
          <w:sz w:val="24"/>
          <w:szCs w:val="24"/>
        </w:rPr>
        <w:t xml:space="preserve"> on agile multiband does require Neighbor Report use for pre-association discovery of the “best” or preferred AP. This is required in IEEE 802.11ax certification. It’s not a hard requirement in IEEE 802.11.</w:t>
      </w:r>
    </w:p>
    <w:p w14:paraId="61F13D38" w14:textId="77777777" w:rsidR="00B2024D" w:rsidRPr="00B2024D" w:rsidRDefault="00B2024D" w:rsidP="00B2024D">
      <w:pPr>
        <w:pStyle w:val="BodyText"/>
        <w:rPr>
          <w:sz w:val="24"/>
          <w:szCs w:val="24"/>
        </w:rPr>
      </w:pPr>
      <w:r w:rsidRPr="00B2024D">
        <w:rPr>
          <w:sz w:val="24"/>
          <w:szCs w:val="24"/>
        </w:rPr>
        <w:t>Q- Does the agile multiband stuff work with RCM?</w:t>
      </w:r>
    </w:p>
    <w:p w14:paraId="7EC67A10" w14:textId="77777777" w:rsidR="00B2024D" w:rsidRPr="00B2024D" w:rsidRDefault="00B2024D" w:rsidP="00B2024D">
      <w:pPr>
        <w:pStyle w:val="BodyText"/>
        <w:rPr>
          <w:sz w:val="24"/>
          <w:szCs w:val="24"/>
        </w:rPr>
      </w:pPr>
      <w:r w:rsidRPr="00B2024D">
        <w:rPr>
          <w:sz w:val="24"/>
          <w:szCs w:val="24"/>
        </w:rPr>
        <w:t>A- That’s a question for AP vendors. It’s a challenge. Lots of device are pseudo-static with their RCM addresses while they are probing, but it’s hit-and-miss in terms of device behaviors.</w:t>
      </w:r>
    </w:p>
    <w:p w14:paraId="1F45A729" w14:textId="77777777" w:rsidR="00B2024D" w:rsidRPr="00B2024D" w:rsidRDefault="00B2024D" w:rsidP="00B2024D">
      <w:pPr>
        <w:pStyle w:val="BodyText"/>
        <w:rPr>
          <w:sz w:val="24"/>
          <w:szCs w:val="24"/>
        </w:rPr>
      </w:pPr>
      <w:r w:rsidRPr="00B2024D">
        <w:rPr>
          <w:sz w:val="24"/>
          <w:szCs w:val="24"/>
        </w:rPr>
        <w:t>C- That might make a nice presentation as support for a pre-scheme.</w:t>
      </w:r>
    </w:p>
    <w:p w14:paraId="4E2A805F" w14:textId="77777777" w:rsidR="00B2024D" w:rsidRPr="00B2024D" w:rsidRDefault="00B2024D" w:rsidP="00B2024D">
      <w:pPr>
        <w:pStyle w:val="BodyText"/>
        <w:rPr>
          <w:sz w:val="24"/>
          <w:szCs w:val="24"/>
        </w:rPr>
      </w:pPr>
      <w:r w:rsidRPr="00B2024D">
        <w:rPr>
          <w:sz w:val="24"/>
          <w:szCs w:val="24"/>
        </w:rPr>
        <w:t>C- I think I did something like that on the reflector.</w:t>
      </w:r>
    </w:p>
    <w:p w14:paraId="4F8BAA5B" w14:textId="77777777" w:rsidR="00B2024D" w:rsidRPr="00B2024D" w:rsidRDefault="00B2024D" w:rsidP="00B2024D">
      <w:pPr>
        <w:pStyle w:val="BodyText"/>
        <w:rPr>
          <w:sz w:val="24"/>
          <w:szCs w:val="24"/>
        </w:rPr>
      </w:pPr>
      <w:r w:rsidRPr="00B2024D">
        <w:rPr>
          <w:sz w:val="24"/>
          <w:szCs w:val="24"/>
        </w:rPr>
        <w:t xml:space="preserve">Q- People who are arguing against pre-schemes seem to imply that the device ID only exists in the 4-way handshake, but is that an accurate observation? Does the ID only exist in the protected KDE in the </w:t>
      </w:r>
      <w:r w:rsidRPr="00B2024D">
        <w:rPr>
          <w:sz w:val="24"/>
          <w:szCs w:val="24"/>
        </w:rPr>
        <w:lastRenderedPageBreak/>
        <w:t>4-way handshake? I was under the impression that the ID that was exchanged in the 4-way handshake could then be used in the pre-schemes or outside of the 4-way handshakes.</w:t>
      </w:r>
    </w:p>
    <w:p w14:paraId="3C1349D6" w14:textId="77777777" w:rsidR="00B2024D" w:rsidRPr="00B2024D" w:rsidRDefault="00B2024D" w:rsidP="00B2024D">
      <w:pPr>
        <w:pStyle w:val="BodyText"/>
        <w:rPr>
          <w:sz w:val="24"/>
          <w:szCs w:val="24"/>
        </w:rPr>
      </w:pPr>
      <w:r w:rsidRPr="00B2024D">
        <w:rPr>
          <w:sz w:val="24"/>
          <w:szCs w:val="24"/>
        </w:rPr>
        <w:t>C- My question is unrelated to that. I agree that we should not interpret the PAR too much. I see discussion of cross-ESS use cases because some people use that in existing service. Looking at section 5.2.b of the PAR, does existing service mean cross-ESS as well? I don’t agree that we must change the PAR even we don’t cover cross-ESS. Don’t read too much into the PAR.</w:t>
      </w:r>
    </w:p>
    <w:p w14:paraId="4B047C58" w14:textId="77777777" w:rsidR="00B2024D" w:rsidRPr="00B2024D" w:rsidRDefault="00B2024D" w:rsidP="00B2024D">
      <w:pPr>
        <w:pStyle w:val="BodyText"/>
        <w:rPr>
          <w:sz w:val="24"/>
          <w:szCs w:val="24"/>
        </w:rPr>
      </w:pPr>
      <w:r w:rsidRPr="00B2024D">
        <w:rPr>
          <w:sz w:val="24"/>
          <w:szCs w:val="24"/>
        </w:rPr>
        <w:t>Q- Could you identify a cross-ESS use case that has been discussed?</w:t>
      </w:r>
    </w:p>
    <w:p w14:paraId="06232180" w14:textId="77777777" w:rsidR="00B2024D" w:rsidRPr="00B2024D" w:rsidRDefault="00B2024D" w:rsidP="00B2024D">
      <w:pPr>
        <w:pStyle w:val="BodyText"/>
        <w:rPr>
          <w:sz w:val="24"/>
          <w:szCs w:val="24"/>
        </w:rPr>
      </w:pPr>
      <w:r w:rsidRPr="00B2024D">
        <w:rPr>
          <w:sz w:val="24"/>
          <w:szCs w:val="24"/>
        </w:rPr>
        <w:t xml:space="preserve">A- It was in an email (on the reflector). Maybe I misunderstood. Not talking about cross-ESS is good.  </w:t>
      </w:r>
    </w:p>
    <w:p w14:paraId="0CC8E3B3" w14:textId="77777777" w:rsidR="00B2024D" w:rsidRPr="00B2024D" w:rsidRDefault="00B2024D" w:rsidP="00B2024D">
      <w:pPr>
        <w:pStyle w:val="BodyText"/>
        <w:rPr>
          <w:sz w:val="24"/>
          <w:szCs w:val="24"/>
        </w:rPr>
      </w:pPr>
      <w:r w:rsidRPr="00B2024D">
        <w:rPr>
          <w:sz w:val="24"/>
          <w:szCs w:val="24"/>
        </w:rPr>
        <w:t>C- If we come up with a solution that someone then says that it doesn’t look like you fixed my problem, it’s not a good look. The PAR is extremely important.</w:t>
      </w:r>
    </w:p>
    <w:p w14:paraId="11D40659" w14:textId="77777777" w:rsidR="00B2024D" w:rsidRPr="00B2024D" w:rsidRDefault="00B2024D" w:rsidP="00B2024D">
      <w:pPr>
        <w:pStyle w:val="BodyText"/>
        <w:rPr>
          <w:sz w:val="24"/>
          <w:szCs w:val="24"/>
        </w:rPr>
      </w:pPr>
      <w:r w:rsidRPr="00B2024D">
        <w:rPr>
          <w:sz w:val="24"/>
          <w:szCs w:val="24"/>
        </w:rPr>
        <w:t>C- There have been several presentations so that the next time the STA comes back in it can be identified pre-association. Graham has made such proposals. I do agree that slide 5, use case 3.1 covers the pre-association need. There exist mechanisms that would address that use case.</w:t>
      </w:r>
    </w:p>
    <w:p w14:paraId="0E044047" w14:textId="77777777" w:rsidR="00B2024D" w:rsidRPr="00B2024D" w:rsidRDefault="00B2024D" w:rsidP="00B2024D">
      <w:pPr>
        <w:pStyle w:val="BodyText"/>
        <w:rPr>
          <w:sz w:val="24"/>
          <w:szCs w:val="24"/>
        </w:rPr>
      </w:pPr>
      <w:r w:rsidRPr="00B2024D">
        <w:rPr>
          <w:sz w:val="24"/>
          <w:szCs w:val="24"/>
        </w:rPr>
        <w:t>C- The arguments over the PAR reflect the arguments we had at the formation of the group over boundaries. Some believe pre-association use cases are critical. Others do not. Graham has outlined why he believes that there are techniques that would help people to retain services that worked pre-RCM. The question is whether these use cases are important enough. I believe they are.</w:t>
      </w:r>
    </w:p>
    <w:p w14:paraId="2EC33026" w14:textId="5422A342" w:rsidR="00B2024D" w:rsidRPr="00AA5407" w:rsidRDefault="00B2024D" w:rsidP="00B2024D">
      <w:pPr>
        <w:pStyle w:val="BodyText"/>
        <w:rPr>
          <w:sz w:val="24"/>
          <w:szCs w:val="24"/>
        </w:rPr>
      </w:pPr>
      <w:r w:rsidRPr="00B2024D">
        <w:rPr>
          <w:sz w:val="24"/>
          <w:szCs w:val="24"/>
        </w:rPr>
        <w:t>C- The group should think a bit more about pre-association probing.</w:t>
      </w:r>
    </w:p>
    <w:p w14:paraId="79A3E78C" w14:textId="281FABCC" w:rsidR="000471E3" w:rsidRPr="004169E9" w:rsidRDefault="00C62DF8">
      <w:pPr>
        <w:rPr>
          <w:b/>
          <w:bCs/>
          <w:sz w:val="24"/>
          <w:szCs w:val="24"/>
          <w:lang w:val="en-US"/>
        </w:rPr>
      </w:pPr>
      <w:r w:rsidRPr="004169E9">
        <w:rPr>
          <w:b/>
          <w:bCs/>
          <w:sz w:val="24"/>
          <w:szCs w:val="24"/>
          <w:lang w:val="en-US"/>
        </w:rPr>
        <w:t xml:space="preserve">Meeting </w:t>
      </w:r>
      <w:r w:rsidR="00403135" w:rsidRPr="004169E9">
        <w:rPr>
          <w:b/>
          <w:bCs/>
          <w:sz w:val="24"/>
          <w:szCs w:val="24"/>
          <w:lang w:val="en-US"/>
        </w:rPr>
        <w:t>adjoined</w:t>
      </w:r>
      <w:r w:rsidRPr="004169E9">
        <w:rPr>
          <w:b/>
          <w:bCs/>
          <w:sz w:val="24"/>
          <w:szCs w:val="24"/>
          <w:lang w:val="en-US"/>
        </w:rPr>
        <w:t xml:space="preserve"> at </w:t>
      </w:r>
      <w:r w:rsidR="00F05EF9" w:rsidRPr="004169E9">
        <w:rPr>
          <w:b/>
          <w:bCs/>
          <w:sz w:val="24"/>
          <w:szCs w:val="24"/>
          <w:lang w:val="en-US"/>
        </w:rPr>
        <w:t>11:</w:t>
      </w:r>
      <w:r w:rsidR="00AA5407">
        <w:rPr>
          <w:b/>
          <w:bCs/>
          <w:sz w:val="24"/>
          <w:szCs w:val="24"/>
          <w:lang w:val="en-US"/>
        </w:rPr>
        <w:t>30</w:t>
      </w:r>
      <w:r w:rsidR="00D2618B" w:rsidRPr="004169E9">
        <w:rPr>
          <w:b/>
          <w:bCs/>
          <w:sz w:val="24"/>
          <w:szCs w:val="24"/>
          <w:lang w:val="en-US"/>
        </w:rPr>
        <w:t xml:space="preserve"> </w:t>
      </w:r>
      <w:r w:rsidR="001164AF" w:rsidRPr="004169E9">
        <w:rPr>
          <w:b/>
          <w:bCs/>
          <w:sz w:val="24"/>
          <w:szCs w:val="24"/>
          <w:lang w:val="en-US"/>
        </w:rPr>
        <w:t xml:space="preserve">a.m. </w:t>
      </w:r>
      <w:r w:rsidRPr="004169E9">
        <w:rPr>
          <w:b/>
          <w:bCs/>
          <w:sz w:val="24"/>
          <w:szCs w:val="24"/>
          <w:lang w:val="en-US"/>
        </w:rPr>
        <w:t>E</w:t>
      </w:r>
      <w:r w:rsidR="000708C9">
        <w:rPr>
          <w:b/>
          <w:bCs/>
          <w:sz w:val="24"/>
          <w:szCs w:val="24"/>
          <w:lang w:val="en-US"/>
        </w:rPr>
        <w:t>D</w:t>
      </w:r>
      <w:r w:rsidRPr="004169E9">
        <w:rPr>
          <w:b/>
          <w:bCs/>
          <w:sz w:val="24"/>
          <w:szCs w:val="24"/>
          <w:lang w:val="en-US"/>
        </w:rPr>
        <w:t>T.</w:t>
      </w:r>
    </w:p>
    <w:p w14:paraId="5BB15EE8" w14:textId="77777777" w:rsidR="000471E3" w:rsidRPr="004169E9" w:rsidRDefault="000471E3">
      <w:pPr>
        <w:rPr>
          <w:b/>
          <w:bCs/>
          <w:sz w:val="24"/>
          <w:szCs w:val="24"/>
          <w:lang w:val="en-US"/>
        </w:rPr>
      </w:pPr>
    </w:p>
    <w:p w14:paraId="0B8A7218" w14:textId="1FF6D761" w:rsidR="00851B8F" w:rsidRPr="004169E9" w:rsidRDefault="00855441" w:rsidP="00465EAE">
      <w:pPr>
        <w:keepNext/>
        <w:rPr>
          <w:b/>
          <w:bCs/>
          <w:sz w:val="24"/>
          <w:szCs w:val="24"/>
          <w:lang w:val="en-US"/>
        </w:rPr>
      </w:pPr>
      <w:r w:rsidRPr="004169E9">
        <w:rPr>
          <w:b/>
          <w:bCs/>
          <w:sz w:val="24"/>
          <w:szCs w:val="24"/>
          <w:lang w:val="en-US"/>
        </w:rPr>
        <w:t>Attendance</w:t>
      </w:r>
    </w:p>
    <w:tbl>
      <w:tblPr>
        <w:tblW w:w="10045" w:type="dxa"/>
        <w:shd w:val="clear" w:color="auto" w:fill="FFFFFF"/>
        <w:tblCellMar>
          <w:left w:w="0" w:type="dxa"/>
          <w:right w:w="0" w:type="dxa"/>
        </w:tblCellMar>
        <w:tblLook w:val="04A0" w:firstRow="1" w:lastRow="0" w:firstColumn="1" w:lastColumn="0" w:noHBand="0" w:noVBand="1"/>
      </w:tblPr>
      <w:tblGrid>
        <w:gridCol w:w="960"/>
        <w:gridCol w:w="1121"/>
        <w:gridCol w:w="2420"/>
        <w:gridCol w:w="5544"/>
      </w:tblGrid>
      <w:tr w:rsidR="00A61640" w:rsidRPr="004169E9" w14:paraId="5B82A4A8" w14:textId="77777777" w:rsidTr="004169E9">
        <w:trPr>
          <w:trHeight w:val="300"/>
        </w:trPr>
        <w:tc>
          <w:tcPr>
            <w:tcW w:w="960" w:type="dxa"/>
            <w:tcBorders>
              <w:top w:val="nil"/>
              <w:left w:val="nil"/>
              <w:bottom w:val="nil"/>
              <w:right w:val="nil"/>
            </w:tcBorders>
            <w:shd w:val="clear" w:color="auto" w:fill="FFFFFF"/>
            <w:noWrap/>
            <w:tcMar>
              <w:top w:w="15" w:type="dxa"/>
              <w:left w:w="15" w:type="dxa"/>
              <w:bottom w:w="0" w:type="dxa"/>
              <w:right w:w="15" w:type="dxa"/>
            </w:tcMar>
            <w:vAlign w:val="bottom"/>
            <w:hideMark/>
          </w:tcPr>
          <w:p w14:paraId="244B88D2" w14:textId="77777777" w:rsidR="00A61640" w:rsidRPr="004169E9" w:rsidRDefault="00A61640" w:rsidP="00A61640">
            <w:pPr>
              <w:suppressAutoHyphens w:val="0"/>
              <w:jc w:val="center"/>
              <w:rPr>
                <w:rFonts w:ascii="Calibri" w:hAnsi="Calibri" w:cs="Calibri"/>
                <w:color w:val="000000"/>
                <w:sz w:val="24"/>
                <w:szCs w:val="24"/>
                <w:lang w:val="en-US"/>
              </w:rPr>
            </w:pPr>
            <w:r w:rsidRPr="004169E9">
              <w:rPr>
                <w:rFonts w:ascii="Calibri" w:hAnsi="Calibri" w:cs="Calibri"/>
                <w:color w:val="000000"/>
                <w:sz w:val="24"/>
                <w:szCs w:val="24"/>
                <w:lang w:val="en-US"/>
              </w:rPr>
              <w:t>Breakout</w:t>
            </w:r>
          </w:p>
        </w:tc>
        <w:tc>
          <w:tcPr>
            <w:tcW w:w="1121" w:type="dxa"/>
            <w:tcBorders>
              <w:top w:val="nil"/>
              <w:left w:val="nil"/>
              <w:bottom w:val="nil"/>
              <w:right w:val="nil"/>
            </w:tcBorders>
            <w:shd w:val="clear" w:color="auto" w:fill="FFFFFF"/>
            <w:noWrap/>
            <w:tcMar>
              <w:top w:w="15" w:type="dxa"/>
              <w:left w:w="15" w:type="dxa"/>
              <w:bottom w:w="0" w:type="dxa"/>
              <w:right w:w="15" w:type="dxa"/>
            </w:tcMar>
            <w:vAlign w:val="bottom"/>
            <w:hideMark/>
          </w:tcPr>
          <w:p w14:paraId="00CC9DA9" w14:textId="77777777" w:rsidR="00A61640" w:rsidRPr="004169E9" w:rsidRDefault="00A61640" w:rsidP="00A61640">
            <w:pPr>
              <w:suppressAutoHyphens w:val="0"/>
              <w:jc w:val="center"/>
              <w:rPr>
                <w:rFonts w:ascii="Calibri" w:hAnsi="Calibri" w:cs="Calibri"/>
                <w:color w:val="000000"/>
                <w:sz w:val="24"/>
                <w:szCs w:val="24"/>
                <w:lang w:val="en-US"/>
              </w:rPr>
            </w:pPr>
            <w:r w:rsidRPr="004169E9">
              <w:rPr>
                <w:rFonts w:ascii="Calibri" w:hAnsi="Calibri" w:cs="Calibri"/>
                <w:color w:val="000000"/>
                <w:sz w:val="24"/>
                <w:szCs w:val="24"/>
                <w:lang w:val="en-US"/>
              </w:rPr>
              <w:t>Timestamp</w:t>
            </w:r>
          </w:p>
        </w:tc>
        <w:tc>
          <w:tcPr>
            <w:tcW w:w="2420" w:type="dxa"/>
            <w:tcBorders>
              <w:top w:val="nil"/>
              <w:left w:val="nil"/>
              <w:bottom w:val="nil"/>
              <w:right w:val="nil"/>
            </w:tcBorders>
            <w:shd w:val="clear" w:color="auto" w:fill="FFFFFF"/>
            <w:noWrap/>
            <w:tcMar>
              <w:top w:w="15" w:type="dxa"/>
              <w:left w:w="15" w:type="dxa"/>
              <w:bottom w:w="0" w:type="dxa"/>
              <w:right w:w="15" w:type="dxa"/>
            </w:tcMar>
            <w:vAlign w:val="bottom"/>
            <w:hideMark/>
          </w:tcPr>
          <w:p w14:paraId="44C906CE" w14:textId="77777777" w:rsidR="00A61640" w:rsidRPr="004169E9" w:rsidRDefault="00A61640" w:rsidP="00A61640">
            <w:pPr>
              <w:suppressAutoHyphens w:val="0"/>
              <w:rPr>
                <w:rFonts w:ascii="Calibri" w:hAnsi="Calibri" w:cs="Calibri"/>
                <w:color w:val="000000"/>
                <w:sz w:val="24"/>
                <w:szCs w:val="24"/>
                <w:lang w:val="en-US"/>
              </w:rPr>
            </w:pPr>
            <w:r w:rsidRPr="004169E9">
              <w:rPr>
                <w:rFonts w:ascii="Calibri" w:hAnsi="Calibri" w:cs="Calibri"/>
                <w:color w:val="000000"/>
                <w:sz w:val="24"/>
                <w:szCs w:val="24"/>
                <w:lang w:val="en-US"/>
              </w:rPr>
              <w:t>Name</w:t>
            </w:r>
          </w:p>
        </w:tc>
        <w:tc>
          <w:tcPr>
            <w:tcW w:w="5544" w:type="dxa"/>
            <w:tcBorders>
              <w:top w:val="nil"/>
              <w:left w:val="nil"/>
              <w:bottom w:val="nil"/>
              <w:right w:val="nil"/>
            </w:tcBorders>
            <w:shd w:val="clear" w:color="auto" w:fill="FFFFFF"/>
            <w:noWrap/>
            <w:tcMar>
              <w:top w:w="15" w:type="dxa"/>
              <w:left w:w="15" w:type="dxa"/>
              <w:bottom w:w="0" w:type="dxa"/>
              <w:right w:w="15" w:type="dxa"/>
            </w:tcMar>
            <w:vAlign w:val="bottom"/>
            <w:hideMark/>
          </w:tcPr>
          <w:p w14:paraId="6F16DF55" w14:textId="77777777" w:rsidR="00A61640" w:rsidRPr="004169E9" w:rsidRDefault="00A61640" w:rsidP="00A61640">
            <w:pPr>
              <w:suppressAutoHyphens w:val="0"/>
              <w:rPr>
                <w:rFonts w:ascii="Calibri" w:hAnsi="Calibri" w:cs="Calibri"/>
                <w:color w:val="000000"/>
                <w:sz w:val="24"/>
                <w:szCs w:val="24"/>
                <w:lang w:val="en-US"/>
              </w:rPr>
            </w:pPr>
            <w:r w:rsidRPr="004169E9">
              <w:rPr>
                <w:rFonts w:ascii="Calibri" w:hAnsi="Calibri" w:cs="Calibri"/>
                <w:color w:val="000000"/>
                <w:sz w:val="24"/>
                <w:szCs w:val="24"/>
                <w:lang w:val="en-US"/>
              </w:rPr>
              <w:t>Affiliation</w:t>
            </w:r>
          </w:p>
        </w:tc>
      </w:tr>
      <w:tr w:rsidR="00AE0CC0" w:rsidRPr="004169E9" w14:paraId="6ED59DD0" w14:textId="77777777" w:rsidTr="004169E9">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17696753" w14:textId="6F6A8219" w:rsidR="00AE0CC0" w:rsidRPr="004169E9" w:rsidRDefault="00AE0CC0" w:rsidP="00A61640">
            <w:pPr>
              <w:suppressAutoHyphens w:val="0"/>
              <w:jc w:val="center"/>
              <w:rPr>
                <w:rFonts w:ascii="Calibri" w:hAnsi="Calibri" w:cs="Calibri"/>
                <w:color w:val="000000"/>
                <w:sz w:val="24"/>
                <w:szCs w:val="24"/>
                <w:lang w:val="en-US"/>
              </w:rPr>
            </w:pPr>
            <w:proofErr w:type="spellStart"/>
            <w:r w:rsidRPr="004169E9">
              <w:rPr>
                <w:rFonts w:ascii="Calibri" w:hAnsi="Calibri" w:cs="Calibri"/>
                <w:color w:val="000000"/>
                <w:sz w:val="24"/>
                <w:szCs w:val="24"/>
                <w:lang w:val="en-US"/>
              </w:rPr>
              <w:t>TG</w:t>
            </w:r>
            <w:r w:rsidR="008627B7" w:rsidRPr="004169E9">
              <w:rPr>
                <w:rFonts w:ascii="Calibri" w:hAnsi="Calibri" w:cs="Calibri"/>
                <w:color w:val="000000"/>
                <w:sz w:val="24"/>
                <w:szCs w:val="24"/>
                <w:lang w:val="en-US"/>
              </w:rPr>
              <w:t>b</w:t>
            </w:r>
            <w:r w:rsidRPr="004169E9">
              <w:rPr>
                <w:rFonts w:ascii="Calibri" w:hAnsi="Calibri" w:cs="Calibri"/>
                <w:color w:val="000000"/>
                <w:sz w:val="24"/>
                <w:szCs w:val="24"/>
                <w:lang w:val="en-US"/>
              </w:rPr>
              <w:t>h</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41ADA0C3" w14:textId="54FF59CA" w:rsidR="00AE0CC0" w:rsidRPr="004169E9" w:rsidRDefault="00405D35" w:rsidP="00A61640">
            <w:pPr>
              <w:suppressAutoHyphens w:val="0"/>
              <w:jc w:val="center"/>
              <w:rPr>
                <w:rFonts w:ascii="Calibri" w:hAnsi="Calibri" w:cs="Calibri"/>
                <w:color w:val="000000"/>
                <w:sz w:val="24"/>
                <w:szCs w:val="24"/>
                <w:lang w:val="en-US"/>
              </w:rPr>
            </w:pPr>
            <w:r>
              <w:rPr>
                <w:rFonts w:ascii="Calibri" w:hAnsi="Calibri" w:cs="Calibri"/>
                <w:color w:val="000000"/>
                <w:sz w:val="24"/>
                <w:szCs w:val="24"/>
                <w:lang w:val="en-US"/>
              </w:rPr>
              <w:t>8/23</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3CFD28DD" w14:textId="091956E7" w:rsidR="00AE0CC0" w:rsidRPr="004169E9" w:rsidRDefault="00AE0CC0" w:rsidP="00A61640">
            <w:pPr>
              <w:suppressAutoHyphens w:val="0"/>
              <w:rPr>
                <w:rFonts w:ascii="Calibri" w:hAnsi="Calibri" w:cs="Calibri"/>
                <w:color w:val="000000"/>
                <w:sz w:val="24"/>
                <w:szCs w:val="24"/>
                <w:lang w:val="en-US"/>
              </w:rPr>
            </w:pPr>
            <w:r w:rsidRPr="004169E9">
              <w:rPr>
                <w:rFonts w:ascii="Calibri" w:hAnsi="Calibri" w:cs="Calibri"/>
                <w:color w:val="000000"/>
                <w:sz w:val="24"/>
                <w:szCs w:val="24"/>
                <w:lang w:val="en-US"/>
              </w:rPr>
              <w:t>Ansley, Carol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57157FD3" w14:textId="7F918345" w:rsidR="00AE0CC0" w:rsidRPr="004169E9" w:rsidRDefault="00AE0CC0" w:rsidP="00A61640">
            <w:pPr>
              <w:suppressAutoHyphens w:val="0"/>
              <w:rPr>
                <w:rFonts w:ascii="Calibri" w:hAnsi="Calibri" w:cs="Calibri"/>
                <w:color w:val="000000"/>
                <w:sz w:val="24"/>
                <w:szCs w:val="24"/>
                <w:lang w:val="en-US"/>
              </w:rPr>
            </w:pPr>
            <w:r w:rsidRPr="004169E9">
              <w:rPr>
                <w:rFonts w:ascii="Calibri" w:hAnsi="Calibri" w:cs="Calibri"/>
                <w:color w:val="000000"/>
                <w:sz w:val="24"/>
                <w:szCs w:val="24"/>
                <w:lang w:val="en-US"/>
              </w:rPr>
              <w:t>Cox</w:t>
            </w:r>
          </w:p>
        </w:tc>
      </w:tr>
      <w:tr w:rsidR="00A61640" w:rsidRPr="004169E9" w14:paraId="1D83E14F" w14:textId="77777777" w:rsidTr="004169E9">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550653A" w14:textId="0364B5BD" w:rsidR="00A61640" w:rsidRPr="004169E9" w:rsidRDefault="00A61640" w:rsidP="00A61640">
            <w:pPr>
              <w:suppressAutoHyphens w:val="0"/>
              <w:jc w:val="center"/>
              <w:rPr>
                <w:rFonts w:ascii="Calibri" w:hAnsi="Calibri" w:cs="Calibri"/>
                <w:color w:val="000000"/>
                <w:sz w:val="24"/>
                <w:szCs w:val="24"/>
                <w:lang w:val="en-US"/>
              </w:rPr>
            </w:pPr>
            <w:proofErr w:type="spellStart"/>
            <w:r w:rsidRPr="004169E9">
              <w:rPr>
                <w:rFonts w:ascii="Calibri" w:hAnsi="Calibri" w:cs="Calibri"/>
                <w:color w:val="000000"/>
                <w:sz w:val="24"/>
                <w:szCs w:val="24"/>
                <w:lang w:val="en-US"/>
              </w:rPr>
              <w:t>TGbh</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848250F" w14:textId="53C8796A" w:rsidR="00A61640" w:rsidRPr="004169E9" w:rsidRDefault="00405D35" w:rsidP="00A61640">
            <w:pPr>
              <w:suppressAutoHyphens w:val="0"/>
              <w:jc w:val="center"/>
              <w:rPr>
                <w:rFonts w:ascii="Calibri" w:hAnsi="Calibri" w:cs="Calibri"/>
                <w:color w:val="000000"/>
                <w:sz w:val="24"/>
                <w:szCs w:val="24"/>
                <w:lang w:val="en-US"/>
              </w:rPr>
            </w:pPr>
            <w:r>
              <w:rPr>
                <w:rFonts w:ascii="Calibri" w:hAnsi="Calibri" w:cs="Calibri"/>
                <w:color w:val="000000"/>
                <w:sz w:val="24"/>
                <w:szCs w:val="24"/>
                <w:lang w:val="en-US"/>
              </w:rPr>
              <w:t>8/23</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2C272C3" w14:textId="5B2C5704" w:rsidR="00A61640" w:rsidRPr="004169E9" w:rsidRDefault="00A61640" w:rsidP="00A61640">
            <w:pPr>
              <w:suppressAutoHyphens w:val="0"/>
              <w:rPr>
                <w:rFonts w:ascii="Calibri" w:hAnsi="Calibri" w:cs="Calibri"/>
                <w:color w:val="000000"/>
                <w:sz w:val="24"/>
                <w:szCs w:val="24"/>
                <w:lang w:val="en-US"/>
              </w:rPr>
            </w:pPr>
            <w:r w:rsidRPr="004169E9">
              <w:rPr>
                <w:rFonts w:ascii="Calibri" w:hAnsi="Calibri" w:cs="Calibri"/>
                <w:color w:val="000000"/>
                <w:sz w:val="24"/>
                <w:szCs w:val="24"/>
                <w:lang w:val="en-US"/>
              </w:rPr>
              <w:t>Hamilton, Mark</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8B9732A" w14:textId="77777777" w:rsidR="00A61640" w:rsidRPr="004169E9" w:rsidRDefault="00A61640" w:rsidP="00A61640">
            <w:pPr>
              <w:suppressAutoHyphens w:val="0"/>
              <w:rPr>
                <w:rFonts w:ascii="Calibri" w:hAnsi="Calibri" w:cs="Calibri"/>
                <w:color w:val="000000"/>
                <w:sz w:val="24"/>
                <w:szCs w:val="24"/>
                <w:lang w:val="en-US"/>
              </w:rPr>
            </w:pPr>
            <w:r w:rsidRPr="004169E9">
              <w:rPr>
                <w:rFonts w:ascii="Calibri" w:hAnsi="Calibri" w:cs="Calibri"/>
                <w:color w:val="000000"/>
                <w:sz w:val="24"/>
                <w:szCs w:val="24"/>
                <w:lang w:val="en-US"/>
              </w:rPr>
              <w:t>Ruckus/CommScope</w:t>
            </w:r>
          </w:p>
        </w:tc>
      </w:tr>
      <w:tr w:rsidR="000B6182" w:rsidRPr="004169E9" w14:paraId="23F041B7" w14:textId="77777777" w:rsidTr="004169E9">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106B9346" w14:textId="7C3080F9" w:rsidR="000B6182" w:rsidRPr="004169E9" w:rsidRDefault="000B6182" w:rsidP="00A61640">
            <w:pPr>
              <w:suppressAutoHyphens w:val="0"/>
              <w:jc w:val="center"/>
              <w:rPr>
                <w:rFonts w:ascii="Calibri" w:hAnsi="Calibri" w:cs="Calibri"/>
                <w:color w:val="000000"/>
                <w:sz w:val="24"/>
                <w:szCs w:val="24"/>
                <w:lang w:val="en-US"/>
              </w:rPr>
            </w:pPr>
            <w:proofErr w:type="spellStart"/>
            <w:r>
              <w:rPr>
                <w:rFonts w:ascii="Calibri" w:hAnsi="Calibri" w:cs="Calibri"/>
                <w:color w:val="000000"/>
                <w:sz w:val="24"/>
                <w:szCs w:val="24"/>
                <w:lang w:val="en-US"/>
              </w:rPr>
              <w:t>TGbh</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09FD9762" w14:textId="6F2D6687" w:rsidR="000B6182" w:rsidRDefault="000B6182" w:rsidP="00A61640">
            <w:pPr>
              <w:suppressAutoHyphens w:val="0"/>
              <w:jc w:val="center"/>
              <w:rPr>
                <w:rFonts w:ascii="Calibri" w:hAnsi="Calibri" w:cs="Calibri"/>
                <w:color w:val="000000"/>
                <w:sz w:val="24"/>
                <w:szCs w:val="24"/>
                <w:lang w:val="en-US"/>
              </w:rPr>
            </w:pPr>
            <w:r>
              <w:rPr>
                <w:rFonts w:ascii="Calibri" w:hAnsi="Calibri" w:cs="Calibri"/>
                <w:color w:val="000000"/>
                <w:sz w:val="24"/>
                <w:szCs w:val="24"/>
                <w:lang w:val="en-US"/>
              </w:rPr>
              <w:t>8/23</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60A551DB" w14:textId="193AB123" w:rsidR="000B6182" w:rsidRPr="004169E9" w:rsidRDefault="000B6182" w:rsidP="00A61640">
            <w:pPr>
              <w:suppressAutoHyphens w:val="0"/>
              <w:rPr>
                <w:rFonts w:ascii="Calibri" w:hAnsi="Calibri" w:cs="Calibri"/>
                <w:color w:val="000000"/>
                <w:sz w:val="24"/>
                <w:szCs w:val="24"/>
                <w:lang w:val="en-US"/>
              </w:rPr>
            </w:pPr>
            <w:r>
              <w:rPr>
                <w:rFonts w:ascii="Calibri" w:hAnsi="Calibri" w:cs="Calibri"/>
                <w:color w:val="000000"/>
                <w:sz w:val="24"/>
                <w:szCs w:val="24"/>
                <w:lang w:val="en-US"/>
              </w:rPr>
              <w:t>Harkins, Dan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414234CC" w14:textId="2FD68BC8" w:rsidR="000B6182" w:rsidRPr="004169E9" w:rsidRDefault="000B6182" w:rsidP="00A61640">
            <w:pPr>
              <w:suppressAutoHyphens w:val="0"/>
              <w:rPr>
                <w:rFonts w:ascii="Calibri" w:hAnsi="Calibri" w:cs="Calibri"/>
                <w:color w:val="000000"/>
                <w:sz w:val="24"/>
                <w:szCs w:val="24"/>
                <w:lang w:val="en-US"/>
              </w:rPr>
            </w:pPr>
            <w:r>
              <w:rPr>
                <w:rFonts w:ascii="Calibri" w:hAnsi="Calibri" w:cs="Calibri"/>
                <w:color w:val="000000"/>
                <w:sz w:val="24"/>
                <w:szCs w:val="24"/>
                <w:lang w:val="en-US"/>
              </w:rPr>
              <w:t>HPE</w:t>
            </w:r>
          </w:p>
        </w:tc>
      </w:tr>
      <w:tr w:rsidR="00981D47" w:rsidRPr="004169E9" w14:paraId="01BD48F1" w14:textId="77777777" w:rsidTr="004169E9">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1468DFBF" w14:textId="2DED30B9" w:rsidR="00981D47" w:rsidRPr="004169E9" w:rsidRDefault="00981D47" w:rsidP="00A61640">
            <w:pPr>
              <w:suppressAutoHyphens w:val="0"/>
              <w:jc w:val="center"/>
              <w:rPr>
                <w:rFonts w:ascii="Calibri" w:hAnsi="Calibri" w:cs="Calibri"/>
                <w:color w:val="000000"/>
                <w:sz w:val="24"/>
                <w:szCs w:val="24"/>
                <w:lang w:val="en-US"/>
              </w:rPr>
            </w:pPr>
            <w:proofErr w:type="spellStart"/>
            <w:r w:rsidRPr="004169E9">
              <w:rPr>
                <w:rFonts w:ascii="Calibri" w:hAnsi="Calibri" w:cs="Calibri"/>
                <w:color w:val="000000"/>
                <w:sz w:val="24"/>
                <w:szCs w:val="24"/>
                <w:lang w:val="en-US"/>
              </w:rPr>
              <w:t>TGbh</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165C4CF3" w14:textId="4BBDD784" w:rsidR="00981D47" w:rsidRPr="004169E9" w:rsidRDefault="00405D35" w:rsidP="00A61640">
            <w:pPr>
              <w:suppressAutoHyphens w:val="0"/>
              <w:jc w:val="center"/>
              <w:rPr>
                <w:rFonts w:ascii="Calibri" w:hAnsi="Calibri" w:cs="Calibri"/>
                <w:color w:val="000000"/>
                <w:sz w:val="24"/>
                <w:szCs w:val="24"/>
                <w:lang w:val="en-US"/>
              </w:rPr>
            </w:pPr>
            <w:r>
              <w:rPr>
                <w:rFonts w:ascii="Calibri" w:hAnsi="Calibri" w:cs="Calibri"/>
                <w:color w:val="000000"/>
                <w:sz w:val="24"/>
                <w:szCs w:val="24"/>
                <w:lang w:val="en-US"/>
              </w:rPr>
              <w:t>8/23</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6E00C058" w14:textId="57A80DEF" w:rsidR="00981D47" w:rsidRPr="004169E9" w:rsidRDefault="00981D47" w:rsidP="00A61640">
            <w:pPr>
              <w:suppressAutoHyphens w:val="0"/>
              <w:rPr>
                <w:rFonts w:ascii="Calibri" w:hAnsi="Calibri" w:cs="Calibri"/>
                <w:color w:val="000000"/>
                <w:sz w:val="24"/>
                <w:szCs w:val="24"/>
                <w:lang w:val="en-US"/>
              </w:rPr>
            </w:pPr>
            <w:r w:rsidRPr="004169E9">
              <w:rPr>
                <w:rFonts w:ascii="Calibri" w:hAnsi="Calibri" w:cs="Calibri"/>
                <w:color w:val="000000"/>
                <w:sz w:val="24"/>
                <w:szCs w:val="24"/>
                <w:lang w:val="en-US"/>
              </w:rPr>
              <w:t>Henry, Jerome</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2DDFE768" w14:textId="6FCF63E0" w:rsidR="00981D47" w:rsidRPr="004169E9" w:rsidRDefault="00981D47" w:rsidP="00A61640">
            <w:pPr>
              <w:suppressAutoHyphens w:val="0"/>
              <w:rPr>
                <w:rFonts w:ascii="Calibri" w:hAnsi="Calibri" w:cs="Calibri"/>
                <w:color w:val="000000"/>
                <w:sz w:val="24"/>
                <w:szCs w:val="24"/>
                <w:lang w:val="en-US"/>
              </w:rPr>
            </w:pPr>
            <w:r w:rsidRPr="004169E9">
              <w:rPr>
                <w:rFonts w:ascii="Calibri" w:hAnsi="Calibri" w:cs="Calibri"/>
                <w:color w:val="000000"/>
                <w:sz w:val="24"/>
                <w:szCs w:val="24"/>
                <w:lang w:val="en-US"/>
              </w:rPr>
              <w:t>Cisco</w:t>
            </w:r>
          </w:p>
        </w:tc>
      </w:tr>
      <w:tr w:rsidR="00B93703" w:rsidRPr="004169E9" w14:paraId="633E8D3C" w14:textId="77777777" w:rsidTr="004169E9">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78BE31E8" w14:textId="188C85BF" w:rsidR="00B93703" w:rsidRDefault="00405D35" w:rsidP="00A61640">
            <w:pPr>
              <w:suppressAutoHyphens w:val="0"/>
              <w:jc w:val="center"/>
              <w:rPr>
                <w:rFonts w:ascii="Calibri" w:hAnsi="Calibri" w:cs="Calibri"/>
                <w:color w:val="000000"/>
                <w:sz w:val="24"/>
                <w:szCs w:val="24"/>
                <w:lang w:val="en-US"/>
              </w:rPr>
            </w:pPr>
            <w:proofErr w:type="spellStart"/>
            <w:r>
              <w:rPr>
                <w:rFonts w:ascii="Calibri" w:hAnsi="Calibri" w:cs="Calibri"/>
                <w:color w:val="000000"/>
                <w:sz w:val="24"/>
                <w:szCs w:val="24"/>
                <w:lang w:val="en-US"/>
              </w:rPr>
              <w:t>TGbh</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338D8220" w14:textId="12F87007" w:rsidR="00B93703" w:rsidRDefault="00405D35" w:rsidP="00A61640">
            <w:pPr>
              <w:suppressAutoHyphens w:val="0"/>
              <w:jc w:val="center"/>
              <w:rPr>
                <w:rFonts w:ascii="Calibri" w:hAnsi="Calibri" w:cs="Calibri"/>
                <w:color w:val="000000"/>
                <w:sz w:val="24"/>
                <w:szCs w:val="24"/>
                <w:lang w:val="en-US"/>
              </w:rPr>
            </w:pPr>
            <w:r>
              <w:rPr>
                <w:rFonts w:ascii="Calibri" w:hAnsi="Calibri" w:cs="Calibri"/>
                <w:color w:val="000000"/>
                <w:sz w:val="24"/>
                <w:szCs w:val="24"/>
                <w:lang w:val="en-US"/>
              </w:rPr>
              <w:t>8/23</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56C5CE61" w14:textId="053A90CE" w:rsidR="00B93703" w:rsidRDefault="00B93703" w:rsidP="00A61640">
            <w:pPr>
              <w:suppressAutoHyphens w:val="0"/>
              <w:rPr>
                <w:rFonts w:ascii="Calibri" w:hAnsi="Calibri" w:cs="Calibri"/>
                <w:color w:val="000000"/>
                <w:sz w:val="24"/>
                <w:szCs w:val="24"/>
                <w:lang w:val="en-US"/>
              </w:rPr>
            </w:pPr>
            <w:r>
              <w:rPr>
                <w:rFonts w:ascii="Calibri" w:hAnsi="Calibri" w:cs="Calibri"/>
                <w:color w:val="000000"/>
                <w:sz w:val="24"/>
                <w:szCs w:val="24"/>
                <w:lang w:val="en-US"/>
              </w:rPr>
              <w:t>Huang, Po-Kai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7D8B4763" w14:textId="21B209AC" w:rsidR="00B93703" w:rsidRDefault="00B93703" w:rsidP="00A61640">
            <w:pPr>
              <w:suppressAutoHyphens w:val="0"/>
              <w:rPr>
                <w:rFonts w:ascii="Calibri" w:hAnsi="Calibri" w:cs="Calibri"/>
                <w:color w:val="000000"/>
                <w:sz w:val="24"/>
                <w:szCs w:val="24"/>
                <w:lang w:val="en-US"/>
              </w:rPr>
            </w:pPr>
            <w:r>
              <w:rPr>
                <w:rFonts w:ascii="Calibri" w:hAnsi="Calibri" w:cs="Calibri"/>
                <w:color w:val="000000"/>
                <w:sz w:val="24"/>
                <w:szCs w:val="24"/>
                <w:lang w:val="en-US"/>
              </w:rPr>
              <w:t>Intel</w:t>
            </w:r>
          </w:p>
        </w:tc>
      </w:tr>
      <w:tr w:rsidR="004169E9" w:rsidRPr="004169E9" w14:paraId="39CE3E47" w14:textId="77777777" w:rsidTr="004169E9">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0CEAF41F" w14:textId="6ADD6F9B" w:rsidR="004169E9" w:rsidRPr="004169E9" w:rsidRDefault="004169E9" w:rsidP="00A61640">
            <w:pPr>
              <w:suppressAutoHyphens w:val="0"/>
              <w:jc w:val="center"/>
              <w:rPr>
                <w:rFonts w:ascii="Calibri" w:hAnsi="Calibri" w:cs="Calibri"/>
                <w:color w:val="000000"/>
                <w:sz w:val="24"/>
                <w:szCs w:val="24"/>
                <w:lang w:val="en-US"/>
              </w:rPr>
            </w:pPr>
            <w:proofErr w:type="spellStart"/>
            <w:r>
              <w:rPr>
                <w:rFonts w:ascii="Calibri" w:hAnsi="Calibri" w:cs="Calibri"/>
                <w:color w:val="000000"/>
                <w:sz w:val="24"/>
                <w:szCs w:val="24"/>
                <w:lang w:val="en-US"/>
              </w:rPr>
              <w:t>TGbh</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2CA40CA0" w14:textId="17BD1712" w:rsidR="004169E9" w:rsidRDefault="00405D35" w:rsidP="00A61640">
            <w:pPr>
              <w:suppressAutoHyphens w:val="0"/>
              <w:jc w:val="center"/>
              <w:rPr>
                <w:rFonts w:ascii="Calibri" w:hAnsi="Calibri" w:cs="Calibri"/>
                <w:color w:val="000000"/>
                <w:sz w:val="24"/>
                <w:szCs w:val="24"/>
                <w:lang w:val="en-US"/>
              </w:rPr>
            </w:pPr>
            <w:r>
              <w:rPr>
                <w:rFonts w:ascii="Calibri" w:hAnsi="Calibri" w:cs="Calibri"/>
                <w:color w:val="000000"/>
                <w:sz w:val="24"/>
                <w:szCs w:val="24"/>
                <w:lang w:val="en-US"/>
              </w:rPr>
              <w:t>8/23</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2C8514EB" w14:textId="215973FE" w:rsidR="004169E9" w:rsidRPr="004169E9" w:rsidRDefault="004169E9" w:rsidP="00A61640">
            <w:pPr>
              <w:suppressAutoHyphens w:val="0"/>
              <w:rPr>
                <w:rFonts w:ascii="Calibri" w:hAnsi="Calibri" w:cs="Calibri"/>
                <w:color w:val="000000"/>
                <w:sz w:val="24"/>
                <w:szCs w:val="24"/>
                <w:lang w:val="en-US"/>
              </w:rPr>
            </w:pPr>
            <w:proofErr w:type="spellStart"/>
            <w:r>
              <w:rPr>
                <w:rFonts w:ascii="Calibri" w:hAnsi="Calibri" w:cs="Calibri"/>
                <w:color w:val="000000"/>
                <w:sz w:val="24"/>
                <w:szCs w:val="24"/>
                <w:lang w:val="en-US"/>
              </w:rPr>
              <w:t>Kneckt</w:t>
            </w:r>
            <w:proofErr w:type="spellEnd"/>
            <w:r>
              <w:rPr>
                <w:rFonts w:ascii="Calibri" w:hAnsi="Calibri" w:cs="Calibri"/>
                <w:color w:val="000000"/>
                <w:sz w:val="24"/>
                <w:szCs w:val="24"/>
                <w:lang w:val="en-US"/>
              </w:rPr>
              <w:t>, Jarkko</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08803718" w14:textId="72AB448C" w:rsidR="004169E9" w:rsidRPr="004169E9" w:rsidRDefault="004169E9" w:rsidP="00A61640">
            <w:pPr>
              <w:suppressAutoHyphens w:val="0"/>
              <w:rPr>
                <w:rFonts w:ascii="Calibri" w:hAnsi="Calibri" w:cs="Calibri"/>
                <w:color w:val="000000"/>
                <w:sz w:val="24"/>
                <w:szCs w:val="24"/>
                <w:lang w:val="en-US"/>
              </w:rPr>
            </w:pPr>
            <w:r>
              <w:rPr>
                <w:rFonts w:ascii="Calibri" w:hAnsi="Calibri" w:cs="Calibri"/>
                <w:color w:val="000000"/>
                <w:sz w:val="24"/>
                <w:szCs w:val="24"/>
                <w:lang w:val="en-US"/>
              </w:rPr>
              <w:t>Apple</w:t>
            </w:r>
          </w:p>
        </w:tc>
      </w:tr>
      <w:tr w:rsidR="002429C1" w:rsidRPr="004169E9" w14:paraId="0F9ED837" w14:textId="77777777" w:rsidTr="004169E9">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543446C0" w14:textId="557D64AC" w:rsidR="002429C1" w:rsidRPr="004169E9" w:rsidRDefault="002429C1" w:rsidP="00A61640">
            <w:pPr>
              <w:suppressAutoHyphens w:val="0"/>
              <w:jc w:val="center"/>
              <w:rPr>
                <w:rFonts w:ascii="Calibri" w:hAnsi="Calibri" w:cs="Calibri"/>
                <w:color w:val="000000"/>
                <w:sz w:val="24"/>
                <w:szCs w:val="24"/>
                <w:lang w:val="en-US"/>
              </w:rPr>
            </w:pPr>
            <w:proofErr w:type="spellStart"/>
            <w:r w:rsidRPr="004169E9">
              <w:rPr>
                <w:rFonts w:ascii="Calibri" w:hAnsi="Calibri" w:cs="Calibri"/>
                <w:color w:val="000000"/>
                <w:sz w:val="24"/>
                <w:szCs w:val="24"/>
                <w:lang w:val="en-US"/>
              </w:rPr>
              <w:t>TGbh</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748B07F7" w14:textId="1664E187" w:rsidR="002429C1" w:rsidRPr="004169E9" w:rsidRDefault="00405D35" w:rsidP="00A61640">
            <w:pPr>
              <w:suppressAutoHyphens w:val="0"/>
              <w:jc w:val="center"/>
              <w:rPr>
                <w:rFonts w:ascii="Calibri" w:hAnsi="Calibri" w:cs="Calibri"/>
                <w:color w:val="000000"/>
                <w:sz w:val="24"/>
                <w:szCs w:val="24"/>
                <w:lang w:val="en-US"/>
              </w:rPr>
            </w:pPr>
            <w:r>
              <w:rPr>
                <w:rFonts w:ascii="Calibri" w:hAnsi="Calibri" w:cs="Calibri"/>
                <w:color w:val="000000"/>
                <w:sz w:val="24"/>
                <w:szCs w:val="24"/>
                <w:lang w:val="en-US"/>
              </w:rPr>
              <w:t>8/23</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14BD953B" w14:textId="48164E19" w:rsidR="002429C1" w:rsidRPr="004169E9" w:rsidRDefault="002429C1" w:rsidP="00A61640">
            <w:pPr>
              <w:suppressAutoHyphens w:val="0"/>
              <w:rPr>
                <w:rFonts w:ascii="Calibri" w:hAnsi="Calibri" w:cs="Calibri"/>
                <w:color w:val="000000"/>
                <w:sz w:val="24"/>
                <w:szCs w:val="24"/>
                <w:lang w:val="en-US"/>
              </w:rPr>
            </w:pPr>
            <w:r w:rsidRPr="004169E9">
              <w:rPr>
                <w:rFonts w:ascii="Calibri" w:hAnsi="Calibri" w:cs="Calibri"/>
                <w:color w:val="000000"/>
                <w:sz w:val="24"/>
                <w:szCs w:val="24"/>
                <w:lang w:val="en-US"/>
              </w:rPr>
              <w:t>Levy, Joseph</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4812ADB5" w14:textId="73614171" w:rsidR="002429C1" w:rsidRPr="004169E9" w:rsidRDefault="002429C1" w:rsidP="00A61640">
            <w:pPr>
              <w:suppressAutoHyphens w:val="0"/>
              <w:rPr>
                <w:rFonts w:ascii="Calibri" w:hAnsi="Calibri" w:cs="Calibri"/>
                <w:color w:val="000000"/>
                <w:sz w:val="24"/>
                <w:szCs w:val="24"/>
                <w:lang w:val="en-US"/>
              </w:rPr>
            </w:pPr>
            <w:r w:rsidRPr="004169E9">
              <w:rPr>
                <w:rFonts w:ascii="Calibri" w:hAnsi="Calibri" w:cs="Calibri"/>
                <w:color w:val="000000"/>
                <w:sz w:val="24"/>
                <w:szCs w:val="24"/>
                <w:lang w:val="en-US"/>
              </w:rPr>
              <w:t>InterDigital</w:t>
            </w:r>
          </w:p>
        </w:tc>
      </w:tr>
      <w:tr w:rsidR="00A61640" w:rsidRPr="004169E9" w14:paraId="08AC8F70" w14:textId="77777777" w:rsidTr="004169E9">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E79BB31" w14:textId="75188342" w:rsidR="00A61640" w:rsidRPr="004169E9" w:rsidRDefault="00A61640" w:rsidP="00A61640">
            <w:pPr>
              <w:suppressAutoHyphens w:val="0"/>
              <w:jc w:val="center"/>
              <w:rPr>
                <w:rFonts w:ascii="Calibri" w:hAnsi="Calibri" w:cs="Calibri"/>
                <w:color w:val="000000"/>
                <w:sz w:val="24"/>
                <w:szCs w:val="24"/>
                <w:lang w:val="en-US"/>
              </w:rPr>
            </w:pPr>
            <w:proofErr w:type="spellStart"/>
            <w:r w:rsidRPr="004169E9">
              <w:rPr>
                <w:rFonts w:ascii="Calibri" w:hAnsi="Calibri" w:cs="Calibri"/>
                <w:color w:val="000000"/>
                <w:sz w:val="24"/>
                <w:szCs w:val="24"/>
                <w:lang w:val="en-US"/>
              </w:rPr>
              <w:t>TGbh</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F0F3D09" w14:textId="70EDAC46" w:rsidR="00A61640" w:rsidRPr="004169E9" w:rsidRDefault="00405D35" w:rsidP="00A61640">
            <w:pPr>
              <w:suppressAutoHyphens w:val="0"/>
              <w:jc w:val="center"/>
              <w:rPr>
                <w:rFonts w:ascii="Calibri" w:hAnsi="Calibri" w:cs="Calibri"/>
                <w:color w:val="000000"/>
                <w:sz w:val="24"/>
                <w:szCs w:val="24"/>
                <w:lang w:val="en-US"/>
              </w:rPr>
            </w:pPr>
            <w:r>
              <w:rPr>
                <w:rFonts w:ascii="Calibri" w:hAnsi="Calibri" w:cs="Calibri"/>
                <w:color w:val="000000"/>
                <w:sz w:val="24"/>
                <w:szCs w:val="24"/>
                <w:lang w:val="en-US"/>
              </w:rPr>
              <w:t>8/23</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6A57463" w14:textId="56E16542" w:rsidR="00A61640" w:rsidRPr="004169E9" w:rsidRDefault="00A61640" w:rsidP="00A61640">
            <w:pPr>
              <w:suppressAutoHyphens w:val="0"/>
              <w:rPr>
                <w:rFonts w:ascii="Calibri" w:hAnsi="Calibri" w:cs="Calibri"/>
                <w:color w:val="000000"/>
                <w:sz w:val="24"/>
                <w:szCs w:val="24"/>
                <w:lang w:val="en-US"/>
              </w:rPr>
            </w:pPr>
            <w:proofErr w:type="spellStart"/>
            <w:r w:rsidRPr="004169E9">
              <w:rPr>
                <w:rFonts w:ascii="Calibri" w:hAnsi="Calibri" w:cs="Calibri"/>
                <w:color w:val="000000"/>
                <w:sz w:val="24"/>
                <w:szCs w:val="24"/>
                <w:lang w:val="en-US"/>
              </w:rPr>
              <w:t>Lumbatis</w:t>
            </w:r>
            <w:proofErr w:type="spellEnd"/>
            <w:r w:rsidRPr="004169E9">
              <w:rPr>
                <w:rFonts w:ascii="Calibri" w:hAnsi="Calibri" w:cs="Calibri"/>
                <w:color w:val="000000"/>
                <w:sz w:val="24"/>
                <w:szCs w:val="24"/>
                <w:lang w:val="en-US"/>
              </w:rPr>
              <w:t>, Kurt</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46EC5F1" w14:textId="237CA59A" w:rsidR="00A61640" w:rsidRPr="004169E9" w:rsidRDefault="006C6789" w:rsidP="00A61640">
            <w:pPr>
              <w:suppressAutoHyphens w:val="0"/>
              <w:rPr>
                <w:rFonts w:ascii="Calibri" w:hAnsi="Calibri" w:cs="Calibri"/>
                <w:color w:val="000000"/>
                <w:sz w:val="24"/>
                <w:szCs w:val="24"/>
                <w:lang w:val="en-US"/>
              </w:rPr>
            </w:pPr>
            <w:r w:rsidRPr="004169E9">
              <w:rPr>
                <w:rFonts w:ascii="Calibri" w:hAnsi="Calibri" w:cs="Calibri"/>
                <w:color w:val="000000"/>
                <w:sz w:val="24"/>
                <w:szCs w:val="24"/>
                <w:lang w:val="en-US"/>
              </w:rPr>
              <w:t>ARRIS/</w:t>
            </w:r>
            <w:r w:rsidR="00A61640" w:rsidRPr="004169E9">
              <w:rPr>
                <w:rFonts w:ascii="Calibri" w:hAnsi="Calibri" w:cs="Calibri"/>
                <w:color w:val="000000"/>
                <w:sz w:val="24"/>
                <w:szCs w:val="24"/>
                <w:lang w:val="en-US"/>
              </w:rPr>
              <w:t>CommScope, Inc.</w:t>
            </w:r>
          </w:p>
        </w:tc>
      </w:tr>
      <w:tr w:rsidR="00A61640" w:rsidRPr="004169E9" w14:paraId="276750DB" w14:textId="77777777" w:rsidTr="004169E9">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38571DA" w14:textId="499CD659" w:rsidR="00A61640" w:rsidRPr="004169E9" w:rsidRDefault="00A61640" w:rsidP="00A61640">
            <w:pPr>
              <w:suppressAutoHyphens w:val="0"/>
              <w:jc w:val="center"/>
              <w:rPr>
                <w:rFonts w:ascii="Calibri" w:hAnsi="Calibri" w:cs="Calibri"/>
                <w:color w:val="000000"/>
                <w:sz w:val="24"/>
                <w:szCs w:val="24"/>
                <w:lang w:val="en-US"/>
              </w:rPr>
            </w:pPr>
            <w:proofErr w:type="spellStart"/>
            <w:r w:rsidRPr="004169E9">
              <w:rPr>
                <w:rFonts w:ascii="Calibri" w:hAnsi="Calibri" w:cs="Calibri"/>
                <w:color w:val="000000"/>
                <w:sz w:val="24"/>
                <w:szCs w:val="24"/>
                <w:lang w:val="en-US"/>
              </w:rPr>
              <w:t>TGbh</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16D774A" w14:textId="01302439" w:rsidR="00A61640" w:rsidRPr="004169E9" w:rsidRDefault="00405D35" w:rsidP="00A61640">
            <w:pPr>
              <w:suppressAutoHyphens w:val="0"/>
              <w:jc w:val="center"/>
              <w:rPr>
                <w:rFonts w:ascii="Calibri" w:hAnsi="Calibri" w:cs="Calibri"/>
                <w:color w:val="000000"/>
                <w:sz w:val="24"/>
                <w:szCs w:val="24"/>
                <w:lang w:val="en-US"/>
              </w:rPr>
            </w:pPr>
            <w:r>
              <w:rPr>
                <w:rFonts w:ascii="Calibri" w:hAnsi="Calibri" w:cs="Calibri"/>
                <w:color w:val="000000"/>
                <w:sz w:val="24"/>
                <w:szCs w:val="24"/>
                <w:lang w:val="en-US"/>
              </w:rPr>
              <w:t>8/23</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F86031C" w14:textId="77777777" w:rsidR="00A61640" w:rsidRPr="004169E9" w:rsidRDefault="00A61640" w:rsidP="00A61640">
            <w:pPr>
              <w:suppressAutoHyphens w:val="0"/>
              <w:rPr>
                <w:rFonts w:ascii="Calibri" w:hAnsi="Calibri" w:cs="Calibri"/>
                <w:color w:val="000000"/>
                <w:sz w:val="24"/>
                <w:szCs w:val="24"/>
                <w:lang w:val="en-US"/>
              </w:rPr>
            </w:pPr>
            <w:proofErr w:type="spellStart"/>
            <w:r w:rsidRPr="004169E9">
              <w:rPr>
                <w:rFonts w:ascii="Calibri" w:hAnsi="Calibri" w:cs="Calibri"/>
                <w:color w:val="000000"/>
                <w:sz w:val="24"/>
                <w:szCs w:val="24"/>
                <w:lang w:val="en-US"/>
              </w:rPr>
              <w:t>Mutgan</w:t>
            </w:r>
            <w:proofErr w:type="spellEnd"/>
            <w:r w:rsidRPr="004169E9">
              <w:rPr>
                <w:rFonts w:ascii="Calibri" w:hAnsi="Calibri" w:cs="Calibri"/>
                <w:color w:val="000000"/>
                <w:sz w:val="24"/>
                <w:szCs w:val="24"/>
                <w:lang w:val="en-US"/>
              </w:rPr>
              <w:t xml:space="preserve">, </w:t>
            </w:r>
            <w:proofErr w:type="spellStart"/>
            <w:r w:rsidRPr="004169E9">
              <w:rPr>
                <w:rFonts w:ascii="Calibri" w:hAnsi="Calibri" w:cs="Calibri"/>
                <w:color w:val="000000"/>
                <w:sz w:val="24"/>
                <w:szCs w:val="24"/>
                <w:lang w:val="en-US"/>
              </w:rPr>
              <w:t>Okan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3322FFA" w14:textId="77777777" w:rsidR="00A61640" w:rsidRPr="004169E9" w:rsidRDefault="00A61640" w:rsidP="00A61640">
            <w:pPr>
              <w:suppressAutoHyphens w:val="0"/>
              <w:rPr>
                <w:rFonts w:ascii="Calibri" w:hAnsi="Calibri" w:cs="Calibri"/>
                <w:color w:val="000000"/>
                <w:sz w:val="24"/>
                <w:szCs w:val="24"/>
                <w:lang w:val="en-US"/>
              </w:rPr>
            </w:pPr>
            <w:r w:rsidRPr="004169E9">
              <w:rPr>
                <w:rFonts w:ascii="Calibri" w:hAnsi="Calibri" w:cs="Calibri"/>
                <w:color w:val="000000"/>
                <w:sz w:val="24"/>
                <w:szCs w:val="24"/>
                <w:lang w:val="en-US"/>
              </w:rPr>
              <w:t>Nokia</w:t>
            </w:r>
          </w:p>
        </w:tc>
      </w:tr>
      <w:tr w:rsidR="00A61640" w:rsidRPr="004169E9" w14:paraId="3C3CF204" w14:textId="77777777" w:rsidTr="004169E9">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B59ACFB" w14:textId="10E2FF58" w:rsidR="00A61640" w:rsidRPr="004169E9" w:rsidRDefault="00A61640" w:rsidP="00A61640">
            <w:pPr>
              <w:suppressAutoHyphens w:val="0"/>
              <w:jc w:val="center"/>
              <w:rPr>
                <w:rFonts w:ascii="Calibri" w:hAnsi="Calibri" w:cs="Calibri"/>
                <w:color w:val="000000"/>
                <w:sz w:val="24"/>
                <w:szCs w:val="24"/>
                <w:lang w:val="en-US"/>
              </w:rPr>
            </w:pPr>
            <w:proofErr w:type="spellStart"/>
            <w:r w:rsidRPr="004169E9">
              <w:rPr>
                <w:rFonts w:ascii="Calibri" w:hAnsi="Calibri" w:cs="Calibri"/>
                <w:color w:val="000000"/>
                <w:sz w:val="24"/>
                <w:szCs w:val="24"/>
                <w:lang w:val="en-US"/>
              </w:rPr>
              <w:t>TGbh</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A4DF5B8" w14:textId="6BB94544" w:rsidR="00A61640" w:rsidRPr="004169E9" w:rsidRDefault="00405D35" w:rsidP="00A61640">
            <w:pPr>
              <w:suppressAutoHyphens w:val="0"/>
              <w:jc w:val="center"/>
              <w:rPr>
                <w:rFonts w:ascii="Calibri" w:hAnsi="Calibri" w:cs="Calibri"/>
                <w:color w:val="000000"/>
                <w:sz w:val="24"/>
                <w:szCs w:val="24"/>
                <w:lang w:val="en-US"/>
              </w:rPr>
            </w:pPr>
            <w:r>
              <w:rPr>
                <w:rFonts w:ascii="Calibri" w:hAnsi="Calibri" w:cs="Calibri"/>
                <w:color w:val="000000"/>
                <w:sz w:val="24"/>
                <w:szCs w:val="24"/>
                <w:lang w:val="en-US"/>
              </w:rPr>
              <w:t>8/23</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BD87A33" w14:textId="77777777" w:rsidR="00A61640" w:rsidRPr="004169E9" w:rsidRDefault="00A61640" w:rsidP="00A61640">
            <w:pPr>
              <w:suppressAutoHyphens w:val="0"/>
              <w:rPr>
                <w:rFonts w:ascii="Calibri" w:hAnsi="Calibri" w:cs="Calibri"/>
                <w:color w:val="000000"/>
                <w:sz w:val="24"/>
                <w:szCs w:val="24"/>
                <w:lang w:val="en-US"/>
              </w:rPr>
            </w:pPr>
            <w:r w:rsidRPr="004169E9">
              <w:rPr>
                <w:rFonts w:ascii="Calibri" w:hAnsi="Calibri" w:cs="Calibri"/>
                <w:color w:val="000000"/>
                <w:sz w:val="24"/>
                <w:szCs w:val="24"/>
                <w:lang w:val="en-US"/>
              </w:rPr>
              <w:t>Orr, Stephen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AD4AEA6" w14:textId="77777777" w:rsidR="00A61640" w:rsidRPr="004169E9" w:rsidRDefault="00A61640" w:rsidP="00A61640">
            <w:pPr>
              <w:suppressAutoHyphens w:val="0"/>
              <w:rPr>
                <w:rFonts w:ascii="Calibri" w:hAnsi="Calibri" w:cs="Calibri"/>
                <w:color w:val="000000"/>
                <w:sz w:val="24"/>
                <w:szCs w:val="24"/>
                <w:lang w:val="en-US"/>
              </w:rPr>
            </w:pPr>
            <w:r w:rsidRPr="004169E9">
              <w:rPr>
                <w:rFonts w:ascii="Calibri" w:hAnsi="Calibri" w:cs="Calibri"/>
                <w:color w:val="000000"/>
                <w:sz w:val="24"/>
                <w:szCs w:val="24"/>
                <w:lang w:val="en-US"/>
              </w:rPr>
              <w:t>Cisco Systems, Inc.</w:t>
            </w:r>
          </w:p>
        </w:tc>
      </w:tr>
      <w:tr w:rsidR="00C85E8D" w:rsidRPr="004169E9" w14:paraId="2D6671B0" w14:textId="77777777" w:rsidTr="004169E9">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15C49A5C" w14:textId="30334AD1" w:rsidR="00C85E8D" w:rsidRPr="004169E9" w:rsidRDefault="00C85E8D" w:rsidP="00A61640">
            <w:pPr>
              <w:suppressAutoHyphens w:val="0"/>
              <w:jc w:val="center"/>
              <w:rPr>
                <w:rFonts w:ascii="Calibri" w:hAnsi="Calibri" w:cs="Calibri"/>
                <w:color w:val="000000"/>
                <w:sz w:val="24"/>
                <w:szCs w:val="24"/>
                <w:lang w:val="en-US"/>
              </w:rPr>
            </w:pPr>
            <w:proofErr w:type="spellStart"/>
            <w:r w:rsidRPr="004169E9">
              <w:rPr>
                <w:rFonts w:ascii="Calibri" w:hAnsi="Calibri" w:cs="Calibri"/>
                <w:color w:val="000000"/>
                <w:sz w:val="24"/>
                <w:szCs w:val="24"/>
                <w:lang w:val="en-US"/>
              </w:rPr>
              <w:t>TGbh</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32627F02" w14:textId="3911DAED" w:rsidR="00C85E8D" w:rsidRPr="004169E9" w:rsidRDefault="00405D35" w:rsidP="00A61640">
            <w:pPr>
              <w:suppressAutoHyphens w:val="0"/>
              <w:jc w:val="center"/>
              <w:rPr>
                <w:rFonts w:ascii="Calibri" w:hAnsi="Calibri" w:cs="Calibri"/>
                <w:color w:val="000000"/>
                <w:sz w:val="24"/>
                <w:szCs w:val="24"/>
                <w:lang w:val="en-US"/>
              </w:rPr>
            </w:pPr>
            <w:r>
              <w:rPr>
                <w:rFonts w:ascii="Calibri" w:hAnsi="Calibri" w:cs="Calibri"/>
                <w:color w:val="000000"/>
                <w:sz w:val="24"/>
                <w:szCs w:val="24"/>
                <w:lang w:val="en-US"/>
              </w:rPr>
              <w:t>8/23</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07AF436D" w14:textId="5DDB917C" w:rsidR="00C85E8D" w:rsidRPr="004169E9" w:rsidRDefault="00C85E8D" w:rsidP="00A61640">
            <w:pPr>
              <w:suppressAutoHyphens w:val="0"/>
              <w:rPr>
                <w:rFonts w:ascii="Calibri" w:hAnsi="Calibri" w:cs="Calibri"/>
                <w:color w:val="000000"/>
                <w:sz w:val="24"/>
                <w:szCs w:val="24"/>
                <w:lang w:val="en-US"/>
              </w:rPr>
            </w:pPr>
            <w:proofErr w:type="spellStart"/>
            <w:r w:rsidRPr="004169E9">
              <w:rPr>
                <w:rFonts w:ascii="Calibri" w:hAnsi="Calibri" w:cs="Calibri"/>
                <w:color w:val="000000"/>
                <w:sz w:val="24"/>
                <w:szCs w:val="24"/>
                <w:lang w:val="en-US"/>
              </w:rPr>
              <w:t>Petrick</w:t>
            </w:r>
            <w:proofErr w:type="spellEnd"/>
            <w:r w:rsidRPr="004169E9">
              <w:rPr>
                <w:rFonts w:ascii="Calibri" w:hAnsi="Calibri" w:cs="Calibri"/>
                <w:color w:val="000000"/>
                <w:sz w:val="24"/>
                <w:szCs w:val="24"/>
                <w:lang w:val="en-US"/>
              </w:rPr>
              <w:t>, Al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69BA5BF3" w14:textId="3A8742CD" w:rsidR="00C85E8D" w:rsidRPr="004169E9" w:rsidRDefault="00C85E8D" w:rsidP="00A61640">
            <w:pPr>
              <w:suppressAutoHyphens w:val="0"/>
              <w:rPr>
                <w:rFonts w:ascii="Calibri" w:hAnsi="Calibri" w:cs="Calibri"/>
                <w:color w:val="000000"/>
                <w:sz w:val="24"/>
                <w:szCs w:val="24"/>
                <w:lang w:val="en-US"/>
              </w:rPr>
            </w:pPr>
            <w:r w:rsidRPr="004169E9">
              <w:rPr>
                <w:rFonts w:ascii="Calibri" w:hAnsi="Calibri" w:cs="Calibri"/>
                <w:color w:val="000000"/>
                <w:sz w:val="24"/>
                <w:szCs w:val="24"/>
                <w:lang w:val="en-US"/>
              </w:rPr>
              <w:t>InterDigital</w:t>
            </w:r>
          </w:p>
        </w:tc>
      </w:tr>
      <w:tr w:rsidR="004169E9" w:rsidRPr="004169E9" w14:paraId="448D10C4" w14:textId="77777777" w:rsidTr="004169E9">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2421B389" w14:textId="0D422F4F" w:rsidR="004169E9" w:rsidRPr="004169E9" w:rsidRDefault="004169E9" w:rsidP="00A61640">
            <w:pPr>
              <w:suppressAutoHyphens w:val="0"/>
              <w:jc w:val="center"/>
              <w:rPr>
                <w:rFonts w:ascii="Calibri" w:hAnsi="Calibri" w:cs="Calibri"/>
                <w:color w:val="000000"/>
                <w:sz w:val="24"/>
                <w:szCs w:val="24"/>
                <w:lang w:val="en-US"/>
              </w:rPr>
            </w:pPr>
            <w:proofErr w:type="spellStart"/>
            <w:r>
              <w:rPr>
                <w:rFonts w:ascii="Calibri" w:hAnsi="Calibri" w:cs="Calibri"/>
                <w:color w:val="000000"/>
                <w:sz w:val="24"/>
                <w:szCs w:val="24"/>
                <w:lang w:val="en-US"/>
              </w:rPr>
              <w:t>TGbh</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3BF16670" w14:textId="4CFC968E" w:rsidR="004169E9" w:rsidRDefault="00405D35" w:rsidP="00A61640">
            <w:pPr>
              <w:suppressAutoHyphens w:val="0"/>
              <w:jc w:val="center"/>
              <w:rPr>
                <w:rFonts w:ascii="Calibri" w:hAnsi="Calibri" w:cs="Calibri"/>
                <w:color w:val="000000"/>
                <w:sz w:val="24"/>
                <w:szCs w:val="24"/>
                <w:lang w:val="en-US"/>
              </w:rPr>
            </w:pPr>
            <w:r>
              <w:rPr>
                <w:rFonts w:ascii="Calibri" w:hAnsi="Calibri" w:cs="Calibri"/>
                <w:color w:val="000000"/>
                <w:sz w:val="24"/>
                <w:szCs w:val="24"/>
                <w:lang w:val="en-US"/>
              </w:rPr>
              <w:t>8/23</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36F39E18" w14:textId="3EE88643" w:rsidR="004169E9" w:rsidRPr="004169E9" w:rsidRDefault="004169E9" w:rsidP="00A61640">
            <w:pPr>
              <w:suppressAutoHyphens w:val="0"/>
              <w:rPr>
                <w:rFonts w:ascii="Calibri" w:hAnsi="Calibri" w:cs="Calibri"/>
                <w:color w:val="000000"/>
                <w:sz w:val="24"/>
                <w:szCs w:val="24"/>
                <w:lang w:val="en-US"/>
              </w:rPr>
            </w:pPr>
            <w:r>
              <w:rPr>
                <w:rFonts w:ascii="Calibri" w:hAnsi="Calibri" w:cs="Calibri"/>
                <w:color w:val="000000"/>
                <w:sz w:val="24"/>
                <w:szCs w:val="24"/>
                <w:lang w:val="en-US"/>
              </w:rPr>
              <w:t>Rison, Mark</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3B04DC88" w14:textId="13C505DB" w:rsidR="004169E9" w:rsidRPr="004169E9" w:rsidRDefault="004169E9" w:rsidP="00A61640">
            <w:pPr>
              <w:suppressAutoHyphens w:val="0"/>
              <w:rPr>
                <w:rFonts w:ascii="Calibri" w:hAnsi="Calibri" w:cs="Calibri"/>
                <w:color w:val="000000"/>
                <w:sz w:val="24"/>
                <w:szCs w:val="24"/>
                <w:lang w:val="en-US"/>
              </w:rPr>
            </w:pPr>
            <w:r>
              <w:rPr>
                <w:rFonts w:ascii="Calibri" w:hAnsi="Calibri" w:cs="Calibri"/>
                <w:color w:val="000000"/>
                <w:sz w:val="24"/>
                <w:szCs w:val="24"/>
                <w:lang w:val="en-US"/>
              </w:rPr>
              <w:t>Samsung</w:t>
            </w:r>
          </w:p>
        </w:tc>
      </w:tr>
      <w:tr w:rsidR="00A61640" w:rsidRPr="004169E9" w14:paraId="726EF414" w14:textId="77777777" w:rsidTr="004169E9">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ED66112" w14:textId="08599E32" w:rsidR="00A61640" w:rsidRPr="004169E9" w:rsidRDefault="00A61640" w:rsidP="00A61640">
            <w:pPr>
              <w:suppressAutoHyphens w:val="0"/>
              <w:jc w:val="center"/>
              <w:rPr>
                <w:rFonts w:ascii="Calibri" w:hAnsi="Calibri" w:cs="Calibri"/>
                <w:color w:val="000000"/>
                <w:sz w:val="24"/>
                <w:szCs w:val="24"/>
                <w:lang w:val="en-US"/>
              </w:rPr>
            </w:pPr>
            <w:proofErr w:type="spellStart"/>
            <w:r w:rsidRPr="004169E9">
              <w:rPr>
                <w:rFonts w:ascii="Calibri" w:hAnsi="Calibri" w:cs="Calibri"/>
                <w:color w:val="000000"/>
                <w:sz w:val="24"/>
                <w:szCs w:val="24"/>
                <w:lang w:val="en-US"/>
              </w:rPr>
              <w:t>TGbh</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156BE23" w14:textId="61D74378" w:rsidR="00A61640" w:rsidRPr="004169E9" w:rsidRDefault="00405D35" w:rsidP="00A61640">
            <w:pPr>
              <w:suppressAutoHyphens w:val="0"/>
              <w:jc w:val="center"/>
              <w:rPr>
                <w:rFonts w:ascii="Calibri" w:hAnsi="Calibri" w:cs="Calibri"/>
                <w:color w:val="000000"/>
                <w:sz w:val="24"/>
                <w:szCs w:val="24"/>
                <w:lang w:val="en-US"/>
              </w:rPr>
            </w:pPr>
            <w:r>
              <w:rPr>
                <w:rFonts w:ascii="Calibri" w:hAnsi="Calibri" w:cs="Calibri"/>
                <w:color w:val="000000"/>
                <w:sz w:val="24"/>
                <w:szCs w:val="24"/>
                <w:lang w:val="en-US"/>
              </w:rPr>
              <w:t>8/23</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7C93350" w14:textId="4FD15D71" w:rsidR="00A61640" w:rsidRPr="004169E9" w:rsidRDefault="000B6182" w:rsidP="00A61640">
            <w:pPr>
              <w:suppressAutoHyphens w:val="0"/>
              <w:rPr>
                <w:rFonts w:ascii="Calibri" w:hAnsi="Calibri" w:cs="Calibri"/>
                <w:color w:val="000000"/>
                <w:sz w:val="24"/>
                <w:szCs w:val="24"/>
                <w:lang w:val="en-US"/>
              </w:rPr>
            </w:pPr>
            <w:r>
              <w:rPr>
                <w:rFonts w:ascii="Calibri" w:hAnsi="Calibri" w:cs="Calibri"/>
                <w:color w:val="000000"/>
                <w:sz w:val="24"/>
                <w:szCs w:val="24"/>
                <w:lang w:val="en-US"/>
              </w:rPr>
              <w:t>-</w:t>
            </w:r>
            <w:r w:rsidR="00A61640" w:rsidRPr="004169E9">
              <w:rPr>
                <w:rFonts w:ascii="Calibri" w:hAnsi="Calibri" w:cs="Calibri"/>
                <w:color w:val="000000"/>
                <w:sz w:val="24"/>
                <w:szCs w:val="24"/>
                <w:lang w:val="en-US"/>
              </w:rPr>
              <w:t>Sam, Harvey</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CC23B6F" w14:textId="77777777" w:rsidR="00A61640" w:rsidRPr="004169E9" w:rsidRDefault="00A61640" w:rsidP="00A61640">
            <w:pPr>
              <w:suppressAutoHyphens w:val="0"/>
              <w:rPr>
                <w:rFonts w:ascii="Calibri" w:hAnsi="Calibri" w:cs="Calibri"/>
                <w:color w:val="000000"/>
                <w:sz w:val="24"/>
                <w:szCs w:val="24"/>
                <w:lang w:val="en-US"/>
              </w:rPr>
            </w:pPr>
            <w:r w:rsidRPr="004169E9">
              <w:rPr>
                <w:rFonts w:ascii="Calibri" w:hAnsi="Calibri" w:cs="Calibri"/>
                <w:color w:val="000000"/>
                <w:sz w:val="24"/>
                <w:szCs w:val="24"/>
                <w:lang w:val="en-US"/>
              </w:rPr>
              <w:t>Broadcom Corporation</w:t>
            </w:r>
          </w:p>
        </w:tc>
      </w:tr>
      <w:tr w:rsidR="000B6182" w:rsidRPr="004169E9" w14:paraId="34275E2B" w14:textId="77777777" w:rsidTr="004169E9">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15301D4C" w14:textId="69838432" w:rsidR="000B6182" w:rsidRPr="004169E9" w:rsidRDefault="000B6182" w:rsidP="00A61640">
            <w:pPr>
              <w:suppressAutoHyphens w:val="0"/>
              <w:jc w:val="center"/>
              <w:rPr>
                <w:rFonts w:ascii="Calibri" w:hAnsi="Calibri" w:cs="Calibri"/>
                <w:color w:val="000000"/>
                <w:sz w:val="24"/>
                <w:szCs w:val="24"/>
                <w:lang w:val="en-US"/>
              </w:rPr>
            </w:pPr>
            <w:proofErr w:type="spellStart"/>
            <w:r>
              <w:rPr>
                <w:rFonts w:ascii="Calibri" w:hAnsi="Calibri" w:cs="Calibri"/>
                <w:color w:val="000000"/>
                <w:sz w:val="24"/>
                <w:szCs w:val="24"/>
                <w:lang w:val="en-US"/>
              </w:rPr>
              <w:t>TGbh</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71E0ACBF" w14:textId="22E2AADE" w:rsidR="000B6182" w:rsidRDefault="000B6182" w:rsidP="00A61640">
            <w:pPr>
              <w:suppressAutoHyphens w:val="0"/>
              <w:jc w:val="center"/>
              <w:rPr>
                <w:rFonts w:ascii="Calibri" w:hAnsi="Calibri" w:cs="Calibri"/>
                <w:color w:val="000000"/>
                <w:sz w:val="24"/>
                <w:szCs w:val="24"/>
                <w:lang w:val="en-US"/>
              </w:rPr>
            </w:pPr>
            <w:r>
              <w:rPr>
                <w:rFonts w:ascii="Calibri" w:hAnsi="Calibri" w:cs="Calibri"/>
                <w:color w:val="000000"/>
                <w:sz w:val="24"/>
                <w:szCs w:val="24"/>
                <w:lang w:val="en-US"/>
              </w:rPr>
              <w:t>8/23</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535007CF" w14:textId="6C1A7D7E" w:rsidR="000B6182" w:rsidRPr="004169E9" w:rsidRDefault="00405D35" w:rsidP="00A61640">
            <w:pPr>
              <w:suppressAutoHyphens w:val="0"/>
              <w:rPr>
                <w:rFonts w:ascii="Calibri" w:hAnsi="Calibri" w:cs="Calibri"/>
                <w:color w:val="000000"/>
                <w:sz w:val="24"/>
                <w:szCs w:val="24"/>
                <w:lang w:val="en-US"/>
              </w:rPr>
            </w:pPr>
            <w:proofErr w:type="spellStart"/>
            <w:r>
              <w:rPr>
                <w:rFonts w:ascii="Calibri" w:hAnsi="Calibri" w:cs="Calibri"/>
                <w:color w:val="000000"/>
                <w:sz w:val="24"/>
                <w:szCs w:val="24"/>
                <w:lang w:val="en-US"/>
              </w:rPr>
              <w:t>Sevin</w:t>
            </w:r>
            <w:proofErr w:type="spellEnd"/>
            <w:r>
              <w:rPr>
                <w:rFonts w:ascii="Calibri" w:hAnsi="Calibri" w:cs="Calibri"/>
                <w:color w:val="000000"/>
                <w:sz w:val="24"/>
                <w:szCs w:val="24"/>
                <w:lang w:val="en-US"/>
              </w:rPr>
              <w:t xml:space="preserve">, </w:t>
            </w:r>
            <w:r w:rsidR="000B6182">
              <w:rPr>
                <w:rFonts w:ascii="Calibri" w:hAnsi="Calibri" w:cs="Calibri"/>
                <w:color w:val="000000"/>
                <w:sz w:val="24"/>
                <w:szCs w:val="24"/>
                <w:lang w:val="en-US"/>
              </w:rPr>
              <w:t>Julien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404863BF" w14:textId="5BC0CCC2" w:rsidR="000B6182" w:rsidRPr="004169E9" w:rsidRDefault="000B6182" w:rsidP="00A61640">
            <w:pPr>
              <w:suppressAutoHyphens w:val="0"/>
              <w:rPr>
                <w:rFonts w:ascii="Calibri" w:hAnsi="Calibri" w:cs="Calibri"/>
                <w:color w:val="000000"/>
                <w:sz w:val="24"/>
                <w:szCs w:val="24"/>
                <w:lang w:val="en-US"/>
              </w:rPr>
            </w:pPr>
            <w:r>
              <w:rPr>
                <w:rFonts w:ascii="Calibri" w:hAnsi="Calibri" w:cs="Calibri"/>
                <w:color w:val="000000"/>
                <w:sz w:val="24"/>
                <w:szCs w:val="24"/>
                <w:lang w:val="en-US"/>
              </w:rPr>
              <w:t>Canon</w:t>
            </w:r>
          </w:p>
        </w:tc>
      </w:tr>
      <w:tr w:rsidR="00B6431A" w:rsidRPr="004169E9" w14:paraId="16DB2AF6" w14:textId="77777777" w:rsidTr="004169E9">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2C9F4ED9" w14:textId="25C79B60" w:rsidR="00B6431A" w:rsidRPr="004169E9" w:rsidRDefault="00B6431A" w:rsidP="00A61640">
            <w:pPr>
              <w:suppressAutoHyphens w:val="0"/>
              <w:jc w:val="center"/>
              <w:rPr>
                <w:rFonts w:ascii="Calibri" w:hAnsi="Calibri" w:cs="Calibri"/>
                <w:color w:val="000000"/>
                <w:sz w:val="24"/>
                <w:szCs w:val="24"/>
                <w:lang w:val="en-US"/>
              </w:rPr>
            </w:pPr>
            <w:proofErr w:type="spellStart"/>
            <w:r w:rsidRPr="004169E9">
              <w:rPr>
                <w:rFonts w:ascii="Calibri" w:hAnsi="Calibri" w:cs="Calibri"/>
                <w:color w:val="000000"/>
                <w:sz w:val="24"/>
                <w:szCs w:val="24"/>
                <w:lang w:val="en-US"/>
              </w:rPr>
              <w:t>TGbh</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76A09426" w14:textId="48CA7D8F" w:rsidR="00B6431A" w:rsidRPr="004169E9" w:rsidRDefault="00405D35" w:rsidP="00A61640">
            <w:pPr>
              <w:suppressAutoHyphens w:val="0"/>
              <w:jc w:val="center"/>
              <w:rPr>
                <w:rFonts w:ascii="Calibri" w:hAnsi="Calibri" w:cs="Calibri"/>
                <w:color w:val="000000"/>
                <w:sz w:val="24"/>
                <w:szCs w:val="24"/>
                <w:lang w:val="en-US"/>
              </w:rPr>
            </w:pPr>
            <w:r>
              <w:rPr>
                <w:rFonts w:ascii="Calibri" w:hAnsi="Calibri" w:cs="Calibri"/>
                <w:color w:val="000000"/>
                <w:sz w:val="24"/>
                <w:szCs w:val="24"/>
                <w:lang w:val="en-US"/>
              </w:rPr>
              <w:t>8/23</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0960744A" w14:textId="5F65DB48" w:rsidR="00B6431A" w:rsidRPr="004169E9" w:rsidRDefault="00B6431A" w:rsidP="00A61640">
            <w:pPr>
              <w:suppressAutoHyphens w:val="0"/>
              <w:rPr>
                <w:rFonts w:ascii="Calibri" w:hAnsi="Calibri" w:cs="Calibri"/>
                <w:color w:val="000000"/>
                <w:sz w:val="24"/>
                <w:szCs w:val="24"/>
                <w:lang w:val="en-US"/>
              </w:rPr>
            </w:pPr>
            <w:r w:rsidRPr="004169E9">
              <w:rPr>
                <w:rFonts w:ascii="Calibri" w:hAnsi="Calibri" w:cs="Calibri"/>
                <w:color w:val="000000"/>
                <w:sz w:val="24"/>
                <w:szCs w:val="24"/>
                <w:lang w:val="en-US"/>
              </w:rPr>
              <w:t>Smith, Graham</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5459DF5F" w14:textId="63FC2868" w:rsidR="00B6431A" w:rsidRPr="004169E9" w:rsidRDefault="00B6431A" w:rsidP="00A61640">
            <w:pPr>
              <w:suppressAutoHyphens w:val="0"/>
              <w:rPr>
                <w:rFonts w:ascii="Calibri" w:hAnsi="Calibri" w:cs="Calibri"/>
                <w:color w:val="000000"/>
                <w:sz w:val="24"/>
                <w:szCs w:val="24"/>
                <w:lang w:val="en-US"/>
              </w:rPr>
            </w:pPr>
            <w:r w:rsidRPr="004169E9">
              <w:rPr>
                <w:rFonts w:ascii="Calibri" w:hAnsi="Calibri" w:cs="Calibri"/>
                <w:color w:val="000000"/>
                <w:sz w:val="24"/>
                <w:szCs w:val="24"/>
                <w:lang w:val="en-US"/>
              </w:rPr>
              <w:t>SR</w:t>
            </w:r>
            <w:r w:rsidR="00090BBE" w:rsidRPr="004169E9">
              <w:rPr>
                <w:rFonts w:ascii="Calibri" w:hAnsi="Calibri" w:cs="Calibri"/>
                <w:color w:val="000000"/>
                <w:sz w:val="24"/>
                <w:szCs w:val="24"/>
                <w:lang w:val="en-US"/>
              </w:rPr>
              <w:t>T Wireless</w:t>
            </w:r>
          </w:p>
        </w:tc>
      </w:tr>
      <w:tr w:rsidR="00B6431A" w:rsidRPr="004169E9" w14:paraId="791213D1" w14:textId="77777777" w:rsidTr="004169E9">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6B0B7FFB" w14:textId="134CC66B" w:rsidR="00B6431A" w:rsidRPr="004169E9" w:rsidRDefault="00B6431A" w:rsidP="00A61640">
            <w:pPr>
              <w:suppressAutoHyphens w:val="0"/>
              <w:jc w:val="center"/>
              <w:rPr>
                <w:rFonts w:ascii="Calibri" w:hAnsi="Calibri" w:cs="Calibri"/>
                <w:color w:val="000000"/>
                <w:sz w:val="24"/>
                <w:szCs w:val="24"/>
                <w:lang w:val="en-US"/>
              </w:rPr>
            </w:pPr>
            <w:proofErr w:type="spellStart"/>
            <w:r w:rsidRPr="004169E9">
              <w:rPr>
                <w:rFonts w:ascii="Calibri" w:hAnsi="Calibri" w:cs="Calibri"/>
                <w:color w:val="000000"/>
                <w:sz w:val="24"/>
                <w:szCs w:val="24"/>
                <w:lang w:val="en-US"/>
              </w:rPr>
              <w:t>TGbh</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3339A231" w14:textId="75F800D8" w:rsidR="00B6431A" w:rsidRPr="004169E9" w:rsidRDefault="00405D35" w:rsidP="00A61640">
            <w:pPr>
              <w:suppressAutoHyphens w:val="0"/>
              <w:jc w:val="center"/>
              <w:rPr>
                <w:rFonts w:ascii="Calibri" w:hAnsi="Calibri" w:cs="Calibri"/>
                <w:color w:val="000000"/>
                <w:sz w:val="24"/>
                <w:szCs w:val="24"/>
                <w:lang w:val="en-US"/>
              </w:rPr>
            </w:pPr>
            <w:r>
              <w:rPr>
                <w:rFonts w:ascii="Calibri" w:hAnsi="Calibri" w:cs="Calibri"/>
                <w:color w:val="000000"/>
                <w:sz w:val="24"/>
                <w:szCs w:val="24"/>
                <w:lang w:val="en-US"/>
              </w:rPr>
              <w:t>8/23</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450FFBC1" w14:textId="79738297" w:rsidR="00B6431A" w:rsidRPr="004169E9" w:rsidRDefault="00B6431A" w:rsidP="00A61640">
            <w:pPr>
              <w:suppressAutoHyphens w:val="0"/>
              <w:rPr>
                <w:rFonts w:ascii="Calibri" w:hAnsi="Calibri" w:cs="Calibri"/>
                <w:color w:val="000000"/>
                <w:sz w:val="24"/>
                <w:szCs w:val="24"/>
                <w:lang w:val="en-US"/>
              </w:rPr>
            </w:pPr>
            <w:r w:rsidRPr="004169E9">
              <w:rPr>
                <w:rFonts w:ascii="Calibri" w:hAnsi="Calibri" w:cs="Calibri"/>
                <w:color w:val="000000"/>
                <w:sz w:val="24"/>
                <w:szCs w:val="24"/>
                <w:lang w:val="en-US"/>
              </w:rPr>
              <w:t>Smith, Luther</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1139FFAC" w14:textId="1BC53F70" w:rsidR="00B6431A" w:rsidRPr="004169E9" w:rsidRDefault="00B6431A" w:rsidP="00A61640">
            <w:pPr>
              <w:suppressAutoHyphens w:val="0"/>
              <w:rPr>
                <w:rFonts w:ascii="Calibri" w:hAnsi="Calibri" w:cs="Calibri"/>
                <w:color w:val="000000"/>
                <w:sz w:val="24"/>
                <w:szCs w:val="24"/>
                <w:lang w:val="en-US"/>
              </w:rPr>
            </w:pPr>
            <w:proofErr w:type="spellStart"/>
            <w:r w:rsidRPr="004169E9">
              <w:rPr>
                <w:rFonts w:ascii="Calibri" w:hAnsi="Calibri" w:cs="Calibri"/>
                <w:color w:val="000000"/>
                <w:sz w:val="24"/>
                <w:szCs w:val="24"/>
                <w:lang w:val="en-US"/>
              </w:rPr>
              <w:t>CableLabs</w:t>
            </w:r>
            <w:proofErr w:type="spellEnd"/>
          </w:p>
        </w:tc>
      </w:tr>
      <w:tr w:rsidR="000B6182" w:rsidRPr="004169E9" w14:paraId="79895E7A" w14:textId="77777777" w:rsidTr="004169E9">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283E9FEC" w14:textId="49D85259" w:rsidR="000B6182" w:rsidRPr="004169E9" w:rsidRDefault="000B6182" w:rsidP="00A61640">
            <w:pPr>
              <w:suppressAutoHyphens w:val="0"/>
              <w:jc w:val="center"/>
              <w:rPr>
                <w:rFonts w:ascii="Calibri" w:hAnsi="Calibri" w:cs="Calibri"/>
                <w:color w:val="000000"/>
                <w:sz w:val="24"/>
                <w:szCs w:val="24"/>
                <w:lang w:val="en-US"/>
              </w:rPr>
            </w:pPr>
            <w:proofErr w:type="spellStart"/>
            <w:r>
              <w:rPr>
                <w:rFonts w:ascii="Calibri" w:hAnsi="Calibri" w:cs="Calibri"/>
                <w:color w:val="000000"/>
                <w:sz w:val="24"/>
                <w:szCs w:val="24"/>
                <w:lang w:val="en-US"/>
              </w:rPr>
              <w:t>TGbh</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0589E526" w14:textId="37B7856B" w:rsidR="000B6182" w:rsidRDefault="000B6182" w:rsidP="00A61640">
            <w:pPr>
              <w:suppressAutoHyphens w:val="0"/>
              <w:jc w:val="center"/>
              <w:rPr>
                <w:rFonts w:ascii="Calibri" w:hAnsi="Calibri" w:cs="Calibri"/>
                <w:color w:val="000000"/>
                <w:sz w:val="24"/>
                <w:szCs w:val="24"/>
                <w:lang w:val="en-US"/>
              </w:rPr>
            </w:pPr>
            <w:r>
              <w:rPr>
                <w:rFonts w:ascii="Calibri" w:hAnsi="Calibri" w:cs="Calibri"/>
                <w:color w:val="000000"/>
                <w:sz w:val="24"/>
                <w:szCs w:val="24"/>
                <w:lang w:val="en-US"/>
              </w:rPr>
              <w:t>8/23</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16289010" w14:textId="7B8A0E04" w:rsidR="000B6182" w:rsidRDefault="000B6182" w:rsidP="00A61640">
            <w:pPr>
              <w:suppressAutoHyphens w:val="0"/>
              <w:rPr>
                <w:rFonts w:ascii="Calibri" w:hAnsi="Calibri" w:cs="Calibri"/>
                <w:color w:val="000000"/>
                <w:sz w:val="24"/>
                <w:szCs w:val="24"/>
                <w:lang w:val="en-US"/>
              </w:rPr>
            </w:pPr>
            <w:r>
              <w:rPr>
                <w:rFonts w:ascii="Calibri" w:hAnsi="Calibri" w:cs="Calibri"/>
                <w:color w:val="000000"/>
                <w:sz w:val="24"/>
                <w:szCs w:val="24"/>
                <w:lang w:val="en-US"/>
              </w:rPr>
              <w:t>Stanley, Dorothy</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2D2B8490" w14:textId="6AC912F1" w:rsidR="000B6182" w:rsidRPr="004169E9" w:rsidRDefault="000B6182" w:rsidP="00A61640">
            <w:pPr>
              <w:suppressAutoHyphens w:val="0"/>
              <w:rPr>
                <w:rFonts w:ascii="Calibri" w:hAnsi="Calibri" w:cs="Calibri"/>
                <w:color w:val="000000"/>
                <w:sz w:val="24"/>
                <w:szCs w:val="24"/>
                <w:lang w:val="en-US"/>
              </w:rPr>
            </w:pPr>
            <w:r>
              <w:rPr>
                <w:rFonts w:ascii="Calibri" w:hAnsi="Calibri" w:cs="Calibri"/>
                <w:color w:val="000000"/>
                <w:sz w:val="24"/>
                <w:szCs w:val="24"/>
                <w:lang w:val="en-US"/>
              </w:rPr>
              <w:t>HPE</w:t>
            </w:r>
          </w:p>
        </w:tc>
      </w:tr>
      <w:tr w:rsidR="00B93703" w:rsidRPr="004169E9" w14:paraId="7D9A7B00" w14:textId="77777777" w:rsidTr="004169E9">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7E9D284B" w14:textId="75A732C3" w:rsidR="00B93703" w:rsidRPr="004169E9" w:rsidRDefault="001F6E93" w:rsidP="00A61640">
            <w:pPr>
              <w:suppressAutoHyphens w:val="0"/>
              <w:jc w:val="center"/>
              <w:rPr>
                <w:rFonts w:ascii="Calibri" w:hAnsi="Calibri" w:cs="Calibri"/>
                <w:color w:val="000000"/>
                <w:sz w:val="24"/>
                <w:szCs w:val="24"/>
                <w:lang w:val="en-US"/>
              </w:rPr>
            </w:pPr>
            <w:proofErr w:type="spellStart"/>
            <w:r>
              <w:rPr>
                <w:rFonts w:ascii="Calibri" w:hAnsi="Calibri" w:cs="Calibri"/>
                <w:color w:val="000000"/>
                <w:sz w:val="24"/>
                <w:szCs w:val="24"/>
                <w:lang w:val="en-US"/>
              </w:rPr>
              <w:t>TGbh</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6E1FBA82" w14:textId="7E13E6FD" w:rsidR="00B93703" w:rsidRDefault="001F6E93" w:rsidP="00A61640">
            <w:pPr>
              <w:suppressAutoHyphens w:val="0"/>
              <w:jc w:val="center"/>
              <w:rPr>
                <w:rFonts w:ascii="Calibri" w:hAnsi="Calibri" w:cs="Calibri"/>
                <w:color w:val="000000"/>
                <w:sz w:val="24"/>
                <w:szCs w:val="24"/>
                <w:lang w:val="en-US"/>
              </w:rPr>
            </w:pPr>
            <w:r>
              <w:rPr>
                <w:rFonts w:ascii="Calibri" w:hAnsi="Calibri" w:cs="Calibri"/>
                <w:color w:val="000000"/>
                <w:sz w:val="24"/>
                <w:szCs w:val="24"/>
                <w:lang w:val="en-US"/>
              </w:rPr>
              <w:t>8/23</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5242F168" w14:textId="4AB5A25D" w:rsidR="00B93703" w:rsidRPr="004169E9" w:rsidRDefault="00B93703" w:rsidP="00A61640">
            <w:pPr>
              <w:suppressAutoHyphens w:val="0"/>
              <w:rPr>
                <w:rFonts w:ascii="Calibri" w:hAnsi="Calibri" w:cs="Calibri"/>
                <w:color w:val="000000"/>
                <w:sz w:val="24"/>
                <w:szCs w:val="24"/>
                <w:lang w:val="en-US"/>
              </w:rPr>
            </w:pPr>
            <w:r>
              <w:rPr>
                <w:rFonts w:ascii="Calibri" w:hAnsi="Calibri" w:cs="Calibri"/>
                <w:color w:val="000000"/>
                <w:sz w:val="24"/>
                <w:szCs w:val="24"/>
                <w:lang w:val="en-US"/>
              </w:rPr>
              <w:t>Sun, Bo</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6D33F713" w14:textId="1665D1BF" w:rsidR="00B93703" w:rsidRPr="004169E9" w:rsidRDefault="00B93703" w:rsidP="00A61640">
            <w:pPr>
              <w:suppressAutoHyphens w:val="0"/>
              <w:rPr>
                <w:rFonts w:ascii="Calibri" w:hAnsi="Calibri" w:cs="Calibri"/>
                <w:color w:val="000000"/>
                <w:sz w:val="24"/>
                <w:szCs w:val="24"/>
                <w:lang w:val="en-US"/>
              </w:rPr>
            </w:pPr>
            <w:r>
              <w:rPr>
                <w:rFonts w:ascii="Calibri" w:hAnsi="Calibri" w:cs="Calibri"/>
                <w:color w:val="000000"/>
                <w:sz w:val="24"/>
                <w:szCs w:val="24"/>
                <w:lang w:val="en-US"/>
              </w:rPr>
              <w:t>ZTE</w:t>
            </w:r>
          </w:p>
        </w:tc>
      </w:tr>
      <w:tr w:rsidR="00553D00" w:rsidRPr="004169E9" w14:paraId="5528D48A" w14:textId="77777777" w:rsidTr="004169E9">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721D19E4" w14:textId="241174FA" w:rsidR="00553D00" w:rsidRPr="004169E9" w:rsidRDefault="00553D00" w:rsidP="00A61640">
            <w:pPr>
              <w:suppressAutoHyphens w:val="0"/>
              <w:jc w:val="center"/>
              <w:rPr>
                <w:rFonts w:ascii="Calibri" w:hAnsi="Calibri" w:cs="Calibri"/>
                <w:color w:val="000000"/>
                <w:sz w:val="24"/>
                <w:szCs w:val="24"/>
                <w:lang w:val="en-US"/>
              </w:rPr>
            </w:pPr>
            <w:proofErr w:type="spellStart"/>
            <w:r w:rsidRPr="004169E9">
              <w:rPr>
                <w:rFonts w:ascii="Calibri" w:hAnsi="Calibri" w:cs="Calibri"/>
                <w:color w:val="000000"/>
                <w:sz w:val="24"/>
                <w:szCs w:val="24"/>
                <w:lang w:val="en-US"/>
              </w:rPr>
              <w:t>TGbh</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6177220F" w14:textId="6D56895A" w:rsidR="00553D00" w:rsidRPr="004169E9" w:rsidRDefault="00405D35" w:rsidP="00A61640">
            <w:pPr>
              <w:suppressAutoHyphens w:val="0"/>
              <w:jc w:val="center"/>
              <w:rPr>
                <w:rFonts w:ascii="Calibri" w:hAnsi="Calibri" w:cs="Calibri"/>
                <w:color w:val="000000"/>
                <w:sz w:val="24"/>
                <w:szCs w:val="24"/>
                <w:lang w:val="en-US"/>
              </w:rPr>
            </w:pPr>
            <w:r>
              <w:rPr>
                <w:rFonts w:ascii="Calibri" w:hAnsi="Calibri" w:cs="Calibri"/>
                <w:color w:val="000000"/>
                <w:sz w:val="24"/>
                <w:szCs w:val="24"/>
                <w:lang w:val="en-US"/>
              </w:rPr>
              <w:t>8/23</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32627862" w14:textId="2D9AE4FD" w:rsidR="00553D00" w:rsidRPr="004169E9" w:rsidRDefault="00553D00" w:rsidP="00A61640">
            <w:pPr>
              <w:suppressAutoHyphens w:val="0"/>
              <w:rPr>
                <w:rFonts w:ascii="Calibri" w:hAnsi="Calibri" w:cs="Calibri"/>
                <w:color w:val="000000"/>
                <w:sz w:val="24"/>
                <w:szCs w:val="24"/>
                <w:lang w:val="en-US"/>
              </w:rPr>
            </w:pPr>
            <w:r w:rsidRPr="004169E9">
              <w:rPr>
                <w:rFonts w:ascii="Calibri" w:hAnsi="Calibri" w:cs="Calibri"/>
                <w:color w:val="000000"/>
                <w:sz w:val="24"/>
                <w:szCs w:val="24"/>
                <w:lang w:val="en-US"/>
              </w:rPr>
              <w:t xml:space="preserve">Thakore, </w:t>
            </w:r>
            <w:proofErr w:type="spellStart"/>
            <w:r w:rsidRPr="004169E9">
              <w:rPr>
                <w:rFonts w:ascii="Calibri" w:hAnsi="Calibri" w:cs="Calibri"/>
                <w:color w:val="000000"/>
                <w:sz w:val="24"/>
                <w:szCs w:val="24"/>
                <w:lang w:val="en-US"/>
              </w:rPr>
              <w:t>Darshak</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06B126C4" w14:textId="64F27DF8" w:rsidR="00553D00" w:rsidRPr="004169E9" w:rsidRDefault="00553D00" w:rsidP="00A61640">
            <w:pPr>
              <w:suppressAutoHyphens w:val="0"/>
              <w:rPr>
                <w:rFonts w:ascii="Calibri" w:hAnsi="Calibri" w:cs="Calibri"/>
                <w:color w:val="000000"/>
                <w:sz w:val="24"/>
                <w:szCs w:val="24"/>
                <w:lang w:val="en-US"/>
              </w:rPr>
            </w:pPr>
            <w:proofErr w:type="spellStart"/>
            <w:r w:rsidRPr="004169E9">
              <w:rPr>
                <w:rFonts w:ascii="Calibri" w:hAnsi="Calibri" w:cs="Calibri"/>
                <w:color w:val="000000"/>
                <w:sz w:val="24"/>
                <w:szCs w:val="24"/>
                <w:lang w:val="en-US"/>
              </w:rPr>
              <w:t>CableLabs</w:t>
            </w:r>
            <w:proofErr w:type="spellEnd"/>
          </w:p>
        </w:tc>
      </w:tr>
      <w:tr w:rsidR="00B6431A" w:rsidRPr="004169E9" w14:paraId="3236A4C4" w14:textId="77777777" w:rsidTr="004169E9">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55D4F8FA" w14:textId="02377D1E" w:rsidR="00B6431A" w:rsidRPr="004169E9" w:rsidRDefault="00B6431A" w:rsidP="00A61640">
            <w:pPr>
              <w:suppressAutoHyphens w:val="0"/>
              <w:jc w:val="center"/>
              <w:rPr>
                <w:rFonts w:ascii="Calibri" w:hAnsi="Calibri" w:cs="Calibri"/>
                <w:color w:val="000000"/>
                <w:sz w:val="24"/>
                <w:szCs w:val="24"/>
                <w:lang w:val="en-US"/>
              </w:rPr>
            </w:pPr>
            <w:proofErr w:type="spellStart"/>
            <w:r w:rsidRPr="004169E9">
              <w:rPr>
                <w:rFonts w:ascii="Calibri" w:hAnsi="Calibri" w:cs="Calibri"/>
                <w:color w:val="000000"/>
                <w:sz w:val="24"/>
                <w:szCs w:val="24"/>
                <w:lang w:val="en-US"/>
              </w:rPr>
              <w:t>TGbh</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666064E9" w14:textId="51E5ED69" w:rsidR="00B6431A" w:rsidRPr="004169E9" w:rsidRDefault="00405D35" w:rsidP="00A61640">
            <w:pPr>
              <w:suppressAutoHyphens w:val="0"/>
              <w:jc w:val="center"/>
              <w:rPr>
                <w:rFonts w:ascii="Calibri" w:hAnsi="Calibri" w:cs="Calibri"/>
                <w:color w:val="000000"/>
                <w:sz w:val="24"/>
                <w:szCs w:val="24"/>
                <w:lang w:val="en-US"/>
              </w:rPr>
            </w:pPr>
            <w:r>
              <w:rPr>
                <w:rFonts w:ascii="Calibri" w:hAnsi="Calibri" w:cs="Calibri"/>
                <w:color w:val="000000"/>
                <w:sz w:val="24"/>
                <w:szCs w:val="24"/>
                <w:lang w:val="en-US"/>
              </w:rPr>
              <w:t>8/23</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1B0C3389" w14:textId="2A4F87B7" w:rsidR="00B6431A" w:rsidRPr="004169E9" w:rsidRDefault="00B6431A" w:rsidP="00A61640">
            <w:pPr>
              <w:suppressAutoHyphens w:val="0"/>
              <w:rPr>
                <w:rFonts w:ascii="Calibri" w:hAnsi="Calibri" w:cs="Calibri"/>
                <w:color w:val="000000"/>
                <w:sz w:val="24"/>
                <w:szCs w:val="24"/>
                <w:lang w:val="en-US"/>
              </w:rPr>
            </w:pPr>
            <w:r w:rsidRPr="004169E9">
              <w:rPr>
                <w:rFonts w:ascii="Calibri" w:hAnsi="Calibri" w:cs="Calibri"/>
                <w:color w:val="000000"/>
                <w:sz w:val="24"/>
                <w:szCs w:val="24"/>
                <w:lang w:val="en-US"/>
              </w:rPr>
              <w:t>Thakur, Sid</w:t>
            </w:r>
            <w:r w:rsidR="004169E9">
              <w:rPr>
                <w:rFonts w:ascii="Calibri" w:hAnsi="Calibri" w:cs="Calibri"/>
                <w:color w:val="000000"/>
                <w:sz w:val="24"/>
                <w:szCs w:val="24"/>
                <w:lang w:val="en-US"/>
              </w:rPr>
              <w:t>harth</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3E21D008" w14:textId="382B1AC0" w:rsidR="00B6431A" w:rsidRPr="004169E9" w:rsidRDefault="00B6431A" w:rsidP="00A61640">
            <w:pPr>
              <w:suppressAutoHyphens w:val="0"/>
              <w:rPr>
                <w:rFonts w:ascii="Calibri" w:hAnsi="Calibri" w:cs="Calibri"/>
                <w:color w:val="000000"/>
                <w:sz w:val="24"/>
                <w:szCs w:val="24"/>
                <w:lang w:val="en-US"/>
              </w:rPr>
            </w:pPr>
            <w:r w:rsidRPr="004169E9">
              <w:rPr>
                <w:rFonts w:ascii="Calibri" w:hAnsi="Calibri" w:cs="Calibri"/>
                <w:color w:val="000000"/>
                <w:sz w:val="24"/>
                <w:szCs w:val="24"/>
                <w:lang w:val="en-US"/>
              </w:rPr>
              <w:t>Apple</w:t>
            </w:r>
          </w:p>
        </w:tc>
      </w:tr>
      <w:tr w:rsidR="00A61640" w:rsidRPr="004169E9" w14:paraId="78FD599C" w14:textId="77777777" w:rsidTr="004169E9">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075C72D" w14:textId="30A52892" w:rsidR="00A61640" w:rsidRPr="004169E9" w:rsidRDefault="00A61640" w:rsidP="00A61640">
            <w:pPr>
              <w:suppressAutoHyphens w:val="0"/>
              <w:jc w:val="center"/>
              <w:rPr>
                <w:rFonts w:ascii="Calibri" w:hAnsi="Calibri" w:cs="Calibri"/>
                <w:color w:val="000000"/>
                <w:sz w:val="24"/>
                <w:szCs w:val="24"/>
                <w:lang w:val="en-US"/>
              </w:rPr>
            </w:pPr>
            <w:proofErr w:type="spellStart"/>
            <w:r w:rsidRPr="004169E9">
              <w:rPr>
                <w:rFonts w:ascii="Calibri" w:hAnsi="Calibri" w:cs="Calibri"/>
                <w:color w:val="000000"/>
                <w:sz w:val="24"/>
                <w:szCs w:val="24"/>
                <w:lang w:val="en-US"/>
              </w:rPr>
              <w:lastRenderedPageBreak/>
              <w:t>TGbh</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166AEAA" w14:textId="1C6A33C7" w:rsidR="00A61640" w:rsidRPr="004169E9" w:rsidRDefault="00405D35" w:rsidP="00A61640">
            <w:pPr>
              <w:suppressAutoHyphens w:val="0"/>
              <w:jc w:val="center"/>
              <w:rPr>
                <w:rFonts w:ascii="Calibri" w:hAnsi="Calibri" w:cs="Calibri"/>
                <w:color w:val="000000"/>
                <w:sz w:val="24"/>
                <w:szCs w:val="24"/>
                <w:lang w:val="en-US"/>
              </w:rPr>
            </w:pPr>
            <w:r>
              <w:rPr>
                <w:rFonts w:ascii="Calibri" w:hAnsi="Calibri" w:cs="Calibri"/>
                <w:color w:val="000000"/>
                <w:sz w:val="24"/>
                <w:szCs w:val="24"/>
                <w:lang w:val="en-US"/>
              </w:rPr>
              <w:t>8/23</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B4774C5" w14:textId="0E7C0446" w:rsidR="00A61640" w:rsidRPr="004169E9" w:rsidRDefault="00A61640" w:rsidP="00A61640">
            <w:pPr>
              <w:suppressAutoHyphens w:val="0"/>
              <w:rPr>
                <w:rFonts w:ascii="Calibri" w:hAnsi="Calibri" w:cs="Calibri"/>
                <w:color w:val="000000"/>
                <w:sz w:val="24"/>
                <w:szCs w:val="24"/>
                <w:lang w:val="en-US"/>
              </w:rPr>
            </w:pPr>
            <w:r w:rsidRPr="004169E9">
              <w:rPr>
                <w:rFonts w:ascii="Calibri" w:hAnsi="Calibri" w:cs="Calibri"/>
                <w:color w:val="000000"/>
                <w:sz w:val="24"/>
                <w:szCs w:val="24"/>
                <w:lang w:val="en-US"/>
              </w:rPr>
              <w:t>Yang, Jay</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F5773AC" w14:textId="77777777" w:rsidR="00A61640" w:rsidRPr="004169E9" w:rsidRDefault="00A61640" w:rsidP="00A61640">
            <w:pPr>
              <w:suppressAutoHyphens w:val="0"/>
              <w:rPr>
                <w:rFonts w:ascii="Calibri" w:hAnsi="Calibri" w:cs="Calibri"/>
                <w:color w:val="000000"/>
                <w:sz w:val="24"/>
                <w:szCs w:val="24"/>
                <w:lang w:val="en-US"/>
              </w:rPr>
            </w:pPr>
            <w:r w:rsidRPr="004169E9">
              <w:rPr>
                <w:rFonts w:ascii="Calibri" w:hAnsi="Calibri" w:cs="Calibri"/>
                <w:color w:val="000000"/>
                <w:sz w:val="24"/>
                <w:szCs w:val="24"/>
                <w:lang w:val="en-US"/>
              </w:rPr>
              <w:t>Nokia</w:t>
            </w:r>
          </w:p>
        </w:tc>
      </w:tr>
      <w:tr w:rsidR="00A61640" w:rsidRPr="004169E9" w14:paraId="07720D2C" w14:textId="77777777" w:rsidTr="004169E9">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A63A47E" w14:textId="345DF355" w:rsidR="00A61640" w:rsidRPr="004169E9" w:rsidRDefault="00A61640" w:rsidP="00A61640">
            <w:pPr>
              <w:suppressAutoHyphens w:val="0"/>
              <w:jc w:val="center"/>
              <w:rPr>
                <w:rFonts w:ascii="Calibri" w:hAnsi="Calibri" w:cs="Calibri"/>
                <w:color w:val="000000"/>
                <w:sz w:val="24"/>
                <w:szCs w:val="24"/>
                <w:lang w:val="en-US"/>
              </w:rPr>
            </w:pPr>
            <w:proofErr w:type="spellStart"/>
            <w:r w:rsidRPr="004169E9">
              <w:rPr>
                <w:rFonts w:ascii="Calibri" w:hAnsi="Calibri" w:cs="Calibri"/>
                <w:color w:val="000000"/>
                <w:sz w:val="24"/>
                <w:szCs w:val="24"/>
                <w:lang w:val="en-US"/>
              </w:rPr>
              <w:t>TGbh</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BAA4220" w14:textId="10661095" w:rsidR="00A61640" w:rsidRPr="004169E9" w:rsidRDefault="00405D35" w:rsidP="00A61640">
            <w:pPr>
              <w:suppressAutoHyphens w:val="0"/>
              <w:jc w:val="center"/>
              <w:rPr>
                <w:rFonts w:ascii="Calibri" w:hAnsi="Calibri" w:cs="Calibri"/>
                <w:color w:val="000000"/>
                <w:sz w:val="24"/>
                <w:szCs w:val="24"/>
                <w:lang w:val="en-US"/>
              </w:rPr>
            </w:pPr>
            <w:r>
              <w:rPr>
                <w:rFonts w:ascii="Calibri" w:hAnsi="Calibri" w:cs="Calibri"/>
                <w:color w:val="000000"/>
                <w:sz w:val="24"/>
                <w:szCs w:val="24"/>
                <w:lang w:val="en-US"/>
              </w:rPr>
              <w:t>8/23</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DB7A2FC" w14:textId="77777777" w:rsidR="00A61640" w:rsidRPr="004169E9" w:rsidRDefault="00A61640" w:rsidP="00A61640">
            <w:pPr>
              <w:suppressAutoHyphens w:val="0"/>
              <w:rPr>
                <w:rFonts w:ascii="Calibri" w:hAnsi="Calibri" w:cs="Calibri"/>
                <w:color w:val="000000"/>
                <w:sz w:val="24"/>
                <w:szCs w:val="24"/>
                <w:lang w:val="en-US"/>
              </w:rPr>
            </w:pPr>
            <w:r w:rsidRPr="004169E9">
              <w:rPr>
                <w:rFonts w:ascii="Calibri" w:hAnsi="Calibri" w:cs="Calibri"/>
                <w:color w:val="000000"/>
                <w:sz w:val="24"/>
                <w:szCs w:val="24"/>
                <w:lang w:val="en-US"/>
              </w:rPr>
              <w:t>Yee, Peter</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8F483D2" w14:textId="77777777" w:rsidR="00A61640" w:rsidRPr="004169E9" w:rsidRDefault="00A61640" w:rsidP="00A61640">
            <w:pPr>
              <w:suppressAutoHyphens w:val="0"/>
              <w:rPr>
                <w:rFonts w:ascii="Calibri" w:hAnsi="Calibri" w:cs="Calibri"/>
                <w:color w:val="000000"/>
                <w:sz w:val="24"/>
                <w:szCs w:val="24"/>
                <w:lang w:val="en-US"/>
              </w:rPr>
            </w:pPr>
            <w:r w:rsidRPr="004169E9">
              <w:rPr>
                <w:rFonts w:ascii="Calibri" w:hAnsi="Calibri" w:cs="Calibri"/>
                <w:color w:val="000000"/>
                <w:sz w:val="24"/>
                <w:szCs w:val="24"/>
                <w:lang w:val="en-US"/>
              </w:rPr>
              <w:t>NSA-CSD</w:t>
            </w:r>
          </w:p>
        </w:tc>
      </w:tr>
    </w:tbl>
    <w:p w14:paraId="0B26EA8D" w14:textId="77777777" w:rsidR="00A61640" w:rsidRDefault="00A61640">
      <w:pPr>
        <w:rPr>
          <w:b/>
          <w:bCs/>
          <w:sz w:val="24"/>
          <w:szCs w:val="24"/>
          <w:lang w:val="en-US"/>
        </w:rPr>
      </w:pPr>
    </w:p>
    <w:sectPr w:rsidR="00A61640" w:rsidSect="00FA0A6C">
      <w:headerReference w:type="even" r:id="rId14"/>
      <w:headerReference w:type="default" r:id="rId15"/>
      <w:footerReference w:type="even" r:id="rId16"/>
      <w:footerReference w:type="default" r:id="rId17"/>
      <w:headerReference w:type="first" r:id="rId18"/>
      <w:footerReference w:type="first" r:id="rId19"/>
      <w:pgSz w:w="12240" w:h="15840"/>
      <w:pgMar w:top="1080" w:right="1080" w:bottom="1080" w:left="1080" w:header="432" w:footer="432" w:gutter="0"/>
      <w:cols w:space="720"/>
      <w:formProt w:val="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926310" w14:textId="77777777" w:rsidR="00C72F25" w:rsidRDefault="00C72F25">
      <w:r>
        <w:separator/>
      </w:r>
    </w:p>
  </w:endnote>
  <w:endnote w:type="continuationSeparator" w:id="0">
    <w:p w14:paraId="43872A96" w14:textId="77777777" w:rsidR="00C72F25" w:rsidRDefault="00C72F25">
      <w:r>
        <w:continuationSeparator/>
      </w:r>
    </w:p>
  </w:endnote>
  <w:endnote w:type="continuationNotice" w:id="1">
    <w:p w14:paraId="5CC232F1" w14:textId="77777777" w:rsidR="00C72F25" w:rsidRDefault="00C72F2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10022FF" w:usb1="C000E47F" w:usb2="00000029" w:usb3="00000000" w:csb0="000001DF" w:csb1="00000000"/>
  </w:font>
  <w:font w:name="Liberation Sans">
    <w:altName w:val="Arial"/>
    <w:panose1 w:val="020B0604020202020204"/>
    <w:charset w:val="00"/>
    <w:family w:val="swiss"/>
    <w:pitch w:val="variable"/>
    <w:sig w:usb0="E0000AFF" w:usb1="500078FF" w:usb2="00000021" w:usb3="00000000" w:csb0="000001BF" w:csb1="00000000"/>
  </w:font>
  <w:font w:name="DejaVu Sans">
    <w:altName w:val="Verdana"/>
    <w:panose1 w:val="020B0603030804020204"/>
    <w:charset w:val="00"/>
    <w:family w:val="swiss"/>
    <w:pitch w:val="variable"/>
    <w:sig w:usb0="E7002EFF" w:usb1="D200FDFF" w:usb2="0A246029" w:usb3="00000000" w:csb0="000001FF" w:csb1="00000000"/>
  </w:font>
  <w:font w:name="Noto Sans Devanagari">
    <w:altName w:val="Cambria"/>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 w:name="Liberation Mono">
    <w:altName w:val="Courier New"/>
    <w:charset w:val="00"/>
    <w:family w:val="roman"/>
    <w:pitch w:val="variable"/>
  </w:font>
  <w:font w:name="Calibri">
    <w:panose1 w:val="020F0502020204030204"/>
    <w:charset w:val="00"/>
    <w:family w:val="swiss"/>
    <w:pitch w:val="variable"/>
    <w:sig w:usb0="E00002FF" w:usb1="4000ACFF" w:usb2="00000001"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DC2A4B" w14:textId="77777777" w:rsidR="007C2D2C" w:rsidRDefault="007C2D2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473068" w14:textId="2F3235D6" w:rsidR="00A36D96" w:rsidRDefault="00A36D96">
    <w:pPr>
      <w:pStyle w:val="Footer"/>
      <w:tabs>
        <w:tab w:val="clear" w:pos="6480"/>
        <w:tab w:val="center" w:pos="4680"/>
        <w:tab w:val="right" w:pos="9360"/>
      </w:tabs>
    </w:pPr>
    <w:r>
      <w:fldChar w:fldCharType="begin"/>
    </w:r>
    <w:r>
      <w:instrText>SUBJECT</w:instrText>
    </w:r>
    <w:r>
      <w:fldChar w:fldCharType="separate"/>
    </w:r>
    <w:r>
      <w:t>Minutes</w:t>
    </w:r>
    <w:r>
      <w:fldChar w:fldCharType="end"/>
    </w:r>
    <w:r>
      <w:tab/>
      <w:t xml:space="preserve">page </w:t>
    </w:r>
    <w:r>
      <w:fldChar w:fldCharType="begin"/>
    </w:r>
    <w:r>
      <w:instrText>PAGE</w:instrText>
    </w:r>
    <w:r>
      <w:fldChar w:fldCharType="separate"/>
    </w:r>
    <w:r>
      <w:rPr>
        <w:noProof/>
      </w:rPr>
      <w:t>6</w:t>
    </w:r>
    <w:r>
      <w:fldChar w:fldCharType="end"/>
    </w:r>
    <w:r>
      <w:tab/>
      <w:t>Peter Yee (NSA-CSD)</w:t>
    </w:r>
  </w:p>
  <w:p w14:paraId="6818C9BD" w14:textId="77777777" w:rsidR="00A36D96" w:rsidRDefault="00A36D96"/>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23DDDB" w14:textId="77777777" w:rsidR="007C2D2C" w:rsidRDefault="007C2D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8CF378" w14:textId="77777777" w:rsidR="00C72F25" w:rsidRDefault="00C72F25">
      <w:r>
        <w:separator/>
      </w:r>
    </w:p>
  </w:footnote>
  <w:footnote w:type="continuationSeparator" w:id="0">
    <w:p w14:paraId="02B53553" w14:textId="77777777" w:rsidR="00C72F25" w:rsidRDefault="00C72F25">
      <w:r>
        <w:continuationSeparator/>
      </w:r>
    </w:p>
  </w:footnote>
  <w:footnote w:type="continuationNotice" w:id="1">
    <w:p w14:paraId="1F39E4B0" w14:textId="77777777" w:rsidR="00C72F25" w:rsidRDefault="00C72F2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307606" w14:textId="77777777" w:rsidR="007C2D2C" w:rsidRDefault="007C2D2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79F702" w14:textId="2403D3AE" w:rsidR="00A36D96" w:rsidRDefault="00174EF0">
    <w:pPr>
      <w:pStyle w:val="Header"/>
      <w:tabs>
        <w:tab w:val="clear" w:pos="6480"/>
        <w:tab w:val="center" w:pos="4680"/>
        <w:tab w:val="right" w:pos="9360"/>
      </w:tabs>
    </w:pPr>
    <w:r>
      <w:t>August</w:t>
    </w:r>
    <w:r w:rsidR="00A36D96">
      <w:t xml:space="preserve"> 2022</w:t>
    </w:r>
    <w:r w:rsidR="00A36D96">
      <w:ptab w:relativeTo="margin" w:alignment="right" w:leader="none"/>
    </w:r>
    <w:r w:rsidR="00A36D96">
      <w:t>doc.: IEEE 802.11-22/</w:t>
    </w:r>
    <w:r w:rsidR="007C2D2C">
      <w:t>1440</w:t>
    </w:r>
    <w:r w:rsidR="00A36D96">
      <w:t>r00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072E74" w14:textId="77777777" w:rsidR="007C2D2C" w:rsidRDefault="007C2D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A68E4"/>
    <w:multiLevelType w:val="hybridMultilevel"/>
    <w:tmpl w:val="74685E7E"/>
    <w:lvl w:ilvl="0" w:tplc="5E848C86">
      <w:start w:val="1"/>
      <w:numFmt w:val="bullet"/>
      <w:lvlText w:val=""/>
      <w:lvlJc w:val="left"/>
      <w:pPr>
        <w:tabs>
          <w:tab w:val="num" w:pos="720"/>
        </w:tabs>
        <w:ind w:left="720" w:hanging="360"/>
      </w:pPr>
      <w:rPr>
        <w:rFonts w:ascii="Wingdings" w:hAnsi="Wingdings" w:hint="default"/>
      </w:rPr>
    </w:lvl>
    <w:lvl w:ilvl="1" w:tplc="8AD6C804">
      <w:start w:val="206"/>
      <w:numFmt w:val="bullet"/>
      <w:lvlText w:val="o"/>
      <w:lvlJc w:val="left"/>
      <w:pPr>
        <w:tabs>
          <w:tab w:val="num" w:pos="1440"/>
        </w:tabs>
        <w:ind w:left="1440" w:hanging="360"/>
      </w:pPr>
      <w:rPr>
        <w:rFonts w:ascii="Courier New" w:hAnsi="Courier New" w:hint="default"/>
      </w:rPr>
    </w:lvl>
    <w:lvl w:ilvl="2" w:tplc="F7D8ABF6">
      <w:start w:val="1"/>
      <w:numFmt w:val="bullet"/>
      <w:lvlText w:val=""/>
      <w:lvlJc w:val="left"/>
      <w:pPr>
        <w:tabs>
          <w:tab w:val="num" w:pos="2160"/>
        </w:tabs>
        <w:ind w:left="2160" w:hanging="360"/>
      </w:pPr>
      <w:rPr>
        <w:rFonts w:ascii="Wingdings" w:hAnsi="Wingdings" w:hint="default"/>
      </w:rPr>
    </w:lvl>
    <w:lvl w:ilvl="3" w:tplc="6958E1F6" w:tentative="1">
      <w:start w:val="1"/>
      <w:numFmt w:val="bullet"/>
      <w:lvlText w:val=""/>
      <w:lvlJc w:val="left"/>
      <w:pPr>
        <w:tabs>
          <w:tab w:val="num" w:pos="2880"/>
        </w:tabs>
        <w:ind w:left="2880" w:hanging="360"/>
      </w:pPr>
      <w:rPr>
        <w:rFonts w:ascii="Wingdings" w:hAnsi="Wingdings" w:hint="default"/>
      </w:rPr>
    </w:lvl>
    <w:lvl w:ilvl="4" w:tplc="58066DEC" w:tentative="1">
      <w:start w:val="1"/>
      <w:numFmt w:val="bullet"/>
      <w:lvlText w:val=""/>
      <w:lvlJc w:val="left"/>
      <w:pPr>
        <w:tabs>
          <w:tab w:val="num" w:pos="3600"/>
        </w:tabs>
        <w:ind w:left="3600" w:hanging="360"/>
      </w:pPr>
      <w:rPr>
        <w:rFonts w:ascii="Wingdings" w:hAnsi="Wingdings" w:hint="default"/>
      </w:rPr>
    </w:lvl>
    <w:lvl w:ilvl="5" w:tplc="815C473E" w:tentative="1">
      <w:start w:val="1"/>
      <w:numFmt w:val="bullet"/>
      <w:lvlText w:val=""/>
      <w:lvlJc w:val="left"/>
      <w:pPr>
        <w:tabs>
          <w:tab w:val="num" w:pos="4320"/>
        </w:tabs>
        <w:ind w:left="4320" w:hanging="360"/>
      </w:pPr>
      <w:rPr>
        <w:rFonts w:ascii="Wingdings" w:hAnsi="Wingdings" w:hint="default"/>
      </w:rPr>
    </w:lvl>
    <w:lvl w:ilvl="6" w:tplc="9BB28F04" w:tentative="1">
      <w:start w:val="1"/>
      <w:numFmt w:val="bullet"/>
      <w:lvlText w:val=""/>
      <w:lvlJc w:val="left"/>
      <w:pPr>
        <w:tabs>
          <w:tab w:val="num" w:pos="5040"/>
        </w:tabs>
        <w:ind w:left="5040" w:hanging="360"/>
      </w:pPr>
      <w:rPr>
        <w:rFonts w:ascii="Wingdings" w:hAnsi="Wingdings" w:hint="default"/>
      </w:rPr>
    </w:lvl>
    <w:lvl w:ilvl="7" w:tplc="08AE6F16" w:tentative="1">
      <w:start w:val="1"/>
      <w:numFmt w:val="bullet"/>
      <w:lvlText w:val=""/>
      <w:lvlJc w:val="left"/>
      <w:pPr>
        <w:tabs>
          <w:tab w:val="num" w:pos="5760"/>
        </w:tabs>
        <w:ind w:left="5760" w:hanging="360"/>
      </w:pPr>
      <w:rPr>
        <w:rFonts w:ascii="Wingdings" w:hAnsi="Wingdings" w:hint="default"/>
      </w:rPr>
    </w:lvl>
    <w:lvl w:ilvl="8" w:tplc="0062F496"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4D223D"/>
    <w:multiLevelType w:val="multilevel"/>
    <w:tmpl w:val="916ECFD4"/>
    <w:styleLink w:val="WWNum2"/>
    <w:lvl w:ilvl="0">
      <w:start w:val="1"/>
      <w:numFmt w:val="decimal"/>
      <w:lvlText w:val="%1"/>
      <w:lvlJc w:val="left"/>
      <w:pPr>
        <w:ind w:left="792" w:hanging="432"/>
      </w:pPr>
      <w:rPr>
        <w:lang w:val="en-US"/>
      </w:rPr>
    </w:lvl>
    <w:lvl w:ilvl="1">
      <w:start w:val="1"/>
      <w:numFmt w:val="decimal"/>
      <w:lvlText w:val="%1.%2"/>
      <w:lvlJc w:val="left"/>
      <w:pPr>
        <w:ind w:left="936" w:hanging="576"/>
      </w:pPr>
      <w:rPr>
        <w:b w:val="0"/>
        <w:bCs w:val="0"/>
        <w:i w:val="0"/>
        <w:iCs w:val="0"/>
        <w:caps w:val="0"/>
        <w:smallCaps w:val="0"/>
        <w:strike w:val="0"/>
        <w:dstrike w:val="0"/>
        <w:outline w:val="0"/>
        <w:emboss w:val="0"/>
        <w:imprint w:val="0"/>
        <w:vanish w:val="0"/>
        <w:spacing w:val="0"/>
        <w:kern w:val="0"/>
        <w:position w:val="0"/>
        <w:sz w:val="22"/>
        <w:u w:val="none"/>
        <w:vertAlign w:val="baseline"/>
        <w:em w:val="none"/>
      </w:rPr>
    </w:lvl>
    <w:lvl w:ilvl="2">
      <w:start w:val="1"/>
      <w:numFmt w:val="decimal"/>
      <w:lvlText w:val="%1.%2.%3"/>
      <w:lvlJc w:val="left"/>
      <w:pPr>
        <w:ind w:left="791" w:hanging="431"/>
      </w:pPr>
    </w:lvl>
    <w:lvl w:ilvl="3">
      <w:start w:val="1"/>
      <w:numFmt w:val="decimal"/>
      <w:lvlText w:val="%1.%2.%3.%4"/>
      <w:lvlJc w:val="left"/>
      <w:pPr>
        <w:ind w:left="1224" w:hanging="864"/>
      </w:pPr>
    </w:lvl>
    <w:lvl w:ilvl="4">
      <w:start w:val="1"/>
      <w:numFmt w:val="decimal"/>
      <w:lvlText w:val="%1.%2.%3.%4.%5"/>
      <w:lvlJc w:val="left"/>
      <w:pPr>
        <w:ind w:left="1368" w:hanging="1008"/>
      </w:pPr>
    </w:lvl>
    <w:lvl w:ilvl="5">
      <w:start w:val="1"/>
      <w:numFmt w:val="decimal"/>
      <w:lvlText w:val="%1.%2.%3.%4.%5.%6"/>
      <w:lvlJc w:val="left"/>
      <w:pPr>
        <w:ind w:left="1512" w:hanging="1152"/>
      </w:pPr>
    </w:lvl>
    <w:lvl w:ilvl="6">
      <w:start w:val="1"/>
      <w:numFmt w:val="decimal"/>
      <w:lvlText w:val="%1.%2.%3.%4.%5.%6.%7"/>
      <w:lvlJc w:val="left"/>
      <w:pPr>
        <w:ind w:left="1656" w:hanging="1296"/>
      </w:pPr>
    </w:lvl>
    <w:lvl w:ilvl="7">
      <w:start w:val="1"/>
      <w:numFmt w:val="decimal"/>
      <w:lvlText w:val="%1.%2.%3.%4.%5.%6.%7.%8"/>
      <w:lvlJc w:val="left"/>
      <w:pPr>
        <w:ind w:left="1800" w:hanging="1440"/>
      </w:pPr>
    </w:lvl>
    <w:lvl w:ilvl="8">
      <w:start w:val="1"/>
      <w:numFmt w:val="decimal"/>
      <w:lvlText w:val="%1.%2.%3.%4.%5.%6.%7.%8.%9"/>
      <w:lvlJc w:val="left"/>
      <w:pPr>
        <w:ind w:left="1944" w:hanging="1584"/>
      </w:pPr>
    </w:lvl>
  </w:abstractNum>
  <w:abstractNum w:abstractNumId="2" w15:restartNumberingAfterBreak="0">
    <w:nsid w:val="0A7733C1"/>
    <w:multiLevelType w:val="hybridMultilevel"/>
    <w:tmpl w:val="7EB692B4"/>
    <w:lvl w:ilvl="0" w:tplc="53ECE1B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1716A7"/>
    <w:multiLevelType w:val="hybridMultilevel"/>
    <w:tmpl w:val="653AF47E"/>
    <w:lvl w:ilvl="0" w:tplc="F4F605CA">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4D2C7C"/>
    <w:multiLevelType w:val="hybridMultilevel"/>
    <w:tmpl w:val="87F429F6"/>
    <w:lvl w:ilvl="0" w:tplc="4E4E7F02">
      <w:start w:val="1"/>
      <w:numFmt w:val="bullet"/>
      <w:lvlText w:val="•"/>
      <w:lvlJc w:val="left"/>
      <w:pPr>
        <w:tabs>
          <w:tab w:val="num" w:pos="720"/>
        </w:tabs>
        <w:ind w:left="720" w:hanging="360"/>
      </w:pPr>
      <w:rPr>
        <w:rFonts w:ascii="Arial" w:hAnsi="Arial" w:hint="default"/>
      </w:rPr>
    </w:lvl>
    <w:lvl w:ilvl="1" w:tplc="E764A80A">
      <w:numFmt w:val="bullet"/>
      <w:lvlText w:val="•"/>
      <w:lvlJc w:val="left"/>
      <w:pPr>
        <w:tabs>
          <w:tab w:val="num" w:pos="1440"/>
        </w:tabs>
        <w:ind w:left="1440" w:hanging="360"/>
      </w:pPr>
      <w:rPr>
        <w:rFonts w:ascii="Arial" w:hAnsi="Arial" w:hint="default"/>
      </w:rPr>
    </w:lvl>
    <w:lvl w:ilvl="2" w:tplc="0600B11C">
      <w:numFmt w:val="bullet"/>
      <w:lvlText w:val="•"/>
      <w:lvlJc w:val="left"/>
      <w:pPr>
        <w:tabs>
          <w:tab w:val="num" w:pos="2160"/>
        </w:tabs>
        <w:ind w:left="2160" w:hanging="360"/>
      </w:pPr>
      <w:rPr>
        <w:rFonts w:ascii="Arial" w:hAnsi="Arial" w:hint="default"/>
      </w:rPr>
    </w:lvl>
    <w:lvl w:ilvl="3" w:tplc="FC24747E" w:tentative="1">
      <w:start w:val="1"/>
      <w:numFmt w:val="bullet"/>
      <w:lvlText w:val="•"/>
      <w:lvlJc w:val="left"/>
      <w:pPr>
        <w:tabs>
          <w:tab w:val="num" w:pos="2880"/>
        </w:tabs>
        <w:ind w:left="2880" w:hanging="360"/>
      </w:pPr>
      <w:rPr>
        <w:rFonts w:ascii="Arial" w:hAnsi="Arial" w:hint="default"/>
      </w:rPr>
    </w:lvl>
    <w:lvl w:ilvl="4" w:tplc="7256F1AE" w:tentative="1">
      <w:start w:val="1"/>
      <w:numFmt w:val="bullet"/>
      <w:lvlText w:val="•"/>
      <w:lvlJc w:val="left"/>
      <w:pPr>
        <w:tabs>
          <w:tab w:val="num" w:pos="3600"/>
        </w:tabs>
        <w:ind w:left="3600" w:hanging="360"/>
      </w:pPr>
      <w:rPr>
        <w:rFonts w:ascii="Arial" w:hAnsi="Arial" w:hint="default"/>
      </w:rPr>
    </w:lvl>
    <w:lvl w:ilvl="5" w:tplc="33B4FBEC" w:tentative="1">
      <w:start w:val="1"/>
      <w:numFmt w:val="bullet"/>
      <w:lvlText w:val="•"/>
      <w:lvlJc w:val="left"/>
      <w:pPr>
        <w:tabs>
          <w:tab w:val="num" w:pos="4320"/>
        </w:tabs>
        <w:ind w:left="4320" w:hanging="360"/>
      </w:pPr>
      <w:rPr>
        <w:rFonts w:ascii="Arial" w:hAnsi="Arial" w:hint="default"/>
      </w:rPr>
    </w:lvl>
    <w:lvl w:ilvl="6" w:tplc="22FA42BC" w:tentative="1">
      <w:start w:val="1"/>
      <w:numFmt w:val="bullet"/>
      <w:lvlText w:val="•"/>
      <w:lvlJc w:val="left"/>
      <w:pPr>
        <w:tabs>
          <w:tab w:val="num" w:pos="5040"/>
        </w:tabs>
        <w:ind w:left="5040" w:hanging="360"/>
      </w:pPr>
      <w:rPr>
        <w:rFonts w:ascii="Arial" w:hAnsi="Arial" w:hint="default"/>
      </w:rPr>
    </w:lvl>
    <w:lvl w:ilvl="7" w:tplc="AC7A747E" w:tentative="1">
      <w:start w:val="1"/>
      <w:numFmt w:val="bullet"/>
      <w:lvlText w:val="•"/>
      <w:lvlJc w:val="left"/>
      <w:pPr>
        <w:tabs>
          <w:tab w:val="num" w:pos="5760"/>
        </w:tabs>
        <w:ind w:left="5760" w:hanging="360"/>
      </w:pPr>
      <w:rPr>
        <w:rFonts w:ascii="Arial" w:hAnsi="Arial" w:hint="default"/>
      </w:rPr>
    </w:lvl>
    <w:lvl w:ilvl="8" w:tplc="8BA48D14"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BC10002"/>
    <w:multiLevelType w:val="hybridMultilevel"/>
    <w:tmpl w:val="E4F07F7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BDB4C31"/>
    <w:multiLevelType w:val="hybridMultilevel"/>
    <w:tmpl w:val="6CCC294C"/>
    <w:lvl w:ilvl="0" w:tplc="C5D2894C">
      <w:start w:val="1"/>
      <w:numFmt w:val="bullet"/>
      <w:lvlText w:val=""/>
      <w:lvlJc w:val="left"/>
      <w:pPr>
        <w:tabs>
          <w:tab w:val="num" w:pos="720"/>
        </w:tabs>
        <w:ind w:left="720" w:hanging="360"/>
      </w:pPr>
      <w:rPr>
        <w:rFonts w:ascii="Wingdings" w:hAnsi="Wingdings" w:hint="default"/>
      </w:rPr>
    </w:lvl>
    <w:lvl w:ilvl="1" w:tplc="9D4C059E">
      <w:start w:val="206"/>
      <w:numFmt w:val="bullet"/>
      <w:lvlText w:val="o"/>
      <w:lvlJc w:val="left"/>
      <w:pPr>
        <w:tabs>
          <w:tab w:val="num" w:pos="1440"/>
        </w:tabs>
        <w:ind w:left="1440" w:hanging="360"/>
      </w:pPr>
      <w:rPr>
        <w:rFonts w:ascii="Courier New" w:hAnsi="Courier New" w:hint="default"/>
      </w:rPr>
    </w:lvl>
    <w:lvl w:ilvl="2" w:tplc="B9708C16">
      <w:start w:val="1"/>
      <w:numFmt w:val="bullet"/>
      <w:lvlText w:val=""/>
      <w:lvlJc w:val="left"/>
      <w:pPr>
        <w:tabs>
          <w:tab w:val="num" w:pos="2160"/>
        </w:tabs>
        <w:ind w:left="2160" w:hanging="360"/>
      </w:pPr>
      <w:rPr>
        <w:rFonts w:ascii="Wingdings" w:hAnsi="Wingdings" w:hint="default"/>
      </w:rPr>
    </w:lvl>
    <w:lvl w:ilvl="3" w:tplc="B80AD8EE" w:tentative="1">
      <w:start w:val="1"/>
      <w:numFmt w:val="bullet"/>
      <w:lvlText w:val=""/>
      <w:lvlJc w:val="left"/>
      <w:pPr>
        <w:tabs>
          <w:tab w:val="num" w:pos="2880"/>
        </w:tabs>
        <w:ind w:left="2880" w:hanging="360"/>
      </w:pPr>
      <w:rPr>
        <w:rFonts w:ascii="Wingdings" w:hAnsi="Wingdings" w:hint="default"/>
      </w:rPr>
    </w:lvl>
    <w:lvl w:ilvl="4" w:tplc="BB4E26E2" w:tentative="1">
      <w:start w:val="1"/>
      <w:numFmt w:val="bullet"/>
      <w:lvlText w:val=""/>
      <w:lvlJc w:val="left"/>
      <w:pPr>
        <w:tabs>
          <w:tab w:val="num" w:pos="3600"/>
        </w:tabs>
        <w:ind w:left="3600" w:hanging="360"/>
      </w:pPr>
      <w:rPr>
        <w:rFonts w:ascii="Wingdings" w:hAnsi="Wingdings" w:hint="default"/>
      </w:rPr>
    </w:lvl>
    <w:lvl w:ilvl="5" w:tplc="02E68482" w:tentative="1">
      <w:start w:val="1"/>
      <w:numFmt w:val="bullet"/>
      <w:lvlText w:val=""/>
      <w:lvlJc w:val="left"/>
      <w:pPr>
        <w:tabs>
          <w:tab w:val="num" w:pos="4320"/>
        </w:tabs>
        <w:ind w:left="4320" w:hanging="360"/>
      </w:pPr>
      <w:rPr>
        <w:rFonts w:ascii="Wingdings" w:hAnsi="Wingdings" w:hint="default"/>
      </w:rPr>
    </w:lvl>
    <w:lvl w:ilvl="6" w:tplc="08EE16EE" w:tentative="1">
      <w:start w:val="1"/>
      <w:numFmt w:val="bullet"/>
      <w:lvlText w:val=""/>
      <w:lvlJc w:val="left"/>
      <w:pPr>
        <w:tabs>
          <w:tab w:val="num" w:pos="5040"/>
        </w:tabs>
        <w:ind w:left="5040" w:hanging="360"/>
      </w:pPr>
      <w:rPr>
        <w:rFonts w:ascii="Wingdings" w:hAnsi="Wingdings" w:hint="default"/>
      </w:rPr>
    </w:lvl>
    <w:lvl w:ilvl="7" w:tplc="092C3ED6" w:tentative="1">
      <w:start w:val="1"/>
      <w:numFmt w:val="bullet"/>
      <w:lvlText w:val=""/>
      <w:lvlJc w:val="left"/>
      <w:pPr>
        <w:tabs>
          <w:tab w:val="num" w:pos="5760"/>
        </w:tabs>
        <w:ind w:left="5760" w:hanging="360"/>
      </w:pPr>
      <w:rPr>
        <w:rFonts w:ascii="Wingdings" w:hAnsi="Wingdings" w:hint="default"/>
      </w:rPr>
    </w:lvl>
    <w:lvl w:ilvl="8" w:tplc="F80C77A4"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D7B1E28"/>
    <w:multiLevelType w:val="hybridMultilevel"/>
    <w:tmpl w:val="6DEEBA7A"/>
    <w:lvl w:ilvl="0" w:tplc="55421952">
      <w:start w:val="6"/>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FFF2A00"/>
    <w:multiLevelType w:val="hybridMultilevel"/>
    <w:tmpl w:val="14882BEA"/>
    <w:lvl w:ilvl="0" w:tplc="0F048F2C">
      <w:start w:val="1"/>
      <w:numFmt w:val="bullet"/>
      <w:lvlText w:val=""/>
      <w:lvlJc w:val="left"/>
      <w:pPr>
        <w:tabs>
          <w:tab w:val="num" w:pos="720"/>
        </w:tabs>
        <w:ind w:left="720" w:hanging="360"/>
      </w:pPr>
      <w:rPr>
        <w:rFonts w:ascii="Wingdings" w:hAnsi="Wingdings" w:hint="default"/>
      </w:rPr>
    </w:lvl>
    <w:lvl w:ilvl="1" w:tplc="308A68EA">
      <w:start w:val="206"/>
      <w:numFmt w:val="bullet"/>
      <w:lvlText w:val="o"/>
      <w:lvlJc w:val="left"/>
      <w:pPr>
        <w:tabs>
          <w:tab w:val="num" w:pos="1440"/>
        </w:tabs>
        <w:ind w:left="1440" w:hanging="360"/>
      </w:pPr>
      <w:rPr>
        <w:rFonts w:ascii="Courier New" w:hAnsi="Courier New" w:hint="default"/>
      </w:rPr>
    </w:lvl>
    <w:lvl w:ilvl="2" w:tplc="469C23D2">
      <w:start w:val="1"/>
      <w:numFmt w:val="bullet"/>
      <w:lvlText w:val=""/>
      <w:lvlJc w:val="left"/>
      <w:pPr>
        <w:tabs>
          <w:tab w:val="num" w:pos="2160"/>
        </w:tabs>
        <w:ind w:left="2160" w:hanging="360"/>
      </w:pPr>
      <w:rPr>
        <w:rFonts w:ascii="Wingdings" w:hAnsi="Wingdings" w:hint="default"/>
      </w:rPr>
    </w:lvl>
    <w:lvl w:ilvl="3" w:tplc="A43075E0" w:tentative="1">
      <w:start w:val="1"/>
      <w:numFmt w:val="bullet"/>
      <w:lvlText w:val=""/>
      <w:lvlJc w:val="left"/>
      <w:pPr>
        <w:tabs>
          <w:tab w:val="num" w:pos="2880"/>
        </w:tabs>
        <w:ind w:left="2880" w:hanging="360"/>
      </w:pPr>
      <w:rPr>
        <w:rFonts w:ascii="Wingdings" w:hAnsi="Wingdings" w:hint="default"/>
      </w:rPr>
    </w:lvl>
    <w:lvl w:ilvl="4" w:tplc="B69869F4" w:tentative="1">
      <w:start w:val="1"/>
      <w:numFmt w:val="bullet"/>
      <w:lvlText w:val=""/>
      <w:lvlJc w:val="left"/>
      <w:pPr>
        <w:tabs>
          <w:tab w:val="num" w:pos="3600"/>
        </w:tabs>
        <w:ind w:left="3600" w:hanging="360"/>
      </w:pPr>
      <w:rPr>
        <w:rFonts w:ascii="Wingdings" w:hAnsi="Wingdings" w:hint="default"/>
      </w:rPr>
    </w:lvl>
    <w:lvl w:ilvl="5" w:tplc="2A42ADAC" w:tentative="1">
      <w:start w:val="1"/>
      <w:numFmt w:val="bullet"/>
      <w:lvlText w:val=""/>
      <w:lvlJc w:val="left"/>
      <w:pPr>
        <w:tabs>
          <w:tab w:val="num" w:pos="4320"/>
        </w:tabs>
        <w:ind w:left="4320" w:hanging="360"/>
      </w:pPr>
      <w:rPr>
        <w:rFonts w:ascii="Wingdings" w:hAnsi="Wingdings" w:hint="default"/>
      </w:rPr>
    </w:lvl>
    <w:lvl w:ilvl="6" w:tplc="215E6518" w:tentative="1">
      <w:start w:val="1"/>
      <w:numFmt w:val="bullet"/>
      <w:lvlText w:val=""/>
      <w:lvlJc w:val="left"/>
      <w:pPr>
        <w:tabs>
          <w:tab w:val="num" w:pos="5040"/>
        </w:tabs>
        <w:ind w:left="5040" w:hanging="360"/>
      </w:pPr>
      <w:rPr>
        <w:rFonts w:ascii="Wingdings" w:hAnsi="Wingdings" w:hint="default"/>
      </w:rPr>
    </w:lvl>
    <w:lvl w:ilvl="7" w:tplc="DC66E496" w:tentative="1">
      <w:start w:val="1"/>
      <w:numFmt w:val="bullet"/>
      <w:lvlText w:val=""/>
      <w:lvlJc w:val="left"/>
      <w:pPr>
        <w:tabs>
          <w:tab w:val="num" w:pos="5760"/>
        </w:tabs>
        <w:ind w:left="5760" w:hanging="360"/>
      </w:pPr>
      <w:rPr>
        <w:rFonts w:ascii="Wingdings" w:hAnsi="Wingdings" w:hint="default"/>
      </w:rPr>
    </w:lvl>
    <w:lvl w:ilvl="8" w:tplc="CE5E7370"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A0521FA"/>
    <w:multiLevelType w:val="hybridMultilevel"/>
    <w:tmpl w:val="1AFEF096"/>
    <w:lvl w:ilvl="0" w:tplc="53ECE1B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ABB44E5"/>
    <w:multiLevelType w:val="hybridMultilevel"/>
    <w:tmpl w:val="843A1F2C"/>
    <w:lvl w:ilvl="0" w:tplc="53ECE1B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F2109C8"/>
    <w:multiLevelType w:val="hybridMultilevel"/>
    <w:tmpl w:val="5F20CC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6E760E3"/>
    <w:multiLevelType w:val="hybridMultilevel"/>
    <w:tmpl w:val="59D47588"/>
    <w:lvl w:ilvl="0" w:tplc="6F16181E">
      <w:start w:val="1"/>
      <w:numFmt w:val="bullet"/>
      <w:lvlText w:val="•"/>
      <w:lvlJc w:val="left"/>
      <w:pPr>
        <w:tabs>
          <w:tab w:val="num" w:pos="720"/>
        </w:tabs>
        <w:ind w:left="720" w:hanging="360"/>
      </w:pPr>
      <w:rPr>
        <w:rFonts w:ascii="Arial" w:hAnsi="Arial" w:hint="default"/>
      </w:rPr>
    </w:lvl>
    <w:lvl w:ilvl="1" w:tplc="802ECA2E">
      <w:start w:val="1"/>
      <w:numFmt w:val="bullet"/>
      <w:lvlText w:val="•"/>
      <w:lvlJc w:val="left"/>
      <w:pPr>
        <w:tabs>
          <w:tab w:val="num" w:pos="1440"/>
        </w:tabs>
        <w:ind w:left="1440" w:hanging="360"/>
      </w:pPr>
      <w:rPr>
        <w:rFonts w:ascii="Arial" w:hAnsi="Arial" w:hint="default"/>
      </w:rPr>
    </w:lvl>
    <w:lvl w:ilvl="2" w:tplc="F7D68054" w:tentative="1">
      <w:start w:val="1"/>
      <w:numFmt w:val="bullet"/>
      <w:lvlText w:val="•"/>
      <w:lvlJc w:val="left"/>
      <w:pPr>
        <w:tabs>
          <w:tab w:val="num" w:pos="2160"/>
        </w:tabs>
        <w:ind w:left="2160" w:hanging="360"/>
      </w:pPr>
      <w:rPr>
        <w:rFonts w:ascii="Arial" w:hAnsi="Arial" w:hint="default"/>
      </w:rPr>
    </w:lvl>
    <w:lvl w:ilvl="3" w:tplc="7FC4F3CE" w:tentative="1">
      <w:start w:val="1"/>
      <w:numFmt w:val="bullet"/>
      <w:lvlText w:val="•"/>
      <w:lvlJc w:val="left"/>
      <w:pPr>
        <w:tabs>
          <w:tab w:val="num" w:pos="2880"/>
        </w:tabs>
        <w:ind w:left="2880" w:hanging="360"/>
      </w:pPr>
      <w:rPr>
        <w:rFonts w:ascii="Arial" w:hAnsi="Arial" w:hint="default"/>
      </w:rPr>
    </w:lvl>
    <w:lvl w:ilvl="4" w:tplc="F0383B5A" w:tentative="1">
      <w:start w:val="1"/>
      <w:numFmt w:val="bullet"/>
      <w:lvlText w:val="•"/>
      <w:lvlJc w:val="left"/>
      <w:pPr>
        <w:tabs>
          <w:tab w:val="num" w:pos="3600"/>
        </w:tabs>
        <w:ind w:left="3600" w:hanging="360"/>
      </w:pPr>
      <w:rPr>
        <w:rFonts w:ascii="Arial" w:hAnsi="Arial" w:hint="default"/>
      </w:rPr>
    </w:lvl>
    <w:lvl w:ilvl="5" w:tplc="7C7CFCA2" w:tentative="1">
      <w:start w:val="1"/>
      <w:numFmt w:val="bullet"/>
      <w:lvlText w:val="•"/>
      <w:lvlJc w:val="left"/>
      <w:pPr>
        <w:tabs>
          <w:tab w:val="num" w:pos="4320"/>
        </w:tabs>
        <w:ind w:left="4320" w:hanging="360"/>
      </w:pPr>
      <w:rPr>
        <w:rFonts w:ascii="Arial" w:hAnsi="Arial" w:hint="default"/>
      </w:rPr>
    </w:lvl>
    <w:lvl w:ilvl="6" w:tplc="9BEE8468" w:tentative="1">
      <w:start w:val="1"/>
      <w:numFmt w:val="bullet"/>
      <w:lvlText w:val="•"/>
      <w:lvlJc w:val="left"/>
      <w:pPr>
        <w:tabs>
          <w:tab w:val="num" w:pos="5040"/>
        </w:tabs>
        <w:ind w:left="5040" w:hanging="360"/>
      </w:pPr>
      <w:rPr>
        <w:rFonts w:ascii="Arial" w:hAnsi="Arial" w:hint="default"/>
      </w:rPr>
    </w:lvl>
    <w:lvl w:ilvl="7" w:tplc="FD9AB2CC" w:tentative="1">
      <w:start w:val="1"/>
      <w:numFmt w:val="bullet"/>
      <w:lvlText w:val="•"/>
      <w:lvlJc w:val="left"/>
      <w:pPr>
        <w:tabs>
          <w:tab w:val="num" w:pos="5760"/>
        </w:tabs>
        <w:ind w:left="5760" w:hanging="360"/>
      </w:pPr>
      <w:rPr>
        <w:rFonts w:ascii="Arial" w:hAnsi="Arial" w:hint="default"/>
      </w:rPr>
    </w:lvl>
    <w:lvl w:ilvl="8" w:tplc="ABD23452"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49760483"/>
    <w:multiLevelType w:val="hybridMultilevel"/>
    <w:tmpl w:val="046A94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896420E"/>
    <w:multiLevelType w:val="hybridMultilevel"/>
    <w:tmpl w:val="8D7EC02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5B02353D"/>
    <w:multiLevelType w:val="hybridMultilevel"/>
    <w:tmpl w:val="9364FA18"/>
    <w:lvl w:ilvl="0" w:tplc="898C2622">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35A3572"/>
    <w:multiLevelType w:val="hybridMultilevel"/>
    <w:tmpl w:val="16E48F84"/>
    <w:lvl w:ilvl="0" w:tplc="24D69DAC">
      <w:start w:val="1"/>
      <w:numFmt w:val="bullet"/>
      <w:lvlText w:val=""/>
      <w:lvlJc w:val="left"/>
      <w:pPr>
        <w:tabs>
          <w:tab w:val="num" w:pos="720"/>
        </w:tabs>
        <w:ind w:left="720" w:hanging="360"/>
      </w:pPr>
      <w:rPr>
        <w:rFonts w:ascii="Wingdings" w:hAnsi="Wingdings" w:hint="default"/>
      </w:rPr>
    </w:lvl>
    <w:lvl w:ilvl="1" w:tplc="3DF8E7C6">
      <w:start w:val="206"/>
      <w:numFmt w:val="bullet"/>
      <w:lvlText w:val="o"/>
      <w:lvlJc w:val="left"/>
      <w:pPr>
        <w:tabs>
          <w:tab w:val="num" w:pos="1440"/>
        </w:tabs>
        <w:ind w:left="1440" w:hanging="360"/>
      </w:pPr>
      <w:rPr>
        <w:rFonts w:ascii="Courier New" w:hAnsi="Courier New" w:hint="default"/>
      </w:rPr>
    </w:lvl>
    <w:lvl w:ilvl="2" w:tplc="2B2A447E">
      <w:start w:val="1"/>
      <w:numFmt w:val="bullet"/>
      <w:lvlText w:val=""/>
      <w:lvlJc w:val="left"/>
      <w:pPr>
        <w:tabs>
          <w:tab w:val="num" w:pos="2160"/>
        </w:tabs>
        <w:ind w:left="2160" w:hanging="360"/>
      </w:pPr>
      <w:rPr>
        <w:rFonts w:ascii="Wingdings" w:hAnsi="Wingdings" w:hint="default"/>
      </w:rPr>
    </w:lvl>
    <w:lvl w:ilvl="3" w:tplc="E190CC32" w:tentative="1">
      <w:start w:val="1"/>
      <w:numFmt w:val="bullet"/>
      <w:lvlText w:val=""/>
      <w:lvlJc w:val="left"/>
      <w:pPr>
        <w:tabs>
          <w:tab w:val="num" w:pos="2880"/>
        </w:tabs>
        <w:ind w:left="2880" w:hanging="360"/>
      </w:pPr>
      <w:rPr>
        <w:rFonts w:ascii="Wingdings" w:hAnsi="Wingdings" w:hint="default"/>
      </w:rPr>
    </w:lvl>
    <w:lvl w:ilvl="4" w:tplc="0FC0AA16" w:tentative="1">
      <w:start w:val="1"/>
      <w:numFmt w:val="bullet"/>
      <w:lvlText w:val=""/>
      <w:lvlJc w:val="left"/>
      <w:pPr>
        <w:tabs>
          <w:tab w:val="num" w:pos="3600"/>
        </w:tabs>
        <w:ind w:left="3600" w:hanging="360"/>
      </w:pPr>
      <w:rPr>
        <w:rFonts w:ascii="Wingdings" w:hAnsi="Wingdings" w:hint="default"/>
      </w:rPr>
    </w:lvl>
    <w:lvl w:ilvl="5" w:tplc="BE400C62" w:tentative="1">
      <w:start w:val="1"/>
      <w:numFmt w:val="bullet"/>
      <w:lvlText w:val=""/>
      <w:lvlJc w:val="left"/>
      <w:pPr>
        <w:tabs>
          <w:tab w:val="num" w:pos="4320"/>
        </w:tabs>
        <w:ind w:left="4320" w:hanging="360"/>
      </w:pPr>
      <w:rPr>
        <w:rFonts w:ascii="Wingdings" w:hAnsi="Wingdings" w:hint="default"/>
      </w:rPr>
    </w:lvl>
    <w:lvl w:ilvl="6" w:tplc="4E86D538" w:tentative="1">
      <w:start w:val="1"/>
      <w:numFmt w:val="bullet"/>
      <w:lvlText w:val=""/>
      <w:lvlJc w:val="left"/>
      <w:pPr>
        <w:tabs>
          <w:tab w:val="num" w:pos="5040"/>
        </w:tabs>
        <w:ind w:left="5040" w:hanging="360"/>
      </w:pPr>
      <w:rPr>
        <w:rFonts w:ascii="Wingdings" w:hAnsi="Wingdings" w:hint="default"/>
      </w:rPr>
    </w:lvl>
    <w:lvl w:ilvl="7" w:tplc="6114D7B4" w:tentative="1">
      <w:start w:val="1"/>
      <w:numFmt w:val="bullet"/>
      <w:lvlText w:val=""/>
      <w:lvlJc w:val="left"/>
      <w:pPr>
        <w:tabs>
          <w:tab w:val="num" w:pos="5760"/>
        </w:tabs>
        <w:ind w:left="5760" w:hanging="360"/>
      </w:pPr>
      <w:rPr>
        <w:rFonts w:ascii="Wingdings" w:hAnsi="Wingdings" w:hint="default"/>
      </w:rPr>
    </w:lvl>
    <w:lvl w:ilvl="8" w:tplc="8C7A9D06"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4DC7940"/>
    <w:multiLevelType w:val="hybridMultilevel"/>
    <w:tmpl w:val="1A0CA3BE"/>
    <w:lvl w:ilvl="0" w:tplc="4474755A">
      <w:start w:val="4"/>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14"/>
  </w:num>
  <w:num w:numId="4">
    <w:abstractNumId w:val="16"/>
  </w:num>
  <w:num w:numId="5">
    <w:abstractNumId w:val="8"/>
  </w:num>
  <w:num w:numId="6">
    <w:abstractNumId w:val="0"/>
  </w:num>
  <w:num w:numId="7">
    <w:abstractNumId w:val="6"/>
  </w:num>
  <w:num w:numId="8">
    <w:abstractNumId w:val="15"/>
  </w:num>
  <w:num w:numId="9">
    <w:abstractNumId w:val="12"/>
  </w:num>
  <w:num w:numId="10">
    <w:abstractNumId w:val="10"/>
  </w:num>
  <w:num w:numId="11">
    <w:abstractNumId w:val="4"/>
  </w:num>
  <w:num w:numId="12">
    <w:abstractNumId w:val="5"/>
  </w:num>
  <w:num w:numId="13">
    <w:abstractNumId w:val="11"/>
  </w:num>
  <w:num w:numId="14">
    <w:abstractNumId w:val="3"/>
  </w:num>
  <w:num w:numId="15">
    <w:abstractNumId w:val="9"/>
  </w:num>
  <w:num w:numId="16">
    <w:abstractNumId w:val="7"/>
  </w:num>
  <w:num w:numId="17">
    <w:abstractNumId w:val="13"/>
  </w:num>
  <w:num w:numId="18">
    <w:abstractNumId w:val="1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mirrorMargins/>
  <w:bordersDoNotSurroundHeader/>
  <w:bordersDoNotSurroundFooter/>
  <w:proofState w:spelling="clean" w:grammar="clean"/>
  <w:defaultTabStop w:val="720"/>
  <w:autoHyphenation/>
  <w:doNotHyphenateCaps/>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677F"/>
    <w:rsid w:val="000018B5"/>
    <w:rsid w:val="00003740"/>
    <w:rsid w:val="00005044"/>
    <w:rsid w:val="00005DEE"/>
    <w:rsid w:val="000135E9"/>
    <w:rsid w:val="00016453"/>
    <w:rsid w:val="00016F30"/>
    <w:rsid w:val="000226D9"/>
    <w:rsid w:val="000233D9"/>
    <w:rsid w:val="00025AB4"/>
    <w:rsid w:val="0003609A"/>
    <w:rsid w:val="00036685"/>
    <w:rsid w:val="00041B82"/>
    <w:rsid w:val="000471E3"/>
    <w:rsid w:val="000575EA"/>
    <w:rsid w:val="00061096"/>
    <w:rsid w:val="00066843"/>
    <w:rsid w:val="0006724E"/>
    <w:rsid w:val="000702A4"/>
    <w:rsid w:val="000708C9"/>
    <w:rsid w:val="000718A5"/>
    <w:rsid w:val="00073292"/>
    <w:rsid w:val="00074EAA"/>
    <w:rsid w:val="0007586C"/>
    <w:rsid w:val="000767F9"/>
    <w:rsid w:val="000775DD"/>
    <w:rsid w:val="000806CC"/>
    <w:rsid w:val="000809E1"/>
    <w:rsid w:val="000824E7"/>
    <w:rsid w:val="00084D06"/>
    <w:rsid w:val="00085324"/>
    <w:rsid w:val="0008576A"/>
    <w:rsid w:val="00090BBE"/>
    <w:rsid w:val="00091B54"/>
    <w:rsid w:val="000A296F"/>
    <w:rsid w:val="000A3B52"/>
    <w:rsid w:val="000A4C2C"/>
    <w:rsid w:val="000A4C57"/>
    <w:rsid w:val="000A5543"/>
    <w:rsid w:val="000A59D0"/>
    <w:rsid w:val="000B3353"/>
    <w:rsid w:val="000B38F7"/>
    <w:rsid w:val="000B6182"/>
    <w:rsid w:val="000B7AD9"/>
    <w:rsid w:val="000C404D"/>
    <w:rsid w:val="000D3960"/>
    <w:rsid w:val="000D6703"/>
    <w:rsid w:val="000D7EF8"/>
    <w:rsid w:val="000E04C7"/>
    <w:rsid w:val="000E35EB"/>
    <w:rsid w:val="000E4A36"/>
    <w:rsid w:val="000E4E6A"/>
    <w:rsid w:val="000F0DD1"/>
    <w:rsid w:val="000F66A7"/>
    <w:rsid w:val="000F6C86"/>
    <w:rsid w:val="000F6D4D"/>
    <w:rsid w:val="000F7C32"/>
    <w:rsid w:val="001032E9"/>
    <w:rsid w:val="001055DE"/>
    <w:rsid w:val="001065D6"/>
    <w:rsid w:val="00110050"/>
    <w:rsid w:val="001109C3"/>
    <w:rsid w:val="001164AF"/>
    <w:rsid w:val="00116755"/>
    <w:rsid w:val="0012233C"/>
    <w:rsid w:val="00122AD6"/>
    <w:rsid w:val="00122AF9"/>
    <w:rsid w:val="001236EA"/>
    <w:rsid w:val="00127FA9"/>
    <w:rsid w:val="0013120D"/>
    <w:rsid w:val="00133F40"/>
    <w:rsid w:val="0013506B"/>
    <w:rsid w:val="00140D5D"/>
    <w:rsid w:val="00155F53"/>
    <w:rsid w:val="00161C01"/>
    <w:rsid w:val="00165189"/>
    <w:rsid w:val="00167C13"/>
    <w:rsid w:val="001708CF"/>
    <w:rsid w:val="001716D0"/>
    <w:rsid w:val="00174EF0"/>
    <w:rsid w:val="00177E7C"/>
    <w:rsid w:val="0018074C"/>
    <w:rsid w:val="001837E9"/>
    <w:rsid w:val="00183A08"/>
    <w:rsid w:val="001845A6"/>
    <w:rsid w:val="001847F2"/>
    <w:rsid w:val="001863D7"/>
    <w:rsid w:val="00192C6D"/>
    <w:rsid w:val="001932CF"/>
    <w:rsid w:val="001933C7"/>
    <w:rsid w:val="00194D07"/>
    <w:rsid w:val="00195E09"/>
    <w:rsid w:val="001A3EA1"/>
    <w:rsid w:val="001A4E3E"/>
    <w:rsid w:val="001B4915"/>
    <w:rsid w:val="001C2F2E"/>
    <w:rsid w:val="001C613F"/>
    <w:rsid w:val="001D02BB"/>
    <w:rsid w:val="001D4D14"/>
    <w:rsid w:val="001D546A"/>
    <w:rsid w:val="001D67E6"/>
    <w:rsid w:val="001D6FB4"/>
    <w:rsid w:val="001E0482"/>
    <w:rsid w:val="001E3E21"/>
    <w:rsid w:val="001E5FDE"/>
    <w:rsid w:val="001E627A"/>
    <w:rsid w:val="001E70A4"/>
    <w:rsid w:val="001F230C"/>
    <w:rsid w:val="001F4BAE"/>
    <w:rsid w:val="001F6E93"/>
    <w:rsid w:val="00203293"/>
    <w:rsid w:val="002037BC"/>
    <w:rsid w:val="002074E3"/>
    <w:rsid w:val="00211FE9"/>
    <w:rsid w:val="00212C8E"/>
    <w:rsid w:val="002134CB"/>
    <w:rsid w:val="0022346B"/>
    <w:rsid w:val="00224ADA"/>
    <w:rsid w:val="00226F46"/>
    <w:rsid w:val="002279B6"/>
    <w:rsid w:val="00230372"/>
    <w:rsid w:val="00233D67"/>
    <w:rsid w:val="00233EA9"/>
    <w:rsid w:val="002351C6"/>
    <w:rsid w:val="002354D7"/>
    <w:rsid w:val="002429C1"/>
    <w:rsid w:val="00243B90"/>
    <w:rsid w:val="002479F4"/>
    <w:rsid w:val="00261359"/>
    <w:rsid w:val="00261A04"/>
    <w:rsid w:val="00263370"/>
    <w:rsid w:val="00264836"/>
    <w:rsid w:val="00267352"/>
    <w:rsid w:val="0027627A"/>
    <w:rsid w:val="002805E1"/>
    <w:rsid w:val="00282F36"/>
    <w:rsid w:val="00283F8D"/>
    <w:rsid w:val="002866F5"/>
    <w:rsid w:val="00286852"/>
    <w:rsid w:val="00287774"/>
    <w:rsid w:val="00287AD1"/>
    <w:rsid w:val="00293098"/>
    <w:rsid w:val="0029323C"/>
    <w:rsid w:val="0029378C"/>
    <w:rsid w:val="00293E1E"/>
    <w:rsid w:val="002971DB"/>
    <w:rsid w:val="0029771A"/>
    <w:rsid w:val="00297AE5"/>
    <w:rsid w:val="00297B32"/>
    <w:rsid w:val="002B5FDD"/>
    <w:rsid w:val="002B6D7C"/>
    <w:rsid w:val="002C0C78"/>
    <w:rsid w:val="002C1BD8"/>
    <w:rsid w:val="002D07C0"/>
    <w:rsid w:val="002D0EFE"/>
    <w:rsid w:val="002D18F2"/>
    <w:rsid w:val="002D1D22"/>
    <w:rsid w:val="002D1E9E"/>
    <w:rsid w:val="002D5A24"/>
    <w:rsid w:val="002D685F"/>
    <w:rsid w:val="002E017C"/>
    <w:rsid w:val="002E1558"/>
    <w:rsid w:val="002E69ED"/>
    <w:rsid w:val="002F0216"/>
    <w:rsid w:val="002F128C"/>
    <w:rsid w:val="002F16CE"/>
    <w:rsid w:val="002F26C0"/>
    <w:rsid w:val="002F2A54"/>
    <w:rsid w:val="003037E5"/>
    <w:rsid w:val="00304CC9"/>
    <w:rsid w:val="003055E6"/>
    <w:rsid w:val="00307B89"/>
    <w:rsid w:val="00311A3B"/>
    <w:rsid w:val="003136BC"/>
    <w:rsid w:val="00316130"/>
    <w:rsid w:val="00317DED"/>
    <w:rsid w:val="00324E8C"/>
    <w:rsid w:val="00330EF7"/>
    <w:rsid w:val="00332F4C"/>
    <w:rsid w:val="00334A4B"/>
    <w:rsid w:val="0033692C"/>
    <w:rsid w:val="00337B9F"/>
    <w:rsid w:val="00340A27"/>
    <w:rsid w:val="00340B9B"/>
    <w:rsid w:val="0034226C"/>
    <w:rsid w:val="003443B4"/>
    <w:rsid w:val="00344623"/>
    <w:rsid w:val="00345E5A"/>
    <w:rsid w:val="003460D2"/>
    <w:rsid w:val="00347DFE"/>
    <w:rsid w:val="00350F5C"/>
    <w:rsid w:val="00354951"/>
    <w:rsid w:val="00357B53"/>
    <w:rsid w:val="00357D01"/>
    <w:rsid w:val="00364E05"/>
    <w:rsid w:val="0037186D"/>
    <w:rsid w:val="00373978"/>
    <w:rsid w:val="00373B90"/>
    <w:rsid w:val="00381BE3"/>
    <w:rsid w:val="00383827"/>
    <w:rsid w:val="00383DDC"/>
    <w:rsid w:val="003930C0"/>
    <w:rsid w:val="003937B3"/>
    <w:rsid w:val="003960BD"/>
    <w:rsid w:val="003A3E46"/>
    <w:rsid w:val="003A4DBF"/>
    <w:rsid w:val="003A7A67"/>
    <w:rsid w:val="003B177B"/>
    <w:rsid w:val="003B226A"/>
    <w:rsid w:val="003B2421"/>
    <w:rsid w:val="003C1931"/>
    <w:rsid w:val="003C1D11"/>
    <w:rsid w:val="003C468B"/>
    <w:rsid w:val="003C502A"/>
    <w:rsid w:val="003C640D"/>
    <w:rsid w:val="003D0F4C"/>
    <w:rsid w:val="003D1257"/>
    <w:rsid w:val="003D2203"/>
    <w:rsid w:val="003D2E75"/>
    <w:rsid w:val="003D4C3B"/>
    <w:rsid w:val="003D5188"/>
    <w:rsid w:val="003D5525"/>
    <w:rsid w:val="003E2806"/>
    <w:rsid w:val="003E7D68"/>
    <w:rsid w:val="003E7E73"/>
    <w:rsid w:val="003F10D8"/>
    <w:rsid w:val="003F2D09"/>
    <w:rsid w:val="003F761F"/>
    <w:rsid w:val="00400C73"/>
    <w:rsid w:val="00403135"/>
    <w:rsid w:val="00404554"/>
    <w:rsid w:val="00404DDA"/>
    <w:rsid w:val="00405D35"/>
    <w:rsid w:val="00407117"/>
    <w:rsid w:val="0041014C"/>
    <w:rsid w:val="004109CA"/>
    <w:rsid w:val="004169E9"/>
    <w:rsid w:val="00422E60"/>
    <w:rsid w:val="004267EF"/>
    <w:rsid w:val="00432715"/>
    <w:rsid w:val="00434E11"/>
    <w:rsid w:val="00437A8B"/>
    <w:rsid w:val="00443920"/>
    <w:rsid w:val="00444A68"/>
    <w:rsid w:val="00445528"/>
    <w:rsid w:val="00451C19"/>
    <w:rsid w:val="00452F47"/>
    <w:rsid w:val="004531DC"/>
    <w:rsid w:val="004543C8"/>
    <w:rsid w:val="00461E78"/>
    <w:rsid w:val="00465EAE"/>
    <w:rsid w:val="0046610F"/>
    <w:rsid w:val="004671C8"/>
    <w:rsid w:val="00473004"/>
    <w:rsid w:val="00474D42"/>
    <w:rsid w:val="0047696A"/>
    <w:rsid w:val="00476BE7"/>
    <w:rsid w:val="00480B2D"/>
    <w:rsid w:val="004927EB"/>
    <w:rsid w:val="00493AC9"/>
    <w:rsid w:val="00494773"/>
    <w:rsid w:val="00497F85"/>
    <w:rsid w:val="004A23BA"/>
    <w:rsid w:val="004A3DBE"/>
    <w:rsid w:val="004A3E41"/>
    <w:rsid w:val="004B255C"/>
    <w:rsid w:val="004B29F1"/>
    <w:rsid w:val="004B7029"/>
    <w:rsid w:val="004C28AA"/>
    <w:rsid w:val="004C2C2F"/>
    <w:rsid w:val="004C3A07"/>
    <w:rsid w:val="004C4FC9"/>
    <w:rsid w:val="004C5550"/>
    <w:rsid w:val="004C5738"/>
    <w:rsid w:val="004C6A3D"/>
    <w:rsid w:val="004D4C20"/>
    <w:rsid w:val="004E39A4"/>
    <w:rsid w:val="004F0F79"/>
    <w:rsid w:val="004F113E"/>
    <w:rsid w:val="004F1858"/>
    <w:rsid w:val="004F2DA0"/>
    <w:rsid w:val="004F35B1"/>
    <w:rsid w:val="005006FF"/>
    <w:rsid w:val="005014C6"/>
    <w:rsid w:val="0051240D"/>
    <w:rsid w:val="00517906"/>
    <w:rsid w:val="00522F64"/>
    <w:rsid w:val="0052308D"/>
    <w:rsid w:val="0052471C"/>
    <w:rsid w:val="0052633B"/>
    <w:rsid w:val="005303B7"/>
    <w:rsid w:val="00531A28"/>
    <w:rsid w:val="00532AAA"/>
    <w:rsid w:val="0053383C"/>
    <w:rsid w:val="00537640"/>
    <w:rsid w:val="00541540"/>
    <w:rsid w:val="00541CB1"/>
    <w:rsid w:val="00542916"/>
    <w:rsid w:val="005466A3"/>
    <w:rsid w:val="00547FE2"/>
    <w:rsid w:val="005517D1"/>
    <w:rsid w:val="0055365F"/>
    <w:rsid w:val="00553D00"/>
    <w:rsid w:val="0055562D"/>
    <w:rsid w:val="005558A2"/>
    <w:rsid w:val="00560D8A"/>
    <w:rsid w:val="00563D0A"/>
    <w:rsid w:val="00564D74"/>
    <w:rsid w:val="00565E46"/>
    <w:rsid w:val="00571ED4"/>
    <w:rsid w:val="00573E6E"/>
    <w:rsid w:val="00574EE6"/>
    <w:rsid w:val="00584A08"/>
    <w:rsid w:val="005873A6"/>
    <w:rsid w:val="00591368"/>
    <w:rsid w:val="005915C0"/>
    <w:rsid w:val="00592DC1"/>
    <w:rsid w:val="005959D2"/>
    <w:rsid w:val="005A0B36"/>
    <w:rsid w:val="005A1317"/>
    <w:rsid w:val="005A4A54"/>
    <w:rsid w:val="005A6569"/>
    <w:rsid w:val="005A6ABE"/>
    <w:rsid w:val="005B00A9"/>
    <w:rsid w:val="005B05A1"/>
    <w:rsid w:val="005B2E23"/>
    <w:rsid w:val="005C2F78"/>
    <w:rsid w:val="005C4840"/>
    <w:rsid w:val="005D345F"/>
    <w:rsid w:val="005D3684"/>
    <w:rsid w:val="005D4DB1"/>
    <w:rsid w:val="005D5A37"/>
    <w:rsid w:val="005E04BB"/>
    <w:rsid w:val="005E20F0"/>
    <w:rsid w:val="005E5804"/>
    <w:rsid w:val="005E6251"/>
    <w:rsid w:val="005F7B10"/>
    <w:rsid w:val="006101B7"/>
    <w:rsid w:val="00621235"/>
    <w:rsid w:val="0062237D"/>
    <w:rsid w:val="006266C7"/>
    <w:rsid w:val="00626E37"/>
    <w:rsid w:val="006322D9"/>
    <w:rsid w:val="00633D94"/>
    <w:rsid w:val="006366AB"/>
    <w:rsid w:val="0064025A"/>
    <w:rsid w:val="00643B68"/>
    <w:rsid w:val="00651650"/>
    <w:rsid w:val="00656BCB"/>
    <w:rsid w:val="00661F19"/>
    <w:rsid w:val="00670EE0"/>
    <w:rsid w:val="006718F8"/>
    <w:rsid w:val="00675364"/>
    <w:rsid w:val="006805CD"/>
    <w:rsid w:val="006842F0"/>
    <w:rsid w:val="00685DA8"/>
    <w:rsid w:val="00686192"/>
    <w:rsid w:val="0068752A"/>
    <w:rsid w:val="006902B9"/>
    <w:rsid w:val="006920E1"/>
    <w:rsid w:val="0069246C"/>
    <w:rsid w:val="0069733F"/>
    <w:rsid w:val="006A1400"/>
    <w:rsid w:val="006A3937"/>
    <w:rsid w:val="006B3D3D"/>
    <w:rsid w:val="006B3D62"/>
    <w:rsid w:val="006B40C1"/>
    <w:rsid w:val="006B5B7F"/>
    <w:rsid w:val="006B7C37"/>
    <w:rsid w:val="006C1E39"/>
    <w:rsid w:val="006C37AA"/>
    <w:rsid w:val="006C4B10"/>
    <w:rsid w:val="006C6071"/>
    <w:rsid w:val="006C6789"/>
    <w:rsid w:val="006C7644"/>
    <w:rsid w:val="006D37EE"/>
    <w:rsid w:val="006D46A9"/>
    <w:rsid w:val="006D5E48"/>
    <w:rsid w:val="006D65F6"/>
    <w:rsid w:val="006D75BE"/>
    <w:rsid w:val="006E550F"/>
    <w:rsid w:val="006F0685"/>
    <w:rsid w:val="006F2DEA"/>
    <w:rsid w:val="00700E8E"/>
    <w:rsid w:val="007038FA"/>
    <w:rsid w:val="007111AC"/>
    <w:rsid w:val="00711E9F"/>
    <w:rsid w:val="00716142"/>
    <w:rsid w:val="00717575"/>
    <w:rsid w:val="00720E9D"/>
    <w:rsid w:val="007212DA"/>
    <w:rsid w:val="007242F3"/>
    <w:rsid w:val="00734C56"/>
    <w:rsid w:val="0073543A"/>
    <w:rsid w:val="0073768B"/>
    <w:rsid w:val="00741FCB"/>
    <w:rsid w:val="007436E8"/>
    <w:rsid w:val="007437A6"/>
    <w:rsid w:val="00747BF3"/>
    <w:rsid w:val="007514D8"/>
    <w:rsid w:val="00752AEC"/>
    <w:rsid w:val="00753220"/>
    <w:rsid w:val="00755AA9"/>
    <w:rsid w:val="00755AFB"/>
    <w:rsid w:val="00755C4A"/>
    <w:rsid w:val="00757E07"/>
    <w:rsid w:val="00764954"/>
    <w:rsid w:val="007667A7"/>
    <w:rsid w:val="0077194E"/>
    <w:rsid w:val="00776405"/>
    <w:rsid w:val="007810D3"/>
    <w:rsid w:val="00785A81"/>
    <w:rsid w:val="007864DC"/>
    <w:rsid w:val="00786C19"/>
    <w:rsid w:val="007871AF"/>
    <w:rsid w:val="00791919"/>
    <w:rsid w:val="00793189"/>
    <w:rsid w:val="00795E33"/>
    <w:rsid w:val="007A09AF"/>
    <w:rsid w:val="007A6DF9"/>
    <w:rsid w:val="007A74F5"/>
    <w:rsid w:val="007B07D5"/>
    <w:rsid w:val="007B2406"/>
    <w:rsid w:val="007B36E2"/>
    <w:rsid w:val="007B46EC"/>
    <w:rsid w:val="007B551E"/>
    <w:rsid w:val="007B7121"/>
    <w:rsid w:val="007C2B0C"/>
    <w:rsid w:val="007C2D2C"/>
    <w:rsid w:val="007C58DB"/>
    <w:rsid w:val="007C7D07"/>
    <w:rsid w:val="007D1ABB"/>
    <w:rsid w:val="007D4752"/>
    <w:rsid w:val="007D683E"/>
    <w:rsid w:val="007E118B"/>
    <w:rsid w:val="007E17C1"/>
    <w:rsid w:val="007E1B91"/>
    <w:rsid w:val="007E41B6"/>
    <w:rsid w:val="007E5754"/>
    <w:rsid w:val="007E7491"/>
    <w:rsid w:val="007E76AB"/>
    <w:rsid w:val="007F1F30"/>
    <w:rsid w:val="007F5614"/>
    <w:rsid w:val="007F5693"/>
    <w:rsid w:val="007F778E"/>
    <w:rsid w:val="00803451"/>
    <w:rsid w:val="00804A15"/>
    <w:rsid w:val="00807BBF"/>
    <w:rsid w:val="008132F0"/>
    <w:rsid w:val="00813845"/>
    <w:rsid w:val="00815CC2"/>
    <w:rsid w:val="00820012"/>
    <w:rsid w:val="00820639"/>
    <w:rsid w:val="00822225"/>
    <w:rsid w:val="0083045A"/>
    <w:rsid w:val="008319CF"/>
    <w:rsid w:val="008319D2"/>
    <w:rsid w:val="00833EC8"/>
    <w:rsid w:val="00834F4B"/>
    <w:rsid w:val="00845917"/>
    <w:rsid w:val="0084641F"/>
    <w:rsid w:val="00851B8F"/>
    <w:rsid w:val="00852DF4"/>
    <w:rsid w:val="00855441"/>
    <w:rsid w:val="008554FC"/>
    <w:rsid w:val="00857423"/>
    <w:rsid w:val="008627B7"/>
    <w:rsid w:val="00864B49"/>
    <w:rsid w:val="00866452"/>
    <w:rsid w:val="0087128D"/>
    <w:rsid w:val="00871316"/>
    <w:rsid w:val="008739D2"/>
    <w:rsid w:val="008759DE"/>
    <w:rsid w:val="008765B2"/>
    <w:rsid w:val="0088142F"/>
    <w:rsid w:val="0088200E"/>
    <w:rsid w:val="008820C3"/>
    <w:rsid w:val="008867F6"/>
    <w:rsid w:val="00887289"/>
    <w:rsid w:val="00892F2E"/>
    <w:rsid w:val="00893B21"/>
    <w:rsid w:val="008976B6"/>
    <w:rsid w:val="00897DEB"/>
    <w:rsid w:val="008A551C"/>
    <w:rsid w:val="008A6772"/>
    <w:rsid w:val="008B3CE8"/>
    <w:rsid w:val="008B473F"/>
    <w:rsid w:val="008B58A6"/>
    <w:rsid w:val="008C0E9A"/>
    <w:rsid w:val="008C1318"/>
    <w:rsid w:val="008C2A57"/>
    <w:rsid w:val="008C3D93"/>
    <w:rsid w:val="008C5FF0"/>
    <w:rsid w:val="008C7637"/>
    <w:rsid w:val="008D0F44"/>
    <w:rsid w:val="008D27F1"/>
    <w:rsid w:val="008E3219"/>
    <w:rsid w:val="008E5817"/>
    <w:rsid w:val="008F3D3F"/>
    <w:rsid w:val="0090505C"/>
    <w:rsid w:val="00905201"/>
    <w:rsid w:val="00906DE6"/>
    <w:rsid w:val="00914C91"/>
    <w:rsid w:val="009219F3"/>
    <w:rsid w:val="00926AD6"/>
    <w:rsid w:val="009307C9"/>
    <w:rsid w:val="00931A0E"/>
    <w:rsid w:val="00931FA2"/>
    <w:rsid w:val="0093520D"/>
    <w:rsid w:val="009367B6"/>
    <w:rsid w:val="0093794C"/>
    <w:rsid w:val="00937D4D"/>
    <w:rsid w:val="0094094B"/>
    <w:rsid w:val="00941788"/>
    <w:rsid w:val="00941FC8"/>
    <w:rsid w:val="00942F85"/>
    <w:rsid w:val="009438C5"/>
    <w:rsid w:val="009479E8"/>
    <w:rsid w:val="00954506"/>
    <w:rsid w:val="009566C7"/>
    <w:rsid w:val="00956941"/>
    <w:rsid w:val="00964BBF"/>
    <w:rsid w:val="00965986"/>
    <w:rsid w:val="00967586"/>
    <w:rsid w:val="00970757"/>
    <w:rsid w:val="009752B9"/>
    <w:rsid w:val="00977311"/>
    <w:rsid w:val="0098025E"/>
    <w:rsid w:val="00980ACC"/>
    <w:rsid w:val="00981475"/>
    <w:rsid w:val="00981D47"/>
    <w:rsid w:val="00985536"/>
    <w:rsid w:val="0098694D"/>
    <w:rsid w:val="009878E7"/>
    <w:rsid w:val="00991975"/>
    <w:rsid w:val="00991F97"/>
    <w:rsid w:val="00994383"/>
    <w:rsid w:val="009A3732"/>
    <w:rsid w:val="009B2797"/>
    <w:rsid w:val="009B493C"/>
    <w:rsid w:val="009B6539"/>
    <w:rsid w:val="009C1C32"/>
    <w:rsid w:val="009C32F9"/>
    <w:rsid w:val="009C4809"/>
    <w:rsid w:val="009C677F"/>
    <w:rsid w:val="009D23FC"/>
    <w:rsid w:val="009D2A02"/>
    <w:rsid w:val="009D2D15"/>
    <w:rsid w:val="009E0717"/>
    <w:rsid w:val="009E11AA"/>
    <w:rsid w:val="009E278A"/>
    <w:rsid w:val="009E7F78"/>
    <w:rsid w:val="009F1D69"/>
    <w:rsid w:val="009F3B0A"/>
    <w:rsid w:val="009F43A5"/>
    <w:rsid w:val="009F5A3E"/>
    <w:rsid w:val="009F63DD"/>
    <w:rsid w:val="009F67AF"/>
    <w:rsid w:val="00A05937"/>
    <w:rsid w:val="00A06070"/>
    <w:rsid w:val="00A07253"/>
    <w:rsid w:val="00A10EE8"/>
    <w:rsid w:val="00A112A3"/>
    <w:rsid w:val="00A132E1"/>
    <w:rsid w:val="00A13782"/>
    <w:rsid w:val="00A17ADD"/>
    <w:rsid w:val="00A261B1"/>
    <w:rsid w:val="00A303BE"/>
    <w:rsid w:val="00A311C0"/>
    <w:rsid w:val="00A3448D"/>
    <w:rsid w:val="00A36D96"/>
    <w:rsid w:val="00A37982"/>
    <w:rsid w:val="00A40162"/>
    <w:rsid w:val="00A42027"/>
    <w:rsid w:val="00A50E94"/>
    <w:rsid w:val="00A52634"/>
    <w:rsid w:val="00A54992"/>
    <w:rsid w:val="00A60551"/>
    <w:rsid w:val="00A613A7"/>
    <w:rsid w:val="00A61640"/>
    <w:rsid w:val="00A6276E"/>
    <w:rsid w:val="00A65209"/>
    <w:rsid w:val="00A6563B"/>
    <w:rsid w:val="00A70AA2"/>
    <w:rsid w:val="00A71E81"/>
    <w:rsid w:val="00A72D82"/>
    <w:rsid w:val="00A8051D"/>
    <w:rsid w:val="00A83692"/>
    <w:rsid w:val="00A870CA"/>
    <w:rsid w:val="00A90E48"/>
    <w:rsid w:val="00A959C1"/>
    <w:rsid w:val="00AA3DEE"/>
    <w:rsid w:val="00AA3FBA"/>
    <w:rsid w:val="00AA5407"/>
    <w:rsid w:val="00AA7A2E"/>
    <w:rsid w:val="00AB04F2"/>
    <w:rsid w:val="00AB1E50"/>
    <w:rsid w:val="00AB35D1"/>
    <w:rsid w:val="00AC443B"/>
    <w:rsid w:val="00AC758C"/>
    <w:rsid w:val="00AD28C9"/>
    <w:rsid w:val="00AD3B68"/>
    <w:rsid w:val="00AD5E80"/>
    <w:rsid w:val="00AD720E"/>
    <w:rsid w:val="00AE0ACB"/>
    <w:rsid w:val="00AE0CC0"/>
    <w:rsid w:val="00AE1782"/>
    <w:rsid w:val="00AE540A"/>
    <w:rsid w:val="00AE7CF5"/>
    <w:rsid w:val="00AF66B6"/>
    <w:rsid w:val="00B00A27"/>
    <w:rsid w:val="00B13F18"/>
    <w:rsid w:val="00B1675C"/>
    <w:rsid w:val="00B1712C"/>
    <w:rsid w:val="00B2024D"/>
    <w:rsid w:val="00B25199"/>
    <w:rsid w:val="00B31C98"/>
    <w:rsid w:val="00B4529B"/>
    <w:rsid w:val="00B50082"/>
    <w:rsid w:val="00B517B4"/>
    <w:rsid w:val="00B52506"/>
    <w:rsid w:val="00B533B2"/>
    <w:rsid w:val="00B55037"/>
    <w:rsid w:val="00B60DA7"/>
    <w:rsid w:val="00B634E9"/>
    <w:rsid w:val="00B6431A"/>
    <w:rsid w:val="00B66058"/>
    <w:rsid w:val="00B668FB"/>
    <w:rsid w:val="00B66A2A"/>
    <w:rsid w:val="00B6791D"/>
    <w:rsid w:val="00B70111"/>
    <w:rsid w:val="00B73C3A"/>
    <w:rsid w:val="00B777A1"/>
    <w:rsid w:val="00B8185F"/>
    <w:rsid w:val="00B83BE6"/>
    <w:rsid w:val="00B86095"/>
    <w:rsid w:val="00B93703"/>
    <w:rsid w:val="00BA0E68"/>
    <w:rsid w:val="00BA15F3"/>
    <w:rsid w:val="00BB4517"/>
    <w:rsid w:val="00BB6778"/>
    <w:rsid w:val="00BB67F7"/>
    <w:rsid w:val="00BC0FDB"/>
    <w:rsid w:val="00BC5A97"/>
    <w:rsid w:val="00BC641F"/>
    <w:rsid w:val="00BC6CFA"/>
    <w:rsid w:val="00BD2163"/>
    <w:rsid w:val="00BD601E"/>
    <w:rsid w:val="00BD67D8"/>
    <w:rsid w:val="00BE22A0"/>
    <w:rsid w:val="00BE2C62"/>
    <w:rsid w:val="00BF2BFB"/>
    <w:rsid w:val="00BF31C5"/>
    <w:rsid w:val="00BF3429"/>
    <w:rsid w:val="00BF6040"/>
    <w:rsid w:val="00BF7381"/>
    <w:rsid w:val="00C06383"/>
    <w:rsid w:val="00C06C39"/>
    <w:rsid w:val="00C12941"/>
    <w:rsid w:val="00C17EBA"/>
    <w:rsid w:val="00C204D3"/>
    <w:rsid w:val="00C20DAD"/>
    <w:rsid w:val="00C224FE"/>
    <w:rsid w:val="00C30761"/>
    <w:rsid w:val="00C33218"/>
    <w:rsid w:val="00C33A67"/>
    <w:rsid w:val="00C33F24"/>
    <w:rsid w:val="00C3456B"/>
    <w:rsid w:val="00C34ACD"/>
    <w:rsid w:val="00C34B08"/>
    <w:rsid w:val="00C354A1"/>
    <w:rsid w:val="00C42440"/>
    <w:rsid w:val="00C47A3E"/>
    <w:rsid w:val="00C5120B"/>
    <w:rsid w:val="00C56BCE"/>
    <w:rsid w:val="00C574DE"/>
    <w:rsid w:val="00C6111B"/>
    <w:rsid w:val="00C62DF8"/>
    <w:rsid w:val="00C634D8"/>
    <w:rsid w:val="00C67352"/>
    <w:rsid w:val="00C67F79"/>
    <w:rsid w:val="00C71963"/>
    <w:rsid w:val="00C72F25"/>
    <w:rsid w:val="00C73952"/>
    <w:rsid w:val="00C759E2"/>
    <w:rsid w:val="00C8028D"/>
    <w:rsid w:val="00C81C97"/>
    <w:rsid w:val="00C824CC"/>
    <w:rsid w:val="00C84C36"/>
    <w:rsid w:val="00C85CBD"/>
    <w:rsid w:val="00C85E8D"/>
    <w:rsid w:val="00C96B91"/>
    <w:rsid w:val="00CA5522"/>
    <w:rsid w:val="00CA5D19"/>
    <w:rsid w:val="00CA7610"/>
    <w:rsid w:val="00CB13C0"/>
    <w:rsid w:val="00CB206C"/>
    <w:rsid w:val="00CB4D2C"/>
    <w:rsid w:val="00CB652F"/>
    <w:rsid w:val="00CB6F94"/>
    <w:rsid w:val="00CB7B7D"/>
    <w:rsid w:val="00CC4ECE"/>
    <w:rsid w:val="00CC5BCE"/>
    <w:rsid w:val="00CD07F2"/>
    <w:rsid w:val="00CD7B10"/>
    <w:rsid w:val="00CE0224"/>
    <w:rsid w:val="00CE19D1"/>
    <w:rsid w:val="00CE3897"/>
    <w:rsid w:val="00CE4D5B"/>
    <w:rsid w:val="00CF294E"/>
    <w:rsid w:val="00CF3248"/>
    <w:rsid w:val="00CF44C2"/>
    <w:rsid w:val="00CF67FF"/>
    <w:rsid w:val="00D01E98"/>
    <w:rsid w:val="00D04A21"/>
    <w:rsid w:val="00D05668"/>
    <w:rsid w:val="00D05D30"/>
    <w:rsid w:val="00D11B96"/>
    <w:rsid w:val="00D159EE"/>
    <w:rsid w:val="00D16FF2"/>
    <w:rsid w:val="00D2618B"/>
    <w:rsid w:val="00D32947"/>
    <w:rsid w:val="00D32C85"/>
    <w:rsid w:val="00D33132"/>
    <w:rsid w:val="00D34D81"/>
    <w:rsid w:val="00D35057"/>
    <w:rsid w:val="00D50FBC"/>
    <w:rsid w:val="00D51577"/>
    <w:rsid w:val="00D53743"/>
    <w:rsid w:val="00D615EA"/>
    <w:rsid w:val="00D65BA1"/>
    <w:rsid w:val="00D71F1F"/>
    <w:rsid w:val="00D74FBA"/>
    <w:rsid w:val="00D81FDD"/>
    <w:rsid w:val="00D821F7"/>
    <w:rsid w:val="00D83738"/>
    <w:rsid w:val="00D9250C"/>
    <w:rsid w:val="00D93B4F"/>
    <w:rsid w:val="00D93EC6"/>
    <w:rsid w:val="00D948CA"/>
    <w:rsid w:val="00DA1C84"/>
    <w:rsid w:val="00DA2F86"/>
    <w:rsid w:val="00DA317B"/>
    <w:rsid w:val="00DA5B82"/>
    <w:rsid w:val="00DA7C62"/>
    <w:rsid w:val="00DA7FAB"/>
    <w:rsid w:val="00DC0D92"/>
    <w:rsid w:val="00DC1328"/>
    <w:rsid w:val="00DC3D55"/>
    <w:rsid w:val="00DD0E32"/>
    <w:rsid w:val="00DD3001"/>
    <w:rsid w:val="00DD45BF"/>
    <w:rsid w:val="00DD52FC"/>
    <w:rsid w:val="00DD5348"/>
    <w:rsid w:val="00DD5B82"/>
    <w:rsid w:val="00DE4278"/>
    <w:rsid w:val="00DF16C7"/>
    <w:rsid w:val="00E00867"/>
    <w:rsid w:val="00E00CA5"/>
    <w:rsid w:val="00E01517"/>
    <w:rsid w:val="00E01D9A"/>
    <w:rsid w:val="00E057DA"/>
    <w:rsid w:val="00E06632"/>
    <w:rsid w:val="00E0729D"/>
    <w:rsid w:val="00E07C30"/>
    <w:rsid w:val="00E268BE"/>
    <w:rsid w:val="00E31CBA"/>
    <w:rsid w:val="00E37302"/>
    <w:rsid w:val="00E3772C"/>
    <w:rsid w:val="00E4498A"/>
    <w:rsid w:val="00E44C05"/>
    <w:rsid w:val="00E44F36"/>
    <w:rsid w:val="00E45151"/>
    <w:rsid w:val="00E47A1B"/>
    <w:rsid w:val="00E51F81"/>
    <w:rsid w:val="00E527C2"/>
    <w:rsid w:val="00E54FBE"/>
    <w:rsid w:val="00E638F6"/>
    <w:rsid w:val="00E64E02"/>
    <w:rsid w:val="00E651DF"/>
    <w:rsid w:val="00E737D9"/>
    <w:rsid w:val="00E8063B"/>
    <w:rsid w:val="00E86ADD"/>
    <w:rsid w:val="00E874E9"/>
    <w:rsid w:val="00E91C7E"/>
    <w:rsid w:val="00E91D7D"/>
    <w:rsid w:val="00E92D8D"/>
    <w:rsid w:val="00E934FB"/>
    <w:rsid w:val="00E93737"/>
    <w:rsid w:val="00E9466E"/>
    <w:rsid w:val="00E973ED"/>
    <w:rsid w:val="00EA0C03"/>
    <w:rsid w:val="00EA0CCE"/>
    <w:rsid w:val="00EA624E"/>
    <w:rsid w:val="00EB2000"/>
    <w:rsid w:val="00EB2842"/>
    <w:rsid w:val="00EB5A01"/>
    <w:rsid w:val="00EC1983"/>
    <w:rsid w:val="00EC4A10"/>
    <w:rsid w:val="00EC5018"/>
    <w:rsid w:val="00EC66F1"/>
    <w:rsid w:val="00EC7376"/>
    <w:rsid w:val="00ED022E"/>
    <w:rsid w:val="00ED1A86"/>
    <w:rsid w:val="00ED2355"/>
    <w:rsid w:val="00ED26D8"/>
    <w:rsid w:val="00ED413F"/>
    <w:rsid w:val="00ED5FFC"/>
    <w:rsid w:val="00ED7541"/>
    <w:rsid w:val="00ED78FF"/>
    <w:rsid w:val="00EE2D73"/>
    <w:rsid w:val="00EE3033"/>
    <w:rsid w:val="00EE549A"/>
    <w:rsid w:val="00EE664D"/>
    <w:rsid w:val="00EE68C0"/>
    <w:rsid w:val="00EE6A1D"/>
    <w:rsid w:val="00EE720A"/>
    <w:rsid w:val="00EF08AB"/>
    <w:rsid w:val="00EF49FA"/>
    <w:rsid w:val="00EF4CD2"/>
    <w:rsid w:val="00F03900"/>
    <w:rsid w:val="00F05EF9"/>
    <w:rsid w:val="00F06CB8"/>
    <w:rsid w:val="00F07699"/>
    <w:rsid w:val="00F11E57"/>
    <w:rsid w:val="00F17D81"/>
    <w:rsid w:val="00F30407"/>
    <w:rsid w:val="00F31CE8"/>
    <w:rsid w:val="00F3324B"/>
    <w:rsid w:val="00F336C1"/>
    <w:rsid w:val="00F339BA"/>
    <w:rsid w:val="00F34B9C"/>
    <w:rsid w:val="00F35DD9"/>
    <w:rsid w:val="00F43CE6"/>
    <w:rsid w:val="00F47B4C"/>
    <w:rsid w:val="00F47FB2"/>
    <w:rsid w:val="00F51113"/>
    <w:rsid w:val="00F5240C"/>
    <w:rsid w:val="00F524B4"/>
    <w:rsid w:val="00F538E4"/>
    <w:rsid w:val="00F55588"/>
    <w:rsid w:val="00F66F4F"/>
    <w:rsid w:val="00F70F35"/>
    <w:rsid w:val="00F722A3"/>
    <w:rsid w:val="00F72BBD"/>
    <w:rsid w:val="00F73665"/>
    <w:rsid w:val="00F75A0A"/>
    <w:rsid w:val="00F76808"/>
    <w:rsid w:val="00F81966"/>
    <w:rsid w:val="00F82126"/>
    <w:rsid w:val="00F82CD9"/>
    <w:rsid w:val="00F85F20"/>
    <w:rsid w:val="00F875DE"/>
    <w:rsid w:val="00F87C04"/>
    <w:rsid w:val="00FA0A6C"/>
    <w:rsid w:val="00FA2AE0"/>
    <w:rsid w:val="00FA3072"/>
    <w:rsid w:val="00FA7716"/>
    <w:rsid w:val="00FB253D"/>
    <w:rsid w:val="00FC2C87"/>
    <w:rsid w:val="00FD0B43"/>
    <w:rsid w:val="00FD1C78"/>
    <w:rsid w:val="00FD50A7"/>
    <w:rsid w:val="00FD5C6E"/>
    <w:rsid w:val="00FD631A"/>
    <w:rsid w:val="00FD6D81"/>
    <w:rsid w:val="00FD7194"/>
    <w:rsid w:val="00FE2279"/>
    <w:rsid w:val="00FE22DB"/>
    <w:rsid w:val="00FE2B42"/>
    <w:rsid w:val="00FE3C9D"/>
    <w:rsid w:val="00FF2104"/>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AEABCF"/>
  <w15:docId w15:val="{C909406D-3A04-428B-B999-2E582349D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pPr>
        <w:suppressAutoHyphens/>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Cite" w:uiPriority="99"/>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20305"/>
    <w:rPr>
      <w:rFonts w:eastAsia="Times New Roman"/>
      <w:sz w:val="22"/>
      <w:lang w:val="en-GB"/>
    </w:rPr>
  </w:style>
  <w:style w:type="paragraph" w:styleId="Heading1">
    <w:name w:val="heading 1"/>
    <w:basedOn w:val="Normal"/>
    <w:next w:val="Normal"/>
    <w:link w:val="Heading1Char"/>
    <w:qFormat/>
    <w:rsid w:val="00A20305"/>
    <w:pPr>
      <w:keepNext/>
      <w:keepLines/>
      <w:spacing w:before="320"/>
      <w:outlineLvl w:val="0"/>
    </w:pPr>
    <w:rPr>
      <w:rFonts w:ascii="Arial" w:hAnsi="Arial"/>
      <w:b/>
      <w:sz w:val="32"/>
      <w:u w:val="single"/>
    </w:rPr>
  </w:style>
  <w:style w:type="paragraph" w:styleId="Heading2">
    <w:name w:val="heading 2"/>
    <w:basedOn w:val="Normal"/>
    <w:next w:val="Normal"/>
    <w:qFormat/>
    <w:rsid w:val="00A20305"/>
    <w:pPr>
      <w:keepNext/>
      <w:keepLines/>
      <w:spacing w:before="280"/>
      <w:outlineLvl w:val="1"/>
    </w:pPr>
    <w:rPr>
      <w:rFonts w:ascii="Arial" w:hAnsi="Arial"/>
      <w:b/>
      <w:sz w:val="24"/>
      <w:szCs w:val="24"/>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color w:val="0000FF"/>
      <w:u w:val="single"/>
    </w:rPr>
  </w:style>
  <w:style w:type="character" w:customStyle="1" w:styleId="Heading1Char">
    <w:name w:val="Heading 1 Char"/>
    <w:basedOn w:val="DefaultParagraphFont"/>
    <w:link w:val="Heading1"/>
    <w:qFormat/>
    <w:rsid w:val="0022759A"/>
    <w:rPr>
      <w:rFonts w:ascii="Arial" w:hAnsi="Arial"/>
      <w:b/>
      <w:sz w:val="32"/>
      <w:u w:val="single"/>
      <w:lang w:val="en-GB"/>
    </w:rPr>
  </w:style>
  <w:style w:type="character" w:customStyle="1" w:styleId="BodyTextChar">
    <w:name w:val="Body Text Char"/>
    <w:basedOn w:val="DefaultParagraphFont"/>
    <w:link w:val="BodyText"/>
    <w:qFormat/>
    <w:rsid w:val="0022759A"/>
  </w:style>
  <w:style w:type="character" w:customStyle="1" w:styleId="UnresolvedMention1">
    <w:name w:val="Unresolved Mention1"/>
    <w:basedOn w:val="DefaultParagraphFont"/>
    <w:uiPriority w:val="99"/>
    <w:semiHidden/>
    <w:unhideWhenUsed/>
    <w:qFormat/>
    <w:rsid w:val="0022759A"/>
    <w:rPr>
      <w:color w:val="605E5C"/>
      <w:shd w:val="clear" w:color="auto" w:fill="E1DFDD"/>
    </w:rPr>
  </w:style>
  <w:style w:type="character" w:styleId="FollowedHyperlink">
    <w:name w:val="FollowedHyperlink"/>
    <w:basedOn w:val="DefaultParagraphFont"/>
    <w:rsid w:val="00645581"/>
    <w:rPr>
      <w:color w:val="954F72" w:themeColor="followedHyperlink"/>
      <w:u w:val="single"/>
    </w:rPr>
  </w:style>
  <w:style w:type="character" w:styleId="HTMLCite">
    <w:name w:val="HTML Cite"/>
    <w:basedOn w:val="DefaultParagraphFont"/>
    <w:uiPriority w:val="99"/>
    <w:unhideWhenUsed/>
    <w:qFormat/>
    <w:rsid w:val="007630CF"/>
    <w:rPr>
      <w:i/>
      <w:iCs/>
    </w:rPr>
  </w:style>
  <w:style w:type="character" w:customStyle="1" w:styleId="IndexLink">
    <w:name w:val="Index Link"/>
    <w:qFormat/>
  </w:style>
  <w:style w:type="character" w:customStyle="1" w:styleId="BalloonTextChar">
    <w:name w:val="Balloon Text Char"/>
    <w:basedOn w:val="DefaultParagraphFont"/>
    <w:link w:val="BalloonText"/>
    <w:semiHidden/>
    <w:qFormat/>
    <w:rsid w:val="00A20305"/>
    <w:rPr>
      <w:rFonts w:ascii="Segoe UI" w:hAnsi="Segoe UI" w:cs="Segoe UI"/>
      <w:sz w:val="18"/>
      <w:szCs w:val="18"/>
      <w:lang w:val="en-GB"/>
    </w:rPr>
  </w:style>
  <w:style w:type="paragraph" w:customStyle="1" w:styleId="Heading">
    <w:name w:val="Heading"/>
    <w:basedOn w:val="Normal"/>
    <w:next w:val="BodyText"/>
    <w:qFormat/>
    <w:pPr>
      <w:keepNext/>
      <w:spacing w:before="240" w:after="120"/>
    </w:pPr>
    <w:rPr>
      <w:rFonts w:ascii="Liberation Sans" w:eastAsia="DejaVu Sans" w:hAnsi="Liberation Sans" w:cs="Noto Sans Devanagari"/>
      <w:sz w:val="28"/>
      <w:szCs w:val="28"/>
    </w:rPr>
  </w:style>
  <w:style w:type="paragraph" w:styleId="BodyText">
    <w:name w:val="Body Text"/>
    <w:basedOn w:val="Normal"/>
    <w:link w:val="BodyTextChar"/>
    <w:unhideWhenUsed/>
    <w:rsid w:val="00A20305"/>
    <w:pPr>
      <w:spacing w:after="120"/>
    </w:pPr>
    <w:rPr>
      <w:sz w:val="20"/>
      <w:lang w:val="en-US"/>
    </w:rPr>
  </w:style>
  <w:style w:type="paragraph" w:styleId="List">
    <w:name w:val="List"/>
    <w:basedOn w:val="BodyText"/>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customStyle="1" w:styleId="Index">
    <w:name w:val="Index"/>
    <w:basedOn w:val="Normal"/>
    <w:qFormat/>
    <w:pPr>
      <w:suppressLineNumbers/>
    </w:pPr>
    <w:rPr>
      <w:rFonts w:cs="Noto Sans Devanagari"/>
    </w:rPr>
  </w:style>
  <w:style w:type="paragraph" w:customStyle="1" w:styleId="HeaderandFooter">
    <w:name w:val="Header and Footer"/>
    <w:basedOn w:val="Normal"/>
    <w:qFormat/>
  </w:style>
  <w:style w:type="paragraph" w:styleId="Footer">
    <w:name w:val="footer"/>
    <w:basedOn w:val="Normal"/>
    <w:pPr>
      <w:pBdr>
        <w:top w:val="single" w:sz="6" w:space="1" w:color="000000"/>
      </w:pBdr>
      <w:tabs>
        <w:tab w:val="center" w:pos="6480"/>
        <w:tab w:val="right" w:pos="12960"/>
      </w:tabs>
    </w:pPr>
    <w:rPr>
      <w:sz w:val="24"/>
    </w:rPr>
  </w:style>
  <w:style w:type="paragraph" w:styleId="Header">
    <w:name w:val="header"/>
    <w:basedOn w:val="Normal"/>
    <w:pPr>
      <w:pBdr>
        <w:bottom w:val="single" w:sz="6" w:space="2" w:color="000000"/>
      </w:pBdr>
      <w:tabs>
        <w:tab w:val="center" w:pos="6480"/>
        <w:tab w:val="right" w:pos="12960"/>
      </w:tabs>
    </w:pPr>
    <w:rPr>
      <w:b/>
      <w:sz w:val="28"/>
    </w:rPr>
  </w:style>
  <w:style w:type="paragraph" w:customStyle="1" w:styleId="T1">
    <w:name w:val="T1"/>
    <w:basedOn w:val="Normal"/>
    <w:qFormat/>
    <w:pPr>
      <w:jc w:val="center"/>
    </w:pPr>
    <w:rPr>
      <w:b/>
      <w:sz w:val="28"/>
    </w:rPr>
  </w:style>
  <w:style w:type="paragraph" w:customStyle="1" w:styleId="T2">
    <w:name w:val="T2"/>
    <w:basedOn w:val="T1"/>
    <w:qFormat/>
    <w:rsid w:val="00A20305"/>
    <w:pPr>
      <w:spacing w:after="240"/>
      <w:ind w:left="720" w:right="720"/>
    </w:pPr>
  </w:style>
  <w:style w:type="paragraph" w:customStyle="1" w:styleId="T3">
    <w:name w:val="T3"/>
    <w:basedOn w:val="T1"/>
    <w:qFormat/>
    <w:rsid w:val="00A20305"/>
    <w:pPr>
      <w:pBdr>
        <w:bottom w:val="single" w:sz="6" w:space="1" w:color="000000"/>
      </w:pBdr>
      <w:tabs>
        <w:tab w:val="center" w:pos="4680"/>
      </w:tabs>
      <w:spacing w:after="240"/>
      <w:jc w:val="left"/>
    </w:pPr>
    <w:rPr>
      <w:b w:val="0"/>
      <w:sz w:val="24"/>
    </w:rPr>
  </w:style>
  <w:style w:type="paragraph" w:styleId="BodyTextIndent">
    <w:name w:val="Body Text Indent"/>
    <w:basedOn w:val="Normal"/>
    <w:pPr>
      <w:ind w:left="720" w:hanging="720"/>
    </w:pPr>
  </w:style>
  <w:style w:type="paragraph" w:styleId="TOCHeading">
    <w:name w:val="TOC Heading"/>
    <w:basedOn w:val="Heading1"/>
    <w:next w:val="Normal"/>
    <w:uiPriority w:val="39"/>
    <w:unhideWhenUsed/>
    <w:qFormat/>
    <w:rsid w:val="00A20305"/>
    <w:pPr>
      <w:spacing w:before="240" w:line="259" w:lineRule="auto"/>
    </w:pPr>
    <w:rPr>
      <w:rFonts w:asciiTheme="majorHAnsi" w:eastAsiaTheme="majorEastAsia" w:hAnsiTheme="majorHAnsi" w:cstheme="majorBidi"/>
      <w:b w:val="0"/>
      <w:color w:val="2F5496" w:themeColor="accent1" w:themeShade="BF"/>
      <w:szCs w:val="32"/>
      <w:u w:val="none"/>
      <w:lang w:val="en-US"/>
    </w:rPr>
  </w:style>
  <w:style w:type="paragraph" w:styleId="TOC1">
    <w:name w:val="toc 1"/>
    <w:basedOn w:val="Normal"/>
    <w:next w:val="Normal"/>
    <w:autoRedefine/>
    <w:uiPriority w:val="39"/>
    <w:rsid w:val="00A20305"/>
    <w:pPr>
      <w:spacing w:after="100"/>
    </w:pPr>
  </w:style>
  <w:style w:type="paragraph" w:styleId="TOC2">
    <w:name w:val="toc 2"/>
    <w:basedOn w:val="Normal"/>
    <w:next w:val="Normal"/>
    <w:autoRedefine/>
    <w:uiPriority w:val="39"/>
    <w:rsid w:val="00A20305"/>
    <w:pPr>
      <w:spacing w:after="100"/>
      <w:ind w:left="220"/>
    </w:pPr>
  </w:style>
  <w:style w:type="paragraph" w:styleId="ListParagraph">
    <w:name w:val="List Paragraph"/>
    <w:basedOn w:val="Normal"/>
    <w:uiPriority w:val="34"/>
    <w:qFormat/>
    <w:rsid w:val="00A20305"/>
    <w:pPr>
      <w:ind w:left="720"/>
      <w:contextualSpacing/>
    </w:pPr>
    <w:rPr>
      <w:sz w:val="24"/>
      <w:szCs w:val="24"/>
      <w:lang w:val="en-US"/>
    </w:rPr>
  </w:style>
  <w:style w:type="paragraph" w:styleId="NormalWeb">
    <w:name w:val="Normal (Web)"/>
    <w:basedOn w:val="Normal"/>
    <w:uiPriority w:val="99"/>
    <w:unhideWhenUsed/>
    <w:qFormat/>
    <w:rsid w:val="007630CF"/>
    <w:pPr>
      <w:spacing w:beforeAutospacing="1" w:afterAutospacing="1"/>
    </w:pPr>
    <w:rPr>
      <w:sz w:val="24"/>
      <w:szCs w:val="24"/>
      <w:lang w:val="en-US"/>
    </w:rPr>
  </w:style>
  <w:style w:type="paragraph" w:customStyle="1" w:styleId="FrameContents">
    <w:name w:val="Frame Contents"/>
    <w:basedOn w:val="Normal"/>
    <w:qFormat/>
  </w:style>
  <w:style w:type="paragraph" w:customStyle="1" w:styleId="TableContents">
    <w:name w:val="Table Contents"/>
    <w:basedOn w:val="Normal"/>
    <w:qFormat/>
    <w:pPr>
      <w:suppressLineNumbers/>
    </w:pPr>
  </w:style>
  <w:style w:type="paragraph" w:customStyle="1" w:styleId="TableHeading">
    <w:name w:val="Table Heading"/>
    <w:basedOn w:val="TableContents"/>
    <w:qFormat/>
    <w:rsid w:val="00A20305"/>
    <w:pPr>
      <w:jc w:val="center"/>
    </w:pPr>
    <w:rPr>
      <w:b/>
      <w:bCs/>
    </w:rPr>
  </w:style>
  <w:style w:type="paragraph" w:customStyle="1" w:styleId="PreformattedText">
    <w:name w:val="Preformatted Text"/>
    <w:basedOn w:val="Normal"/>
    <w:qFormat/>
    <w:rsid w:val="00A20305"/>
    <w:rPr>
      <w:rFonts w:ascii="Liberation Mono" w:eastAsia="Liberation Mono" w:hAnsi="Liberation Mono" w:cs="Liberation Mono"/>
      <w:sz w:val="20"/>
    </w:rPr>
  </w:style>
  <w:style w:type="paragraph" w:styleId="BalloonText">
    <w:name w:val="Balloon Text"/>
    <w:basedOn w:val="Normal"/>
    <w:link w:val="BalloonTextChar"/>
    <w:semiHidden/>
    <w:unhideWhenUsed/>
    <w:qFormat/>
    <w:rsid w:val="00A20305"/>
    <w:rPr>
      <w:rFonts w:ascii="Segoe UI" w:hAnsi="Segoe UI" w:cs="Segoe UI"/>
      <w:sz w:val="18"/>
      <w:szCs w:val="18"/>
    </w:rPr>
  </w:style>
  <w:style w:type="paragraph" w:styleId="Revision">
    <w:name w:val="Revision"/>
    <w:uiPriority w:val="99"/>
    <w:semiHidden/>
    <w:qFormat/>
    <w:rsid w:val="00A20305"/>
    <w:pPr>
      <w:suppressAutoHyphens w:val="0"/>
    </w:pPr>
    <w:rPr>
      <w:rFonts w:eastAsia="Times New Roman"/>
      <w:sz w:val="22"/>
      <w:lang w:val="en-GB"/>
    </w:rPr>
  </w:style>
  <w:style w:type="character" w:customStyle="1" w:styleId="UnresolvedMention2">
    <w:name w:val="Unresolved Mention2"/>
    <w:basedOn w:val="DefaultParagraphFont"/>
    <w:uiPriority w:val="99"/>
    <w:semiHidden/>
    <w:unhideWhenUsed/>
    <w:rsid w:val="000575EA"/>
    <w:rPr>
      <w:color w:val="605E5C"/>
      <w:shd w:val="clear" w:color="auto" w:fill="E1DFDD"/>
    </w:rPr>
  </w:style>
  <w:style w:type="paragraph" w:customStyle="1" w:styleId="gmail-msolistparagraph">
    <w:name w:val="gmail-msolistparagraph"/>
    <w:basedOn w:val="Normal"/>
    <w:rsid w:val="00541CB1"/>
    <w:pPr>
      <w:suppressAutoHyphens w:val="0"/>
      <w:spacing w:before="100" w:beforeAutospacing="1" w:after="100" w:afterAutospacing="1"/>
    </w:pPr>
    <w:rPr>
      <w:rFonts w:ascii="Calibri" w:eastAsiaTheme="minorHAnsi" w:hAnsi="Calibri" w:cs="Calibri"/>
      <w:szCs w:val="22"/>
      <w:lang w:val="en-US"/>
    </w:rPr>
  </w:style>
  <w:style w:type="character" w:styleId="CommentReference">
    <w:name w:val="annotation reference"/>
    <w:basedOn w:val="DefaultParagraphFont"/>
    <w:rsid w:val="003E7E73"/>
    <w:rPr>
      <w:sz w:val="16"/>
      <w:szCs w:val="16"/>
    </w:rPr>
  </w:style>
  <w:style w:type="paragraph" w:styleId="CommentText">
    <w:name w:val="annotation text"/>
    <w:basedOn w:val="Normal"/>
    <w:link w:val="CommentTextChar"/>
    <w:rsid w:val="003E7E73"/>
    <w:rPr>
      <w:sz w:val="20"/>
    </w:rPr>
  </w:style>
  <w:style w:type="character" w:customStyle="1" w:styleId="CommentTextChar">
    <w:name w:val="Comment Text Char"/>
    <w:basedOn w:val="DefaultParagraphFont"/>
    <w:link w:val="CommentText"/>
    <w:rsid w:val="003E7E73"/>
    <w:rPr>
      <w:rFonts w:eastAsia="Times New Roman"/>
      <w:lang w:val="en-GB"/>
    </w:rPr>
  </w:style>
  <w:style w:type="paragraph" w:styleId="CommentSubject">
    <w:name w:val="annotation subject"/>
    <w:basedOn w:val="CommentText"/>
    <w:next w:val="CommentText"/>
    <w:link w:val="CommentSubjectChar"/>
    <w:semiHidden/>
    <w:unhideWhenUsed/>
    <w:rsid w:val="003E7E73"/>
    <w:rPr>
      <w:b/>
      <w:bCs/>
    </w:rPr>
  </w:style>
  <w:style w:type="character" w:customStyle="1" w:styleId="CommentSubjectChar">
    <w:name w:val="Comment Subject Char"/>
    <w:basedOn w:val="CommentTextChar"/>
    <w:link w:val="CommentSubject"/>
    <w:semiHidden/>
    <w:rsid w:val="003E7E73"/>
    <w:rPr>
      <w:rFonts w:eastAsia="Times New Roman"/>
      <w:b/>
      <w:bCs/>
      <w:lang w:val="en-GB"/>
    </w:rPr>
  </w:style>
  <w:style w:type="paragraph" w:customStyle="1" w:styleId="Standard">
    <w:name w:val="Standard"/>
    <w:rsid w:val="00E37302"/>
    <w:pPr>
      <w:autoSpaceDN w:val="0"/>
      <w:jc w:val="both"/>
      <w:textAlignment w:val="baseline"/>
    </w:pPr>
    <w:rPr>
      <w:sz w:val="22"/>
      <w:lang w:val="en-GB"/>
    </w:rPr>
  </w:style>
  <w:style w:type="paragraph" w:customStyle="1" w:styleId="Standarduser">
    <w:name w:val="Standard (user)"/>
    <w:rsid w:val="005303B7"/>
    <w:pPr>
      <w:autoSpaceDN w:val="0"/>
      <w:jc w:val="both"/>
      <w:textAlignment w:val="baseline"/>
    </w:pPr>
    <w:rPr>
      <w:sz w:val="22"/>
      <w:lang w:val="en-GB"/>
    </w:rPr>
  </w:style>
  <w:style w:type="numbering" w:customStyle="1" w:styleId="WWNum2">
    <w:name w:val="WWNum2"/>
    <w:basedOn w:val="NoList"/>
    <w:rsid w:val="005303B7"/>
    <w:pPr>
      <w:numPr>
        <w:numId w:val="1"/>
      </w:numPr>
    </w:pPr>
  </w:style>
  <w:style w:type="character" w:styleId="UnresolvedMention">
    <w:name w:val="Unresolved Mention"/>
    <w:basedOn w:val="DefaultParagraphFont"/>
    <w:uiPriority w:val="99"/>
    <w:semiHidden/>
    <w:unhideWhenUsed/>
    <w:rsid w:val="006E55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086269">
      <w:bodyDiv w:val="1"/>
      <w:marLeft w:val="0"/>
      <w:marRight w:val="0"/>
      <w:marTop w:val="0"/>
      <w:marBottom w:val="0"/>
      <w:divBdr>
        <w:top w:val="none" w:sz="0" w:space="0" w:color="auto"/>
        <w:left w:val="none" w:sz="0" w:space="0" w:color="auto"/>
        <w:bottom w:val="none" w:sz="0" w:space="0" w:color="auto"/>
        <w:right w:val="none" w:sz="0" w:space="0" w:color="auto"/>
      </w:divBdr>
      <w:divsChild>
        <w:div w:id="1474130666">
          <w:marLeft w:val="720"/>
          <w:marRight w:val="0"/>
          <w:marTop w:val="0"/>
          <w:marBottom w:val="120"/>
          <w:divBdr>
            <w:top w:val="none" w:sz="0" w:space="0" w:color="auto"/>
            <w:left w:val="none" w:sz="0" w:space="0" w:color="auto"/>
            <w:bottom w:val="none" w:sz="0" w:space="0" w:color="auto"/>
            <w:right w:val="none" w:sz="0" w:space="0" w:color="auto"/>
          </w:divBdr>
        </w:div>
        <w:div w:id="2005164797">
          <w:marLeft w:val="720"/>
          <w:marRight w:val="0"/>
          <w:marTop w:val="0"/>
          <w:marBottom w:val="120"/>
          <w:divBdr>
            <w:top w:val="none" w:sz="0" w:space="0" w:color="auto"/>
            <w:left w:val="none" w:sz="0" w:space="0" w:color="auto"/>
            <w:bottom w:val="none" w:sz="0" w:space="0" w:color="auto"/>
            <w:right w:val="none" w:sz="0" w:space="0" w:color="auto"/>
          </w:divBdr>
        </w:div>
        <w:div w:id="667561153">
          <w:marLeft w:val="1354"/>
          <w:marRight w:val="0"/>
          <w:marTop w:val="0"/>
          <w:marBottom w:val="120"/>
          <w:divBdr>
            <w:top w:val="none" w:sz="0" w:space="0" w:color="auto"/>
            <w:left w:val="none" w:sz="0" w:space="0" w:color="auto"/>
            <w:bottom w:val="none" w:sz="0" w:space="0" w:color="auto"/>
            <w:right w:val="none" w:sz="0" w:space="0" w:color="auto"/>
          </w:divBdr>
        </w:div>
        <w:div w:id="1498374583">
          <w:marLeft w:val="1354"/>
          <w:marRight w:val="0"/>
          <w:marTop w:val="0"/>
          <w:marBottom w:val="120"/>
          <w:divBdr>
            <w:top w:val="none" w:sz="0" w:space="0" w:color="auto"/>
            <w:left w:val="none" w:sz="0" w:space="0" w:color="auto"/>
            <w:bottom w:val="none" w:sz="0" w:space="0" w:color="auto"/>
            <w:right w:val="none" w:sz="0" w:space="0" w:color="auto"/>
          </w:divBdr>
        </w:div>
        <w:div w:id="653609816">
          <w:marLeft w:val="720"/>
          <w:marRight w:val="0"/>
          <w:marTop w:val="0"/>
          <w:marBottom w:val="120"/>
          <w:divBdr>
            <w:top w:val="none" w:sz="0" w:space="0" w:color="auto"/>
            <w:left w:val="none" w:sz="0" w:space="0" w:color="auto"/>
            <w:bottom w:val="none" w:sz="0" w:space="0" w:color="auto"/>
            <w:right w:val="none" w:sz="0" w:space="0" w:color="auto"/>
          </w:divBdr>
        </w:div>
        <w:div w:id="1760100757">
          <w:marLeft w:val="1354"/>
          <w:marRight w:val="0"/>
          <w:marTop w:val="0"/>
          <w:marBottom w:val="120"/>
          <w:divBdr>
            <w:top w:val="none" w:sz="0" w:space="0" w:color="auto"/>
            <w:left w:val="none" w:sz="0" w:space="0" w:color="auto"/>
            <w:bottom w:val="none" w:sz="0" w:space="0" w:color="auto"/>
            <w:right w:val="none" w:sz="0" w:space="0" w:color="auto"/>
          </w:divBdr>
        </w:div>
        <w:div w:id="1051002336">
          <w:marLeft w:val="1354"/>
          <w:marRight w:val="0"/>
          <w:marTop w:val="0"/>
          <w:marBottom w:val="120"/>
          <w:divBdr>
            <w:top w:val="none" w:sz="0" w:space="0" w:color="auto"/>
            <w:left w:val="none" w:sz="0" w:space="0" w:color="auto"/>
            <w:bottom w:val="none" w:sz="0" w:space="0" w:color="auto"/>
            <w:right w:val="none" w:sz="0" w:space="0" w:color="auto"/>
          </w:divBdr>
        </w:div>
        <w:div w:id="748773566">
          <w:marLeft w:val="720"/>
          <w:marRight w:val="0"/>
          <w:marTop w:val="0"/>
          <w:marBottom w:val="120"/>
          <w:divBdr>
            <w:top w:val="none" w:sz="0" w:space="0" w:color="auto"/>
            <w:left w:val="none" w:sz="0" w:space="0" w:color="auto"/>
            <w:bottom w:val="none" w:sz="0" w:space="0" w:color="auto"/>
            <w:right w:val="none" w:sz="0" w:space="0" w:color="auto"/>
          </w:divBdr>
        </w:div>
      </w:divsChild>
    </w:div>
    <w:div w:id="42100375">
      <w:bodyDiv w:val="1"/>
      <w:marLeft w:val="0"/>
      <w:marRight w:val="0"/>
      <w:marTop w:val="0"/>
      <w:marBottom w:val="0"/>
      <w:divBdr>
        <w:top w:val="none" w:sz="0" w:space="0" w:color="auto"/>
        <w:left w:val="none" w:sz="0" w:space="0" w:color="auto"/>
        <w:bottom w:val="none" w:sz="0" w:space="0" w:color="auto"/>
        <w:right w:val="none" w:sz="0" w:space="0" w:color="auto"/>
      </w:divBdr>
      <w:divsChild>
        <w:div w:id="1642929007">
          <w:marLeft w:val="547"/>
          <w:marRight w:val="0"/>
          <w:marTop w:val="120"/>
          <w:marBottom w:val="0"/>
          <w:divBdr>
            <w:top w:val="none" w:sz="0" w:space="0" w:color="auto"/>
            <w:left w:val="none" w:sz="0" w:space="0" w:color="auto"/>
            <w:bottom w:val="none" w:sz="0" w:space="0" w:color="auto"/>
            <w:right w:val="none" w:sz="0" w:space="0" w:color="auto"/>
          </w:divBdr>
        </w:div>
      </w:divsChild>
    </w:div>
    <w:div w:id="71200089">
      <w:bodyDiv w:val="1"/>
      <w:marLeft w:val="0"/>
      <w:marRight w:val="0"/>
      <w:marTop w:val="0"/>
      <w:marBottom w:val="0"/>
      <w:divBdr>
        <w:top w:val="none" w:sz="0" w:space="0" w:color="auto"/>
        <w:left w:val="none" w:sz="0" w:space="0" w:color="auto"/>
        <w:bottom w:val="none" w:sz="0" w:space="0" w:color="auto"/>
        <w:right w:val="none" w:sz="0" w:space="0" w:color="auto"/>
      </w:divBdr>
    </w:div>
    <w:div w:id="83763713">
      <w:bodyDiv w:val="1"/>
      <w:marLeft w:val="0"/>
      <w:marRight w:val="0"/>
      <w:marTop w:val="0"/>
      <w:marBottom w:val="0"/>
      <w:divBdr>
        <w:top w:val="none" w:sz="0" w:space="0" w:color="auto"/>
        <w:left w:val="none" w:sz="0" w:space="0" w:color="auto"/>
        <w:bottom w:val="none" w:sz="0" w:space="0" w:color="auto"/>
        <w:right w:val="none" w:sz="0" w:space="0" w:color="auto"/>
      </w:divBdr>
    </w:div>
    <w:div w:id="86385546">
      <w:bodyDiv w:val="1"/>
      <w:marLeft w:val="0"/>
      <w:marRight w:val="0"/>
      <w:marTop w:val="0"/>
      <w:marBottom w:val="0"/>
      <w:divBdr>
        <w:top w:val="none" w:sz="0" w:space="0" w:color="auto"/>
        <w:left w:val="none" w:sz="0" w:space="0" w:color="auto"/>
        <w:bottom w:val="none" w:sz="0" w:space="0" w:color="auto"/>
        <w:right w:val="none" w:sz="0" w:space="0" w:color="auto"/>
      </w:divBdr>
      <w:divsChild>
        <w:div w:id="1683969544">
          <w:marLeft w:val="1354"/>
          <w:marRight w:val="0"/>
          <w:marTop w:val="0"/>
          <w:marBottom w:val="0"/>
          <w:divBdr>
            <w:top w:val="none" w:sz="0" w:space="0" w:color="auto"/>
            <w:left w:val="none" w:sz="0" w:space="0" w:color="auto"/>
            <w:bottom w:val="none" w:sz="0" w:space="0" w:color="auto"/>
            <w:right w:val="none" w:sz="0" w:space="0" w:color="auto"/>
          </w:divBdr>
        </w:div>
      </w:divsChild>
    </w:div>
    <w:div w:id="90392213">
      <w:bodyDiv w:val="1"/>
      <w:marLeft w:val="0"/>
      <w:marRight w:val="0"/>
      <w:marTop w:val="0"/>
      <w:marBottom w:val="0"/>
      <w:divBdr>
        <w:top w:val="none" w:sz="0" w:space="0" w:color="auto"/>
        <w:left w:val="none" w:sz="0" w:space="0" w:color="auto"/>
        <w:bottom w:val="none" w:sz="0" w:space="0" w:color="auto"/>
        <w:right w:val="none" w:sz="0" w:space="0" w:color="auto"/>
      </w:divBdr>
      <w:divsChild>
        <w:div w:id="635186319">
          <w:marLeft w:val="1166"/>
          <w:marRight w:val="0"/>
          <w:marTop w:val="0"/>
          <w:marBottom w:val="0"/>
          <w:divBdr>
            <w:top w:val="none" w:sz="0" w:space="0" w:color="auto"/>
            <w:left w:val="none" w:sz="0" w:space="0" w:color="auto"/>
            <w:bottom w:val="none" w:sz="0" w:space="0" w:color="auto"/>
            <w:right w:val="none" w:sz="0" w:space="0" w:color="auto"/>
          </w:divBdr>
        </w:div>
        <w:div w:id="1567102677">
          <w:marLeft w:val="1166"/>
          <w:marRight w:val="0"/>
          <w:marTop w:val="0"/>
          <w:marBottom w:val="0"/>
          <w:divBdr>
            <w:top w:val="none" w:sz="0" w:space="0" w:color="auto"/>
            <w:left w:val="none" w:sz="0" w:space="0" w:color="auto"/>
            <w:bottom w:val="none" w:sz="0" w:space="0" w:color="auto"/>
            <w:right w:val="none" w:sz="0" w:space="0" w:color="auto"/>
          </w:divBdr>
        </w:div>
        <w:div w:id="1985156197">
          <w:marLeft w:val="1166"/>
          <w:marRight w:val="0"/>
          <w:marTop w:val="0"/>
          <w:marBottom w:val="0"/>
          <w:divBdr>
            <w:top w:val="none" w:sz="0" w:space="0" w:color="auto"/>
            <w:left w:val="none" w:sz="0" w:space="0" w:color="auto"/>
            <w:bottom w:val="none" w:sz="0" w:space="0" w:color="auto"/>
            <w:right w:val="none" w:sz="0" w:space="0" w:color="auto"/>
          </w:divBdr>
        </w:div>
      </w:divsChild>
    </w:div>
    <w:div w:id="94837082">
      <w:bodyDiv w:val="1"/>
      <w:marLeft w:val="0"/>
      <w:marRight w:val="0"/>
      <w:marTop w:val="0"/>
      <w:marBottom w:val="0"/>
      <w:divBdr>
        <w:top w:val="none" w:sz="0" w:space="0" w:color="auto"/>
        <w:left w:val="none" w:sz="0" w:space="0" w:color="auto"/>
        <w:bottom w:val="none" w:sz="0" w:space="0" w:color="auto"/>
        <w:right w:val="none" w:sz="0" w:space="0" w:color="auto"/>
      </w:divBdr>
      <w:divsChild>
        <w:div w:id="1584145408">
          <w:marLeft w:val="720"/>
          <w:marRight w:val="0"/>
          <w:marTop w:val="0"/>
          <w:marBottom w:val="120"/>
          <w:divBdr>
            <w:top w:val="none" w:sz="0" w:space="0" w:color="auto"/>
            <w:left w:val="none" w:sz="0" w:space="0" w:color="auto"/>
            <w:bottom w:val="none" w:sz="0" w:space="0" w:color="auto"/>
            <w:right w:val="none" w:sz="0" w:space="0" w:color="auto"/>
          </w:divBdr>
        </w:div>
        <w:div w:id="1797916756">
          <w:marLeft w:val="720"/>
          <w:marRight w:val="0"/>
          <w:marTop w:val="0"/>
          <w:marBottom w:val="120"/>
          <w:divBdr>
            <w:top w:val="none" w:sz="0" w:space="0" w:color="auto"/>
            <w:left w:val="none" w:sz="0" w:space="0" w:color="auto"/>
            <w:bottom w:val="none" w:sz="0" w:space="0" w:color="auto"/>
            <w:right w:val="none" w:sz="0" w:space="0" w:color="auto"/>
          </w:divBdr>
        </w:div>
        <w:div w:id="370151333">
          <w:marLeft w:val="720"/>
          <w:marRight w:val="0"/>
          <w:marTop w:val="0"/>
          <w:marBottom w:val="120"/>
          <w:divBdr>
            <w:top w:val="none" w:sz="0" w:space="0" w:color="auto"/>
            <w:left w:val="none" w:sz="0" w:space="0" w:color="auto"/>
            <w:bottom w:val="none" w:sz="0" w:space="0" w:color="auto"/>
            <w:right w:val="none" w:sz="0" w:space="0" w:color="auto"/>
          </w:divBdr>
        </w:div>
        <w:div w:id="2051106534">
          <w:marLeft w:val="1354"/>
          <w:marRight w:val="0"/>
          <w:marTop w:val="0"/>
          <w:marBottom w:val="120"/>
          <w:divBdr>
            <w:top w:val="none" w:sz="0" w:space="0" w:color="auto"/>
            <w:left w:val="none" w:sz="0" w:space="0" w:color="auto"/>
            <w:bottom w:val="none" w:sz="0" w:space="0" w:color="auto"/>
            <w:right w:val="none" w:sz="0" w:space="0" w:color="auto"/>
          </w:divBdr>
        </w:div>
        <w:div w:id="1895778711">
          <w:marLeft w:val="720"/>
          <w:marRight w:val="0"/>
          <w:marTop w:val="60"/>
          <w:marBottom w:val="120"/>
          <w:divBdr>
            <w:top w:val="none" w:sz="0" w:space="0" w:color="auto"/>
            <w:left w:val="none" w:sz="0" w:space="0" w:color="auto"/>
            <w:bottom w:val="none" w:sz="0" w:space="0" w:color="auto"/>
            <w:right w:val="none" w:sz="0" w:space="0" w:color="auto"/>
          </w:divBdr>
        </w:div>
        <w:div w:id="127668104">
          <w:marLeft w:val="1354"/>
          <w:marRight w:val="0"/>
          <w:marTop w:val="60"/>
          <w:marBottom w:val="120"/>
          <w:divBdr>
            <w:top w:val="none" w:sz="0" w:space="0" w:color="auto"/>
            <w:left w:val="none" w:sz="0" w:space="0" w:color="auto"/>
            <w:bottom w:val="none" w:sz="0" w:space="0" w:color="auto"/>
            <w:right w:val="none" w:sz="0" w:space="0" w:color="auto"/>
          </w:divBdr>
        </w:div>
        <w:div w:id="1950700054">
          <w:marLeft w:val="1354"/>
          <w:marRight w:val="0"/>
          <w:marTop w:val="60"/>
          <w:marBottom w:val="120"/>
          <w:divBdr>
            <w:top w:val="none" w:sz="0" w:space="0" w:color="auto"/>
            <w:left w:val="none" w:sz="0" w:space="0" w:color="auto"/>
            <w:bottom w:val="none" w:sz="0" w:space="0" w:color="auto"/>
            <w:right w:val="none" w:sz="0" w:space="0" w:color="auto"/>
          </w:divBdr>
        </w:div>
        <w:div w:id="550725135">
          <w:marLeft w:val="1354"/>
          <w:marRight w:val="0"/>
          <w:marTop w:val="60"/>
          <w:marBottom w:val="120"/>
          <w:divBdr>
            <w:top w:val="none" w:sz="0" w:space="0" w:color="auto"/>
            <w:left w:val="none" w:sz="0" w:space="0" w:color="auto"/>
            <w:bottom w:val="none" w:sz="0" w:space="0" w:color="auto"/>
            <w:right w:val="none" w:sz="0" w:space="0" w:color="auto"/>
          </w:divBdr>
        </w:div>
        <w:div w:id="1151678518">
          <w:marLeft w:val="1354"/>
          <w:marRight w:val="0"/>
          <w:marTop w:val="60"/>
          <w:marBottom w:val="120"/>
          <w:divBdr>
            <w:top w:val="none" w:sz="0" w:space="0" w:color="auto"/>
            <w:left w:val="none" w:sz="0" w:space="0" w:color="auto"/>
            <w:bottom w:val="none" w:sz="0" w:space="0" w:color="auto"/>
            <w:right w:val="none" w:sz="0" w:space="0" w:color="auto"/>
          </w:divBdr>
        </w:div>
      </w:divsChild>
    </w:div>
    <w:div w:id="116223466">
      <w:bodyDiv w:val="1"/>
      <w:marLeft w:val="0"/>
      <w:marRight w:val="0"/>
      <w:marTop w:val="0"/>
      <w:marBottom w:val="0"/>
      <w:divBdr>
        <w:top w:val="none" w:sz="0" w:space="0" w:color="auto"/>
        <w:left w:val="none" w:sz="0" w:space="0" w:color="auto"/>
        <w:bottom w:val="none" w:sz="0" w:space="0" w:color="auto"/>
        <w:right w:val="none" w:sz="0" w:space="0" w:color="auto"/>
      </w:divBdr>
      <w:divsChild>
        <w:div w:id="1094596675">
          <w:marLeft w:val="1800"/>
          <w:marRight w:val="0"/>
          <w:marTop w:val="0"/>
          <w:marBottom w:val="0"/>
          <w:divBdr>
            <w:top w:val="none" w:sz="0" w:space="0" w:color="auto"/>
            <w:left w:val="none" w:sz="0" w:space="0" w:color="auto"/>
            <w:bottom w:val="none" w:sz="0" w:space="0" w:color="auto"/>
            <w:right w:val="none" w:sz="0" w:space="0" w:color="auto"/>
          </w:divBdr>
        </w:div>
      </w:divsChild>
    </w:div>
    <w:div w:id="132218411">
      <w:bodyDiv w:val="1"/>
      <w:marLeft w:val="0"/>
      <w:marRight w:val="0"/>
      <w:marTop w:val="0"/>
      <w:marBottom w:val="0"/>
      <w:divBdr>
        <w:top w:val="none" w:sz="0" w:space="0" w:color="auto"/>
        <w:left w:val="none" w:sz="0" w:space="0" w:color="auto"/>
        <w:bottom w:val="none" w:sz="0" w:space="0" w:color="auto"/>
        <w:right w:val="none" w:sz="0" w:space="0" w:color="auto"/>
      </w:divBdr>
    </w:div>
    <w:div w:id="138497670">
      <w:bodyDiv w:val="1"/>
      <w:marLeft w:val="0"/>
      <w:marRight w:val="0"/>
      <w:marTop w:val="0"/>
      <w:marBottom w:val="0"/>
      <w:divBdr>
        <w:top w:val="none" w:sz="0" w:space="0" w:color="auto"/>
        <w:left w:val="none" w:sz="0" w:space="0" w:color="auto"/>
        <w:bottom w:val="none" w:sz="0" w:space="0" w:color="auto"/>
        <w:right w:val="none" w:sz="0" w:space="0" w:color="auto"/>
      </w:divBdr>
      <w:divsChild>
        <w:div w:id="2102138935">
          <w:marLeft w:val="720"/>
          <w:marRight w:val="0"/>
          <w:marTop w:val="0"/>
          <w:marBottom w:val="0"/>
          <w:divBdr>
            <w:top w:val="none" w:sz="0" w:space="0" w:color="auto"/>
            <w:left w:val="none" w:sz="0" w:space="0" w:color="auto"/>
            <w:bottom w:val="none" w:sz="0" w:space="0" w:color="auto"/>
            <w:right w:val="none" w:sz="0" w:space="0" w:color="auto"/>
          </w:divBdr>
        </w:div>
        <w:div w:id="440758197">
          <w:marLeft w:val="720"/>
          <w:marRight w:val="0"/>
          <w:marTop w:val="0"/>
          <w:marBottom w:val="0"/>
          <w:divBdr>
            <w:top w:val="none" w:sz="0" w:space="0" w:color="auto"/>
            <w:left w:val="none" w:sz="0" w:space="0" w:color="auto"/>
            <w:bottom w:val="none" w:sz="0" w:space="0" w:color="auto"/>
            <w:right w:val="none" w:sz="0" w:space="0" w:color="auto"/>
          </w:divBdr>
        </w:div>
        <w:div w:id="1887914976">
          <w:marLeft w:val="720"/>
          <w:marRight w:val="0"/>
          <w:marTop w:val="0"/>
          <w:marBottom w:val="0"/>
          <w:divBdr>
            <w:top w:val="none" w:sz="0" w:space="0" w:color="auto"/>
            <w:left w:val="none" w:sz="0" w:space="0" w:color="auto"/>
            <w:bottom w:val="none" w:sz="0" w:space="0" w:color="auto"/>
            <w:right w:val="none" w:sz="0" w:space="0" w:color="auto"/>
          </w:divBdr>
        </w:div>
        <w:div w:id="314839728">
          <w:marLeft w:val="1354"/>
          <w:marRight w:val="0"/>
          <w:marTop w:val="0"/>
          <w:marBottom w:val="0"/>
          <w:divBdr>
            <w:top w:val="none" w:sz="0" w:space="0" w:color="auto"/>
            <w:left w:val="none" w:sz="0" w:space="0" w:color="auto"/>
            <w:bottom w:val="none" w:sz="0" w:space="0" w:color="auto"/>
            <w:right w:val="none" w:sz="0" w:space="0" w:color="auto"/>
          </w:divBdr>
        </w:div>
        <w:div w:id="283270004">
          <w:marLeft w:val="720"/>
          <w:marRight w:val="0"/>
          <w:marTop w:val="60"/>
          <w:marBottom w:val="120"/>
          <w:divBdr>
            <w:top w:val="none" w:sz="0" w:space="0" w:color="auto"/>
            <w:left w:val="none" w:sz="0" w:space="0" w:color="auto"/>
            <w:bottom w:val="none" w:sz="0" w:space="0" w:color="auto"/>
            <w:right w:val="none" w:sz="0" w:space="0" w:color="auto"/>
          </w:divBdr>
        </w:div>
        <w:div w:id="1126434033">
          <w:marLeft w:val="720"/>
          <w:marRight w:val="0"/>
          <w:marTop w:val="0"/>
          <w:marBottom w:val="0"/>
          <w:divBdr>
            <w:top w:val="none" w:sz="0" w:space="0" w:color="auto"/>
            <w:left w:val="none" w:sz="0" w:space="0" w:color="auto"/>
            <w:bottom w:val="none" w:sz="0" w:space="0" w:color="auto"/>
            <w:right w:val="none" w:sz="0" w:space="0" w:color="auto"/>
          </w:divBdr>
        </w:div>
        <w:div w:id="1860044029">
          <w:marLeft w:val="720"/>
          <w:marRight w:val="0"/>
          <w:marTop w:val="0"/>
          <w:marBottom w:val="0"/>
          <w:divBdr>
            <w:top w:val="none" w:sz="0" w:space="0" w:color="auto"/>
            <w:left w:val="none" w:sz="0" w:space="0" w:color="auto"/>
            <w:bottom w:val="none" w:sz="0" w:space="0" w:color="auto"/>
            <w:right w:val="none" w:sz="0" w:space="0" w:color="auto"/>
          </w:divBdr>
        </w:div>
        <w:div w:id="655692193">
          <w:marLeft w:val="720"/>
          <w:marRight w:val="0"/>
          <w:marTop w:val="0"/>
          <w:marBottom w:val="120"/>
          <w:divBdr>
            <w:top w:val="none" w:sz="0" w:space="0" w:color="auto"/>
            <w:left w:val="none" w:sz="0" w:space="0" w:color="auto"/>
            <w:bottom w:val="none" w:sz="0" w:space="0" w:color="auto"/>
            <w:right w:val="none" w:sz="0" w:space="0" w:color="auto"/>
          </w:divBdr>
        </w:div>
        <w:div w:id="172114474">
          <w:marLeft w:val="1354"/>
          <w:marRight w:val="0"/>
          <w:marTop w:val="0"/>
          <w:marBottom w:val="0"/>
          <w:divBdr>
            <w:top w:val="none" w:sz="0" w:space="0" w:color="auto"/>
            <w:left w:val="none" w:sz="0" w:space="0" w:color="auto"/>
            <w:bottom w:val="none" w:sz="0" w:space="0" w:color="auto"/>
            <w:right w:val="none" w:sz="0" w:space="0" w:color="auto"/>
          </w:divBdr>
        </w:div>
        <w:div w:id="1812746425">
          <w:marLeft w:val="1354"/>
          <w:marRight w:val="0"/>
          <w:marTop w:val="0"/>
          <w:marBottom w:val="0"/>
          <w:divBdr>
            <w:top w:val="none" w:sz="0" w:space="0" w:color="auto"/>
            <w:left w:val="none" w:sz="0" w:space="0" w:color="auto"/>
            <w:bottom w:val="none" w:sz="0" w:space="0" w:color="auto"/>
            <w:right w:val="none" w:sz="0" w:space="0" w:color="auto"/>
          </w:divBdr>
        </w:div>
        <w:div w:id="1891183953">
          <w:marLeft w:val="1354"/>
          <w:marRight w:val="0"/>
          <w:marTop w:val="0"/>
          <w:marBottom w:val="0"/>
          <w:divBdr>
            <w:top w:val="none" w:sz="0" w:space="0" w:color="auto"/>
            <w:left w:val="none" w:sz="0" w:space="0" w:color="auto"/>
            <w:bottom w:val="none" w:sz="0" w:space="0" w:color="auto"/>
            <w:right w:val="none" w:sz="0" w:space="0" w:color="auto"/>
          </w:divBdr>
        </w:div>
      </w:divsChild>
    </w:div>
    <w:div w:id="162480577">
      <w:bodyDiv w:val="1"/>
      <w:marLeft w:val="0"/>
      <w:marRight w:val="0"/>
      <w:marTop w:val="0"/>
      <w:marBottom w:val="0"/>
      <w:divBdr>
        <w:top w:val="none" w:sz="0" w:space="0" w:color="auto"/>
        <w:left w:val="none" w:sz="0" w:space="0" w:color="auto"/>
        <w:bottom w:val="none" w:sz="0" w:space="0" w:color="auto"/>
        <w:right w:val="none" w:sz="0" w:space="0" w:color="auto"/>
      </w:divBdr>
    </w:div>
    <w:div w:id="175732265">
      <w:bodyDiv w:val="1"/>
      <w:marLeft w:val="0"/>
      <w:marRight w:val="0"/>
      <w:marTop w:val="0"/>
      <w:marBottom w:val="0"/>
      <w:divBdr>
        <w:top w:val="none" w:sz="0" w:space="0" w:color="auto"/>
        <w:left w:val="none" w:sz="0" w:space="0" w:color="auto"/>
        <w:bottom w:val="none" w:sz="0" w:space="0" w:color="auto"/>
        <w:right w:val="none" w:sz="0" w:space="0" w:color="auto"/>
      </w:divBdr>
      <w:divsChild>
        <w:div w:id="893195753">
          <w:marLeft w:val="720"/>
          <w:marRight w:val="0"/>
          <w:marTop w:val="115"/>
          <w:marBottom w:val="0"/>
          <w:divBdr>
            <w:top w:val="none" w:sz="0" w:space="0" w:color="auto"/>
            <w:left w:val="none" w:sz="0" w:space="0" w:color="auto"/>
            <w:bottom w:val="none" w:sz="0" w:space="0" w:color="auto"/>
            <w:right w:val="none" w:sz="0" w:space="0" w:color="auto"/>
          </w:divBdr>
        </w:div>
      </w:divsChild>
    </w:div>
    <w:div w:id="185949827">
      <w:bodyDiv w:val="1"/>
      <w:marLeft w:val="0"/>
      <w:marRight w:val="0"/>
      <w:marTop w:val="0"/>
      <w:marBottom w:val="0"/>
      <w:divBdr>
        <w:top w:val="none" w:sz="0" w:space="0" w:color="auto"/>
        <w:left w:val="none" w:sz="0" w:space="0" w:color="auto"/>
        <w:bottom w:val="none" w:sz="0" w:space="0" w:color="auto"/>
        <w:right w:val="none" w:sz="0" w:space="0" w:color="auto"/>
      </w:divBdr>
    </w:div>
    <w:div w:id="192503624">
      <w:bodyDiv w:val="1"/>
      <w:marLeft w:val="0"/>
      <w:marRight w:val="0"/>
      <w:marTop w:val="0"/>
      <w:marBottom w:val="0"/>
      <w:divBdr>
        <w:top w:val="none" w:sz="0" w:space="0" w:color="auto"/>
        <w:left w:val="none" w:sz="0" w:space="0" w:color="auto"/>
        <w:bottom w:val="none" w:sz="0" w:space="0" w:color="auto"/>
        <w:right w:val="none" w:sz="0" w:space="0" w:color="auto"/>
      </w:divBdr>
    </w:div>
    <w:div w:id="208231435">
      <w:bodyDiv w:val="1"/>
      <w:marLeft w:val="0"/>
      <w:marRight w:val="0"/>
      <w:marTop w:val="0"/>
      <w:marBottom w:val="0"/>
      <w:divBdr>
        <w:top w:val="none" w:sz="0" w:space="0" w:color="auto"/>
        <w:left w:val="none" w:sz="0" w:space="0" w:color="auto"/>
        <w:bottom w:val="none" w:sz="0" w:space="0" w:color="auto"/>
        <w:right w:val="none" w:sz="0" w:space="0" w:color="auto"/>
      </w:divBdr>
      <w:divsChild>
        <w:div w:id="2078622312">
          <w:marLeft w:val="720"/>
          <w:marRight w:val="0"/>
          <w:marTop w:val="0"/>
          <w:marBottom w:val="0"/>
          <w:divBdr>
            <w:top w:val="none" w:sz="0" w:space="0" w:color="auto"/>
            <w:left w:val="none" w:sz="0" w:space="0" w:color="auto"/>
            <w:bottom w:val="none" w:sz="0" w:space="0" w:color="auto"/>
            <w:right w:val="none" w:sz="0" w:space="0" w:color="auto"/>
          </w:divBdr>
        </w:div>
        <w:div w:id="148523741">
          <w:marLeft w:val="720"/>
          <w:marRight w:val="0"/>
          <w:marTop w:val="0"/>
          <w:marBottom w:val="0"/>
          <w:divBdr>
            <w:top w:val="none" w:sz="0" w:space="0" w:color="auto"/>
            <w:left w:val="none" w:sz="0" w:space="0" w:color="auto"/>
            <w:bottom w:val="none" w:sz="0" w:space="0" w:color="auto"/>
            <w:right w:val="none" w:sz="0" w:space="0" w:color="auto"/>
          </w:divBdr>
        </w:div>
        <w:div w:id="32657050">
          <w:marLeft w:val="720"/>
          <w:marRight w:val="0"/>
          <w:marTop w:val="0"/>
          <w:marBottom w:val="0"/>
          <w:divBdr>
            <w:top w:val="none" w:sz="0" w:space="0" w:color="auto"/>
            <w:left w:val="none" w:sz="0" w:space="0" w:color="auto"/>
            <w:bottom w:val="none" w:sz="0" w:space="0" w:color="auto"/>
            <w:right w:val="none" w:sz="0" w:space="0" w:color="auto"/>
          </w:divBdr>
        </w:div>
        <w:div w:id="1956060592">
          <w:marLeft w:val="1354"/>
          <w:marRight w:val="0"/>
          <w:marTop w:val="0"/>
          <w:marBottom w:val="0"/>
          <w:divBdr>
            <w:top w:val="none" w:sz="0" w:space="0" w:color="auto"/>
            <w:left w:val="none" w:sz="0" w:space="0" w:color="auto"/>
            <w:bottom w:val="none" w:sz="0" w:space="0" w:color="auto"/>
            <w:right w:val="none" w:sz="0" w:space="0" w:color="auto"/>
          </w:divBdr>
        </w:div>
        <w:div w:id="1151949836">
          <w:marLeft w:val="1354"/>
          <w:marRight w:val="0"/>
          <w:marTop w:val="0"/>
          <w:marBottom w:val="0"/>
          <w:divBdr>
            <w:top w:val="none" w:sz="0" w:space="0" w:color="auto"/>
            <w:left w:val="none" w:sz="0" w:space="0" w:color="auto"/>
            <w:bottom w:val="none" w:sz="0" w:space="0" w:color="auto"/>
            <w:right w:val="none" w:sz="0" w:space="0" w:color="auto"/>
          </w:divBdr>
        </w:div>
        <w:div w:id="1117068535">
          <w:marLeft w:val="1354"/>
          <w:marRight w:val="0"/>
          <w:marTop w:val="0"/>
          <w:marBottom w:val="0"/>
          <w:divBdr>
            <w:top w:val="none" w:sz="0" w:space="0" w:color="auto"/>
            <w:left w:val="none" w:sz="0" w:space="0" w:color="auto"/>
            <w:bottom w:val="none" w:sz="0" w:space="0" w:color="auto"/>
            <w:right w:val="none" w:sz="0" w:space="0" w:color="auto"/>
          </w:divBdr>
        </w:div>
        <w:div w:id="1126781261">
          <w:marLeft w:val="1987"/>
          <w:marRight w:val="0"/>
          <w:marTop w:val="0"/>
          <w:marBottom w:val="0"/>
          <w:divBdr>
            <w:top w:val="none" w:sz="0" w:space="0" w:color="auto"/>
            <w:left w:val="none" w:sz="0" w:space="0" w:color="auto"/>
            <w:bottom w:val="none" w:sz="0" w:space="0" w:color="auto"/>
            <w:right w:val="none" w:sz="0" w:space="0" w:color="auto"/>
          </w:divBdr>
        </w:div>
        <w:div w:id="1610043433">
          <w:marLeft w:val="1354"/>
          <w:marRight w:val="0"/>
          <w:marTop w:val="0"/>
          <w:marBottom w:val="0"/>
          <w:divBdr>
            <w:top w:val="none" w:sz="0" w:space="0" w:color="auto"/>
            <w:left w:val="none" w:sz="0" w:space="0" w:color="auto"/>
            <w:bottom w:val="none" w:sz="0" w:space="0" w:color="auto"/>
            <w:right w:val="none" w:sz="0" w:space="0" w:color="auto"/>
          </w:divBdr>
        </w:div>
        <w:div w:id="791171880">
          <w:marLeft w:val="1354"/>
          <w:marRight w:val="0"/>
          <w:marTop w:val="0"/>
          <w:marBottom w:val="0"/>
          <w:divBdr>
            <w:top w:val="none" w:sz="0" w:space="0" w:color="auto"/>
            <w:left w:val="none" w:sz="0" w:space="0" w:color="auto"/>
            <w:bottom w:val="none" w:sz="0" w:space="0" w:color="auto"/>
            <w:right w:val="none" w:sz="0" w:space="0" w:color="auto"/>
          </w:divBdr>
        </w:div>
        <w:div w:id="160657512">
          <w:marLeft w:val="1354"/>
          <w:marRight w:val="0"/>
          <w:marTop w:val="0"/>
          <w:marBottom w:val="0"/>
          <w:divBdr>
            <w:top w:val="none" w:sz="0" w:space="0" w:color="auto"/>
            <w:left w:val="none" w:sz="0" w:space="0" w:color="auto"/>
            <w:bottom w:val="none" w:sz="0" w:space="0" w:color="auto"/>
            <w:right w:val="none" w:sz="0" w:space="0" w:color="auto"/>
          </w:divBdr>
        </w:div>
        <w:div w:id="2062174277">
          <w:marLeft w:val="720"/>
          <w:marRight w:val="0"/>
          <w:marTop w:val="0"/>
          <w:marBottom w:val="0"/>
          <w:divBdr>
            <w:top w:val="none" w:sz="0" w:space="0" w:color="auto"/>
            <w:left w:val="none" w:sz="0" w:space="0" w:color="auto"/>
            <w:bottom w:val="none" w:sz="0" w:space="0" w:color="auto"/>
            <w:right w:val="none" w:sz="0" w:space="0" w:color="auto"/>
          </w:divBdr>
        </w:div>
        <w:div w:id="1406294224">
          <w:marLeft w:val="720"/>
          <w:marRight w:val="0"/>
          <w:marTop w:val="0"/>
          <w:marBottom w:val="0"/>
          <w:divBdr>
            <w:top w:val="none" w:sz="0" w:space="0" w:color="auto"/>
            <w:left w:val="none" w:sz="0" w:space="0" w:color="auto"/>
            <w:bottom w:val="none" w:sz="0" w:space="0" w:color="auto"/>
            <w:right w:val="none" w:sz="0" w:space="0" w:color="auto"/>
          </w:divBdr>
        </w:div>
        <w:div w:id="286392964">
          <w:marLeft w:val="720"/>
          <w:marRight w:val="0"/>
          <w:marTop w:val="0"/>
          <w:marBottom w:val="0"/>
          <w:divBdr>
            <w:top w:val="none" w:sz="0" w:space="0" w:color="auto"/>
            <w:left w:val="none" w:sz="0" w:space="0" w:color="auto"/>
            <w:bottom w:val="none" w:sz="0" w:space="0" w:color="auto"/>
            <w:right w:val="none" w:sz="0" w:space="0" w:color="auto"/>
          </w:divBdr>
        </w:div>
      </w:divsChild>
    </w:div>
    <w:div w:id="263877393">
      <w:bodyDiv w:val="1"/>
      <w:marLeft w:val="0"/>
      <w:marRight w:val="0"/>
      <w:marTop w:val="0"/>
      <w:marBottom w:val="0"/>
      <w:divBdr>
        <w:top w:val="none" w:sz="0" w:space="0" w:color="auto"/>
        <w:left w:val="none" w:sz="0" w:space="0" w:color="auto"/>
        <w:bottom w:val="none" w:sz="0" w:space="0" w:color="auto"/>
        <w:right w:val="none" w:sz="0" w:space="0" w:color="auto"/>
      </w:divBdr>
      <w:divsChild>
        <w:div w:id="1698431699">
          <w:marLeft w:val="720"/>
          <w:marRight w:val="0"/>
          <w:marTop w:val="60"/>
          <w:marBottom w:val="120"/>
          <w:divBdr>
            <w:top w:val="none" w:sz="0" w:space="0" w:color="auto"/>
            <w:left w:val="none" w:sz="0" w:space="0" w:color="auto"/>
            <w:bottom w:val="none" w:sz="0" w:space="0" w:color="auto"/>
            <w:right w:val="none" w:sz="0" w:space="0" w:color="auto"/>
          </w:divBdr>
        </w:div>
        <w:div w:id="594291139">
          <w:marLeft w:val="720"/>
          <w:marRight w:val="0"/>
          <w:marTop w:val="60"/>
          <w:marBottom w:val="120"/>
          <w:divBdr>
            <w:top w:val="none" w:sz="0" w:space="0" w:color="auto"/>
            <w:left w:val="none" w:sz="0" w:space="0" w:color="auto"/>
            <w:bottom w:val="none" w:sz="0" w:space="0" w:color="auto"/>
            <w:right w:val="none" w:sz="0" w:space="0" w:color="auto"/>
          </w:divBdr>
        </w:div>
        <w:div w:id="1657415886">
          <w:marLeft w:val="720"/>
          <w:marRight w:val="0"/>
          <w:marTop w:val="60"/>
          <w:marBottom w:val="120"/>
          <w:divBdr>
            <w:top w:val="none" w:sz="0" w:space="0" w:color="auto"/>
            <w:left w:val="none" w:sz="0" w:space="0" w:color="auto"/>
            <w:bottom w:val="none" w:sz="0" w:space="0" w:color="auto"/>
            <w:right w:val="none" w:sz="0" w:space="0" w:color="auto"/>
          </w:divBdr>
        </w:div>
        <w:div w:id="209543">
          <w:marLeft w:val="1354"/>
          <w:marRight w:val="0"/>
          <w:marTop w:val="60"/>
          <w:marBottom w:val="120"/>
          <w:divBdr>
            <w:top w:val="none" w:sz="0" w:space="0" w:color="auto"/>
            <w:left w:val="none" w:sz="0" w:space="0" w:color="auto"/>
            <w:bottom w:val="none" w:sz="0" w:space="0" w:color="auto"/>
            <w:right w:val="none" w:sz="0" w:space="0" w:color="auto"/>
          </w:divBdr>
        </w:div>
        <w:div w:id="1919705805">
          <w:marLeft w:val="1354"/>
          <w:marRight w:val="0"/>
          <w:marTop w:val="60"/>
          <w:marBottom w:val="120"/>
          <w:divBdr>
            <w:top w:val="none" w:sz="0" w:space="0" w:color="auto"/>
            <w:left w:val="none" w:sz="0" w:space="0" w:color="auto"/>
            <w:bottom w:val="none" w:sz="0" w:space="0" w:color="auto"/>
            <w:right w:val="none" w:sz="0" w:space="0" w:color="auto"/>
          </w:divBdr>
        </w:div>
        <w:div w:id="1912545438">
          <w:marLeft w:val="1354"/>
          <w:marRight w:val="0"/>
          <w:marTop w:val="60"/>
          <w:marBottom w:val="120"/>
          <w:divBdr>
            <w:top w:val="none" w:sz="0" w:space="0" w:color="auto"/>
            <w:left w:val="none" w:sz="0" w:space="0" w:color="auto"/>
            <w:bottom w:val="none" w:sz="0" w:space="0" w:color="auto"/>
            <w:right w:val="none" w:sz="0" w:space="0" w:color="auto"/>
          </w:divBdr>
        </w:div>
        <w:div w:id="276372394">
          <w:marLeft w:val="1354"/>
          <w:marRight w:val="0"/>
          <w:marTop w:val="60"/>
          <w:marBottom w:val="120"/>
          <w:divBdr>
            <w:top w:val="none" w:sz="0" w:space="0" w:color="auto"/>
            <w:left w:val="none" w:sz="0" w:space="0" w:color="auto"/>
            <w:bottom w:val="none" w:sz="0" w:space="0" w:color="auto"/>
            <w:right w:val="none" w:sz="0" w:space="0" w:color="auto"/>
          </w:divBdr>
        </w:div>
        <w:div w:id="1888374848">
          <w:marLeft w:val="1354"/>
          <w:marRight w:val="0"/>
          <w:marTop w:val="60"/>
          <w:marBottom w:val="120"/>
          <w:divBdr>
            <w:top w:val="none" w:sz="0" w:space="0" w:color="auto"/>
            <w:left w:val="none" w:sz="0" w:space="0" w:color="auto"/>
            <w:bottom w:val="none" w:sz="0" w:space="0" w:color="auto"/>
            <w:right w:val="none" w:sz="0" w:space="0" w:color="auto"/>
          </w:divBdr>
        </w:div>
        <w:div w:id="1463035427">
          <w:marLeft w:val="1354"/>
          <w:marRight w:val="0"/>
          <w:marTop w:val="60"/>
          <w:marBottom w:val="120"/>
          <w:divBdr>
            <w:top w:val="none" w:sz="0" w:space="0" w:color="auto"/>
            <w:left w:val="none" w:sz="0" w:space="0" w:color="auto"/>
            <w:bottom w:val="none" w:sz="0" w:space="0" w:color="auto"/>
            <w:right w:val="none" w:sz="0" w:space="0" w:color="auto"/>
          </w:divBdr>
        </w:div>
      </w:divsChild>
    </w:div>
    <w:div w:id="264581283">
      <w:bodyDiv w:val="1"/>
      <w:marLeft w:val="0"/>
      <w:marRight w:val="0"/>
      <w:marTop w:val="0"/>
      <w:marBottom w:val="0"/>
      <w:divBdr>
        <w:top w:val="none" w:sz="0" w:space="0" w:color="auto"/>
        <w:left w:val="none" w:sz="0" w:space="0" w:color="auto"/>
        <w:bottom w:val="none" w:sz="0" w:space="0" w:color="auto"/>
        <w:right w:val="none" w:sz="0" w:space="0" w:color="auto"/>
      </w:divBdr>
      <w:divsChild>
        <w:div w:id="50153326">
          <w:marLeft w:val="720"/>
          <w:marRight w:val="0"/>
          <w:marTop w:val="0"/>
          <w:marBottom w:val="60"/>
          <w:divBdr>
            <w:top w:val="none" w:sz="0" w:space="0" w:color="auto"/>
            <w:left w:val="none" w:sz="0" w:space="0" w:color="auto"/>
            <w:bottom w:val="none" w:sz="0" w:space="0" w:color="auto"/>
            <w:right w:val="none" w:sz="0" w:space="0" w:color="auto"/>
          </w:divBdr>
        </w:div>
        <w:div w:id="1390611799">
          <w:marLeft w:val="720"/>
          <w:marRight w:val="0"/>
          <w:marTop w:val="0"/>
          <w:marBottom w:val="60"/>
          <w:divBdr>
            <w:top w:val="none" w:sz="0" w:space="0" w:color="auto"/>
            <w:left w:val="none" w:sz="0" w:space="0" w:color="auto"/>
            <w:bottom w:val="none" w:sz="0" w:space="0" w:color="auto"/>
            <w:right w:val="none" w:sz="0" w:space="0" w:color="auto"/>
          </w:divBdr>
        </w:div>
        <w:div w:id="1833596851">
          <w:marLeft w:val="720"/>
          <w:marRight w:val="0"/>
          <w:marTop w:val="0"/>
          <w:marBottom w:val="60"/>
          <w:divBdr>
            <w:top w:val="none" w:sz="0" w:space="0" w:color="auto"/>
            <w:left w:val="none" w:sz="0" w:space="0" w:color="auto"/>
            <w:bottom w:val="none" w:sz="0" w:space="0" w:color="auto"/>
            <w:right w:val="none" w:sz="0" w:space="0" w:color="auto"/>
          </w:divBdr>
        </w:div>
        <w:div w:id="2115711473">
          <w:marLeft w:val="720"/>
          <w:marRight w:val="0"/>
          <w:marTop w:val="0"/>
          <w:marBottom w:val="60"/>
          <w:divBdr>
            <w:top w:val="none" w:sz="0" w:space="0" w:color="auto"/>
            <w:left w:val="none" w:sz="0" w:space="0" w:color="auto"/>
            <w:bottom w:val="none" w:sz="0" w:space="0" w:color="auto"/>
            <w:right w:val="none" w:sz="0" w:space="0" w:color="auto"/>
          </w:divBdr>
        </w:div>
        <w:div w:id="1996179690">
          <w:marLeft w:val="1354"/>
          <w:marRight w:val="0"/>
          <w:marTop w:val="0"/>
          <w:marBottom w:val="60"/>
          <w:divBdr>
            <w:top w:val="none" w:sz="0" w:space="0" w:color="auto"/>
            <w:left w:val="none" w:sz="0" w:space="0" w:color="auto"/>
            <w:bottom w:val="none" w:sz="0" w:space="0" w:color="auto"/>
            <w:right w:val="none" w:sz="0" w:space="0" w:color="auto"/>
          </w:divBdr>
        </w:div>
        <w:div w:id="41834334">
          <w:marLeft w:val="720"/>
          <w:marRight w:val="0"/>
          <w:marTop w:val="0"/>
          <w:marBottom w:val="60"/>
          <w:divBdr>
            <w:top w:val="none" w:sz="0" w:space="0" w:color="auto"/>
            <w:left w:val="none" w:sz="0" w:space="0" w:color="auto"/>
            <w:bottom w:val="none" w:sz="0" w:space="0" w:color="auto"/>
            <w:right w:val="none" w:sz="0" w:space="0" w:color="auto"/>
          </w:divBdr>
        </w:div>
        <w:div w:id="1411853042">
          <w:marLeft w:val="1354"/>
          <w:marRight w:val="0"/>
          <w:marTop w:val="0"/>
          <w:marBottom w:val="60"/>
          <w:divBdr>
            <w:top w:val="none" w:sz="0" w:space="0" w:color="auto"/>
            <w:left w:val="none" w:sz="0" w:space="0" w:color="auto"/>
            <w:bottom w:val="none" w:sz="0" w:space="0" w:color="auto"/>
            <w:right w:val="none" w:sz="0" w:space="0" w:color="auto"/>
          </w:divBdr>
        </w:div>
      </w:divsChild>
    </w:div>
    <w:div w:id="266541143">
      <w:bodyDiv w:val="1"/>
      <w:marLeft w:val="0"/>
      <w:marRight w:val="0"/>
      <w:marTop w:val="0"/>
      <w:marBottom w:val="0"/>
      <w:divBdr>
        <w:top w:val="none" w:sz="0" w:space="0" w:color="auto"/>
        <w:left w:val="none" w:sz="0" w:space="0" w:color="auto"/>
        <w:bottom w:val="none" w:sz="0" w:space="0" w:color="auto"/>
        <w:right w:val="none" w:sz="0" w:space="0" w:color="auto"/>
      </w:divBdr>
      <w:divsChild>
        <w:div w:id="1745955202">
          <w:marLeft w:val="1800"/>
          <w:marRight w:val="0"/>
          <w:marTop w:val="0"/>
          <w:marBottom w:val="0"/>
          <w:divBdr>
            <w:top w:val="none" w:sz="0" w:space="0" w:color="auto"/>
            <w:left w:val="none" w:sz="0" w:space="0" w:color="auto"/>
            <w:bottom w:val="none" w:sz="0" w:space="0" w:color="auto"/>
            <w:right w:val="none" w:sz="0" w:space="0" w:color="auto"/>
          </w:divBdr>
        </w:div>
        <w:div w:id="979771601">
          <w:marLeft w:val="1166"/>
          <w:marRight w:val="0"/>
          <w:marTop w:val="0"/>
          <w:marBottom w:val="0"/>
          <w:divBdr>
            <w:top w:val="none" w:sz="0" w:space="0" w:color="auto"/>
            <w:left w:val="none" w:sz="0" w:space="0" w:color="auto"/>
            <w:bottom w:val="none" w:sz="0" w:space="0" w:color="auto"/>
            <w:right w:val="none" w:sz="0" w:space="0" w:color="auto"/>
          </w:divBdr>
        </w:div>
        <w:div w:id="329912231">
          <w:marLeft w:val="1166"/>
          <w:marRight w:val="0"/>
          <w:marTop w:val="0"/>
          <w:marBottom w:val="0"/>
          <w:divBdr>
            <w:top w:val="none" w:sz="0" w:space="0" w:color="auto"/>
            <w:left w:val="none" w:sz="0" w:space="0" w:color="auto"/>
            <w:bottom w:val="none" w:sz="0" w:space="0" w:color="auto"/>
            <w:right w:val="none" w:sz="0" w:space="0" w:color="auto"/>
          </w:divBdr>
        </w:div>
        <w:div w:id="1680501484">
          <w:marLeft w:val="1166"/>
          <w:marRight w:val="0"/>
          <w:marTop w:val="0"/>
          <w:marBottom w:val="0"/>
          <w:divBdr>
            <w:top w:val="none" w:sz="0" w:space="0" w:color="auto"/>
            <w:left w:val="none" w:sz="0" w:space="0" w:color="auto"/>
            <w:bottom w:val="none" w:sz="0" w:space="0" w:color="auto"/>
            <w:right w:val="none" w:sz="0" w:space="0" w:color="auto"/>
          </w:divBdr>
        </w:div>
      </w:divsChild>
    </w:div>
    <w:div w:id="267542690">
      <w:bodyDiv w:val="1"/>
      <w:marLeft w:val="0"/>
      <w:marRight w:val="0"/>
      <w:marTop w:val="0"/>
      <w:marBottom w:val="0"/>
      <w:divBdr>
        <w:top w:val="none" w:sz="0" w:space="0" w:color="auto"/>
        <w:left w:val="none" w:sz="0" w:space="0" w:color="auto"/>
        <w:bottom w:val="none" w:sz="0" w:space="0" w:color="auto"/>
        <w:right w:val="none" w:sz="0" w:space="0" w:color="auto"/>
      </w:divBdr>
      <w:divsChild>
        <w:div w:id="21058516">
          <w:marLeft w:val="1800"/>
          <w:marRight w:val="0"/>
          <w:marTop w:val="0"/>
          <w:marBottom w:val="0"/>
          <w:divBdr>
            <w:top w:val="none" w:sz="0" w:space="0" w:color="auto"/>
            <w:left w:val="none" w:sz="0" w:space="0" w:color="auto"/>
            <w:bottom w:val="none" w:sz="0" w:space="0" w:color="auto"/>
            <w:right w:val="none" w:sz="0" w:space="0" w:color="auto"/>
          </w:divBdr>
        </w:div>
        <w:div w:id="131220456">
          <w:marLeft w:val="1166"/>
          <w:marRight w:val="0"/>
          <w:marTop w:val="0"/>
          <w:marBottom w:val="0"/>
          <w:divBdr>
            <w:top w:val="none" w:sz="0" w:space="0" w:color="auto"/>
            <w:left w:val="none" w:sz="0" w:space="0" w:color="auto"/>
            <w:bottom w:val="none" w:sz="0" w:space="0" w:color="auto"/>
            <w:right w:val="none" w:sz="0" w:space="0" w:color="auto"/>
          </w:divBdr>
        </w:div>
        <w:div w:id="104540500">
          <w:marLeft w:val="1166"/>
          <w:marRight w:val="0"/>
          <w:marTop w:val="0"/>
          <w:marBottom w:val="0"/>
          <w:divBdr>
            <w:top w:val="none" w:sz="0" w:space="0" w:color="auto"/>
            <w:left w:val="none" w:sz="0" w:space="0" w:color="auto"/>
            <w:bottom w:val="none" w:sz="0" w:space="0" w:color="auto"/>
            <w:right w:val="none" w:sz="0" w:space="0" w:color="auto"/>
          </w:divBdr>
        </w:div>
      </w:divsChild>
    </w:div>
    <w:div w:id="310330393">
      <w:bodyDiv w:val="1"/>
      <w:marLeft w:val="0"/>
      <w:marRight w:val="0"/>
      <w:marTop w:val="0"/>
      <w:marBottom w:val="0"/>
      <w:divBdr>
        <w:top w:val="none" w:sz="0" w:space="0" w:color="auto"/>
        <w:left w:val="none" w:sz="0" w:space="0" w:color="auto"/>
        <w:bottom w:val="none" w:sz="0" w:space="0" w:color="auto"/>
        <w:right w:val="none" w:sz="0" w:space="0" w:color="auto"/>
      </w:divBdr>
    </w:div>
    <w:div w:id="322394095">
      <w:bodyDiv w:val="1"/>
      <w:marLeft w:val="0"/>
      <w:marRight w:val="0"/>
      <w:marTop w:val="0"/>
      <w:marBottom w:val="0"/>
      <w:divBdr>
        <w:top w:val="none" w:sz="0" w:space="0" w:color="auto"/>
        <w:left w:val="none" w:sz="0" w:space="0" w:color="auto"/>
        <w:bottom w:val="none" w:sz="0" w:space="0" w:color="auto"/>
        <w:right w:val="none" w:sz="0" w:space="0" w:color="auto"/>
      </w:divBdr>
      <w:divsChild>
        <w:div w:id="1949316217">
          <w:marLeft w:val="720"/>
          <w:marRight w:val="0"/>
          <w:marTop w:val="0"/>
          <w:marBottom w:val="120"/>
          <w:divBdr>
            <w:top w:val="none" w:sz="0" w:space="0" w:color="auto"/>
            <w:left w:val="none" w:sz="0" w:space="0" w:color="auto"/>
            <w:bottom w:val="none" w:sz="0" w:space="0" w:color="auto"/>
            <w:right w:val="none" w:sz="0" w:space="0" w:color="auto"/>
          </w:divBdr>
        </w:div>
        <w:div w:id="1517504894">
          <w:marLeft w:val="1354"/>
          <w:marRight w:val="0"/>
          <w:marTop w:val="0"/>
          <w:marBottom w:val="120"/>
          <w:divBdr>
            <w:top w:val="none" w:sz="0" w:space="0" w:color="auto"/>
            <w:left w:val="none" w:sz="0" w:space="0" w:color="auto"/>
            <w:bottom w:val="none" w:sz="0" w:space="0" w:color="auto"/>
            <w:right w:val="none" w:sz="0" w:space="0" w:color="auto"/>
          </w:divBdr>
        </w:div>
        <w:div w:id="1829442855">
          <w:marLeft w:val="1987"/>
          <w:marRight w:val="0"/>
          <w:marTop w:val="0"/>
          <w:marBottom w:val="120"/>
          <w:divBdr>
            <w:top w:val="none" w:sz="0" w:space="0" w:color="auto"/>
            <w:left w:val="none" w:sz="0" w:space="0" w:color="auto"/>
            <w:bottom w:val="none" w:sz="0" w:space="0" w:color="auto"/>
            <w:right w:val="none" w:sz="0" w:space="0" w:color="auto"/>
          </w:divBdr>
        </w:div>
      </w:divsChild>
    </w:div>
    <w:div w:id="344136710">
      <w:bodyDiv w:val="1"/>
      <w:marLeft w:val="0"/>
      <w:marRight w:val="0"/>
      <w:marTop w:val="0"/>
      <w:marBottom w:val="0"/>
      <w:divBdr>
        <w:top w:val="none" w:sz="0" w:space="0" w:color="auto"/>
        <w:left w:val="none" w:sz="0" w:space="0" w:color="auto"/>
        <w:bottom w:val="none" w:sz="0" w:space="0" w:color="auto"/>
        <w:right w:val="none" w:sz="0" w:space="0" w:color="auto"/>
      </w:divBdr>
      <w:divsChild>
        <w:div w:id="446856148">
          <w:marLeft w:val="1354"/>
          <w:marRight w:val="0"/>
          <w:marTop w:val="40"/>
          <w:marBottom w:val="0"/>
          <w:divBdr>
            <w:top w:val="none" w:sz="0" w:space="0" w:color="auto"/>
            <w:left w:val="none" w:sz="0" w:space="0" w:color="auto"/>
            <w:bottom w:val="none" w:sz="0" w:space="0" w:color="auto"/>
            <w:right w:val="none" w:sz="0" w:space="0" w:color="auto"/>
          </w:divBdr>
        </w:div>
        <w:div w:id="103767347">
          <w:marLeft w:val="1987"/>
          <w:marRight w:val="0"/>
          <w:marTop w:val="40"/>
          <w:marBottom w:val="0"/>
          <w:divBdr>
            <w:top w:val="none" w:sz="0" w:space="0" w:color="auto"/>
            <w:left w:val="none" w:sz="0" w:space="0" w:color="auto"/>
            <w:bottom w:val="none" w:sz="0" w:space="0" w:color="auto"/>
            <w:right w:val="none" w:sz="0" w:space="0" w:color="auto"/>
          </w:divBdr>
        </w:div>
      </w:divsChild>
    </w:div>
    <w:div w:id="362443152">
      <w:bodyDiv w:val="1"/>
      <w:marLeft w:val="0"/>
      <w:marRight w:val="0"/>
      <w:marTop w:val="0"/>
      <w:marBottom w:val="0"/>
      <w:divBdr>
        <w:top w:val="none" w:sz="0" w:space="0" w:color="auto"/>
        <w:left w:val="none" w:sz="0" w:space="0" w:color="auto"/>
        <w:bottom w:val="none" w:sz="0" w:space="0" w:color="auto"/>
        <w:right w:val="none" w:sz="0" w:space="0" w:color="auto"/>
      </w:divBdr>
    </w:div>
    <w:div w:id="375592348">
      <w:bodyDiv w:val="1"/>
      <w:marLeft w:val="0"/>
      <w:marRight w:val="0"/>
      <w:marTop w:val="0"/>
      <w:marBottom w:val="0"/>
      <w:divBdr>
        <w:top w:val="none" w:sz="0" w:space="0" w:color="auto"/>
        <w:left w:val="none" w:sz="0" w:space="0" w:color="auto"/>
        <w:bottom w:val="none" w:sz="0" w:space="0" w:color="auto"/>
        <w:right w:val="none" w:sz="0" w:space="0" w:color="auto"/>
      </w:divBdr>
      <w:divsChild>
        <w:div w:id="2090880927">
          <w:marLeft w:val="1800"/>
          <w:marRight w:val="0"/>
          <w:marTop w:val="0"/>
          <w:marBottom w:val="0"/>
          <w:divBdr>
            <w:top w:val="none" w:sz="0" w:space="0" w:color="auto"/>
            <w:left w:val="none" w:sz="0" w:space="0" w:color="auto"/>
            <w:bottom w:val="none" w:sz="0" w:space="0" w:color="auto"/>
            <w:right w:val="none" w:sz="0" w:space="0" w:color="auto"/>
          </w:divBdr>
        </w:div>
        <w:div w:id="1586111357">
          <w:marLeft w:val="1166"/>
          <w:marRight w:val="0"/>
          <w:marTop w:val="0"/>
          <w:marBottom w:val="0"/>
          <w:divBdr>
            <w:top w:val="none" w:sz="0" w:space="0" w:color="auto"/>
            <w:left w:val="none" w:sz="0" w:space="0" w:color="auto"/>
            <w:bottom w:val="none" w:sz="0" w:space="0" w:color="auto"/>
            <w:right w:val="none" w:sz="0" w:space="0" w:color="auto"/>
          </w:divBdr>
        </w:div>
        <w:div w:id="561139905">
          <w:marLeft w:val="1166"/>
          <w:marRight w:val="0"/>
          <w:marTop w:val="0"/>
          <w:marBottom w:val="0"/>
          <w:divBdr>
            <w:top w:val="none" w:sz="0" w:space="0" w:color="auto"/>
            <w:left w:val="none" w:sz="0" w:space="0" w:color="auto"/>
            <w:bottom w:val="none" w:sz="0" w:space="0" w:color="auto"/>
            <w:right w:val="none" w:sz="0" w:space="0" w:color="auto"/>
          </w:divBdr>
        </w:div>
      </w:divsChild>
    </w:div>
    <w:div w:id="414284787">
      <w:bodyDiv w:val="1"/>
      <w:marLeft w:val="0"/>
      <w:marRight w:val="0"/>
      <w:marTop w:val="0"/>
      <w:marBottom w:val="0"/>
      <w:divBdr>
        <w:top w:val="none" w:sz="0" w:space="0" w:color="auto"/>
        <w:left w:val="none" w:sz="0" w:space="0" w:color="auto"/>
        <w:bottom w:val="none" w:sz="0" w:space="0" w:color="auto"/>
        <w:right w:val="none" w:sz="0" w:space="0" w:color="auto"/>
      </w:divBdr>
      <w:divsChild>
        <w:div w:id="2021934072">
          <w:marLeft w:val="547"/>
          <w:marRight w:val="0"/>
          <w:marTop w:val="115"/>
          <w:marBottom w:val="0"/>
          <w:divBdr>
            <w:top w:val="none" w:sz="0" w:space="0" w:color="auto"/>
            <w:left w:val="none" w:sz="0" w:space="0" w:color="auto"/>
            <w:bottom w:val="none" w:sz="0" w:space="0" w:color="auto"/>
            <w:right w:val="none" w:sz="0" w:space="0" w:color="auto"/>
          </w:divBdr>
        </w:div>
      </w:divsChild>
    </w:div>
    <w:div w:id="416630710">
      <w:bodyDiv w:val="1"/>
      <w:marLeft w:val="0"/>
      <w:marRight w:val="0"/>
      <w:marTop w:val="0"/>
      <w:marBottom w:val="0"/>
      <w:divBdr>
        <w:top w:val="none" w:sz="0" w:space="0" w:color="auto"/>
        <w:left w:val="none" w:sz="0" w:space="0" w:color="auto"/>
        <w:bottom w:val="none" w:sz="0" w:space="0" w:color="auto"/>
        <w:right w:val="none" w:sz="0" w:space="0" w:color="auto"/>
      </w:divBdr>
    </w:div>
    <w:div w:id="422648704">
      <w:bodyDiv w:val="1"/>
      <w:marLeft w:val="0"/>
      <w:marRight w:val="0"/>
      <w:marTop w:val="0"/>
      <w:marBottom w:val="0"/>
      <w:divBdr>
        <w:top w:val="none" w:sz="0" w:space="0" w:color="auto"/>
        <w:left w:val="none" w:sz="0" w:space="0" w:color="auto"/>
        <w:bottom w:val="none" w:sz="0" w:space="0" w:color="auto"/>
        <w:right w:val="none" w:sz="0" w:space="0" w:color="auto"/>
      </w:divBdr>
    </w:div>
    <w:div w:id="438379056">
      <w:bodyDiv w:val="1"/>
      <w:marLeft w:val="0"/>
      <w:marRight w:val="0"/>
      <w:marTop w:val="0"/>
      <w:marBottom w:val="0"/>
      <w:divBdr>
        <w:top w:val="none" w:sz="0" w:space="0" w:color="auto"/>
        <w:left w:val="none" w:sz="0" w:space="0" w:color="auto"/>
        <w:bottom w:val="none" w:sz="0" w:space="0" w:color="auto"/>
        <w:right w:val="none" w:sz="0" w:space="0" w:color="auto"/>
      </w:divBdr>
    </w:div>
    <w:div w:id="479855533">
      <w:bodyDiv w:val="1"/>
      <w:marLeft w:val="0"/>
      <w:marRight w:val="0"/>
      <w:marTop w:val="0"/>
      <w:marBottom w:val="0"/>
      <w:divBdr>
        <w:top w:val="none" w:sz="0" w:space="0" w:color="auto"/>
        <w:left w:val="none" w:sz="0" w:space="0" w:color="auto"/>
        <w:bottom w:val="none" w:sz="0" w:space="0" w:color="auto"/>
        <w:right w:val="none" w:sz="0" w:space="0" w:color="auto"/>
      </w:divBdr>
      <w:divsChild>
        <w:div w:id="1416898863">
          <w:marLeft w:val="720"/>
          <w:marRight w:val="0"/>
          <w:marTop w:val="0"/>
          <w:marBottom w:val="60"/>
          <w:divBdr>
            <w:top w:val="none" w:sz="0" w:space="0" w:color="auto"/>
            <w:left w:val="none" w:sz="0" w:space="0" w:color="auto"/>
            <w:bottom w:val="none" w:sz="0" w:space="0" w:color="auto"/>
            <w:right w:val="none" w:sz="0" w:space="0" w:color="auto"/>
          </w:divBdr>
        </w:div>
        <w:div w:id="1764765341">
          <w:marLeft w:val="1354"/>
          <w:marRight w:val="0"/>
          <w:marTop w:val="0"/>
          <w:marBottom w:val="60"/>
          <w:divBdr>
            <w:top w:val="none" w:sz="0" w:space="0" w:color="auto"/>
            <w:left w:val="none" w:sz="0" w:space="0" w:color="auto"/>
            <w:bottom w:val="none" w:sz="0" w:space="0" w:color="auto"/>
            <w:right w:val="none" w:sz="0" w:space="0" w:color="auto"/>
          </w:divBdr>
        </w:div>
        <w:div w:id="1186405341">
          <w:marLeft w:val="1987"/>
          <w:marRight w:val="0"/>
          <w:marTop w:val="0"/>
          <w:marBottom w:val="60"/>
          <w:divBdr>
            <w:top w:val="none" w:sz="0" w:space="0" w:color="auto"/>
            <w:left w:val="none" w:sz="0" w:space="0" w:color="auto"/>
            <w:bottom w:val="none" w:sz="0" w:space="0" w:color="auto"/>
            <w:right w:val="none" w:sz="0" w:space="0" w:color="auto"/>
          </w:divBdr>
        </w:div>
        <w:div w:id="1974288301">
          <w:marLeft w:val="1354"/>
          <w:marRight w:val="0"/>
          <w:marTop w:val="0"/>
          <w:marBottom w:val="60"/>
          <w:divBdr>
            <w:top w:val="none" w:sz="0" w:space="0" w:color="auto"/>
            <w:left w:val="none" w:sz="0" w:space="0" w:color="auto"/>
            <w:bottom w:val="none" w:sz="0" w:space="0" w:color="auto"/>
            <w:right w:val="none" w:sz="0" w:space="0" w:color="auto"/>
          </w:divBdr>
        </w:div>
        <w:div w:id="22482600">
          <w:marLeft w:val="1987"/>
          <w:marRight w:val="0"/>
          <w:marTop w:val="0"/>
          <w:marBottom w:val="60"/>
          <w:divBdr>
            <w:top w:val="none" w:sz="0" w:space="0" w:color="auto"/>
            <w:left w:val="none" w:sz="0" w:space="0" w:color="auto"/>
            <w:bottom w:val="none" w:sz="0" w:space="0" w:color="auto"/>
            <w:right w:val="none" w:sz="0" w:space="0" w:color="auto"/>
          </w:divBdr>
        </w:div>
        <w:div w:id="598683988">
          <w:marLeft w:val="1987"/>
          <w:marRight w:val="0"/>
          <w:marTop w:val="0"/>
          <w:marBottom w:val="60"/>
          <w:divBdr>
            <w:top w:val="none" w:sz="0" w:space="0" w:color="auto"/>
            <w:left w:val="none" w:sz="0" w:space="0" w:color="auto"/>
            <w:bottom w:val="none" w:sz="0" w:space="0" w:color="auto"/>
            <w:right w:val="none" w:sz="0" w:space="0" w:color="auto"/>
          </w:divBdr>
        </w:div>
        <w:div w:id="537546108">
          <w:marLeft w:val="720"/>
          <w:marRight w:val="0"/>
          <w:marTop w:val="0"/>
          <w:marBottom w:val="60"/>
          <w:divBdr>
            <w:top w:val="none" w:sz="0" w:space="0" w:color="auto"/>
            <w:left w:val="none" w:sz="0" w:space="0" w:color="auto"/>
            <w:bottom w:val="none" w:sz="0" w:space="0" w:color="auto"/>
            <w:right w:val="none" w:sz="0" w:space="0" w:color="auto"/>
          </w:divBdr>
        </w:div>
        <w:div w:id="947392838">
          <w:marLeft w:val="1354"/>
          <w:marRight w:val="0"/>
          <w:marTop w:val="0"/>
          <w:marBottom w:val="60"/>
          <w:divBdr>
            <w:top w:val="none" w:sz="0" w:space="0" w:color="auto"/>
            <w:left w:val="none" w:sz="0" w:space="0" w:color="auto"/>
            <w:bottom w:val="none" w:sz="0" w:space="0" w:color="auto"/>
            <w:right w:val="none" w:sz="0" w:space="0" w:color="auto"/>
          </w:divBdr>
        </w:div>
        <w:div w:id="265312054">
          <w:marLeft w:val="1987"/>
          <w:marRight w:val="0"/>
          <w:marTop w:val="0"/>
          <w:marBottom w:val="60"/>
          <w:divBdr>
            <w:top w:val="none" w:sz="0" w:space="0" w:color="auto"/>
            <w:left w:val="none" w:sz="0" w:space="0" w:color="auto"/>
            <w:bottom w:val="none" w:sz="0" w:space="0" w:color="auto"/>
            <w:right w:val="none" w:sz="0" w:space="0" w:color="auto"/>
          </w:divBdr>
        </w:div>
        <w:div w:id="1369573010">
          <w:marLeft w:val="1354"/>
          <w:marRight w:val="0"/>
          <w:marTop w:val="0"/>
          <w:marBottom w:val="60"/>
          <w:divBdr>
            <w:top w:val="none" w:sz="0" w:space="0" w:color="auto"/>
            <w:left w:val="none" w:sz="0" w:space="0" w:color="auto"/>
            <w:bottom w:val="none" w:sz="0" w:space="0" w:color="auto"/>
            <w:right w:val="none" w:sz="0" w:space="0" w:color="auto"/>
          </w:divBdr>
        </w:div>
      </w:divsChild>
    </w:div>
    <w:div w:id="482622026">
      <w:bodyDiv w:val="1"/>
      <w:marLeft w:val="0"/>
      <w:marRight w:val="0"/>
      <w:marTop w:val="0"/>
      <w:marBottom w:val="0"/>
      <w:divBdr>
        <w:top w:val="none" w:sz="0" w:space="0" w:color="auto"/>
        <w:left w:val="none" w:sz="0" w:space="0" w:color="auto"/>
        <w:bottom w:val="none" w:sz="0" w:space="0" w:color="auto"/>
        <w:right w:val="none" w:sz="0" w:space="0" w:color="auto"/>
      </w:divBdr>
      <w:divsChild>
        <w:div w:id="704252262">
          <w:marLeft w:val="547"/>
          <w:marRight w:val="0"/>
          <w:marTop w:val="115"/>
          <w:marBottom w:val="0"/>
          <w:divBdr>
            <w:top w:val="none" w:sz="0" w:space="0" w:color="auto"/>
            <w:left w:val="none" w:sz="0" w:space="0" w:color="auto"/>
            <w:bottom w:val="none" w:sz="0" w:space="0" w:color="auto"/>
            <w:right w:val="none" w:sz="0" w:space="0" w:color="auto"/>
          </w:divBdr>
        </w:div>
      </w:divsChild>
    </w:div>
    <w:div w:id="500049475">
      <w:bodyDiv w:val="1"/>
      <w:marLeft w:val="0"/>
      <w:marRight w:val="0"/>
      <w:marTop w:val="0"/>
      <w:marBottom w:val="0"/>
      <w:divBdr>
        <w:top w:val="none" w:sz="0" w:space="0" w:color="auto"/>
        <w:left w:val="none" w:sz="0" w:space="0" w:color="auto"/>
        <w:bottom w:val="none" w:sz="0" w:space="0" w:color="auto"/>
        <w:right w:val="none" w:sz="0" w:space="0" w:color="auto"/>
      </w:divBdr>
      <w:divsChild>
        <w:div w:id="2122919893">
          <w:marLeft w:val="547"/>
          <w:marRight w:val="0"/>
          <w:marTop w:val="115"/>
          <w:marBottom w:val="0"/>
          <w:divBdr>
            <w:top w:val="none" w:sz="0" w:space="0" w:color="auto"/>
            <w:left w:val="none" w:sz="0" w:space="0" w:color="auto"/>
            <w:bottom w:val="none" w:sz="0" w:space="0" w:color="auto"/>
            <w:right w:val="none" w:sz="0" w:space="0" w:color="auto"/>
          </w:divBdr>
        </w:div>
      </w:divsChild>
    </w:div>
    <w:div w:id="546798868">
      <w:bodyDiv w:val="1"/>
      <w:marLeft w:val="0"/>
      <w:marRight w:val="0"/>
      <w:marTop w:val="0"/>
      <w:marBottom w:val="0"/>
      <w:divBdr>
        <w:top w:val="none" w:sz="0" w:space="0" w:color="auto"/>
        <w:left w:val="none" w:sz="0" w:space="0" w:color="auto"/>
        <w:bottom w:val="none" w:sz="0" w:space="0" w:color="auto"/>
        <w:right w:val="none" w:sz="0" w:space="0" w:color="auto"/>
      </w:divBdr>
      <w:divsChild>
        <w:div w:id="1437824429">
          <w:marLeft w:val="1166"/>
          <w:marRight w:val="0"/>
          <w:marTop w:val="100"/>
          <w:marBottom w:val="0"/>
          <w:divBdr>
            <w:top w:val="none" w:sz="0" w:space="0" w:color="auto"/>
            <w:left w:val="none" w:sz="0" w:space="0" w:color="auto"/>
            <w:bottom w:val="none" w:sz="0" w:space="0" w:color="auto"/>
            <w:right w:val="none" w:sz="0" w:space="0" w:color="auto"/>
          </w:divBdr>
        </w:div>
        <w:div w:id="1574242950">
          <w:marLeft w:val="1166"/>
          <w:marRight w:val="0"/>
          <w:marTop w:val="100"/>
          <w:marBottom w:val="0"/>
          <w:divBdr>
            <w:top w:val="none" w:sz="0" w:space="0" w:color="auto"/>
            <w:left w:val="none" w:sz="0" w:space="0" w:color="auto"/>
            <w:bottom w:val="none" w:sz="0" w:space="0" w:color="auto"/>
            <w:right w:val="none" w:sz="0" w:space="0" w:color="auto"/>
          </w:divBdr>
        </w:div>
        <w:div w:id="199779272">
          <w:marLeft w:val="1166"/>
          <w:marRight w:val="0"/>
          <w:marTop w:val="100"/>
          <w:marBottom w:val="0"/>
          <w:divBdr>
            <w:top w:val="none" w:sz="0" w:space="0" w:color="auto"/>
            <w:left w:val="none" w:sz="0" w:space="0" w:color="auto"/>
            <w:bottom w:val="none" w:sz="0" w:space="0" w:color="auto"/>
            <w:right w:val="none" w:sz="0" w:space="0" w:color="auto"/>
          </w:divBdr>
        </w:div>
      </w:divsChild>
    </w:div>
    <w:div w:id="548802178">
      <w:bodyDiv w:val="1"/>
      <w:marLeft w:val="0"/>
      <w:marRight w:val="0"/>
      <w:marTop w:val="0"/>
      <w:marBottom w:val="0"/>
      <w:divBdr>
        <w:top w:val="none" w:sz="0" w:space="0" w:color="auto"/>
        <w:left w:val="none" w:sz="0" w:space="0" w:color="auto"/>
        <w:bottom w:val="none" w:sz="0" w:space="0" w:color="auto"/>
        <w:right w:val="none" w:sz="0" w:space="0" w:color="auto"/>
      </w:divBdr>
      <w:divsChild>
        <w:div w:id="1375276060">
          <w:marLeft w:val="547"/>
          <w:marRight w:val="0"/>
          <w:marTop w:val="115"/>
          <w:marBottom w:val="0"/>
          <w:divBdr>
            <w:top w:val="none" w:sz="0" w:space="0" w:color="auto"/>
            <w:left w:val="none" w:sz="0" w:space="0" w:color="auto"/>
            <w:bottom w:val="none" w:sz="0" w:space="0" w:color="auto"/>
            <w:right w:val="none" w:sz="0" w:space="0" w:color="auto"/>
          </w:divBdr>
        </w:div>
      </w:divsChild>
    </w:div>
    <w:div w:id="551383894">
      <w:bodyDiv w:val="1"/>
      <w:marLeft w:val="0"/>
      <w:marRight w:val="0"/>
      <w:marTop w:val="0"/>
      <w:marBottom w:val="0"/>
      <w:divBdr>
        <w:top w:val="none" w:sz="0" w:space="0" w:color="auto"/>
        <w:left w:val="none" w:sz="0" w:space="0" w:color="auto"/>
        <w:bottom w:val="none" w:sz="0" w:space="0" w:color="auto"/>
        <w:right w:val="none" w:sz="0" w:space="0" w:color="auto"/>
      </w:divBdr>
    </w:div>
    <w:div w:id="552422332">
      <w:bodyDiv w:val="1"/>
      <w:marLeft w:val="0"/>
      <w:marRight w:val="0"/>
      <w:marTop w:val="0"/>
      <w:marBottom w:val="0"/>
      <w:divBdr>
        <w:top w:val="none" w:sz="0" w:space="0" w:color="auto"/>
        <w:left w:val="none" w:sz="0" w:space="0" w:color="auto"/>
        <w:bottom w:val="none" w:sz="0" w:space="0" w:color="auto"/>
        <w:right w:val="none" w:sz="0" w:space="0" w:color="auto"/>
      </w:divBdr>
      <w:divsChild>
        <w:div w:id="1184831115">
          <w:marLeft w:val="720"/>
          <w:marRight w:val="0"/>
          <w:marTop w:val="60"/>
          <w:marBottom w:val="120"/>
          <w:divBdr>
            <w:top w:val="none" w:sz="0" w:space="0" w:color="auto"/>
            <w:left w:val="none" w:sz="0" w:space="0" w:color="auto"/>
            <w:bottom w:val="none" w:sz="0" w:space="0" w:color="auto"/>
            <w:right w:val="none" w:sz="0" w:space="0" w:color="auto"/>
          </w:divBdr>
        </w:div>
        <w:div w:id="1430589864">
          <w:marLeft w:val="1354"/>
          <w:marRight w:val="0"/>
          <w:marTop w:val="60"/>
          <w:marBottom w:val="120"/>
          <w:divBdr>
            <w:top w:val="none" w:sz="0" w:space="0" w:color="auto"/>
            <w:left w:val="none" w:sz="0" w:space="0" w:color="auto"/>
            <w:bottom w:val="none" w:sz="0" w:space="0" w:color="auto"/>
            <w:right w:val="none" w:sz="0" w:space="0" w:color="auto"/>
          </w:divBdr>
        </w:div>
        <w:div w:id="750547737">
          <w:marLeft w:val="1354"/>
          <w:marRight w:val="0"/>
          <w:marTop w:val="60"/>
          <w:marBottom w:val="120"/>
          <w:divBdr>
            <w:top w:val="none" w:sz="0" w:space="0" w:color="auto"/>
            <w:left w:val="none" w:sz="0" w:space="0" w:color="auto"/>
            <w:bottom w:val="none" w:sz="0" w:space="0" w:color="auto"/>
            <w:right w:val="none" w:sz="0" w:space="0" w:color="auto"/>
          </w:divBdr>
        </w:div>
        <w:div w:id="1587884920">
          <w:marLeft w:val="720"/>
          <w:marRight w:val="0"/>
          <w:marTop w:val="60"/>
          <w:marBottom w:val="120"/>
          <w:divBdr>
            <w:top w:val="none" w:sz="0" w:space="0" w:color="auto"/>
            <w:left w:val="none" w:sz="0" w:space="0" w:color="auto"/>
            <w:bottom w:val="none" w:sz="0" w:space="0" w:color="auto"/>
            <w:right w:val="none" w:sz="0" w:space="0" w:color="auto"/>
          </w:divBdr>
        </w:div>
        <w:div w:id="1625387956">
          <w:marLeft w:val="1354"/>
          <w:marRight w:val="0"/>
          <w:marTop w:val="60"/>
          <w:marBottom w:val="120"/>
          <w:divBdr>
            <w:top w:val="none" w:sz="0" w:space="0" w:color="auto"/>
            <w:left w:val="none" w:sz="0" w:space="0" w:color="auto"/>
            <w:bottom w:val="none" w:sz="0" w:space="0" w:color="auto"/>
            <w:right w:val="none" w:sz="0" w:space="0" w:color="auto"/>
          </w:divBdr>
        </w:div>
        <w:div w:id="54013396">
          <w:marLeft w:val="1354"/>
          <w:marRight w:val="0"/>
          <w:marTop w:val="60"/>
          <w:marBottom w:val="120"/>
          <w:divBdr>
            <w:top w:val="none" w:sz="0" w:space="0" w:color="auto"/>
            <w:left w:val="none" w:sz="0" w:space="0" w:color="auto"/>
            <w:bottom w:val="none" w:sz="0" w:space="0" w:color="auto"/>
            <w:right w:val="none" w:sz="0" w:space="0" w:color="auto"/>
          </w:divBdr>
        </w:div>
      </w:divsChild>
    </w:div>
    <w:div w:id="588854336">
      <w:bodyDiv w:val="1"/>
      <w:marLeft w:val="0"/>
      <w:marRight w:val="0"/>
      <w:marTop w:val="0"/>
      <w:marBottom w:val="0"/>
      <w:divBdr>
        <w:top w:val="none" w:sz="0" w:space="0" w:color="auto"/>
        <w:left w:val="none" w:sz="0" w:space="0" w:color="auto"/>
        <w:bottom w:val="none" w:sz="0" w:space="0" w:color="auto"/>
        <w:right w:val="none" w:sz="0" w:space="0" w:color="auto"/>
      </w:divBdr>
    </w:div>
    <w:div w:id="619729650">
      <w:bodyDiv w:val="1"/>
      <w:marLeft w:val="0"/>
      <w:marRight w:val="0"/>
      <w:marTop w:val="0"/>
      <w:marBottom w:val="0"/>
      <w:divBdr>
        <w:top w:val="none" w:sz="0" w:space="0" w:color="auto"/>
        <w:left w:val="none" w:sz="0" w:space="0" w:color="auto"/>
        <w:bottom w:val="none" w:sz="0" w:space="0" w:color="auto"/>
        <w:right w:val="none" w:sz="0" w:space="0" w:color="auto"/>
      </w:divBdr>
      <w:divsChild>
        <w:div w:id="1032997950">
          <w:marLeft w:val="1354"/>
          <w:marRight w:val="0"/>
          <w:marTop w:val="0"/>
          <w:marBottom w:val="120"/>
          <w:divBdr>
            <w:top w:val="none" w:sz="0" w:space="0" w:color="auto"/>
            <w:left w:val="none" w:sz="0" w:space="0" w:color="auto"/>
            <w:bottom w:val="none" w:sz="0" w:space="0" w:color="auto"/>
            <w:right w:val="none" w:sz="0" w:space="0" w:color="auto"/>
          </w:divBdr>
        </w:div>
        <w:div w:id="1806006131">
          <w:marLeft w:val="1354"/>
          <w:marRight w:val="0"/>
          <w:marTop w:val="0"/>
          <w:marBottom w:val="120"/>
          <w:divBdr>
            <w:top w:val="none" w:sz="0" w:space="0" w:color="auto"/>
            <w:left w:val="none" w:sz="0" w:space="0" w:color="auto"/>
            <w:bottom w:val="none" w:sz="0" w:space="0" w:color="auto"/>
            <w:right w:val="none" w:sz="0" w:space="0" w:color="auto"/>
          </w:divBdr>
        </w:div>
      </w:divsChild>
    </w:div>
    <w:div w:id="620651246">
      <w:bodyDiv w:val="1"/>
      <w:marLeft w:val="0"/>
      <w:marRight w:val="0"/>
      <w:marTop w:val="0"/>
      <w:marBottom w:val="0"/>
      <w:divBdr>
        <w:top w:val="none" w:sz="0" w:space="0" w:color="auto"/>
        <w:left w:val="none" w:sz="0" w:space="0" w:color="auto"/>
        <w:bottom w:val="none" w:sz="0" w:space="0" w:color="auto"/>
        <w:right w:val="none" w:sz="0" w:space="0" w:color="auto"/>
      </w:divBdr>
    </w:div>
    <w:div w:id="630093362">
      <w:bodyDiv w:val="1"/>
      <w:marLeft w:val="0"/>
      <w:marRight w:val="0"/>
      <w:marTop w:val="0"/>
      <w:marBottom w:val="0"/>
      <w:divBdr>
        <w:top w:val="none" w:sz="0" w:space="0" w:color="auto"/>
        <w:left w:val="none" w:sz="0" w:space="0" w:color="auto"/>
        <w:bottom w:val="none" w:sz="0" w:space="0" w:color="auto"/>
        <w:right w:val="none" w:sz="0" w:space="0" w:color="auto"/>
      </w:divBdr>
    </w:div>
    <w:div w:id="656304616">
      <w:bodyDiv w:val="1"/>
      <w:marLeft w:val="0"/>
      <w:marRight w:val="0"/>
      <w:marTop w:val="0"/>
      <w:marBottom w:val="0"/>
      <w:divBdr>
        <w:top w:val="none" w:sz="0" w:space="0" w:color="auto"/>
        <w:left w:val="none" w:sz="0" w:space="0" w:color="auto"/>
        <w:bottom w:val="none" w:sz="0" w:space="0" w:color="auto"/>
        <w:right w:val="none" w:sz="0" w:space="0" w:color="auto"/>
      </w:divBdr>
      <w:divsChild>
        <w:div w:id="1396468751">
          <w:marLeft w:val="547"/>
          <w:marRight w:val="0"/>
          <w:marTop w:val="0"/>
          <w:marBottom w:val="0"/>
          <w:divBdr>
            <w:top w:val="none" w:sz="0" w:space="0" w:color="auto"/>
            <w:left w:val="none" w:sz="0" w:space="0" w:color="auto"/>
            <w:bottom w:val="none" w:sz="0" w:space="0" w:color="auto"/>
            <w:right w:val="none" w:sz="0" w:space="0" w:color="auto"/>
          </w:divBdr>
        </w:div>
        <w:div w:id="1566262599">
          <w:marLeft w:val="1166"/>
          <w:marRight w:val="0"/>
          <w:marTop w:val="0"/>
          <w:marBottom w:val="0"/>
          <w:divBdr>
            <w:top w:val="none" w:sz="0" w:space="0" w:color="auto"/>
            <w:left w:val="none" w:sz="0" w:space="0" w:color="auto"/>
            <w:bottom w:val="none" w:sz="0" w:space="0" w:color="auto"/>
            <w:right w:val="none" w:sz="0" w:space="0" w:color="auto"/>
          </w:divBdr>
        </w:div>
        <w:div w:id="377753089">
          <w:marLeft w:val="1166"/>
          <w:marRight w:val="0"/>
          <w:marTop w:val="0"/>
          <w:marBottom w:val="0"/>
          <w:divBdr>
            <w:top w:val="none" w:sz="0" w:space="0" w:color="auto"/>
            <w:left w:val="none" w:sz="0" w:space="0" w:color="auto"/>
            <w:bottom w:val="none" w:sz="0" w:space="0" w:color="auto"/>
            <w:right w:val="none" w:sz="0" w:space="0" w:color="auto"/>
          </w:divBdr>
        </w:div>
        <w:div w:id="1817867741">
          <w:marLeft w:val="547"/>
          <w:marRight w:val="0"/>
          <w:marTop w:val="0"/>
          <w:marBottom w:val="0"/>
          <w:divBdr>
            <w:top w:val="none" w:sz="0" w:space="0" w:color="auto"/>
            <w:left w:val="none" w:sz="0" w:space="0" w:color="auto"/>
            <w:bottom w:val="none" w:sz="0" w:space="0" w:color="auto"/>
            <w:right w:val="none" w:sz="0" w:space="0" w:color="auto"/>
          </w:divBdr>
        </w:div>
        <w:div w:id="1561211571">
          <w:marLeft w:val="547"/>
          <w:marRight w:val="0"/>
          <w:marTop w:val="0"/>
          <w:marBottom w:val="0"/>
          <w:divBdr>
            <w:top w:val="none" w:sz="0" w:space="0" w:color="auto"/>
            <w:left w:val="none" w:sz="0" w:space="0" w:color="auto"/>
            <w:bottom w:val="none" w:sz="0" w:space="0" w:color="auto"/>
            <w:right w:val="none" w:sz="0" w:space="0" w:color="auto"/>
          </w:divBdr>
        </w:div>
      </w:divsChild>
    </w:div>
    <w:div w:id="663552614">
      <w:bodyDiv w:val="1"/>
      <w:marLeft w:val="0"/>
      <w:marRight w:val="0"/>
      <w:marTop w:val="0"/>
      <w:marBottom w:val="0"/>
      <w:divBdr>
        <w:top w:val="none" w:sz="0" w:space="0" w:color="auto"/>
        <w:left w:val="none" w:sz="0" w:space="0" w:color="auto"/>
        <w:bottom w:val="none" w:sz="0" w:space="0" w:color="auto"/>
        <w:right w:val="none" w:sz="0" w:space="0" w:color="auto"/>
      </w:divBdr>
    </w:div>
    <w:div w:id="667943411">
      <w:bodyDiv w:val="1"/>
      <w:marLeft w:val="0"/>
      <w:marRight w:val="0"/>
      <w:marTop w:val="0"/>
      <w:marBottom w:val="0"/>
      <w:divBdr>
        <w:top w:val="none" w:sz="0" w:space="0" w:color="auto"/>
        <w:left w:val="none" w:sz="0" w:space="0" w:color="auto"/>
        <w:bottom w:val="none" w:sz="0" w:space="0" w:color="auto"/>
        <w:right w:val="none" w:sz="0" w:space="0" w:color="auto"/>
      </w:divBdr>
    </w:div>
    <w:div w:id="677542997">
      <w:bodyDiv w:val="1"/>
      <w:marLeft w:val="0"/>
      <w:marRight w:val="0"/>
      <w:marTop w:val="0"/>
      <w:marBottom w:val="0"/>
      <w:divBdr>
        <w:top w:val="none" w:sz="0" w:space="0" w:color="auto"/>
        <w:left w:val="none" w:sz="0" w:space="0" w:color="auto"/>
        <w:bottom w:val="none" w:sz="0" w:space="0" w:color="auto"/>
        <w:right w:val="none" w:sz="0" w:space="0" w:color="auto"/>
      </w:divBdr>
    </w:div>
    <w:div w:id="687754017">
      <w:bodyDiv w:val="1"/>
      <w:marLeft w:val="0"/>
      <w:marRight w:val="0"/>
      <w:marTop w:val="0"/>
      <w:marBottom w:val="0"/>
      <w:divBdr>
        <w:top w:val="none" w:sz="0" w:space="0" w:color="auto"/>
        <w:left w:val="none" w:sz="0" w:space="0" w:color="auto"/>
        <w:bottom w:val="none" w:sz="0" w:space="0" w:color="auto"/>
        <w:right w:val="none" w:sz="0" w:space="0" w:color="auto"/>
      </w:divBdr>
      <w:divsChild>
        <w:div w:id="1305697514">
          <w:marLeft w:val="446"/>
          <w:marRight w:val="0"/>
          <w:marTop w:val="0"/>
          <w:marBottom w:val="0"/>
          <w:divBdr>
            <w:top w:val="none" w:sz="0" w:space="0" w:color="auto"/>
            <w:left w:val="none" w:sz="0" w:space="0" w:color="auto"/>
            <w:bottom w:val="none" w:sz="0" w:space="0" w:color="auto"/>
            <w:right w:val="none" w:sz="0" w:space="0" w:color="auto"/>
          </w:divBdr>
        </w:div>
      </w:divsChild>
    </w:div>
    <w:div w:id="691347882">
      <w:bodyDiv w:val="1"/>
      <w:marLeft w:val="0"/>
      <w:marRight w:val="0"/>
      <w:marTop w:val="0"/>
      <w:marBottom w:val="0"/>
      <w:divBdr>
        <w:top w:val="none" w:sz="0" w:space="0" w:color="auto"/>
        <w:left w:val="none" w:sz="0" w:space="0" w:color="auto"/>
        <w:bottom w:val="none" w:sz="0" w:space="0" w:color="auto"/>
        <w:right w:val="none" w:sz="0" w:space="0" w:color="auto"/>
      </w:divBdr>
      <w:divsChild>
        <w:div w:id="1757631138">
          <w:marLeft w:val="720"/>
          <w:marRight w:val="0"/>
          <w:marTop w:val="60"/>
          <w:marBottom w:val="120"/>
          <w:divBdr>
            <w:top w:val="none" w:sz="0" w:space="0" w:color="auto"/>
            <w:left w:val="none" w:sz="0" w:space="0" w:color="auto"/>
            <w:bottom w:val="none" w:sz="0" w:space="0" w:color="auto"/>
            <w:right w:val="none" w:sz="0" w:space="0" w:color="auto"/>
          </w:divBdr>
        </w:div>
      </w:divsChild>
    </w:div>
    <w:div w:id="697701307">
      <w:bodyDiv w:val="1"/>
      <w:marLeft w:val="0"/>
      <w:marRight w:val="0"/>
      <w:marTop w:val="0"/>
      <w:marBottom w:val="0"/>
      <w:divBdr>
        <w:top w:val="none" w:sz="0" w:space="0" w:color="auto"/>
        <w:left w:val="none" w:sz="0" w:space="0" w:color="auto"/>
        <w:bottom w:val="none" w:sz="0" w:space="0" w:color="auto"/>
        <w:right w:val="none" w:sz="0" w:space="0" w:color="auto"/>
      </w:divBdr>
      <w:divsChild>
        <w:div w:id="1485775824">
          <w:marLeft w:val="1987"/>
          <w:marRight w:val="0"/>
          <w:marTop w:val="0"/>
          <w:marBottom w:val="60"/>
          <w:divBdr>
            <w:top w:val="none" w:sz="0" w:space="0" w:color="auto"/>
            <w:left w:val="none" w:sz="0" w:space="0" w:color="auto"/>
            <w:bottom w:val="none" w:sz="0" w:space="0" w:color="auto"/>
            <w:right w:val="none" w:sz="0" w:space="0" w:color="auto"/>
          </w:divBdr>
        </w:div>
        <w:div w:id="510412780">
          <w:marLeft w:val="1987"/>
          <w:marRight w:val="0"/>
          <w:marTop w:val="0"/>
          <w:marBottom w:val="60"/>
          <w:divBdr>
            <w:top w:val="none" w:sz="0" w:space="0" w:color="auto"/>
            <w:left w:val="none" w:sz="0" w:space="0" w:color="auto"/>
            <w:bottom w:val="none" w:sz="0" w:space="0" w:color="auto"/>
            <w:right w:val="none" w:sz="0" w:space="0" w:color="auto"/>
          </w:divBdr>
        </w:div>
        <w:div w:id="681859370">
          <w:marLeft w:val="1987"/>
          <w:marRight w:val="0"/>
          <w:marTop w:val="0"/>
          <w:marBottom w:val="60"/>
          <w:divBdr>
            <w:top w:val="none" w:sz="0" w:space="0" w:color="auto"/>
            <w:left w:val="none" w:sz="0" w:space="0" w:color="auto"/>
            <w:bottom w:val="none" w:sz="0" w:space="0" w:color="auto"/>
            <w:right w:val="none" w:sz="0" w:space="0" w:color="auto"/>
          </w:divBdr>
        </w:div>
        <w:div w:id="1341203609">
          <w:marLeft w:val="1987"/>
          <w:marRight w:val="0"/>
          <w:marTop w:val="0"/>
          <w:marBottom w:val="60"/>
          <w:divBdr>
            <w:top w:val="none" w:sz="0" w:space="0" w:color="auto"/>
            <w:left w:val="none" w:sz="0" w:space="0" w:color="auto"/>
            <w:bottom w:val="none" w:sz="0" w:space="0" w:color="auto"/>
            <w:right w:val="none" w:sz="0" w:space="0" w:color="auto"/>
          </w:divBdr>
        </w:div>
        <w:div w:id="1823808401">
          <w:marLeft w:val="1354"/>
          <w:marRight w:val="0"/>
          <w:marTop w:val="0"/>
          <w:marBottom w:val="60"/>
          <w:divBdr>
            <w:top w:val="none" w:sz="0" w:space="0" w:color="auto"/>
            <w:left w:val="none" w:sz="0" w:space="0" w:color="auto"/>
            <w:bottom w:val="none" w:sz="0" w:space="0" w:color="auto"/>
            <w:right w:val="none" w:sz="0" w:space="0" w:color="auto"/>
          </w:divBdr>
        </w:div>
        <w:div w:id="189295384">
          <w:marLeft w:val="1987"/>
          <w:marRight w:val="0"/>
          <w:marTop w:val="0"/>
          <w:marBottom w:val="60"/>
          <w:divBdr>
            <w:top w:val="none" w:sz="0" w:space="0" w:color="auto"/>
            <w:left w:val="none" w:sz="0" w:space="0" w:color="auto"/>
            <w:bottom w:val="none" w:sz="0" w:space="0" w:color="auto"/>
            <w:right w:val="none" w:sz="0" w:space="0" w:color="auto"/>
          </w:divBdr>
        </w:div>
      </w:divsChild>
    </w:div>
    <w:div w:id="704015563">
      <w:bodyDiv w:val="1"/>
      <w:marLeft w:val="0"/>
      <w:marRight w:val="0"/>
      <w:marTop w:val="0"/>
      <w:marBottom w:val="0"/>
      <w:divBdr>
        <w:top w:val="none" w:sz="0" w:space="0" w:color="auto"/>
        <w:left w:val="none" w:sz="0" w:space="0" w:color="auto"/>
        <w:bottom w:val="none" w:sz="0" w:space="0" w:color="auto"/>
        <w:right w:val="none" w:sz="0" w:space="0" w:color="auto"/>
      </w:divBdr>
      <w:divsChild>
        <w:div w:id="788620493">
          <w:marLeft w:val="720"/>
          <w:marRight w:val="0"/>
          <w:marTop w:val="0"/>
          <w:marBottom w:val="120"/>
          <w:divBdr>
            <w:top w:val="none" w:sz="0" w:space="0" w:color="auto"/>
            <w:left w:val="none" w:sz="0" w:space="0" w:color="auto"/>
            <w:bottom w:val="none" w:sz="0" w:space="0" w:color="auto"/>
            <w:right w:val="none" w:sz="0" w:space="0" w:color="auto"/>
          </w:divBdr>
        </w:div>
        <w:div w:id="1829322660">
          <w:marLeft w:val="720"/>
          <w:marRight w:val="0"/>
          <w:marTop w:val="0"/>
          <w:marBottom w:val="120"/>
          <w:divBdr>
            <w:top w:val="none" w:sz="0" w:space="0" w:color="auto"/>
            <w:left w:val="none" w:sz="0" w:space="0" w:color="auto"/>
            <w:bottom w:val="none" w:sz="0" w:space="0" w:color="auto"/>
            <w:right w:val="none" w:sz="0" w:space="0" w:color="auto"/>
          </w:divBdr>
        </w:div>
        <w:div w:id="1477648294">
          <w:marLeft w:val="720"/>
          <w:marRight w:val="0"/>
          <w:marTop w:val="0"/>
          <w:marBottom w:val="120"/>
          <w:divBdr>
            <w:top w:val="none" w:sz="0" w:space="0" w:color="auto"/>
            <w:left w:val="none" w:sz="0" w:space="0" w:color="auto"/>
            <w:bottom w:val="none" w:sz="0" w:space="0" w:color="auto"/>
            <w:right w:val="none" w:sz="0" w:space="0" w:color="auto"/>
          </w:divBdr>
        </w:div>
        <w:div w:id="610473205">
          <w:marLeft w:val="720"/>
          <w:marRight w:val="0"/>
          <w:marTop w:val="0"/>
          <w:marBottom w:val="120"/>
          <w:divBdr>
            <w:top w:val="none" w:sz="0" w:space="0" w:color="auto"/>
            <w:left w:val="none" w:sz="0" w:space="0" w:color="auto"/>
            <w:bottom w:val="none" w:sz="0" w:space="0" w:color="auto"/>
            <w:right w:val="none" w:sz="0" w:space="0" w:color="auto"/>
          </w:divBdr>
        </w:div>
        <w:div w:id="1748455395">
          <w:marLeft w:val="720"/>
          <w:marRight w:val="0"/>
          <w:marTop w:val="0"/>
          <w:marBottom w:val="120"/>
          <w:divBdr>
            <w:top w:val="none" w:sz="0" w:space="0" w:color="auto"/>
            <w:left w:val="none" w:sz="0" w:space="0" w:color="auto"/>
            <w:bottom w:val="none" w:sz="0" w:space="0" w:color="auto"/>
            <w:right w:val="none" w:sz="0" w:space="0" w:color="auto"/>
          </w:divBdr>
        </w:div>
        <w:div w:id="1427921611">
          <w:marLeft w:val="720"/>
          <w:marRight w:val="0"/>
          <w:marTop w:val="0"/>
          <w:marBottom w:val="120"/>
          <w:divBdr>
            <w:top w:val="none" w:sz="0" w:space="0" w:color="auto"/>
            <w:left w:val="none" w:sz="0" w:space="0" w:color="auto"/>
            <w:bottom w:val="none" w:sz="0" w:space="0" w:color="auto"/>
            <w:right w:val="none" w:sz="0" w:space="0" w:color="auto"/>
          </w:divBdr>
        </w:div>
        <w:div w:id="716471241">
          <w:marLeft w:val="720"/>
          <w:marRight w:val="0"/>
          <w:marTop w:val="0"/>
          <w:marBottom w:val="120"/>
          <w:divBdr>
            <w:top w:val="none" w:sz="0" w:space="0" w:color="auto"/>
            <w:left w:val="none" w:sz="0" w:space="0" w:color="auto"/>
            <w:bottom w:val="none" w:sz="0" w:space="0" w:color="auto"/>
            <w:right w:val="none" w:sz="0" w:space="0" w:color="auto"/>
          </w:divBdr>
        </w:div>
        <w:div w:id="1047491741">
          <w:marLeft w:val="720"/>
          <w:marRight w:val="0"/>
          <w:marTop w:val="0"/>
          <w:marBottom w:val="120"/>
          <w:divBdr>
            <w:top w:val="none" w:sz="0" w:space="0" w:color="auto"/>
            <w:left w:val="none" w:sz="0" w:space="0" w:color="auto"/>
            <w:bottom w:val="none" w:sz="0" w:space="0" w:color="auto"/>
            <w:right w:val="none" w:sz="0" w:space="0" w:color="auto"/>
          </w:divBdr>
        </w:div>
        <w:div w:id="109052679">
          <w:marLeft w:val="720"/>
          <w:marRight w:val="0"/>
          <w:marTop w:val="0"/>
          <w:marBottom w:val="120"/>
          <w:divBdr>
            <w:top w:val="none" w:sz="0" w:space="0" w:color="auto"/>
            <w:left w:val="none" w:sz="0" w:space="0" w:color="auto"/>
            <w:bottom w:val="none" w:sz="0" w:space="0" w:color="auto"/>
            <w:right w:val="none" w:sz="0" w:space="0" w:color="auto"/>
          </w:divBdr>
        </w:div>
        <w:div w:id="1635020290">
          <w:marLeft w:val="720"/>
          <w:marRight w:val="0"/>
          <w:marTop w:val="0"/>
          <w:marBottom w:val="120"/>
          <w:divBdr>
            <w:top w:val="none" w:sz="0" w:space="0" w:color="auto"/>
            <w:left w:val="none" w:sz="0" w:space="0" w:color="auto"/>
            <w:bottom w:val="none" w:sz="0" w:space="0" w:color="auto"/>
            <w:right w:val="none" w:sz="0" w:space="0" w:color="auto"/>
          </w:divBdr>
        </w:div>
        <w:div w:id="382220471">
          <w:marLeft w:val="720"/>
          <w:marRight w:val="0"/>
          <w:marTop w:val="0"/>
          <w:marBottom w:val="120"/>
          <w:divBdr>
            <w:top w:val="none" w:sz="0" w:space="0" w:color="auto"/>
            <w:left w:val="none" w:sz="0" w:space="0" w:color="auto"/>
            <w:bottom w:val="none" w:sz="0" w:space="0" w:color="auto"/>
            <w:right w:val="none" w:sz="0" w:space="0" w:color="auto"/>
          </w:divBdr>
        </w:div>
        <w:div w:id="1791165291">
          <w:marLeft w:val="1354"/>
          <w:marRight w:val="0"/>
          <w:marTop w:val="0"/>
          <w:marBottom w:val="120"/>
          <w:divBdr>
            <w:top w:val="none" w:sz="0" w:space="0" w:color="auto"/>
            <w:left w:val="none" w:sz="0" w:space="0" w:color="auto"/>
            <w:bottom w:val="none" w:sz="0" w:space="0" w:color="auto"/>
            <w:right w:val="none" w:sz="0" w:space="0" w:color="auto"/>
          </w:divBdr>
        </w:div>
      </w:divsChild>
    </w:div>
    <w:div w:id="733243071">
      <w:bodyDiv w:val="1"/>
      <w:marLeft w:val="0"/>
      <w:marRight w:val="0"/>
      <w:marTop w:val="0"/>
      <w:marBottom w:val="0"/>
      <w:divBdr>
        <w:top w:val="none" w:sz="0" w:space="0" w:color="auto"/>
        <w:left w:val="none" w:sz="0" w:space="0" w:color="auto"/>
        <w:bottom w:val="none" w:sz="0" w:space="0" w:color="auto"/>
        <w:right w:val="none" w:sz="0" w:space="0" w:color="auto"/>
      </w:divBdr>
    </w:div>
    <w:div w:id="735975923">
      <w:bodyDiv w:val="1"/>
      <w:marLeft w:val="0"/>
      <w:marRight w:val="0"/>
      <w:marTop w:val="0"/>
      <w:marBottom w:val="0"/>
      <w:divBdr>
        <w:top w:val="none" w:sz="0" w:space="0" w:color="auto"/>
        <w:left w:val="none" w:sz="0" w:space="0" w:color="auto"/>
        <w:bottom w:val="none" w:sz="0" w:space="0" w:color="auto"/>
        <w:right w:val="none" w:sz="0" w:space="0" w:color="auto"/>
      </w:divBdr>
      <w:divsChild>
        <w:div w:id="31393767">
          <w:marLeft w:val="1166"/>
          <w:marRight w:val="0"/>
          <w:marTop w:val="100"/>
          <w:marBottom w:val="0"/>
          <w:divBdr>
            <w:top w:val="none" w:sz="0" w:space="0" w:color="auto"/>
            <w:left w:val="none" w:sz="0" w:space="0" w:color="auto"/>
            <w:bottom w:val="none" w:sz="0" w:space="0" w:color="auto"/>
            <w:right w:val="none" w:sz="0" w:space="0" w:color="auto"/>
          </w:divBdr>
        </w:div>
      </w:divsChild>
    </w:div>
    <w:div w:id="738989109">
      <w:bodyDiv w:val="1"/>
      <w:marLeft w:val="0"/>
      <w:marRight w:val="0"/>
      <w:marTop w:val="0"/>
      <w:marBottom w:val="0"/>
      <w:divBdr>
        <w:top w:val="none" w:sz="0" w:space="0" w:color="auto"/>
        <w:left w:val="none" w:sz="0" w:space="0" w:color="auto"/>
        <w:bottom w:val="none" w:sz="0" w:space="0" w:color="auto"/>
        <w:right w:val="none" w:sz="0" w:space="0" w:color="auto"/>
      </w:divBdr>
    </w:div>
    <w:div w:id="744839782">
      <w:bodyDiv w:val="1"/>
      <w:marLeft w:val="0"/>
      <w:marRight w:val="0"/>
      <w:marTop w:val="0"/>
      <w:marBottom w:val="0"/>
      <w:divBdr>
        <w:top w:val="none" w:sz="0" w:space="0" w:color="auto"/>
        <w:left w:val="none" w:sz="0" w:space="0" w:color="auto"/>
        <w:bottom w:val="none" w:sz="0" w:space="0" w:color="auto"/>
        <w:right w:val="none" w:sz="0" w:space="0" w:color="auto"/>
      </w:divBdr>
      <w:divsChild>
        <w:div w:id="378356785">
          <w:marLeft w:val="720"/>
          <w:marRight w:val="0"/>
          <w:marTop w:val="0"/>
          <w:marBottom w:val="120"/>
          <w:divBdr>
            <w:top w:val="none" w:sz="0" w:space="0" w:color="auto"/>
            <w:left w:val="none" w:sz="0" w:space="0" w:color="auto"/>
            <w:bottom w:val="none" w:sz="0" w:space="0" w:color="auto"/>
            <w:right w:val="none" w:sz="0" w:space="0" w:color="auto"/>
          </w:divBdr>
        </w:div>
        <w:div w:id="524707586">
          <w:marLeft w:val="720"/>
          <w:marRight w:val="0"/>
          <w:marTop w:val="0"/>
          <w:marBottom w:val="120"/>
          <w:divBdr>
            <w:top w:val="none" w:sz="0" w:space="0" w:color="auto"/>
            <w:left w:val="none" w:sz="0" w:space="0" w:color="auto"/>
            <w:bottom w:val="none" w:sz="0" w:space="0" w:color="auto"/>
            <w:right w:val="none" w:sz="0" w:space="0" w:color="auto"/>
          </w:divBdr>
        </w:div>
        <w:div w:id="1025714212">
          <w:marLeft w:val="720"/>
          <w:marRight w:val="0"/>
          <w:marTop w:val="0"/>
          <w:marBottom w:val="120"/>
          <w:divBdr>
            <w:top w:val="none" w:sz="0" w:space="0" w:color="auto"/>
            <w:left w:val="none" w:sz="0" w:space="0" w:color="auto"/>
            <w:bottom w:val="none" w:sz="0" w:space="0" w:color="auto"/>
            <w:right w:val="none" w:sz="0" w:space="0" w:color="auto"/>
          </w:divBdr>
        </w:div>
        <w:div w:id="1976719806">
          <w:marLeft w:val="720"/>
          <w:marRight w:val="0"/>
          <w:marTop w:val="0"/>
          <w:marBottom w:val="120"/>
          <w:divBdr>
            <w:top w:val="none" w:sz="0" w:space="0" w:color="auto"/>
            <w:left w:val="none" w:sz="0" w:space="0" w:color="auto"/>
            <w:bottom w:val="none" w:sz="0" w:space="0" w:color="auto"/>
            <w:right w:val="none" w:sz="0" w:space="0" w:color="auto"/>
          </w:divBdr>
        </w:div>
        <w:div w:id="1056470387">
          <w:marLeft w:val="720"/>
          <w:marRight w:val="0"/>
          <w:marTop w:val="0"/>
          <w:marBottom w:val="120"/>
          <w:divBdr>
            <w:top w:val="none" w:sz="0" w:space="0" w:color="auto"/>
            <w:left w:val="none" w:sz="0" w:space="0" w:color="auto"/>
            <w:bottom w:val="none" w:sz="0" w:space="0" w:color="auto"/>
            <w:right w:val="none" w:sz="0" w:space="0" w:color="auto"/>
          </w:divBdr>
        </w:div>
        <w:div w:id="1655335010">
          <w:marLeft w:val="1166"/>
          <w:marRight w:val="0"/>
          <w:marTop w:val="0"/>
          <w:marBottom w:val="60"/>
          <w:divBdr>
            <w:top w:val="none" w:sz="0" w:space="0" w:color="auto"/>
            <w:left w:val="none" w:sz="0" w:space="0" w:color="auto"/>
            <w:bottom w:val="none" w:sz="0" w:space="0" w:color="auto"/>
            <w:right w:val="none" w:sz="0" w:space="0" w:color="auto"/>
          </w:divBdr>
        </w:div>
        <w:div w:id="727728527">
          <w:marLeft w:val="1166"/>
          <w:marRight w:val="0"/>
          <w:marTop w:val="0"/>
          <w:marBottom w:val="60"/>
          <w:divBdr>
            <w:top w:val="none" w:sz="0" w:space="0" w:color="auto"/>
            <w:left w:val="none" w:sz="0" w:space="0" w:color="auto"/>
            <w:bottom w:val="none" w:sz="0" w:space="0" w:color="auto"/>
            <w:right w:val="none" w:sz="0" w:space="0" w:color="auto"/>
          </w:divBdr>
        </w:div>
        <w:div w:id="932208561">
          <w:marLeft w:val="1166"/>
          <w:marRight w:val="0"/>
          <w:marTop w:val="0"/>
          <w:marBottom w:val="60"/>
          <w:divBdr>
            <w:top w:val="none" w:sz="0" w:space="0" w:color="auto"/>
            <w:left w:val="none" w:sz="0" w:space="0" w:color="auto"/>
            <w:bottom w:val="none" w:sz="0" w:space="0" w:color="auto"/>
            <w:right w:val="none" w:sz="0" w:space="0" w:color="auto"/>
          </w:divBdr>
        </w:div>
        <w:div w:id="1961719288">
          <w:marLeft w:val="720"/>
          <w:marRight w:val="0"/>
          <w:marTop w:val="0"/>
          <w:marBottom w:val="120"/>
          <w:divBdr>
            <w:top w:val="none" w:sz="0" w:space="0" w:color="auto"/>
            <w:left w:val="none" w:sz="0" w:space="0" w:color="auto"/>
            <w:bottom w:val="none" w:sz="0" w:space="0" w:color="auto"/>
            <w:right w:val="none" w:sz="0" w:space="0" w:color="auto"/>
          </w:divBdr>
        </w:div>
        <w:div w:id="2003699881">
          <w:marLeft w:val="720"/>
          <w:marRight w:val="0"/>
          <w:marTop w:val="0"/>
          <w:marBottom w:val="120"/>
          <w:divBdr>
            <w:top w:val="none" w:sz="0" w:space="0" w:color="auto"/>
            <w:left w:val="none" w:sz="0" w:space="0" w:color="auto"/>
            <w:bottom w:val="none" w:sz="0" w:space="0" w:color="auto"/>
            <w:right w:val="none" w:sz="0" w:space="0" w:color="auto"/>
          </w:divBdr>
        </w:div>
        <w:div w:id="843281331">
          <w:marLeft w:val="720"/>
          <w:marRight w:val="0"/>
          <w:marTop w:val="0"/>
          <w:marBottom w:val="120"/>
          <w:divBdr>
            <w:top w:val="none" w:sz="0" w:space="0" w:color="auto"/>
            <w:left w:val="none" w:sz="0" w:space="0" w:color="auto"/>
            <w:bottom w:val="none" w:sz="0" w:space="0" w:color="auto"/>
            <w:right w:val="none" w:sz="0" w:space="0" w:color="auto"/>
          </w:divBdr>
        </w:div>
        <w:div w:id="1575317633">
          <w:marLeft w:val="720"/>
          <w:marRight w:val="0"/>
          <w:marTop w:val="0"/>
          <w:marBottom w:val="120"/>
          <w:divBdr>
            <w:top w:val="none" w:sz="0" w:space="0" w:color="auto"/>
            <w:left w:val="none" w:sz="0" w:space="0" w:color="auto"/>
            <w:bottom w:val="none" w:sz="0" w:space="0" w:color="auto"/>
            <w:right w:val="none" w:sz="0" w:space="0" w:color="auto"/>
          </w:divBdr>
        </w:div>
      </w:divsChild>
    </w:div>
    <w:div w:id="757598877">
      <w:bodyDiv w:val="1"/>
      <w:marLeft w:val="0"/>
      <w:marRight w:val="0"/>
      <w:marTop w:val="0"/>
      <w:marBottom w:val="0"/>
      <w:divBdr>
        <w:top w:val="none" w:sz="0" w:space="0" w:color="auto"/>
        <w:left w:val="none" w:sz="0" w:space="0" w:color="auto"/>
        <w:bottom w:val="none" w:sz="0" w:space="0" w:color="auto"/>
        <w:right w:val="none" w:sz="0" w:space="0" w:color="auto"/>
      </w:divBdr>
      <w:divsChild>
        <w:div w:id="1759984298">
          <w:marLeft w:val="547"/>
          <w:marRight w:val="0"/>
          <w:marTop w:val="120"/>
          <w:marBottom w:val="0"/>
          <w:divBdr>
            <w:top w:val="none" w:sz="0" w:space="0" w:color="auto"/>
            <w:left w:val="none" w:sz="0" w:space="0" w:color="auto"/>
            <w:bottom w:val="none" w:sz="0" w:space="0" w:color="auto"/>
            <w:right w:val="none" w:sz="0" w:space="0" w:color="auto"/>
          </w:divBdr>
        </w:div>
      </w:divsChild>
    </w:div>
    <w:div w:id="760293964">
      <w:bodyDiv w:val="1"/>
      <w:marLeft w:val="0"/>
      <w:marRight w:val="0"/>
      <w:marTop w:val="0"/>
      <w:marBottom w:val="0"/>
      <w:divBdr>
        <w:top w:val="none" w:sz="0" w:space="0" w:color="auto"/>
        <w:left w:val="none" w:sz="0" w:space="0" w:color="auto"/>
        <w:bottom w:val="none" w:sz="0" w:space="0" w:color="auto"/>
        <w:right w:val="none" w:sz="0" w:space="0" w:color="auto"/>
      </w:divBdr>
      <w:divsChild>
        <w:div w:id="1453480708">
          <w:marLeft w:val="720"/>
          <w:marRight w:val="0"/>
          <w:marTop w:val="0"/>
          <w:marBottom w:val="120"/>
          <w:divBdr>
            <w:top w:val="none" w:sz="0" w:space="0" w:color="auto"/>
            <w:left w:val="none" w:sz="0" w:space="0" w:color="auto"/>
            <w:bottom w:val="none" w:sz="0" w:space="0" w:color="auto"/>
            <w:right w:val="none" w:sz="0" w:space="0" w:color="auto"/>
          </w:divBdr>
        </w:div>
        <w:div w:id="1357077679">
          <w:marLeft w:val="720"/>
          <w:marRight w:val="0"/>
          <w:marTop w:val="0"/>
          <w:marBottom w:val="120"/>
          <w:divBdr>
            <w:top w:val="none" w:sz="0" w:space="0" w:color="auto"/>
            <w:left w:val="none" w:sz="0" w:space="0" w:color="auto"/>
            <w:bottom w:val="none" w:sz="0" w:space="0" w:color="auto"/>
            <w:right w:val="none" w:sz="0" w:space="0" w:color="auto"/>
          </w:divBdr>
        </w:div>
        <w:div w:id="648172424">
          <w:marLeft w:val="720"/>
          <w:marRight w:val="0"/>
          <w:marTop w:val="0"/>
          <w:marBottom w:val="120"/>
          <w:divBdr>
            <w:top w:val="none" w:sz="0" w:space="0" w:color="auto"/>
            <w:left w:val="none" w:sz="0" w:space="0" w:color="auto"/>
            <w:bottom w:val="none" w:sz="0" w:space="0" w:color="auto"/>
            <w:right w:val="none" w:sz="0" w:space="0" w:color="auto"/>
          </w:divBdr>
        </w:div>
        <w:div w:id="918369148">
          <w:marLeft w:val="720"/>
          <w:marRight w:val="0"/>
          <w:marTop w:val="0"/>
          <w:marBottom w:val="120"/>
          <w:divBdr>
            <w:top w:val="none" w:sz="0" w:space="0" w:color="auto"/>
            <w:left w:val="none" w:sz="0" w:space="0" w:color="auto"/>
            <w:bottom w:val="none" w:sz="0" w:space="0" w:color="auto"/>
            <w:right w:val="none" w:sz="0" w:space="0" w:color="auto"/>
          </w:divBdr>
        </w:div>
        <w:div w:id="462582982">
          <w:marLeft w:val="720"/>
          <w:marRight w:val="0"/>
          <w:marTop w:val="0"/>
          <w:marBottom w:val="120"/>
          <w:divBdr>
            <w:top w:val="none" w:sz="0" w:space="0" w:color="auto"/>
            <w:left w:val="none" w:sz="0" w:space="0" w:color="auto"/>
            <w:bottom w:val="none" w:sz="0" w:space="0" w:color="auto"/>
            <w:right w:val="none" w:sz="0" w:space="0" w:color="auto"/>
          </w:divBdr>
        </w:div>
        <w:div w:id="1227184766">
          <w:marLeft w:val="1166"/>
          <w:marRight w:val="0"/>
          <w:marTop w:val="0"/>
          <w:marBottom w:val="60"/>
          <w:divBdr>
            <w:top w:val="none" w:sz="0" w:space="0" w:color="auto"/>
            <w:left w:val="none" w:sz="0" w:space="0" w:color="auto"/>
            <w:bottom w:val="none" w:sz="0" w:space="0" w:color="auto"/>
            <w:right w:val="none" w:sz="0" w:space="0" w:color="auto"/>
          </w:divBdr>
        </w:div>
        <w:div w:id="227344731">
          <w:marLeft w:val="720"/>
          <w:marRight w:val="0"/>
          <w:marTop w:val="0"/>
          <w:marBottom w:val="120"/>
          <w:divBdr>
            <w:top w:val="none" w:sz="0" w:space="0" w:color="auto"/>
            <w:left w:val="none" w:sz="0" w:space="0" w:color="auto"/>
            <w:bottom w:val="none" w:sz="0" w:space="0" w:color="auto"/>
            <w:right w:val="none" w:sz="0" w:space="0" w:color="auto"/>
          </w:divBdr>
        </w:div>
        <w:div w:id="169830353">
          <w:marLeft w:val="1354"/>
          <w:marRight w:val="0"/>
          <w:marTop w:val="0"/>
          <w:marBottom w:val="120"/>
          <w:divBdr>
            <w:top w:val="none" w:sz="0" w:space="0" w:color="auto"/>
            <w:left w:val="none" w:sz="0" w:space="0" w:color="auto"/>
            <w:bottom w:val="none" w:sz="0" w:space="0" w:color="auto"/>
            <w:right w:val="none" w:sz="0" w:space="0" w:color="auto"/>
          </w:divBdr>
        </w:div>
        <w:div w:id="1526599589">
          <w:marLeft w:val="1354"/>
          <w:marRight w:val="0"/>
          <w:marTop w:val="0"/>
          <w:marBottom w:val="120"/>
          <w:divBdr>
            <w:top w:val="none" w:sz="0" w:space="0" w:color="auto"/>
            <w:left w:val="none" w:sz="0" w:space="0" w:color="auto"/>
            <w:bottom w:val="none" w:sz="0" w:space="0" w:color="auto"/>
            <w:right w:val="none" w:sz="0" w:space="0" w:color="auto"/>
          </w:divBdr>
        </w:div>
        <w:div w:id="1691758150">
          <w:marLeft w:val="720"/>
          <w:marRight w:val="0"/>
          <w:marTop w:val="0"/>
          <w:marBottom w:val="120"/>
          <w:divBdr>
            <w:top w:val="none" w:sz="0" w:space="0" w:color="auto"/>
            <w:left w:val="none" w:sz="0" w:space="0" w:color="auto"/>
            <w:bottom w:val="none" w:sz="0" w:space="0" w:color="auto"/>
            <w:right w:val="none" w:sz="0" w:space="0" w:color="auto"/>
          </w:divBdr>
        </w:div>
        <w:div w:id="1256553786">
          <w:marLeft w:val="720"/>
          <w:marRight w:val="0"/>
          <w:marTop w:val="0"/>
          <w:marBottom w:val="120"/>
          <w:divBdr>
            <w:top w:val="none" w:sz="0" w:space="0" w:color="auto"/>
            <w:left w:val="none" w:sz="0" w:space="0" w:color="auto"/>
            <w:bottom w:val="none" w:sz="0" w:space="0" w:color="auto"/>
            <w:right w:val="none" w:sz="0" w:space="0" w:color="auto"/>
          </w:divBdr>
        </w:div>
        <w:div w:id="21982570">
          <w:marLeft w:val="720"/>
          <w:marRight w:val="0"/>
          <w:marTop w:val="0"/>
          <w:marBottom w:val="120"/>
          <w:divBdr>
            <w:top w:val="none" w:sz="0" w:space="0" w:color="auto"/>
            <w:left w:val="none" w:sz="0" w:space="0" w:color="auto"/>
            <w:bottom w:val="none" w:sz="0" w:space="0" w:color="auto"/>
            <w:right w:val="none" w:sz="0" w:space="0" w:color="auto"/>
          </w:divBdr>
        </w:div>
      </w:divsChild>
    </w:div>
    <w:div w:id="775757134">
      <w:bodyDiv w:val="1"/>
      <w:marLeft w:val="0"/>
      <w:marRight w:val="0"/>
      <w:marTop w:val="0"/>
      <w:marBottom w:val="0"/>
      <w:divBdr>
        <w:top w:val="none" w:sz="0" w:space="0" w:color="auto"/>
        <w:left w:val="none" w:sz="0" w:space="0" w:color="auto"/>
        <w:bottom w:val="none" w:sz="0" w:space="0" w:color="auto"/>
        <w:right w:val="none" w:sz="0" w:space="0" w:color="auto"/>
      </w:divBdr>
      <w:divsChild>
        <w:div w:id="1601915240">
          <w:marLeft w:val="547"/>
          <w:marRight w:val="0"/>
          <w:marTop w:val="96"/>
          <w:marBottom w:val="0"/>
          <w:divBdr>
            <w:top w:val="none" w:sz="0" w:space="0" w:color="auto"/>
            <w:left w:val="none" w:sz="0" w:space="0" w:color="auto"/>
            <w:bottom w:val="none" w:sz="0" w:space="0" w:color="auto"/>
            <w:right w:val="none" w:sz="0" w:space="0" w:color="auto"/>
          </w:divBdr>
        </w:div>
      </w:divsChild>
    </w:div>
    <w:div w:id="783381165">
      <w:bodyDiv w:val="1"/>
      <w:marLeft w:val="0"/>
      <w:marRight w:val="0"/>
      <w:marTop w:val="0"/>
      <w:marBottom w:val="0"/>
      <w:divBdr>
        <w:top w:val="none" w:sz="0" w:space="0" w:color="auto"/>
        <w:left w:val="none" w:sz="0" w:space="0" w:color="auto"/>
        <w:bottom w:val="none" w:sz="0" w:space="0" w:color="auto"/>
        <w:right w:val="none" w:sz="0" w:space="0" w:color="auto"/>
      </w:divBdr>
      <w:divsChild>
        <w:div w:id="1993483459">
          <w:marLeft w:val="547"/>
          <w:marRight w:val="0"/>
          <w:marTop w:val="0"/>
          <w:marBottom w:val="0"/>
          <w:divBdr>
            <w:top w:val="none" w:sz="0" w:space="0" w:color="auto"/>
            <w:left w:val="none" w:sz="0" w:space="0" w:color="auto"/>
            <w:bottom w:val="none" w:sz="0" w:space="0" w:color="auto"/>
            <w:right w:val="none" w:sz="0" w:space="0" w:color="auto"/>
          </w:divBdr>
        </w:div>
        <w:div w:id="1132862961">
          <w:marLeft w:val="1166"/>
          <w:marRight w:val="0"/>
          <w:marTop w:val="0"/>
          <w:marBottom w:val="0"/>
          <w:divBdr>
            <w:top w:val="none" w:sz="0" w:space="0" w:color="auto"/>
            <w:left w:val="none" w:sz="0" w:space="0" w:color="auto"/>
            <w:bottom w:val="none" w:sz="0" w:space="0" w:color="auto"/>
            <w:right w:val="none" w:sz="0" w:space="0" w:color="auto"/>
          </w:divBdr>
        </w:div>
        <w:div w:id="1842700856">
          <w:marLeft w:val="1166"/>
          <w:marRight w:val="0"/>
          <w:marTop w:val="0"/>
          <w:marBottom w:val="0"/>
          <w:divBdr>
            <w:top w:val="none" w:sz="0" w:space="0" w:color="auto"/>
            <w:left w:val="none" w:sz="0" w:space="0" w:color="auto"/>
            <w:bottom w:val="none" w:sz="0" w:space="0" w:color="auto"/>
            <w:right w:val="none" w:sz="0" w:space="0" w:color="auto"/>
          </w:divBdr>
        </w:div>
      </w:divsChild>
    </w:div>
    <w:div w:id="795945871">
      <w:bodyDiv w:val="1"/>
      <w:marLeft w:val="0"/>
      <w:marRight w:val="0"/>
      <w:marTop w:val="0"/>
      <w:marBottom w:val="0"/>
      <w:divBdr>
        <w:top w:val="none" w:sz="0" w:space="0" w:color="auto"/>
        <w:left w:val="none" w:sz="0" w:space="0" w:color="auto"/>
        <w:bottom w:val="none" w:sz="0" w:space="0" w:color="auto"/>
        <w:right w:val="none" w:sz="0" w:space="0" w:color="auto"/>
      </w:divBdr>
    </w:div>
    <w:div w:id="801463173">
      <w:bodyDiv w:val="1"/>
      <w:marLeft w:val="0"/>
      <w:marRight w:val="0"/>
      <w:marTop w:val="0"/>
      <w:marBottom w:val="0"/>
      <w:divBdr>
        <w:top w:val="none" w:sz="0" w:space="0" w:color="auto"/>
        <w:left w:val="none" w:sz="0" w:space="0" w:color="auto"/>
        <w:bottom w:val="none" w:sz="0" w:space="0" w:color="auto"/>
        <w:right w:val="none" w:sz="0" w:space="0" w:color="auto"/>
      </w:divBdr>
    </w:div>
    <w:div w:id="802817469">
      <w:bodyDiv w:val="1"/>
      <w:marLeft w:val="0"/>
      <w:marRight w:val="0"/>
      <w:marTop w:val="0"/>
      <w:marBottom w:val="0"/>
      <w:divBdr>
        <w:top w:val="none" w:sz="0" w:space="0" w:color="auto"/>
        <w:left w:val="none" w:sz="0" w:space="0" w:color="auto"/>
        <w:bottom w:val="none" w:sz="0" w:space="0" w:color="auto"/>
        <w:right w:val="none" w:sz="0" w:space="0" w:color="auto"/>
      </w:divBdr>
      <w:divsChild>
        <w:div w:id="1704862493">
          <w:marLeft w:val="547"/>
          <w:marRight w:val="0"/>
          <w:marTop w:val="115"/>
          <w:marBottom w:val="0"/>
          <w:divBdr>
            <w:top w:val="none" w:sz="0" w:space="0" w:color="auto"/>
            <w:left w:val="none" w:sz="0" w:space="0" w:color="auto"/>
            <w:bottom w:val="none" w:sz="0" w:space="0" w:color="auto"/>
            <w:right w:val="none" w:sz="0" w:space="0" w:color="auto"/>
          </w:divBdr>
        </w:div>
      </w:divsChild>
    </w:div>
    <w:div w:id="803154046">
      <w:bodyDiv w:val="1"/>
      <w:marLeft w:val="0"/>
      <w:marRight w:val="0"/>
      <w:marTop w:val="0"/>
      <w:marBottom w:val="0"/>
      <w:divBdr>
        <w:top w:val="none" w:sz="0" w:space="0" w:color="auto"/>
        <w:left w:val="none" w:sz="0" w:space="0" w:color="auto"/>
        <w:bottom w:val="none" w:sz="0" w:space="0" w:color="auto"/>
        <w:right w:val="none" w:sz="0" w:space="0" w:color="auto"/>
      </w:divBdr>
      <w:divsChild>
        <w:div w:id="367796494">
          <w:marLeft w:val="720"/>
          <w:marRight w:val="0"/>
          <w:marTop w:val="0"/>
          <w:marBottom w:val="120"/>
          <w:divBdr>
            <w:top w:val="none" w:sz="0" w:space="0" w:color="auto"/>
            <w:left w:val="none" w:sz="0" w:space="0" w:color="auto"/>
            <w:bottom w:val="none" w:sz="0" w:space="0" w:color="auto"/>
            <w:right w:val="none" w:sz="0" w:space="0" w:color="auto"/>
          </w:divBdr>
        </w:div>
        <w:div w:id="1890920001">
          <w:marLeft w:val="720"/>
          <w:marRight w:val="0"/>
          <w:marTop w:val="0"/>
          <w:marBottom w:val="120"/>
          <w:divBdr>
            <w:top w:val="none" w:sz="0" w:space="0" w:color="auto"/>
            <w:left w:val="none" w:sz="0" w:space="0" w:color="auto"/>
            <w:bottom w:val="none" w:sz="0" w:space="0" w:color="auto"/>
            <w:right w:val="none" w:sz="0" w:space="0" w:color="auto"/>
          </w:divBdr>
        </w:div>
        <w:div w:id="633366706">
          <w:marLeft w:val="720"/>
          <w:marRight w:val="0"/>
          <w:marTop w:val="60"/>
          <w:marBottom w:val="120"/>
          <w:divBdr>
            <w:top w:val="none" w:sz="0" w:space="0" w:color="auto"/>
            <w:left w:val="none" w:sz="0" w:space="0" w:color="auto"/>
            <w:bottom w:val="none" w:sz="0" w:space="0" w:color="auto"/>
            <w:right w:val="none" w:sz="0" w:space="0" w:color="auto"/>
          </w:divBdr>
        </w:div>
        <w:div w:id="395393708">
          <w:marLeft w:val="720"/>
          <w:marRight w:val="0"/>
          <w:marTop w:val="60"/>
          <w:marBottom w:val="120"/>
          <w:divBdr>
            <w:top w:val="none" w:sz="0" w:space="0" w:color="auto"/>
            <w:left w:val="none" w:sz="0" w:space="0" w:color="auto"/>
            <w:bottom w:val="none" w:sz="0" w:space="0" w:color="auto"/>
            <w:right w:val="none" w:sz="0" w:space="0" w:color="auto"/>
          </w:divBdr>
        </w:div>
        <w:div w:id="909584713">
          <w:marLeft w:val="720"/>
          <w:marRight w:val="0"/>
          <w:marTop w:val="60"/>
          <w:marBottom w:val="120"/>
          <w:divBdr>
            <w:top w:val="none" w:sz="0" w:space="0" w:color="auto"/>
            <w:left w:val="none" w:sz="0" w:space="0" w:color="auto"/>
            <w:bottom w:val="none" w:sz="0" w:space="0" w:color="auto"/>
            <w:right w:val="none" w:sz="0" w:space="0" w:color="auto"/>
          </w:divBdr>
        </w:div>
        <w:div w:id="1265378428">
          <w:marLeft w:val="720"/>
          <w:marRight w:val="0"/>
          <w:marTop w:val="60"/>
          <w:marBottom w:val="120"/>
          <w:divBdr>
            <w:top w:val="none" w:sz="0" w:space="0" w:color="auto"/>
            <w:left w:val="none" w:sz="0" w:space="0" w:color="auto"/>
            <w:bottom w:val="none" w:sz="0" w:space="0" w:color="auto"/>
            <w:right w:val="none" w:sz="0" w:space="0" w:color="auto"/>
          </w:divBdr>
        </w:div>
        <w:div w:id="1302540937">
          <w:marLeft w:val="720"/>
          <w:marRight w:val="0"/>
          <w:marTop w:val="0"/>
          <w:marBottom w:val="120"/>
          <w:divBdr>
            <w:top w:val="none" w:sz="0" w:space="0" w:color="auto"/>
            <w:left w:val="none" w:sz="0" w:space="0" w:color="auto"/>
            <w:bottom w:val="none" w:sz="0" w:space="0" w:color="auto"/>
            <w:right w:val="none" w:sz="0" w:space="0" w:color="auto"/>
          </w:divBdr>
        </w:div>
        <w:div w:id="1438409519">
          <w:marLeft w:val="1354"/>
          <w:marRight w:val="0"/>
          <w:marTop w:val="0"/>
          <w:marBottom w:val="120"/>
          <w:divBdr>
            <w:top w:val="none" w:sz="0" w:space="0" w:color="auto"/>
            <w:left w:val="none" w:sz="0" w:space="0" w:color="auto"/>
            <w:bottom w:val="none" w:sz="0" w:space="0" w:color="auto"/>
            <w:right w:val="none" w:sz="0" w:space="0" w:color="auto"/>
          </w:divBdr>
        </w:div>
        <w:div w:id="123543786">
          <w:marLeft w:val="1354"/>
          <w:marRight w:val="0"/>
          <w:marTop w:val="0"/>
          <w:marBottom w:val="120"/>
          <w:divBdr>
            <w:top w:val="none" w:sz="0" w:space="0" w:color="auto"/>
            <w:left w:val="none" w:sz="0" w:space="0" w:color="auto"/>
            <w:bottom w:val="none" w:sz="0" w:space="0" w:color="auto"/>
            <w:right w:val="none" w:sz="0" w:space="0" w:color="auto"/>
          </w:divBdr>
        </w:div>
        <w:div w:id="1405300080">
          <w:marLeft w:val="1354"/>
          <w:marRight w:val="0"/>
          <w:marTop w:val="0"/>
          <w:marBottom w:val="120"/>
          <w:divBdr>
            <w:top w:val="none" w:sz="0" w:space="0" w:color="auto"/>
            <w:left w:val="none" w:sz="0" w:space="0" w:color="auto"/>
            <w:bottom w:val="none" w:sz="0" w:space="0" w:color="auto"/>
            <w:right w:val="none" w:sz="0" w:space="0" w:color="auto"/>
          </w:divBdr>
        </w:div>
      </w:divsChild>
    </w:div>
    <w:div w:id="804127054">
      <w:bodyDiv w:val="1"/>
      <w:marLeft w:val="0"/>
      <w:marRight w:val="0"/>
      <w:marTop w:val="0"/>
      <w:marBottom w:val="0"/>
      <w:divBdr>
        <w:top w:val="none" w:sz="0" w:space="0" w:color="auto"/>
        <w:left w:val="none" w:sz="0" w:space="0" w:color="auto"/>
        <w:bottom w:val="none" w:sz="0" w:space="0" w:color="auto"/>
        <w:right w:val="none" w:sz="0" w:space="0" w:color="auto"/>
      </w:divBdr>
    </w:div>
    <w:div w:id="869563953">
      <w:bodyDiv w:val="1"/>
      <w:marLeft w:val="0"/>
      <w:marRight w:val="0"/>
      <w:marTop w:val="0"/>
      <w:marBottom w:val="0"/>
      <w:divBdr>
        <w:top w:val="none" w:sz="0" w:space="0" w:color="auto"/>
        <w:left w:val="none" w:sz="0" w:space="0" w:color="auto"/>
        <w:bottom w:val="none" w:sz="0" w:space="0" w:color="auto"/>
        <w:right w:val="none" w:sz="0" w:space="0" w:color="auto"/>
      </w:divBdr>
    </w:div>
    <w:div w:id="950630085">
      <w:bodyDiv w:val="1"/>
      <w:marLeft w:val="0"/>
      <w:marRight w:val="0"/>
      <w:marTop w:val="0"/>
      <w:marBottom w:val="0"/>
      <w:divBdr>
        <w:top w:val="none" w:sz="0" w:space="0" w:color="auto"/>
        <w:left w:val="none" w:sz="0" w:space="0" w:color="auto"/>
        <w:bottom w:val="none" w:sz="0" w:space="0" w:color="auto"/>
        <w:right w:val="none" w:sz="0" w:space="0" w:color="auto"/>
      </w:divBdr>
      <w:divsChild>
        <w:div w:id="1238397554">
          <w:marLeft w:val="547"/>
          <w:marRight w:val="0"/>
          <w:marTop w:val="115"/>
          <w:marBottom w:val="0"/>
          <w:divBdr>
            <w:top w:val="none" w:sz="0" w:space="0" w:color="auto"/>
            <w:left w:val="none" w:sz="0" w:space="0" w:color="auto"/>
            <w:bottom w:val="none" w:sz="0" w:space="0" w:color="auto"/>
            <w:right w:val="none" w:sz="0" w:space="0" w:color="auto"/>
          </w:divBdr>
        </w:div>
      </w:divsChild>
    </w:div>
    <w:div w:id="954409065">
      <w:bodyDiv w:val="1"/>
      <w:marLeft w:val="0"/>
      <w:marRight w:val="0"/>
      <w:marTop w:val="0"/>
      <w:marBottom w:val="0"/>
      <w:divBdr>
        <w:top w:val="none" w:sz="0" w:space="0" w:color="auto"/>
        <w:left w:val="none" w:sz="0" w:space="0" w:color="auto"/>
        <w:bottom w:val="none" w:sz="0" w:space="0" w:color="auto"/>
        <w:right w:val="none" w:sz="0" w:space="0" w:color="auto"/>
      </w:divBdr>
    </w:div>
    <w:div w:id="980385762">
      <w:bodyDiv w:val="1"/>
      <w:marLeft w:val="0"/>
      <w:marRight w:val="0"/>
      <w:marTop w:val="0"/>
      <w:marBottom w:val="0"/>
      <w:divBdr>
        <w:top w:val="none" w:sz="0" w:space="0" w:color="auto"/>
        <w:left w:val="none" w:sz="0" w:space="0" w:color="auto"/>
        <w:bottom w:val="none" w:sz="0" w:space="0" w:color="auto"/>
        <w:right w:val="none" w:sz="0" w:space="0" w:color="auto"/>
      </w:divBdr>
    </w:div>
    <w:div w:id="991450667">
      <w:bodyDiv w:val="1"/>
      <w:marLeft w:val="0"/>
      <w:marRight w:val="0"/>
      <w:marTop w:val="0"/>
      <w:marBottom w:val="0"/>
      <w:divBdr>
        <w:top w:val="none" w:sz="0" w:space="0" w:color="auto"/>
        <w:left w:val="none" w:sz="0" w:space="0" w:color="auto"/>
        <w:bottom w:val="none" w:sz="0" w:space="0" w:color="auto"/>
        <w:right w:val="none" w:sz="0" w:space="0" w:color="auto"/>
      </w:divBdr>
      <w:divsChild>
        <w:div w:id="1745107063">
          <w:marLeft w:val="720"/>
          <w:marRight w:val="0"/>
          <w:marTop w:val="0"/>
          <w:marBottom w:val="120"/>
          <w:divBdr>
            <w:top w:val="none" w:sz="0" w:space="0" w:color="auto"/>
            <w:left w:val="none" w:sz="0" w:space="0" w:color="auto"/>
            <w:bottom w:val="none" w:sz="0" w:space="0" w:color="auto"/>
            <w:right w:val="none" w:sz="0" w:space="0" w:color="auto"/>
          </w:divBdr>
        </w:div>
        <w:div w:id="30494755">
          <w:marLeft w:val="720"/>
          <w:marRight w:val="0"/>
          <w:marTop w:val="0"/>
          <w:marBottom w:val="120"/>
          <w:divBdr>
            <w:top w:val="none" w:sz="0" w:space="0" w:color="auto"/>
            <w:left w:val="none" w:sz="0" w:space="0" w:color="auto"/>
            <w:bottom w:val="none" w:sz="0" w:space="0" w:color="auto"/>
            <w:right w:val="none" w:sz="0" w:space="0" w:color="auto"/>
          </w:divBdr>
        </w:div>
        <w:div w:id="782261560">
          <w:marLeft w:val="720"/>
          <w:marRight w:val="0"/>
          <w:marTop w:val="0"/>
          <w:marBottom w:val="120"/>
          <w:divBdr>
            <w:top w:val="none" w:sz="0" w:space="0" w:color="auto"/>
            <w:left w:val="none" w:sz="0" w:space="0" w:color="auto"/>
            <w:bottom w:val="none" w:sz="0" w:space="0" w:color="auto"/>
            <w:right w:val="none" w:sz="0" w:space="0" w:color="auto"/>
          </w:divBdr>
        </w:div>
        <w:div w:id="1815022883">
          <w:marLeft w:val="720"/>
          <w:marRight w:val="0"/>
          <w:marTop w:val="0"/>
          <w:marBottom w:val="120"/>
          <w:divBdr>
            <w:top w:val="none" w:sz="0" w:space="0" w:color="auto"/>
            <w:left w:val="none" w:sz="0" w:space="0" w:color="auto"/>
            <w:bottom w:val="none" w:sz="0" w:space="0" w:color="auto"/>
            <w:right w:val="none" w:sz="0" w:space="0" w:color="auto"/>
          </w:divBdr>
        </w:div>
        <w:div w:id="1572889295">
          <w:marLeft w:val="720"/>
          <w:marRight w:val="0"/>
          <w:marTop w:val="0"/>
          <w:marBottom w:val="120"/>
          <w:divBdr>
            <w:top w:val="none" w:sz="0" w:space="0" w:color="auto"/>
            <w:left w:val="none" w:sz="0" w:space="0" w:color="auto"/>
            <w:bottom w:val="none" w:sz="0" w:space="0" w:color="auto"/>
            <w:right w:val="none" w:sz="0" w:space="0" w:color="auto"/>
          </w:divBdr>
        </w:div>
        <w:div w:id="1923759052">
          <w:marLeft w:val="1166"/>
          <w:marRight w:val="0"/>
          <w:marTop w:val="0"/>
          <w:marBottom w:val="60"/>
          <w:divBdr>
            <w:top w:val="none" w:sz="0" w:space="0" w:color="auto"/>
            <w:left w:val="none" w:sz="0" w:space="0" w:color="auto"/>
            <w:bottom w:val="none" w:sz="0" w:space="0" w:color="auto"/>
            <w:right w:val="none" w:sz="0" w:space="0" w:color="auto"/>
          </w:divBdr>
        </w:div>
        <w:div w:id="1318848771">
          <w:marLeft w:val="1166"/>
          <w:marRight w:val="0"/>
          <w:marTop w:val="0"/>
          <w:marBottom w:val="60"/>
          <w:divBdr>
            <w:top w:val="none" w:sz="0" w:space="0" w:color="auto"/>
            <w:left w:val="none" w:sz="0" w:space="0" w:color="auto"/>
            <w:bottom w:val="none" w:sz="0" w:space="0" w:color="auto"/>
            <w:right w:val="none" w:sz="0" w:space="0" w:color="auto"/>
          </w:divBdr>
        </w:div>
        <w:div w:id="1769307343">
          <w:marLeft w:val="1166"/>
          <w:marRight w:val="0"/>
          <w:marTop w:val="0"/>
          <w:marBottom w:val="60"/>
          <w:divBdr>
            <w:top w:val="none" w:sz="0" w:space="0" w:color="auto"/>
            <w:left w:val="none" w:sz="0" w:space="0" w:color="auto"/>
            <w:bottom w:val="none" w:sz="0" w:space="0" w:color="auto"/>
            <w:right w:val="none" w:sz="0" w:space="0" w:color="auto"/>
          </w:divBdr>
        </w:div>
        <w:div w:id="1808351232">
          <w:marLeft w:val="720"/>
          <w:marRight w:val="0"/>
          <w:marTop w:val="0"/>
          <w:marBottom w:val="120"/>
          <w:divBdr>
            <w:top w:val="none" w:sz="0" w:space="0" w:color="auto"/>
            <w:left w:val="none" w:sz="0" w:space="0" w:color="auto"/>
            <w:bottom w:val="none" w:sz="0" w:space="0" w:color="auto"/>
            <w:right w:val="none" w:sz="0" w:space="0" w:color="auto"/>
          </w:divBdr>
        </w:div>
        <w:div w:id="2029286400">
          <w:marLeft w:val="1354"/>
          <w:marRight w:val="0"/>
          <w:marTop w:val="0"/>
          <w:marBottom w:val="120"/>
          <w:divBdr>
            <w:top w:val="none" w:sz="0" w:space="0" w:color="auto"/>
            <w:left w:val="none" w:sz="0" w:space="0" w:color="auto"/>
            <w:bottom w:val="none" w:sz="0" w:space="0" w:color="auto"/>
            <w:right w:val="none" w:sz="0" w:space="0" w:color="auto"/>
          </w:divBdr>
        </w:div>
        <w:div w:id="231088275">
          <w:marLeft w:val="720"/>
          <w:marRight w:val="0"/>
          <w:marTop w:val="0"/>
          <w:marBottom w:val="120"/>
          <w:divBdr>
            <w:top w:val="none" w:sz="0" w:space="0" w:color="auto"/>
            <w:left w:val="none" w:sz="0" w:space="0" w:color="auto"/>
            <w:bottom w:val="none" w:sz="0" w:space="0" w:color="auto"/>
            <w:right w:val="none" w:sz="0" w:space="0" w:color="auto"/>
          </w:divBdr>
        </w:div>
        <w:div w:id="1404641964">
          <w:marLeft w:val="720"/>
          <w:marRight w:val="0"/>
          <w:marTop w:val="0"/>
          <w:marBottom w:val="120"/>
          <w:divBdr>
            <w:top w:val="none" w:sz="0" w:space="0" w:color="auto"/>
            <w:left w:val="none" w:sz="0" w:space="0" w:color="auto"/>
            <w:bottom w:val="none" w:sz="0" w:space="0" w:color="auto"/>
            <w:right w:val="none" w:sz="0" w:space="0" w:color="auto"/>
          </w:divBdr>
        </w:div>
      </w:divsChild>
    </w:div>
    <w:div w:id="1012420121">
      <w:bodyDiv w:val="1"/>
      <w:marLeft w:val="0"/>
      <w:marRight w:val="0"/>
      <w:marTop w:val="0"/>
      <w:marBottom w:val="0"/>
      <w:divBdr>
        <w:top w:val="none" w:sz="0" w:space="0" w:color="auto"/>
        <w:left w:val="none" w:sz="0" w:space="0" w:color="auto"/>
        <w:bottom w:val="none" w:sz="0" w:space="0" w:color="auto"/>
        <w:right w:val="none" w:sz="0" w:space="0" w:color="auto"/>
      </w:divBdr>
      <w:divsChild>
        <w:div w:id="735854823">
          <w:marLeft w:val="720"/>
          <w:marRight w:val="0"/>
          <w:marTop w:val="0"/>
          <w:marBottom w:val="120"/>
          <w:divBdr>
            <w:top w:val="none" w:sz="0" w:space="0" w:color="auto"/>
            <w:left w:val="none" w:sz="0" w:space="0" w:color="auto"/>
            <w:bottom w:val="none" w:sz="0" w:space="0" w:color="auto"/>
            <w:right w:val="none" w:sz="0" w:space="0" w:color="auto"/>
          </w:divBdr>
        </w:div>
        <w:div w:id="218978968">
          <w:marLeft w:val="720"/>
          <w:marRight w:val="0"/>
          <w:marTop w:val="0"/>
          <w:marBottom w:val="120"/>
          <w:divBdr>
            <w:top w:val="none" w:sz="0" w:space="0" w:color="auto"/>
            <w:left w:val="none" w:sz="0" w:space="0" w:color="auto"/>
            <w:bottom w:val="none" w:sz="0" w:space="0" w:color="auto"/>
            <w:right w:val="none" w:sz="0" w:space="0" w:color="auto"/>
          </w:divBdr>
        </w:div>
        <w:div w:id="1061372128">
          <w:marLeft w:val="720"/>
          <w:marRight w:val="0"/>
          <w:marTop w:val="0"/>
          <w:marBottom w:val="120"/>
          <w:divBdr>
            <w:top w:val="none" w:sz="0" w:space="0" w:color="auto"/>
            <w:left w:val="none" w:sz="0" w:space="0" w:color="auto"/>
            <w:bottom w:val="none" w:sz="0" w:space="0" w:color="auto"/>
            <w:right w:val="none" w:sz="0" w:space="0" w:color="auto"/>
          </w:divBdr>
        </w:div>
        <w:div w:id="1605262367">
          <w:marLeft w:val="720"/>
          <w:marRight w:val="0"/>
          <w:marTop w:val="0"/>
          <w:marBottom w:val="120"/>
          <w:divBdr>
            <w:top w:val="none" w:sz="0" w:space="0" w:color="auto"/>
            <w:left w:val="none" w:sz="0" w:space="0" w:color="auto"/>
            <w:bottom w:val="none" w:sz="0" w:space="0" w:color="auto"/>
            <w:right w:val="none" w:sz="0" w:space="0" w:color="auto"/>
          </w:divBdr>
        </w:div>
        <w:div w:id="220942625">
          <w:marLeft w:val="720"/>
          <w:marRight w:val="0"/>
          <w:marTop w:val="0"/>
          <w:marBottom w:val="120"/>
          <w:divBdr>
            <w:top w:val="none" w:sz="0" w:space="0" w:color="auto"/>
            <w:left w:val="none" w:sz="0" w:space="0" w:color="auto"/>
            <w:bottom w:val="none" w:sz="0" w:space="0" w:color="auto"/>
            <w:right w:val="none" w:sz="0" w:space="0" w:color="auto"/>
          </w:divBdr>
        </w:div>
        <w:div w:id="2125690371">
          <w:marLeft w:val="1166"/>
          <w:marRight w:val="0"/>
          <w:marTop w:val="0"/>
          <w:marBottom w:val="60"/>
          <w:divBdr>
            <w:top w:val="none" w:sz="0" w:space="0" w:color="auto"/>
            <w:left w:val="none" w:sz="0" w:space="0" w:color="auto"/>
            <w:bottom w:val="none" w:sz="0" w:space="0" w:color="auto"/>
            <w:right w:val="none" w:sz="0" w:space="0" w:color="auto"/>
          </w:divBdr>
        </w:div>
        <w:div w:id="1829903739">
          <w:marLeft w:val="720"/>
          <w:marRight w:val="0"/>
          <w:marTop w:val="0"/>
          <w:marBottom w:val="120"/>
          <w:divBdr>
            <w:top w:val="none" w:sz="0" w:space="0" w:color="auto"/>
            <w:left w:val="none" w:sz="0" w:space="0" w:color="auto"/>
            <w:bottom w:val="none" w:sz="0" w:space="0" w:color="auto"/>
            <w:right w:val="none" w:sz="0" w:space="0" w:color="auto"/>
          </w:divBdr>
        </w:div>
        <w:div w:id="255212893">
          <w:marLeft w:val="1354"/>
          <w:marRight w:val="0"/>
          <w:marTop w:val="0"/>
          <w:marBottom w:val="120"/>
          <w:divBdr>
            <w:top w:val="none" w:sz="0" w:space="0" w:color="auto"/>
            <w:left w:val="none" w:sz="0" w:space="0" w:color="auto"/>
            <w:bottom w:val="none" w:sz="0" w:space="0" w:color="auto"/>
            <w:right w:val="none" w:sz="0" w:space="0" w:color="auto"/>
          </w:divBdr>
        </w:div>
        <w:div w:id="828180560">
          <w:marLeft w:val="720"/>
          <w:marRight w:val="0"/>
          <w:marTop w:val="0"/>
          <w:marBottom w:val="120"/>
          <w:divBdr>
            <w:top w:val="none" w:sz="0" w:space="0" w:color="auto"/>
            <w:left w:val="none" w:sz="0" w:space="0" w:color="auto"/>
            <w:bottom w:val="none" w:sz="0" w:space="0" w:color="auto"/>
            <w:right w:val="none" w:sz="0" w:space="0" w:color="auto"/>
          </w:divBdr>
        </w:div>
        <w:div w:id="1535927037">
          <w:marLeft w:val="720"/>
          <w:marRight w:val="0"/>
          <w:marTop w:val="0"/>
          <w:marBottom w:val="120"/>
          <w:divBdr>
            <w:top w:val="none" w:sz="0" w:space="0" w:color="auto"/>
            <w:left w:val="none" w:sz="0" w:space="0" w:color="auto"/>
            <w:bottom w:val="none" w:sz="0" w:space="0" w:color="auto"/>
            <w:right w:val="none" w:sz="0" w:space="0" w:color="auto"/>
          </w:divBdr>
        </w:div>
        <w:div w:id="8797276">
          <w:marLeft w:val="720"/>
          <w:marRight w:val="0"/>
          <w:marTop w:val="0"/>
          <w:marBottom w:val="120"/>
          <w:divBdr>
            <w:top w:val="none" w:sz="0" w:space="0" w:color="auto"/>
            <w:left w:val="none" w:sz="0" w:space="0" w:color="auto"/>
            <w:bottom w:val="none" w:sz="0" w:space="0" w:color="auto"/>
            <w:right w:val="none" w:sz="0" w:space="0" w:color="auto"/>
          </w:divBdr>
        </w:div>
      </w:divsChild>
    </w:div>
    <w:div w:id="1018237706">
      <w:bodyDiv w:val="1"/>
      <w:marLeft w:val="0"/>
      <w:marRight w:val="0"/>
      <w:marTop w:val="0"/>
      <w:marBottom w:val="0"/>
      <w:divBdr>
        <w:top w:val="none" w:sz="0" w:space="0" w:color="auto"/>
        <w:left w:val="none" w:sz="0" w:space="0" w:color="auto"/>
        <w:bottom w:val="none" w:sz="0" w:space="0" w:color="auto"/>
        <w:right w:val="none" w:sz="0" w:space="0" w:color="auto"/>
      </w:divBdr>
      <w:divsChild>
        <w:div w:id="1038045655">
          <w:marLeft w:val="547"/>
          <w:marRight w:val="0"/>
          <w:marTop w:val="115"/>
          <w:marBottom w:val="0"/>
          <w:divBdr>
            <w:top w:val="none" w:sz="0" w:space="0" w:color="auto"/>
            <w:left w:val="none" w:sz="0" w:space="0" w:color="auto"/>
            <w:bottom w:val="none" w:sz="0" w:space="0" w:color="auto"/>
            <w:right w:val="none" w:sz="0" w:space="0" w:color="auto"/>
          </w:divBdr>
        </w:div>
      </w:divsChild>
    </w:div>
    <w:div w:id="1035737661">
      <w:bodyDiv w:val="1"/>
      <w:marLeft w:val="0"/>
      <w:marRight w:val="0"/>
      <w:marTop w:val="0"/>
      <w:marBottom w:val="0"/>
      <w:divBdr>
        <w:top w:val="none" w:sz="0" w:space="0" w:color="auto"/>
        <w:left w:val="none" w:sz="0" w:space="0" w:color="auto"/>
        <w:bottom w:val="none" w:sz="0" w:space="0" w:color="auto"/>
        <w:right w:val="none" w:sz="0" w:space="0" w:color="auto"/>
      </w:divBdr>
      <w:divsChild>
        <w:div w:id="1221329986">
          <w:marLeft w:val="720"/>
          <w:marRight w:val="0"/>
          <w:marTop w:val="120"/>
          <w:marBottom w:val="0"/>
          <w:divBdr>
            <w:top w:val="none" w:sz="0" w:space="0" w:color="auto"/>
            <w:left w:val="none" w:sz="0" w:space="0" w:color="auto"/>
            <w:bottom w:val="none" w:sz="0" w:space="0" w:color="auto"/>
            <w:right w:val="none" w:sz="0" w:space="0" w:color="auto"/>
          </w:divBdr>
        </w:div>
        <w:div w:id="873662329">
          <w:marLeft w:val="720"/>
          <w:marRight w:val="0"/>
          <w:marTop w:val="120"/>
          <w:marBottom w:val="0"/>
          <w:divBdr>
            <w:top w:val="none" w:sz="0" w:space="0" w:color="auto"/>
            <w:left w:val="none" w:sz="0" w:space="0" w:color="auto"/>
            <w:bottom w:val="none" w:sz="0" w:space="0" w:color="auto"/>
            <w:right w:val="none" w:sz="0" w:space="0" w:color="auto"/>
          </w:divBdr>
        </w:div>
      </w:divsChild>
    </w:div>
    <w:div w:id="1052773244">
      <w:bodyDiv w:val="1"/>
      <w:marLeft w:val="0"/>
      <w:marRight w:val="0"/>
      <w:marTop w:val="0"/>
      <w:marBottom w:val="0"/>
      <w:divBdr>
        <w:top w:val="none" w:sz="0" w:space="0" w:color="auto"/>
        <w:left w:val="none" w:sz="0" w:space="0" w:color="auto"/>
        <w:bottom w:val="none" w:sz="0" w:space="0" w:color="auto"/>
        <w:right w:val="none" w:sz="0" w:space="0" w:color="auto"/>
      </w:divBdr>
      <w:divsChild>
        <w:div w:id="21442387">
          <w:marLeft w:val="720"/>
          <w:marRight w:val="0"/>
          <w:marTop w:val="60"/>
          <w:marBottom w:val="120"/>
          <w:divBdr>
            <w:top w:val="none" w:sz="0" w:space="0" w:color="auto"/>
            <w:left w:val="none" w:sz="0" w:space="0" w:color="auto"/>
            <w:bottom w:val="none" w:sz="0" w:space="0" w:color="auto"/>
            <w:right w:val="none" w:sz="0" w:space="0" w:color="auto"/>
          </w:divBdr>
        </w:div>
        <w:div w:id="132255911">
          <w:marLeft w:val="720"/>
          <w:marRight w:val="0"/>
          <w:marTop w:val="60"/>
          <w:marBottom w:val="120"/>
          <w:divBdr>
            <w:top w:val="none" w:sz="0" w:space="0" w:color="auto"/>
            <w:left w:val="none" w:sz="0" w:space="0" w:color="auto"/>
            <w:bottom w:val="none" w:sz="0" w:space="0" w:color="auto"/>
            <w:right w:val="none" w:sz="0" w:space="0" w:color="auto"/>
          </w:divBdr>
        </w:div>
        <w:div w:id="612902341">
          <w:marLeft w:val="720"/>
          <w:marRight w:val="0"/>
          <w:marTop w:val="60"/>
          <w:marBottom w:val="120"/>
          <w:divBdr>
            <w:top w:val="none" w:sz="0" w:space="0" w:color="auto"/>
            <w:left w:val="none" w:sz="0" w:space="0" w:color="auto"/>
            <w:bottom w:val="none" w:sz="0" w:space="0" w:color="auto"/>
            <w:right w:val="none" w:sz="0" w:space="0" w:color="auto"/>
          </w:divBdr>
        </w:div>
        <w:div w:id="90931007">
          <w:marLeft w:val="1354"/>
          <w:marRight w:val="0"/>
          <w:marTop w:val="60"/>
          <w:marBottom w:val="120"/>
          <w:divBdr>
            <w:top w:val="none" w:sz="0" w:space="0" w:color="auto"/>
            <w:left w:val="none" w:sz="0" w:space="0" w:color="auto"/>
            <w:bottom w:val="none" w:sz="0" w:space="0" w:color="auto"/>
            <w:right w:val="none" w:sz="0" w:space="0" w:color="auto"/>
          </w:divBdr>
        </w:div>
        <w:div w:id="332026627">
          <w:marLeft w:val="1354"/>
          <w:marRight w:val="0"/>
          <w:marTop w:val="60"/>
          <w:marBottom w:val="120"/>
          <w:divBdr>
            <w:top w:val="none" w:sz="0" w:space="0" w:color="auto"/>
            <w:left w:val="none" w:sz="0" w:space="0" w:color="auto"/>
            <w:bottom w:val="none" w:sz="0" w:space="0" w:color="auto"/>
            <w:right w:val="none" w:sz="0" w:space="0" w:color="auto"/>
          </w:divBdr>
        </w:div>
        <w:div w:id="646251027">
          <w:marLeft w:val="720"/>
          <w:marRight w:val="0"/>
          <w:marTop w:val="60"/>
          <w:marBottom w:val="120"/>
          <w:divBdr>
            <w:top w:val="none" w:sz="0" w:space="0" w:color="auto"/>
            <w:left w:val="none" w:sz="0" w:space="0" w:color="auto"/>
            <w:bottom w:val="none" w:sz="0" w:space="0" w:color="auto"/>
            <w:right w:val="none" w:sz="0" w:space="0" w:color="auto"/>
          </w:divBdr>
        </w:div>
        <w:div w:id="237834739">
          <w:marLeft w:val="720"/>
          <w:marRight w:val="0"/>
          <w:marTop w:val="60"/>
          <w:marBottom w:val="120"/>
          <w:divBdr>
            <w:top w:val="none" w:sz="0" w:space="0" w:color="auto"/>
            <w:left w:val="none" w:sz="0" w:space="0" w:color="auto"/>
            <w:bottom w:val="none" w:sz="0" w:space="0" w:color="auto"/>
            <w:right w:val="none" w:sz="0" w:space="0" w:color="auto"/>
          </w:divBdr>
        </w:div>
        <w:div w:id="852258288">
          <w:marLeft w:val="720"/>
          <w:marRight w:val="0"/>
          <w:marTop w:val="60"/>
          <w:marBottom w:val="120"/>
          <w:divBdr>
            <w:top w:val="none" w:sz="0" w:space="0" w:color="auto"/>
            <w:left w:val="none" w:sz="0" w:space="0" w:color="auto"/>
            <w:bottom w:val="none" w:sz="0" w:space="0" w:color="auto"/>
            <w:right w:val="none" w:sz="0" w:space="0" w:color="auto"/>
          </w:divBdr>
        </w:div>
      </w:divsChild>
    </w:div>
    <w:div w:id="1060323686">
      <w:bodyDiv w:val="1"/>
      <w:marLeft w:val="0"/>
      <w:marRight w:val="0"/>
      <w:marTop w:val="0"/>
      <w:marBottom w:val="0"/>
      <w:divBdr>
        <w:top w:val="none" w:sz="0" w:space="0" w:color="auto"/>
        <w:left w:val="none" w:sz="0" w:space="0" w:color="auto"/>
        <w:bottom w:val="none" w:sz="0" w:space="0" w:color="auto"/>
        <w:right w:val="none" w:sz="0" w:space="0" w:color="auto"/>
      </w:divBdr>
      <w:divsChild>
        <w:div w:id="794058637">
          <w:marLeft w:val="720"/>
          <w:marRight w:val="0"/>
          <w:marTop w:val="0"/>
          <w:marBottom w:val="60"/>
          <w:divBdr>
            <w:top w:val="none" w:sz="0" w:space="0" w:color="auto"/>
            <w:left w:val="none" w:sz="0" w:space="0" w:color="auto"/>
            <w:bottom w:val="none" w:sz="0" w:space="0" w:color="auto"/>
            <w:right w:val="none" w:sz="0" w:space="0" w:color="auto"/>
          </w:divBdr>
        </w:div>
        <w:div w:id="1146239723">
          <w:marLeft w:val="720"/>
          <w:marRight w:val="0"/>
          <w:marTop w:val="0"/>
          <w:marBottom w:val="60"/>
          <w:divBdr>
            <w:top w:val="none" w:sz="0" w:space="0" w:color="auto"/>
            <w:left w:val="none" w:sz="0" w:space="0" w:color="auto"/>
            <w:bottom w:val="none" w:sz="0" w:space="0" w:color="auto"/>
            <w:right w:val="none" w:sz="0" w:space="0" w:color="auto"/>
          </w:divBdr>
        </w:div>
        <w:div w:id="1000422605">
          <w:marLeft w:val="1354"/>
          <w:marRight w:val="0"/>
          <w:marTop w:val="0"/>
          <w:marBottom w:val="60"/>
          <w:divBdr>
            <w:top w:val="none" w:sz="0" w:space="0" w:color="auto"/>
            <w:left w:val="none" w:sz="0" w:space="0" w:color="auto"/>
            <w:bottom w:val="none" w:sz="0" w:space="0" w:color="auto"/>
            <w:right w:val="none" w:sz="0" w:space="0" w:color="auto"/>
          </w:divBdr>
        </w:div>
        <w:div w:id="1627085032">
          <w:marLeft w:val="1354"/>
          <w:marRight w:val="0"/>
          <w:marTop w:val="0"/>
          <w:marBottom w:val="60"/>
          <w:divBdr>
            <w:top w:val="none" w:sz="0" w:space="0" w:color="auto"/>
            <w:left w:val="none" w:sz="0" w:space="0" w:color="auto"/>
            <w:bottom w:val="none" w:sz="0" w:space="0" w:color="auto"/>
            <w:right w:val="none" w:sz="0" w:space="0" w:color="auto"/>
          </w:divBdr>
        </w:div>
        <w:div w:id="1380058237">
          <w:marLeft w:val="720"/>
          <w:marRight w:val="0"/>
          <w:marTop w:val="0"/>
          <w:marBottom w:val="60"/>
          <w:divBdr>
            <w:top w:val="none" w:sz="0" w:space="0" w:color="auto"/>
            <w:left w:val="none" w:sz="0" w:space="0" w:color="auto"/>
            <w:bottom w:val="none" w:sz="0" w:space="0" w:color="auto"/>
            <w:right w:val="none" w:sz="0" w:space="0" w:color="auto"/>
          </w:divBdr>
        </w:div>
        <w:div w:id="1530684598">
          <w:marLeft w:val="1354"/>
          <w:marRight w:val="0"/>
          <w:marTop w:val="0"/>
          <w:marBottom w:val="60"/>
          <w:divBdr>
            <w:top w:val="none" w:sz="0" w:space="0" w:color="auto"/>
            <w:left w:val="none" w:sz="0" w:space="0" w:color="auto"/>
            <w:bottom w:val="none" w:sz="0" w:space="0" w:color="auto"/>
            <w:right w:val="none" w:sz="0" w:space="0" w:color="auto"/>
          </w:divBdr>
        </w:div>
      </w:divsChild>
    </w:div>
    <w:div w:id="1067648738">
      <w:bodyDiv w:val="1"/>
      <w:marLeft w:val="0"/>
      <w:marRight w:val="0"/>
      <w:marTop w:val="0"/>
      <w:marBottom w:val="0"/>
      <w:divBdr>
        <w:top w:val="none" w:sz="0" w:space="0" w:color="auto"/>
        <w:left w:val="none" w:sz="0" w:space="0" w:color="auto"/>
        <w:bottom w:val="none" w:sz="0" w:space="0" w:color="auto"/>
        <w:right w:val="none" w:sz="0" w:space="0" w:color="auto"/>
      </w:divBdr>
      <w:divsChild>
        <w:div w:id="957763676">
          <w:marLeft w:val="1800"/>
          <w:marRight w:val="0"/>
          <w:marTop w:val="0"/>
          <w:marBottom w:val="0"/>
          <w:divBdr>
            <w:top w:val="none" w:sz="0" w:space="0" w:color="auto"/>
            <w:left w:val="none" w:sz="0" w:space="0" w:color="auto"/>
            <w:bottom w:val="none" w:sz="0" w:space="0" w:color="auto"/>
            <w:right w:val="none" w:sz="0" w:space="0" w:color="auto"/>
          </w:divBdr>
        </w:div>
        <w:div w:id="1240209991">
          <w:marLeft w:val="1166"/>
          <w:marRight w:val="0"/>
          <w:marTop w:val="0"/>
          <w:marBottom w:val="0"/>
          <w:divBdr>
            <w:top w:val="none" w:sz="0" w:space="0" w:color="auto"/>
            <w:left w:val="none" w:sz="0" w:space="0" w:color="auto"/>
            <w:bottom w:val="none" w:sz="0" w:space="0" w:color="auto"/>
            <w:right w:val="none" w:sz="0" w:space="0" w:color="auto"/>
          </w:divBdr>
        </w:div>
        <w:div w:id="731344463">
          <w:marLeft w:val="1166"/>
          <w:marRight w:val="0"/>
          <w:marTop w:val="0"/>
          <w:marBottom w:val="0"/>
          <w:divBdr>
            <w:top w:val="none" w:sz="0" w:space="0" w:color="auto"/>
            <w:left w:val="none" w:sz="0" w:space="0" w:color="auto"/>
            <w:bottom w:val="none" w:sz="0" w:space="0" w:color="auto"/>
            <w:right w:val="none" w:sz="0" w:space="0" w:color="auto"/>
          </w:divBdr>
        </w:div>
        <w:div w:id="1840078029">
          <w:marLeft w:val="1166"/>
          <w:marRight w:val="0"/>
          <w:marTop w:val="0"/>
          <w:marBottom w:val="0"/>
          <w:divBdr>
            <w:top w:val="none" w:sz="0" w:space="0" w:color="auto"/>
            <w:left w:val="none" w:sz="0" w:space="0" w:color="auto"/>
            <w:bottom w:val="none" w:sz="0" w:space="0" w:color="auto"/>
            <w:right w:val="none" w:sz="0" w:space="0" w:color="auto"/>
          </w:divBdr>
        </w:div>
      </w:divsChild>
    </w:div>
    <w:div w:id="1078020125">
      <w:bodyDiv w:val="1"/>
      <w:marLeft w:val="0"/>
      <w:marRight w:val="0"/>
      <w:marTop w:val="0"/>
      <w:marBottom w:val="0"/>
      <w:divBdr>
        <w:top w:val="none" w:sz="0" w:space="0" w:color="auto"/>
        <w:left w:val="none" w:sz="0" w:space="0" w:color="auto"/>
        <w:bottom w:val="none" w:sz="0" w:space="0" w:color="auto"/>
        <w:right w:val="none" w:sz="0" w:space="0" w:color="auto"/>
      </w:divBdr>
    </w:div>
    <w:div w:id="1082220529">
      <w:bodyDiv w:val="1"/>
      <w:marLeft w:val="0"/>
      <w:marRight w:val="0"/>
      <w:marTop w:val="0"/>
      <w:marBottom w:val="0"/>
      <w:divBdr>
        <w:top w:val="none" w:sz="0" w:space="0" w:color="auto"/>
        <w:left w:val="none" w:sz="0" w:space="0" w:color="auto"/>
        <w:bottom w:val="none" w:sz="0" w:space="0" w:color="auto"/>
        <w:right w:val="none" w:sz="0" w:space="0" w:color="auto"/>
      </w:divBdr>
      <w:divsChild>
        <w:div w:id="2093818150">
          <w:marLeft w:val="720"/>
          <w:marRight w:val="0"/>
          <w:marTop w:val="60"/>
          <w:marBottom w:val="120"/>
          <w:divBdr>
            <w:top w:val="none" w:sz="0" w:space="0" w:color="auto"/>
            <w:left w:val="none" w:sz="0" w:space="0" w:color="auto"/>
            <w:bottom w:val="none" w:sz="0" w:space="0" w:color="auto"/>
            <w:right w:val="none" w:sz="0" w:space="0" w:color="auto"/>
          </w:divBdr>
        </w:div>
        <w:div w:id="785271561">
          <w:marLeft w:val="720"/>
          <w:marRight w:val="0"/>
          <w:marTop w:val="60"/>
          <w:marBottom w:val="120"/>
          <w:divBdr>
            <w:top w:val="none" w:sz="0" w:space="0" w:color="auto"/>
            <w:left w:val="none" w:sz="0" w:space="0" w:color="auto"/>
            <w:bottom w:val="none" w:sz="0" w:space="0" w:color="auto"/>
            <w:right w:val="none" w:sz="0" w:space="0" w:color="auto"/>
          </w:divBdr>
        </w:div>
        <w:div w:id="1871187790">
          <w:marLeft w:val="720"/>
          <w:marRight w:val="0"/>
          <w:marTop w:val="60"/>
          <w:marBottom w:val="120"/>
          <w:divBdr>
            <w:top w:val="none" w:sz="0" w:space="0" w:color="auto"/>
            <w:left w:val="none" w:sz="0" w:space="0" w:color="auto"/>
            <w:bottom w:val="none" w:sz="0" w:space="0" w:color="auto"/>
            <w:right w:val="none" w:sz="0" w:space="0" w:color="auto"/>
          </w:divBdr>
        </w:div>
        <w:div w:id="868760023">
          <w:marLeft w:val="720"/>
          <w:marRight w:val="0"/>
          <w:marTop w:val="60"/>
          <w:marBottom w:val="120"/>
          <w:divBdr>
            <w:top w:val="none" w:sz="0" w:space="0" w:color="auto"/>
            <w:left w:val="none" w:sz="0" w:space="0" w:color="auto"/>
            <w:bottom w:val="none" w:sz="0" w:space="0" w:color="auto"/>
            <w:right w:val="none" w:sz="0" w:space="0" w:color="auto"/>
          </w:divBdr>
        </w:div>
        <w:div w:id="1259482496">
          <w:marLeft w:val="720"/>
          <w:marRight w:val="0"/>
          <w:marTop w:val="60"/>
          <w:marBottom w:val="120"/>
          <w:divBdr>
            <w:top w:val="none" w:sz="0" w:space="0" w:color="auto"/>
            <w:left w:val="none" w:sz="0" w:space="0" w:color="auto"/>
            <w:bottom w:val="none" w:sz="0" w:space="0" w:color="auto"/>
            <w:right w:val="none" w:sz="0" w:space="0" w:color="auto"/>
          </w:divBdr>
        </w:div>
        <w:div w:id="283778316">
          <w:marLeft w:val="720"/>
          <w:marRight w:val="0"/>
          <w:marTop w:val="60"/>
          <w:marBottom w:val="120"/>
          <w:divBdr>
            <w:top w:val="none" w:sz="0" w:space="0" w:color="auto"/>
            <w:left w:val="none" w:sz="0" w:space="0" w:color="auto"/>
            <w:bottom w:val="none" w:sz="0" w:space="0" w:color="auto"/>
            <w:right w:val="none" w:sz="0" w:space="0" w:color="auto"/>
          </w:divBdr>
        </w:div>
        <w:div w:id="729888763">
          <w:marLeft w:val="720"/>
          <w:marRight w:val="0"/>
          <w:marTop w:val="60"/>
          <w:marBottom w:val="120"/>
          <w:divBdr>
            <w:top w:val="none" w:sz="0" w:space="0" w:color="auto"/>
            <w:left w:val="none" w:sz="0" w:space="0" w:color="auto"/>
            <w:bottom w:val="none" w:sz="0" w:space="0" w:color="auto"/>
            <w:right w:val="none" w:sz="0" w:space="0" w:color="auto"/>
          </w:divBdr>
        </w:div>
      </w:divsChild>
    </w:div>
    <w:div w:id="1128088039">
      <w:bodyDiv w:val="1"/>
      <w:marLeft w:val="0"/>
      <w:marRight w:val="0"/>
      <w:marTop w:val="0"/>
      <w:marBottom w:val="0"/>
      <w:divBdr>
        <w:top w:val="none" w:sz="0" w:space="0" w:color="auto"/>
        <w:left w:val="none" w:sz="0" w:space="0" w:color="auto"/>
        <w:bottom w:val="none" w:sz="0" w:space="0" w:color="auto"/>
        <w:right w:val="none" w:sz="0" w:space="0" w:color="auto"/>
      </w:divBdr>
      <w:divsChild>
        <w:div w:id="2119904634">
          <w:marLeft w:val="547"/>
          <w:marRight w:val="0"/>
          <w:marTop w:val="115"/>
          <w:marBottom w:val="0"/>
          <w:divBdr>
            <w:top w:val="none" w:sz="0" w:space="0" w:color="auto"/>
            <w:left w:val="none" w:sz="0" w:space="0" w:color="auto"/>
            <w:bottom w:val="none" w:sz="0" w:space="0" w:color="auto"/>
            <w:right w:val="none" w:sz="0" w:space="0" w:color="auto"/>
          </w:divBdr>
        </w:div>
      </w:divsChild>
    </w:div>
    <w:div w:id="1173302305">
      <w:bodyDiv w:val="1"/>
      <w:marLeft w:val="0"/>
      <w:marRight w:val="0"/>
      <w:marTop w:val="0"/>
      <w:marBottom w:val="0"/>
      <w:divBdr>
        <w:top w:val="none" w:sz="0" w:space="0" w:color="auto"/>
        <w:left w:val="none" w:sz="0" w:space="0" w:color="auto"/>
        <w:bottom w:val="none" w:sz="0" w:space="0" w:color="auto"/>
        <w:right w:val="none" w:sz="0" w:space="0" w:color="auto"/>
      </w:divBdr>
    </w:div>
    <w:div w:id="1178736231">
      <w:bodyDiv w:val="1"/>
      <w:marLeft w:val="0"/>
      <w:marRight w:val="0"/>
      <w:marTop w:val="0"/>
      <w:marBottom w:val="0"/>
      <w:divBdr>
        <w:top w:val="none" w:sz="0" w:space="0" w:color="auto"/>
        <w:left w:val="none" w:sz="0" w:space="0" w:color="auto"/>
        <w:bottom w:val="none" w:sz="0" w:space="0" w:color="auto"/>
        <w:right w:val="none" w:sz="0" w:space="0" w:color="auto"/>
      </w:divBdr>
      <w:divsChild>
        <w:div w:id="1905262953">
          <w:marLeft w:val="720"/>
          <w:marRight w:val="0"/>
          <w:marTop w:val="0"/>
          <w:marBottom w:val="0"/>
          <w:divBdr>
            <w:top w:val="none" w:sz="0" w:space="0" w:color="auto"/>
            <w:left w:val="none" w:sz="0" w:space="0" w:color="auto"/>
            <w:bottom w:val="none" w:sz="0" w:space="0" w:color="auto"/>
            <w:right w:val="none" w:sz="0" w:space="0" w:color="auto"/>
          </w:divBdr>
        </w:div>
        <w:div w:id="264004843">
          <w:marLeft w:val="720"/>
          <w:marRight w:val="0"/>
          <w:marTop w:val="0"/>
          <w:marBottom w:val="0"/>
          <w:divBdr>
            <w:top w:val="none" w:sz="0" w:space="0" w:color="auto"/>
            <w:left w:val="none" w:sz="0" w:space="0" w:color="auto"/>
            <w:bottom w:val="none" w:sz="0" w:space="0" w:color="auto"/>
            <w:right w:val="none" w:sz="0" w:space="0" w:color="auto"/>
          </w:divBdr>
        </w:div>
        <w:div w:id="268045482">
          <w:marLeft w:val="720"/>
          <w:marRight w:val="0"/>
          <w:marTop w:val="0"/>
          <w:marBottom w:val="0"/>
          <w:divBdr>
            <w:top w:val="none" w:sz="0" w:space="0" w:color="auto"/>
            <w:left w:val="none" w:sz="0" w:space="0" w:color="auto"/>
            <w:bottom w:val="none" w:sz="0" w:space="0" w:color="auto"/>
            <w:right w:val="none" w:sz="0" w:space="0" w:color="auto"/>
          </w:divBdr>
        </w:div>
        <w:div w:id="1478499680">
          <w:marLeft w:val="1354"/>
          <w:marRight w:val="0"/>
          <w:marTop w:val="0"/>
          <w:marBottom w:val="0"/>
          <w:divBdr>
            <w:top w:val="none" w:sz="0" w:space="0" w:color="auto"/>
            <w:left w:val="none" w:sz="0" w:space="0" w:color="auto"/>
            <w:bottom w:val="none" w:sz="0" w:space="0" w:color="auto"/>
            <w:right w:val="none" w:sz="0" w:space="0" w:color="auto"/>
          </w:divBdr>
        </w:div>
        <w:div w:id="1159155440">
          <w:marLeft w:val="1354"/>
          <w:marRight w:val="0"/>
          <w:marTop w:val="0"/>
          <w:marBottom w:val="0"/>
          <w:divBdr>
            <w:top w:val="none" w:sz="0" w:space="0" w:color="auto"/>
            <w:left w:val="none" w:sz="0" w:space="0" w:color="auto"/>
            <w:bottom w:val="none" w:sz="0" w:space="0" w:color="auto"/>
            <w:right w:val="none" w:sz="0" w:space="0" w:color="auto"/>
          </w:divBdr>
        </w:div>
        <w:div w:id="152989208">
          <w:marLeft w:val="1354"/>
          <w:marRight w:val="0"/>
          <w:marTop w:val="0"/>
          <w:marBottom w:val="0"/>
          <w:divBdr>
            <w:top w:val="none" w:sz="0" w:space="0" w:color="auto"/>
            <w:left w:val="none" w:sz="0" w:space="0" w:color="auto"/>
            <w:bottom w:val="none" w:sz="0" w:space="0" w:color="auto"/>
            <w:right w:val="none" w:sz="0" w:space="0" w:color="auto"/>
          </w:divBdr>
        </w:div>
        <w:div w:id="469829153">
          <w:marLeft w:val="720"/>
          <w:marRight w:val="0"/>
          <w:marTop w:val="60"/>
          <w:marBottom w:val="120"/>
          <w:divBdr>
            <w:top w:val="none" w:sz="0" w:space="0" w:color="auto"/>
            <w:left w:val="none" w:sz="0" w:space="0" w:color="auto"/>
            <w:bottom w:val="none" w:sz="0" w:space="0" w:color="auto"/>
            <w:right w:val="none" w:sz="0" w:space="0" w:color="auto"/>
          </w:divBdr>
        </w:div>
        <w:div w:id="1015157243">
          <w:marLeft w:val="720"/>
          <w:marRight w:val="0"/>
          <w:marTop w:val="60"/>
          <w:marBottom w:val="120"/>
          <w:divBdr>
            <w:top w:val="none" w:sz="0" w:space="0" w:color="auto"/>
            <w:left w:val="none" w:sz="0" w:space="0" w:color="auto"/>
            <w:bottom w:val="none" w:sz="0" w:space="0" w:color="auto"/>
            <w:right w:val="none" w:sz="0" w:space="0" w:color="auto"/>
          </w:divBdr>
        </w:div>
        <w:div w:id="1322656989">
          <w:marLeft w:val="720"/>
          <w:marRight w:val="0"/>
          <w:marTop w:val="60"/>
          <w:marBottom w:val="120"/>
          <w:divBdr>
            <w:top w:val="none" w:sz="0" w:space="0" w:color="auto"/>
            <w:left w:val="none" w:sz="0" w:space="0" w:color="auto"/>
            <w:bottom w:val="none" w:sz="0" w:space="0" w:color="auto"/>
            <w:right w:val="none" w:sz="0" w:space="0" w:color="auto"/>
          </w:divBdr>
        </w:div>
        <w:div w:id="955477670">
          <w:marLeft w:val="720"/>
          <w:marRight w:val="0"/>
          <w:marTop w:val="60"/>
          <w:marBottom w:val="120"/>
          <w:divBdr>
            <w:top w:val="none" w:sz="0" w:space="0" w:color="auto"/>
            <w:left w:val="none" w:sz="0" w:space="0" w:color="auto"/>
            <w:bottom w:val="none" w:sz="0" w:space="0" w:color="auto"/>
            <w:right w:val="none" w:sz="0" w:space="0" w:color="auto"/>
          </w:divBdr>
        </w:div>
        <w:div w:id="1790590985">
          <w:marLeft w:val="720"/>
          <w:marRight w:val="0"/>
          <w:marTop w:val="0"/>
          <w:marBottom w:val="0"/>
          <w:divBdr>
            <w:top w:val="none" w:sz="0" w:space="0" w:color="auto"/>
            <w:left w:val="none" w:sz="0" w:space="0" w:color="auto"/>
            <w:bottom w:val="none" w:sz="0" w:space="0" w:color="auto"/>
            <w:right w:val="none" w:sz="0" w:space="0" w:color="auto"/>
          </w:divBdr>
        </w:div>
      </w:divsChild>
    </w:div>
    <w:div w:id="1193613419">
      <w:bodyDiv w:val="1"/>
      <w:marLeft w:val="0"/>
      <w:marRight w:val="0"/>
      <w:marTop w:val="0"/>
      <w:marBottom w:val="0"/>
      <w:divBdr>
        <w:top w:val="none" w:sz="0" w:space="0" w:color="auto"/>
        <w:left w:val="none" w:sz="0" w:space="0" w:color="auto"/>
        <w:bottom w:val="none" w:sz="0" w:space="0" w:color="auto"/>
        <w:right w:val="none" w:sz="0" w:space="0" w:color="auto"/>
      </w:divBdr>
    </w:div>
    <w:div w:id="1206406697">
      <w:bodyDiv w:val="1"/>
      <w:marLeft w:val="0"/>
      <w:marRight w:val="0"/>
      <w:marTop w:val="0"/>
      <w:marBottom w:val="0"/>
      <w:divBdr>
        <w:top w:val="none" w:sz="0" w:space="0" w:color="auto"/>
        <w:left w:val="none" w:sz="0" w:space="0" w:color="auto"/>
        <w:bottom w:val="none" w:sz="0" w:space="0" w:color="auto"/>
        <w:right w:val="none" w:sz="0" w:space="0" w:color="auto"/>
      </w:divBdr>
    </w:div>
    <w:div w:id="1211040397">
      <w:bodyDiv w:val="1"/>
      <w:marLeft w:val="0"/>
      <w:marRight w:val="0"/>
      <w:marTop w:val="0"/>
      <w:marBottom w:val="0"/>
      <w:divBdr>
        <w:top w:val="none" w:sz="0" w:space="0" w:color="auto"/>
        <w:left w:val="none" w:sz="0" w:space="0" w:color="auto"/>
        <w:bottom w:val="none" w:sz="0" w:space="0" w:color="auto"/>
        <w:right w:val="none" w:sz="0" w:space="0" w:color="auto"/>
      </w:divBdr>
      <w:divsChild>
        <w:div w:id="897084244">
          <w:marLeft w:val="720"/>
          <w:marRight w:val="0"/>
          <w:marTop w:val="60"/>
          <w:marBottom w:val="120"/>
          <w:divBdr>
            <w:top w:val="none" w:sz="0" w:space="0" w:color="auto"/>
            <w:left w:val="none" w:sz="0" w:space="0" w:color="auto"/>
            <w:bottom w:val="none" w:sz="0" w:space="0" w:color="auto"/>
            <w:right w:val="none" w:sz="0" w:space="0" w:color="auto"/>
          </w:divBdr>
        </w:div>
        <w:div w:id="578834744">
          <w:marLeft w:val="1354"/>
          <w:marRight w:val="0"/>
          <w:marTop w:val="60"/>
          <w:marBottom w:val="120"/>
          <w:divBdr>
            <w:top w:val="none" w:sz="0" w:space="0" w:color="auto"/>
            <w:left w:val="none" w:sz="0" w:space="0" w:color="auto"/>
            <w:bottom w:val="none" w:sz="0" w:space="0" w:color="auto"/>
            <w:right w:val="none" w:sz="0" w:space="0" w:color="auto"/>
          </w:divBdr>
        </w:div>
        <w:div w:id="1090201035">
          <w:marLeft w:val="1354"/>
          <w:marRight w:val="0"/>
          <w:marTop w:val="60"/>
          <w:marBottom w:val="120"/>
          <w:divBdr>
            <w:top w:val="none" w:sz="0" w:space="0" w:color="auto"/>
            <w:left w:val="none" w:sz="0" w:space="0" w:color="auto"/>
            <w:bottom w:val="none" w:sz="0" w:space="0" w:color="auto"/>
            <w:right w:val="none" w:sz="0" w:space="0" w:color="auto"/>
          </w:divBdr>
        </w:div>
        <w:div w:id="687488776">
          <w:marLeft w:val="720"/>
          <w:marRight w:val="0"/>
          <w:marTop w:val="60"/>
          <w:marBottom w:val="120"/>
          <w:divBdr>
            <w:top w:val="none" w:sz="0" w:space="0" w:color="auto"/>
            <w:left w:val="none" w:sz="0" w:space="0" w:color="auto"/>
            <w:bottom w:val="none" w:sz="0" w:space="0" w:color="auto"/>
            <w:right w:val="none" w:sz="0" w:space="0" w:color="auto"/>
          </w:divBdr>
        </w:div>
        <w:div w:id="1462571057">
          <w:marLeft w:val="1354"/>
          <w:marRight w:val="0"/>
          <w:marTop w:val="60"/>
          <w:marBottom w:val="120"/>
          <w:divBdr>
            <w:top w:val="none" w:sz="0" w:space="0" w:color="auto"/>
            <w:left w:val="none" w:sz="0" w:space="0" w:color="auto"/>
            <w:bottom w:val="none" w:sz="0" w:space="0" w:color="auto"/>
            <w:right w:val="none" w:sz="0" w:space="0" w:color="auto"/>
          </w:divBdr>
        </w:div>
        <w:div w:id="1328288007">
          <w:marLeft w:val="1354"/>
          <w:marRight w:val="0"/>
          <w:marTop w:val="60"/>
          <w:marBottom w:val="120"/>
          <w:divBdr>
            <w:top w:val="none" w:sz="0" w:space="0" w:color="auto"/>
            <w:left w:val="none" w:sz="0" w:space="0" w:color="auto"/>
            <w:bottom w:val="none" w:sz="0" w:space="0" w:color="auto"/>
            <w:right w:val="none" w:sz="0" w:space="0" w:color="auto"/>
          </w:divBdr>
        </w:div>
      </w:divsChild>
    </w:div>
    <w:div w:id="1218662504">
      <w:bodyDiv w:val="1"/>
      <w:marLeft w:val="0"/>
      <w:marRight w:val="0"/>
      <w:marTop w:val="0"/>
      <w:marBottom w:val="0"/>
      <w:divBdr>
        <w:top w:val="none" w:sz="0" w:space="0" w:color="auto"/>
        <w:left w:val="none" w:sz="0" w:space="0" w:color="auto"/>
        <w:bottom w:val="none" w:sz="0" w:space="0" w:color="auto"/>
        <w:right w:val="none" w:sz="0" w:space="0" w:color="auto"/>
      </w:divBdr>
    </w:div>
    <w:div w:id="1222054942">
      <w:bodyDiv w:val="1"/>
      <w:marLeft w:val="0"/>
      <w:marRight w:val="0"/>
      <w:marTop w:val="0"/>
      <w:marBottom w:val="0"/>
      <w:divBdr>
        <w:top w:val="none" w:sz="0" w:space="0" w:color="auto"/>
        <w:left w:val="none" w:sz="0" w:space="0" w:color="auto"/>
        <w:bottom w:val="none" w:sz="0" w:space="0" w:color="auto"/>
        <w:right w:val="none" w:sz="0" w:space="0" w:color="auto"/>
      </w:divBdr>
      <w:divsChild>
        <w:div w:id="764502351">
          <w:marLeft w:val="720"/>
          <w:marRight w:val="0"/>
          <w:marTop w:val="60"/>
          <w:marBottom w:val="120"/>
          <w:divBdr>
            <w:top w:val="none" w:sz="0" w:space="0" w:color="auto"/>
            <w:left w:val="none" w:sz="0" w:space="0" w:color="auto"/>
            <w:bottom w:val="none" w:sz="0" w:space="0" w:color="auto"/>
            <w:right w:val="none" w:sz="0" w:space="0" w:color="auto"/>
          </w:divBdr>
        </w:div>
      </w:divsChild>
    </w:div>
    <w:div w:id="1225607154">
      <w:bodyDiv w:val="1"/>
      <w:marLeft w:val="0"/>
      <w:marRight w:val="0"/>
      <w:marTop w:val="0"/>
      <w:marBottom w:val="0"/>
      <w:divBdr>
        <w:top w:val="none" w:sz="0" w:space="0" w:color="auto"/>
        <w:left w:val="none" w:sz="0" w:space="0" w:color="auto"/>
        <w:bottom w:val="none" w:sz="0" w:space="0" w:color="auto"/>
        <w:right w:val="none" w:sz="0" w:space="0" w:color="auto"/>
      </w:divBdr>
      <w:divsChild>
        <w:div w:id="936330087">
          <w:marLeft w:val="720"/>
          <w:marRight w:val="0"/>
          <w:marTop w:val="0"/>
          <w:marBottom w:val="120"/>
          <w:divBdr>
            <w:top w:val="none" w:sz="0" w:space="0" w:color="auto"/>
            <w:left w:val="none" w:sz="0" w:space="0" w:color="auto"/>
            <w:bottom w:val="none" w:sz="0" w:space="0" w:color="auto"/>
            <w:right w:val="none" w:sz="0" w:space="0" w:color="auto"/>
          </w:divBdr>
        </w:div>
        <w:div w:id="896627719">
          <w:marLeft w:val="720"/>
          <w:marRight w:val="0"/>
          <w:marTop w:val="0"/>
          <w:marBottom w:val="120"/>
          <w:divBdr>
            <w:top w:val="none" w:sz="0" w:space="0" w:color="auto"/>
            <w:left w:val="none" w:sz="0" w:space="0" w:color="auto"/>
            <w:bottom w:val="none" w:sz="0" w:space="0" w:color="auto"/>
            <w:right w:val="none" w:sz="0" w:space="0" w:color="auto"/>
          </w:divBdr>
        </w:div>
        <w:div w:id="963848239">
          <w:marLeft w:val="720"/>
          <w:marRight w:val="0"/>
          <w:marTop w:val="0"/>
          <w:marBottom w:val="120"/>
          <w:divBdr>
            <w:top w:val="none" w:sz="0" w:space="0" w:color="auto"/>
            <w:left w:val="none" w:sz="0" w:space="0" w:color="auto"/>
            <w:bottom w:val="none" w:sz="0" w:space="0" w:color="auto"/>
            <w:right w:val="none" w:sz="0" w:space="0" w:color="auto"/>
          </w:divBdr>
        </w:div>
        <w:div w:id="2042047502">
          <w:marLeft w:val="1354"/>
          <w:marRight w:val="0"/>
          <w:marTop w:val="0"/>
          <w:marBottom w:val="120"/>
          <w:divBdr>
            <w:top w:val="none" w:sz="0" w:space="0" w:color="auto"/>
            <w:left w:val="none" w:sz="0" w:space="0" w:color="auto"/>
            <w:bottom w:val="none" w:sz="0" w:space="0" w:color="auto"/>
            <w:right w:val="none" w:sz="0" w:space="0" w:color="auto"/>
          </w:divBdr>
        </w:div>
        <w:div w:id="1582106600">
          <w:marLeft w:val="1354"/>
          <w:marRight w:val="0"/>
          <w:marTop w:val="0"/>
          <w:marBottom w:val="120"/>
          <w:divBdr>
            <w:top w:val="none" w:sz="0" w:space="0" w:color="auto"/>
            <w:left w:val="none" w:sz="0" w:space="0" w:color="auto"/>
            <w:bottom w:val="none" w:sz="0" w:space="0" w:color="auto"/>
            <w:right w:val="none" w:sz="0" w:space="0" w:color="auto"/>
          </w:divBdr>
        </w:div>
        <w:div w:id="1488787720">
          <w:marLeft w:val="720"/>
          <w:marRight w:val="0"/>
          <w:marTop w:val="60"/>
          <w:marBottom w:val="120"/>
          <w:divBdr>
            <w:top w:val="none" w:sz="0" w:space="0" w:color="auto"/>
            <w:left w:val="none" w:sz="0" w:space="0" w:color="auto"/>
            <w:bottom w:val="none" w:sz="0" w:space="0" w:color="auto"/>
            <w:right w:val="none" w:sz="0" w:space="0" w:color="auto"/>
          </w:divBdr>
        </w:div>
        <w:div w:id="227768258">
          <w:marLeft w:val="1354"/>
          <w:marRight w:val="0"/>
          <w:marTop w:val="60"/>
          <w:marBottom w:val="120"/>
          <w:divBdr>
            <w:top w:val="none" w:sz="0" w:space="0" w:color="auto"/>
            <w:left w:val="none" w:sz="0" w:space="0" w:color="auto"/>
            <w:bottom w:val="none" w:sz="0" w:space="0" w:color="auto"/>
            <w:right w:val="none" w:sz="0" w:space="0" w:color="auto"/>
          </w:divBdr>
        </w:div>
        <w:div w:id="312101240">
          <w:marLeft w:val="720"/>
          <w:marRight w:val="0"/>
          <w:marTop w:val="60"/>
          <w:marBottom w:val="120"/>
          <w:divBdr>
            <w:top w:val="none" w:sz="0" w:space="0" w:color="auto"/>
            <w:left w:val="none" w:sz="0" w:space="0" w:color="auto"/>
            <w:bottom w:val="none" w:sz="0" w:space="0" w:color="auto"/>
            <w:right w:val="none" w:sz="0" w:space="0" w:color="auto"/>
          </w:divBdr>
        </w:div>
        <w:div w:id="1586301310">
          <w:marLeft w:val="720"/>
          <w:marRight w:val="0"/>
          <w:marTop w:val="60"/>
          <w:marBottom w:val="120"/>
          <w:divBdr>
            <w:top w:val="none" w:sz="0" w:space="0" w:color="auto"/>
            <w:left w:val="none" w:sz="0" w:space="0" w:color="auto"/>
            <w:bottom w:val="none" w:sz="0" w:space="0" w:color="auto"/>
            <w:right w:val="none" w:sz="0" w:space="0" w:color="auto"/>
          </w:divBdr>
        </w:div>
        <w:div w:id="805002538">
          <w:marLeft w:val="720"/>
          <w:marRight w:val="0"/>
          <w:marTop w:val="60"/>
          <w:marBottom w:val="120"/>
          <w:divBdr>
            <w:top w:val="none" w:sz="0" w:space="0" w:color="auto"/>
            <w:left w:val="none" w:sz="0" w:space="0" w:color="auto"/>
            <w:bottom w:val="none" w:sz="0" w:space="0" w:color="auto"/>
            <w:right w:val="none" w:sz="0" w:space="0" w:color="auto"/>
          </w:divBdr>
        </w:div>
      </w:divsChild>
    </w:div>
    <w:div w:id="1232811743">
      <w:bodyDiv w:val="1"/>
      <w:marLeft w:val="0"/>
      <w:marRight w:val="0"/>
      <w:marTop w:val="0"/>
      <w:marBottom w:val="0"/>
      <w:divBdr>
        <w:top w:val="none" w:sz="0" w:space="0" w:color="auto"/>
        <w:left w:val="none" w:sz="0" w:space="0" w:color="auto"/>
        <w:bottom w:val="none" w:sz="0" w:space="0" w:color="auto"/>
        <w:right w:val="none" w:sz="0" w:space="0" w:color="auto"/>
      </w:divBdr>
    </w:div>
    <w:div w:id="1247958711">
      <w:bodyDiv w:val="1"/>
      <w:marLeft w:val="0"/>
      <w:marRight w:val="0"/>
      <w:marTop w:val="0"/>
      <w:marBottom w:val="0"/>
      <w:divBdr>
        <w:top w:val="none" w:sz="0" w:space="0" w:color="auto"/>
        <w:left w:val="none" w:sz="0" w:space="0" w:color="auto"/>
        <w:bottom w:val="none" w:sz="0" w:space="0" w:color="auto"/>
        <w:right w:val="none" w:sz="0" w:space="0" w:color="auto"/>
      </w:divBdr>
      <w:divsChild>
        <w:div w:id="2122064894">
          <w:marLeft w:val="0"/>
          <w:marRight w:val="0"/>
          <w:marTop w:val="0"/>
          <w:marBottom w:val="0"/>
          <w:divBdr>
            <w:top w:val="none" w:sz="0" w:space="0" w:color="auto"/>
            <w:left w:val="none" w:sz="0" w:space="0" w:color="auto"/>
            <w:bottom w:val="none" w:sz="0" w:space="0" w:color="auto"/>
            <w:right w:val="none" w:sz="0" w:space="0" w:color="auto"/>
          </w:divBdr>
        </w:div>
      </w:divsChild>
    </w:div>
    <w:div w:id="1251620519">
      <w:bodyDiv w:val="1"/>
      <w:marLeft w:val="0"/>
      <w:marRight w:val="0"/>
      <w:marTop w:val="0"/>
      <w:marBottom w:val="0"/>
      <w:divBdr>
        <w:top w:val="none" w:sz="0" w:space="0" w:color="auto"/>
        <w:left w:val="none" w:sz="0" w:space="0" w:color="auto"/>
        <w:bottom w:val="none" w:sz="0" w:space="0" w:color="auto"/>
        <w:right w:val="none" w:sz="0" w:space="0" w:color="auto"/>
      </w:divBdr>
      <w:divsChild>
        <w:div w:id="1386446241">
          <w:marLeft w:val="720"/>
          <w:marRight w:val="0"/>
          <w:marTop w:val="0"/>
          <w:marBottom w:val="120"/>
          <w:divBdr>
            <w:top w:val="none" w:sz="0" w:space="0" w:color="auto"/>
            <w:left w:val="none" w:sz="0" w:space="0" w:color="auto"/>
            <w:bottom w:val="none" w:sz="0" w:space="0" w:color="auto"/>
            <w:right w:val="none" w:sz="0" w:space="0" w:color="auto"/>
          </w:divBdr>
        </w:div>
        <w:div w:id="633801057">
          <w:marLeft w:val="720"/>
          <w:marRight w:val="0"/>
          <w:marTop w:val="0"/>
          <w:marBottom w:val="120"/>
          <w:divBdr>
            <w:top w:val="none" w:sz="0" w:space="0" w:color="auto"/>
            <w:left w:val="none" w:sz="0" w:space="0" w:color="auto"/>
            <w:bottom w:val="none" w:sz="0" w:space="0" w:color="auto"/>
            <w:right w:val="none" w:sz="0" w:space="0" w:color="auto"/>
          </w:divBdr>
        </w:div>
        <w:div w:id="989213844">
          <w:marLeft w:val="720"/>
          <w:marRight w:val="0"/>
          <w:marTop w:val="0"/>
          <w:marBottom w:val="120"/>
          <w:divBdr>
            <w:top w:val="none" w:sz="0" w:space="0" w:color="auto"/>
            <w:left w:val="none" w:sz="0" w:space="0" w:color="auto"/>
            <w:bottom w:val="none" w:sz="0" w:space="0" w:color="auto"/>
            <w:right w:val="none" w:sz="0" w:space="0" w:color="auto"/>
          </w:divBdr>
        </w:div>
        <w:div w:id="179509574">
          <w:marLeft w:val="720"/>
          <w:marRight w:val="0"/>
          <w:marTop w:val="0"/>
          <w:marBottom w:val="120"/>
          <w:divBdr>
            <w:top w:val="none" w:sz="0" w:space="0" w:color="auto"/>
            <w:left w:val="none" w:sz="0" w:space="0" w:color="auto"/>
            <w:bottom w:val="none" w:sz="0" w:space="0" w:color="auto"/>
            <w:right w:val="none" w:sz="0" w:space="0" w:color="auto"/>
          </w:divBdr>
        </w:div>
        <w:div w:id="1534925324">
          <w:marLeft w:val="720"/>
          <w:marRight w:val="0"/>
          <w:marTop w:val="0"/>
          <w:marBottom w:val="120"/>
          <w:divBdr>
            <w:top w:val="none" w:sz="0" w:space="0" w:color="auto"/>
            <w:left w:val="none" w:sz="0" w:space="0" w:color="auto"/>
            <w:bottom w:val="none" w:sz="0" w:space="0" w:color="auto"/>
            <w:right w:val="none" w:sz="0" w:space="0" w:color="auto"/>
          </w:divBdr>
        </w:div>
        <w:div w:id="1190991617">
          <w:marLeft w:val="1354"/>
          <w:marRight w:val="0"/>
          <w:marTop w:val="0"/>
          <w:marBottom w:val="120"/>
          <w:divBdr>
            <w:top w:val="none" w:sz="0" w:space="0" w:color="auto"/>
            <w:left w:val="none" w:sz="0" w:space="0" w:color="auto"/>
            <w:bottom w:val="none" w:sz="0" w:space="0" w:color="auto"/>
            <w:right w:val="none" w:sz="0" w:space="0" w:color="auto"/>
          </w:divBdr>
        </w:div>
        <w:div w:id="1358891350">
          <w:marLeft w:val="720"/>
          <w:marRight w:val="0"/>
          <w:marTop w:val="0"/>
          <w:marBottom w:val="120"/>
          <w:divBdr>
            <w:top w:val="none" w:sz="0" w:space="0" w:color="auto"/>
            <w:left w:val="none" w:sz="0" w:space="0" w:color="auto"/>
            <w:bottom w:val="none" w:sz="0" w:space="0" w:color="auto"/>
            <w:right w:val="none" w:sz="0" w:space="0" w:color="auto"/>
          </w:divBdr>
        </w:div>
        <w:div w:id="2038043111">
          <w:marLeft w:val="720"/>
          <w:marRight w:val="0"/>
          <w:marTop w:val="0"/>
          <w:marBottom w:val="120"/>
          <w:divBdr>
            <w:top w:val="none" w:sz="0" w:space="0" w:color="auto"/>
            <w:left w:val="none" w:sz="0" w:space="0" w:color="auto"/>
            <w:bottom w:val="none" w:sz="0" w:space="0" w:color="auto"/>
            <w:right w:val="none" w:sz="0" w:space="0" w:color="auto"/>
          </w:divBdr>
        </w:div>
        <w:div w:id="272443158">
          <w:marLeft w:val="720"/>
          <w:marRight w:val="0"/>
          <w:marTop w:val="0"/>
          <w:marBottom w:val="120"/>
          <w:divBdr>
            <w:top w:val="none" w:sz="0" w:space="0" w:color="auto"/>
            <w:left w:val="none" w:sz="0" w:space="0" w:color="auto"/>
            <w:bottom w:val="none" w:sz="0" w:space="0" w:color="auto"/>
            <w:right w:val="none" w:sz="0" w:space="0" w:color="auto"/>
          </w:divBdr>
        </w:div>
        <w:div w:id="1216310221">
          <w:marLeft w:val="720"/>
          <w:marRight w:val="0"/>
          <w:marTop w:val="0"/>
          <w:marBottom w:val="120"/>
          <w:divBdr>
            <w:top w:val="none" w:sz="0" w:space="0" w:color="auto"/>
            <w:left w:val="none" w:sz="0" w:space="0" w:color="auto"/>
            <w:bottom w:val="none" w:sz="0" w:space="0" w:color="auto"/>
            <w:right w:val="none" w:sz="0" w:space="0" w:color="auto"/>
          </w:divBdr>
        </w:div>
        <w:div w:id="1689335200">
          <w:marLeft w:val="1354"/>
          <w:marRight w:val="0"/>
          <w:marTop w:val="0"/>
          <w:marBottom w:val="120"/>
          <w:divBdr>
            <w:top w:val="none" w:sz="0" w:space="0" w:color="auto"/>
            <w:left w:val="none" w:sz="0" w:space="0" w:color="auto"/>
            <w:bottom w:val="none" w:sz="0" w:space="0" w:color="auto"/>
            <w:right w:val="none" w:sz="0" w:space="0" w:color="auto"/>
          </w:divBdr>
        </w:div>
      </w:divsChild>
    </w:div>
    <w:div w:id="1254322711">
      <w:bodyDiv w:val="1"/>
      <w:marLeft w:val="0"/>
      <w:marRight w:val="0"/>
      <w:marTop w:val="0"/>
      <w:marBottom w:val="0"/>
      <w:divBdr>
        <w:top w:val="none" w:sz="0" w:space="0" w:color="auto"/>
        <w:left w:val="none" w:sz="0" w:space="0" w:color="auto"/>
        <w:bottom w:val="none" w:sz="0" w:space="0" w:color="auto"/>
        <w:right w:val="none" w:sz="0" w:space="0" w:color="auto"/>
      </w:divBdr>
      <w:divsChild>
        <w:div w:id="1411387420">
          <w:marLeft w:val="1354"/>
          <w:marRight w:val="0"/>
          <w:marTop w:val="0"/>
          <w:marBottom w:val="120"/>
          <w:divBdr>
            <w:top w:val="none" w:sz="0" w:space="0" w:color="auto"/>
            <w:left w:val="none" w:sz="0" w:space="0" w:color="auto"/>
            <w:bottom w:val="none" w:sz="0" w:space="0" w:color="auto"/>
            <w:right w:val="none" w:sz="0" w:space="0" w:color="auto"/>
          </w:divBdr>
        </w:div>
        <w:div w:id="473529926">
          <w:marLeft w:val="720"/>
          <w:marRight w:val="0"/>
          <w:marTop w:val="0"/>
          <w:marBottom w:val="120"/>
          <w:divBdr>
            <w:top w:val="none" w:sz="0" w:space="0" w:color="auto"/>
            <w:left w:val="none" w:sz="0" w:space="0" w:color="auto"/>
            <w:bottom w:val="none" w:sz="0" w:space="0" w:color="auto"/>
            <w:right w:val="none" w:sz="0" w:space="0" w:color="auto"/>
          </w:divBdr>
        </w:div>
        <w:div w:id="712342232">
          <w:marLeft w:val="1354"/>
          <w:marRight w:val="0"/>
          <w:marTop w:val="0"/>
          <w:marBottom w:val="120"/>
          <w:divBdr>
            <w:top w:val="none" w:sz="0" w:space="0" w:color="auto"/>
            <w:left w:val="none" w:sz="0" w:space="0" w:color="auto"/>
            <w:bottom w:val="none" w:sz="0" w:space="0" w:color="auto"/>
            <w:right w:val="none" w:sz="0" w:space="0" w:color="auto"/>
          </w:divBdr>
        </w:div>
        <w:div w:id="67309084">
          <w:marLeft w:val="720"/>
          <w:marRight w:val="0"/>
          <w:marTop w:val="0"/>
          <w:marBottom w:val="120"/>
          <w:divBdr>
            <w:top w:val="none" w:sz="0" w:space="0" w:color="auto"/>
            <w:left w:val="none" w:sz="0" w:space="0" w:color="auto"/>
            <w:bottom w:val="none" w:sz="0" w:space="0" w:color="auto"/>
            <w:right w:val="none" w:sz="0" w:space="0" w:color="auto"/>
          </w:divBdr>
        </w:div>
        <w:div w:id="1090390369">
          <w:marLeft w:val="1354"/>
          <w:marRight w:val="0"/>
          <w:marTop w:val="0"/>
          <w:marBottom w:val="120"/>
          <w:divBdr>
            <w:top w:val="none" w:sz="0" w:space="0" w:color="auto"/>
            <w:left w:val="none" w:sz="0" w:space="0" w:color="auto"/>
            <w:bottom w:val="none" w:sz="0" w:space="0" w:color="auto"/>
            <w:right w:val="none" w:sz="0" w:space="0" w:color="auto"/>
          </w:divBdr>
        </w:div>
        <w:div w:id="735511163">
          <w:marLeft w:val="1354"/>
          <w:marRight w:val="0"/>
          <w:marTop w:val="0"/>
          <w:marBottom w:val="120"/>
          <w:divBdr>
            <w:top w:val="none" w:sz="0" w:space="0" w:color="auto"/>
            <w:left w:val="none" w:sz="0" w:space="0" w:color="auto"/>
            <w:bottom w:val="none" w:sz="0" w:space="0" w:color="auto"/>
            <w:right w:val="none" w:sz="0" w:space="0" w:color="auto"/>
          </w:divBdr>
        </w:div>
        <w:div w:id="1704595215">
          <w:marLeft w:val="1354"/>
          <w:marRight w:val="0"/>
          <w:marTop w:val="0"/>
          <w:marBottom w:val="120"/>
          <w:divBdr>
            <w:top w:val="none" w:sz="0" w:space="0" w:color="auto"/>
            <w:left w:val="none" w:sz="0" w:space="0" w:color="auto"/>
            <w:bottom w:val="none" w:sz="0" w:space="0" w:color="auto"/>
            <w:right w:val="none" w:sz="0" w:space="0" w:color="auto"/>
          </w:divBdr>
        </w:div>
      </w:divsChild>
    </w:div>
    <w:div w:id="1255937546">
      <w:bodyDiv w:val="1"/>
      <w:marLeft w:val="0"/>
      <w:marRight w:val="0"/>
      <w:marTop w:val="0"/>
      <w:marBottom w:val="0"/>
      <w:divBdr>
        <w:top w:val="none" w:sz="0" w:space="0" w:color="auto"/>
        <w:left w:val="none" w:sz="0" w:space="0" w:color="auto"/>
        <w:bottom w:val="none" w:sz="0" w:space="0" w:color="auto"/>
        <w:right w:val="none" w:sz="0" w:space="0" w:color="auto"/>
      </w:divBdr>
      <w:divsChild>
        <w:div w:id="2081635876">
          <w:marLeft w:val="720"/>
          <w:marRight w:val="0"/>
          <w:marTop w:val="0"/>
          <w:marBottom w:val="0"/>
          <w:divBdr>
            <w:top w:val="none" w:sz="0" w:space="0" w:color="auto"/>
            <w:left w:val="none" w:sz="0" w:space="0" w:color="auto"/>
            <w:bottom w:val="none" w:sz="0" w:space="0" w:color="auto"/>
            <w:right w:val="none" w:sz="0" w:space="0" w:color="auto"/>
          </w:divBdr>
        </w:div>
        <w:div w:id="1273901777">
          <w:marLeft w:val="720"/>
          <w:marRight w:val="0"/>
          <w:marTop w:val="0"/>
          <w:marBottom w:val="0"/>
          <w:divBdr>
            <w:top w:val="none" w:sz="0" w:space="0" w:color="auto"/>
            <w:left w:val="none" w:sz="0" w:space="0" w:color="auto"/>
            <w:bottom w:val="none" w:sz="0" w:space="0" w:color="auto"/>
            <w:right w:val="none" w:sz="0" w:space="0" w:color="auto"/>
          </w:divBdr>
        </w:div>
        <w:div w:id="1549415293">
          <w:marLeft w:val="720"/>
          <w:marRight w:val="0"/>
          <w:marTop w:val="0"/>
          <w:marBottom w:val="0"/>
          <w:divBdr>
            <w:top w:val="none" w:sz="0" w:space="0" w:color="auto"/>
            <w:left w:val="none" w:sz="0" w:space="0" w:color="auto"/>
            <w:bottom w:val="none" w:sz="0" w:space="0" w:color="auto"/>
            <w:right w:val="none" w:sz="0" w:space="0" w:color="auto"/>
          </w:divBdr>
        </w:div>
        <w:div w:id="1183981217">
          <w:marLeft w:val="1354"/>
          <w:marRight w:val="0"/>
          <w:marTop w:val="0"/>
          <w:marBottom w:val="0"/>
          <w:divBdr>
            <w:top w:val="none" w:sz="0" w:space="0" w:color="auto"/>
            <w:left w:val="none" w:sz="0" w:space="0" w:color="auto"/>
            <w:bottom w:val="none" w:sz="0" w:space="0" w:color="auto"/>
            <w:right w:val="none" w:sz="0" w:space="0" w:color="auto"/>
          </w:divBdr>
        </w:div>
        <w:div w:id="822551664">
          <w:marLeft w:val="1354"/>
          <w:marRight w:val="0"/>
          <w:marTop w:val="0"/>
          <w:marBottom w:val="0"/>
          <w:divBdr>
            <w:top w:val="none" w:sz="0" w:space="0" w:color="auto"/>
            <w:left w:val="none" w:sz="0" w:space="0" w:color="auto"/>
            <w:bottom w:val="none" w:sz="0" w:space="0" w:color="auto"/>
            <w:right w:val="none" w:sz="0" w:space="0" w:color="auto"/>
          </w:divBdr>
        </w:div>
        <w:div w:id="1369455511">
          <w:marLeft w:val="1354"/>
          <w:marRight w:val="0"/>
          <w:marTop w:val="0"/>
          <w:marBottom w:val="0"/>
          <w:divBdr>
            <w:top w:val="none" w:sz="0" w:space="0" w:color="auto"/>
            <w:left w:val="none" w:sz="0" w:space="0" w:color="auto"/>
            <w:bottom w:val="none" w:sz="0" w:space="0" w:color="auto"/>
            <w:right w:val="none" w:sz="0" w:space="0" w:color="auto"/>
          </w:divBdr>
        </w:div>
        <w:div w:id="1643080576">
          <w:marLeft w:val="720"/>
          <w:marRight w:val="0"/>
          <w:marTop w:val="60"/>
          <w:marBottom w:val="120"/>
          <w:divBdr>
            <w:top w:val="none" w:sz="0" w:space="0" w:color="auto"/>
            <w:left w:val="none" w:sz="0" w:space="0" w:color="auto"/>
            <w:bottom w:val="none" w:sz="0" w:space="0" w:color="auto"/>
            <w:right w:val="none" w:sz="0" w:space="0" w:color="auto"/>
          </w:divBdr>
        </w:div>
        <w:div w:id="703795826">
          <w:marLeft w:val="720"/>
          <w:marRight w:val="0"/>
          <w:marTop w:val="0"/>
          <w:marBottom w:val="0"/>
          <w:divBdr>
            <w:top w:val="none" w:sz="0" w:space="0" w:color="auto"/>
            <w:left w:val="none" w:sz="0" w:space="0" w:color="auto"/>
            <w:bottom w:val="none" w:sz="0" w:space="0" w:color="auto"/>
            <w:right w:val="none" w:sz="0" w:space="0" w:color="auto"/>
          </w:divBdr>
        </w:div>
        <w:div w:id="1559584000">
          <w:marLeft w:val="720"/>
          <w:marRight w:val="0"/>
          <w:marTop w:val="0"/>
          <w:marBottom w:val="120"/>
          <w:divBdr>
            <w:top w:val="none" w:sz="0" w:space="0" w:color="auto"/>
            <w:left w:val="none" w:sz="0" w:space="0" w:color="auto"/>
            <w:bottom w:val="none" w:sz="0" w:space="0" w:color="auto"/>
            <w:right w:val="none" w:sz="0" w:space="0" w:color="auto"/>
          </w:divBdr>
        </w:div>
        <w:div w:id="1259606171">
          <w:marLeft w:val="1354"/>
          <w:marRight w:val="0"/>
          <w:marTop w:val="0"/>
          <w:marBottom w:val="0"/>
          <w:divBdr>
            <w:top w:val="none" w:sz="0" w:space="0" w:color="auto"/>
            <w:left w:val="none" w:sz="0" w:space="0" w:color="auto"/>
            <w:bottom w:val="none" w:sz="0" w:space="0" w:color="auto"/>
            <w:right w:val="none" w:sz="0" w:space="0" w:color="auto"/>
          </w:divBdr>
        </w:div>
        <w:div w:id="1930887875">
          <w:marLeft w:val="1354"/>
          <w:marRight w:val="0"/>
          <w:marTop w:val="0"/>
          <w:marBottom w:val="0"/>
          <w:divBdr>
            <w:top w:val="none" w:sz="0" w:space="0" w:color="auto"/>
            <w:left w:val="none" w:sz="0" w:space="0" w:color="auto"/>
            <w:bottom w:val="none" w:sz="0" w:space="0" w:color="auto"/>
            <w:right w:val="none" w:sz="0" w:space="0" w:color="auto"/>
          </w:divBdr>
        </w:div>
        <w:div w:id="1075204384">
          <w:marLeft w:val="1354"/>
          <w:marRight w:val="0"/>
          <w:marTop w:val="0"/>
          <w:marBottom w:val="0"/>
          <w:divBdr>
            <w:top w:val="none" w:sz="0" w:space="0" w:color="auto"/>
            <w:left w:val="none" w:sz="0" w:space="0" w:color="auto"/>
            <w:bottom w:val="none" w:sz="0" w:space="0" w:color="auto"/>
            <w:right w:val="none" w:sz="0" w:space="0" w:color="auto"/>
          </w:divBdr>
        </w:div>
      </w:divsChild>
    </w:div>
    <w:div w:id="1279798134">
      <w:bodyDiv w:val="1"/>
      <w:marLeft w:val="0"/>
      <w:marRight w:val="0"/>
      <w:marTop w:val="0"/>
      <w:marBottom w:val="0"/>
      <w:divBdr>
        <w:top w:val="none" w:sz="0" w:space="0" w:color="auto"/>
        <w:left w:val="none" w:sz="0" w:space="0" w:color="auto"/>
        <w:bottom w:val="none" w:sz="0" w:space="0" w:color="auto"/>
        <w:right w:val="none" w:sz="0" w:space="0" w:color="auto"/>
      </w:divBdr>
      <w:divsChild>
        <w:div w:id="593129414">
          <w:marLeft w:val="720"/>
          <w:marRight w:val="0"/>
          <w:marTop w:val="0"/>
          <w:marBottom w:val="60"/>
          <w:divBdr>
            <w:top w:val="none" w:sz="0" w:space="0" w:color="auto"/>
            <w:left w:val="none" w:sz="0" w:space="0" w:color="auto"/>
            <w:bottom w:val="none" w:sz="0" w:space="0" w:color="auto"/>
            <w:right w:val="none" w:sz="0" w:space="0" w:color="auto"/>
          </w:divBdr>
        </w:div>
        <w:div w:id="1429617550">
          <w:marLeft w:val="720"/>
          <w:marRight w:val="0"/>
          <w:marTop w:val="0"/>
          <w:marBottom w:val="60"/>
          <w:divBdr>
            <w:top w:val="none" w:sz="0" w:space="0" w:color="auto"/>
            <w:left w:val="none" w:sz="0" w:space="0" w:color="auto"/>
            <w:bottom w:val="none" w:sz="0" w:space="0" w:color="auto"/>
            <w:right w:val="none" w:sz="0" w:space="0" w:color="auto"/>
          </w:divBdr>
        </w:div>
        <w:div w:id="23948569">
          <w:marLeft w:val="1354"/>
          <w:marRight w:val="0"/>
          <w:marTop w:val="0"/>
          <w:marBottom w:val="60"/>
          <w:divBdr>
            <w:top w:val="none" w:sz="0" w:space="0" w:color="auto"/>
            <w:left w:val="none" w:sz="0" w:space="0" w:color="auto"/>
            <w:bottom w:val="none" w:sz="0" w:space="0" w:color="auto"/>
            <w:right w:val="none" w:sz="0" w:space="0" w:color="auto"/>
          </w:divBdr>
        </w:div>
        <w:div w:id="1928464863">
          <w:marLeft w:val="1354"/>
          <w:marRight w:val="0"/>
          <w:marTop w:val="0"/>
          <w:marBottom w:val="60"/>
          <w:divBdr>
            <w:top w:val="none" w:sz="0" w:space="0" w:color="auto"/>
            <w:left w:val="none" w:sz="0" w:space="0" w:color="auto"/>
            <w:bottom w:val="none" w:sz="0" w:space="0" w:color="auto"/>
            <w:right w:val="none" w:sz="0" w:space="0" w:color="auto"/>
          </w:divBdr>
        </w:div>
        <w:div w:id="829297923">
          <w:marLeft w:val="720"/>
          <w:marRight w:val="0"/>
          <w:marTop w:val="0"/>
          <w:marBottom w:val="60"/>
          <w:divBdr>
            <w:top w:val="none" w:sz="0" w:space="0" w:color="auto"/>
            <w:left w:val="none" w:sz="0" w:space="0" w:color="auto"/>
            <w:bottom w:val="none" w:sz="0" w:space="0" w:color="auto"/>
            <w:right w:val="none" w:sz="0" w:space="0" w:color="auto"/>
          </w:divBdr>
        </w:div>
        <w:div w:id="1260867548">
          <w:marLeft w:val="1354"/>
          <w:marRight w:val="0"/>
          <w:marTop w:val="0"/>
          <w:marBottom w:val="60"/>
          <w:divBdr>
            <w:top w:val="none" w:sz="0" w:space="0" w:color="auto"/>
            <w:left w:val="none" w:sz="0" w:space="0" w:color="auto"/>
            <w:bottom w:val="none" w:sz="0" w:space="0" w:color="auto"/>
            <w:right w:val="none" w:sz="0" w:space="0" w:color="auto"/>
          </w:divBdr>
        </w:div>
      </w:divsChild>
    </w:div>
    <w:div w:id="1284580845">
      <w:bodyDiv w:val="1"/>
      <w:marLeft w:val="0"/>
      <w:marRight w:val="0"/>
      <w:marTop w:val="0"/>
      <w:marBottom w:val="0"/>
      <w:divBdr>
        <w:top w:val="none" w:sz="0" w:space="0" w:color="auto"/>
        <w:left w:val="none" w:sz="0" w:space="0" w:color="auto"/>
        <w:bottom w:val="none" w:sz="0" w:space="0" w:color="auto"/>
        <w:right w:val="none" w:sz="0" w:space="0" w:color="auto"/>
      </w:divBdr>
      <w:divsChild>
        <w:div w:id="503278770">
          <w:marLeft w:val="720"/>
          <w:marRight w:val="0"/>
          <w:marTop w:val="60"/>
          <w:marBottom w:val="120"/>
          <w:divBdr>
            <w:top w:val="none" w:sz="0" w:space="0" w:color="auto"/>
            <w:left w:val="none" w:sz="0" w:space="0" w:color="auto"/>
            <w:bottom w:val="none" w:sz="0" w:space="0" w:color="auto"/>
            <w:right w:val="none" w:sz="0" w:space="0" w:color="auto"/>
          </w:divBdr>
        </w:div>
        <w:div w:id="231281732">
          <w:marLeft w:val="720"/>
          <w:marRight w:val="0"/>
          <w:marTop w:val="60"/>
          <w:marBottom w:val="120"/>
          <w:divBdr>
            <w:top w:val="none" w:sz="0" w:space="0" w:color="auto"/>
            <w:left w:val="none" w:sz="0" w:space="0" w:color="auto"/>
            <w:bottom w:val="none" w:sz="0" w:space="0" w:color="auto"/>
            <w:right w:val="none" w:sz="0" w:space="0" w:color="auto"/>
          </w:divBdr>
        </w:div>
        <w:div w:id="733897593">
          <w:marLeft w:val="720"/>
          <w:marRight w:val="0"/>
          <w:marTop w:val="60"/>
          <w:marBottom w:val="120"/>
          <w:divBdr>
            <w:top w:val="none" w:sz="0" w:space="0" w:color="auto"/>
            <w:left w:val="none" w:sz="0" w:space="0" w:color="auto"/>
            <w:bottom w:val="none" w:sz="0" w:space="0" w:color="auto"/>
            <w:right w:val="none" w:sz="0" w:space="0" w:color="auto"/>
          </w:divBdr>
        </w:div>
        <w:div w:id="25714194">
          <w:marLeft w:val="1354"/>
          <w:marRight w:val="0"/>
          <w:marTop w:val="60"/>
          <w:marBottom w:val="120"/>
          <w:divBdr>
            <w:top w:val="none" w:sz="0" w:space="0" w:color="auto"/>
            <w:left w:val="none" w:sz="0" w:space="0" w:color="auto"/>
            <w:bottom w:val="none" w:sz="0" w:space="0" w:color="auto"/>
            <w:right w:val="none" w:sz="0" w:space="0" w:color="auto"/>
          </w:divBdr>
        </w:div>
        <w:div w:id="1731030071">
          <w:marLeft w:val="1354"/>
          <w:marRight w:val="0"/>
          <w:marTop w:val="60"/>
          <w:marBottom w:val="120"/>
          <w:divBdr>
            <w:top w:val="none" w:sz="0" w:space="0" w:color="auto"/>
            <w:left w:val="none" w:sz="0" w:space="0" w:color="auto"/>
            <w:bottom w:val="none" w:sz="0" w:space="0" w:color="auto"/>
            <w:right w:val="none" w:sz="0" w:space="0" w:color="auto"/>
          </w:divBdr>
        </w:div>
        <w:div w:id="1944991749">
          <w:marLeft w:val="720"/>
          <w:marRight w:val="0"/>
          <w:marTop w:val="60"/>
          <w:marBottom w:val="120"/>
          <w:divBdr>
            <w:top w:val="none" w:sz="0" w:space="0" w:color="auto"/>
            <w:left w:val="none" w:sz="0" w:space="0" w:color="auto"/>
            <w:bottom w:val="none" w:sz="0" w:space="0" w:color="auto"/>
            <w:right w:val="none" w:sz="0" w:space="0" w:color="auto"/>
          </w:divBdr>
        </w:div>
        <w:div w:id="775514582">
          <w:marLeft w:val="720"/>
          <w:marRight w:val="0"/>
          <w:marTop w:val="60"/>
          <w:marBottom w:val="120"/>
          <w:divBdr>
            <w:top w:val="none" w:sz="0" w:space="0" w:color="auto"/>
            <w:left w:val="none" w:sz="0" w:space="0" w:color="auto"/>
            <w:bottom w:val="none" w:sz="0" w:space="0" w:color="auto"/>
            <w:right w:val="none" w:sz="0" w:space="0" w:color="auto"/>
          </w:divBdr>
        </w:div>
      </w:divsChild>
    </w:div>
    <w:div w:id="1295864363">
      <w:bodyDiv w:val="1"/>
      <w:marLeft w:val="0"/>
      <w:marRight w:val="0"/>
      <w:marTop w:val="0"/>
      <w:marBottom w:val="0"/>
      <w:divBdr>
        <w:top w:val="none" w:sz="0" w:space="0" w:color="auto"/>
        <w:left w:val="none" w:sz="0" w:space="0" w:color="auto"/>
        <w:bottom w:val="none" w:sz="0" w:space="0" w:color="auto"/>
        <w:right w:val="none" w:sz="0" w:space="0" w:color="auto"/>
      </w:divBdr>
    </w:div>
    <w:div w:id="1296525764">
      <w:bodyDiv w:val="1"/>
      <w:marLeft w:val="0"/>
      <w:marRight w:val="0"/>
      <w:marTop w:val="0"/>
      <w:marBottom w:val="0"/>
      <w:divBdr>
        <w:top w:val="none" w:sz="0" w:space="0" w:color="auto"/>
        <w:left w:val="none" w:sz="0" w:space="0" w:color="auto"/>
        <w:bottom w:val="none" w:sz="0" w:space="0" w:color="auto"/>
        <w:right w:val="none" w:sz="0" w:space="0" w:color="auto"/>
      </w:divBdr>
      <w:divsChild>
        <w:div w:id="234902947">
          <w:marLeft w:val="720"/>
          <w:marRight w:val="0"/>
          <w:marTop w:val="0"/>
          <w:marBottom w:val="60"/>
          <w:divBdr>
            <w:top w:val="none" w:sz="0" w:space="0" w:color="auto"/>
            <w:left w:val="none" w:sz="0" w:space="0" w:color="auto"/>
            <w:bottom w:val="none" w:sz="0" w:space="0" w:color="auto"/>
            <w:right w:val="none" w:sz="0" w:space="0" w:color="auto"/>
          </w:divBdr>
        </w:div>
        <w:div w:id="1153642416">
          <w:marLeft w:val="720"/>
          <w:marRight w:val="0"/>
          <w:marTop w:val="0"/>
          <w:marBottom w:val="60"/>
          <w:divBdr>
            <w:top w:val="none" w:sz="0" w:space="0" w:color="auto"/>
            <w:left w:val="none" w:sz="0" w:space="0" w:color="auto"/>
            <w:bottom w:val="none" w:sz="0" w:space="0" w:color="auto"/>
            <w:right w:val="none" w:sz="0" w:space="0" w:color="auto"/>
          </w:divBdr>
        </w:div>
        <w:div w:id="8682725">
          <w:marLeft w:val="1354"/>
          <w:marRight w:val="0"/>
          <w:marTop w:val="0"/>
          <w:marBottom w:val="60"/>
          <w:divBdr>
            <w:top w:val="none" w:sz="0" w:space="0" w:color="auto"/>
            <w:left w:val="none" w:sz="0" w:space="0" w:color="auto"/>
            <w:bottom w:val="none" w:sz="0" w:space="0" w:color="auto"/>
            <w:right w:val="none" w:sz="0" w:space="0" w:color="auto"/>
          </w:divBdr>
        </w:div>
        <w:div w:id="339355991">
          <w:marLeft w:val="1987"/>
          <w:marRight w:val="0"/>
          <w:marTop w:val="0"/>
          <w:marBottom w:val="60"/>
          <w:divBdr>
            <w:top w:val="none" w:sz="0" w:space="0" w:color="auto"/>
            <w:left w:val="none" w:sz="0" w:space="0" w:color="auto"/>
            <w:bottom w:val="none" w:sz="0" w:space="0" w:color="auto"/>
            <w:right w:val="none" w:sz="0" w:space="0" w:color="auto"/>
          </w:divBdr>
        </w:div>
        <w:div w:id="1824849999">
          <w:marLeft w:val="1987"/>
          <w:marRight w:val="0"/>
          <w:marTop w:val="0"/>
          <w:marBottom w:val="60"/>
          <w:divBdr>
            <w:top w:val="none" w:sz="0" w:space="0" w:color="auto"/>
            <w:left w:val="none" w:sz="0" w:space="0" w:color="auto"/>
            <w:bottom w:val="none" w:sz="0" w:space="0" w:color="auto"/>
            <w:right w:val="none" w:sz="0" w:space="0" w:color="auto"/>
          </w:divBdr>
        </w:div>
        <w:div w:id="1290891474">
          <w:marLeft w:val="1987"/>
          <w:marRight w:val="0"/>
          <w:marTop w:val="0"/>
          <w:marBottom w:val="60"/>
          <w:divBdr>
            <w:top w:val="none" w:sz="0" w:space="0" w:color="auto"/>
            <w:left w:val="none" w:sz="0" w:space="0" w:color="auto"/>
            <w:bottom w:val="none" w:sz="0" w:space="0" w:color="auto"/>
            <w:right w:val="none" w:sz="0" w:space="0" w:color="auto"/>
          </w:divBdr>
        </w:div>
        <w:div w:id="68813623">
          <w:marLeft w:val="1987"/>
          <w:marRight w:val="0"/>
          <w:marTop w:val="0"/>
          <w:marBottom w:val="60"/>
          <w:divBdr>
            <w:top w:val="none" w:sz="0" w:space="0" w:color="auto"/>
            <w:left w:val="none" w:sz="0" w:space="0" w:color="auto"/>
            <w:bottom w:val="none" w:sz="0" w:space="0" w:color="auto"/>
            <w:right w:val="none" w:sz="0" w:space="0" w:color="auto"/>
          </w:divBdr>
        </w:div>
        <w:div w:id="787696899">
          <w:marLeft w:val="1354"/>
          <w:marRight w:val="0"/>
          <w:marTop w:val="0"/>
          <w:marBottom w:val="60"/>
          <w:divBdr>
            <w:top w:val="none" w:sz="0" w:space="0" w:color="auto"/>
            <w:left w:val="none" w:sz="0" w:space="0" w:color="auto"/>
            <w:bottom w:val="none" w:sz="0" w:space="0" w:color="auto"/>
            <w:right w:val="none" w:sz="0" w:space="0" w:color="auto"/>
          </w:divBdr>
        </w:div>
        <w:div w:id="1690596409">
          <w:marLeft w:val="1987"/>
          <w:marRight w:val="0"/>
          <w:marTop w:val="0"/>
          <w:marBottom w:val="60"/>
          <w:divBdr>
            <w:top w:val="none" w:sz="0" w:space="0" w:color="auto"/>
            <w:left w:val="none" w:sz="0" w:space="0" w:color="auto"/>
            <w:bottom w:val="none" w:sz="0" w:space="0" w:color="auto"/>
            <w:right w:val="none" w:sz="0" w:space="0" w:color="auto"/>
          </w:divBdr>
        </w:div>
        <w:div w:id="1677344878">
          <w:marLeft w:val="1987"/>
          <w:marRight w:val="0"/>
          <w:marTop w:val="0"/>
          <w:marBottom w:val="60"/>
          <w:divBdr>
            <w:top w:val="none" w:sz="0" w:space="0" w:color="auto"/>
            <w:left w:val="none" w:sz="0" w:space="0" w:color="auto"/>
            <w:bottom w:val="none" w:sz="0" w:space="0" w:color="auto"/>
            <w:right w:val="none" w:sz="0" w:space="0" w:color="auto"/>
          </w:divBdr>
        </w:div>
        <w:div w:id="458688321">
          <w:marLeft w:val="720"/>
          <w:marRight w:val="0"/>
          <w:marTop w:val="0"/>
          <w:marBottom w:val="60"/>
          <w:divBdr>
            <w:top w:val="none" w:sz="0" w:space="0" w:color="auto"/>
            <w:left w:val="none" w:sz="0" w:space="0" w:color="auto"/>
            <w:bottom w:val="none" w:sz="0" w:space="0" w:color="auto"/>
            <w:right w:val="none" w:sz="0" w:space="0" w:color="auto"/>
          </w:divBdr>
        </w:div>
      </w:divsChild>
    </w:div>
    <w:div w:id="1309676217">
      <w:bodyDiv w:val="1"/>
      <w:marLeft w:val="0"/>
      <w:marRight w:val="0"/>
      <w:marTop w:val="0"/>
      <w:marBottom w:val="0"/>
      <w:divBdr>
        <w:top w:val="none" w:sz="0" w:space="0" w:color="auto"/>
        <w:left w:val="none" w:sz="0" w:space="0" w:color="auto"/>
        <w:bottom w:val="none" w:sz="0" w:space="0" w:color="auto"/>
        <w:right w:val="none" w:sz="0" w:space="0" w:color="auto"/>
      </w:divBdr>
      <w:divsChild>
        <w:div w:id="938172365">
          <w:marLeft w:val="1987"/>
          <w:marRight w:val="0"/>
          <w:marTop w:val="0"/>
          <w:marBottom w:val="60"/>
          <w:divBdr>
            <w:top w:val="none" w:sz="0" w:space="0" w:color="auto"/>
            <w:left w:val="none" w:sz="0" w:space="0" w:color="auto"/>
            <w:bottom w:val="none" w:sz="0" w:space="0" w:color="auto"/>
            <w:right w:val="none" w:sz="0" w:space="0" w:color="auto"/>
          </w:divBdr>
        </w:div>
      </w:divsChild>
    </w:div>
    <w:div w:id="1341589677">
      <w:bodyDiv w:val="1"/>
      <w:marLeft w:val="0"/>
      <w:marRight w:val="0"/>
      <w:marTop w:val="0"/>
      <w:marBottom w:val="0"/>
      <w:divBdr>
        <w:top w:val="none" w:sz="0" w:space="0" w:color="auto"/>
        <w:left w:val="none" w:sz="0" w:space="0" w:color="auto"/>
        <w:bottom w:val="none" w:sz="0" w:space="0" w:color="auto"/>
        <w:right w:val="none" w:sz="0" w:space="0" w:color="auto"/>
      </w:divBdr>
    </w:div>
    <w:div w:id="1345280231">
      <w:bodyDiv w:val="1"/>
      <w:marLeft w:val="0"/>
      <w:marRight w:val="0"/>
      <w:marTop w:val="0"/>
      <w:marBottom w:val="0"/>
      <w:divBdr>
        <w:top w:val="none" w:sz="0" w:space="0" w:color="auto"/>
        <w:left w:val="none" w:sz="0" w:space="0" w:color="auto"/>
        <w:bottom w:val="none" w:sz="0" w:space="0" w:color="auto"/>
        <w:right w:val="none" w:sz="0" w:space="0" w:color="auto"/>
      </w:divBdr>
      <w:divsChild>
        <w:div w:id="953095416">
          <w:marLeft w:val="1166"/>
          <w:marRight w:val="0"/>
          <w:marTop w:val="100"/>
          <w:marBottom w:val="0"/>
          <w:divBdr>
            <w:top w:val="none" w:sz="0" w:space="0" w:color="auto"/>
            <w:left w:val="none" w:sz="0" w:space="0" w:color="auto"/>
            <w:bottom w:val="none" w:sz="0" w:space="0" w:color="auto"/>
            <w:right w:val="none" w:sz="0" w:space="0" w:color="auto"/>
          </w:divBdr>
        </w:div>
        <w:div w:id="1441533324">
          <w:marLeft w:val="1166"/>
          <w:marRight w:val="0"/>
          <w:marTop w:val="100"/>
          <w:marBottom w:val="0"/>
          <w:divBdr>
            <w:top w:val="none" w:sz="0" w:space="0" w:color="auto"/>
            <w:left w:val="none" w:sz="0" w:space="0" w:color="auto"/>
            <w:bottom w:val="none" w:sz="0" w:space="0" w:color="auto"/>
            <w:right w:val="none" w:sz="0" w:space="0" w:color="auto"/>
          </w:divBdr>
        </w:div>
        <w:div w:id="13656400">
          <w:marLeft w:val="1166"/>
          <w:marRight w:val="0"/>
          <w:marTop w:val="100"/>
          <w:marBottom w:val="0"/>
          <w:divBdr>
            <w:top w:val="none" w:sz="0" w:space="0" w:color="auto"/>
            <w:left w:val="none" w:sz="0" w:space="0" w:color="auto"/>
            <w:bottom w:val="none" w:sz="0" w:space="0" w:color="auto"/>
            <w:right w:val="none" w:sz="0" w:space="0" w:color="auto"/>
          </w:divBdr>
        </w:div>
      </w:divsChild>
    </w:div>
    <w:div w:id="1351297781">
      <w:bodyDiv w:val="1"/>
      <w:marLeft w:val="0"/>
      <w:marRight w:val="0"/>
      <w:marTop w:val="0"/>
      <w:marBottom w:val="0"/>
      <w:divBdr>
        <w:top w:val="none" w:sz="0" w:space="0" w:color="auto"/>
        <w:left w:val="none" w:sz="0" w:space="0" w:color="auto"/>
        <w:bottom w:val="none" w:sz="0" w:space="0" w:color="auto"/>
        <w:right w:val="none" w:sz="0" w:space="0" w:color="auto"/>
      </w:divBdr>
    </w:div>
    <w:div w:id="1354571332">
      <w:bodyDiv w:val="1"/>
      <w:marLeft w:val="0"/>
      <w:marRight w:val="0"/>
      <w:marTop w:val="0"/>
      <w:marBottom w:val="0"/>
      <w:divBdr>
        <w:top w:val="none" w:sz="0" w:space="0" w:color="auto"/>
        <w:left w:val="none" w:sz="0" w:space="0" w:color="auto"/>
        <w:bottom w:val="none" w:sz="0" w:space="0" w:color="auto"/>
        <w:right w:val="none" w:sz="0" w:space="0" w:color="auto"/>
      </w:divBdr>
      <w:divsChild>
        <w:div w:id="128516648">
          <w:marLeft w:val="547"/>
          <w:marRight w:val="0"/>
          <w:marTop w:val="120"/>
          <w:marBottom w:val="0"/>
          <w:divBdr>
            <w:top w:val="none" w:sz="0" w:space="0" w:color="auto"/>
            <w:left w:val="none" w:sz="0" w:space="0" w:color="auto"/>
            <w:bottom w:val="none" w:sz="0" w:space="0" w:color="auto"/>
            <w:right w:val="none" w:sz="0" w:space="0" w:color="auto"/>
          </w:divBdr>
        </w:div>
        <w:div w:id="511795478">
          <w:marLeft w:val="547"/>
          <w:marRight w:val="0"/>
          <w:marTop w:val="120"/>
          <w:marBottom w:val="0"/>
          <w:divBdr>
            <w:top w:val="none" w:sz="0" w:space="0" w:color="auto"/>
            <w:left w:val="none" w:sz="0" w:space="0" w:color="auto"/>
            <w:bottom w:val="none" w:sz="0" w:space="0" w:color="auto"/>
            <w:right w:val="none" w:sz="0" w:space="0" w:color="auto"/>
          </w:divBdr>
        </w:div>
        <w:div w:id="790787385">
          <w:marLeft w:val="547"/>
          <w:marRight w:val="0"/>
          <w:marTop w:val="120"/>
          <w:marBottom w:val="0"/>
          <w:divBdr>
            <w:top w:val="none" w:sz="0" w:space="0" w:color="auto"/>
            <w:left w:val="none" w:sz="0" w:space="0" w:color="auto"/>
            <w:bottom w:val="none" w:sz="0" w:space="0" w:color="auto"/>
            <w:right w:val="none" w:sz="0" w:space="0" w:color="auto"/>
          </w:divBdr>
        </w:div>
        <w:div w:id="91702185">
          <w:marLeft w:val="547"/>
          <w:marRight w:val="0"/>
          <w:marTop w:val="120"/>
          <w:marBottom w:val="0"/>
          <w:divBdr>
            <w:top w:val="none" w:sz="0" w:space="0" w:color="auto"/>
            <w:left w:val="none" w:sz="0" w:space="0" w:color="auto"/>
            <w:bottom w:val="none" w:sz="0" w:space="0" w:color="auto"/>
            <w:right w:val="none" w:sz="0" w:space="0" w:color="auto"/>
          </w:divBdr>
        </w:div>
      </w:divsChild>
    </w:div>
    <w:div w:id="1369338408">
      <w:bodyDiv w:val="1"/>
      <w:marLeft w:val="0"/>
      <w:marRight w:val="0"/>
      <w:marTop w:val="0"/>
      <w:marBottom w:val="0"/>
      <w:divBdr>
        <w:top w:val="none" w:sz="0" w:space="0" w:color="auto"/>
        <w:left w:val="none" w:sz="0" w:space="0" w:color="auto"/>
        <w:bottom w:val="none" w:sz="0" w:space="0" w:color="auto"/>
        <w:right w:val="none" w:sz="0" w:space="0" w:color="auto"/>
      </w:divBdr>
    </w:div>
    <w:div w:id="1372028731">
      <w:bodyDiv w:val="1"/>
      <w:marLeft w:val="0"/>
      <w:marRight w:val="0"/>
      <w:marTop w:val="0"/>
      <w:marBottom w:val="0"/>
      <w:divBdr>
        <w:top w:val="none" w:sz="0" w:space="0" w:color="auto"/>
        <w:left w:val="none" w:sz="0" w:space="0" w:color="auto"/>
        <w:bottom w:val="none" w:sz="0" w:space="0" w:color="auto"/>
        <w:right w:val="none" w:sz="0" w:space="0" w:color="auto"/>
      </w:divBdr>
      <w:divsChild>
        <w:div w:id="944843169">
          <w:marLeft w:val="720"/>
          <w:marRight w:val="0"/>
          <w:marTop w:val="40"/>
          <w:marBottom w:val="0"/>
          <w:divBdr>
            <w:top w:val="none" w:sz="0" w:space="0" w:color="auto"/>
            <w:left w:val="none" w:sz="0" w:space="0" w:color="auto"/>
            <w:bottom w:val="none" w:sz="0" w:space="0" w:color="auto"/>
            <w:right w:val="none" w:sz="0" w:space="0" w:color="auto"/>
          </w:divBdr>
        </w:div>
        <w:div w:id="1357464460">
          <w:marLeft w:val="720"/>
          <w:marRight w:val="0"/>
          <w:marTop w:val="40"/>
          <w:marBottom w:val="0"/>
          <w:divBdr>
            <w:top w:val="none" w:sz="0" w:space="0" w:color="auto"/>
            <w:left w:val="none" w:sz="0" w:space="0" w:color="auto"/>
            <w:bottom w:val="none" w:sz="0" w:space="0" w:color="auto"/>
            <w:right w:val="none" w:sz="0" w:space="0" w:color="auto"/>
          </w:divBdr>
        </w:div>
        <w:div w:id="1730810822">
          <w:marLeft w:val="720"/>
          <w:marRight w:val="0"/>
          <w:marTop w:val="40"/>
          <w:marBottom w:val="0"/>
          <w:divBdr>
            <w:top w:val="none" w:sz="0" w:space="0" w:color="auto"/>
            <w:left w:val="none" w:sz="0" w:space="0" w:color="auto"/>
            <w:bottom w:val="none" w:sz="0" w:space="0" w:color="auto"/>
            <w:right w:val="none" w:sz="0" w:space="0" w:color="auto"/>
          </w:divBdr>
        </w:div>
        <w:div w:id="1356273641">
          <w:marLeft w:val="720"/>
          <w:marRight w:val="0"/>
          <w:marTop w:val="40"/>
          <w:marBottom w:val="0"/>
          <w:divBdr>
            <w:top w:val="none" w:sz="0" w:space="0" w:color="auto"/>
            <w:left w:val="none" w:sz="0" w:space="0" w:color="auto"/>
            <w:bottom w:val="none" w:sz="0" w:space="0" w:color="auto"/>
            <w:right w:val="none" w:sz="0" w:space="0" w:color="auto"/>
          </w:divBdr>
        </w:div>
        <w:div w:id="1930769337">
          <w:marLeft w:val="1354"/>
          <w:marRight w:val="0"/>
          <w:marTop w:val="40"/>
          <w:marBottom w:val="0"/>
          <w:divBdr>
            <w:top w:val="none" w:sz="0" w:space="0" w:color="auto"/>
            <w:left w:val="none" w:sz="0" w:space="0" w:color="auto"/>
            <w:bottom w:val="none" w:sz="0" w:space="0" w:color="auto"/>
            <w:right w:val="none" w:sz="0" w:space="0" w:color="auto"/>
          </w:divBdr>
        </w:div>
        <w:div w:id="1632588658">
          <w:marLeft w:val="1987"/>
          <w:marRight w:val="0"/>
          <w:marTop w:val="40"/>
          <w:marBottom w:val="0"/>
          <w:divBdr>
            <w:top w:val="none" w:sz="0" w:space="0" w:color="auto"/>
            <w:left w:val="none" w:sz="0" w:space="0" w:color="auto"/>
            <w:bottom w:val="none" w:sz="0" w:space="0" w:color="auto"/>
            <w:right w:val="none" w:sz="0" w:space="0" w:color="auto"/>
          </w:divBdr>
        </w:div>
        <w:div w:id="1806193907">
          <w:marLeft w:val="1987"/>
          <w:marRight w:val="0"/>
          <w:marTop w:val="40"/>
          <w:marBottom w:val="0"/>
          <w:divBdr>
            <w:top w:val="none" w:sz="0" w:space="0" w:color="auto"/>
            <w:left w:val="none" w:sz="0" w:space="0" w:color="auto"/>
            <w:bottom w:val="none" w:sz="0" w:space="0" w:color="auto"/>
            <w:right w:val="none" w:sz="0" w:space="0" w:color="auto"/>
          </w:divBdr>
        </w:div>
        <w:div w:id="768542855">
          <w:marLeft w:val="720"/>
          <w:marRight w:val="0"/>
          <w:marTop w:val="40"/>
          <w:marBottom w:val="0"/>
          <w:divBdr>
            <w:top w:val="none" w:sz="0" w:space="0" w:color="auto"/>
            <w:left w:val="none" w:sz="0" w:space="0" w:color="auto"/>
            <w:bottom w:val="none" w:sz="0" w:space="0" w:color="auto"/>
            <w:right w:val="none" w:sz="0" w:space="0" w:color="auto"/>
          </w:divBdr>
        </w:div>
        <w:div w:id="1736396788">
          <w:marLeft w:val="720"/>
          <w:marRight w:val="0"/>
          <w:marTop w:val="40"/>
          <w:marBottom w:val="0"/>
          <w:divBdr>
            <w:top w:val="none" w:sz="0" w:space="0" w:color="auto"/>
            <w:left w:val="none" w:sz="0" w:space="0" w:color="auto"/>
            <w:bottom w:val="none" w:sz="0" w:space="0" w:color="auto"/>
            <w:right w:val="none" w:sz="0" w:space="0" w:color="auto"/>
          </w:divBdr>
        </w:div>
      </w:divsChild>
    </w:div>
    <w:div w:id="1377779353">
      <w:bodyDiv w:val="1"/>
      <w:marLeft w:val="0"/>
      <w:marRight w:val="0"/>
      <w:marTop w:val="0"/>
      <w:marBottom w:val="0"/>
      <w:divBdr>
        <w:top w:val="none" w:sz="0" w:space="0" w:color="auto"/>
        <w:left w:val="none" w:sz="0" w:space="0" w:color="auto"/>
        <w:bottom w:val="none" w:sz="0" w:space="0" w:color="auto"/>
        <w:right w:val="none" w:sz="0" w:space="0" w:color="auto"/>
      </w:divBdr>
    </w:div>
    <w:div w:id="1414817888">
      <w:bodyDiv w:val="1"/>
      <w:marLeft w:val="0"/>
      <w:marRight w:val="0"/>
      <w:marTop w:val="0"/>
      <w:marBottom w:val="0"/>
      <w:divBdr>
        <w:top w:val="none" w:sz="0" w:space="0" w:color="auto"/>
        <w:left w:val="none" w:sz="0" w:space="0" w:color="auto"/>
        <w:bottom w:val="none" w:sz="0" w:space="0" w:color="auto"/>
        <w:right w:val="none" w:sz="0" w:space="0" w:color="auto"/>
      </w:divBdr>
    </w:div>
    <w:div w:id="1415663815">
      <w:bodyDiv w:val="1"/>
      <w:marLeft w:val="0"/>
      <w:marRight w:val="0"/>
      <w:marTop w:val="0"/>
      <w:marBottom w:val="0"/>
      <w:divBdr>
        <w:top w:val="none" w:sz="0" w:space="0" w:color="auto"/>
        <w:left w:val="none" w:sz="0" w:space="0" w:color="auto"/>
        <w:bottom w:val="none" w:sz="0" w:space="0" w:color="auto"/>
        <w:right w:val="none" w:sz="0" w:space="0" w:color="auto"/>
      </w:divBdr>
      <w:divsChild>
        <w:div w:id="1279993669">
          <w:marLeft w:val="1987"/>
          <w:marRight w:val="0"/>
          <w:marTop w:val="0"/>
          <w:marBottom w:val="120"/>
          <w:divBdr>
            <w:top w:val="none" w:sz="0" w:space="0" w:color="auto"/>
            <w:left w:val="none" w:sz="0" w:space="0" w:color="auto"/>
            <w:bottom w:val="none" w:sz="0" w:space="0" w:color="auto"/>
            <w:right w:val="none" w:sz="0" w:space="0" w:color="auto"/>
          </w:divBdr>
        </w:div>
        <w:div w:id="1769496698">
          <w:marLeft w:val="1987"/>
          <w:marRight w:val="0"/>
          <w:marTop w:val="0"/>
          <w:marBottom w:val="120"/>
          <w:divBdr>
            <w:top w:val="none" w:sz="0" w:space="0" w:color="auto"/>
            <w:left w:val="none" w:sz="0" w:space="0" w:color="auto"/>
            <w:bottom w:val="none" w:sz="0" w:space="0" w:color="auto"/>
            <w:right w:val="none" w:sz="0" w:space="0" w:color="auto"/>
          </w:divBdr>
        </w:div>
        <w:div w:id="306327461">
          <w:marLeft w:val="1987"/>
          <w:marRight w:val="0"/>
          <w:marTop w:val="0"/>
          <w:marBottom w:val="120"/>
          <w:divBdr>
            <w:top w:val="none" w:sz="0" w:space="0" w:color="auto"/>
            <w:left w:val="none" w:sz="0" w:space="0" w:color="auto"/>
            <w:bottom w:val="none" w:sz="0" w:space="0" w:color="auto"/>
            <w:right w:val="none" w:sz="0" w:space="0" w:color="auto"/>
          </w:divBdr>
        </w:div>
      </w:divsChild>
    </w:div>
    <w:div w:id="1443069040">
      <w:bodyDiv w:val="1"/>
      <w:marLeft w:val="0"/>
      <w:marRight w:val="0"/>
      <w:marTop w:val="0"/>
      <w:marBottom w:val="0"/>
      <w:divBdr>
        <w:top w:val="none" w:sz="0" w:space="0" w:color="auto"/>
        <w:left w:val="none" w:sz="0" w:space="0" w:color="auto"/>
        <w:bottom w:val="none" w:sz="0" w:space="0" w:color="auto"/>
        <w:right w:val="none" w:sz="0" w:space="0" w:color="auto"/>
      </w:divBdr>
      <w:divsChild>
        <w:div w:id="908883086">
          <w:marLeft w:val="720"/>
          <w:marRight w:val="0"/>
          <w:marTop w:val="60"/>
          <w:marBottom w:val="120"/>
          <w:divBdr>
            <w:top w:val="none" w:sz="0" w:space="0" w:color="auto"/>
            <w:left w:val="none" w:sz="0" w:space="0" w:color="auto"/>
            <w:bottom w:val="none" w:sz="0" w:space="0" w:color="auto"/>
            <w:right w:val="none" w:sz="0" w:space="0" w:color="auto"/>
          </w:divBdr>
        </w:div>
        <w:div w:id="388768414">
          <w:marLeft w:val="720"/>
          <w:marRight w:val="0"/>
          <w:marTop w:val="60"/>
          <w:marBottom w:val="120"/>
          <w:divBdr>
            <w:top w:val="none" w:sz="0" w:space="0" w:color="auto"/>
            <w:left w:val="none" w:sz="0" w:space="0" w:color="auto"/>
            <w:bottom w:val="none" w:sz="0" w:space="0" w:color="auto"/>
            <w:right w:val="none" w:sz="0" w:space="0" w:color="auto"/>
          </w:divBdr>
        </w:div>
        <w:div w:id="1092362908">
          <w:marLeft w:val="720"/>
          <w:marRight w:val="0"/>
          <w:marTop w:val="60"/>
          <w:marBottom w:val="120"/>
          <w:divBdr>
            <w:top w:val="none" w:sz="0" w:space="0" w:color="auto"/>
            <w:left w:val="none" w:sz="0" w:space="0" w:color="auto"/>
            <w:bottom w:val="none" w:sz="0" w:space="0" w:color="auto"/>
            <w:right w:val="none" w:sz="0" w:space="0" w:color="auto"/>
          </w:divBdr>
        </w:div>
        <w:div w:id="1789355740">
          <w:marLeft w:val="1354"/>
          <w:marRight w:val="0"/>
          <w:marTop w:val="60"/>
          <w:marBottom w:val="120"/>
          <w:divBdr>
            <w:top w:val="none" w:sz="0" w:space="0" w:color="auto"/>
            <w:left w:val="none" w:sz="0" w:space="0" w:color="auto"/>
            <w:bottom w:val="none" w:sz="0" w:space="0" w:color="auto"/>
            <w:right w:val="none" w:sz="0" w:space="0" w:color="auto"/>
          </w:divBdr>
        </w:div>
        <w:div w:id="1021248495">
          <w:marLeft w:val="1354"/>
          <w:marRight w:val="0"/>
          <w:marTop w:val="60"/>
          <w:marBottom w:val="120"/>
          <w:divBdr>
            <w:top w:val="none" w:sz="0" w:space="0" w:color="auto"/>
            <w:left w:val="none" w:sz="0" w:space="0" w:color="auto"/>
            <w:bottom w:val="none" w:sz="0" w:space="0" w:color="auto"/>
            <w:right w:val="none" w:sz="0" w:space="0" w:color="auto"/>
          </w:divBdr>
        </w:div>
        <w:div w:id="1237742981">
          <w:marLeft w:val="720"/>
          <w:marRight w:val="0"/>
          <w:marTop w:val="60"/>
          <w:marBottom w:val="120"/>
          <w:divBdr>
            <w:top w:val="none" w:sz="0" w:space="0" w:color="auto"/>
            <w:left w:val="none" w:sz="0" w:space="0" w:color="auto"/>
            <w:bottom w:val="none" w:sz="0" w:space="0" w:color="auto"/>
            <w:right w:val="none" w:sz="0" w:space="0" w:color="auto"/>
          </w:divBdr>
        </w:div>
        <w:div w:id="1108743178">
          <w:marLeft w:val="720"/>
          <w:marRight w:val="0"/>
          <w:marTop w:val="60"/>
          <w:marBottom w:val="120"/>
          <w:divBdr>
            <w:top w:val="none" w:sz="0" w:space="0" w:color="auto"/>
            <w:left w:val="none" w:sz="0" w:space="0" w:color="auto"/>
            <w:bottom w:val="none" w:sz="0" w:space="0" w:color="auto"/>
            <w:right w:val="none" w:sz="0" w:space="0" w:color="auto"/>
          </w:divBdr>
        </w:div>
      </w:divsChild>
    </w:div>
    <w:div w:id="1446995198">
      <w:bodyDiv w:val="1"/>
      <w:marLeft w:val="0"/>
      <w:marRight w:val="0"/>
      <w:marTop w:val="0"/>
      <w:marBottom w:val="0"/>
      <w:divBdr>
        <w:top w:val="none" w:sz="0" w:space="0" w:color="auto"/>
        <w:left w:val="none" w:sz="0" w:space="0" w:color="auto"/>
        <w:bottom w:val="none" w:sz="0" w:space="0" w:color="auto"/>
        <w:right w:val="none" w:sz="0" w:space="0" w:color="auto"/>
      </w:divBdr>
      <w:divsChild>
        <w:div w:id="2128549549">
          <w:marLeft w:val="720"/>
          <w:marRight w:val="0"/>
          <w:marTop w:val="60"/>
          <w:marBottom w:val="120"/>
          <w:divBdr>
            <w:top w:val="none" w:sz="0" w:space="0" w:color="auto"/>
            <w:left w:val="none" w:sz="0" w:space="0" w:color="auto"/>
            <w:bottom w:val="none" w:sz="0" w:space="0" w:color="auto"/>
            <w:right w:val="none" w:sz="0" w:space="0" w:color="auto"/>
          </w:divBdr>
        </w:div>
        <w:div w:id="235436891">
          <w:marLeft w:val="720"/>
          <w:marRight w:val="0"/>
          <w:marTop w:val="60"/>
          <w:marBottom w:val="120"/>
          <w:divBdr>
            <w:top w:val="none" w:sz="0" w:space="0" w:color="auto"/>
            <w:left w:val="none" w:sz="0" w:space="0" w:color="auto"/>
            <w:bottom w:val="none" w:sz="0" w:space="0" w:color="auto"/>
            <w:right w:val="none" w:sz="0" w:space="0" w:color="auto"/>
          </w:divBdr>
        </w:div>
        <w:div w:id="152258883">
          <w:marLeft w:val="720"/>
          <w:marRight w:val="0"/>
          <w:marTop w:val="60"/>
          <w:marBottom w:val="120"/>
          <w:divBdr>
            <w:top w:val="none" w:sz="0" w:space="0" w:color="auto"/>
            <w:left w:val="none" w:sz="0" w:space="0" w:color="auto"/>
            <w:bottom w:val="none" w:sz="0" w:space="0" w:color="auto"/>
            <w:right w:val="none" w:sz="0" w:space="0" w:color="auto"/>
          </w:divBdr>
        </w:div>
        <w:div w:id="1505971679">
          <w:marLeft w:val="1354"/>
          <w:marRight w:val="0"/>
          <w:marTop w:val="60"/>
          <w:marBottom w:val="120"/>
          <w:divBdr>
            <w:top w:val="none" w:sz="0" w:space="0" w:color="auto"/>
            <w:left w:val="none" w:sz="0" w:space="0" w:color="auto"/>
            <w:bottom w:val="none" w:sz="0" w:space="0" w:color="auto"/>
            <w:right w:val="none" w:sz="0" w:space="0" w:color="auto"/>
          </w:divBdr>
        </w:div>
        <w:div w:id="784929056">
          <w:marLeft w:val="1354"/>
          <w:marRight w:val="0"/>
          <w:marTop w:val="60"/>
          <w:marBottom w:val="120"/>
          <w:divBdr>
            <w:top w:val="none" w:sz="0" w:space="0" w:color="auto"/>
            <w:left w:val="none" w:sz="0" w:space="0" w:color="auto"/>
            <w:bottom w:val="none" w:sz="0" w:space="0" w:color="auto"/>
            <w:right w:val="none" w:sz="0" w:space="0" w:color="auto"/>
          </w:divBdr>
        </w:div>
        <w:div w:id="2141729845">
          <w:marLeft w:val="720"/>
          <w:marRight w:val="0"/>
          <w:marTop w:val="60"/>
          <w:marBottom w:val="120"/>
          <w:divBdr>
            <w:top w:val="none" w:sz="0" w:space="0" w:color="auto"/>
            <w:left w:val="none" w:sz="0" w:space="0" w:color="auto"/>
            <w:bottom w:val="none" w:sz="0" w:space="0" w:color="auto"/>
            <w:right w:val="none" w:sz="0" w:space="0" w:color="auto"/>
          </w:divBdr>
        </w:div>
        <w:div w:id="175729102">
          <w:marLeft w:val="720"/>
          <w:marRight w:val="0"/>
          <w:marTop w:val="60"/>
          <w:marBottom w:val="120"/>
          <w:divBdr>
            <w:top w:val="none" w:sz="0" w:space="0" w:color="auto"/>
            <w:left w:val="none" w:sz="0" w:space="0" w:color="auto"/>
            <w:bottom w:val="none" w:sz="0" w:space="0" w:color="auto"/>
            <w:right w:val="none" w:sz="0" w:space="0" w:color="auto"/>
          </w:divBdr>
        </w:div>
        <w:div w:id="909733758">
          <w:marLeft w:val="720"/>
          <w:marRight w:val="0"/>
          <w:marTop w:val="60"/>
          <w:marBottom w:val="120"/>
          <w:divBdr>
            <w:top w:val="none" w:sz="0" w:space="0" w:color="auto"/>
            <w:left w:val="none" w:sz="0" w:space="0" w:color="auto"/>
            <w:bottom w:val="none" w:sz="0" w:space="0" w:color="auto"/>
            <w:right w:val="none" w:sz="0" w:space="0" w:color="auto"/>
          </w:divBdr>
        </w:div>
      </w:divsChild>
    </w:div>
    <w:div w:id="1456170396">
      <w:bodyDiv w:val="1"/>
      <w:marLeft w:val="0"/>
      <w:marRight w:val="0"/>
      <w:marTop w:val="0"/>
      <w:marBottom w:val="0"/>
      <w:divBdr>
        <w:top w:val="none" w:sz="0" w:space="0" w:color="auto"/>
        <w:left w:val="none" w:sz="0" w:space="0" w:color="auto"/>
        <w:bottom w:val="none" w:sz="0" w:space="0" w:color="auto"/>
        <w:right w:val="none" w:sz="0" w:space="0" w:color="auto"/>
      </w:divBdr>
    </w:div>
    <w:div w:id="1490515269">
      <w:bodyDiv w:val="1"/>
      <w:marLeft w:val="0"/>
      <w:marRight w:val="0"/>
      <w:marTop w:val="0"/>
      <w:marBottom w:val="0"/>
      <w:divBdr>
        <w:top w:val="none" w:sz="0" w:space="0" w:color="auto"/>
        <w:left w:val="none" w:sz="0" w:space="0" w:color="auto"/>
        <w:bottom w:val="none" w:sz="0" w:space="0" w:color="auto"/>
        <w:right w:val="none" w:sz="0" w:space="0" w:color="auto"/>
      </w:divBdr>
      <w:divsChild>
        <w:div w:id="1035888629">
          <w:marLeft w:val="720"/>
          <w:marRight w:val="0"/>
          <w:marTop w:val="60"/>
          <w:marBottom w:val="120"/>
          <w:divBdr>
            <w:top w:val="none" w:sz="0" w:space="0" w:color="auto"/>
            <w:left w:val="none" w:sz="0" w:space="0" w:color="auto"/>
            <w:bottom w:val="none" w:sz="0" w:space="0" w:color="auto"/>
            <w:right w:val="none" w:sz="0" w:space="0" w:color="auto"/>
          </w:divBdr>
        </w:div>
        <w:div w:id="744448522">
          <w:marLeft w:val="720"/>
          <w:marRight w:val="0"/>
          <w:marTop w:val="60"/>
          <w:marBottom w:val="120"/>
          <w:divBdr>
            <w:top w:val="none" w:sz="0" w:space="0" w:color="auto"/>
            <w:left w:val="none" w:sz="0" w:space="0" w:color="auto"/>
            <w:bottom w:val="none" w:sz="0" w:space="0" w:color="auto"/>
            <w:right w:val="none" w:sz="0" w:space="0" w:color="auto"/>
          </w:divBdr>
        </w:div>
        <w:div w:id="72747539">
          <w:marLeft w:val="720"/>
          <w:marRight w:val="0"/>
          <w:marTop w:val="60"/>
          <w:marBottom w:val="120"/>
          <w:divBdr>
            <w:top w:val="none" w:sz="0" w:space="0" w:color="auto"/>
            <w:left w:val="none" w:sz="0" w:space="0" w:color="auto"/>
            <w:bottom w:val="none" w:sz="0" w:space="0" w:color="auto"/>
            <w:right w:val="none" w:sz="0" w:space="0" w:color="auto"/>
          </w:divBdr>
        </w:div>
        <w:div w:id="2005938499">
          <w:marLeft w:val="1354"/>
          <w:marRight w:val="0"/>
          <w:marTop w:val="60"/>
          <w:marBottom w:val="120"/>
          <w:divBdr>
            <w:top w:val="none" w:sz="0" w:space="0" w:color="auto"/>
            <w:left w:val="none" w:sz="0" w:space="0" w:color="auto"/>
            <w:bottom w:val="none" w:sz="0" w:space="0" w:color="auto"/>
            <w:right w:val="none" w:sz="0" w:space="0" w:color="auto"/>
          </w:divBdr>
        </w:div>
        <w:div w:id="894583576">
          <w:marLeft w:val="1354"/>
          <w:marRight w:val="0"/>
          <w:marTop w:val="60"/>
          <w:marBottom w:val="120"/>
          <w:divBdr>
            <w:top w:val="none" w:sz="0" w:space="0" w:color="auto"/>
            <w:left w:val="none" w:sz="0" w:space="0" w:color="auto"/>
            <w:bottom w:val="none" w:sz="0" w:space="0" w:color="auto"/>
            <w:right w:val="none" w:sz="0" w:space="0" w:color="auto"/>
          </w:divBdr>
        </w:div>
        <w:div w:id="1537542180">
          <w:marLeft w:val="720"/>
          <w:marRight w:val="0"/>
          <w:marTop w:val="60"/>
          <w:marBottom w:val="120"/>
          <w:divBdr>
            <w:top w:val="none" w:sz="0" w:space="0" w:color="auto"/>
            <w:left w:val="none" w:sz="0" w:space="0" w:color="auto"/>
            <w:bottom w:val="none" w:sz="0" w:space="0" w:color="auto"/>
            <w:right w:val="none" w:sz="0" w:space="0" w:color="auto"/>
          </w:divBdr>
        </w:div>
        <w:div w:id="1056053246">
          <w:marLeft w:val="720"/>
          <w:marRight w:val="0"/>
          <w:marTop w:val="60"/>
          <w:marBottom w:val="120"/>
          <w:divBdr>
            <w:top w:val="none" w:sz="0" w:space="0" w:color="auto"/>
            <w:left w:val="none" w:sz="0" w:space="0" w:color="auto"/>
            <w:bottom w:val="none" w:sz="0" w:space="0" w:color="auto"/>
            <w:right w:val="none" w:sz="0" w:space="0" w:color="auto"/>
          </w:divBdr>
        </w:div>
        <w:div w:id="907567860">
          <w:marLeft w:val="720"/>
          <w:marRight w:val="0"/>
          <w:marTop w:val="60"/>
          <w:marBottom w:val="120"/>
          <w:divBdr>
            <w:top w:val="none" w:sz="0" w:space="0" w:color="auto"/>
            <w:left w:val="none" w:sz="0" w:space="0" w:color="auto"/>
            <w:bottom w:val="none" w:sz="0" w:space="0" w:color="auto"/>
            <w:right w:val="none" w:sz="0" w:space="0" w:color="auto"/>
          </w:divBdr>
        </w:div>
      </w:divsChild>
    </w:div>
    <w:div w:id="1495608113">
      <w:bodyDiv w:val="1"/>
      <w:marLeft w:val="0"/>
      <w:marRight w:val="0"/>
      <w:marTop w:val="0"/>
      <w:marBottom w:val="0"/>
      <w:divBdr>
        <w:top w:val="none" w:sz="0" w:space="0" w:color="auto"/>
        <w:left w:val="none" w:sz="0" w:space="0" w:color="auto"/>
        <w:bottom w:val="none" w:sz="0" w:space="0" w:color="auto"/>
        <w:right w:val="none" w:sz="0" w:space="0" w:color="auto"/>
      </w:divBdr>
      <w:divsChild>
        <w:div w:id="281616385">
          <w:marLeft w:val="1800"/>
          <w:marRight w:val="0"/>
          <w:marTop w:val="0"/>
          <w:marBottom w:val="0"/>
          <w:divBdr>
            <w:top w:val="none" w:sz="0" w:space="0" w:color="auto"/>
            <w:left w:val="none" w:sz="0" w:space="0" w:color="auto"/>
            <w:bottom w:val="none" w:sz="0" w:space="0" w:color="auto"/>
            <w:right w:val="none" w:sz="0" w:space="0" w:color="auto"/>
          </w:divBdr>
        </w:div>
        <w:div w:id="376201273">
          <w:marLeft w:val="1166"/>
          <w:marRight w:val="0"/>
          <w:marTop w:val="0"/>
          <w:marBottom w:val="0"/>
          <w:divBdr>
            <w:top w:val="none" w:sz="0" w:space="0" w:color="auto"/>
            <w:left w:val="none" w:sz="0" w:space="0" w:color="auto"/>
            <w:bottom w:val="none" w:sz="0" w:space="0" w:color="auto"/>
            <w:right w:val="none" w:sz="0" w:space="0" w:color="auto"/>
          </w:divBdr>
        </w:div>
        <w:div w:id="2068186642">
          <w:marLeft w:val="1166"/>
          <w:marRight w:val="0"/>
          <w:marTop w:val="0"/>
          <w:marBottom w:val="0"/>
          <w:divBdr>
            <w:top w:val="none" w:sz="0" w:space="0" w:color="auto"/>
            <w:left w:val="none" w:sz="0" w:space="0" w:color="auto"/>
            <w:bottom w:val="none" w:sz="0" w:space="0" w:color="auto"/>
            <w:right w:val="none" w:sz="0" w:space="0" w:color="auto"/>
          </w:divBdr>
        </w:div>
        <w:div w:id="874776789">
          <w:marLeft w:val="1166"/>
          <w:marRight w:val="0"/>
          <w:marTop w:val="0"/>
          <w:marBottom w:val="0"/>
          <w:divBdr>
            <w:top w:val="none" w:sz="0" w:space="0" w:color="auto"/>
            <w:left w:val="none" w:sz="0" w:space="0" w:color="auto"/>
            <w:bottom w:val="none" w:sz="0" w:space="0" w:color="auto"/>
            <w:right w:val="none" w:sz="0" w:space="0" w:color="auto"/>
          </w:divBdr>
        </w:div>
      </w:divsChild>
    </w:div>
    <w:div w:id="1507480893">
      <w:bodyDiv w:val="1"/>
      <w:marLeft w:val="0"/>
      <w:marRight w:val="0"/>
      <w:marTop w:val="0"/>
      <w:marBottom w:val="0"/>
      <w:divBdr>
        <w:top w:val="none" w:sz="0" w:space="0" w:color="auto"/>
        <w:left w:val="none" w:sz="0" w:space="0" w:color="auto"/>
        <w:bottom w:val="none" w:sz="0" w:space="0" w:color="auto"/>
        <w:right w:val="none" w:sz="0" w:space="0" w:color="auto"/>
      </w:divBdr>
      <w:divsChild>
        <w:div w:id="1122766291">
          <w:marLeft w:val="720"/>
          <w:marRight w:val="0"/>
          <w:marTop w:val="0"/>
          <w:marBottom w:val="120"/>
          <w:divBdr>
            <w:top w:val="none" w:sz="0" w:space="0" w:color="auto"/>
            <w:left w:val="none" w:sz="0" w:space="0" w:color="auto"/>
            <w:bottom w:val="none" w:sz="0" w:space="0" w:color="auto"/>
            <w:right w:val="none" w:sz="0" w:space="0" w:color="auto"/>
          </w:divBdr>
        </w:div>
        <w:div w:id="305936352">
          <w:marLeft w:val="720"/>
          <w:marRight w:val="0"/>
          <w:marTop w:val="0"/>
          <w:marBottom w:val="120"/>
          <w:divBdr>
            <w:top w:val="none" w:sz="0" w:space="0" w:color="auto"/>
            <w:left w:val="none" w:sz="0" w:space="0" w:color="auto"/>
            <w:bottom w:val="none" w:sz="0" w:space="0" w:color="auto"/>
            <w:right w:val="none" w:sz="0" w:space="0" w:color="auto"/>
          </w:divBdr>
        </w:div>
        <w:div w:id="401216679">
          <w:marLeft w:val="720"/>
          <w:marRight w:val="0"/>
          <w:marTop w:val="0"/>
          <w:marBottom w:val="120"/>
          <w:divBdr>
            <w:top w:val="none" w:sz="0" w:space="0" w:color="auto"/>
            <w:left w:val="none" w:sz="0" w:space="0" w:color="auto"/>
            <w:bottom w:val="none" w:sz="0" w:space="0" w:color="auto"/>
            <w:right w:val="none" w:sz="0" w:space="0" w:color="auto"/>
          </w:divBdr>
        </w:div>
        <w:div w:id="432163890">
          <w:marLeft w:val="720"/>
          <w:marRight w:val="0"/>
          <w:marTop w:val="0"/>
          <w:marBottom w:val="120"/>
          <w:divBdr>
            <w:top w:val="none" w:sz="0" w:space="0" w:color="auto"/>
            <w:left w:val="none" w:sz="0" w:space="0" w:color="auto"/>
            <w:bottom w:val="none" w:sz="0" w:space="0" w:color="auto"/>
            <w:right w:val="none" w:sz="0" w:space="0" w:color="auto"/>
          </w:divBdr>
        </w:div>
        <w:div w:id="1095858616">
          <w:marLeft w:val="720"/>
          <w:marRight w:val="0"/>
          <w:marTop w:val="0"/>
          <w:marBottom w:val="120"/>
          <w:divBdr>
            <w:top w:val="none" w:sz="0" w:space="0" w:color="auto"/>
            <w:left w:val="none" w:sz="0" w:space="0" w:color="auto"/>
            <w:bottom w:val="none" w:sz="0" w:space="0" w:color="auto"/>
            <w:right w:val="none" w:sz="0" w:space="0" w:color="auto"/>
          </w:divBdr>
        </w:div>
        <w:div w:id="1986740578">
          <w:marLeft w:val="1354"/>
          <w:marRight w:val="0"/>
          <w:marTop w:val="0"/>
          <w:marBottom w:val="120"/>
          <w:divBdr>
            <w:top w:val="none" w:sz="0" w:space="0" w:color="auto"/>
            <w:left w:val="none" w:sz="0" w:space="0" w:color="auto"/>
            <w:bottom w:val="none" w:sz="0" w:space="0" w:color="auto"/>
            <w:right w:val="none" w:sz="0" w:space="0" w:color="auto"/>
          </w:divBdr>
        </w:div>
        <w:div w:id="2020233513">
          <w:marLeft w:val="720"/>
          <w:marRight w:val="0"/>
          <w:marTop w:val="0"/>
          <w:marBottom w:val="120"/>
          <w:divBdr>
            <w:top w:val="none" w:sz="0" w:space="0" w:color="auto"/>
            <w:left w:val="none" w:sz="0" w:space="0" w:color="auto"/>
            <w:bottom w:val="none" w:sz="0" w:space="0" w:color="auto"/>
            <w:right w:val="none" w:sz="0" w:space="0" w:color="auto"/>
          </w:divBdr>
        </w:div>
        <w:div w:id="824124402">
          <w:marLeft w:val="1354"/>
          <w:marRight w:val="0"/>
          <w:marTop w:val="0"/>
          <w:marBottom w:val="120"/>
          <w:divBdr>
            <w:top w:val="none" w:sz="0" w:space="0" w:color="auto"/>
            <w:left w:val="none" w:sz="0" w:space="0" w:color="auto"/>
            <w:bottom w:val="none" w:sz="0" w:space="0" w:color="auto"/>
            <w:right w:val="none" w:sz="0" w:space="0" w:color="auto"/>
          </w:divBdr>
        </w:div>
        <w:div w:id="102500520">
          <w:marLeft w:val="1354"/>
          <w:marRight w:val="0"/>
          <w:marTop w:val="0"/>
          <w:marBottom w:val="120"/>
          <w:divBdr>
            <w:top w:val="none" w:sz="0" w:space="0" w:color="auto"/>
            <w:left w:val="none" w:sz="0" w:space="0" w:color="auto"/>
            <w:bottom w:val="none" w:sz="0" w:space="0" w:color="auto"/>
            <w:right w:val="none" w:sz="0" w:space="0" w:color="auto"/>
          </w:divBdr>
        </w:div>
        <w:div w:id="1542210994">
          <w:marLeft w:val="720"/>
          <w:marRight w:val="0"/>
          <w:marTop w:val="0"/>
          <w:marBottom w:val="120"/>
          <w:divBdr>
            <w:top w:val="none" w:sz="0" w:space="0" w:color="auto"/>
            <w:left w:val="none" w:sz="0" w:space="0" w:color="auto"/>
            <w:bottom w:val="none" w:sz="0" w:space="0" w:color="auto"/>
            <w:right w:val="none" w:sz="0" w:space="0" w:color="auto"/>
          </w:divBdr>
        </w:div>
      </w:divsChild>
    </w:div>
    <w:div w:id="1515344743">
      <w:bodyDiv w:val="1"/>
      <w:marLeft w:val="0"/>
      <w:marRight w:val="0"/>
      <w:marTop w:val="0"/>
      <w:marBottom w:val="0"/>
      <w:divBdr>
        <w:top w:val="none" w:sz="0" w:space="0" w:color="auto"/>
        <w:left w:val="none" w:sz="0" w:space="0" w:color="auto"/>
        <w:bottom w:val="none" w:sz="0" w:space="0" w:color="auto"/>
        <w:right w:val="none" w:sz="0" w:space="0" w:color="auto"/>
      </w:divBdr>
      <w:divsChild>
        <w:div w:id="1123813840">
          <w:marLeft w:val="720"/>
          <w:marRight w:val="0"/>
          <w:marTop w:val="0"/>
          <w:marBottom w:val="120"/>
          <w:divBdr>
            <w:top w:val="none" w:sz="0" w:space="0" w:color="auto"/>
            <w:left w:val="none" w:sz="0" w:space="0" w:color="auto"/>
            <w:bottom w:val="none" w:sz="0" w:space="0" w:color="auto"/>
            <w:right w:val="none" w:sz="0" w:space="0" w:color="auto"/>
          </w:divBdr>
        </w:div>
        <w:div w:id="1163277329">
          <w:marLeft w:val="1354"/>
          <w:marRight w:val="0"/>
          <w:marTop w:val="0"/>
          <w:marBottom w:val="120"/>
          <w:divBdr>
            <w:top w:val="none" w:sz="0" w:space="0" w:color="auto"/>
            <w:left w:val="none" w:sz="0" w:space="0" w:color="auto"/>
            <w:bottom w:val="none" w:sz="0" w:space="0" w:color="auto"/>
            <w:right w:val="none" w:sz="0" w:space="0" w:color="auto"/>
          </w:divBdr>
        </w:div>
        <w:div w:id="370350600">
          <w:marLeft w:val="720"/>
          <w:marRight w:val="0"/>
          <w:marTop w:val="0"/>
          <w:marBottom w:val="120"/>
          <w:divBdr>
            <w:top w:val="none" w:sz="0" w:space="0" w:color="auto"/>
            <w:left w:val="none" w:sz="0" w:space="0" w:color="auto"/>
            <w:bottom w:val="none" w:sz="0" w:space="0" w:color="auto"/>
            <w:right w:val="none" w:sz="0" w:space="0" w:color="auto"/>
          </w:divBdr>
        </w:div>
        <w:div w:id="711997517">
          <w:marLeft w:val="1354"/>
          <w:marRight w:val="0"/>
          <w:marTop w:val="0"/>
          <w:marBottom w:val="120"/>
          <w:divBdr>
            <w:top w:val="none" w:sz="0" w:space="0" w:color="auto"/>
            <w:left w:val="none" w:sz="0" w:space="0" w:color="auto"/>
            <w:bottom w:val="none" w:sz="0" w:space="0" w:color="auto"/>
            <w:right w:val="none" w:sz="0" w:space="0" w:color="auto"/>
          </w:divBdr>
        </w:div>
        <w:div w:id="1742940742">
          <w:marLeft w:val="1354"/>
          <w:marRight w:val="0"/>
          <w:marTop w:val="0"/>
          <w:marBottom w:val="120"/>
          <w:divBdr>
            <w:top w:val="none" w:sz="0" w:space="0" w:color="auto"/>
            <w:left w:val="none" w:sz="0" w:space="0" w:color="auto"/>
            <w:bottom w:val="none" w:sz="0" w:space="0" w:color="auto"/>
            <w:right w:val="none" w:sz="0" w:space="0" w:color="auto"/>
          </w:divBdr>
        </w:div>
        <w:div w:id="1838879235">
          <w:marLeft w:val="1354"/>
          <w:marRight w:val="0"/>
          <w:marTop w:val="0"/>
          <w:marBottom w:val="120"/>
          <w:divBdr>
            <w:top w:val="none" w:sz="0" w:space="0" w:color="auto"/>
            <w:left w:val="none" w:sz="0" w:space="0" w:color="auto"/>
            <w:bottom w:val="none" w:sz="0" w:space="0" w:color="auto"/>
            <w:right w:val="none" w:sz="0" w:space="0" w:color="auto"/>
          </w:divBdr>
        </w:div>
        <w:div w:id="417407749">
          <w:marLeft w:val="720"/>
          <w:marRight w:val="0"/>
          <w:marTop w:val="0"/>
          <w:marBottom w:val="120"/>
          <w:divBdr>
            <w:top w:val="none" w:sz="0" w:space="0" w:color="auto"/>
            <w:left w:val="none" w:sz="0" w:space="0" w:color="auto"/>
            <w:bottom w:val="none" w:sz="0" w:space="0" w:color="auto"/>
            <w:right w:val="none" w:sz="0" w:space="0" w:color="auto"/>
          </w:divBdr>
        </w:div>
        <w:div w:id="425469241">
          <w:marLeft w:val="1354"/>
          <w:marRight w:val="0"/>
          <w:marTop w:val="0"/>
          <w:marBottom w:val="120"/>
          <w:divBdr>
            <w:top w:val="none" w:sz="0" w:space="0" w:color="auto"/>
            <w:left w:val="none" w:sz="0" w:space="0" w:color="auto"/>
            <w:bottom w:val="none" w:sz="0" w:space="0" w:color="auto"/>
            <w:right w:val="none" w:sz="0" w:space="0" w:color="auto"/>
          </w:divBdr>
        </w:div>
        <w:div w:id="896160118">
          <w:marLeft w:val="1354"/>
          <w:marRight w:val="0"/>
          <w:marTop w:val="0"/>
          <w:marBottom w:val="120"/>
          <w:divBdr>
            <w:top w:val="none" w:sz="0" w:space="0" w:color="auto"/>
            <w:left w:val="none" w:sz="0" w:space="0" w:color="auto"/>
            <w:bottom w:val="none" w:sz="0" w:space="0" w:color="auto"/>
            <w:right w:val="none" w:sz="0" w:space="0" w:color="auto"/>
          </w:divBdr>
        </w:div>
        <w:div w:id="1156069483">
          <w:marLeft w:val="720"/>
          <w:marRight w:val="0"/>
          <w:marTop w:val="0"/>
          <w:marBottom w:val="120"/>
          <w:divBdr>
            <w:top w:val="none" w:sz="0" w:space="0" w:color="auto"/>
            <w:left w:val="none" w:sz="0" w:space="0" w:color="auto"/>
            <w:bottom w:val="none" w:sz="0" w:space="0" w:color="auto"/>
            <w:right w:val="none" w:sz="0" w:space="0" w:color="auto"/>
          </w:divBdr>
        </w:div>
        <w:div w:id="1226915937">
          <w:marLeft w:val="1354"/>
          <w:marRight w:val="0"/>
          <w:marTop w:val="0"/>
          <w:marBottom w:val="120"/>
          <w:divBdr>
            <w:top w:val="none" w:sz="0" w:space="0" w:color="auto"/>
            <w:left w:val="none" w:sz="0" w:space="0" w:color="auto"/>
            <w:bottom w:val="none" w:sz="0" w:space="0" w:color="auto"/>
            <w:right w:val="none" w:sz="0" w:space="0" w:color="auto"/>
          </w:divBdr>
        </w:div>
      </w:divsChild>
    </w:div>
    <w:div w:id="1517382809">
      <w:bodyDiv w:val="1"/>
      <w:marLeft w:val="0"/>
      <w:marRight w:val="0"/>
      <w:marTop w:val="0"/>
      <w:marBottom w:val="0"/>
      <w:divBdr>
        <w:top w:val="none" w:sz="0" w:space="0" w:color="auto"/>
        <w:left w:val="none" w:sz="0" w:space="0" w:color="auto"/>
        <w:bottom w:val="none" w:sz="0" w:space="0" w:color="auto"/>
        <w:right w:val="none" w:sz="0" w:space="0" w:color="auto"/>
      </w:divBdr>
    </w:div>
    <w:div w:id="1517815418">
      <w:bodyDiv w:val="1"/>
      <w:marLeft w:val="0"/>
      <w:marRight w:val="0"/>
      <w:marTop w:val="0"/>
      <w:marBottom w:val="0"/>
      <w:divBdr>
        <w:top w:val="none" w:sz="0" w:space="0" w:color="auto"/>
        <w:left w:val="none" w:sz="0" w:space="0" w:color="auto"/>
        <w:bottom w:val="none" w:sz="0" w:space="0" w:color="auto"/>
        <w:right w:val="none" w:sz="0" w:space="0" w:color="auto"/>
      </w:divBdr>
      <w:divsChild>
        <w:div w:id="1785924019">
          <w:marLeft w:val="720"/>
          <w:marRight w:val="0"/>
          <w:marTop w:val="0"/>
          <w:marBottom w:val="120"/>
          <w:divBdr>
            <w:top w:val="none" w:sz="0" w:space="0" w:color="auto"/>
            <w:left w:val="none" w:sz="0" w:space="0" w:color="auto"/>
            <w:bottom w:val="none" w:sz="0" w:space="0" w:color="auto"/>
            <w:right w:val="none" w:sz="0" w:space="0" w:color="auto"/>
          </w:divBdr>
        </w:div>
        <w:div w:id="1032658263">
          <w:marLeft w:val="720"/>
          <w:marRight w:val="0"/>
          <w:marTop w:val="0"/>
          <w:marBottom w:val="120"/>
          <w:divBdr>
            <w:top w:val="none" w:sz="0" w:space="0" w:color="auto"/>
            <w:left w:val="none" w:sz="0" w:space="0" w:color="auto"/>
            <w:bottom w:val="none" w:sz="0" w:space="0" w:color="auto"/>
            <w:right w:val="none" w:sz="0" w:space="0" w:color="auto"/>
          </w:divBdr>
        </w:div>
        <w:div w:id="1448349990">
          <w:marLeft w:val="720"/>
          <w:marRight w:val="0"/>
          <w:marTop w:val="0"/>
          <w:marBottom w:val="120"/>
          <w:divBdr>
            <w:top w:val="none" w:sz="0" w:space="0" w:color="auto"/>
            <w:left w:val="none" w:sz="0" w:space="0" w:color="auto"/>
            <w:bottom w:val="none" w:sz="0" w:space="0" w:color="auto"/>
            <w:right w:val="none" w:sz="0" w:space="0" w:color="auto"/>
          </w:divBdr>
        </w:div>
        <w:div w:id="196281665">
          <w:marLeft w:val="720"/>
          <w:marRight w:val="0"/>
          <w:marTop w:val="0"/>
          <w:marBottom w:val="120"/>
          <w:divBdr>
            <w:top w:val="none" w:sz="0" w:space="0" w:color="auto"/>
            <w:left w:val="none" w:sz="0" w:space="0" w:color="auto"/>
            <w:bottom w:val="none" w:sz="0" w:space="0" w:color="auto"/>
            <w:right w:val="none" w:sz="0" w:space="0" w:color="auto"/>
          </w:divBdr>
        </w:div>
        <w:div w:id="2012637293">
          <w:marLeft w:val="720"/>
          <w:marRight w:val="0"/>
          <w:marTop w:val="0"/>
          <w:marBottom w:val="120"/>
          <w:divBdr>
            <w:top w:val="none" w:sz="0" w:space="0" w:color="auto"/>
            <w:left w:val="none" w:sz="0" w:space="0" w:color="auto"/>
            <w:bottom w:val="none" w:sz="0" w:space="0" w:color="auto"/>
            <w:right w:val="none" w:sz="0" w:space="0" w:color="auto"/>
          </w:divBdr>
        </w:div>
        <w:div w:id="228617984">
          <w:marLeft w:val="1166"/>
          <w:marRight w:val="0"/>
          <w:marTop w:val="0"/>
          <w:marBottom w:val="60"/>
          <w:divBdr>
            <w:top w:val="none" w:sz="0" w:space="0" w:color="auto"/>
            <w:left w:val="none" w:sz="0" w:space="0" w:color="auto"/>
            <w:bottom w:val="none" w:sz="0" w:space="0" w:color="auto"/>
            <w:right w:val="none" w:sz="0" w:space="0" w:color="auto"/>
          </w:divBdr>
        </w:div>
        <w:div w:id="2073117730">
          <w:marLeft w:val="1166"/>
          <w:marRight w:val="0"/>
          <w:marTop w:val="0"/>
          <w:marBottom w:val="60"/>
          <w:divBdr>
            <w:top w:val="none" w:sz="0" w:space="0" w:color="auto"/>
            <w:left w:val="none" w:sz="0" w:space="0" w:color="auto"/>
            <w:bottom w:val="none" w:sz="0" w:space="0" w:color="auto"/>
            <w:right w:val="none" w:sz="0" w:space="0" w:color="auto"/>
          </w:divBdr>
        </w:div>
        <w:div w:id="68963293">
          <w:marLeft w:val="1166"/>
          <w:marRight w:val="0"/>
          <w:marTop w:val="0"/>
          <w:marBottom w:val="60"/>
          <w:divBdr>
            <w:top w:val="none" w:sz="0" w:space="0" w:color="auto"/>
            <w:left w:val="none" w:sz="0" w:space="0" w:color="auto"/>
            <w:bottom w:val="none" w:sz="0" w:space="0" w:color="auto"/>
            <w:right w:val="none" w:sz="0" w:space="0" w:color="auto"/>
          </w:divBdr>
        </w:div>
        <w:div w:id="667363565">
          <w:marLeft w:val="720"/>
          <w:marRight w:val="0"/>
          <w:marTop w:val="0"/>
          <w:marBottom w:val="120"/>
          <w:divBdr>
            <w:top w:val="none" w:sz="0" w:space="0" w:color="auto"/>
            <w:left w:val="none" w:sz="0" w:space="0" w:color="auto"/>
            <w:bottom w:val="none" w:sz="0" w:space="0" w:color="auto"/>
            <w:right w:val="none" w:sz="0" w:space="0" w:color="auto"/>
          </w:divBdr>
        </w:div>
        <w:div w:id="1733043648">
          <w:marLeft w:val="720"/>
          <w:marRight w:val="0"/>
          <w:marTop w:val="0"/>
          <w:marBottom w:val="120"/>
          <w:divBdr>
            <w:top w:val="none" w:sz="0" w:space="0" w:color="auto"/>
            <w:left w:val="none" w:sz="0" w:space="0" w:color="auto"/>
            <w:bottom w:val="none" w:sz="0" w:space="0" w:color="auto"/>
            <w:right w:val="none" w:sz="0" w:space="0" w:color="auto"/>
          </w:divBdr>
        </w:div>
      </w:divsChild>
    </w:div>
    <w:div w:id="1535539835">
      <w:bodyDiv w:val="1"/>
      <w:marLeft w:val="0"/>
      <w:marRight w:val="0"/>
      <w:marTop w:val="0"/>
      <w:marBottom w:val="0"/>
      <w:divBdr>
        <w:top w:val="none" w:sz="0" w:space="0" w:color="auto"/>
        <w:left w:val="none" w:sz="0" w:space="0" w:color="auto"/>
        <w:bottom w:val="none" w:sz="0" w:space="0" w:color="auto"/>
        <w:right w:val="none" w:sz="0" w:space="0" w:color="auto"/>
      </w:divBdr>
    </w:div>
    <w:div w:id="1536650107">
      <w:bodyDiv w:val="1"/>
      <w:marLeft w:val="0"/>
      <w:marRight w:val="0"/>
      <w:marTop w:val="0"/>
      <w:marBottom w:val="0"/>
      <w:divBdr>
        <w:top w:val="none" w:sz="0" w:space="0" w:color="auto"/>
        <w:left w:val="none" w:sz="0" w:space="0" w:color="auto"/>
        <w:bottom w:val="none" w:sz="0" w:space="0" w:color="auto"/>
        <w:right w:val="none" w:sz="0" w:space="0" w:color="auto"/>
      </w:divBdr>
      <w:divsChild>
        <w:div w:id="854533598">
          <w:marLeft w:val="547"/>
          <w:marRight w:val="0"/>
          <w:marTop w:val="115"/>
          <w:marBottom w:val="0"/>
          <w:divBdr>
            <w:top w:val="none" w:sz="0" w:space="0" w:color="auto"/>
            <w:left w:val="none" w:sz="0" w:space="0" w:color="auto"/>
            <w:bottom w:val="none" w:sz="0" w:space="0" w:color="auto"/>
            <w:right w:val="none" w:sz="0" w:space="0" w:color="auto"/>
          </w:divBdr>
        </w:div>
        <w:div w:id="1437746553">
          <w:marLeft w:val="547"/>
          <w:marRight w:val="0"/>
          <w:marTop w:val="115"/>
          <w:marBottom w:val="0"/>
          <w:divBdr>
            <w:top w:val="none" w:sz="0" w:space="0" w:color="auto"/>
            <w:left w:val="none" w:sz="0" w:space="0" w:color="auto"/>
            <w:bottom w:val="none" w:sz="0" w:space="0" w:color="auto"/>
            <w:right w:val="none" w:sz="0" w:space="0" w:color="auto"/>
          </w:divBdr>
        </w:div>
      </w:divsChild>
    </w:div>
    <w:div w:id="1544949049">
      <w:bodyDiv w:val="1"/>
      <w:marLeft w:val="0"/>
      <w:marRight w:val="0"/>
      <w:marTop w:val="0"/>
      <w:marBottom w:val="0"/>
      <w:divBdr>
        <w:top w:val="none" w:sz="0" w:space="0" w:color="auto"/>
        <w:left w:val="none" w:sz="0" w:space="0" w:color="auto"/>
        <w:bottom w:val="none" w:sz="0" w:space="0" w:color="auto"/>
        <w:right w:val="none" w:sz="0" w:space="0" w:color="auto"/>
      </w:divBdr>
      <w:divsChild>
        <w:div w:id="1172449708">
          <w:marLeft w:val="720"/>
          <w:marRight w:val="0"/>
          <w:marTop w:val="0"/>
          <w:marBottom w:val="120"/>
          <w:divBdr>
            <w:top w:val="none" w:sz="0" w:space="0" w:color="auto"/>
            <w:left w:val="none" w:sz="0" w:space="0" w:color="auto"/>
            <w:bottom w:val="none" w:sz="0" w:space="0" w:color="auto"/>
            <w:right w:val="none" w:sz="0" w:space="0" w:color="auto"/>
          </w:divBdr>
        </w:div>
        <w:div w:id="1745373358">
          <w:marLeft w:val="720"/>
          <w:marRight w:val="0"/>
          <w:marTop w:val="0"/>
          <w:marBottom w:val="120"/>
          <w:divBdr>
            <w:top w:val="none" w:sz="0" w:space="0" w:color="auto"/>
            <w:left w:val="none" w:sz="0" w:space="0" w:color="auto"/>
            <w:bottom w:val="none" w:sz="0" w:space="0" w:color="auto"/>
            <w:right w:val="none" w:sz="0" w:space="0" w:color="auto"/>
          </w:divBdr>
        </w:div>
        <w:div w:id="1697269098">
          <w:marLeft w:val="720"/>
          <w:marRight w:val="0"/>
          <w:marTop w:val="0"/>
          <w:marBottom w:val="120"/>
          <w:divBdr>
            <w:top w:val="none" w:sz="0" w:space="0" w:color="auto"/>
            <w:left w:val="none" w:sz="0" w:space="0" w:color="auto"/>
            <w:bottom w:val="none" w:sz="0" w:space="0" w:color="auto"/>
            <w:right w:val="none" w:sz="0" w:space="0" w:color="auto"/>
          </w:divBdr>
        </w:div>
        <w:div w:id="885414821">
          <w:marLeft w:val="720"/>
          <w:marRight w:val="0"/>
          <w:marTop w:val="0"/>
          <w:marBottom w:val="120"/>
          <w:divBdr>
            <w:top w:val="none" w:sz="0" w:space="0" w:color="auto"/>
            <w:left w:val="none" w:sz="0" w:space="0" w:color="auto"/>
            <w:bottom w:val="none" w:sz="0" w:space="0" w:color="auto"/>
            <w:right w:val="none" w:sz="0" w:space="0" w:color="auto"/>
          </w:divBdr>
        </w:div>
        <w:div w:id="911039361">
          <w:marLeft w:val="1354"/>
          <w:marRight w:val="0"/>
          <w:marTop w:val="0"/>
          <w:marBottom w:val="120"/>
          <w:divBdr>
            <w:top w:val="none" w:sz="0" w:space="0" w:color="auto"/>
            <w:left w:val="none" w:sz="0" w:space="0" w:color="auto"/>
            <w:bottom w:val="none" w:sz="0" w:space="0" w:color="auto"/>
            <w:right w:val="none" w:sz="0" w:space="0" w:color="auto"/>
          </w:divBdr>
        </w:div>
        <w:div w:id="1575554237">
          <w:marLeft w:val="1987"/>
          <w:marRight w:val="0"/>
          <w:marTop w:val="0"/>
          <w:marBottom w:val="120"/>
          <w:divBdr>
            <w:top w:val="none" w:sz="0" w:space="0" w:color="auto"/>
            <w:left w:val="none" w:sz="0" w:space="0" w:color="auto"/>
            <w:bottom w:val="none" w:sz="0" w:space="0" w:color="auto"/>
            <w:right w:val="none" w:sz="0" w:space="0" w:color="auto"/>
          </w:divBdr>
        </w:div>
        <w:div w:id="71507915">
          <w:marLeft w:val="720"/>
          <w:marRight w:val="0"/>
          <w:marTop w:val="0"/>
          <w:marBottom w:val="120"/>
          <w:divBdr>
            <w:top w:val="none" w:sz="0" w:space="0" w:color="auto"/>
            <w:left w:val="none" w:sz="0" w:space="0" w:color="auto"/>
            <w:bottom w:val="none" w:sz="0" w:space="0" w:color="auto"/>
            <w:right w:val="none" w:sz="0" w:space="0" w:color="auto"/>
          </w:divBdr>
        </w:div>
        <w:div w:id="1837838808">
          <w:marLeft w:val="1354"/>
          <w:marRight w:val="0"/>
          <w:marTop w:val="0"/>
          <w:marBottom w:val="120"/>
          <w:divBdr>
            <w:top w:val="none" w:sz="0" w:space="0" w:color="auto"/>
            <w:left w:val="none" w:sz="0" w:space="0" w:color="auto"/>
            <w:bottom w:val="none" w:sz="0" w:space="0" w:color="auto"/>
            <w:right w:val="none" w:sz="0" w:space="0" w:color="auto"/>
          </w:divBdr>
        </w:div>
        <w:div w:id="1166436189">
          <w:marLeft w:val="1354"/>
          <w:marRight w:val="0"/>
          <w:marTop w:val="0"/>
          <w:marBottom w:val="120"/>
          <w:divBdr>
            <w:top w:val="none" w:sz="0" w:space="0" w:color="auto"/>
            <w:left w:val="none" w:sz="0" w:space="0" w:color="auto"/>
            <w:bottom w:val="none" w:sz="0" w:space="0" w:color="auto"/>
            <w:right w:val="none" w:sz="0" w:space="0" w:color="auto"/>
          </w:divBdr>
        </w:div>
        <w:div w:id="1761489283">
          <w:marLeft w:val="720"/>
          <w:marRight w:val="0"/>
          <w:marTop w:val="0"/>
          <w:marBottom w:val="120"/>
          <w:divBdr>
            <w:top w:val="none" w:sz="0" w:space="0" w:color="auto"/>
            <w:left w:val="none" w:sz="0" w:space="0" w:color="auto"/>
            <w:bottom w:val="none" w:sz="0" w:space="0" w:color="auto"/>
            <w:right w:val="none" w:sz="0" w:space="0" w:color="auto"/>
          </w:divBdr>
        </w:div>
        <w:div w:id="782188605">
          <w:marLeft w:val="1354"/>
          <w:marRight w:val="0"/>
          <w:marTop w:val="0"/>
          <w:marBottom w:val="120"/>
          <w:divBdr>
            <w:top w:val="none" w:sz="0" w:space="0" w:color="auto"/>
            <w:left w:val="none" w:sz="0" w:space="0" w:color="auto"/>
            <w:bottom w:val="none" w:sz="0" w:space="0" w:color="auto"/>
            <w:right w:val="none" w:sz="0" w:space="0" w:color="auto"/>
          </w:divBdr>
        </w:div>
        <w:div w:id="607546475">
          <w:marLeft w:val="720"/>
          <w:marRight w:val="0"/>
          <w:marTop w:val="0"/>
          <w:marBottom w:val="120"/>
          <w:divBdr>
            <w:top w:val="none" w:sz="0" w:space="0" w:color="auto"/>
            <w:left w:val="none" w:sz="0" w:space="0" w:color="auto"/>
            <w:bottom w:val="none" w:sz="0" w:space="0" w:color="auto"/>
            <w:right w:val="none" w:sz="0" w:space="0" w:color="auto"/>
          </w:divBdr>
        </w:div>
      </w:divsChild>
    </w:div>
    <w:div w:id="1554541651">
      <w:bodyDiv w:val="1"/>
      <w:marLeft w:val="0"/>
      <w:marRight w:val="0"/>
      <w:marTop w:val="0"/>
      <w:marBottom w:val="0"/>
      <w:divBdr>
        <w:top w:val="none" w:sz="0" w:space="0" w:color="auto"/>
        <w:left w:val="none" w:sz="0" w:space="0" w:color="auto"/>
        <w:bottom w:val="none" w:sz="0" w:space="0" w:color="auto"/>
        <w:right w:val="none" w:sz="0" w:space="0" w:color="auto"/>
      </w:divBdr>
      <w:divsChild>
        <w:div w:id="1460101236">
          <w:marLeft w:val="720"/>
          <w:marRight w:val="0"/>
          <w:marTop w:val="0"/>
          <w:marBottom w:val="0"/>
          <w:divBdr>
            <w:top w:val="none" w:sz="0" w:space="0" w:color="auto"/>
            <w:left w:val="none" w:sz="0" w:space="0" w:color="auto"/>
            <w:bottom w:val="none" w:sz="0" w:space="0" w:color="auto"/>
            <w:right w:val="none" w:sz="0" w:space="0" w:color="auto"/>
          </w:divBdr>
        </w:div>
        <w:div w:id="678627755">
          <w:marLeft w:val="1354"/>
          <w:marRight w:val="0"/>
          <w:marTop w:val="0"/>
          <w:marBottom w:val="0"/>
          <w:divBdr>
            <w:top w:val="none" w:sz="0" w:space="0" w:color="auto"/>
            <w:left w:val="none" w:sz="0" w:space="0" w:color="auto"/>
            <w:bottom w:val="none" w:sz="0" w:space="0" w:color="auto"/>
            <w:right w:val="none" w:sz="0" w:space="0" w:color="auto"/>
          </w:divBdr>
        </w:div>
        <w:div w:id="766272513">
          <w:marLeft w:val="720"/>
          <w:marRight w:val="0"/>
          <w:marTop w:val="0"/>
          <w:marBottom w:val="0"/>
          <w:divBdr>
            <w:top w:val="none" w:sz="0" w:space="0" w:color="auto"/>
            <w:left w:val="none" w:sz="0" w:space="0" w:color="auto"/>
            <w:bottom w:val="none" w:sz="0" w:space="0" w:color="auto"/>
            <w:right w:val="none" w:sz="0" w:space="0" w:color="auto"/>
          </w:divBdr>
        </w:div>
        <w:div w:id="762189079">
          <w:marLeft w:val="1354"/>
          <w:marRight w:val="0"/>
          <w:marTop w:val="0"/>
          <w:marBottom w:val="0"/>
          <w:divBdr>
            <w:top w:val="none" w:sz="0" w:space="0" w:color="auto"/>
            <w:left w:val="none" w:sz="0" w:space="0" w:color="auto"/>
            <w:bottom w:val="none" w:sz="0" w:space="0" w:color="auto"/>
            <w:right w:val="none" w:sz="0" w:space="0" w:color="auto"/>
          </w:divBdr>
        </w:div>
        <w:div w:id="1506633999">
          <w:marLeft w:val="1987"/>
          <w:marRight w:val="0"/>
          <w:marTop w:val="0"/>
          <w:marBottom w:val="0"/>
          <w:divBdr>
            <w:top w:val="none" w:sz="0" w:space="0" w:color="auto"/>
            <w:left w:val="none" w:sz="0" w:space="0" w:color="auto"/>
            <w:bottom w:val="none" w:sz="0" w:space="0" w:color="auto"/>
            <w:right w:val="none" w:sz="0" w:space="0" w:color="auto"/>
          </w:divBdr>
        </w:div>
        <w:div w:id="589001551">
          <w:marLeft w:val="1354"/>
          <w:marRight w:val="0"/>
          <w:marTop w:val="0"/>
          <w:marBottom w:val="0"/>
          <w:divBdr>
            <w:top w:val="none" w:sz="0" w:space="0" w:color="auto"/>
            <w:left w:val="none" w:sz="0" w:space="0" w:color="auto"/>
            <w:bottom w:val="none" w:sz="0" w:space="0" w:color="auto"/>
            <w:right w:val="none" w:sz="0" w:space="0" w:color="auto"/>
          </w:divBdr>
        </w:div>
        <w:div w:id="1776318092">
          <w:marLeft w:val="1354"/>
          <w:marRight w:val="0"/>
          <w:marTop w:val="0"/>
          <w:marBottom w:val="0"/>
          <w:divBdr>
            <w:top w:val="none" w:sz="0" w:space="0" w:color="auto"/>
            <w:left w:val="none" w:sz="0" w:space="0" w:color="auto"/>
            <w:bottom w:val="none" w:sz="0" w:space="0" w:color="auto"/>
            <w:right w:val="none" w:sz="0" w:space="0" w:color="auto"/>
          </w:divBdr>
        </w:div>
        <w:div w:id="1741905509">
          <w:marLeft w:val="1354"/>
          <w:marRight w:val="0"/>
          <w:marTop w:val="0"/>
          <w:marBottom w:val="0"/>
          <w:divBdr>
            <w:top w:val="none" w:sz="0" w:space="0" w:color="auto"/>
            <w:left w:val="none" w:sz="0" w:space="0" w:color="auto"/>
            <w:bottom w:val="none" w:sz="0" w:space="0" w:color="auto"/>
            <w:right w:val="none" w:sz="0" w:space="0" w:color="auto"/>
          </w:divBdr>
        </w:div>
        <w:div w:id="1254822653">
          <w:marLeft w:val="1354"/>
          <w:marRight w:val="0"/>
          <w:marTop w:val="0"/>
          <w:marBottom w:val="0"/>
          <w:divBdr>
            <w:top w:val="none" w:sz="0" w:space="0" w:color="auto"/>
            <w:left w:val="none" w:sz="0" w:space="0" w:color="auto"/>
            <w:bottom w:val="none" w:sz="0" w:space="0" w:color="auto"/>
            <w:right w:val="none" w:sz="0" w:space="0" w:color="auto"/>
          </w:divBdr>
        </w:div>
        <w:div w:id="1485009890">
          <w:marLeft w:val="1354"/>
          <w:marRight w:val="0"/>
          <w:marTop w:val="0"/>
          <w:marBottom w:val="0"/>
          <w:divBdr>
            <w:top w:val="none" w:sz="0" w:space="0" w:color="auto"/>
            <w:left w:val="none" w:sz="0" w:space="0" w:color="auto"/>
            <w:bottom w:val="none" w:sz="0" w:space="0" w:color="auto"/>
            <w:right w:val="none" w:sz="0" w:space="0" w:color="auto"/>
          </w:divBdr>
        </w:div>
      </w:divsChild>
    </w:div>
    <w:div w:id="1596329022">
      <w:bodyDiv w:val="1"/>
      <w:marLeft w:val="0"/>
      <w:marRight w:val="0"/>
      <w:marTop w:val="0"/>
      <w:marBottom w:val="0"/>
      <w:divBdr>
        <w:top w:val="none" w:sz="0" w:space="0" w:color="auto"/>
        <w:left w:val="none" w:sz="0" w:space="0" w:color="auto"/>
        <w:bottom w:val="none" w:sz="0" w:space="0" w:color="auto"/>
        <w:right w:val="none" w:sz="0" w:space="0" w:color="auto"/>
      </w:divBdr>
      <w:divsChild>
        <w:div w:id="2071034432">
          <w:marLeft w:val="720"/>
          <w:marRight w:val="0"/>
          <w:marTop w:val="0"/>
          <w:marBottom w:val="120"/>
          <w:divBdr>
            <w:top w:val="none" w:sz="0" w:space="0" w:color="auto"/>
            <w:left w:val="none" w:sz="0" w:space="0" w:color="auto"/>
            <w:bottom w:val="none" w:sz="0" w:space="0" w:color="auto"/>
            <w:right w:val="none" w:sz="0" w:space="0" w:color="auto"/>
          </w:divBdr>
        </w:div>
        <w:div w:id="823820276">
          <w:marLeft w:val="720"/>
          <w:marRight w:val="0"/>
          <w:marTop w:val="0"/>
          <w:marBottom w:val="120"/>
          <w:divBdr>
            <w:top w:val="none" w:sz="0" w:space="0" w:color="auto"/>
            <w:left w:val="none" w:sz="0" w:space="0" w:color="auto"/>
            <w:bottom w:val="none" w:sz="0" w:space="0" w:color="auto"/>
            <w:right w:val="none" w:sz="0" w:space="0" w:color="auto"/>
          </w:divBdr>
        </w:div>
        <w:div w:id="1330674448">
          <w:marLeft w:val="720"/>
          <w:marRight w:val="0"/>
          <w:marTop w:val="0"/>
          <w:marBottom w:val="120"/>
          <w:divBdr>
            <w:top w:val="none" w:sz="0" w:space="0" w:color="auto"/>
            <w:left w:val="none" w:sz="0" w:space="0" w:color="auto"/>
            <w:bottom w:val="none" w:sz="0" w:space="0" w:color="auto"/>
            <w:right w:val="none" w:sz="0" w:space="0" w:color="auto"/>
          </w:divBdr>
        </w:div>
        <w:div w:id="1952006257">
          <w:marLeft w:val="720"/>
          <w:marRight w:val="0"/>
          <w:marTop w:val="0"/>
          <w:marBottom w:val="120"/>
          <w:divBdr>
            <w:top w:val="none" w:sz="0" w:space="0" w:color="auto"/>
            <w:left w:val="none" w:sz="0" w:space="0" w:color="auto"/>
            <w:bottom w:val="none" w:sz="0" w:space="0" w:color="auto"/>
            <w:right w:val="none" w:sz="0" w:space="0" w:color="auto"/>
          </w:divBdr>
        </w:div>
        <w:div w:id="1311597908">
          <w:marLeft w:val="720"/>
          <w:marRight w:val="0"/>
          <w:marTop w:val="0"/>
          <w:marBottom w:val="120"/>
          <w:divBdr>
            <w:top w:val="none" w:sz="0" w:space="0" w:color="auto"/>
            <w:left w:val="none" w:sz="0" w:space="0" w:color="auto"/>
            <w:bottom w:val="none" w:sz="0" w:space="0" w:color="auto"/>
            <w:right w:val="none" w:sz="0" w:space="0" w:color="auto"/>
          </w:divBdr>
        </w:div>
        <w:div w:id="1185090930">
          <w:marLeft w:val="1166"/>
          <w:marRight w:val="0"/>
          <w:marTop w:val="0"/>
          <w:marBottom w:val="60"/>
          <w:divBdr>
            <w:top w:val="none" w:sz="0" w:space="0" w:color="auto"/>
            <w:left w:val="none" w:sz="0" w:space="0" w:color="auto"/>
            <w:bottom w:val="none" w:sz="0" w:space="0" w:color="auto"/>
            <w:right w:val="none" w:sz="0" w:space="0" w:color="auto"/>
          </w:divBdr>
        </w:div>
        <w:div w:id="2028631125">
          <w:marLeft w:val="1166"/>
          <w:marRight w:val="0"/>
          <w:marTop w:val="0"/>
          <w:marBottom w:val="60"/>
          <w:divBdr>
            <w:top w:val="none" w:sz="0" w:space="0" w:color="auto"/>
            <w:left w:val="none" w:sz="0" w:space="0" w:color="auto"/>
            <w:bottom w:val="none" w:sz="0" w:space="0" w:color="auto"/>
            <w:right w:val="none" w:sz="0" w:space="0" w:color="auto"/>
          </w:divBdr>
        </w:div>
        <w:div w:id="591354022">
          <w:marLeft w:val="720"/>
          <w:marRight w:val="0"/>
          <w:marTop w:val="0"/>
          <w:marBottom w:val="120"/>
          <w:divBdr>
            <w:top w:val="none" w:sz="0" w:space="0" w:color="auto"/>
            <w:left w:val="none" w:sz="0" w:space="0" w:color="auto"/>
            <w:bottom w:val="none" w:sz="0" w:space="0" w:color="auto"/>
            <w:right w:val="none" w:sz="0" w:space="0" w:color="auto"/>
          </w:divBdr>
        </w:div>
        <w:div w:id="1087919265">
          <w:marLeft w:val="720"/>
          <w:marRight w:val="0"/>
          <w:marTop w:val="0"/>
          <w:marBottom w:val="120"/>
          <w:divBdr>
            <w:top w:val="none" w:sz="0" w:space="0" w:color="auto"/>
            <w:left w:val="none" w:sz="0" w:space="0" w:color="auto"/>
            <w:bottom w:val="none" w:sz="0" w:space="0" w:color="auto"/>
            <w:right w:val="none" w:sz="0" w:space="0" w:color="auto"/>
          </w:divBdr>
        </w:div>
        <w:div w:id="206456195">
          <w:marLeft w:val="720"/>
          <w:marRight w:val="0"/>
          <w:marTop w:val="0"/>
          <w:marBottom w:val="120"/>
          <w:divBdr>
            <w:top w:val="none" w:sz="0" w:space="0" w:color="auto"/>
            <w:left w:val="none" w:sz="0" w:space="0" w:color="auto"/>
            <w:bottom w:val="none" w:sz="0" w:space="0" w:color="auto"/>
            <w:right w:val="none" w:sz="0" w:space="0" w:color="auto"/>
          </w:divBdr>
        </w:div>
      </w:divsChild>
    </w:div>
    <w:div w:id="1596402647">
      <w:bodyDiv w:val="1"/>
      <w:marLeft w:val="0"/>
      <w:marRight w:val="0"/>
      <w:marTop w:val="0"/>
      <w:marBottom w:val="0"/>
      <w:divBdr>
        <w:top w:val="none" w:sz="0" w:space="0" w:color="auto"/>
        <w:left w:val="none" w:sz="0" w:space="0" w:color="auto"/>
        <w:bottom w:val="none" w:sz="0" w:space="0" w:color="auto"/>
        <w:right w:val="none" w:sz="0" w:space="0" w:color="auto"/>
      </w:divBdr>
      <w:divsChild>
        <w:div w:id="1989085844">
          <w:marLeft w:val="547"/>
          <w:marRight w:val="0"/>
          <w:marTop w:val="106"/>
          <w:marBottom w:val="0"/>
          <w:divBdr>
            <w:top w:val="none" w:sz="0" w:space="0" w:color="auto"/>
            <w:left w:val="none" w:sz="0" w:space="0" w:color="auto"/>
            <w:bottom w:val="none" w:sz="0" w:space="0" w:color="auto"/>
            <w:right w:val="none" w:sz="0" w:space="0" w:color="auto"/>
          </w:divBdr>
        </w:div>
      </w:divsChild>
    </w:div>
    <w:div w:id="1601447798">
      <w:bodyDiv w:val="1"/>
      <w:marLeft w:val="0"/>
      <w:marRight w:val="0"/>
      <w:marTop w:val="0"/>
      <w:marBottom w:val="0"/>
      <w:divBdr>
        <w:top w:val="none" w:sz="0" w:space="0" w:color="auto"/>
        <w:left w:val="none" w:sz="0" w:space="0" w:color="auto"/>
        <w:bottom w:val="none" w:sz="0" w:space="0" w:color="auto"/>
        <w:right w:val="none" w:sz="0" w:space="0" w:color="auto"/>
      </w:divBdr>
      <w:divsChild>
        <w:div w:id="638606687">
          <w:marLeft w:val="720"/>
          <w:marRight w:val="0"/>
          <w:marTop w:val="0"/>
          <w:marBottom w:val="120"/>
          <w:divBdr>
            <w:top w:val="none" w:sz="0" w:space="0" w:color="auto"/>
            <w:left w:val="none" w:sz="0" w:space="0" w:color="auto"/>
            <w:bottom w:val="none" w:sz="0" w:space="0" w:color="auto"/>
            <w:right w:val="none" w:sz="0" w:space="0" w:color="auto"/>
          </w:divBdr>
        </w:div>
        <w:div w:id="1330668609">
          <w:marLeft w:val="720"/>
          <w:marRight w:val="0"/>
          <w:marTop w:val="0"/>
          <w:marBottom w:val="120"/>
          <w:divBdr>
            <w:top w:val="none" w:sz="0" w:space="0" w:color="auto"/>
            <w:left w:val="none" w:sz="0" w:space="0" w:color="auto"/>
            <w:bottom w:val="none" w:sz="0" w:space="0" w:color="auto"/>
            <w:right w:val="none" w:sz="0" w:space="0" w:color="auto"/>
          </w:divBdr>
        </w:div>
        <w:div w:id="105656796">
          <w:marLeft w:val="720"/>
          <w:marRight w:val="0"/>
          <w:marTop w:val="0"/>
          <w:marBottom w:val="120"/>
          <w:divBdr>
            <w:top w:val="none" w:sz="0" w:space="0" w:color="auto"/>
            <w:left w:val="none" w:sz="0" w:space="0" w:color="auto"/>
            <w:bottom w:val="none" w:sz="0" w:space="0" w:color="auto"/>
            <w:right w:val="none" w:sz="0" w:space="0" w:color="auto"/>
          </w:divBdr>
        </w:div>
        <w:div w:id="1965109661">
          <w:marLeft w:val="1354"/>
          <w:marRight w:val="0"/>
          <w:marTop w:val="0"/>
          <w:marBottom w:val="120"/>
          <w:divBdr>
            <w:top w:val="none" w:sz="0" w:space="0" w:color="auto"/>
            <w:left w:val="none" w:sz="0" w:space="0" w:color="auto"/>
            <w:bottom w:val="none" w:sz="0" w:space="0" w:color="auto"/>
            <w:right w:val="none" w:sz="0" w:space="0" w:color="auto"/>
          </w:divBdr>
        </w:div>
        <w:div w:id="1739547454">
          <w:marLeft w:val="1354"/>
          <w:marRight w:val="0"/>
          <w:marTop w:val="0"/>
          <w:marBottom w:val="120"/>
          <w:divBdr>
            <w:top w:val="none" w:sz="0" w:space="0" w:color="auto"/>
            <w:left w:val="none" w:sz="0" w:space="0" w:color="auto"/>
            <w:bottom w:val="none" w:sz="0" w:space="0" w:color="auto"/>
            <w:right w:val="none" w:sz="0" w:space="0" w:color="auto"/>
          </w:divBdr>
        </w:div>
        <w:div w:id="1460293925">
          <w:marLeft w:val="720"/>
          <w:marRight w:val="0"/>
          <w:marTop w:val="60"/>
          <w:marBottom w:val="120"/>
          <w:divBdr>
            <w:top w:val="none" w:sz="0" w:space="0" w:color="auto"/>
            <w:left w:val="none" w:sz="0" w:space="0" w:color="auto"/>
            <w:bottom w:val="none" w:sz="0" w:space="0" w:color="auto"/>
            <w:right w:val="none" w:sz="0" w:space="0" w:color="auto"/>
          </w:divBdr>
        </w:div>
        <w:div w:id="1955168019">
          <w:marLeft w:val="720"/>
          <w:marRight w:val="0"/>
          <w:marTop w:val="60"/>
          <w:marBottom w:val="120"/>
          <w:divBdr>
            <w:top w:val="none" w:sz="0" w:space="0" w:color="auto"/>
            <w:left w:val="none" w:sz="0" w:space="0" w:color="auto"/>
            <w:bottom w:val="none" w:sz="0" w:space="0" w:color="auto"/>
            <w:right w:val="none" w:sz="0" w:space="0" w:color="auto"/>
          </w:divBdr>
        </w:div>
        <w:div w:id="1350570411">
          <w:marLeft w:val="1354"/>
          <w:marRight w:val="0"/>
          <w:marTop w:val="60"/>
          <w:marBottom w:val="120"/>
          <w:divBdr>
            <w:top w:val="none" w:sz="0" w:space="0" w:color="auto"/>
            <w:left w:val="none" w:sz="0" w:space="0" w:color="auto"/>
            <w:bottom w:val="none" w:sz="0" w:space="0" w:color="auto"/>
            <w:right w:val="none" w:sz="0" w:space="0" w:color="auto"/>
          </w:divBdr>
        </w:div>
        <w:div w:id="1531723065">
          <w:marLeft w:val="720"/>
          <w:marRight w:val="0"/>
          <w:marTop w:val="60"/>
          <w:marBottom w:val="120"/>
          <w:divBdr>
            <w:top w:val="none" w:sz="0" w:space="0" w:color="auto"/>
            <w:left w:val="none" w:sz="0" w:space="0" w:color="auto"/>
            <w:bottom w:val="none" w:sz="0" w:space="0" w:color="auto"/>
            <w:right w:val="none" w:sz="0" w:space="0" w:color="auto"/>
          </w:divBdr>
        </w:div>
        <w:div w:id="724373938">
          <w:marLeft w:val="720"/>
          <w:marRight w:val="0"/>
          <w:marTop w:val="60"/>
          <w:marBottom w:val="120"/>
          <w:divBdr>
            <w:top w:val="none" w:sz="0" w:space="0" w:color="auto"/>
            <w:left w:val="none" w:sz="0" w:space="0" w:color="auto"/>
            <w:bottom w:val="none" w:sz="0" w:space="0" w:color="auto"/>
            <w:right w:val="none" w:sz="0" w:space="0" w:color="auto"/>
          </w:divBdr>
        </w:div>
      </w:divsChild>
    </w:div>
    <w:div w:id="1608153237">
      <w:bodyDiv w:val="1"/>
      <w:marLeft w:val="0"/>
      <w:marRight w:val="0"/>
      <w:marTop w:val="0"/>
      <w:marBottom w:val="0"/>
      <w:divBdr>
        <w:top w:val="none" w:sz="0" w:space="0" w:color="auto"/>
        <w:left w:val="none" w:sz="0" w:space="0" w:color="auto"/>
        <w:bottom w:val="none" w:sz="0" w:space="0" w:color="auto"/>
        <w:right w:val="none" w:sz="0" w:space="0" w:color="auto"/>
      </w:divBdr>
      <w:divsChild>
        <w:div w:id="1340423565">
          <w:marLeft w:val="547"/>
          <w:marRight w:val="0"/>
          <w:marTop w:val="115"/>
          <w:marBottom w:val="0"/>
          <w:divBdr>
            <w:top w:val="none" w:sz="0" w:space="0" w:color="auto"/>
            <w:left w:val="none" w:sz="0" w:space="0" w:color="auto"/>
            <w:bottom w:val="none" w:sz="0" w:space="0" w:color="auto"/>
            <w:right w:val="none" w:sz="0" w:space="0" w:color="auto"/>
          </w:divBdr>
        </w:div>
      </w:divsChild>
    </w:div>
    <w:div w:id="1621498912">
      <w:bodyDiv w:val="1"/>
      <w:marLeft w:val="0"/>
      <w:marRight w:val="0"/>
      <w:marTop w:val="0"/>
      <w:marBottom w:val="0"/>
      <w:divBdr>
        <w:top w:val="none" w:sz="0" w:space="0" w:color="auto"/>
        <w:left w:val="none" w:sz="0" w:space="0" w:color="auto"/>
        <w:bottom w:val="none" w:sz="0" w:space="0" w:color="auto"/>
        <w:right w:val="none" w:sz="0" w:space="0" w:color="auto"/>
      </w:divBdr>
      <w:divsChild>
        <w:div w:id="846093332">
          <w:marLeft w:val="720"/>
          <w:marRight w:val="0"/>
          <w:marTop w:val="0"/>
          <w:marBottom w:val="120"/>
          <w:divBdr>
            <w:top w:val="none" w:sz="0" w:space="0" w:color="auto"/>
            <w:left w:val="none" w:sz="0" w:space="0" w:color="auto"/>
            <w:bottom w:val="none" w:sz="0" w:space="0" w:color="auto"/>
            <w:right w:val="none" w:sz="0" w:space="0" w:color="auto"/>
          </w:divBdr>
        </w:div>
        <w:div w:id="1879392270">
          <w:marLeft w:val="1354"/>
          <w:marRight w:val="0"/>
          <w:marTop w:val="0"/>
          <w:marBottom w:val="120"/>
          <w:divBdr>
            <w:top w:val="none" w:sz="0" w:space="0" w:color="auto"/>
            <w:left w:val="none" w:sz="0" w:space="0" w:color="auto"/>
            <w:bottom w:val="none" w:sz="0" w:space="0" w:color="auto"/>
            <w:right w:val="none" w:sz="0" w:space="0" w:color="auto"/>
          </w:divBdr>
        </w:div>
        <w:div w:id="1591429434">
          <w:marLeft w:val="1354"/>
          <w:marRight w:val="0"/>
          <w:marTop w:val="0"/>
          <w:marBottom w:val="120"/>
          <w:divBdr>
            <w:top w:val="none" w:sz="0" w:space="0" w:color="auto"/>
            <w:left w:val="none" w:sz="0" w:space="0" w:color="auto"/>
            <w:bottom w:val="none" w:sz="0" w:space="0" w:color="auto"/>
            <w:right w:val="none" w:sz="0" w:space="0" w:color="auto"/>
          </w:divBdr>
        </w:div>
        <w:div w:id="1118447743">
          <w:marLeft w:val="1987"/>
          <w:marRight w:val="0"/>
          <w:marTop w:val="0"/>
          <w:marBottom w:val="120"/>
          <w:divBdr>
            <w:top w:val="none" w:sz="0" w:space="0" w:color="auto"/>
            <w:left w:val="none" w:sz="0" w:space="0" w:color="auto"/>
            <w:bottom w:val="none" w:sz="0" w:space="0" w:color="auto"/>
            <w:right w:val="none" w:sz="0" w:space="0" w:color="auto"/>
          </w:divBdr>
        </w:div>
        <w:div w:id="2127235133">
          <w:marLeft w:val="1987"/>
          <w:marRight w:val="0"/>
          <w:marTop w:val="0"/>
          <w:marBottom w:val="120"/>
          <w:divBdr>
            <w:top w:val="none" w:sz="0" w:space="0" w:color="auto"/>
            <w:left w:val="none" w:sz="0" w:space="0" w:color="auto"/>
            <w:bottom w:val="none" w:sz="0" w:space="0" w:color="auto"/>
            <w:right w:val="none" w:sz="0" w:space="0" w:color="auto"/>
          </w:divBdr>
        </w:div>
        <w:div w:id="1337345486">
          <w:marLeft w:val="720"/>
          <w:marRight w:val="0"/>
          <w:marTop w:val="0"/>
          <w:marBottom w:val="120"/>
          <w:divBdr>
            <w:top w:val="none" w:sz="0" w:space="0" w:color="auto"/>
            <w:left w:val="none" w:sz="0" w:space="0" w:color="auto"/>
            <w:bottom w:val="none" w:sz="0" w:space="0" w:color="auto"/>
            <w:right w:val="none" w:sz="0" w:space="0" w:color="auto"/>
          </w:divBdr>
        </w:div>
        <w:div w:id="1178738858">
          <w:marLeft w:val="720"/>
          <w:marRight w:val="0"/>
          <w:marTop w:val="0"/>
          <w:marBottom w:val="120"/>
          <w:divBdr>
            <w:top w:val="none" w:sz="0" w:space="0" w:color="auto"/>
            <w:left w:val="none" w:sz="0" w:space="0" w:color="auto"/>
            <w:bottom w:val="none" w:sz="0" w:space="0" w:color="auto"/>
            <w:right w:val="none" w:sz="0" w:space="0" w:color="auto"/>
          </w:divBdr>
        </w:div>
        <w:div w:id="596668907">
          <w:marLeft w:val="720"/>
          <w:marRight w:val="0"/>
          <w:marTop w:val="0"/>
          <w:marBottom w:val="120"/>
          <w:divBdr>
            <w:top w:val="none" w:sz="0" w:space="0" w:color="auto"/>
            <w:left w:val="none" w:sz="0" w:space="0" w:color="auto"/>
            <w:bottom w:val="none" w:sz="0" w:space="0" w:color="auto"/>
            <w:right w:val="none" w:sz="0" w:space="0" w:color="auto"/>
          </w:divBdr>
        </w:div>
      </w:divsChild>
    </w:div>
    <w:div w:id="1629508537">
      <w:bodyDiv w:val="1"/>
      <w:marLeft w:val="0"/>
      <w:marRight w:val="0"/>
      <w:marTop w:val="0"/>
      <w:marBottom w:val="0"/>
      <w:divBdr>
        <w:top w:val="none" w:sz="0" w:space="0" w:color="auto"/>
        <w:left w:val="none" w:sz="0" w:space="0" w:color="auto"/>
        <w:bottom w:val="none" w:sz="0" w:space="0" w:color="auto"/>
        <w:right w:val="none" w:sz="0" w:space="0" w:color="auto"/>
      </w:divBdr>
      <w:divsChild>
        <w:div w:id="275450336">
          <w:marLeft w:val="547"/>
          <w:marRight w:val="0"/>
          <w:marTop w:val="115"/>
          <w:marBottom w:val="0"/>
          <w:divBdr>
            <w:top w:val="none" w:sz="0" w:space="0" w:color="auto"/>
            <w:left w:val="none" w:sz="0" w:space="0" w:color="auto"/>
            <w:bottom w:val="none" w:sz="0" w:space="0" w:color="auto"/>
            <w:right w:val="none" w:sz="0" w:space="0" w:color="auto"/>
          </w:divBdr>
        </w:div>
      </w:divsChild>
    </w:div>
    <w:div w:id="1666741966">
      <w:bodyDiv w:val="1"/>
      <w:marLeft w:val="0"/>
      <w:marRight w:val="0"/>
      <w:marTop w:val="0"/>
      <w:marBottom w:val="0"/>
      <w:divBdr>
        <w:top w:val="none" w:sz="0" w:space="0" w:color="auto"/>
        <w:left w:val="none" w:sz="0" w:space="0" w:color="auto"/>
        <w:bottom w:val="none" w:sz="0" w:space="0" w:color="auto"/>
        <w:right w:val="none" w:sz="0" w:space="0" w:color="auto"/>
      </w:divBdr>
      <w:divsChild>
        <w:div w:id="1481263960">
          <w:marLeft w:val="720"/>
          <w:marRight w:val="0"/>
          <w:marTop w:val="0"/>
          <w:marBottom w:val="120"/>
          <w:divBdr>
            <w:top w:val="none" w:sz="0" w:space="0" w:color="auto"/>
            <w:left w:val="none" w:sz="0" w:space="0" w:color="auto"/>
            <w:bottom w:val="none" w:sz="0" w:space="0" w:color="auto"/>
            <w:right w:val="none" w:sz="0" w:space="0" w:color="auto"/>
          </w:divBdr>
        </w:div>
        <w:div w:id="1827625508">
          <w:marLeft w:val="720"/>
          <w:marRight w:val="0"/>
          <w:marTop w:val="0"/>
          <w:marBottom w:val="120"/>
          <w:divBdr>
            <w:top w:val="none" w:sz="0" w:space="0" w:color="auto"/>
            <w:left w:val="none" w:sz="0" w:space="0" w:color="auto"/>
            <w:bottom w:val="none" w:sz="0" w:space="0" w:color="auto"/>
            <w:right w:val="none" w:sz="0" w:space="0" w:color="auto"/>
          </w:divBdr>
        </w:div>
        <w:div w:id="1464886838">
          <w:marLeft w:val="720"/>
          <w:marRight w:val="0"/>
          <w:marTop w:val="0"/>
          <w:marBottom w:val="120"/>
          <w:divBdr>
            <w:top w:val="none" w:sz="0" w:space="0" w:color="auto"/>
            <w:left w:val="none" w:sz="0" w:space="0" w:color="auto"/>
            <w:bottom w:val="none" w:sz="0" w:space="0" w:color="auto"/>
            <w:right w:val="none" w:sz="0" w:space="0" w:color="auto"/>
          </w:divBdr>
        </w:div>
        <w:div w:id="2144539208">
          <w:marLeft w:val="720"/>
          <w:marRight w:val="0"/>
          <w:marTop w:val="0"/>
          <w:marBottom w:val="120"/>
          <w:divBdr>
            <w:top w:val="none" w:sz="0" w:space="0" w:color="auto"/>
            <w:left w:val="none" w:sz="0" w:space="0" w:color="auto"/>
            <w:bottom w:val="none" w:sz="0" w:space="0" w:color="auto"/>
            <w:right w:val="none" w:sz="0" w:space="0" w:color="auto"/>
          </w:divBdr>
        </w:div>
        <w:div w:id="1165512596">
          <w:marLeft w:val="1354"/>
          <w:marRight w:val="0"/>
          <w:marTop w:val="0"/>
          <w:marBottom w:val="120"/>
          <w:divBdr>
            <w:top w:val="none" w:sz="0" w:space="0" w:color="auto"/>
            <w:left w:val="none" w:sz="0" w:space="0" w:color="auto"/>
            <w:bottom w:val="none" w:sz="0" w:space="0" w:color="auto"/>
            <w:right w:val="none" w:sz="0" w:space="0" w:color="auto"/>
          </w:divBdr>
        </w:div>
        <w:div w:id="1284313368">
          <w:marLeft w:val="1354"/>
          <w:marRight w:val="0"/>
          <w:marTop w:val="0"/>
          <w:marBottom w:val="120"/>
          <w:divBdr>
            <w:top w:val="none" w:sz="0" w:space="0" w:color="auto"/>
            <w:left w:val="none" w:sz="0" w:space="0" w:color="auto"/>
            <w:bottom w:val="none" w:sz="0" w:space="0" w:color="auto"/>
            <w:right w:val="none" w:sz="0" w:space="0" w:color="auto"/>
          </w:divBdr>
        </w:div>
        <w:div w:id="756560759">
          <w:marLeft w:val="720"/>
          <w:marRight w:val="0"/>
          <w:marTop w:val="0"/>
          <w:marBottom w:val="120"/>
          <w:divBdr>
            <w:top w:val="none" w:sz="0" w:space="0" w:color="auto"/>
            <w:left w:val="none" w:sz="0" w:space="0" w:color="auto"/>
            <w:bottom w:val="none" w:sz="0" w:space="0" w:color="auto"/>
            <w:right w:val="none" w:sz="0" w:space="0" w:color="auto"/>
          </w:divBdr>
        </w:div>
        <w:div w:id="1841309877">
          <w:marLeft w:val="1354"/>
          <w:marRight w:val="0"/>
          <w:marTop w:val="0"/>
          <w:marBottom w:val="120"/>
          <w:divBdr>
            <w:top w:val="none" w:sz="0" w:space="0" w:color="auto"/>
            <w:left w:val="none" w:sz="0" w:space="0" w:color="auto"/>
            <w:bottom w:val="none" w:sz="0" w:space="0" w:color="auto"/>
            <w:right w:val="none" w:sz="0" w:space="0" w:color="auto"/>
          </w:divBdr>
        </w:div>
        <w:div w:id="315455323">
          <w:marLeft w:val="1354"/>
          <w:marRight w:val="0"/>
          <w:marTop w:val="0"/>
          <w:marBottom w:val="120"/>
          <w:divBdr>
            <w:top w:val="none" w:sz="0" w:space="0" w:color="auto"/>
            <w:left w:val="none" w:sz="0" w:space="0" w:color="auto"/>
            <w:bottom w:val="none" w:sz="0" w:space="0" w:color="auto"/>
            <w:right w:val="none" w:sz="0" w:space="0" w:color="auto"/>
          </w:divBdr>
        </w:div>
        <w:div w:id="224340347">
          <w:marLeft w:val="720"/>
          <w:marRight w:val="0"/>
          <w:marTop w:val="0"/>
          <w:marBottom w:val="120"/>
          <w:divBdr>
            <w:top w:val="none" w:sz="0" w:space="0" w:color="auto"/>
            <w:left w:val="none" w:sz="0" w:space="0" w:color="auto"/>
            <w:bottom w:val="none" w:sz="0" w:space="0" w:color="auto"/>
            <w:right w:val="none" w:sz="0" w:space="0" w:color="auto"/>
          </w:divBdr>
        </w:div>
      </w:divsChild>
    </w:div>
    <w:div w:id="1671055655">
      <w:bodyDiv w:val="1"/>
      <w:marLeft w:val="0"/>
      <w:marRight w:val="0"/>
      <w:marTop w:val="0"/>
      <w:marBottom w:val="0"/>
      <w:divBdr>
        <w:top w:val="none" w:sz="0" w:space="0" w:color="auto"/>
        <w:left w:val="none" w:sz="0" w:space="0" w:color="auto"/>
        <w:bottom w:val="none" w:sz="0" w:space="0" w:color="auto"/>
        <w:right w:val="none" w:sz="0" w:space="0" w:color="auto"/>
      </w:divBdr>
      <w:divsChild>
        <w:div w:id="35089634">
          <w:marLeft w:val="720"/>
          <w:marRight w:val="0"/>
          <w:marTop w:val="0"/>
          <w:marBottom w:val="120"/>
          <w:divBdr>
            <w:top w:val="none" w:sz="0" w:space="0" w:color="auto"/>
            <w:left w:val="none" w:sz="0" w:space="0" w:color="auto"/>
            <w:bottom w:val="none" w:sz="0" w:space="0" w:color="auto"/>
            <w:right w:val="none" w:sz="0" w:space="0" w:color="auto"/>
          </w:divBdr>
        </w:div>
        <w:div w:id="706489299">
          <w:marLeft w:val="720"/>
          <w:marRight w:val="0"/>
          <w:marTop w:val="0"/>
          <w:marBottom w:val="120"/>
          <w:divBdr>
            <w:top w:val="none" w:sz="0" w:space="0" w:color="auto"/>
            <w:left w:val="none" w:sz="0" w:space="0" w:color="auto"/>
            <w:bottom w:val="none" w:sz="0" w:space="0" w:color="auto"/>
            <w:right w:val="none" w:sz="0" w:space="0" w:color="auto"/>
          </w:divBdr>
        </w:div>
        <w:div w:id="37750057">
          <w:marLeft w:val="720"/>
          <w:marRight w:val="0"/>
          <w:marTop w:val="0"/>
          <w:marBottom w:val="120"/>
          <w:divBdr>
            <w:top w:val="none" w:sz="0" w:space="0" w:color="auto"/>
            <w:left w:val="none" w:sz="0" w:space="0" w:color="auto"/>
            <w:bottom w:val="none" w:sz="0" w:space="0" w:color="auto"/>
            <w:right w:val="none" w:sz="0" w:space="0" w:color="auto"/>
          </w:divBdr>
        </w:div>
        <w:div w:id="1670711132">
          <w:marLeft w:val="1354"/>
          <w:marRight w:val="0"/>
          <w:marTop w:val="0"/>
          <w:marBottom w:val="120"/>
          <w:divBdr>
            <w:top w:val="none" w:sz="0" w:space="0" w:color="auto"/>
            <w:left w:val="none" w:sz="0" w:space="0" w:color="auto"/>
            <w:bottom w:val="none" w:sz="0" w:space="0" w:color="auto"/>
            <w:right w:val="none" w:sz="0" w:space="0" w:color="auto"/>
          </w:divBdr>
        </w:div>
        <w:div w:id="2009209856">
          <w:marLeft w:val="720"/>
          <w:marRight w:val="0"/>
          <w:marTop w:val="60"/>
          <w:marBottom w:val="120"/>
          <w:divBdr>
            <w:top w:val="none" w:sz="0" w:space="0" w:color="auto"/>
            <w:left w:val="none" w:sz="0" w:space="0" w:color="auto"/>
            <w:bottom w:val="none" w:sz="0" w:space="0" w:color="auto"/>
            <w:right w:val="none" w:sz="0" w:space="0" w:color="auto"/>
          </w:divBdr>
        </w:div>
        <w:div w:id="1674334897">
          <w:marLeft w:val="1354"/>
          <w:marRight w:val="0"/>
          <w:marTop w:val="60"/>
          <w:marBottom w:val="120"/>
          <w:divBdr>
            <w:top w:val="none" w:sz="0" w:space="0" w:color="auto"/>
            <w:left w:val="none" w:sz="0" w:space="0" w:color="auto"/>
            <w:bottom w:val="none" w:sz="0" w:space="0" w:color="auto"/>
            <w:right w:val="none" w:sz="0" w:space="0" w:color="auto"/>
          </w:divBdr>
        </w:div>
        <w:div w:id="2115124435">
          <w:marLeft w:val="1354"/>
          <w:marRight w:val="0"/>
          <w:marTop w:val="60"/>
          <w:marBottom w:val="120"/>
          <w:divBdr>
            <w:top w:val="none" w:sz="0" w:space="0" w:color="auto"/>
            <w:left w:val="none" w:sz="0" w:space="0" w:color="auto"/>
            <w:bottom w:val="none" w:sz="0" w:space="0" w:color="auto"/>
            <w:right w:val="none" w:sz="0" w:space="0" w:color="auto"/>
          </w:divBdr>
        </w:div>
        <w:div w:id="779834179">
          <w:marLeft w:val="1354"/>
          <w:marRight w:val="0"/>
          <w:marTop w:val="60"/>
          <w:marBottom w:val="120"/>
          <w:divBdr>
            <w:top w:val="none" w:sz="0" w:space="0" w:color="auto"/>
            <w:left w:val="none" w:sz="0" w:space="0" w:color="auto"/>
            <w:bottom w:val="none" w:sz="0" w:space="0" w:color="auto"/>
            <w:right w:val="none" w:sz="0" w:space="0" w:color="auto"/>
          </w:divBdr>
        </w:div>
        <w:div w:id="1212109520">
          <w:marLeft w:val="1354"/>
          <w:marRight w:val="0"/>
          <w:marTop w:val="60"/>
          <w:marBottom w:val="120"/>
          <w:divBdr>
            <w:top w:val="none" w:sz="0" w:space="0" w:color="auto"/>
            <w:left w:val="none" w:sz="0" w:space="0" w:color="auto"/>
            <w:bottom w:val="none" w:sz="0" w:space="0" w:color="auto"/>
            <w:right w:val="none" w:sz="0" w:space="0" w:color="auto"/>
          </w:divBdr>
        </w:div>
        <w:div w:id="1454901134">
          <w:marLeft w:val="1354"/>
          <w:marRight w:val="0"/>
          <w:marTop w:val="60"/>
          <w:marBottom w:val="120"/>
          <w:divBdr>
            <w:top w:val="none" w:sz="0" w:space="0" w:color="auto"/>
            <w:left w:val="none" w:sz="0" w:space="0" w:color="auto"/>
            <w:bottom w:val="none" w:sz="0" w:space="0" w:color="auto"/>
            <w:right w:val="none" w:sz="0" w:space="0" w:color="auto"/>
          </w:divBdr>
        </w:div>
      </w:divsChild>
    </w:div>
    <w:div w:id="1689678208">
      <w:bodyDiv w:val="1"/>
      <w:marLeft w:val="0"/>
      <w:marRight w:val="0"/>
      <w:marTop w:val="0"/>
      <w:marBottom w:val="0"/>
      <w:divBdr>
        <w:top w:val="none" w:sz="0" w:space="0" w:color="auto"/>
        <w:left w:val="none" w:sz="0" w:space="0" w:color="auto"/>
        <w:bottom w:val="none" w:sz="0" w:space="0" w:color="auto"/>
        <w:right w:val="none" w:sz="0" w:space="0" w:color="auto"/>
      </w:divBdr>
      <w:divsChild>
        <w:div w:id="608003776">
          <w:marLeft w:val="720"/>
          <w:marRight w:val="0"/>
          <w:marTop w:val="60"/>
          <w:marBottom w:val="120"/>
          <w:divBdr>
            <w:top w:val="none" w:sz="0" w:space="0" w:color="auto"/>
            <w:left w:val="none" w:sz="0" w:space="0" w:color="auto"/>
            <w:bottom w:val="none" w:sz="0" w:space="0" w:color="auto"/>
            <w:right w:val="none" w:sz="0" w:space="0" w:color="auto"/>
          </w:divBdr>
        </w:div>
        <w:div w:id="1733117969">
          <w:marLeft w:val="720"/>
          <w:marRight w:val="0"/>
          <w:marTop w:val="60"/>
          <w:marBottom w:val="120"/>
          <w:divBdr>
            <w:top w:val="none" w:sz="0" w:space="0" w:color="auto"/>
            <w:left w:val="none" w:sz="0" w:space="0" w:color="auto"/>
            <w:bottom w:val="none" w:sz="0" w:space="0" w:color="auto"/>
            <w:right w:val="none" w:sz="0" w:space="0" w:color="auto"/>
          </w:divBdr>
        </w:div>
        <w:div w:id="927688004">
          <w:marLeft w:val="720"/>
          <w:marRight w:val="0"/>
          <w:marTop w:val="60"/>
          <w:marBottom w:val="120"/>
          <w:divBdr>
            <w:top w:val="none" w:sz="0" w:space="0" w:color="auto"/>
            <w:left w:val="none" w:sz="0" w:space="0" w:color="auto"/>
            <w:bottom w:val="none" w:sz="0" w:space="0" w:color="auto"/>
            <w:right w:val="none" w:sz="0" w:space="0" w:color="auto"/>
          </w:divBdr>
        </w:div>
        <w:div w:id="1133329666">
          <w:marLeft w:val="1354"/>
          <w:marRight w:val="0"/>
          <w:marTop w:val="60"/>
          <w:marBottom w:val="120"/>
          <w:divBdr>
            <w:top w:val="none" w:sz="0" w:space="0" w:color="auto"/>
            <w:left w:val="none" w:sz="0" w:space="0" w:color="auto"/>
            <w:bottom w:val="none" w:sz="0" w:space="0" w:color="auto"/>
            <w:right w:val="none" w:sz="0" w:space="0" w:color="auto"/>
          </w:divBdr>
        </w:div>
        <w:div w:id="1192767475">
          <w:marLeft w:val="1354"/>
          <w:marRight w:val="0"/>
          <w:marTop w:val="60"/>
          <w:marBottom w:val="120"/>
          <w:divBdr>
            <w:top w:val="none" w:sz="0" w:space="0" w:color="auto"/>
            <w:left w:val="none" w:sz="0" w:space="0" w:color="auto"/>
            <w:bottom w:val="none" w:sz="0" w:space="0" w:color="auto"/>
            <w:right w:val="none" w:sz="0" w:space="0" w:color="auto"/>
          </w:divBdr>
        </w:div>
        <w:div w:id="1680110229">
          <w:marLeft w:val="720"/>
          <w:marRight w:val="0"/>
          <w:marTop w:val="60"/>
          <w:marBottom w:val="120"/>
          <w:divBdr>
            <w:top w:val="none" w:sz="0" w:space="0" w:color="auto"/>
            <w:left w:val="none" w:sz="0" w:space="0" w:color="auto"/>
            <w:bottom w:val="none" w:sz="0" w:space="0" w:color="auto"/>
            <w:right w:val="none" w:sz="0" w:space="0" w:color="auto"/>
          </w:divBdr>
        </w:div>
        <w:div w:id="395054200">
          <w:marLeft w:val="720"/>
          <w:marRight w:val="0"/>
          <w:marTop w:val="60"/>
          <w:marBottom w:val="120"/>
          <w:divBdr>
            <w:top w:val="none" w:sz="0" w:space="0" w:color="auto"/>
            <w:left w:val="none" w:sz="0" w:space="0" w:color="auto"/>
            <w:bottom w:val="none" w:sz="0" w:space="0" w:color="auto"/>
            <w:right w:val="none" w:sz="0" w:space="0" w:color="auto"/>
          </w:divBdr>
        </w:div>
        <w:div w:id="1982882599">
          <w:marLeft w:val="720"/>
          <w:marRight w:val="0"/>
          <w:marTop w:val="60"/>
          <w:marBottom w:val="120"/>
          <w:divBdr>
            <w:top w:val="none" w:sz="0" w:space="0" w:color="auto"/>
            <w:left w:val="none" w:sz="0" w:space="0" w:color="auto"/>
            <w:bottom w:val="none" w:sz="0" w:space="0" w:color="auto"/>
            <w:right w:val="none" w:sz="0" w:space="0" w:color="auto"/>
          </w:divBdr>
        </w:div>
      </w:divsChild>
    </w:div>
    <w:div w:id="1692991959">
      <w:bodyDiv w:val="1"/>
      <w:marLeft w:val="0"/>
      <w:marRight w:val="0"/>
      <w:marTop w:val="0"/>
      <w:marBottom w:val="0"/>
      <w:divBdr>
        <w:top w:val="none" w:sz="0" w:space="0" w:color="auto"/>
        <w:left w:val="none" w:sz="0" w:space="0" w:color="auto"/>
        <w:bottom w:val="none" w:sz="0" w:space="0" w:color="auto"/>
        <w:right w:val="none" w:sz="0" w:space="0" w:color="auto"/>
      </w:divBdr>
    </w:div>
    <w:div w:id="1776484732">
      <w:bodyDiv w:val="1"/>
      <w:marLeft w:val="0"/>
      <w:marRight w:val="0"/>
      <w:marTop w:val="0"/>
      <w:marBottom w:val="0"/>
      <w:divBdr>
        <w:top w:val="none" w:sz="0" w:space="0" w:color="auto"/>
        <w:left w:val="none" w:sz="0" w:space="0" w:color="auto"/>
        <w:bottom w:val="none" w:sz="0" w:space="0" w:color="auto"/>
        <w:right w:val="none" w:sz="0" w:space="0" w:color="auto"/>
      </w:divBdr>
    </w:div>
    <w:div w:id="1783986802">
      <w:bodyDiv w:val="1"/>
      <w:marLeft w:val="0"/>
      <w:marRight w:val="0"/>
      <w:marTop w:val="0"/>
      <w:marBottom w:val="0"/>
      <w:divBdr>
        <w:top w:val="none" w:sz="0" w:space="0" w:color="auto"/>
        <w:left w:val="none" w:sz="0" w:space="0" w:color="auto"/>
        <w:bottom w:val="none" w:sz="0" w:space="0" w:color="auto"/>
        <w:right w:val="none" w:sz="0" w:space="0" w:color="auto"/>
      </w:divBdr>
    </w:div>
    <w:div w:id="1800882421">
      <w:bodyDiv w:val="1"/>
      <w:marLeft w:val="0"/>
      <w:marRight w:val="0"/>
      <w:marTop w:val="0"/>
      <w:marBottom w:val="0"/>
      <w:divBdr>
        <w:top w:val="none" w:sz="0" w:space="0" w:color="auto"/>
        <w:left w:val="none" w:sz="0" w:space="0" w:color="auto"/>
        <w:bottom w:val="none" w:sz="0" w:space="0" w:color="auto"/>
        <w:right w:val="none" w:sz="0" w:space="0" w:color="auto"/>
      </w:divBdr>
      <w:divsChild>
        <w:div w:id="2118791224">
          <w:marLeft w:val="1354"/>
          <w:marRight w:val="0"/>
          <w:marTop w:val="0"/>
          <w:marBottom w:val="120"/>
          <w:divBdr>
            <w:top w:val="none" w:sz="0" w:space="0" w:color="auto"/>
            <w:left w:val="none" w:sz="0" w:space="0" w:color="auto"/>
            <w:bottom w:val="none" w:sz="0" w:space="0" w:color="auto"/>
            <w:right w:val="none" w:sz="0" w:space="0" w:color="auto"/>
          </w:divBdr>
        </w:div>
        <w:div w:id="663318554">
          <w:marLeft w:val="1354"/>
          <w:marRight w:val="0"/>
          <w:marTop w:val="0"/>
          <w:marBottom w:val="120"/>
          <w:divBdr>
            <w:top w:val="none" w:sz="0" w:space="0" w:color="auto"/>
            <w:left w:val="none" w:sz="0" w:space="0" w:color="auto"/>
            <w:bottom w:val="none" w:sz="0" w:space="0" w:color="auto"/>
            <w:right w:val="none" w:sz="0" w:space="0" w:color="auto"/>
          </w:divBdr>
        </w:div>
        <w:div w:id="1280335038">
          <w:marLeft w:val="1987"/>
          <w:marRight w:val="0"/>
          <w:marTop w:val="0"/>
          <w:marBottom w:val="120"/>
          <w:divBdr>
            <w:top w:val="none" w:sz="0" w:space="0" w:color="auto"/>
            <w:left w:val="none" w:sz="0" w:space="0" w:color="auto"/>
            <w:bottom w:val="none" w:sz="0" w:space="0" w:color="auto"/>
            <w:right w:val="none" w:sz="0" w:space="0" w:color="auto"/>
          </w:divBdr>
        </w:div>
        <w:div w:id="810943091">
          <w:marLeft w:val="1987"/>
          <w:marRight w:val="0"/>
          <w:marTop w:val="0"/>
          <w:marBottom w:val="120"/>
          <w:divBdr>
            <w:top w:val="none" w:sz="0" w:space="0" w:color="auto"/>
            <w:left w:val="none" w:sz="0" w:space="0" w:color="auto"/>
            <w:bottom w:val="none" w:sz="0" w:space="0" w:color="auto"/>
            <w:right w:val="none" w:sz="0" w:space="0" w:color="auto"/>
          </w:divBdr>
        </w:div>
        <w:div w:id="1448506969">
          <w:marLeft w:val="1987"/>
          <w:marRight w:val="0"/>
          <w:marTop w:val="0"/>
          <w:marBottom w:val="120"/>
          <w:divBdr>
            <w:top w:val="none" w:sz="0" w:space="0" w:color="auto"/>
            <w:left w:val="none" w:sz="0" w:space="0" w:color="auto"/>
            <w:bottom w:val="none" w:sz="0" w:space="0" w:color="auto"/>
            <w:right w:val="none" w:sz="0" w:space="0" w:color="auto"/>
          </w:divBdr>
        </w:div>
        <w:div w:id="912012612">
          <w:marLeft w:val="1987"/>
          <w:marRight w:val="0"/>
          <w:marTop w:val="0"/>
          <w:marBottom w:val="120"/>
          <w:divBdr>
            <w:top w:val="none" w:sz="0" w:space="0" w:color="auto"/>
            <w:left w:val="none" w:sz="0" w:space="0" w:color="auto"/>
            <w:bottom w:val="none" w:sz="0" w:space="0" w:color="auto"/>
            <w:right w:val="none" w:sz="0" w:space="0" w:color="auto"/>
          </w:divBdr>
        </w:div>
        <w:div w:id="1830247455">
          <w:marLeft w:val="720"/>
          <w:marRight w:val="0"/>
          <w:marTop w:val="0"/>
          <w:marBottom w:val="120"/>
          <w:divBdr>
            <w:top w:val="none" w:sz="0" w:space="0" w:color="auto"/>
            <w:left w:val="none" w:sz="0" w:space="0" w:color="auto"/>
            <w:bottom w:val="none" w:sz="0" w:space="0" w:color="auto"/>
            <w:right w:val="none" w:sz="0" w:space="0" w:color="auto"/>
          </w:divBdr>
        </w:div>
        <w:div w:id="1479300504">
          <w:marLeft w:val="720"/>
          <w:marRight w:val="0"/>
          <w:marTop w:val="0"/>
          <w:marBottom w:val="120"/>
          <w:divBdr>
            <w:top w:val="none" w:sz="0" w:space="0" w:color="auto"/>
            <w:left w:val="none" w:sz="0" w:space="0" w:color="auto"/>
            <w:bottom w:val="none" w:sz="0" w:space="0" w:color="auto"/>
            <w:right w:val="none" w:sz="0" w:space="0" w:color="auto"/>
          </w:divBdr>
        </w:div>
        <w:div w:id="2078437753">
          <w:marLeft w:val="720"/>
          <w:marRight w:val="0"/>
          <w:marTop w:val="0"/>
          <w:marBottom w:val="120"/>
          <w:divBdr>
            <w:top w:val="none" w:sz="0" w:space="0" w:color="auto"/>
            <w:left w:val="none" w:sz="0" w:space="0" w:color="auto"/>
            <w:bottom w:val="none" w:sz="0" w:space="0" w:color="auto"/>
            <w:right w:val="none" w:sz="0" w:space="0" w:color="auto"/>
          </w:divBdr>
        </w:div>
      </w:divsChild>
    </w:div>
    <w:div w:id="1827937184">
      <w:bodyDiv w:val="1"/>
      <w:marLeft w:val="0"/>
      <w:marRight w:val="0"/>
      <w:marTop w:val="0"/>
      <w:marBottom w:val="0"/>
      <w:divBdr>
        <w:top w:val="none" w:sz="0" w:space="0" w:color="auto"/>
        <w:left w:val="none" w:sz="0" w:space="0" w:color="auto"/>
        <w:bottom w:val="none" w:sz="0" w:space="0" w:color="auto"/>
        <w:right w:val="none" w:sz="0" w:space="0" w:color="auto"/>
      </w:divBdr>
    </w:div>
    <w:div w:id="1835295461">
      <w:bodyDiv w:val="1"/>
      <w:marLeft w:val="0"/>
      <w:marRight w:val="0"/>
      <w:marTop w:val="0"/>
      <w:marBottom w:val="0"/>
      <w:divBdr>
        <w:top w:val="none" w:sz="0" w:space="0" w:color="auto"/>
        <w:left w:val="none" w:sz="0" w:space="0" w:color="auto"/>
        <w:bottom w:val="none" w:sz="0" w:space="0" w:color="auto"/>
        <w:right w:val="none" w:sz="0" w:space="0" w:color="auto"/>
      </w:divBdr>
      <w:divsChild>
        <w:div w:id="502086775">
          <w:marLeft w:val="1354"/>
          <w:marRight w:val="0"/>
          <w:marTop w:val="0"/>
          <w:marBottom w:val="0"/>
          <w:divBdr>
            <w:top w:val="none" w:sz="0" w:space="0" w:color="auto"/>
            <w:left w:val="none" w:sz="0" w:space="0" w:color="auto"/>
            <w:bottom w:val="none" w:sz="0" w:space="0" w:color="auto"/>
            <w:right w:val="none" w:sz="0" w:space="0" w:color="auto"/>
          </w:divBdr>
        </w:div>
        <w:div w:id="727344398">
          <w:marLeft w:val="1354"/>
          <w:marRight w:val="0"/>
          <w:marTop w:val="0"/>
          <w:marBottom w:val="0"/>
          <w:divBdr>
            <w:top w:val="none" w:sz="0" w:space="0" w:color="auto"/>
            <w:left w:val="none" w:sz="0" w:space="0" w:color="auto"/>
            <w:bottom w:val="none" w:sz="0" w:space="0" w:color="auto"/>
            <w:right w:val="none" w:sz="0" w:space="0" w:color="auto"/>
          </w:divBdr>
        </w:div>
      </w:divsChild>
    </w:div>
    <w:div w:id="1848329718">
      <w:bodyDiv w:val="1"/>
      <w:marLeft w:val="0"/>
      <w:marRight w:val="0"/>
      <w:marTop w:val="0"/>
      <w:marBottom w:val="0"/>
      <w:divBdr>
        <w:top w:val="none" w:sz="0" w:space="0" w:color="auto"/>
        <w:left w:val="none" w:sz="0" w:space="0" w:color="auto"/>
        <w:bottom w:val="none" w:sz="0" w:space="0" w:color="auto"/>
        <w:right w:val="none" w:sz="0" w:space="0" w:color="auto"/>
      </w:divBdr>
    </w:div>
    <w:div w:id="1859156165">
      <w:bodyDiv w:val="1"/>
      <w:marLeft w:val="0"/>
      <w:marRight w:val="0"/>
      <w:marTop w:val="0"/>
      <w:marBottom w:val="0"/>
      <w:divBdr>
        <w:top w:val="none" w:sz="0" w:space="0" w:color="auto"/>
        <w:left w:val="none" w:sz="0" w:space="0" w:color="auto"/>
        <w:bottom w:val="none" w:sz="0" w:space="0" w:color="auto"/>
        <w:right w:val="none" w:sz="0" w:space="0" w:color="auto"/>
      </w:divBdr>
      <w:divsChild>
        <w:div w:id="1417704665">
          <w:marLeft w:val="720"/>
          <w:marRight w:val="0"/>
          <w:marTop w:val="0"/>
          <w:marBottom w:val="120"/>
          <w:divBdr>
            <w:top w:val="none" w:sz="0" w:space="0" w:color="auto"/>
            <w:left w:val="none" w:sz="0" w:space="0" w:color="auto"/>
            <w:bottom w:val="none" w:sz="0" w:space="0" w:color="auto"/>
            <w:right w:val="none" w:sz="0" w:space="0" w:color="auto"/>
          </w:divBdr>
        </w:div>
        <w:div w:id="1831672262">
          <w:marLeft w:val="1354"/>
          <w:marRight w:val="0"/>
          <w:marTop w:val="0"/>
          <w:marBottom w:val="120"/>
          <w:divBdr>
            <w:top w:val="none" w:sz="0" w:space="0" w:color="auto"/>
            <w:left w:val="none" w:sz="0" w:space="0" w:color="auto"/>
            <w:bottom w:val="none" w:sz="0" w:space="0" w:color="auto"/>
            <w:right w:val="none" w:sz="0" w:space="0" w:color="auto"/>
          </w:divBdr>
        </w:div>
        <w:div w:id="394399420">
          <w:marLeft w:val="1354"/>
          <w:marRight w:val="0"/>
          <w:marTop w:val="0"/>
          <w:marBottom w:val="120"/>
          <w:divBdr>
            <w:top w:val="none" w:sz="0" w:space="0" w:color="auto"/>
            <w:left w:val="none" w:sz="0" w:space="0" w:color="auto"/>
            <w:bottom w:val="none" w:sz="0" w:space="0" w:color="auto"/>
            <w:right w:val="none" w:sz="0" w:space="0" w:color="auto"/>
          </w:divBdr>
        </w:div>
        <w:div w:id="1971400229">
          <w:marLeft w:val="1987"/>
          <w:marRight w:val="0"/>
          <w:marTop w:val="0"/>
          <w:marBottom w:val="120"/>
          <w:divBdr>
            <w:top w:val="none" w:sz="0" w:space="0" w:color="auto"/>
            <w:left w:val="none" w:sz="0" w:space="0" w:color="auto"/>
            <w:bottom w:val="none" w:sz="0" w:space="0" w:color="auto"/>
            <w:right w:val="none" w:sz="0" w:space="0" w:color="auto"/>
          </w:divBdr>
        </w:div>
        <w:div w:id="832917163">
          <w:marLeft w:val="1987"/>
          <w:marRight w:val="0"/>
          <w:marTop w:val="0"/>
          <w:marBottom w:val="120"/>
          <w:divBdr>
            <w:top w:val="none" w:sz="0" w:space="0" w:color="auto"/>
            <w:left w:val="none" w:sz="0" w:space="0" w:color="auto"/>
            <w:bottom w:val="none" w:sz="0" w:space="0" w:color="auto"/>
            <w:right w:val="none" w:sz="0" w:space="0" w:color="auto"/>
          </w:divBdr>
        </w:div>
        <w:div w:id="56442164">
          <w:marLeft w:val="1987"/>
          <w:marRight w:val="0"/>
          <w:marTop w:val="0"/>
          <w:marBottom w:val="120"/>
          <w:divBdr>
            <w:top w:val="none" w:sz="0" w:space="0" w:color="auto"/>
            <w:left w:val="none" w:sz="0" w:space="0" w:color="auto"/>
            <w:bottom w:val="none" w:sz="0" w:space="0" w:color="auto"/>
            <w:right w:val="none" w:sz="0" w:space="0" w:color="auto"/>
          </w:divBdr>
        </w:div>
        <w:div w:id="140194300">
          <w:marLeft w:val="720"/>
          <w:marRight w:val="0"/>
          <w:marTop w:val="0"/>
          <w:marBottom w:val="120"/>
          <w:divBdr>
            <w:top w:val="none" w:sz="0" w:space="0" w:color="auto"/>
            <w:left w:val="none" w:sz="0" w:space="0" w:color="auto"/>
            <w:bottom w:val="none" w:sz="0" w:space="0" w:color="auto"/>
            <w:right w:val="none" w:sz="0" w:space="0" w:color="auto"/>
          </w:divBdr>
        </w:div>
        <w:div w:id="513035971">
          <w:marLeft w:val="720"/>
          <w:marRight w:val="0"/>
          <w:marTop w:val="0"/>
          <w:marBottom w:val="120"/>
          <w:divBdr>
            <w:top w:val="none" w:sz="0" w:space="0" w:color="auto"/>
            <w:left w:val="none" w:sz="0" w:space="0" w:color="auto"/>
            <w:bottom w:val="none" w:sz="0" w:space="0" w:color="auto"/>
            <w:right w:val="none" w:sz="0" w:space="0" w:color="auto"/>
          </w:divBdr>
        </w:div>
        <w:div w:id="949512112">
          <w:marLeft w:val="720"/>
          <w:marRight w:val="0"/>
          <w:marTop w:val="0"/>
          <w:marBottom w:val="120"/>
          <w:divBdr>
            <w:top w:val="none" w:sz="0" w:space="0" w:color="auto"/>
            <w:left w:val="none" w:sz="0" w:space="0" w:color="auto"/>
            <w:bottom w:val="none" w:sz="0" w:space="0" w:color="auto"/>
            <w:right w:val="none" w:sz="0" w:space="0" w:color="auto"/>
          </w:divBdr>
        </w:div>
      </w:divsChild>
    </w:div>
    <w:div w:id="1876384192">
      <w:bodyDiv w:val="1"/>
      <w:marLeft w:val="0"/>
      <w:marRight w:val="0"/>
      <w:marTop w:val="0"/>
      <w:marBottom w:val="0"/>
      <w:divBdr>
        <w:top w:val="none" w:sz="0" w:space="0" w:color="auto"/>
        <w:left w:val="none" w:sz="0" w:space="0" w:color="auto"/>
        <w:bottom w:val="none" w:sz="0" w:space="0" w:color="auto"/>
        <w:right w:val="none" w:sz="0" w:space="0" w:color="auto"/>
      </w:divBdr>
      <w:divsChild>
        <w:div w:id="418409189">
          <w:marLeft w:val="547"/>
          <w:marRight w:val="0"/>
          <w:marTop w:val="115"/>
          <w:marBottom w:val="0"/>
          <w:divBdr>
            <w:top w:val="none" w:sz="0" w:space="0" w:color="auto"/>
            <w:left w:val="none" w:sz="0" w:space="0" w:color="auto"/>
            <w:bottom w:val="none" w:sz="0" w:space="0" w:color="auto"/>
            <w:right w:val="none" w:sz="0" w:space="0" w:color="auto"/>
          </w:divBdr>
        </w:div>
      </w:divsChild>
    </w:div>
    <w:div w:id="1890070555">
      <w:bodyDiv w:val="1"/>
      <w:marLeft w:val="0"/>
      <w:marRight w:val="0"/>
      <w:marTop w:val="0"/>
      <w:marBottom w:val="0"/>
      <w:divBdr>
        <w:top w:val="none" w:sz="0" w:space="0" w:color="auto"/>
        <w:left w:val="none" w:sz="0" w:space="0" w:color="auto"/>
        <w:bottom w:val="none" w:sz="0" w:space="0" w:color="auto"/>
        <w:right w:val="none" w:sz="0" w:space="0" w:color="auto"/>
      </w:divBdr>
      <w:divsChild>
        <w:div w:id="1625429687">
          <w:marLeft w:val="720"/>
          <w:marRight w:val="0"/>
          <w:marTop w:val="60"/>
          <w:marBottom w:val="120"/>
          <w:divBdr>
            <w:top w:val="none" w:sz="0" w:space="0" w:color="auto"/>
            <w:left w:val="none" w:sz="0" w:space="0" w:color="auto"/>
            <w:bottom w:val="none" w:sz="0" w:space="0" w:color="auto"/>
            <w:right w:val="none" w:sz="0" w:space="0" w:color="auto"/>
          </w:divBdr>
        </w:div>
        <w:div w:id="1553419838">
          <w:marLeft w:val="720"/>
          <w:marRight w:val="0"/>
          <w:marTop w:val="60"/>
          <w:marBottom w:val="120"/>
          <w:divBdr>
            <w:top w:val="none" w:sz="0" w:space="0" w:color="auto"/>
            <w:left w:val="none" w:sz="0" w:space="0" w:color="auto"/>
            <w:bottom w:val="none" w:sz="0" w:space="0" w:color="auto"/>
            <w:right w:val="none" w:sz="0" w:space="0" w:color="auto"/>
          </w:divBdr>
        </w:div>
        <w:div w:id="1730684691">
          <w:marLeft w:val="720"/>
          <w:marRight w:val="0"/>
          <w:marTop w:val="60"/>
          <w:marBottom w:val="120"/>
          <w:divBdr>
            <w:top w:val="none" w:sz="0" w:space="0" w:color="auto"/>
            <w:left w:val="none" w:sz="0" w:space="0" w:color="auto"/>
            <w:bottom w:val="none" w:sz="0" w:space="0" w:color="auto"/>
            <w:right w:val="none" w:sz="0" w:space="0" w:color="auto"/>
          </w:divBdr>
        </w:div>
        <w:div w:id="623080316">
          <w:marLeft w:val="1354"/>
          <w:marRight w:val="0"/>
          <w:marTop w:val="60"/>
          <w:marBottom w:val="120"/>
          <w:divBdr>
            <w:top w:val="none" w:sz="0" w:space="0" w:color="auto"/>
            <w:left w:val="none" w:sz="0" w:space="0" w:color="auto"/>
            <w:bottom w:val="none" w:sz="0" w:space="0" w:color="auto"/>
            <w:right w:val="none" w:sz="0" w:space="0" w:color="auto"/>
          </w:divBdr>
        </w:div>
        <w:div w:id="1851873218">
          <w:marLeft w:val="1354"/>
          <w:marRight w:val="0"/>
          <w:marTop w:val="60"/>
          <w:marBottom w:val="120"/>
          <w:divBdr>
            <w:top w:val="none" w:sz="0" w:space="0" w:color="auto"/>
            <w:left w:val="none" w:sz="0" w:space="0" w:color="auto"/>
            <w:bottom w:val="none" w:sz="0" w:space="0" w:color="auto"/>
            <w:right w:val="none" w:sz="0" w:space="0" w:color="auto"/>
          </w:divBdr>
        </w:div>
        <w:div w:id="619384099">
          <w:marLeft w:val="720"/>
          <w:marRight w:val="0"/>
          <w:marTop w:val="60"/>
          <w:marBottom w:val="120"/>
          <w:divBdr>
            <w:top w:val="none" w:sz="0" w:space="0" w:color="auto"/>
            <w:left w:val="none" w:sz="0" w:space="0" w:color="auto"/>
            <w:bottom w:val="none" w:sz="0" w:space="0" w:color="auto"/>
            <w:right w:val="none" w:sz="0" w:space="0" w:color="auto"/>
          </w:divBdr>
        </w:div>
        <w:div w:id="1541286754">
          <w:marLeft w:val="720"/>
          <w:marRight w:val="0"/>
          <w:marTop w:val="60"/>
          <w:marBottom w:val="120"/>
          <w:divBdr>
            <w:top w:val="none" w:sz="0" w:space="0" w:color="auto"/>
            <w:left w:val="none" w:sz="0" w:space="0" w:color="auto"/>
            <w:bottom w:val="none" w:sz="0" w:space="0" w:color="auto"/>
            <w:right w:val="none" w:sz="0" w:space="0" w:color="auto"/>
          </w:divBdr>
        </w:div>
      </w:divsChild>
    </w:div>
    <w:div w:id="1913537915">
      <w:bodyDiv w:val="1"/>
      <w:marLeft w:val="0"/>
      <w:marRight w:val="0"/>
      <w:marTop w:val="0"/>
      <w:marBottom w:val="0"/>
      <w:divBdr>
        <w:top w:val="none" w:sz="0" w:space="0" w:color="auto"/>
        <w:left w:val="none" w:sz="0" w:space="0" w:color="auto"/>
        <w:bottom w:val="none" w:sz="0" w:space="0" w:color="auto"/>
        <w:right w:val="none" w:sz="0" w:space="0" w:color="auto"/>
      </w:divBdr>
      <w:divsChild>
        <w:div w:id="1678339453">
          <w:marLeft w:val="547"/>
          <w:marRight w:val="0"/>
          <w:marTop w:val="115"/>
          <w:marBottom w:val="0"/>
          <w:divBdr>
            <w:top w:val="none" w:sz="0" w:space="0" w:color="auto"/>
            <w:left w:val="none" w:sz="0" w:space="0" w:color="auto"/>
            <w:bottom w:val="none" w:sz="0" w:space="0" w:color="auto"/>
            <w:right w:val="none" w:sz="0" w:space="0" w:color="auto"/>
          </w:divBdr>
        </w:div>
      </w:divsChild>
    </w:div>
    <w:div w:id="1944802056">
      <w:bodyDiv w:val="1"/>
      <w:marLeft w:val="0"/>
      <w:marRight w:val="0"/>
      <w:marTop w:val="0"/>
      <w:marBottom w:val="0"/>
      <w:divBdr>
        <w:top w:val="none" w:sz="0" w:space="0" w:color="auto"/>
        <w:left w:val="none" w:sz="0" w:space="0" w:color="auto"/>
        <w:bottom w:val="none" w:sz="0" w:space="0" w:color="auto"/>
        <w:right w:val="none" w:sz="0" w:space="0" w:color="auto"/>
      </w:divBdr>
      <w:divsChild>
        <w:div w:id="1761177604">
          <w:marLeft w:val="547"/>
          <w:marRight w:val="0"/>
          <w:marTop w:val="115"/>
          <w:marBottom w:val="0"/>
          <w:divBdr>
            <w:top w:val="none" w:sz="0" w:space="0" w:color="auto"/>
            <w:left w:val="none" w:sz="0" w:space="0" w:color="auto"/>
            <w:bottom w:val="none" w:sz="0" w:space="0" w:color="auto"/>
            <w:right w:val="none" w:sz="0" w:space="0" w:color="auto"/>
          </w:divBdr>
        </w:div>
      </w:divsChild>
    </w:div>
    <w:div w:id="1946226642">
      <w:bodyDiv w:val="1"/>
      <w:marLeft w:val="0"/>
      <w:marRight w:val="0"/>
      <w:marTop w:val="0"/>
      <w:marBottom w:val="0"/>
      <w:divBdr>
        <w:top w:val="none" w:sz="0" w:space="0" w:color="auto"/>
        <w:left w:val="none" w:sz="0" w:space="0" w:color="auto"/>
        <w:bottom w:val="none" w:sz="0" w:space="0" w:color="auto"/>
        <w:right w:val="none" w:sz="0" w:space="0" w:color="auto"/>
      </w:divBdr>
      <w:divsChild>
        <w:div w:id="57216315">
          <w:marLeft w:val="720"/>
          <w:marRight w:val="0"/>
          <w:marTop w:val="0"/>
          <w:marBottom w:val="120"/>
          <w:divBdr>
            <w:top w:val="none" w:sz="0" w:space="0" w:color="auto"/>
            <w:left w:val="none" w:sz="0" w:space="0" w:color="auto"/>
            <w:bottom w:val="none" w:sz="0" w:space="0" w:color="auto"/>
            <w:right w:val="none" w:sz="0" w:space="0" w:color="auto"/>
          </w:divBdr>
        </w:div>
        <w:div w:id="765416993">
          <w:marLeft w:val="720"/>
          <w:marRight w:val="0"/>
          <w:marTop w:val="0"/>
          <w:marBottom w:val="120"/>
          <w:divBdr>
            <w:top w:val="none" w:sz="0" w:space="0" w:color="auto"/>
            <w:left w:val="none" w:sz="0" w:space="0" w:color="auto"/>
            <w:bottom w:val="none" w:sz="0" w:space="0" w:color="auto"/>
            <w:right w:val="none" w:sz="0" w:space="0" w:color="auto"/>
          </w:divBdr>
        </w:div>
        <w:div w:id="951130858">
          <w:marLeft w:val="1354"/>
          <w:marRight w:val="0"/>
          <w:marTop w:val="0"/>
          <w:marBottom w:val="120"/>
          <w:divBdr>
            <w:top w:val="none" w:sz="0" w:space="0" w:color="auto"/>
            <w:left w:val="none" w:sz="0" w:space="0" w:color="auto"/>
            <w:bottom w:val="none" w:sz="0" w:space="0" w:color="auto"/>
            <w:right w:val="none" w:sz="0" w:space="0" w:color="auto"/>
          </w:divBdr>
        </w:div>
        <w:div w:id="1752267710">
          <w:marLeft w:val="1354"/>
          <w:marRight w:val="0"/>
          <w:marTop w:val="0"/>
          <w:marBottom w:val="120"/>
          <w:divBdr>
            <w:top w:val="none" w:sz="0" w:space="0" w:color="auto"/>
            <w:left w:val="none" w:sz="0" w:space="0" w:color="auto"/>
            <w:bottom w:val="none" w:sz="0" w:space="0" w:color="auto"/>
            <w:right w:val="none" w:sz="0" w:space="0" w:color="auto"/>
          </w:divBdr>
        </w:div>
        <w:div w:id="1490293612">
          <w:marLeft w:val="1354"/>
          <w:marRight w:val="0"/>
          <w:marTop w:val="0"/>
          <w:marBottom w:val="120"/>
          <w:divBdr>
            <w:top w:val="none" w:sz="0" w:space="0" w:color="auto"/>
            <w:left w:val="none" w:sz="0" w:space="0" w:color="auto"/>
            <w:bottom w:val="none" w:sz="0" w:space="0" w:color="auto"/>
            <w:right w:val="none" w:sz="0" w:space="0" w:color="auto"/>
          </w:divBdr>
        </w:div>
        <w:div w:id="1119567396">
          <w:marLeft w:val="720"/>
          <w:marRight w:val="0"/>
          <w:marTop w:val="0"/>
          <w:marBottom w:val="120"/>
          <w:divBdr>
            <w:top w:val="none" w:sz="0" w:space="0" w:color="auto"/>
            <w:left w:val="none" w:sz="0" w:space="0" w:color="auto"/>
            <w:bottom w:val="none" w:sz="0" w:space="0" w:color="auto"/>
            <w:right w:val="none" w:sz="0" w:space="0" w:color="auto"/>
          </w:divBdr>
        </w:div>
        <w:div w:id="584920432">
          <w:marLeft w:val="1354"/>
          <w:marRight w:val="0"/>
          <w:marTop w:val="0"/>
          <w:marBottom w:val="120"/>
          <w:divBdr>
            <w:top w:val="none" w:sz="0" w:space="0" w:color="auto"/>
            <w:left w:val="none" w:sz="0" w:space="0" w:color="auto"/>
            <w:bottom w:val="none" w:sz="0" w:space="0" w:color="auto"/>
            <w:right w:val="none" w:sz="0" w:space="0" w:color="auto"/>
          </w:divBdr>
        </w:div>
        <w:div w:id="2046327114">
          <w:marLeft w:val="1354"/>
          <w:marRight w:val="0"/>
          <w:marTop w:val="0"/>
          <w:marBottom w:val="120"/>
          <w:divBdr>
            <w:top w:val="none" w:sz="0" w:space="0" w:color="auto"/>
            <w:left w:val="none" w:sz="0" w:space="0" w:color="auto"/>
            <w:bottom w:val="none" w:sz="0" w:space="0" w:color="auto"/>
            <w:right w:val="none" w:sz="0" w:space="0" w:color="auto"/>
          </w:divBdr>
        </w:div>
        <w:div w:id="1733843064">
          <w:marLeft w:val="720"/>
          <w:marRight w:val="0"/>
          <w:marTop w:val="0"/>
          <w:marBottom w:val="120"/>
          <w:divBdr>
            <w:top w:val="none" w:sz="0" w:space="0" w:color="auto"/>
            <w:left w:val="none" w:sz="0" w:space="0" w:color="auto"/>
            <w:bottom w:val="none" w:sz="0" w:space="0" w:color="auto"/>
            <w:right w:val="none" w:sz="0" w:space="0" w:color="auto"/>
          </w:divBdr>
        </w:div>
        <w:div w:id="1346176046">
          <w:marLeft w:val="720"/>
          <w:marRight w:val="0"/>
          <w:marTop w:val="0"/>
          <w:marBottom w:val="120"/>
          <w:divBdr>
            <w:top w:val="none" w:sz="0" w:space="0" w:color="auto"/>
            <w:left w:val="none" w:sz="0" w:space="0" w:color="auto"/>
            <w:bottom w:val="none" w:sz="0" w:space="0" w:color="auto"/>
            <w:right w:val="none" w:sz="0" w:space="0" w:color="auto"/>
          </w:divBdr>
        </w:div>
      </w:divsChild>
    </w:div>
    <w:div w:id="1947157593">
      <w:bodyDiv w:val="1"/>
      <w:marLeft w:val="0"/>
      <w:marRight w:val="0"/>
      <w:marTop w:val="0"/>
      <w:marBottom w:val="0"/>
      <w:divBdr>
        <w:top w:val="none" w:sz="0" w:space="0" w:color="auto"/>
        <w:left w:val="none" w:sz="0" w:space="0" w:color="auto"/>
        <w:bottom w:val="none" w:sz="0" w:space="0" w:color="auto"/>
        <w:right w:val="none" w:sz="0" w:space="0" w:color="auto"/>
      </w:divBdr>
    </w:div>
    <w:div w:id="1953046753">
      <w:bodyDiv w:val="1"/>
      <w:marLeft w:val="0"/>
      <w:marRight w:val="0"/>
      <w:marTop w:val="0"/>
      <w:marBottom w:val="0"/>
      <w:divBdr>
        <w:top w:val="none" w:sz="0" w:space="0" w:color="auto"/>
        <w:left w:val="none" w:sz="0" w:space="0" w:color="auto"/>
        <w:bottom w:val="none" w:sz="0" w:space="0" w:color="auto"/>
        <w:right w:val="none" w:sz="0" w:space="0" w:color="auto"/>
      </w:divBdr>
      <w:divsChild>
        <w:div w:id="1179933094">
          <w:marLeft w:val="1166"/>
          <w:marRight w:val="0"/>
          <w:marTop w:val="0"/>
          <w:marBottom w:val="0"/>
          <w:divBdr>
            <w:top w:val="none" w:sz="0" w:space="0" w:color="auto"/>
            <w:left w:val="none" w:sz="0" w:space="0" w:color="auto"/>
            <w:bottom w:val="none" w:sz="0" w:space="0" w:color="auto"/>
            <w:right w:val="none" w:sz="0" w:space="0" w:color="auto"/>
          </w:divBdr>
        </w:div>
        <w:div w:id="1806702036">
          <w:marLeft w:val="1166"/>
          <w:marRight w:val="0"/>
          <w:marTop w:val="0"/>
          <w:marBottom w:val="0"/>
          <w:divBdr>
            <w:top w:val="none" w:sz="0" w:space="0" w:color="auto"/>
            <w:left w:val="none" w:sz="0" w:space="0" w:color="auto"/>
            <w:bottom w:val="none" w:sz="0" w:space="0" w:color="auto"/>
            <w:right w:val="none" w:sz="0" w:space="0" w:color="auto"/>
          </w:divBdr>
        </w:div>
        <w:div w:id="728529156">
          <w:marLeft w:val="1166"/>
          <w:marRight w:val="0"/>
          <w:marTop w:val="0"/>
          <w:marBottom w:val="0"/>
          <w:divBdr>
            <w:top w:val="none" w:sz="0" w:space="0" w:color="auto"/>
            <w:left w:val="none" w:sz="0" w:space="0" w:color="auto"/>
            <w:bottom w:val="none" w:sz="0" w:space="0" w:color="auto"/>
            <w:right w:val="none" w:sz="0" w:space="0" w:color="auto"/>
          </w:divBdr>
        </w:div>
        <w:div w:id="1005016192">
          <w:marLeft w:val="1166"/>
          <w:marRight w:val="0"/>
          <w:marTop w:val="0"/>
          <w:marBottom w:val="0"/>
          <w:divBdr>
            <w:top w:val="none" w:sz="0" w:space="0" w:color="auto"/>
            <w:left w:val="none" w:sz="0" w:space="0" w:color="auto"/>
            <w:bottom w:val="none" w:sz="0" w:space="0" w:color="auto"/>
            <w:right w:val="none" w:sz="0" w:space="0" w:color="auto"/>
          </w:divBdr>
        </w:div>
        <w:div w:id="232744970">
          <w:marLeft w:val="1166"/>
          <w:marRight w:val="0"/>
          <w:marTop w:val="0"/>
          <w:marBottom w:val="0"/>
          <w:divBdr>
            <w:top w:val="none" w:sz="0" w:space="0" w:color="auto"/>
            <w:left w:val="none" w:sz="0" w:space="0" w:color="auto"/>
            <w:bottom w:val="none" w:sz="0" w:space="0" w:color="auto"/>
            <w:right w:val="none" w:sz="0" w:space="0" w:color="auto"/>
          </w:divBdr>
        </w:div>
        <w:div w:id="267128924">
          <w:marLeft w:val="1166"/>
          <w:marRight w:val="0"/>
          <w:marTop w:val="0"/>
          <w:marBottom w:val="0"/>
          <w:divBdr>
            <w:top w:val="none" w:sz="0" w:space="0" w:color="auto"/>
            <w:left w:val="none" w:sz="0" w:space="0" w:color="auto"/>
            <w:bottom w:val="none" w:sz="0" w:space="0" w:color="auto"/>
            <w:right w:val="none" w:sz="0" w:space="0" w:color="auto"/>
          </w:divBdr>
        </w:div>
        <w:div w:id="126510949">
          <w:marLeft w:val="1800"/>
          <w:marRight w:val="0"/>
          <w:marTop w:val="0"/>
          <w:marBottom w:val="0"/>
          <w:divBdr>
            <w:top w:val="none" w:sz="0" w:space="0" w:color="auto"/>
            <w:left w:val="none" w:sz="0" w:space="0" w:color="auto"/>
            <w:bottom w:val="none" w:sz="0" w:space="0" w:color="auto"/>
            <w:right w:val="none" w:sz="0" w:space="0" w:color="auto"/>
          </w:divBdr>
        </w:div>
        <w:div w:id="1064378743">
          <w:marLeft w:val="1800"/>
          <w:marRight w:val="0"/>
          <w:marTop w:val="0"/>
          <w:marBottom w:val="0"/>
          <w:divBdr>
            <w:top w:val="none" w:sz="0" w:space="0" w:color="auto"/>
            <w:left w:val="none" w:sz="0" w:space="0" w:color="auto"/>
            <w:bottom w:val="none" w:sz="0" w:space="0" w:color="auto"/>
            <w:right w:val="none" w:sz="0" w:space="0" w:color="auto"/>
          </w:divBdr>
        </w:div>
        <w:div w:id="1764498810">
          <w:marLeft w:val="1800"/>
          <w:marRight w:val="0"/>
          <w:marTop w:val="0"/>
          <w:marBottom w:val="0"/>
          <w:divBdr>
            <w:top w:val="none" w:sz="0" w:space="0" w:color="auto"/>
            <w:left w:val="none" w:sz="0" w:space="0" w:color="auto"/>
            <w:bottom w:val="none" w:sz="0" w:space="0" w:color="auto"/>
            <w:right w:val="none" w:sz="0" w:space="0" w:color="auto"/>
          </w:divBdr>
        </w:div>
      </w:divsChild>
    </w:div>
    <w:div w:id="1954743457">
      <w:bodyDiv w:val="1"/>
      <w:marLeft w:val="0"/>
      <w:marRight w:val="0"/>
      <w:marTop w:val="0"/>
      <w:marBottom w:val="0"/>
      <w:divBdr>
        <w:top w:val="none" w:sz="0" w:space="0" w:color="auto"/>
        <w:left w:val="none" w:sz="0" w:space="0" w:color="auto"/>
        <w:bottom w:val="none" w:sz="0" w:space="0" w:color="auto"/>
        <w:right w:val="none" w:sz="0" w:space="0" w:color="auto"/>
      </w:divBdr>
      <w:divsChild>
        <w:div w:id="186531622">
          <w:marLeft w:val="720"/>
          <w:marRight w:val="0"/>
          <w:marTop w:val="0"/>
          <w:marBottom w:val="0"/>
          <w:divBdr>
            <w:top w:val="none" w:sz="0" w:space="0" w:color="auto"/>
            <w:left w:val="none" w:sz="0" w:space="0" w:color="auto"/>
            <w:bottom w:val="none" w:sz="0" w:space="0" w:color="auto"/>
            <w:right w:val="none" w:sz="0" w:space="0" w:color="auto"/>
          </w:divBdr>
        </w:div>
        <w:div w:id="2006131697">
          <w:marLeft w:val="720"/>
          <w:marRight w:val="0"/>
          <w:marTop w:val="0"/>
          <w:marBottom w:val="0"/>
          <w:divBdr>
            <w:top w:val="none" w:sz="0" w:space="0" w:color="auto"/>
            <w:left w:val="none" w:sz="0" w:space="0" w:color="auto"/>
            <w:bottom w:val="none" w:sz="0" w:space="0" w:color="auto"/>
            <w:right w:val="none" w:sz="0" w:space="0" w:color="auto"/>
          </w:divBdr>
        </w:div>
        <w:div w:id="1630012077">
          <w:marLeft w:val="720"/>
          <w:marRight w:val="0"/>
          <w:marTop w:val="0"/>
          <w:marBottom w:val="0"/>
          <w:divBdr>
            <w:top w:val="none" w:sz="0" w:space="0" w:color="auto"/>
            <w:left w:val="none" w:sz="0" w:space="0" w:color="auto"/>
            <w:bottom w:val="none" w:sz="0" w:space="0" w:color="auto"/>
            <w:right w:val="none" w:sz="0" w:space="0" w:color="auto"/>
          </w:divBdr>
        </w:div>
        <w:div w:id="859247007">
          <w:marLeft w:val="720"/>
          <w:marRight w:val="0"/>
          <w:marTop w:val="0"/>
          <w:marBottom w:val="0"/>
          <w:divBdr>
            <w:top w:val="none" w:sz="0" w:space="0" w:color="auto"/>
            <w:left w:val="none" w:sz="0" w:space="0" w:color="auto"/>
            <w:bottom w:val="none" w:sz="0" w:space="0" w:color="auto"/>
            <w:right w:val="none" w:sz="0" w:space="0" w:color="auto"/>
          </w:divBdr>
        </w:div>
        <w:div w:id="64307481">
          <w:marLeft w:val="720"/>
          <w:marRight w:val="0"/>
          <w:marTop w:val="0"/>
          <w:marBottom w:val="0"/>
          <w:divBdr>
            <w:top w:val="none" w:sz="0" w:space="0" w:color="auto"/>
            <w:left w:val="none" w:sz="0" w:space="0" w:color="auto"/>
            <w:bottom w:val="none" w:sz="0" w:space="0" w:color="auto"/>
            <w:right w:val="none" w:sz="0" w:space="0" w:color="auto"/>
          </w:divBdr>
        </w:div>
        <w:div w:id="1716275037">
          <w:marLeft w:val="1354"/>
          <w:marRight w:val="0"/>
          <w:marTop w:val="0"/>
          <w:marBottom w:val="0"/>
          <w:divBdr>
            <w:top w:val="none" w:sz="0" w:space="0" w:color="auto"/>
            <w:left w:val="none" w:sz="0" w:space="0" w:color="auto"/>
            <w:bottom w:val="none" w:sz="0" w:space="0" w:color="auto"/>
            <w:right w:val="none" w:sz="0" w:space="0" w:color="auto"/>
          </w:divBdr>
        </w:div>
        <w:div w:id="1156608193">
          <w:marLeft w:val="1987"/>
          <w:marRight w:val="0"/>
          <w:marTop w:val="0"/>
          <w:marBottom w:val="0"/>
          <w:divBdr>
            <w:top w:val="none" w:sz="0" w:space="0" w:color="auto"/>
            <w:left w:val="none" w:sz="0" w:space="0" w:color="auto"/>
            <w:bottom w:val="none" w:sz="0" w:space="0" w:color="auto"/>
            <w:right w:val="none" w:sz="0" w:space="0" w:color="auto"/>
          </w:divBdr>
        </w:div>
        <w:div w:id="292756605">
          <w:marLeft w:val="1354"/>
          <w:marRight w:val="0"/>
          <w:marTop w:val="0"/>
          <w:marBottom w:val="0"/>
          <w:divBdr>
            <w:top w:val="none" w:sz="0" w:space="0" w:color="auto"/>
            <w:left w:val="none" w:sz="0" w:space="0" w:color="auto"/>
            <w:bottom w:val="none" w:sz="0" w:space="0" w:color="auto"/>
            <w:right w:val="none" w:sz="0" w:space="0" w:color="auto"/>
          </w:divBdr>
        </w:div>
        <w:div w:id="1877501684">
          <w:marLeft w:val="720"/>
          <w:marRight w:val="0"/>
          <w:marTop w:val="0"/>
          <w:marBottom w:val="0"/>
          <w:divBdr>
            <w:top w:val="none" w:sz="0" w:space="0" w:color="auto"/>
            <w:left w:val="none" w:sz="0" w:space="0" w:color="auto"/>
            <w:bottom w:val="none" w:sz="0" w:space="0" w:color="auto"/>
            <w:right w:val="none" w:sz="0" w:space="0" w:color="auto"/>
          </w:divBdr>
        </w:div>
        <w:div w:id="209808802">
          <w:marLeft w:val="720"/>
          <w:marRight w:val="0"/>
          <w:marTop w:val="0"/>
          <w:marBottom w:val="0"/>
          <w:divBdr>
            <w:top w:val="none" w:sz="0" w:space="0" w:color="auto"/>
            <w:left w:val="none" w:sz="0" w:space="0" w:color="auto"/>
            <w:bottom w:val="none" w:sz="0" w:space="0" w:color="auto"/>
            <w:right w:val="none" w:sz="0" w:space="0" w:color="auto"/>
          </w:divBdr>
        </w:div>
        <w:div w:id="231504568">
          <w:marLeft w:val="720"/>
          <w:marRight w:val="0"/>
          <w:marTop w:val="0"/>
          <w:marBottom w:val="0"/>
          <w:divBdr>
            <w:top w:val="none" w:sz="0" w:space="0" w:color="auto"/>
            <w:left w:val="none" w:sz="0" w:space="0" w:color="auto"/>
            <w:bottom w:val="none" w:sz="0" w:space="0" w:color="auto"/>
            <w:right w:val="none" w:sz="0" w:space="0" w:color="auto"/>
          </w:divBdr>
        </w:div>
        <w:div w:id="2009939341">
          <w:marLeft w:val="720"/>
          <w:marRight w:val="0"/>
          <w:marTop w:val="0"/>
          <w:marBottom w:val="0"/>
          <w:divBdr>
            <w:top w:val="none" w:sz="0" w:space="0" w:color="auto"/>
            <w:left w:val="none" w:sz="0" w:space="0" w:color="auto"/>
            <w:bottom w:val="none" w:sz="0" w:space="0" w:color="auto"/>
            <w:right w:val="none" w:sz="0" w:space="0" w:color="auto"/>
          </w:divBdr>
        </w:div>
        <w:div w:id="1174762581">
          <w:marLeft w:val="720"/>
          <w:marRight w:val="0"/>
          <w:marTop w:val="0"/>
          <w:marBottom w:val="0"/>
          <w:divBdr>
            <w:top w:val="none" w:sz="0" w:space="0" w:color="auto"/>
            <w:left w:val="none" w:sz="0" w:space="0" w:color="auto"/>
            <w:bottom w:val="none" w:sz="0" w:space="0" w:color="auto"/>
            <w:right w:val="none" w:sz="0" w:space="0" w:color="auto"/>
          </w:divBdr>
        </w:div>
        <w:div w:id="1470438285">
          <w:marLeft w:val="1354"/>
          <w:marRight w:val="0"/>
          <w:marTop w:val="0"/>
          <w:marBottom w:val="0"/>
          <w:divBdr>
            <w:top w:val="none" w:sz="0" w:space="0" w:color="auto"/>
            <w:left w:val="none" w:sz="0" w:space="0" w:color="auto"/>
            <w:bottom w:val="none" w:sz="0" w:space="0" w:color="auto"/>
            <w:right w:val="none" w:sz="0" w:space="0" w:color="auto"/>
          </w:divBdr>
        </w:div>
      </w:divsChild>
    </w:div>
    <w:div w:id="2015111322">
      <w:bodyDiv w:val="1"/>
      <w:marLeft w:val="0"/>
      <w:marRight w:val="0"/>
      <w:marTop w:val="0"/>
      <w:marBottom w:val="0"/>
      <w:divBdr>
        <w:top w:val="none" w:sz="0" w:space="0" w:color="auto"/>
        <w:left w:val="none" w:sz="0" w:space="0" w:color="auto"/>
        <w:bottom w:val="none" w:sz="0" w:space="0" w:color="auto"/>
        <w:right w:val="none" w:sz="0" w:space="0" w:color="auto"/>
      </w:divBdr>
      <w:divsChild>
        <w:div w:id="1211914369">
          <w:marLeft w:val="1166"/>
          <w:marRight w:val="0"/>
          <w:marTop w:val="100"/>
          <w:marBottom w:val="0"/>
          <w:divBdr>
            <w:top w:val="none" w:sz="0" w:space="0" w:color="auto"/>
            <w:left w:val="none" w:sz="0" w:space="0" w:color="auto"/>
            <w:bottom w:val="none" w:sz="0" w:space="0" w:color="auto"/>
            <w:right w:val="none" w:sz="0" w:space="0" w:color="auto"/>
          </w:divBdr>
        </w:div>
      </w:divsChild>
    </w:div>
    <w:div w:id="2045205335">
      <w:bodyDiv w:val="1"/>
      <w:marLeft w:val="0"/>
      <w:marRight w:val="0"/>
      <w:marTop w:val="0"/>
      <w:marBottom w:val="0"/>
      <w:divBdr>
        <w:top w:val="none" w:sz="0" w:space="0" w:color="auto"/>
        <w:left w:val="none" w:sz="0" w:space="0" w:color="auto"/>
        <w:bottom w:val="none" w:sz="0" w:space="0" w:color="auto"/>
        <w:right w:val="none" w:sz="0" w:space="0" w:color="auto"/>
      </w:divBdr>
      <w:divsChild>
        <w:div w:id="1534421733">
          <w:marLeft w:val="547"/>
          <w:marRight w:val="0"/>
          <w:marTop w:val="120"/>
          <w:marBottom w:val="0"/>
          <w:divBdr>
            <w:top w:val="none" w:sz="0" w:space="0" w:color="auto"/>
            <w:left w:val="none" w:sz="0" w:space="0" w:color="auto"/>
            <w:bottom w:val="none" w:sz="0" w:space="0" w:color="auto"/>
            <w:right w:val="none" w:sz="0" w:space="0" w:color="auto"/>
          </w:divBdr>
        </w:div>
      </w:divsChild>
    </w:div>
    <w:div w:id="2081514654">
      <w:bodyDiv w:val="1"/>
      <w:marLeft w:val="0"/>
      <w:marRight w:val="0"/>
      <w:marTop w:val="0"/>
      <w:marBottom w:val="0"/>
      <w:divBdr>
        <w:top w:val="none" w:sz="0" w:space="0" w:color="auto"/>
        <w:left w:val="none" w:sz="0" w:space="0" w:color="auto"/>
        <w:bottom w:val="none" w:sz="0" w:space="0" w:color="auto"/>
        <w:right w:val="none" w:sz="0" w:space="0" w:color="auto"/>
      </w:divBdr>
    </w:div>
    <w:div w:id="2144931556">
      <w:bodyDiv w:val="1"/>
      <w:marLeft w:val="0"/>
      <w:marRight w:val="0"/>
      <w:marTop w:val="0"/>
      <w:marBottom w:val="0"/>
      <w:divBdr>
        <w:top w:val="none" w:sz="0" w:space="0" w:color="auto"/>
        <w:left w:val="none" w:sz="0" w:space="0" w:color="auto"/>
        <w:bottom w:val="none" w:sz="0" w:space="0" w:color="auto"/>
        <w:right w:val="none" w:sz="0" w:space="0" w:color="auto"/>
      </w:divBdr>
      <w:divsChild>
        <w:div w:id="1204442065">
          <w:marLeft w:val="547"/>
          <w:marRight w:val="0"/>
          <w:marTop w:val="0"/>
          <w:marBottom w:val="0"/>
          <w:divBdr>
            <w:top w:val="none" w:sz="0" w:space="0" w:color="auto"/>
            <w:left w:val="none" w:sz="0" w:space="0" w:color="auto"/>
            <w:bottom w:val="none" w:sz="0" w:space="0" w:color="auto"/>
            <w:right w:val="none" w:sz="0" w:space="0" w:color="auto"/>
          </w:divBdr>
        </w:div>
        <w:div w:id="1292983636">
          <w:marLeft w:val="547"/>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entor.ieee.org/802.11/dcn/22/11-22-1345-01-00bh-agenda-tgbh-2022-aug-16.pptx"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mentor.ieee.org/802.11/dcn/21/11-21-0332-37-00bh-issues-tracking.docx"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entor.ieee.org/802.11/dcn/22/11-22-1374-00-00bh-agenda-tgbh-2022-aug-23.pptx"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C7DFCADC33959499CA2174C6C12CE0D" ma:contentTypeVersion="13" ma:contentTypeDescription="Create a new document." ma:contentTypeScope="" ma:versionID="a3fc4679fdd7500c1d3a32e1d1f4f41d">
  <xsd:schema xmlns:xsd="http://www.w3.org/2001/XMLSchema" xmlns:xs="http://www.w3.org/2001/XMLSchema" xmlns:p="http://schemas.microsoft.com/office/2006/metadata/properties" xmlns:ns3="60873816-0101-4504-946e-6fdefec58fb5" xmlns:ns4="4e36d776-f4f9-4739-bb28-fcc060563e14" targetNamespace="http://schemas.microsoft.com/office/2006/metadata/properties" ma:root="true" ma:fieldsID="5e5750bb2fd743998b6e6034b6081643" ns3:_="" ns4:_="">
    <xsd:import namespace="60873816-0101-4504-946e-6fdefec58fb5"/>
    <xsd:import namespace="4e36d776-f4f9-4739-bb28-fcc060563e1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4:SharedWithUsers" minOccurs="0"/>
                <xsd:element ref="ns4:SharedWithDetails" minOccurs="0"/>
                <xsd:element ref="ns4:SharingHintHash"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873816-0101-4504-946e-6fdefec58fb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e36d776-f4f9-4739-bb28-fcc060563e1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A1AC0A-0F64-42AA-BDD3-72614CC8E832}">
  <ds:schemaRefs>
    <ds:schemaRef ds:uri="http://schemas.microsoft.com/sharepoint/v3/contenttype/forms"/>
  </ds:schemaRefs>
</ds:datastoreItem>
</file>

<file path=customXml/itemProps2.xml><?xml version="1.0" encoding="utf-8"?>
<ds:datastoreItem xmlns:ds="http://schemas.openxmlformats.org/officeDocument/2006/customXml" ds:itemID="{4A3DAC51-D413-4B4A-9BCE-93CEEAB189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873816-0101-4504-946e-6fdefec58fb5"/>
    <ds:schemaRef ds:uri="4e36d776-f4f9-4739-bb28-fcc060563e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99F1101-D7A2-4695-A3AC-109AE2D181B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EB4AEFF-779D-4C77-83B7-4568A4B4C0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439</TotalTime>
  <Pages>1</Pages>
  <Words>2866</Words>
  <Characters>16339</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doc.: IEEE 802.11-20/1146r0</vt:lpstr>
    </vt:vector>
  </TitlesOfParts>
  <Company>InterDigital</Company>
  <LinksUpToDate>false</LinksUpToDate>
  <CharactersWithSpaces>19167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802.11-20/1146r0</dc:title>
  <dc:subject>Minutes</dc:subject>
  <dc:creator>Levy, Joseph</dc:creator>
  <cp:keywords>June 2020</cp:keywords>
  <dc:description>Joseph Levy (InterDigital)</dc:description>
  <cp:lastModifiedBy>Peter Yee</cp:lastModifiedBy>
  <cp:revision>13</cp:revision>
  <cp:lastPrinted>1900-01-01T08:00:00Z</cp:lastPrinted>
  <dcterms:created xsi:type="dcterms:W3CDTF">2022-08-17T04:40:00Z</dcterms:created>
  <dcterms:modified xsi:type="dcterms:W3CDTF">2022-09-01T03:17:00Z</dcterms:modified>
  <dc:language>sv-SE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InterDigital</vt:lpwstr>
  </property>
  <property fmtid="{D5CDD505-2E9C-101B-9397-08002B2CF9AE}" pid="4" name="ContentTypeId">
    <vt:lpwstr>0x0101005C7DFCADC33959499CA2174C6C12CE0D</vt:lpwstr>
  </property>
  <property fmtid="{D5CDD505-2E9C-101B-9397-08002B2CF9AE}" pid="5" name="DocSecurity">
    <vt:i4>0</vt:i4>
  </property>
  <property fmtid="{D5CDD505-2E9C-101B-9397-08002B2CF9AE}" pid="6" name="HyperlinksChanged">
    <vt:bool>false</vt:bool>
  </property>
  <property fmtid="{D5CDD505-2E9C-101B-9397-08002B2CF9AE}" pid="7" name="LinksUpToDate">
    <vt:bool>false</vt:bool>
  </property>
  <property fmtid="{D5CDD505-2E9C-101B-9397-08002B2CF9AE}" pid="8" name="ScaleCrop">
    <vt:bool>false</vt:bool>
  </property>
  <property fmtid="{D5CDD505-2E9C-101B-9397-08002B2CF9AE}" pid="9" name="ShareDoc">
    <vt:bool>false</vt:bool>
  </property>
</Properties>
</file>