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Hlk78211789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3370629" w:rsidR="00A353D7" w:rsidRPr="00CC2C3C" w:rsidRDefault="00F42C6F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820523">
              <w:rPr>
                <w:b w:val="0"/>
              </w:rPr>
              <w:t xml:space="preserve"> </w:t>
            </w:r>
            <w:r>
              <w:rPr>
                <w:b w:val="0"/>
              </w:rPr>
              <w:t>10705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AF7A1C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42C6F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24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1B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1521854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7783CED1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2433C792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Liangxiao.Xin@sony.com</w:t>
            </w:r>
          </w:p>
        </w:tc>
      </w:tr>
      <w:tr w:rsidR="00A5659D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09AEBEB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2597514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10F7A6A4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C1CF34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D36CAFE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16489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EBAC49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D47C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7FB0BD3D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AFE7B1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D586F0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4A857F5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430182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A9DB836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F2167E8" w14:textId="0D3C4628" w:rsidR="001653C6" w:rsidRDefault="00467E8A" w:rsidP="008C64EB">
      <w:pPr>
        <w:suppressAutoHyphens/>
        <w:spacing w:after="0" w:line="240" w:lineRule="auto"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D240F7">
        <w:rPr>
          <w:rFonts w:cs="Times New Roman"/>
          <w:color w:val="FF0000"/>
          <w:sz w:val="18"/>
          <w:szCs w:val="18"/>
          <w:lang w:eastAsia="ko-KR"/>
        </w:rPr>
        <w:t>1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F42C6F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1"/>
    </w:p>
    <w:p w14:paraId="4F0ECC3D" w14:textId="19E3173B" w:rsidR="00532160" w:rsidRDefault="00F42C6F" w:rsidP="00C75F5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10705</w:t>
      </w:r>
    </w:p>
    <w:p w14:paraId="0B98E7D9" w14:textId="77777777" w:rsidR="00D240F7" w:rsidRPr="00CE1ADE" w:rsidRDefault="00D240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4A66AF05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055362B" w14:textId="29F1FC42" w:rsidR="00F71019" w:rsidRDefault="00F71019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Editorial changes</w:t>
      </w:r>
    </w:p>
    <w:p w14:paraId="0454A62E" w14:textId="29996C64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5D4A8B" w14:textId="77777777" w:rsidR="004C2EDD" w:rsidRP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E62549A" w14:textId="77777777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63AAE6BA" w:rsidR="00A353D7" w:rsidRPr="007B38C1" w:rsidRDefault="00A353D7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6B9E6" w14:textId="08913A96" w:rsidR="009D1D16" w:rsidRDefault="009D1D1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 A: Signaling length of Common Info field and STA Info field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170"/>
        <w:gridCol w:w="3150"/>
        <w:gridCol w:w="1710"/>
        <w:gridCol w:w="2520"/>
      </w:tblGrid>
      <w:tr w:rsidR="00FB4E1E" w:rsidRPr="007E587A" w14:paraId="31FE4390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B4E1E" w:rsidRPr="008B0293" w14:paraId="207B2C72" w14:textId="77777777" w:rsidTr="00FB4E1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3EEDFDF6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10705</w:t>
            </w:r>
          </w:p>
        </w:tc>
        <w:tc>
          <w:tcPr>
            <w:tcW w:w="1080" w:type="dxa"/>
          </w:tcPr>
          <w:p w14:paraId="48068397" w14:textId="7A24D650" w:rsidR="00FB4E1E" w:rsidRPr="00444124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Liangxiao Xin</w:t>
            </w:r>
          </w:p>
        </w:tc>
        <w:tc>
          <w:tcPr>
            <w:tcW w:w="1170" w:type="dxa"/>
            <w:shd w:val="clear" w:color="auto" w:fill="auto"/>
            <w:noWrap/>
          </w:tcPr>
          <w:p w14:paraId="3CF301F6" w14:textId="70818735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9.4.2.316</w:t>
            </w:r>
          </w:p>
        </w:tc>
        <w:tc>
          <w:tcPr>
            <w:tcW w:w="3150" w:type="dxa"/>
            <w:shd w:val="clear" w:color="auto" w:fill="auto"/>
            <w:noWrap/>
          </w:tcPr>
          <w:p w14:paraId="5CC8FE97" w14:textId="26AC5688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2C6F">
              <w:rPr>
                <w:rFonts w:ascii="Times New Roman" w:hAnsi="Times New Roman" w:cs="Times New Roman"/>
                <w:sz w:val="16"/>
                <w:szCs w:val="16"/>
              </w:rPr>
              <w:t>One purpose of QoS characteristics element is to help R-TWT schedule. However, there is no part for that.</w:t>
            </w:r>
          </w:p>
        </w:tc>
        <w:tc>
          <w:tcPr>
            <w:tcW w:w="1710" w:type="dxa"/>
            <w:shd w:val="clear" w:color="auto" w:fill="auto"/>
            <w:noWrap/>
          </w:tcPr>
          <w:p w14:paraId="25DBD97F" w14:textId="6CD45D1C" w:rsidR="00FB4E1E" w:rsidRPr="00444124" w:rsidRDefault="00F42C6F" w:rsidP="000E3D1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2C6F">
              <w:rPr>
                <w:rFonts w:ascii="Times New Roman" w:hAnsi="Times New Roman" w:cs="Times New Roman"/>
                <w:sz w:val="16"/>
                <w:szCs w:val="16"/>
              </w:rPr>
              <w:t>add R-TWT request field in QoS Characteristic element to indicate whether SCS traffic stream requires R-TWT scheduling. Commenter will bring the contribution.</w:t>
            </w:r>
          </w:p>
        </w:tc>
        <w:tc>
          <w:tcPr>
            <w:tcW w:w="2520" w:type="dxa"/>
            <w:shd w:val="clear" w:color="auto" w:fill="auto"/>
          </w:tcPr>
          <w:p w14:paraId="41FA431C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D4C35C" w14:textId="77777777" w:rsidR="00FB4E1E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57588B" w14:textId="2A04E832" w:rsidR="00FB4E1E" w:rsidRPr="008674E4" w:rsidRDefault="00FB4E1E" w:rsidP="002F363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4E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7B5CC6D8" w14:textId="77777777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3B387" w14:textId="4D87CCDD" w:rsidR="00FB4E1E" w:rsidRDefault="00FB4E1E" w:rsidP="000E3D1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incorporate changes as shown in 11-22/</w:t>
            </w:r>
            <w:r w:rsidR="00540B64">
              <w:rPr>
                <w:rFonts w:ascii="Times New Roman" w:hAnsi="Times New Roman" w:cs="Times New Roman"/>
                <w:b/>
                <w:sz w:val="16"/>
                <w:szCs w:val="16"/>
              </w:rPr>
              <w:t>1279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540B6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 w:rsidR="00F42C6F">
              <w:rPr>
                <w:rFonts w:ascii="Times New Roman" w:hAnsi="Times New Roman" w:cs="Times New Roman"/>
                <w:b/>
                <w:sz w:val="16"/>
                <w:szCs w:val="16"/>
              </w:rPr>
              <w:t>10705</w:t>
            </w:r>
          </w:p>
        </w:tc>
      </w:tr>
    </w:tbl>
    <w:p w14:paraId="0DC61890" w14:textId="206C1ADA" w:rsidR="00F21828" w:rsidRDefault="00F2182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3C1C2CC4" w14:textId="3B1DC1EB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Discussion</w:t>
      </w:r>
    </w:p>
    <w:p w14:paraId="7335C32A" w14:textId="77777777" w:rsid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Current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ly, we have two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tools for improving latency performance in TGbe </w:t>
      </w:r>
    </w:p>
    <w:p w14:paraId="5884CCE3" w14:textId="7840E32F" w:rsidR="00F42C6F" w:rsidRPr="00F42C6F" w:rsidRDefault="00F42C6F" w:rsidP="004A1934">
      <w:pPr>
        <w:pStyle w:val="ListParagraph"/>
        <w:numPr>
          <w:ilvl w:val="0"/>
          <w:numId w:val="3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SCS procedure: differentiate latency sensitive traffic stream under a QoS characteristics from other regular traffic or other latency sensitive traffic stream under different QoS characteristics in a same TID</w:t>
      </w:r>
    </w:p>
    <w:p w14:paraId="79B50F48" w14:textId="2F04C704" w:rsidR="00F42C6F" w:rsidRPr="00F42C6F" w:rsidRDefault="00F42C6F" w:rsidP="004A1934">
      <w:pPr>
        <w:pStyle w:val="ListParagraph"/>
        <w:numPr>
          <w:ilvl w:val="0"/>
          <w:numId w:val="3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R-TWT procedure: channel reservation for latency sensitive traffic</w:t>
      </w:r>
    </w:p>
    <w:p w14:paraId="2C0A87A4" w14:textId="36B597DB" w:rsidR="00F42C6F" w:rsidRP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above two tools play different roles, and they should interact to achieve the best latency performance.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R-TWT can use QoS characteristics of SCS traffic stream(s) for scheduling.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SCS traffic stream might need R-TWT to provide channel resource reservation service.</w:t>
      </w:r>
    </w:p>
    <w:p w14:paraId="2B026D7B" w14:textId="77777777" w:rsidR="00F42C6F" w:rsidRP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However, the interaction between R-TWT and SCS is not well defined.</w:t>
      </w:r>
    </w:p>
    <w:p w14:paraId="172EC56D" w14:textId="77777777" w:rsidR="00F42C6F" w:rsidRPr="00F42C6F" w:rsidRDefault="00F42C6F" w:rsidP="004A1934">
      <w:pPr>
        <w:pStyle w:val="ListParagraph"/>
        <w:numPr>
          <w:ilvl w:val="0"/>
          <w:numId w:val="4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current draft does not define how to use SCS information for R-TWT scheduling</w:t>
      </w:r>
    </w:p>
    <w:p w14:paraId="20964735" w14:textId="77777777" w:rsidR="005C6BA8" w:rsidRDefault="00F42C6F" w:rsidP="004A1934">
      <w:pPr>
        <w:pStyle w:val="ListParagraph"/>
        <w:numPr>
          <w:ilvl w:val="0"/>
          <w:numId w:val="4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F42C6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 current draft does not define if SCS information is required before/during the R-TWT setup</w:t>
      </w:r>
    </w:p>
    <w:p w14:paraId="07533F7B" w14:textId="43C61965" w:rsidR="002232CC" w:rsidRDefault="005C6BA8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We discuss adding parameters to facilitate the SCS and R-TWT interoperation</w:t>
      </w:r>
      <w:r w:rsidR="00F42C6F"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</w:p>
    <w:p w14:paraId="21C915A7" w14:textId="77777777" w:rsidR="005C6BA8" w:rsidRDefault="005C6BA8" w:rsidP="00F42C6F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B2BFFD4" w14:textId="64C7488F" w:rsidR="005C6BA8" w:rsidRPr="005C6BA8" w:rsidRDefault="005C6BA8" w:rsidP="005C6BA8">
      <w:pPr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Gap between R-TWT and SCS</w:t>
      </w:r>
      <w:r w:rsidR="002232CC"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: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 xml:space="preserve"> R-TWT is link level signalling while SCS is ML level signalling.</w:t>
      </w:r>
    </w:p>
    <w:p w14:paraId="320223E2" w14:textId="77777777" w:rsidR="005C6BA8" w:rsidRPr="005C6BA8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SCS traffic stream is established on any link first. Then, the QoS Characteristics element of the SCS traffic stream can be used for the R-TWT scheduling.</w:t>
      </w:r>
    </w:p>
    <w:p w14:paraId="172773F7" w14:textId="77777777" w:rsidR="005C6BA8" w:rsidRPr="005C6BA8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When the non-AP STA initiates the R-TWT membership negotiation with the AP, it does not know which link to request R-TWT membership.</w:t>
      </w:r>
    </w:p>
    <w:p w14:paraId="24249E3D" w14:textId="50D6B60E" w:rsidR="002232CC" w:rsidRDefault="005C6BA8" w:rsidP="005C6BA8">
      <w:pPr>
        <w:pStyle w:val="ListParagraph"/>
        <w:numPr>
          <w:ilvl w:val="0"/>
          <w:numId w:val="8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Therefore, it is better for AP to assign R-TWT membership for the SCS traffic stream on one link.</w:t>
      </w:r>
    </w:p>
    <w:p w14:paraId="58130815" w14:textId="77777777" w:rsidR="005C6BA8" w:rsidRPr="005C6BA8" w:rsidRDefault="005C6BA8" w:rsidP="005C6BA8">
      <w:pPr>
        <w:pStyle w:val="ListParagraph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102AC76" w14:textId="3147D0F7" w:rsidR="00F42C6F" w:rsidRDefault="00F42C6F" w:rsidP="00F42C6F">
      <w:p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 xml:space="preserve">Proposal: 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eastAsia="ko-KR"/>
        </w:rPr>
        <w:t>Add R-TWT Request field in QoS Characteristics element to indicate whether SCS traffic stream requires R-TWT scheduling.</w:t>
      </w:r>
      <w:r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Pr="00F42C6F">
        <w:rPr>
          <w:rFonts w:ascii="Times New Roman" w:eastAsia="Malgun Gothic" w:hAnsi="Times New Roman" w:cs="Times New Roman"/>
          <w:sz w:val="18"/>
          <w:szCs w:val="20"/>
          <w:lang w:eastAsia="ko-KR"/>
        </w:rPr>
        <w:t>When STA sets the “R-TWT Request” to 1 in a SCS request frame, it requires AP to schedule R-TWT for the SCS traffic stream</w:t>
      </w:r>
      <w:r w:rsidR="00C30717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within R-TWT setup timeout</w:t>
      </w:r>
      <w:r w:rsidRPr="00F42C6F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. AP assigns a R-TWT membership to STA for the SCS traffic stream. </w:t>
      </w:r>
    </w:p>
    <w:p w14:paraId="1FF3A8CA" w14:textId="77777777" w:rsidR="00646F9D" w:rsidRPr="00F42C6F" w:rsidRDefault="00646F9D" w:rsidP="00F42C6F">
      <w:pPr>
        <w:jc w:val="center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250DE975" w14:textId="403A08C6" w:rsidR="00646F9D" w:rsidRDefault="009B3D20" w:rsidP="009D1624">
      <w:pPr>
        <w:pStyle w:val="Caption"/>
      </w:pPr>
      <w:r>
        <w:rPr>
          <w:rFonts w:ascii="Times New Roman" w:eastAsia="Malgun Gothic" w:hAnsi="Times New Roman"/>
          <w:noProof/>
          <w:szCs w:val="20"/>
          <w:lang w:eastAsia="ko-KR"/>
        </w:rPr>
        <w:lastRenderedPageBreak/>
        <w:drawing>
          <wp:inline distT="0" distB="0" distL="0" distR="0" wp14:anchorId="7B74ED5B" wp14:editId="365DDE1E">
            <wp:extent cx="5632704" cy="89406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99" cy="89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ECDB8" w14:textId="0D6F7A49" w:rsidR="00F33537" w:rsidRDefault="009D1624" w:rsidP="009D1624">
      <w:pPr>
        <w:pStyle w:val="Caption"/>
      </w:pPr>
      <w:r>
        <w:t xml:space="preserve">Figure </w:t>
      </w:r>
      <w:r w:rsidR="001E37BC">
        <w:fldChar w:fldCharType="begin"/>
      </w:r>
      <w:r w:rsidR="001E37BC">
        <w:instrText xml:space="preserve"> SEQ Figure \* ARABIC </w:instrText>
      </w:r>
      <w:r w:rsidR="001E37BC">
        <w:fldChar w:fldCharType="separate"/>
      </w:r>
      <w:r w:rsidR="001E37BC">
        <w:rPr>
          <w:noProof/>
        </w:rPr>
        <w:t>1</w:t>
      </w:r>
      <w:r w:rsidR="001E37BC">
        <w:fldChar w:fldCharType="end"/>
      </w:r>
      <w:r>
        <w:t xml:space="preserve">: </w:t>
      </w:r>
      <w:r w:rsidR="00A7359D">
        <w:t>QoS Characteristics element with “R-TWT request” field</w:t>
      </w:r>
    </w:p>
    <w:p w14:paraId="0E3C0FD2" w14:textId="00CD1B85" w:rsidR="00A7359D" w:rsidRPr="005011C1" w:rsidRDefault="00A7359D" w:rsidP="005011C1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Benefit of “R-TWT request” field is to let AP MLD schedule R-TWT SPs easier over multiple links.</w:t>
      </w:r>
      <w:r w:rsid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>Note that R-TWT is link level signaling while SCS is ML level signaling.</w:t>
      </w:r>
      <w:r w:rsidR="004C4EFE" w:rsidRP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When the non-AP STA initiates the R-TWT membership negotiation with the AP</w:t>
      </w:r>
      <w:r w:rsidR="004C4EFE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for a SCS traffic stream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, it does not know which link to request R-TWT membership.</w:t>
      </w:r>
      <w:r w:rsidR="001D6FE9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</w:t>
      </w:r>
      <w:r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Therefore, it is better for AP to assign R-TWT membership for the SCS traffic stream on one link.</w:t>
      </w:r>
    </w:p>
    <w:p w14:paraId="4D1F1F77" w14:textId="15C9B6E9" w:rsidR="00A7359D" w:rsidRPr="005011C1" w:rsidRDefault="00A7359D" w:rsidP="005011C1">
      <w:p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>
        <w:rPr>
          <w:rFonts w:ascii="Times New Roman" w:eastAsia="Malgun Gothic" w:hAnsi="Times New Roman" w:cs="Times New Roman"/>
          <w:sz w:val="18"/>
          <w:szCs w:val="20"/>
          <w:lang w:eastAsia="ko-KR"/>
        </w:rPr>
        <w:t>Example:</w:t>
      </w:r>
      <w:r w:rsidR="005011C1">
        <w:rPr>
          <w:rFonts w:ascii="Times New Roman" w:eastAsia="Malgun Gothic" w:hAnsi="Times New Roman" w:cs="Times New Roman"/>
          <w:sz w:val="18"/>
          <w:szCs w:val="20"/>
          <w:lang w:eastAsia="ko-KR"/>
        </w:rPr>
        <w:t xml:space="preserve"> </w:t>
      </w:r>
      <w:r w:rsidR="001D6FE9" w:rsidRPr="005011C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STA1 sends a SCS request frame to AP1 with “R-TWT request” set to 1 in the QoS characteristics element. After AP1 accepts the SCS request, AP2 can send an unsolicited R-TWT membership to STA2 for the SCS. Then, the SCS will be scheduled to transmit during the R-TWT SPs scheduled by AP2. </w:t>
      </w:r>
    </w:p>
    <w:p w14:paraId="774BF175" w14:textId="7625831B" w:rsidR="00A7359D" w:rsidRDefault="00A7359D" w:rsidP="00A7359D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823A017" w14:textId="4C3FA75A" w:rsidR="00A7359D" w:rsidRDefault="00A7359D" w:rsidP="00A7359D">
      <w:pPr>
        <w:jc w:val="center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noProof/>
          <w:sz w:val="18"/>
          <w:szCs w:val="20"/>
          <w:lang w:val="en-GB" w:eastAsia="ko-KR"/>
        </w:rPr>
        <w:drawing>
          <wp:inline distT="0" distB="0" distL="0" distR="0" wp14:anchorId="7AAB9F7D" wp14:editId="358F0F03">
            <wp:extent cx="3533140" cy="8229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97" cy="82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60BF1" w14:textId="7D51687E" w:rsidR="00A7359D" w:rsidRDefault="00A7359D" w:rsidP="00A7359D">
      <w:pPr>
        <w:pStyle w:val="Caption"/>
      </w:pPr>
      <w:r>
        <w:t>Figure 2: example of AP MLD scheduling R-TWT SPs over multiple links by receiving “R-TWT request” field</w:t>
      </w:r>
    </w:p>
    <w:p w14:paraId="4104098D" w14:textId="160DF3D4" w:rsidR="00A7359D" w:rsidRDefault="00A7359D" w:rsidP="00A7359D">
      <w:pPr>
        <w:jc w:val="center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140D4DE" w14:textId="77777777" w:rsidR="00464ECF" w:rsidRPr="005C6BA8" w:rsidRDefault="00464ECF" w:rsidP="00464ECF">
      <w:pPr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highlight w:val="green"/>
          <w:lang w:val="en-GB" w:eastAsia="ko-KR"/>
        </w:rPr>
        <w:t>With “R-TWT request” field, the R-TWT and SCS are still two independent mechanisms.</w:t>
      </w:r>
      <w:r w:rsidRPr="005C6BA8"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  <w:t xml:space="preserve"> </w:t>
      </w:r>
    </w:p>
    <w:p w14:paraId="275F9117" w14:textId="7C909213" w:rsidR="00464ECF" w:rsidRPr="00464ECF" w:rsidRDefault="00464ECF" w:rsidP="004A1934">
      <w:pPr>
        <w:pStyle w:val="ListParagraph"/>
        <w:numPr>
          <w:ilvl w:val="0"/>
          <w:numId w:val="5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464EC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If one of the non-AP MLD and the AP MLD does not support R-TWT, the R-TWT request bit is reserved and shall always be set to “0”.</w:t>
      </w:r>
    </w:p>
    <w:p w14:paraId="02F850B2" w14:textId="184DF66D" w:rsidR="00464ECF" w:rsidRPr="00464ECF" w:rsidRDefault="00464ECF" w:rsidP="004A1934">
      <w:pPr>
        <w:pStyle w:val="ListParagraph"/>
        <w:numPr>
          <w:ilvl w:val="0"/>
          <w:numId w:val="5"/>
        </w:num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464EC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If both the non-AP MLD and the AP MLD support R-TWT or TWT, then the R-TWT request bit is either set to “1” to indicate the non-AP MLD wants to let the AP MLD schedule it with setting up R-TWT or set to “0” to indicate the non-AP MLD wants to let the AP MLD schedule it without setting up R-TWT.</w:t>
      </w:r>
    </w:p>
    <w:p w14:paraId="326F28BF" w14:textId="77777777" w:rsidR="00F33537" w:rsidRPr="00F33537" w:rsidRDefault="00F33537" w:rsidP="00F33537">
      <w:pPr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0B7AA29" w14:textId="77777777" w:rsidR="00A5659D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AACA2C3" w14:textId="5080319A" w:rsidR="00C34CC1" w:rsidRDefault="00C34CC1" w:rsidP="00C34CC1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 w:rsidR="00464ECF">
        <w:rPr>
          <w:b/>
          <w:i/>
          <w:iCs/>
          <w:highlight w:val="yellow"/>
        </w:rPr>
        <w:t>2.0</w:t>
      </w:r>
    </w:p>
    <w:p w14:paraId="5455014A" w14:textId="252DCE8E" w:rsidR="003C0A45" w:rsidRDefault="003C0A45" w:rsidP="00923B5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7DDD5C4" w14:textId="6E4B7307" w:rsid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9.4.2.316 QoS Characteristics element</w:t>
      </w:r>
    </w:p>
    <w:p w14:paraId="5F88BF37" w14:textId="274E98E7" w:rsidR="000E3CE3" w:rsidRPr="00617466" w:rsidRDefault="00430F29" w:rsidP="00617466">
      <w:pPr>
        <w:pStyle w:val="T"/>
        <w:spacing w:after="0" w:line="240" w:lineRule="auto"/>
        <w:rPr>
          <w:b/>
          <w:i/>
          <w:iCs/>
          <w:highlight w:val="yellow"/>
        </w:rPr>
      </w:pPr>
      <w:r w:rsidRPr="00464ECF">
        <w:rPr>
          <w:b/>
          <w:i/>
          <w:iCs/>
          <w:highlight w:val="yellow"/>
        </w:rPr>
        <w:t>TGbe editor: Modify Figure 9-1002a</w:t>
      </w:r>
      <w:r>
        <w:rPr>
          <w:b/>
          <w:i/>
          <w:iCs/>
          <w:highlight w:val="yellow"/>
        </w:rPr>
        <w:t>r</w:t>
      </w:r>
      <w:r w:rsidRPr="00464ECF">
        <w:rPr>
          <w:b/>
          <w:i/>
          <w:iCs/>
          <w:highlight w:val="yellow"/>
        </w:rPr>
        <w:t xml:space="preserve"> (</w:t>
      </w:r>
      <w:r w:rsidRPr="00430F29">
        <w:rPr>
          <w:b/>
          <w:i/>
          <w:iCs/>
          <w:highlight w:val="yellow"/>
        </w:rPr>
        <w:t>QoS Characteristics element format</w:t>
      </w:r>
      <w:r w:rsidRPr="00464ECF">
        <w:rPr>
          <w:b/>
          <w:i/>
          <w:iCs/>
          <w:highlight w:val="yellow"/>
        </w:rPr>
        <w:t>) as follows:</w:t>
      </w:r>
    </w:p>
    <w:p w14:paraId="258A93D4" w14:textId="714984FB" w:rsidR="00430F29" w:rsidRDefault="00430F29" w:rsidP="000E3CE3"/>
    <w:p w14:paraId="2C7F86AC" w14:textId="335E4722" w:rsidR="00C30717" w:rsidRDefault="00C30717" w:rsidP="000E3CE3"/>
    <w:p w14:paraId="42DBA43D" w14:textId="7F389D89" w:rsidR="00C30717" w:rsidRDefault="00C30717" w:rsidP="000E3CE3"/>
    <w:p w14:paraId="3A0087C2" w14:textId="4164E209" w:rsidR="00C30717" w:rsidRDefault="00C30717" w:rsidP="000E3CE3"/>
    <w:p w14:paraId="564054D3" w14:textId="77777777" w:rsidR="00C30717" w:rsidRDefault="00C30717" w:rsidP="00617466"/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170"/>
        <w:gridCol w:w="852"/>
        <w:gridCol w:w="1078"/>
        <w:gridCol w:w="798"/>
        <w:gridCol w:w="1264"/>
        <w:gridCol w:w="1498"/>
        <w:gridCol w:w="1260"/>
        <w:gridCol w:w="1080"/>
      </w:tblGrid>
      <w:tr w:rsidR="006E3EC8" w14:paraId="3C249975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6C3FA85A" w14:textId="77777777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DBE" w14:textId="52384C4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Element ID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557" w14:textId="6B53B69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2FD" w14:textId="4375274B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938" w14:textId="09DF3DD9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Control Info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3DC" w14:textId="74364300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Minimum Service Interval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294" w14:textId="5B3A8618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Maximum Service Interval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8CC" w14:textId="0A586C7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Minimum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57F" w14:textId="3CFB2689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Delay Bound</w:t>
            </w:r>
          </w:p>
        </w:tc>
      </w:tr>
      <w:tr w:rsidR="006E3EC8" w14:paraId="095CEFA5" w14:textId="77777777" w:rsidTr="00617466">
        <w:tc>
          <w:tcPr>
            <w:tcW w:w="810" w:type="dxa"/>
          </w:tcPr>
          <w:p w14:paraId="631FE9A1" w14:textId="1EA6D112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52B44E" w14:textId="54292CCA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DC06FA" w14:textId="4AA81F7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047B36" w14:textId="2ECD040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F7B105" w14:textId="0A1F956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4EBD98" w14:textId="78B3274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77CC5392" w14:textId="0BF66B4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AF02B2" w14:textId="077DEA7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074DD6" w14:textId="0497C99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3</w:t>
            </w:r>
          </w:p>
        </w:tc>
      </w:tr>
      <w:tr w:rsidR="006E3EC8" w14:paraId="71E198CF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7CFC3A5B" w14:textId="77777777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0DF" w14:textId="70143BD1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Maximum MSDU Size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91F" w14:textId="7A3ACA5B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Service Start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258" w14:textId="4E21DDB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Mean Data 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0FE" w14:textId="0E857475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Burst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00A" w14:textId="53B1641A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Lifetime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937" w14:textId="0605D00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Delivered Ratio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BB2" w14:textId="35157146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MSDU Count Exponent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7E6" w14:textId="3516089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Medium Time</w:t>
            </w:r>
          </w:p>
        </w:tc>
      </w:tr>
      <w:tr w:rsidR="006E3EC8" w14:paraId="5F266E1A" w14:textId="77777777" w:rsidTr="00617466">
        <w:tc>
          <w:tcPr>
            <w:tcW w:w="810" w:type="dxa"/>
          </w:tcPr>
          <w:p w14:paraId="76B02559" w14:textId="3707CBAB" w:rsidR="006E3EC8" w:rsidRPr="00617466" w:rsidRDefault="006E3EC8" w:rsidP="000E3CE3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95B3C0" w14:textId="604EA980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01DC6A9" w14:textId="1B820FDE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5B092E" w14:textId="1C807F67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7BDDA4" w14:textId="245BCE5C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F28B55" w14:textId="6C2F5BD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31D82E68" w14:textId="2B4860B2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792AF1" w14:textId="5DA543FF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C712D41" w14:textId="38E27FC4" w:rsidR="006E3EC8" w:rsidRPr="00617466" w:rsidRDefault="006E3EC8" w:rsidP="00617466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617466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1</w:t>
            </w:r>
          </w:p>
        </w:tc>
      </w:tr>
      <w:tr w:rsidR="006E3EC8" w14:paraId="091B47EA" w14:textId="77777777" w:rsidTr="00617466">
        <w:tc>
          <w:tcPr>
            <w:tcW w:w="810" w:type="dxa"/>
            <w:tcBorders>
              <w:right w:val="single" w:sz="4" w:space="0" w:color="auto"/>
            </w:tcBorders>
          </w:tcPr>
          <w:p w14:paraId="3BAF05E3" w14:textId="77777777" w:rsidR="006E3EC8" w:rsidRPr="000E3CE3" w:rsidRDefault="006E3EC8" w:rsidP="006E3EC8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124" w14:textId="46F52340" w:rsidR="006E3EC8" w:rsidRPr="000E3CE3" w:rsidRDefault="00F870A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 xml:space="preserve">R-TWT </w:t>
            </w:r>
            <w:r w:rsidR="00C30717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S</w:t>
            </w:r>
            <w: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 xml:space="preserve">etup </w:t>
            </w:r>
            <w:r w:rsidR="006E3EC8"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Timeout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14:paraId="3C0FCD7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454999C8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339D61CD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37BDCEA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498" w:type="dxa"/>
          </w:tcPr>
          <w:p w14:paraId="07AD22E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260" w:type="dxa"/>
          </w:tcPr>
          <w:p w14:paraId="1820A9AC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3819F65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</w:tr>
      <w:tr w:rsidR="006E3EC8" w14:paraId="3F2FED6F" w14:textId="77777777" w:rsidTr="00617466">
        <w:tc>
          <w:tcPr>
            <w:tcW w:w="810" w:type="dxa"/>
          </w:tcPr>
          <w:p w14:paraId="323932B1" w14:textId="13215213" w:rsidR="006E3EC8" w:rsidRPr="000E3CE3" w:rsidRDefault="006E3EC8" w:rsidP="006E3EC8">
            <w:pPr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Octets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5A7442" w14:textId="4792A250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  <w:r w:rsidRPr="00255DAB"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  <w:t>0 or 3</w:t>
            </w:r>
          </w:p>
        </w:tc>
        <w:tc>
          <w:tcPr>
            <w:tcW w:w="852" w:type="dxa"/>
          </w:tcPr>
          <w:p w14:paraId="442AFE83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4072CF11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0F7E9319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0" w:type="auto"/>
          </w:tcPr>
          <w:p w14:paraId="05DDEA58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498" w:type="dxa"/>
          </w:tcPr>
          <w:p w14:paraId="2D73F7A7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260" w:type="dxa"/>
          </w:tcPr>
          <w:p w14:paraId="54F098A9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2D1D60D0" w14:textId="77777777" w:rsidR="006E3EC8" w:rsidRPr="000E3CE3" w:rsidRDefault="006E3EC8" w:rsidP="006E3EC8">
            <w:pPr>
              <w:jc w:val="center"/>
              <w:rPr>
                <w:rFonts w:ascii="Times New Roman" w:eastAsia="Malgun Gothic" w:hAnsi="Times New Roman" w:cs="Times New Roman"/>
                <w:sz w:val="18"/>
                <w:szCs w:val="20"/>
                <w:lang w:val="en-GB" w:eastAsia="ko-KR"/>
              </w:rPr>
            </w:pPr>
          </w:p>
        </w:tc>
      </w:tr>
    </w:tbl>
    <w:p w14:paraId="0BBD5AAC" w14:textId="7342FF75" w:rsidR="000E3CE3" w:rsidRDefault="006E3EC8" w:rsidP="00617466">
      <w:pPr>
        <w:jc w:val="center"/>
      </w:pP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>Figure 9-1002a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bookmarkStart w:id="2" w:name="_Hlk113302298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QoS Characteristics element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</w:t>
      </w:r>
      <w:bookmarkEnd w:id="2"/>
    </w:p>
    <w:p w14:paraId="7B8EA909" w14:textId="77777777" w:rsidR="00F870A8" w:rsidRPr="00464ECF" w:rsidRDefault="00F870A8" w:rsidP="00F870A8">
      <w:pPr>
        <w:pStyle w:val="T"/>
        <w:spacing w:after="0" w:line="240" w:lineRule="auto"/>
        <w:rPr>
          <w:b/>
          <w:i/>
          <w:iCs/>
          <w:highlight w:val="yellow"/>
        </w:rPr>
      </w:pPr>
      <w:r w:rsidRPr="00464ECF">
        <w:rPr>
          <w:b/>
          <w:i/>
          <w:iCs/>
          <w:highlight w:val="yellow"/>
        </w:rPr>
        <w:t>TGbe editor: Modify Figure 9-1002al (Control Info field format) as follows:</w:t>
      </w:r>
    </w:p>
    <w:p w14:paraId="2AF7C13F" w14:textId="77777777" w:rsidR="00F870A8" w:rsidRDefault="00F870A8" w:rsidP="00F870A8">
      <w:pPr>
        <w:pStyle w:val="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1081"/>
        <w:gridCol w:w="990"/>
        <w:gridCol w:w="1440"/>
        <w:gridCol w:w="2070"/>
        <w:gridCol w:w="971"/>
        <w:gridCol w:w="1009"/>
        <w:gridCol w:w="1260"/>
      </w:tblGrid>
      <w:tr w:rsidR="00F870A8" w14:paraId="620F3BA8" w14:textId="77777777" w:rsidTr="00255DAB">
        <w:tc>
          <w:tcPr>
            <w:tcW w:w="0" w:type="auto"/>
            <w:vAlign w:val="center"/>
          </w:tcPr>
          <w:p w14:paraId="7DBD54D7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6CBCD5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D95139D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1E5EE1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72AA65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A3C582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0FD13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DA62D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B31</w:t>
            </w:r>
          </w:p>
        </w:tc>
      </w:tr>
      <w:tr w:rsidR="00F870A8" w14:paraId="4EAA8636" w14:textId="77777777" w:rsidTr="00255DAB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D707C9C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20B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61F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34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User-Priority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A1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Presence Bitmap of Additional Parameters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DC6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CB4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R-TWT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52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Reserved</w:t>
            </w:r>
          </w:p>
        </w:tc>
      </w:tr>
      <w:tr w:rsidR="00F870A8" w14:paraId="2BF699FE" w14:textId="77777777" w:rsidTr="00255DAB">
        <w:tc>
          <w:tcPr>
            <w:tcW w:w="0" w:type="auto"/>
            <w:vAlign w:val="center"/>
          </w:tcPr>
          <w:p w14:paraId="7EEBB329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Bits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3451B2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D2FEA0E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2330616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A7D3C27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14:paraId="61798CE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F1FEAAA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7A46AF" w14:textId="77777777" w:rsidR="00F870A8" w:rsidRPr="00255DAB" w:rsidRDefault="00F870A8" w:rsidP="00255DAB">
            <w:pPr>
              <w:widowControl w:val="0"/>
              <w:tabs>
                <w:tab w:val="left" w:pos="101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DAB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56C0D3BA" w14:textId="2E7E66C3" w:rsidR="000E3CE3" w:rsidRPr="00464ECF" w:rsidRDefault="00F870A8" w:rsidP="00617466">
      <w:pPr>
        <w:jc w:val="center"/>
      </w:pP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>Figure 9-1002a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255D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Control Info field format</w:t>
      </w:r>
    </w:p>
    <w:p w14:paraId="445EBA90" w14:textId="2DCE1720" w:rsidR="00464ECF" w:rsidRPr="00464ECF" w:rsidRDefault="00464ECF" w:rsidP="00464ECF">
      <w:pPr>
        <w:pStyle w:val="T"/>
        <w:spacing w:after="0" w:line="240" w:lineRule="auto"/>
        <w:rPr>
          <w:b/>
          <w:i/>
          <w:iCs/>
          <w:highlight w:val="yellow"/>
        </w:rPr>
      </w:pPr>
      <w:r w:rsidRPr="00464ECF">
        <w:rPr>
          <w:b/>
          <w:i/>
          <w:iCs/>
          <w:highlight w:val="yellow"/>
        </w:rPr>
        <w:t>TGbe editor: Add the below paragraph to the end of the definition of the Control Info field:</w:t>
      </w:r>
    </w:p>
    <w:p w14:paraId="5659ECC2" w14:textId="77777777" w:rsidR="00464ECF" w:rsidRPr="00464ECF" w:rsidRDefault="00464ECF" w:rsidP="00617466"/>
    <w:p w14:paraId="0127F18B" w14:textId="41204019" w:rsidR="00464ECF" w:rsidRDefault="00464ECF" w:rsidP="004A1934">
      <w:pPr>
        <w:widowControl w:val="0"/>
        <w:numPr>
          <w:ilvl w:val="0"/>
          <w:numId w:val="6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R-TWT Request field indicates whether R-TWT should be scheduled for the SCS traffic stream under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QoS Characteristics element. The R-TWT Request field set to 1 indicates that the non-AP MLD requests the AP MLD to schedule R-TWT for the SCS traffic stream under the QoS Characteristics element and one of the APs affiliated with the AP MLD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>any enabled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link should schedule an R-TWT for the SCS traffic stream and send unsolicited TWT response frame to assign the R-TWT membership to the </w:t>
      </w:r>
      <w:r w:rsidR="00DE1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corresponding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non-AP STA affiliated with the non-AP MLD. The R-TWT Request field set to 0 indicates that the non-AP MLD does not request the AP MLD to schedule R-TWT for the SCS traffic stream under the QoS Characteristics element. The STAs affiliated with the non-AP MLD should send TWT initiating frame to request a R-TWT membership for the SCS traffic stream if needed.</w:t>
      </w:r>
      <w:r w:rsid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 w:rsidR="00705C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either 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non-AP </w:t>
      </w:r>
      <w:r w:rsidR="00E33807" w:rsidRPr="00705C60">
        <w:rPr>
          <w:rFonts w:ascii="Times New Roman" w:eastAsia="Times New Roman" w:hAnsi="Times New Roman" w:cs="Times New Roman"/>
          <w:color w:val="000000"/>
          <w:sz w:val="20"/>
          <w:szCs w:val="20"/>
        </w:rPr>
        <w:t>MLD or the AP MLD does</w:t>
      </w:r>
      <w:r w:rsidR="00E33807" w:rsidRPr="00E338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support R-TWT, the R-TWT request bit is reserved and shall be set to “0”.</w:t>
      </w:r>
    </w:p>
    <w:p w14:paraId="3B0763DA" w14:textId="5F468B8D" w:rsidR="009B3D20" w:rsidRPr="00464ECF" w:rsidRDefault="009B3D20" w:rsidP="00617466">
      <w:pPr>
        <w:pStyle w:val="T"/>
        <w:spacing w:after="0" w:line="240" w:lineRule="auto"/>
        <w:rPr>
          <w:b/>
          <w:i/>
          <w:iCs/>
          <w:highlight w:val="yellow"/>
        </w:rPr>
      </w:pPr>
      <w:r w:rsidRPr="00464ECF">
        <w:rPr>
          <w:b/>
          <w:i/>
          <w:iCs/>
          <w:highlight w:val="yellow"/>
        </w:rPr>
        <w:t xml:space="preserve">TGbe editor: Add the below paragraph to the end of </w:t>
      </w:r>
      <w:r>
        <w:rPr>
          <w:b/>
          <w:i/>
          <w:iCs/>
          <w:highlight w:val="yellow"/>
        </w:rPr>
        <w:t xml:space="preserve">subclause </w:t>
      </w:r>
      <w:r w:rsidRPr="009B3D20">
        <w:rPr>
          <w:b/>
          <w:bCs/>
          <w:i/>
          <w:iCs/>
          <w:highlight w:val="yellow"/>
        </w:rPr>
        <w:t>9.4.2.316</w:t>
      </w:r>
      <w:r w:rsidRPr="00464ECF">
        <w:rPr>
          <w:b/>
          <w:i/>
          <w:iCs/>
          <w:highlight w:val="yellow"/>
        </w:rPr>
        <w:t>:</w:t>
      </w:r>
    </w:p>
    <w:p w14:paraId="705E4DBF" w14:textId="77777777" w:rsidR="00464ECF" w:rsidRPr="00464ECF" w:rsidRDefault="00464ECF" w:rsidP="00617466"/>
    <w:p w14:paraId="7F45ADFB" w14:textId="776DD7FC" w:rsidR="00F870A8" w:rsidRDefault="00F870A8" w:rsidP="00617466">
      <w:pPr>
        <w:rPr>
          <w:b/>
          <w:i/>
          <w:iCs/>
          <w:highlight w:val="yellow"/>
        </w:rPr>
      </w:pPr>
      <w:bookmarkStart w:id="3" w:name="_Hlk113302860"/>
      <w:bookmarkStart w:id="4" w:name="_Hlk113302271"/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R-TWT Setup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contains the duration, in TUs, after which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SCS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established successfully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AP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MLD should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assign the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R-TWT membership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the non-AP MLD </w:t>
      </w:r>
      <w:r w:rsidRPr="00617466">
        <w:rPr>
          <w:rFonts w:ascii="Times New Roman" w:eastAsia="Times New Roman" w:hAnsi="Times New Roman" w:cs="Times New Roman"/>
          <w:color w:val="000000"/>
          <w:sz w:val="20"/>
          <w:szCs w:val="20"/>
        </w:rPr>
        <w:t>within this duration.</w:t>
      </w:r>
      <w:bookmarkEnd w:id="3"/>
      <w:r w:rsidR="004752B5" w:rsidRPr="004752B5">
        <w:t xml:space="preserve"> </w:t>
      </w:r>
      <w:r w:rsidR="004752B5" w:rsidRP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The field is set to 0 to disable the timeout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. This field is present only if the</w:t>
      </w:r>
      <w:r w:rsidR="004752B5" w:rsidRP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R-TWT Request field </w:t>
      </w:r>
      <w:r w:rsidR="004752B5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1.</w:t>
      </w:r>
      <w:bookmarkEnd w:id="4"/>
    </w:p>
    <w:p w14:paraId="330BDAD2" w14:textId="77777777" w:rsidR="00464ECF" w:rsidRDefault="00464ECF" w:rsidP="00617466"/>
    <w:p w14:paraId="38CB21BA" w14:textId="77777777" w:rsidR="00464ECF" w:rsidRP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64ECF">
        <w:rPr>
          <w:rFonts w:ascii="Arial" w:eastAsia="Times New Roman" w:hAnsi="Arial" w:cs="Arial"/>
          <w:b/>
          <w:bCs/>
          <w:sz w:val="20"/>
          <w:szCs w:val="20"/>
        </w:rPr>
        <w:t>35.3.22 Multi-link SCS procedure</w:t>
      </w:r>
    </w:p>
    <w:p w14:paraId="63D99FC8" w14:textId="77777777" w:rsidR="00464ECF" w:rsidRPr="00464ECF" w:rsidRDefault="00464ECF" w:rsidP="00464ECF">
      <w:pPr>
        <w:pStyle w:val="T"/>
        <w:spacing w:after="0" w:line="240" w:lineRule="auto"/>
        <w:rPr>
          <w:b/>
          <w:i/>
          <w:iCs/>
          <w:highlight w:val="yellow"/>
        </w:rPr>
      </w:pPr>
      <w:r w:rsidRPr="00464ECF">
        <w:rPr>
          <w:b/>
          <w:i/>
          <w:iCs/>
          <w:highlight w:val="yellow"/>
        </w:rPr>
        <w:t>TGbe editor: Add the below paragraph to the end of the subclause:</w:t>
      </w:r>
    </w:p>
    <w:p w14:paraId="5EE8C64B" w14:textId="77777777" w:rsidR="00464ECF" w:rsidRDefault="00464ECF" w:rsidP="00617466"/>
    <w:p w14:paraId="3B225F49" w14:textId="50230700" w:rsidR="00646F9D" w:rsidRPr="00464ECF" w:rsidRDefault="00464ECF" w:rsidP="00464ECF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 EHT STA affiliated with the non-AP MLD may send an SCS request that contains a QoS characteristics element whose R-TWT request field is set to 1 to its associated EHT AP affiliated with the AP MLD only if the non-AP EHT STA is a</w:t>
      </w:r>
      <w:r w:rsidR="009B3D20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3D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R-TWT scheduled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0E3C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the EHT AP is an R-TWT scheduling AP (see 35.8 (Restricted TWT (r-TWT))). If the requested SCS with R-TWT request field set to 1 in the QoS Characteristics element is accepted by the EHT AP, one of the EHT APs affiliated with the AP MLD that is an R-TWT scheduling AP (see 35.8 (Restricted TWT (r-TWT))) </w:t>
      </w:r>
      <w:r w:rsidR="00FD78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any enabled link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should schedule an R-TWT for the SCS traffic stream and send an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unsolicited TWT response frame to assign the membership of the R-TWT to the corresponding non-AP STA affiliated with the non-AP MLD that is an R-TWT scheduled STA (see 35.8 (Restricted TWT (r-TWT))) before </w:t>
      </w:r>
      <w:r w:rsidR="00CE66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R-TWT setup </w:t>
      </w:r>
      <w:r w:rsidRPr="00464ECF">
        <w:rPr>
          <w:rFonts w:ascii="Times New Roman" w:eastAsia="Times New Roman" w:hAnsi="Times New Roman" w:cs="Times New Roman"/>
          <w:color w:val="000000"/>
          <w:sz w:val="20"/>
          <w:szCs w:val="20"/>
        </w:rPr>
        <w:t>timeout. Before the timeout or receiving the unsolicited TWT response frame, all the non-AP EHT STAs affiliated with the non-AP MLD shall not initiate the R-TWT membership negotiation with the EHT APs affiliated with the AP MLD for the SCS traffic stream.</w:t>
      </w:r>
    </w:p>
    <w:sectPr w:rsidR="00646F9D" w:rsidRPr="00464ECF" w:rsidSect="006D4666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911F" w14:textId="77777777" w:rsidR="007321E5" w:rsidRDefault="007321E5">
      <w:pPr>
        <w:spacing w:after="0" w:line="240" w:lineRule="auto"/>
      </w:pPr>
      <w:r>
        <w:separator/>
      </w:r>
    </w:p>
  </w:endnote>
  <w:endnote w:type="continuationSeparator" w:id="0">
    <w:p w14:paraId="2EF01585" w14:textId="77777777" w:rsidR="007321E5" w:rsidRDefault="007321E5">
      <w:pPr>
        <w:spacing w:after="0" w:line="240" w:lineRule="auto"/>
      </w:pPr>
      <w:r>
        <w:continuationSeparator/>
      </w:r>
    </w:p>
  </w:endnote>
  <w:endnote w:type="continuationNotice" w:id="1">
    <w:p w14:paraId="1629122D" w14:textId="77777777" w:rsidR="007321E5" w:rsidRDefault="00732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6639591E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5AE3F64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64738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D64738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64738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DD10" w14:textId="77777777" w:rsidR="007321E5" w:rsidRDefault="007321E5">
      <w:pPr>
        <w:spacing w:after="0" w:line="240" w:lineRule="auto"/>
      </w:pPr>
      <w:r>
        <w:separator/>
      </w:r>
    </w:p>
  </w:footnote>
  <w:footnote w:type="continuationSeparator" w:id="0">
    <w:p w14:paraId="75486CFF" w14:textId="77777777" w:rsidR="007321E5" w:rsidRDefault="007321E5">
      <w:pPr>
        <w:spacing w:after="0" w:line="240" w:lineRule="auto"/>
      </w:pPr>
      <w:r>
        <w:continuationSeparator/>
      </w:r>
    </w:p>
  </w:footnote>
  <w:footnote w:type="continuationNotice" w:id="1">
    <w:p w14:paraId="349BBF83" w14:textId="77777777" w:rsidR="007321E5" w:rsidRDefault="00732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6C4C279" w:rsidR="00BF026D" w:rsidRPr="002D636E" w:rsidRDefault="0061746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B41BC9">
      <w:rPr>
        <w:rFonts w:ascii="Times New Roman" w:eastAsia="Malgun Gothic" w:hAnsi="Times New Roman" w:cs="Times New Roman"/>
        <w:b/>
        <w:sz w:val="28"/>
        <w:szCs w:val="20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41B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1279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40B6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4E5A947" w:rsidR="00BF026D" w:rsidRPr="00DE6B44" w:rsidRDefault="0061746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1279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40B6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647"/>
    <w:multiLevelType w:val="hybridMultilevel"/>
    <w:tmpl w:val="461649BC"/>
    <w:lvl w:ilvl="0" w:tplc="187EF1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6FC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8C8A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3C12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DCC22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785E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C2CE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B644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B29E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322956"/>
    <w:multiLevelType w:val="hybridMultilevel"/>
    <w:tmpl w:val="1984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C360943"/>
    <w:multiLevelType w:val="hybridMultilevel"/>
    <w:tmpl w:val="FBB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AE3"/>
    <w:multiLevelType w:val="hybridMultilevel"/>
    <w:tmpl w:val="3A3C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7006"/>
    <w:multiLevelType w:val="hybridMultilevel"/>
    <w:tmpl w:val="B22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C725D"/>
    <w:multiLevelType w:val="hybridMultilevel"/>
    <w:tmpl w:val="57F2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6EDB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B93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37ADB"/>
    <w:rsid w:val="00040100"/>
    <w:rsid w:val="0004029D"/>
    <w:rsid w:val="000402A4"/>
    <w:rsid w:val="000404D1"/>
    <w:rsid w:val="000407F8"/>
    <w:rsid w:val="0004096E"/>
    <w:rsid w:val="00040FD6"/>
    <w:rsid w:val="000416C2"/>
    <w:rsid w:val="000416C7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35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1EA"/>
    <w:rsid w:val="000572FD"/>
    <w:rsid w:val="00057420"/>
    <w:rsid w:val="00057C0F"/>
    <w:rsid w:val="00057E27"/>
    <w:rsid w:val="0006032A"/>
    <w:rsid w:val="000604F9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4B"/>
    <w:rsid w:val="000646C9"/>
    <w:rsid w:val="00064B9E"/>
    <w:rsid w:val="00064EB1"/>
    <w:rsid w:val="00064F6E"/>
    <w:rsid w:val="0006523F"/>
    <w:rsid w:val="00065739"/>
    <w:rsid w:val="00065954"/>
    <w:rsid w:val="00065A09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325"/>
    <w:rsid w:val="00087766"/>
    <w:rsid w:val="00087874"/>
    <w:rsid w:val="00087AE0"/>
    <w:rsid w:val="00087D59"/>
    <w:rsid w:val="00090083"/>
    <w:rsid w:val="00090447"/>
    <w:rsid w:val="000905CA"/>
    <w:rsid w:val="000906F0"/>
    <w:rsid w:val="0009079C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41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4D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941"/>
    <w:rsid w:val="000E19FB"/>
    <w:rsid w:val="000E1A34"/>
    <w:rsid w:val="000E1AEB"/>
    <w:rsid w:val="000E1BBA"/>
    <w:rsid w:val="000E1DE9"/>
    <w:rsid w:val="000E203E"/>
    <w:rsid w:val="000E227D"/>
    <w:rsid w:val="000E22F7"/>
    <w:rsid w:val="000E2BC6"/>
    <w:rsid w:val="000E2D86"/>
    <w:rsid w:val="000E2E4A"/>
    <w:rsid w:val="000E301C"/>
    <w:rsid w:val="000E3834"/>
    <w:rsid w:val="000E3A6B"/>
    <w:rsid w:val="000E3CE3"/>
    <w:rsid w:val="000E3D12"/>
    <w:rsid w:val="000E3D4E"/>
    <w:rsid w:val="000E4102"/>
    <w:rsid w:val="000E4154"/>
    <w:rsid w:val="000E45BA"/>
    <w:rsid w:val="000E4802"/>
    <w:rsid w:val="000E4FC7"/>
    <w:rsid w:val="000E50B8"/>
    <w:rsid w:val="000E5272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235"/>
    <w:rsid w:val="000F6420"/>
    <w:rsid w:val="000F6922"/>
    <w:rsid w:val="000F69F4"/>
    <w:rsid w:val="000F6FBF"/>
    <w:rsid w:val="000F7760"/>
    <w:rsid w:val="000F7CEF"/>
    <w:rsid w:val="000F7D1E"/>
    <w:rsid w:val="001005E9"/>
    <w:rsid w:val="001012BD"/>
    <w:rsid w:val="001012D5"/>
    <w:rsid w:val="001012F7"/>
    <w:rsid w:val="001015AD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19E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115"/>
    <w:rsid w:val="00114939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8"/>
    <w:rsid w:val="0012113B"/>
    <w:rsid w:val="0012180F"/>
    <w:rsid w:val="0012193A"/>
    <w:rsid w:val="001219DB"/>
    <w:rsid w:val="00121B9E"/>
    <w:rsid w:val="00121BEA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063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34C"/>
    <w:rsid w:val="00140417"/>
    <w:rsid w:val="00140662"/>
    <w:rsid w:val="00140874"/>
    <w:rsid w:val="00140977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1"/>
    <w:rsid w:val="00146C0B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1CDD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0FBE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3C6"/>
    <w:rsid w:val="0016542C"/>
    <w:rsid w:val="001658F2"/>
    <w:rsid w:val="00165905"/>
    <w:rsid w:val="00165CAA"/>
    <w:rsid w:val="00165EB3"/>
    <w:rsid w:val="001660FD"/>
    <w:rsid w:val="001661B7"/>
    <w:rsid w:val="001662A2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92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5DD0"/>
    <w:rsid w:val="00176D17"/>
    <w:rsid w:val="00176E00"/>
    <w:rsid w:val="001779F4"/>
    <w:rsid w:val="00177CF8"/>
    <w:rsid w:val="00177F71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3A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3F7"/>
    <w:rsid w:val="001904C4"/>
    <w:rsid w:val="001905E8"/>
    <w:rsid w:val="00191016"/>
    <w:rsid w:val="00191019"/>
    <w:rsid w:val="0019104C"/>
    <w:rsid w:val="0019169A"/>
    <w:rsid w:val="001919F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3CE4"/>
    <w:rsid w:val="00194197"/>
    <w:rsid w:val="001945AA"/>
    <w:rsid w:val="001947FB"/>
    <w:rsid w:val="001957D5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6C1F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DAE"/>
    <w:rsid w:val="001C1F38"/>
    <w:rsid w:val="001C208D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28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37C"/>
    <w:rsid w:val="001D45EC"/>
    <w:rsid w:val="001D49D8"/>
    <w:rsid w:val="001D4BF9"/>
    <w:rsid w:val="001D50B7"/>
    <w:rsid w:val="001D5BEE"/>
    <w:rsid w:val="001D5E08"/>
    <w:rsid w:val="001D5E81"/>
    <w:rsid w:val="001D6200"/>
    <w:rsid w:val="001D6AA4"/>
    <w:rsid w:val="001D6FE9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7BC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624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9B"/>
    <w:rsid w:val="00210AE1"/>
    <w:rsid w:val="00210B47"/>
    <w:rsid w:val="00210D36"/>
    <w:rsid w:val="002113A8"/>
    <w:rsid w:val="00211434"/>
    <w:rsid w:val="002114D4"/>
    <w:rsid w:val="002119FE"/>
    <w:rsid w:val="00211CEA"/>
    <w:rsid w:val="0021263B"/>
    <w:rsid w:val="00212678"/>
    <w:rsid w:val="00212A68"/>
    <w:rsid w:val="00212CFE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6E2"/>
    <w:rsid w:val="00222B50"/>
    <w:rsid w:val="00222D17"/>
    <w:rsid w:val="00222DA3"/>
    <w:rsid w:val="00222EB6"/>
    <w:rsid w:val="00223288"/>
    <w:rsid w:val="002232CC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92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1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132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486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4F9"/>
    <w:rsid w:val="00272738"/>
    <w:rsid w:val="002727D8"/>
    <w:rsid w:val="00272983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73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92E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18AB"/>
    <w:rsid w:val="002A2A44"/>
    <w:rsid w:val="002A2AB2"/>
    <w:rsid w:val="002A2CFC"/>
    <w:rsid w:val="002A3970"/>
    <w:rsid w:val="002A3A53"/>
    <w:rsid w:val="002A3F92"/>
    <w:rsid w:val="002A4C4D"/>
    <w:rsid w:val="002A4FC1"/>
    <w:rsid w:val="002A5306"/>
    <w:rsid w:val="002A530C"/>
    <w:rsid w:val="002A5395"/>
    <w:rsid w:val="002A59FE"/>
    <w:rsid w:val="002A5C23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CF2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C4F"/>
    <w:rsid w:val="002E2CAF"/>
    <w:rsid w:val="002E2F12"/>
    <w:rsid w:val="002E2FC0"/>
    <w:rsid w:val="002E330F"/>
    <w:rsid w:val="002E36E4"/>
    <w:rsid w:val="002E3702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92C"/>
    <w:rsid w:val="002F2AF1"/>
    <w:rsid w:val="002F2FD5"/>
    <w:rsid w:val="002F304F"/>
    <w:rsid w:val="002F3632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86B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40B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991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CDA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74D"/>
    <w:rsid w:val="003267D9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3CD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94D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0D0D"/>
    <w:rsid w:val="00351052"/>
    <w:rsid w:val="0035116C"/>
    <w:rsid w:val="003512EF"/>
    <w:rsid w:val="003516A3"/>
    <w:rsid w:val="00351A74"/>
    <w:rsid w:val="00351ABE"/>
    <w:rsid w:val="00351E0F"/>
    <w:rsid w:val="0035247A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53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502"/>
    <w:rsid w:val="00380617"/>
    <w:rsid w:val="003807B6"/>
    <w:rsid w:val="003809F9"/>
    <w:rsid w:val="00380E37"/>
    <w:rsid w:val="0038151B"/>
    <w:rsid w:val="0038166B"/>
    <w:rsid w:val="003819CC"/>
    <w:rsid w:val="00381D8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87EC4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A45"/>
    <w:rsid w:val="003C0FF5"/>
    <w:rsid w:val="003C1549"/>
    <w:rsid w:val="003C17F0"/>
    <w:rsid w:val="003C18E4"/>
    <w:rsid w:val="003C1BF8"/>
    <w:rsid w:val="003C2055"/>
    <w:rsid w:val="003C26B9"/>
    <w:rsid w:val="003C26D9"/>
    <w:rsid w:val="003C295C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4ECD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052"/>
    <w:rsid w:val="003E243C"/>
    <w:rsid w:val="003E2812"/>
    <w:rsid w:val="003E293C"/>
    <w:rsid w:val="003E33FC"/>
    <w:rsid w:val="003E3939"/>
    <w:rsid w:val="003E3B8C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5F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5C0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B11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CA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8EC"/>
    <w:rsid w:val="00411992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C51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F50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0F29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B2"/>
    <w:rsid w:val="00442F31"/>
    <w:rsid w:val="00443080"/>
    <w:rsid w:val="00443904"/>
    <w:rsid w:val="00443B55"/>
    <w:rsid w:val="00443B9E"/>
    <w:rsid w:val="00443E8C"/>
    <w:rsid w:val="00444124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5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4ECF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2B5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0C8"/>
    <w:rsid w:val="004843FD"/>
    <w:rsid w:val="004847CA"/>
    <w:rsid w:val="00484F49"/>
    <w:rsid w:val="0048523C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1FF8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887"/>
    <w:rsid w:val="00496EC2"/>
    <w:rsid w:val="00497934"/>
    <w:rsid w:val="00497ACA"/>
    <w:rsid w:val="00497B26"/>
    <w:rsid w:val="004A015D"/>
    <w:rsid w:val="004A0670"/>
    <w:rsid w:val="004A12C0"/>
    <w:rsid w:val="004A1603"/>
    <w:rsid w:val="004A1934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740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A30"/>
    <w:rsid w:val="004C2579"/>
    <w:rsid w:val="004C2886"/>
    <w:rsid w:val="004C2EDD"/>
    <w:rsid w:val="004C3BD3"/>
    <w:rsid w:val="004C4733"/>
    <w:rsid w:val="004C47A6"/>
    <w:rsid w:val="004C4811"/>
    <w:rsid w:val="004C4BC9"/>
    <w:rsid w:val="004C4CDE"/>
    <w:rsid w:val="004C4DC7"/>
    <w:rsid w:val="004C4EFE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2C"/>
    <w:rsid w:val="004F2063"/>
    <w:rsid w:val="004F29B8"/>
    <w:rsid w:val="004F2B1F"/>
    <w:rsid w:val="004F3889"/>
    <w:rsid w:val="004F46DE"/>
    <w:rsid w:val="004F4A56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1C1"/>
    <w:rsid w:val="00502440"/>
    <w:rsid w:val="005029E1"/>
    <w:rsid w:val="00502FE4"/>
    <w:rsid w:val="00503220"/>
    <w:rsid w:val="00503381"/>
    <w:rsid w:val="005033D2"/>
    <w:rsid w:val="0050343F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2F1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6954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5A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86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8E3"/>
    <w:rsid w:val="00540B64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0CA"/>
    <w:rsid w:val="005466B2"/>
    <w:rsid w:val="005468B9"/>
    <w:rsid w:val="00546A70"/>
    <w:rsid w:val="00546F64"/>
    <w:rsid w:val="005470EA"/>
    <w:rsid w:val="00547216"/>
    <w:rsid w:val="005474B0"/>
    <w:rsid w:val="005475B4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32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50"/>
    <w:rsid w:val="00560BCC"/>
    <w:rsid w:val="005612FA"/>
    <w:rsid w:val="00561323"/>
    <w:rsid w:val="005613BF"/>
    <w:rsid w:val="00561623"/>
    <w:rsid w:val="0056162A"/>
    <w:rsid w:val="00561C12"/>
    <w:rsid w:val="00562694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B66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13E"/>
    <w:rsid w:val="00574208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4DA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259"/>
    <w:rsid w:val="005A4503"/>
    <w:rsid w:val="005A45F3"/>
    <w:rsid w:val="005A4BA9"/>
    <w:rsid w:val="005A5044"/>
    <w:rsid w:val="005A552F"/>
    <w:rsid w:val="005A55AC"/>
    <w:rsid w:val="005A58B6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38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6F5"/>
    <w:rsid w:val="005B4900"/>
    <w:rsid w:val="005B5534"/>
    <w:rsid w:val="005B61DC"/>
    <w:rsid w:val="005B62D7"/>
    <w:rsid w:val="005B6921"/>
    <w:rsid w:val="005B699A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BA8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8E2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986"/>
    <w:rsid w:val="005E7AB1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7AA"/>
    <w:rsid w:val="005F5CC2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7E1"/>
    <w:rsid w:val="00606FCD"/>
    <w:rsid w:val="00607318"/>
    <w:rsid w:val="00607ABE"/>
    <w:rsid w:val="00607B18"/>
    <w:rsid w:val="00607B86"/>
    <w:rsid w:val="006103E4"/>
    <w:rsid w:val="006106EB"/>
    <w:rsid w:val="006112CB"/>
    <w:rsid w:val="0061143D"/>
    <w:rsid w:val="00611ACA"/>
    <w:rsid w:val="00611BD5"/>
    <w:rsid w:val="00611D86"/>
    <w:rsid w:val="00611DD8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1B4"/>
    <w:rsid w:val="00616227"/>
    <w:rsid w:val="00616720"/>
    <w:rsid w:val="006169DE"/>
    <w:rsid w:val="0061730F"/>
    <w:rsid w:val="00617466"/>
    <w:rsid w:val="00617552"/>
    <w:rsid w:val="006175B8"/>
    <w:rsid w:val="00617E32"/>
    <w:rsid w:val="00620605"/>
    <w:rsid w:val="00620785"/>
    <w:rsid w:val="006208F6"/>
    <w:rsid w:val="00620AC5"/>
    <w:rsid w:val="0062118D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0B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40"/>
    <w:rsid w:val="00630C75"/>
    <w:rsid w:val="006310AA"/>
    <w:rsid w:val="0063139C"/>
    <w:rsid w:val="006314B8"/>
    <w:rsid w:val="00631514"/>
    <w:rsid w:val="00631541"/>
    <w:rsid w:val="00631663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68"/>
    <w:rsid w:val="00645DAB"/>
    <w:rsid w:val="00645E6B"/>
    <w:rsid w:val="00645F11"/>
    <w:rsid w:val="0064662B"/>
    <w:rsid w:val="0064682B"/>
    <w:rsid w:val="00646F9D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FB0"/>
    <w:rsid w:val="00653017"/>
    <w:rsid w:val="006532AF"/>
    <w:rsid w:val="00653643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6B3"/>
    <w:rsid w:val="0067472C"/>
    <w:rsid w:val="00674C59"/>
    <w:rsid w:val="0067501C"/>
    <w:rsid w:val="00675173"/>
    <w:rsid w:val="0067534F"/>
    <w:rsid w:val="006757B1"/>
    <w:rsid w:val="00675B13"/>
    <w:rsid w:val="00675EC9"/>
    <w:rsid w:val="00675F17"/>
    <w:rsid w:val="006774F7"/>
    <w:rsid w:val="00677549"/>
    <w:rsid w:val="006775B6"/>
    <w:rsid w:val="006778BF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42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2EF"/>
    <w:rsid w:val="0069372B"/>
    <w:rsid w:val="00693A29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7BA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A1F"/>
    <w:rsid w:val="006A40F3"/>
    <w:rsid w:val="006A435C"/>
    <w:rsid w:val="006A4493"/>
    <w:rsid w:val="006A4741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43E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9F3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F9A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C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3EC8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2F59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E0D"/>
    <w:rsid w:val="00701FD7"/>
    <w:rsid w:val="0070200B"/>
    <w:rsid w:val="00702652"/>
    <w:rsid w:val="007027EC"/>
    <w:rsid w:val="0070288F"/>
    <w:rsid w:val="00702B2B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FFF"/>
    <w:rsid w:val="0070425E"/>
    <w:rsid w:val="0070495E"/>
    <w:rsid w:val="00705146"/>
    <w:rsid w:val="0070520E"/>
    <w:rsid w:val="0070539D"/>
    <w:rsid w:val="00705562"/>
    <w:rsid w:val="007055B9"/>
    <w:rsid w:val="0070583A"/>
    <w:rsid w:val="00705B27"/>
    <w:rsid w:val="00705B70"/>
    <w:rsid w:val="00705C60"/>
    <w:rsid w:val="00706171"/>
    <w:rsid w:val="00706594"/>
    <w:rsid w:val="0070661F"/>
    <w:rsid w:val="007069E0"/>
    <w:rsid w:val="00706E83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1A6"/>
    <w:rsid w:val="00731409"/>
    <w:rsid w:val="0073142D"/>
    <w:rsid w:val="00731B02"/>
    <w:rsid w:val="00731CB6"/>
    <w:rsid w:val="00731FDD"/>
    <w:rsid w:val="007320A8"/>
    <w:rsid w:val="00732177"/>
    <w:rsid w:val="007321E5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30F7"/>
    <w:rsid w:val="0074335B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253"/>
    <w:rsid w:val="00757B28"/>
    <w:rsid w:val="00757D23"/>
    <w:rsid w:val="00757F8A"/>
    <w:rsid w:val="007609EA"/>
    <w:rsid w:val="00760DAC"/>
    <w:rsid w:val="0076122C"/>
    <w:rsid w:val="00761F9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3D1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0FD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59A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3CD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8759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812"/>
    <w:rsid w:val="007A3A95"/>
    <w:rsid w:val="007A3B95"/>
    <w:rsid w:val="007A3C2D"/>
    <w:rsid w:val="007A3F78"/>
    <w:rsid w:val="007A4053"/>
    <w:rsid w:val="007A41E6"/>
    <w:rsid w:val="007A44AB"/>
    <w:rsid w:val="007A4B38"/>
    <w:rsid w:val="007A4B4F"/>
    <w:rsid w:val="007A4F3E"/>
    <w:rsid w:val="007A59B4"/>
    <w:rsid w:val="007A5F2B"/>
    <w:rsid w:val="007A6044"/>
    <w:rsid w:val="007A60F2"/>
    <w:rsid w:val="007A6267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451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4D46"/>
    <w:rsid w:val="007D510D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1F2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DD9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40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D9C"/>
    <w:rsid w:val="00812ED8"/>
    <w:rsid w:val="0081392E"/>
    <w:rsid w:val="00813B4D"/>
    <w:rsid w:val="008143C0"/>
    <w:rsid w:val="00814B00"/>
    <w:rsid w:val="00814FE8"/>
    <w:rsid w:val="0081512A"/>
    <w:rsid w:val="00815A9B"/>
    <w:rsid w:val="00815F3E"/>
    <w:rsid w:val="00816437"/>
    <w:rsid w:val="008165C7"/>
    <w:rsid w:val="00816970"/>
    <w:rsid w:val="00816BEC"/>
    <w:rsid w:val="00816D78"/>
    <w:rsid w:val="00816F68"/>
    <w:rsid w:val="00817053"/>
    <w:rsid w:val="008171AF"/>
    <w:rsid w:val="0081799D"/>
    <w:rsid w:val="00820523"/>
    <w:rsid w:val="00820A39"/>
    <w:rsid w:val="00820E0C"/>
    <w:rsid w:val="008213A9"/>
    <w:rsid w:val="008215CB"/>
    <w:rsid w:val="008216FC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17D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4E68"/>
    <w:rsid w:val="008351A1"/>
    <w:rsid w:val="008353DE"/>
    <w:rsid w:val="00835946"/>
    <w:rsid w:val="00835B5E"/>
    <w:rsid w:val="00836000"/>
    <w:rsid w:val="00836029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8DB"/>
    <w:rsid w:val="00847B25"/>
    <w:rsid w:val="00850011"/>
    <w:rsid w:val="0085019B"/>
    <w:rsid w:val="0085029F"/>
    <w:rsid w:val="0085042F"/>
    <w:rsid w:val="00850680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05A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9E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47C"/>
    <w:rsid w:val="00864AA2"/>
    <w:rsid w:val="00864ABC"/>
    <w:rsid w:val="0086523D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4E4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817"/>
    <w:rsid w:val="00875AEC"/>
    <w:rsid w:val="00875EE7"/>
    <w:rsid w:val="00875F9D"/>
    <w:rsid w:val="00876356"/>
    <w:rsid w:val="0087691A"/>
    <w:rsid w:val="00876C90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C52"/>
    <w:rsid w:val="00883DF4"/>
    <w:rsid w:val="00883F5C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826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AB9"/>
    <w:rsid w:val="008A2C58"/>
    <w:rsid w:val="008A2F09"/>
    <w:rsid w:val="008A332C"/>
    <w:rsid w:val="008A38E3"/>
    <w:rsid w:val="008A3B15"/>
    <w:rsid w:val="008A43EE"/>
    <w:rsid w:val="008A4814"/>
    <w:rsid w:val="008A4C44"/>
    <w:rsid w:val="008A547C"/>
    <w:rsid w:val="008A5B2A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5C3"/>
    <w:rsid w:val="008C5DAB"/>
    <w:rsid w:val="008C6396"/>
    <w:rsid w:val="008C64E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087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3584"/>
    <w:rsid w:val="008E3D6D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39DF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498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8ED"/>
    <w:rsid w:val="0092298E"/>
    <w:rsid w:val="00922B47"/>
    <w:rsid w:val="00922EF5"/>
    <w:rsid w:val="009235B7"/>
    <w:rsid w:val="00923667"/>
    <w:rsid w:val="009239C9"/>
    <w:rsid w:val="00923A00"/>
    <w:rsid w:val="00923B5F"/>
    <w:rsid w:val="00923B80"/>
    <w:rsid w:val="00923C0A"/>
    <w:rsid w:val="00923F2B"/>
    <w:rsid w:val="00923F34"/>
    <w:rsid w:val="00923F76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DD9"/>
    <w:rsid w:val="00932376"/>
    <w:rsid w:val="0093255F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423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539"/>
    <w:rsid w:val="00947863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1A9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12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6F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C1A"/>
    <w:rsid w:val="00971D70"/>
    <w:rsid w:val="00971F18"/>
    <w:rsid w:val="009727C3"/>
    <w:rsid w:val="00972986"/>
    <w:rsid w:val="00972A4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5F08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961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D73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4FD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D20"/>
    <w:rsid w:val="009B3E0E"/>
    <w:rsid w:val="009B3E19"/>
    <w:rsid w:val="009B415D"/>
    <w:rsid w:val="009B450A"/>
    <w:rsid w:val="009B4648"/>
    <w:rsid w:val="009B46D2"/>
    <w:rsid w:val="009B498C"/>
    <w:rsid w:val="009B53D6"/>
    <w:rsid w:val="009B54AD"/>
    <w:rsid w:val="009B5AAD"/>
    <w:rsid w:val="009B5D17"/>
    <w:rsid w:val="009B5E75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53C5"/>
    <w:rsid w:val="009C636C"/>
    <w:rsid w:val="009C6440"/>
    <w:rsid w:val="009C645D"/>
    <w:rsid w:val="009C6568"/>
    <w:rsid w:val="009C66F2"/>
    <w:rsid w:val="009C67DE"/>
    <w:rsid w:val="009C71BF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624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3E34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671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10302"/>
    <w:rsid w:val="00A10FB8"/>
    <w:rsid w:val="00A11254"/>
    <w:rsid w:val="00A1136F"/>
    <w:rsid w:val="00A11772"/>
    <w:rsid w:val="00A117FB"/>
    <w:rsid w:val="00A11EAF"/>
    <w:rsid w:val="00A12722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856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27A11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3A8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2F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B66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EA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59D"/>
    <w:rsid w:val="00A56914"/>
    <w:rsid w:val="00A56D96"/>
    <w:rsid w:val="00A56E75"/>
    <w:rsid w:val="00A57165"/>
    <w:rsid w:val="00A573FE"/>
    <w:rsid w:val="00A57428"/>
    <w:rsid w:val="00A57640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8A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59D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AE3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FBD"/>
    <w:rsid w:val="00A91021"/>
    <w:rsid w:val="00A9107C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E9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56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35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DAD"/>
    <w:rsid w:val="00AC2187"/>
    <w:rsid w:val="00AC25EE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1E3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C44"/>
    <w:rsid w:val="00AE2F7D"/>
    <w:rsid w:val="00AE37E9"/>
    <w:rsid w:val="00AE3EF1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F2E"/>
    <w:rsid w:val="00AF031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1CB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1CE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CC0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39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4F86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35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2DE2"/>
    <w:rsid w:val="00B23285"/>
    <w:rsid w:val="00B233E9"/>
    <w:rsid w:val="00B238F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29F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B2"/>
    <w:rsid w:val="00B325DF"/>
    <w:rsid w:val="00B3292F"/>
    <w:rsid w:val="00B329EF"/>
    <w:rsid w:val="00B32EF0"/>
    <w:rsid w:val="00B33109"/>
    <w:rsid w:val="00B3398F"/>
    <w:rsid w:val="00B33FFC"/>
    <w:rsid w:val="00B34485"/>
    <w:rsid w:val="00B350F5"/>
    <w:rsid w:val="00B355F7"/>
    <w:rsid w:val="00B35859"/>
    <w:rsid w:val="00B35A5C"/>
    <w:rsid w:val="00B35EFA"/>
    <w:rsid w:val="00B3621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C9"/>
    <w:rsid w:val="00B41FD7"/>
    <w:rsid w:val="00B422C2"/>
    <w:rsid w:val="00B427AE"/>
    <w:rsid w:val="00B42D8F"/>
    <w:rsid w:val="00B42F5F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36E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27D"/>
    <w:rsid w:val="00B65330"/>
    <w:rsid w:val="00B65679"/>
    <w:rsid w:val="00B65E55"/>
    <w:rsid w:val="00B66226"/>
    <w:rsid w:val="00B6638B"/>
    <w:rsid w:val="00B66787"/>
    <w:rsid w:val="00B668AB"/>
    <w:rsid w:val="00B668E6"/>
    <w:rsid w:val="00B66A55"/>
    <w:rsid w:val="00B66CDB"/>
    <w:rsid w:val="00B66DED"/>
    <w:rsid w:val="00B66EF8"/>
    <w:rsid w:val="00B670BC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E3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A54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9F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E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908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5EF3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0B32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337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029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5FB8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1E55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6E1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573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717"/>
    <w:rsid w:val="00C309F8"/>
    <w:rsid w:val="00C30A53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2FAE"/>
    <w:rsid w:val="00C33668"/>
    <w:rsid w:val="00C33675"/>
    <w:rsid w:val="00C336AB"/>
    <w:rsid w:val="00C33B5C"/>
    <w:rsid w:val="00C34113"/>
    <w:rsid w:val="00C34203"/>
    <w:rsid w:val="00C34539"/>
    <w:rsid w:val="00C34CC1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106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178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76A"/>
    <w:rsid w:val="00C74925"/>
    <w:rsid w:val="00C74A2E"/>
    <w:rsid w:val="00C74DB9"/>
    <w:rsid w:val="00C74E68"/>
    <w:rsid w:val="00C74E7D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3D0"/>
    <w:rsid w:val="00C8479E"/>
    <w:rsid w:val="00C8491E"/>
    <w:rsid w:val="00C8497C"/>
    <w:rsid w:val="00C84A7C"/>
    <w:rsid w:val="00C8530E"/>
    <w:rsid w:val="00C85580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25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A31"/>
    <w:rsid w:val="00C97F43"/>
    <w:rsid w:val="00C97F70"/>
    <w:rsid w:val="00CA03AF"/>
    <w:rsid w:val="00CA03B6"/>
    <w:rsid w:val="00CA089E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7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537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10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790"/>
    <w:rsid w:val="00CC4EEF"/>
    <w:rsid w:val="00CC5BCB"/>
    <w:rsid w:val="00CC5D75"/>
    <w:rsid w:val="00CC5DCB"/>
    <w:rsid w:val="00CC63B1"/>
    <w:rsid w:val="00CC6424"/>
    <w:rsid w:val="00CC6C56"/>
    <w:rsid w:val="00CC6FC0"/>
    <w:rsid w:val="00CC7263"/>
    <w:rsid w:val="00CC7924"/>
    <w:rsid w:val="00CC798B"/>
    <w:rsid w:val="00CC7C8E"/>
    <w:rsid w:val="00CC7CE1"/>
    <w:rsid w:val="00CC7D0E"/>
    <w:rsid w:val="00CD00D8"/>
    <w:rsid w:val="00CD0616"/>
    <w:rsid w:val="00CD06D9"/>
    <w:rsid w:val="00CD0E4F"/>
    <w:rsid w:val="00CD1262"/>
    <w:rsid w:val="00CD128C"/>
    <w:rsid w:val="00CD2344"/>
    <w:rsid w:val="00CD2403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4A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607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AE3"/>
    <w:rsid w:val="00CF1EE1"/>
    <w:rsid w:val="00CF2093"/>
    <w:rsid w:val="00CF20A3"/>
    <w:rsid w:val="00CF2A79"/>
    <w:rsid w:val="00CF2F14"/>
    <w:rsid w:val="00CF30D4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BF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9D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855"/>
    <w:rsid w:val="00D23969"/>
    <w:rsid w:val="00D23E3D"/>
    <w:rsid w:val="00D24065"/>
    <w:rsid w:val="00D240F7"/>
    <w:rsid w:val="00D24704"/>
    <w:rsid w:val="00D24803"/>
    <w:rsid w:val="00D24835"/>
    <w:rsid w:val="00D24B2A"/>
    <w:rsid w:val="00D24CE3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746"/>
    <w:rsid w:val="00D318FE"/>
    <w:rsid w:val="00D3192B"/>
    <w:rsid w:val="00D31954"/>
    <w:rsid w:val="00D319EF"/>
    <w:rsid w:val="00D322CB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6AF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CAE"/>
    <w:rsid w:val="00D4511C"/>
    <w:rsid w:val="00D4559E"/>
    <w:rsid w:val="00D457AE"/>
    <w:rsid w:val="00D45CB2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5C0"/>
    <w:rsid w:val="00D5184C"/>
    <w:rsid w:val="00D519AD"/>
    <w:rsid w:val="00D51C3A"/>
    <w:rsid w:val="00D51CFE"/>
    <w:rsid w:val="00D51D49"/>
    <w:rsid w:val="00D51EEC"/>
    <w:rsid w:val="00D5245B"/>
    <w:rsid w:val="00D52D63"/>
    <w:rsid w:val="00D52EE6"/>
    <w:rsid w:val="00D5306A"/>
    <w:rsid w:val="00D533B3"/>
    <w:rsid w:val="00D53533"/>
    <w:rsid w:val="00D536B0"/>
    <w:rsid w:val="00D53C20"/>
    <w:rsid w:val="00D53D66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AC4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0D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73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AE7"/>
    <w:rsid w:val="00D75271"/>
    <w:rsid w:val="00D7563F"/>
    <w:rsid w:val="00D7579A"/>
    <w:rsid w:val="00D7589C"/>
    <w:rsid w:val="00D75C90"/>
    <w:rsid w:val="00D75FA0"/>
    <w:rsid w:val="00D7603C"/>
    <w:rsid w:val="00D7640E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32F"/>
    <w:rsid w:val="00DA25C1"/>
    <w:rsid w:val="00DA2654"/>
    <w:rsid w:val="00DA27EA"/>
    <w:rsid w:val="00DA2F2F"/>
    <w:rsid w:val="00DA3B7D"/>
    <w:rsid w:val="00DA3C25"/>
    <w:rsid w:val="00DA407F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874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BA8"/>
    <w:rsid w:val="00DC6F1C"/>
    <w:rsid w:val="00DC72C9"/>
    <w:rsid w:val="00DC740D"/>
    <w:rsid w:val="00DC784F"/>
    <w:rsid w:val="00DC7851"/>
    <w:rsid w:val="00DD0193"/>
    <w:rsid w:val="00DD03FD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8BD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10C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1CD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398"/>
    <w:rsid w:val="00DF15E7"/>
    <w:rsid w:val="00DF1E3A"/>
    <w:rsid w:val="00DF2AE4"/>
    <w:rsid w:val="00DF2D50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378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8C4"/>
    <w:rsid w:val="00E12AC4"/>
    <w:rsid w:val="00E12E4A"/>
    <w:rsid w:val="00E13BFA"/>
    <w:rsid w:val="00E13ED5"/>
    <w:rsid w:val="00E13FDB"/>
    <w:rsid w:val="00E1403D"/>
    <w:rsid w:val="00E141A5"/>
    <w:rsid w:val="00E14278"/>
    <w:rsid w:val="00E14487"/>
    <w:rsid w:val="00E145DF"/>
    <w:rsid w:val="00E14836"/>
    <w:rsid w:val="00E14ACD"/>
    <w:rsid w:val="00E14BFC"/>
    <w:rsid w:val="00E14E5B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6E70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C53"/>
    <w:rsid w:val="00E31DD9"/>
    <w:rsid w:val="00E321E6"/>
    <w:rsid w:val="00E33807"/>
    <w:rsid w:val="00E339BE"/>
    <w:rsid w:val="00E34268"/>
    <w:rsid w:val="00E3463A"/>
    <w:rsid w:val="00E34724"/>
    <w:rsid w:val="00E34910"/>
    <w:rsid w:val="00E34934"/>
    <w:rsid w:val="00E34FE1"/>
    <w:rsid w:val="00E350E9"/>
    <w:rsid w:val="00E350F3"/>
    <w:rsid w:val="00E35BA4"/>
    <w:rsid w:val="00E35BE2"/>
    <w:rsid w:val="00E360B8"/>
    <w:rsid w:val="00E36313"/>
    <w:rsid w:val="00E364CD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52"/>
    <w:rsid w:val="00E4172C"/>
    <w:rsid w:val="00E424D1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5E0F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65"/>
    <w:rsid w:val="00E47BEB"/>
    <w:rsid w:val="00E47D35"/>
    <w:rsid w:val="00E5001A"/>
    <w:rsid w:val="00E5002B"/>
    <w:rsid w:val="00E50075"/>
    <w:rsid w:val="00E50167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BFA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4E8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A05"/>
    <w:rsid w:val="00EB1473"/>
    <w:rsid w:val="00EB18CD"/>
    <w:rsid w:val="00EB218E"/>
    <w:rsid w:val="00EB2DD2"/>
    <w:rsid w:val="00EB2F4D"/>
    <w:rsid w:val="00EB2F5B"/>
    <w:rsid w:val="00EB31E0"/>
    <w:rsid w:val="00EB3C79"/>
    <w:rsid w:val="00EB3CA7"/>
    <w:rsid w:val="00EB3E16"/>
    <w:rsid w:val="00EB4087"/>
    <w:rsid w:val="00EB40D2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17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6AC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026"/>
    <w:rsid w:val="00EF6181"/>
    <w:rsid w:val="00EF6542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9E3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93B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1C7"/>
    <w:rsid w:val="00F12575"/>
    <w:rsid w:val="00F12985"/>
    <w:rsid w:val="00F12EB6"/>
    <w:rsid w:val="00F131A4"/>
    <w:rsid w:val="00F13249"/>
    <w:rsid w:val="00F1338E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7D0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74A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33F"/>
    <w:rsid w:val="00F325EB"/>
    <w:rsid w:val="00F3292E"/>
    <w:rsid w:val="00F32E49"/>
    <w:rsid w:val="00F330B7"/>
    <w:rsid w:val="00F332D0"/>
    <w:rsid w:val="00F33537"/>
    <w:rsid w:val="00F336A6"/>
    <w:rsid w:val="00F3373C"/>
    <w:rsid w:val="00F33B18"/>
    <w:rsid w:val="00F33C20"/>
    <w:rsid w:val="00F33FF1"/>
    <w:rsid w:val="00F34432"/>
    <w:rsid w:val="00F353C4"/>
    <w:rsid w:val="00F3572E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429"/>
    <w:rsid w:val="00F425AB"/>
    <w:rsid w:val="00F42676"/>
    <w:rsid w:val="00F42896"/>
    <w:rsid w:val="00F42A02"/>
    <w:rsid w:val="00F42B5A"/>
    <w:rsid w:val="00F42C6F"/>
    <w:rsid w:val="00F42E29"/>
    <w:rsid w:val="00F42EB4"/>
    <w:rsid w:val="00F42FB7"/>
    <w:rsid w:val="00F4301A"/>
    <w:rsid w:val="00F430CF"/>
    <w:rsid w:val="00F432E2"/>
    <w:rsid w:val="00F433E5"/>
    <w:rsid w:val="00F4387B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0A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A8"/>
    <w:rsid w:val="00F615C2"/>
    <w:rsid w:val="00F618BD"/>
    <w:rsid w:val="00F6196E"/>
    <w:rsid w:val="00F61AC2"/>
    <w:rsid w:val="00F61C1C"/>
    <w:rsid w:val="00F61E75"/>
    <w:rsid w:val="00F6207B"/>
    <w:rsid w:val="00F63039"/>
    <w:rsid w:val="00F632BE"/>
    <w:rsid w:val="00F637EB"/>
    <w:rsid w:val="00F639E6"/>
    <w:rsid w:val="00F64833"/>
    <w:rsid w:val="00F64B52"/>
    <w:rsid w:val="00F652DE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019"/>
    <w:rsid w:val="00F711EA"/>
    <w:rsid w:val="00F7124B"/>
    <w:rsid w:val="00F713F5"/>
    <w:rsid w:val="00F716DC"/>
    <w:rsid w:val="00F7193E"/>
    <w:rsid w:val="00F719B9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998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431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7B2"/>
    <w:rsid w:val="00F869C8"/>
    <w:rsid w:val="00F86A42"/>
    <w:rsid w:val="00F86BCA"/>
    <w:rsid w:val="00F870A8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1CD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E1E"/>
    <w:rsid w:val="00FB55D1"/>
    <w:rsid w:val="00FB5613"/>
    <w:rsid w:val="00FB569C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30A"/>
    <w:rsid w:val="00FD757F"/>
    <w:rsid w:val="00FD78B9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954"/>
    <w:rsid w:val="00FE5D6F"/>
    <w:rsid w:val="00FE5EDE"/>
    <w:rsid w:val="00FE61B4"/>
    <w:rsid w:val="00FE631D"/>
    <w:rsid w:val="00FE63D8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FC"/>
    <w:rsid w:val="00FF1BFB"/>
    <w:rsid w:val="00FF20BA"/>
    <w:rsid w:val="00FF219D"/>
    <w:rsid w:val="00FF25DF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EB65988-C0D0-4E13-8FBB-5523F23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Xin, Liangxiao</cp:lastModifiedBy>
  <cp:revision>5</cp:revision>
  <dcterms:created xsi:type="dcterms:W3CDTF">2022-09-06T04:02:00Z</dcterms:created>
  <dcterms:modified xsi:type="dcterms:W3CDTF">2022-11-11T03:31:00Z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