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02636650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65285D">
              <w:rPr>
                <w:sz w:val="24"/>
                <w:szCs w:val="24"/>
              </w:rPr>
              <w:t>July</w:t>
            </w:r>
            <w:r w:rsidR="000743E8">
              <w:rPr>
                <w:sz w:val="24"/>
                <w:szCs w:val="24"/>
              </w:rPr>
              <w:t xml:space="preserve"> to </w:t>
            </w:r>
            <w:r w:rsidR="0065285D">
              <w:rPr>
                <w:sz w:val="24"/>
                <w:szCs w:val="24"/>
              </w:rPr>
              <w:t>September</w:t>
            </w:r>
            <w:r w:rsidR="0079467A">
              <w:rPr>
                <w:sz w:val="24"/>
                <w:szCs w:val="24"/>
                <w:lang w:eastAsia="ko-KR"/>
              </w:rPr>
              <w:t xml:space="preserve">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3F1D3D2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0743E8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743E8">
              <w:rPr>
                <w:b w:val="0"/>
                <w:sz w:val="24"/>
                <w:szCs w:val="24"/>
              </w:rPr>
              <w:t>0</w:t>
            </w:r>
            <w:r w:rsidR="0065285D">
              <w:rPr>
                <w:b w:val="0"/>
                <w:sz w:val="24"/>
                <w:szCs w:val="24"/>
              </w:rPr>
              <w:t>7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65285D">
              <w:rPr>
                <w:b w:val="0"/>
                <w:sz w:val="24"/>
                <w:szCs w:val="24"/>
              </w:rPr>
              <w:t>28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65267A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0E4B4BBE" w:rsidR="002B7B15" w:rsidRPr="0065285D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 w:eastAsia="ko-KR"/>
              </w:rPr>
            </w:pPr>
          </w:p>
        </w:tc>
        <w:tc>
          <w:tcPr>
            <w:tcW w:w="1591" w:type="dxa"/>
            <w:vAlign w:val="center"/>
          </w:tcPr>
          <w:p w14:paraId="7DB393E0" w14:textId="4DFA16D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3D4CFFB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3ACE28E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65285D">
                              <w:rPr>
                                <w:lang w:eastAsia="ko-KR"/>
                              </w:rPr>
                              <w:t>July</w:t>
                            </w:r>
                            <w:r>
                              <w:t xml:space="preserve"> </w:t>
                            </w:r>
                            <w:r w:rsidR="0079467A">
                              <w:t xml:space="preserve">to </w:t>
                            </w:r>
                            <w:r w:rsidR="0065285D">
                              <w:t>September</w:t>
                            </w:r>
                            <w:r w:rsidR="0079467A">
                              <w:t xml:space="preserve">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C4820CE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 from the teleconference</w:t>
                            </w:r>
                            <w:r w:rsidR="00407558">
                              <w:t>s</w:t>
                            </w:r>
                            <w:r>
                              <w:t xml:space="preserve"> held on </w:t>
                            </w:r>
                            <w:r w:rsidR="0065285D">
                              <w:rPr>
                                <w:lang w:eastAsia="ko-KR"/>
                              </w:rPr>
                              <w:t>July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5285D">
                              <w:rPr>
                                <w:lang w:eastAsia="ko-KR"/>
                              </w:rPr>
                              <w:t>28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3ACE28E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65285D">
                        <w:rPr>
                          <w:lang w:eastAsia="ko-KR"/>
                        </w:rPr>
                        <w:t>July</w:t>
                      </w:r>
                      <w:r>
                        <w:t xml:space="preserve"> </w:t>
                      </w:r>
                      <w:r w:rsidR="0079467A">
                        <w:t xml:space="preserve">to </w:t>
                      </w:r>
                      <w:r w:rsidR="0065285D">
                        <w:t>September</w:t>
                      </w:r>
                      <w:r w:rsidR="0079467A">
                        <w:t xml:space="preserve">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C4820CE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 from the teleconference</w:t>
                      </w:r>
                      <w:r w:rsidR="00407558">
                        <w:t>s</w:t>
                      </w:r>
                      <w:r>
                        <w:t xml:space="preserve"> held on </w:t>
                      </w:r>
                      <w:r w:rsidR="0065285D">
                        <w:rPr>
                          <w:lang w:eastAsia="ko-KR"/>
                        </w:rPr>
                        <w:t>July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65285D">
                        <w:rPr>
                          <w:lang w:eastAsia="ko-KR"/>
                        </w:rPr>
                        <w:t>28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16B8D696" w:rsidR="002A17EC" w:rsidRPr="001A0D3B" w:rsidRDefault="0065285D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July</w:t>
      </w:r>
      <w:r w:rsidR="000743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0743E8">
        <w:rPr>
          <w:rFonts w:ascii="Times New Roman" w:hAnsi="Times New Roman" w:cs="Times New Roman"/>
          <w:b/>
          <w:sz w:val="24"/>
          <w:szCs w:val="24"/>
          <w:u w:val="single"/>
        </w:rPr>
        <w:t>, 2022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0B87643E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0743E8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C15667">
        <w:rPr>
          <w:rFonts w:ascii="Times New Roman" w:hAnsi="Times New Roman" w:cs="Times New Roman"/>
          <w:sz w:val="24"/>
          <w:szCs w:val="24"/>
        </w:rPr>
        <w:t>1161</w:t>
      </w:r>
      <w:r w:rsidR="000743E8">
        <w:rPr>
          <w:rFonts w:ascii="Times New Roman" w:hAnsi="Times New Roman" w:cs="Times New Roman"/>
          <w:sz w:val="24"/>
          <w:szCs w:val="24"/>
        </w:rPr>
        <w:t>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1E0E2460" w:rsidR="005027E4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82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2458"/>
        <w:gridCol w:w="5895"/>
      </w:tblGrid>
      <w:tr w:rsidR="009E26AC" w:rsidRPr="009E26AC" w14:paraId="53BB1C6A" w14:textId="77777777" w:rsidTr="009E26AC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7C36C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0D97B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415F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E26AC" w:rsidRPr="009E26AC" w14:paraId="3778B1F9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BBA9B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2C4B8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19CC9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E26AC" w:rsidRPr="009E26AC" w14:paraId="388DE14E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ACC7A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3276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Asterjadhi,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AA3E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E26AC" w:rsidRPr="009E26AC" w14:paraId="14559526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CD00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12968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3B4C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E26AC" w:rsidRPr="009E26AC" w14:paraId="1042A771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C362B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702C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2B9E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E26AC" w:rsidRPr="009E26AC" w14:paraId="7B76AE1E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00CF4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ECFE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9ABF6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E26AC" w:rsidRPr="009E26AC" w14:paraId="324BAD54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B920E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F160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CHENG,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yajun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D67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Xiaomi Communications Co., Ltd.</w:t>
            </w:r>
          </w:p>
        </w:tc>
      </w:tr>
      <w:tr w:rsidR="009E26AC" w:rsidRPr="009E26AC" w14:paraId="0C3B5917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FBCD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1B61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2BF2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E26AC" w:rsidRPr="009E26AC" w14:paraId="4FED6681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C1FAA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7781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51E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E26AC" w:rsidRPr="009E26AC" w14:paraId="455CD341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7696D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45DBB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C8E5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9E26AC" w:rsidRPr="009E26AC" w14:paraId="71916D0E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E9FE4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8C918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75A5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E26AC" w:rsidRPr="009E26AC" w14:paraId="72A2E310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1A65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397B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04A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E26AC" w:rsidRPr="009E26AC" w14:paraId="2E688A78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8826D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68FC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Fujimori,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8802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E26AC" w:rsidRPr="009E26AC" w14:paraId="25EABFF3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166ED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6405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B320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E26AC" w:rsidRPr="009E26AC" w14:paraId="4602F6EC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65CE1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606A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9B8C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E26AC" w:rsidRPr="009E26AC" w14:paraId="2A140F0A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B1610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56F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795A1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E26AC" w:rsidRPr="009E26AC" w14:paraId="1BA0151E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2FC3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402FD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371C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E26AC" w:rsidRPr="009E26AC" w14:paraId="5DCE376E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A8FE9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F9D68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8EB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E26AC" w:rsidRPr="009E26AC" w14:paraId="5A36F326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0E4E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lastRenderedPageBreak/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58FC5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92C5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E26AC" w:rsidRPr="009E26AC" w14:paraId="60CB45F0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5F0A0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D0E2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4DAD1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E26AC" w:rsidRPr="009E26AC" w14:paraId="5B4A8662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61FF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F5C29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kamath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Manoj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F79A6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E26AC" w:rsidRPr="009E26AC" w14:paraId="50F71927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05D68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C2105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Kandala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Srinivas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B862D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E26AC" w:rsidRPr="009E26AC" w14:paraId="56601CD2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D8045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ED0AC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84F1F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E26AC" w:rsidRPr="009E26AC" w14:paraId="4F6F35A5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19C57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78C8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6BF21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E26AC" w:rsidRPr="009E26AC" w14:paraId="721FC7E7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67961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B4831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D645B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E26AC" w:rsidRPr="009E26AC" w14:paraId="5B368591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BCBC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22780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243F8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Nippon Telegraph and Telephone Corporation (NTT)</w:t>
            </w:r>
          </w:p>
        </w:tc>
      </w:tr>
      <w:tr w:rsidR="009E26AC" w:rsidRPr="009E26AC" w14:paraId="22325E09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6C151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2FDA5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965C6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E26AC" w:rsidRPr="009E26AC" w14:paraId="5EA25BD6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F9D21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BC99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1799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9E26AC" w:rsidRPr="009E26AC" w14:paraId="6EE4D296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F0C9B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7459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32C3C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E26AC" w:rsidRPr="009E26AC" w14:paraId="58D1EE37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14462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952F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Li,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Yunbo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FE49B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E26AC" w:rsidRPr="009E26AC" w14:paraId="165AF39C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961DA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BD4C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E449C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E26AC" w:rsidRPr="009E26AC" w14:paraId="71E6BDEB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1A94B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89F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0F1BE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E26AC" w:rsidRPr="009E26AC" w14:paraId="080D6C44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A19FF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36EE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C4CDC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E26AC" w:rsidRPr="009E26AC" w14:paraId="23F28C68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56C2B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3745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38C8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E26AC" w:rsidRPr="009E26AC" w14:paraId="775C236E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598AE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F33E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65BC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E26AC" w:rsidRPr="009E26AC" w14:paraId="407599A7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05C86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A4D4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Nayak, Peshal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2A8E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E26AC" w:rsidRPr="009E26AC" w14:paraId="028EE9B7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ECFF8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2BD9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D3A2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E26AC" w:rsidRPr="009E26AC" w14:paraId="68ACDA18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95A2A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4DA2B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2867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9E26AC" w:rsidRPr="009E26AC" w14:paraId="102F7E37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BE120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87A8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Ozbakis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0F76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VESTEL</w:t>
            </w:r>
          </w:p>
        </w:tc>
      </w:tr>
      <w:tr w:rsidR="009E26AC" w:rsidRPr="009E26AC" w14:paraId="5E6C7D38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E600A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39ED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Sungjin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E7DB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Senscomm</w:t>
            </w:r>
            <w:proofErr w:type="spellEnd"/>
          </w:p>
        </w:tc>
      </w:tr>
      <w:tr w:rsidR="009E26AC" w:rsidRPr="009E26AC" w14:paraId="22E4C152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EF5B3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49776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38CFE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E26AC" w:rsidRPr="009E26AC" w14:paraId="17C9EFD8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009A3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EB531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9DFC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9E26AC" w:rsidRPr="009E26AC" w14:paraId="63E7D356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C25B5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F619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02A69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E26AC" w:rsidRPr="009E26AC" w14:paraId="5E1FC52D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88883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9E6F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Quan,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Yingqiao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DE8D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9E26AC" w:rsidRPr="009E26AC" w14:paraId="1AF6A118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119C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54C8A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60CD1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9E26AC" w:rsidRPr="009E26AC" w14:paraId="04FA6423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4A8CF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CE6F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7370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9E26AC" w:rsidRPr="009E26AC" w14:paraId="02ADF9CD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54ABD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34A3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D3459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9E26AC" w:rsidRPr="009E26AC" w14:paraId="4311EF1B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945E9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BD018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AD10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E26AC" w:rsidRPr="009E26AC" w14:paraId="4522297C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CA3D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3416E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Sosack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1E66F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Molex Incorporated</w:t>
            </w:r>
          </w:p>
        </w:tc>
      </w:tr>
      <w:tr w:rsidR="009E26AC" w:rsidRPr="009E26AC" w14:paraId="2D7C4C4D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15005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79D11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1796E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9E26AC" w:rsidRPr="009E26AC" w14:paraId="4CAEFAEB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7E6A5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81DA8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6AE71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E26AC" w:rsidRPr="009E26AC" w14:paraId="0459840C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115B0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9BB4F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38C47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E26AC" w:rsidRPr="009E26AC" w14:paraId="28BBAC8C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7850F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486B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F250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E26AC" w:rsidRPr="009E26AC" w14:paraId="4D223C1E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7779C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46E66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BE08D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E26AC" w:rsidRPr="009E26AC" w14:paraId="28F01275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00798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01F2C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8A35E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E26AC">
              <w:rPr>
                <w:rFonts w:eastAsia="굴림"/>
                <w:color w:val="000000"/>
                <w:lang w:eastAsia="ko-KR"/>
              </w:rPr>
              <w:t xml:space="preserve"> Communication USA, Inc</w:t>
            </w:r>
          </w:p>
        </w:tc>
      </w:tr>
      <w:tr w:rsidR="009E26AC" w:rsidRPr="009E26AC" w14:paraId="5FD43CDC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19C7A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CCEFC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D6B25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E26AC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E26AC" w:rsidRPr="009E26AC" w14:paraId="04F7DFA7" w14:textId="77777777" w:rsidTr="009E26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45E3A" w14:textId="77777777" w:rsidR="009E26AC" w:rsidRPr="009E26AC" w:rsidRDefault="009E26AC" w:rsidP="009E26AC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7/28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FCD1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B7BC4" w14:textId="77777777" w:rsidR="009E26AC" w:rsidRPr="009E26AC" w:rsidRDefault="009E26AC" w:rsidP="009E26AC">
            <w:pPr>
              <w:rPr>
                <w:rFonts w:eastAsia="굴림"/>
                <w:color w:val="000000"/>
                <w:lang w:eastAsia="ko-KR"/>
              </w:rPr>
            </w:pPr>
            <w:r w:rsidRPr="009E26AC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E26AC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3CA94183" w14:textId="77777777" w:rsidR="00C15667" w:rsidRPr="009E26AC" w:rsidRDefault="00C15667" w:rsidP="005027E4">
      <w:pPr>
        <w:rPr>
          <w:rFonts w:ascii="Times New Roman" w:hAnsi="Times New Roman" w:cs="Times New Roman"/>
          <w:b/>
          <w:sz w:val="24"/>
          <w:szCs w:val="24"/>
        </w:rPr>
      </w:pPr>
    </w:p>
    <w:p w14:paraId="24B0FED7" w14:textId="52FC85E3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B615E89" w14:textId="1D81D2A6" w:rsidR="00C15667" w:rsidRDefault="00C15667" w:rsidP="00C15667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4" w:history="1">
        <w:r w:rsidRPr="00A229DF">
          <w:rPr>
            <w:rStyle w:val="a6"/>
            <w:sz w:val="22"/>
            <w:szCs w:val="22"/>
          </w:rPr>
          <w:t>1054r0</w:t>
        </w:r>
      </w:hyperlink>
      <w:r w:rsidRPr="007F5F54">
        <w:rPr>
          <w:sz w:val="22"/>
          <w:szCs w:val="22"/>
        </w:rPr>
        <w:tab/>
        <w:t>CR for 35.3.5.1 Part I</w:t>
      </w:r>
      <w:r w:rsidRPr="007F5F5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5F54">
        <w:rPr>
          <w:sz w:val="22"/>
          <w:szCs w:val="22"/>
        </w:rPr>
        <w:t xml:space="preserve">Po-Kai </w:t>
      </w:r>
      <w:r w:rsidRPr="007F5F54">
        <w:rPr>
          <w:sz w:val="22"/>
          <w:szCs w:val="22"/>
        </w:rPr>
        <w:tab/>
        <w:t>Huang</w:t>
      </w:r>
      <w:r w:rsidRPr="007F5F54">
        <w:rPr>
          <w:sz w:val="22"/>
          <w:szCs w:val="22"/>
        </w:rPr>
        <w:tab/>
        <w:t>[4</w:t>
      </w:r>
      <w:r>
        <w:rPr>
          <w:sz w:val="22"/>
          <w:szCs w:val="22"/>
        </w:rPr>
        <w:t>6</w:t>
      </w:r>
      <w:r w:rsidRPr="007F5F54">
        <w:rPr>
          <w:sz w:val="22"/>
          <w:szCs w:val="22"/>
        </w:rPr>
        <w:t>C]</w:t>
      </w:r>
    </w:p>
    <w:p w14:paraId="187ADCE2" w14:textId="40713F69" w:rsidR="00C15667" w:rsidRDefault="00C15667" w:rsidP="00C1566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D</w:t>
      </w:r>
      <w:r>
        <w:rPr>
          <w:sz w:val="22"/>
          <w:szCs w:val="22"/>
          <w:lang w:eastAsia="ko-KR"/>
        </w:rPr>
        <w:t>iscussion:</w:t>
      </w:r>
    </w:p>
    <w:p w14:paraId="539A88CB" w14:textId="563399FC" w:rsidR="00C15667" w:rsidRDefault="00501CE0" w:rsidP="00C15667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 on association request frame related text. You can remove the otherwise there. OK(r2)</w:t>
      </w:r>
    </w:p>
    <w:p w14:paraId="17F52546" w14:textId="500B51FB" w:rsidR="00C15667" w:rsidRDefault="00501CE0" w:rsidP="00C1566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 on both association request and response part. Why do you updated?</w:t>
      </w:r>
    </w:p>
    <w:p w14:paraId="5D54E7D8" w14:textId="254788D4" w:rsidR="00501CE0" w:rsidRDefault="004D2B84" w:rsidP="00C1566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 on CID 11562. 11562 and 12995 were deferred</w:t>
      </w:r>
    </w:p>
    <w:p w14:paraId="4458FE50" w14:textId="2A913001" w:rsidR="004D2B84" w:rsidRDefault="008C0265" w:rsidP="00C1566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 10626</w:t>
      </w:r>
    </w:p>
    <w:p w14:paraId="7AAA2DD8" w14:textId="0E735699" w:rsidR="00501CE0" w:rsidRDefault="008C0265" w:rsidP="008C0265">
      <w:pPr>
        <w:pStyle w:val="a8"/>
        <w:ind w:leftChars="527" w:left="1159"/>
        <w:rPr>
          <w:rFonts w:hint="eastAsia"/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 </w:t>
      </w:r>
      <w:r w:rsidRPr="008C0265">
        <w:rPr>
          <w:sz w:val="22"/>
          <w:szCs w:val="22"/>
          <w:lang w:eastAsia="ko-KR"/>
        </w:rPr>
        <w:t>you need to also add usage of this new code in the Association Response subclause</w:t>
      </w:r>
    </w:p>
    <w:p w14:paraId="5ED836FF" w14:textId="66B1636D" w:rsidR="00C15667" w:rsidRDefault="008C0265" w:rsidP="008C0265">
      <w:pPr>
        <w:pStyle w:val="a8"/>
        <w:ind w:leftChars="527" w:left="1159"/>
        <w:rPr>
          <w:sz w:val="22"/>
          <w:szCs w:val="22"/>
          <w:lang w:eastAsia="ko-KR"/>
        </w:rPr>
      </w:pPr>
      <w:r w:rsidRPr="008C0265">
        <w:rPr>
          <w:sz w:val="22"/>
          <w:szCs w:val="22"/>
          <w:lang w:eastAsia="ko-KR"/>
        </w:rPr>
        <w:t>and current spec says that even reject a link, the capability and operation parameter shall be include in the user info field. but when link doesn't exist</w:t>
      </w:r>
    </w:p>
    <w:p w14:paraId="3E403652" w14:textId="455D1A5D" w:rsidR="008C0265" w:rsidRDefault="008C0265" w:rsidP="008C0265">
      <w:pPr>
        <w:pStyle w:val="a8"/>
        <w:ind w:leftChars="527" w:left="1159"/>
        <w:rPr>
          <w:sz w:val="22"/>
          <w:szCs w:val="22"/>
          <w:lang w:eastAsia="ko-KR"/>
        </w:rPr>
      </w:pPr>
      <w:r w:rsidRPr="008C0265">
        <w:rPr>
          <w:sz w:val="22"/>
          <w:szCs w:val="22"/>
          <w:lang w:eastAsia="ko-KR"/>
        </w:rPr>
        <w:t>you can not do that anymore</w:t>
      </w:r>
    </w:p>
    <w:p w14:paraId="1FC932DC" w14:textId="4A5EC9A8" w:rsidR="008C0265" w:rsidRDefault="008C0265" w:rsidP="008C0265">
      <w:pPr>
        <w:ind w:leftChars="327" w:left="719"/>
        <w:rPr>
          <w:lang w:eastAsia="ko-KR"/>
        </w:rPr>
      </w:pPr>
      <w:r>
        <w:rPr>
          <w:lang w:eastAsia="ko-KR"/>
        </w:rPr>
        <w:t xml:space="preserve">After discussion, </w:t>
      </w:r>
      <w:r>
        <w:rPr>
          <w:rFonts w:hint="eastAsia"/>
          <w:lang w:eastAsia="ko-KR"/>
        </w:rPr>
        <w:t>1</w:t>
      </w:r>
      <w:r>
        <w:rPr>
          <w:lang w:eastAsia="ko-KR"/>
        </w:rPr>
        <w:t>0626 is deferred.</w:t>
      </w:r>
    </w:p>
    <w:p w14:paraId="2D434BF8" w14:textId="271E7E47" w:rsidR="008C0265" w:rsidRDefault="008C0265" w:rsidP="008C0265">
      <w:pPr>
        <w:ind w:leftChars="327" w:left="719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iscussion on 14021</w:t>
      </w:r>
      <w:r w:rsidR="00601530">
        <w:rPr>
          <w:lang w:eastAsia="ko-KR"/>
        </w:rPr>
        <w:t>. You may remove the sentence.</w:t>
      </w:r>
    </w:p>
    <w:p w14:paraId="42756892" w14:textId="5EDF23D3" w:rsidR="008F38BF" w:rsidRDefault="00EC153E" w:rsidP="008C0265">
      <w:pPr>
        <w:ind w:leftChars="327" w:left="719"/>
        <w:rPr>
          <w:lang w:eastAsia="ko-KR"/>
        </w:rPr>
      </w:pPr>
      <w:r>
        <w:rPr>
          <w:rFonts w:hint="eastAsia"/>
          <w:lang w:eastAsia="ko-KR"/>
        </w:rPr>
        <w:t>1</w:t>
      </w:r>
      <w:r>
        <w:rPr>
          <w:lang w:eastAsia="ko-KR"/>
        </w:rPr>
        <w:t xml:space="preserve">1420 is deferred. </w:t>
      </w:r>
      <w:r>
        <w:rPr>
          <w:rFonts w:hint="eastAsia"/>
          <w:lang w:eastAsia="ko-KR"/>
        </w:rPr>
        <w:t>1</w:t>
      </w:r>
      <w:r>
        <w:rPr>
          <w:lang w:eastAsia="ko-KR"/>
        </w:rPr>
        <w:t xml:space="preserve">1181 is deferred. </w:t>
      </w:r>
      <w:r w:rsidR="008F38BF">
        <w:rPr>
          <w:rFonts w:hint="eastAsia"/>
          <w:lang w:eastAsia="ko-KR"/>
        </w:rPr>
        <w:t>1</w:t>
      </w:r>
      <w:r w:rsidR="008F38BF">
        <w:rPr>
          <w:lang w:eastAsia="ko-KR"/>
        </w:rPr>
        <w:t>4201 and 11735 are deferred.</w:t>
      </w:r>
    </w:p>
    <w:p w14:paraId="316E4659" w14:textId="5D34270E" w:rsidR="00EC153E" w:rsidRDefault="00EC153E" w:rsidP="008C0265">
      <w:pPr>
        <w:ind w:leftChars="327" w:left="719"/>
        <w:rPr>
          <w:lang w:eastAsia="ko-KR"/>
        </w:rPr>
      </w:pPr>
    </w:p>
    <w:p w14:paraId="34CB1DDA" w14:textId="0B4605F4" w:rsidR="00EC153E" w:rsidRDefault="00EC153E" w:rsidP="008C0265">
      <w:pPr>
        <w:ind w:leftChars="327" w:left="719"/>
        <w:rPr>
          <w:lang w:eastAsia="ko-KR"/>
        </w:rPr>
      </w:pPr>
      <w:r>
        <w:rPr>
          <w:lang w:eastAsia="ko-KR"/>
        </w:rPr>
        <w:t xml:space="preserve">SP: </w:t>
      </w:r>
      <w:r>
        <w:rPr>
          <w:rFonts w:hint="eastAsia"/>
          <w:lang w:eastAsia="ko-KR"/>
        </w:rPr>
        <w:t>D</w:t>
      </w:r>
      <w:r>
        <w:rPr>
          <w:lang w:eastAsia="ko-KR"/>
        </w:rPr>
        <w:t>o you support to accept the resolution in 11-22/1054r2 for the following CIDs?</w:t>
      </w:r>
    </w:p>
    <w:p w14:paraId="0C873D47" w14:textId="77777777" w:rsidR="00EC153E" w:rsidRDefault="00EC153E" w:rsidP="00EC153E">
      <w:pPr>
        <w:ind w:leftChars="500" w:left="1100"/>
        <w:jc w:val="both"/>
      </w:pPr>
      <w:r>
        <w:t xml:space="preserve">10002, 10414, 11418, 13270, 10018, 11731, 13268, 13324, 13507, 11561, </w:t>
      </w:r>
    </w:p>
    <w:p w14:paraId="3B467554" w14:textId="77777777" w:rsidR="00EC153E" w:rsidRDefault="00EC153E" w:rsidP="00EC153E">
      <w:pPr>
        <w:ind w:leftChars="500" w:left="1100"/>
        <w:jc w:val="both"/>
      </w:pPr>
      <w:r>
        <w:t xml:space="preserve">13786, 13983, 10084, 10106, 10232, 11417, 11563, 10314, 10315, 14022, </w:t>
      </w:r>
    </w:p>
    <w:p w14:paraId="190FFB9F" w14:textId="77777777" w:rsidR="00EC153E" w:rsidRDefault="00EC153E" w:rsidP="00EC153E">
      <w:pPr>
        <w:ind w:leftChars="500" w:left="1100"/>
        <w:jc w:val="both"/>
      </w:pPr>
      <w:r>
        <w:t xml:space="preserve">11737, 10316, 12616, 11419, 14061, 13269, 11733, 13271, 11732, 10485, </w:t>
      </w:r>
    </w:p>
    <w:p w14:paraId="1534D004" w14:textId="77777777" w:rsidR="00EC153E" w:rsidRDefault="00EC153E" w:rsidP="00EC153E">
      <w:pPr>
        <w:ind w:leftChars="500" w:left="1100"/>
        <w:jc w:val="both"/>
      </w:pPr>
      <w:r>
        <w:t xml:space="preserve">10728, </w:t>
      </w:r>
      <w:r w:rsidRPr="00EC153E">
        <w:rPr>
          <w:strike/>
          <w:highlight w:val="yellow"/>
        </w:rPr>
        <w:t>11420</w:t>
      </w:r>
      <w:r>
        <w:t xml:space="preserve">, 11734, 11947, 13897, 13898, 13896, </w:t>
      </w:r>
      <w:r w:rsidRPr="00EC153E">
        <w:rPr>
          <w:strike/>
          <w:highlight w:val="yellow"/>
        </w:rPr>
        <w:t>11562, 12995</w:t>
      </w:r>
      <w:r>
        <w:t xml:space="preserve">, 13520, </w:t>
      </w:r>
    </w:p>
    <w:p w14:paraId="261CE759" w14:textId="77777777" w:rsidR="00EC153E" w:rsidRDefault="00EC153E" w:rsidP="00EC153E">
      <w:pPr>
        <w:ind w:leftChars="500" w:left="1100"/>
        <w:jc w:val="both"/>
      </w:pPr>
      <w:r w:rsidRPr="00EC153E">
        <w:rPr>
          <w:strike/>
          <w:highlight w:val="yellow"/>
        </w:rPr>
        <w:t>11181, 14021, 11735</w:t>
      </w:r>
      <w:r>
        <w:t xml:space="preserve">, 11180, </w:t>
      </w:r>
      <w:r w:rsidRPr="00EC153E">
        <w:rPr>
          <w:strike/>
          <w:highlight w:val="yellow"/>
        </w:rPr>
        <w:t>10626</w:t>
      </w:r>
      <w:r>
        <w:t>, 11178</w:t>
      </w:r>
    </w:p>
    <w:p w14:paraId="7819DAF3" w14:textId="7FBBE1BA" w:rsidR="00EC153E" w:rsidRDefault="00EC153E" w:rsidP="008C0265">
      <w:pPr>
        <w:ind w:leftChars="327" w:left="719"/>
        <w:rPr>
          <w:lang w:eastAsia="ko-KR"/>
        </w:rPr>
      </w:pPr>
      <w:r>
        <w:rPr>
          <w:rFonts w:hint="eastAsia"/>
          <w:lang w:eastAsia="ko-KR"/>
        </w:rPr>
        <w:t>N</w:t>
      </w:r>
      <w:r>
        <w:rPr>
          <w:lang w:eastAsia="ko-KR"/>
        </w:rPr>
        <w:t>o objection.</w:t>
      </w:r>
    </w:p>
    <w:p w14:paraId="454E0575" w14:textId="77777777" w:rsidR="00EC153E" w:rsidRPr="00EC153E" w:rsidRDefault="00EC153E" w:rsidP="008C0265">
      <w:pPr>
        <w:ind w:leftChars="327" w:left="719"/>
        <w:rPr>
          <w:rFonts w:hint="eastAsia"/>
          <w:lang w:eastAsia="ko-KR"/>
        </w:rPr>
      </w:pPr>
    </w:p>
    <w:p w14:paraId="6174B2C4" w14:textId="6759B9B6" w:rsidR="00C15667" w:rsidRDefault="00C15667" w:rsidP="00C15667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5" w:history="1">
        <w:r w:rsidRPr="00667228">
          <w:rPr>
            <w:rStyle w:val="a6"/>
            <w:sz w:val="22"/>
            <w:szCs w:val="22"/>
          </w:rPr>
          <w:t>1171r0</w:t>
        </w:r>
      </w:hyperlink>
      <w:r w:rsidRPr="007F5F54">
        <w:rPr>
          <w:sz w:val="22"/>
          <w:szCs w:val="22"/>
        </w:rPr>
        <w:tab/>
        <w:t>CR for misc CIDs</w:t>
      </w:r>
      <w:r w:rsidRPr="007F5F54">
        <w:rPr>
          <w:sz w:val="22"/>
          <w:szCs w:val="22"/>
        </w:rPr>
        <w:tab/>
      </w:r>
      <w:r w:rsidRPr="007F5F54">
        <w:rPr>
          <w:sz w:val="22"/>
          <w:szCs w:val="22"/>
        </w:rPr>
        <w:tab/>
      </w:r>
      <w:r w:rsidRPr="007F5F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5F54">
        <w:rPr>
          <w:sz w:val="22"/>
          <w:szCs w:val="22"/>
        </w:rPr>
        <w:tab/>
        <w:t>Xiaofei WANG</w:t>
      </w:r>
      <w:r w:rsidRPr="007F5F54">
        <w:rPr>
          <w:sz w:val="22"/>
          <w:szCs w:val="22"/>
        </w:rPr>
        <w:tab/>
        <w:t>[11C]</w:t>
      </w:r>
    </w:p>
    <w:p w14:paraId="783667C3" w14:textId="7819012D" w:rsidR="00EC153E" w:rsidRDefault="00EC153E" w:rsidP="00EC153E">
      <w:pPr>
        <w:pStyle w:val="a8"/>
        <w:rPr>
          <w:sz w:val="22"/>
          <w:szCs w:val="22"/>
        </w:rPr>
      </w:pPr>
    </w:p>
    <w:p w14:paraId="724F1A59" w14:textId="648D522E" w:rsidR="00287620" w:rsidRDefault="00287620" w:rsidP="00EC153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EHT STA can be VHT STA. In that case, the STA follows the VHT rule described in the subclause. Instead of remove whole part, you can elaborate it.</w:t>
      </w:r>
    </w:p>
    <w:p w14:paraId="1C9692AB" w14:textId="3C7604DC" w:rsidR="00287620" w:rsidRDefault="00287620" w:rsidP="00EC153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can defer CID 11922. </w:t>
      </w:r>
    </w:p>
    <w:p w14:paraId="16A54F48" w14:textId="470E1B43" w:rsidR="00287620" w:rsidRDefault="00287620" w:rsidP="00EC153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Same concern.</w:t>
      </w:r>
    </w:p>
    <w:p w14:paraId="3CFD950C" w14:textId="77777777" w:rsidR="00C91320" w:rsidRDefault="00C91320" w:rsidP="00EC153E">
      <w:pPr>
        <w:pStyle w:val="a8"/>
        <w:rPr>
          <w:lang w:eastAsia="ko-KR"/>
        </w:rPr>
      </w:pPr>
    </w:p>
    <w:p w14:paraId="0338BD86" w14:textId="1CDFDC00" w:rsidR="00287620" w:rsidRDefault="00287620" w:rsidP="00EC153E">
      <w:pPr>
        <w:pStyle w:val="a8"/>
        <w:rPr>
          <w:sz w:val="22"/>
          <w:szCs w:val="22"/>
          <w:lang w:eastAsia="ko-KR"/>
        </w:rPr>
      </w:pPr>
      <w:r>
        <w:rPr>
          <w:lang w:eastAsia="ko-KR"/>
        </w:rPr>
        <w:t xml:space="preserve">SP: </w:t>
      </w:r>
      <w:r>
        <w:rPr>
          <w:rFonts w:hint="eastAsia"/>
          <w:lang w:eastAsia="ko-KR"/>
        </w:rPr>
        <w:t>D</w:t>
      </w:r>
      <w:r>
        <w:rPr>
          <w:lang w:eastAsia="ko-KR"/>
        </w:rPr>
        <w:t>o you support to accept the resolution in 11-22/1</w:t>
      </w:r>
      <w:r w:rsidR="00C91320">
        <w:rPr>
          <w:lang w:eastAsia="ko-KR"/>
        </w:rPr>
        <w:t>171r0</w:t>
      </w:r>
      <w:r>
        <w:rPr>
          <w:lang w:eastAsia="ko-KR"/>
        </w:rPr>
        <w:t xml:space="preserve"> for the following CIDs?</w:t>
      </w:r>
    </w:p>
    <w:p w14:paraId="40E946E8" w14:textId="730EAB82" w:rsidR="00287620" w:rsidRDefault="00C91320" w:rsidP="00EC153E">
      <w:pPr>
        <w:pStyle w:val="a8"/>
        <w:rPr>
          <w:rFonts w:hint="eastAsia"/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10211 10992 11528 </w:t>
      </w:r>
      <w:r w:rsidRPr="00C91320">
        <w:rPr>
          <w:strike/>
          <w:sz w:val="22"/>
          <w:highlight w:val="yellow"/>
          <w:lang w:eastAsia="ko-KR"/>
        </w:rPr>
        <w:t>11922</w:t>
      </w:r>
      <w:r>
        <w:rPr>
          <w:sz w:val="22"/>
          <w:lang w:eastAsia="ko-KR"/>
        </w:rPr>
        <w:t xml:space="preserve"> 12077 12611 12612 12613 12974 13530 13711</w:t>
      </w:r>
    </w:p>
    <w:p w14:paraId="55BE089E" w14:textId="0ED21AA9" w:rsidR="00287620" w:rsidRDefault="00C91320" w:rsidP="00EC153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N</w:t>
      </w:r>
      <w:r>
        <w:rPr>
          <w:sz w:val="22"/>
          <w:szCs w:val="22"/>
          <w:lang w:eastAsia="ko-KR"/>
        </w:rPr>
        <w:t>o objection</w:t>
      </w:r>
    </w:p>
    <w:p w14:paraId="67F66C0C" w14:textId="77777777" w:rsidR="00C91320" w:rsidRDefault="00C91320" w:rsidP="00EC153E">
      <w:pPr>
        <w:pStyle w:val="a8"/>
        <w:rPr>
          <w:rFonts w:hint="eastAsia"/>
          <w:sz w:val="22"/>
          <w:szCs w:val="22"/>
          <w:lang w:eastAsia="ko-KR"/>
        </w:rPr>
      </w:pPr>
    </w:p>
    <w:p w14:paraId="54FAF2ED" w14:textId="2D558B4E" w:rsidR="00C15667" w:rsidRDefault="00C15667" w:rsidP="00C15667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6" w:history="1">
        <w:r w:rsidRPr="005F3FEE">
          <w:rPr>
            <w:rStyle w:val="a6"/>
            <w:sz w:val="22"/>
            <w:szCs w:val="22"/>
          </w:rPr>
          <w:t>1174r0</w:t>
        </w:r>
      </w:hyperlink>
      <w:r w:rsidRPr="00661461">
        <w:rPr>
          <w:sz w:val="22"/>
          <w:szCs w:val="22"/>
        </w:rPr>
        <w:t xml:space="preserve"> CR for 35.3.5.3</w:t>
      </w:r>
      <w:r w:rsidRPr="0066146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1461">
        <w:rPr>
          <w:sz w:val="22"/>
          <w:szCs w:val="22"/>
        </w:rPr>
        <w:t>Po-Kai Huang</w:t>
      </w:r>
      <w:r w:rsidRPr="00661461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661461">
        <w:rPr>
          <w:sz w:val="22"/>
          <w:szCs w:val="22"/>
        </w:rPr>
        <w:t>8</w:t>
      </w:r>
      <w:r>
        <w:rPr>
          <w:sz w:val="22"/>
          <w:szCs w:val="22"/>
        </w:rPr>
        <w:t>C]</w:t>
      </w:r>
    </w:p>
    <w:p w14:paraId="45CDF4DF" w14:textId="661E5161" w:rsidR="00C91320" w:rsidRDefault="001752D0" w:rsidP="00C91320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were long d</w:t>
      </w:r>
      <w:r w:rsidR="002E2547">
        <w:rPr>
          <w:sz w:val="22"/>
          <w:szCs w:val="22"/>
          <w:lang w:eastAsia="ko-KR"/>
        </w:rPr>
        <w:t>iscussion</w:t>
      </w:r>
      <w:r>
        <w:rPr>
          <w:sz w:val="22"/>
          <w:szCs w:val="22"/>
          <w:lang w:eastAsia="ko-KR"/>
        </w:rPr>
        <w:t>s</w:t>
      </w:r>
      <w:r w:rsidR="002E2547">
        <w:rPr>
          <w:sz w:val="22"/>
          <w:szCs w:val="22"/>
          <w:lang w:eastAsia="ko-KR"/>
        </w:rPr>
        <w:t xml:space="preserve"> on 11188</w:t>
      </w:r>
      <w:r w:rsidR="0091545C">
        <w:rPr>
          <w:sz w:val="22"/>
          <w:szCs w:val="22"/>
          <w:lang w:eastAsia="ko-KR"/>
        </w:rPr>
        <w:t>.</w:t>
      </w:r>
      <w:r w:rsidR="00D67CB9">
        <w:rPr>
          <w:sz w:val="22"/>
          <w:szCs w:val="22"/>
          <w:lang w:eastAsia="ko-KR"/>
        </w:rPr>
        <w:t xml:space="preserve"> What is the restriction that you pointed out?</w:t>
      </w:r>
    </w:p>
    <w:p w14:paraId="42F995B9" w14:textId="2CF6D572" w:rsidR="002E2547" w:rsidRDefault="00907BB1" w:rsidP="00C9132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1188 is deferred.</w:t>
      </w:r>
    </w:p>
    <w:p w14:paraId="4EB18F3F" w14:textId="5A0E9EA9" w:rsidR="009E26AC" w:rsidRDefault="00907BB1" w:rsidP="009E26A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P is deferred.</w:t>
      </w:r>
    </w:p>
    <w:p w14:paraId="228E4F09" w14:textId="02EE062C" w:rsidR="009E26AC" w:rsidRPr="009E26AC" w:rsidRDefault="009E26AC" w:rsidP="009E26AC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he meeting is adjourned at 12:00 ET.</w:t>
      </w:r>
    </w:p>
    <w:sectPr w:rsidR="009E26AC" w:rsidRPr="009E26AC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CCD0" w14:textId="77777777" w:rsidR="0065267A" w:rsidRDefault="0065267A">
      <w:r>
        <w:separator/>
      </w:r>
    </w:p>
  </w:endnote>
  <w:endnote w:type="continuationSeparator" w:id="0">
    <w:p w14:paraId="598CCE4F" w14:textId="77777777" w:rsidR="0065267A" w:rsidRDefault="006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CD5831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3FF7" w14:textId="77777777" w:rsidR="0065267A" w:rsidRDefault="0065267A">
      <w:r>
        <w:separator/>
      </w:r>
    </w:p>
  </w:footnote>
  <w:footnote w:type="continuationSeparator" w:id="0">
    <w:p w14:paraId="0F065DF7" w14:textId="77777777" w:rsidR="0065267A" w:rsidRDefault="0065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74E8CA71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65285D">
      <w:t>July</w:t>
    </w:r>
    <w:r w:rsidR="00B8576A">
      <w:t xml:space="preserve"> 202</w:t>
    </w:r>
    <w:r w:rsidR="000743E8">
      <w:t>2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0743E8">
        <w:t>2</w:t>
      </w:r>
      <w:r w:rsidR="00B8576A">
        <w:t>/</w:t>
      </w:r>
      <w:r w:rsidR="00EA79AC">
        <w:t>0</w:t>
      </w:r>
      <w:r w:rsidR="008E103B">
        <w:t>1229</w:t>
      </w:r>
      <w:r w:rsidR="00B8576A">
        <w:t>r</w:t>
      </w:r>
    </w:fldSimple>
    <w:r w:rsidR="0065285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5F52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C0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5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7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9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9C23FB4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373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8671">
    <w:abstractNumId w:val="37"/>
  </w:num>
  <w:num w:numId="2" w16cid:durableId="763494403">
    <w:abstractNumId w:val="25"/>
  </w:num>
  <w:num w:numId="3" w16cid:durableId="1165172906">
    <w:abstractNumId w:val="17"/>
  </w:num>
  <w:num w:numId="4" w16cid:durableId="1775247559">
    <w:abstractNumId w:val="13"/>
  </w:num>
  <w:num w:numId="5" w16cid:durableId="957612851">
    <w:abstractNumId w:val="26"/>
  </w:num>
  <w:num w:numId="6" w16cid:durableId="1664895009">
    <w:abstractNumId w:val="8"/>
  </w:num>
  <w:num w:numId="7" w16cid:durableId="304237253">
    <w:abstractNumId w:val="10"/>
  </w:num>
  <w:num w:numId="8" w16cid:durableId="1307389840">
    <w:abstractNumId w:val="3"/>
  </w:num>
  <w:num w:numId="9" w16cid:durableId="152993111">
    <w:abstractNumId w:val="23"/>
  </w:num>
  <w:num w:numId="10" w16cid:durableId="204218678">
    <w:abstractNumId w:val="9"/>
  </w:num>
  <w:num w:numId="11" w16cid:durableId="2098401333">
    <w:abstractNumId w:val="19"/>
  </w:num>
  <w:num w:numId="12" w16cid:durableId="1286043604">
    <w:abstractNumId w:val="27"/>
  </w:num>
  <w:num w:numId="13" w16cid:durableId="1229926856">
    <w:abstractNumId w:val="2"/>
  </w:num>
  <w:num w:numId="14" w16cid:durableId="1739476092">
    <w:abstractNumId w:val="1"/>
  </w:num>
  <w:num w:numId="15" w16cid:durableId="159661699">
    <w:abstractNumId w:val="34"/>
  </w:num>
  <w:num w:numId="16" w16cid:durableId="239413631">
    <w:abstractNumId w:val="39"/>
  </w:num>
  <w:num w:numId="17" w16cid:durableId="1123426158">
    <w:abstractNumId w:val="15"/>
  </w:num>
  <w:num w:numId="18" w16cid:durableId="618343370">
    <w:abstractNumId w:val="38"/>
  </w:num>
  <w:num w:numId="19" w16cid:durableId="1199666653">
    <w:abstractNumId w:val="41"/>
  </w:num>
  <w:num w:numId="20" w16cid:durableId="1979456834">
    <w:abstractNumId w:val="22"/>
  </w:num>
  <w:num w:numId="21" w16cid:durableId="2096591980">
    <w:abstractNumId w:val="43"/>
  </w:num>
  <w:num w:numId="22" w16cid:durableId="1284655703">
    <w:abstractNumId w:val="4"/>
  </w:num>
  <w:num w:numId="23" w16cid:durableId="1168399873">
    <w:abstractNumId w:val="20"/>
  </w:num>
  <w:num w:numId="24" w16cid:durableId="794449537">
    <w:abstractNumId w:val="33"/>
  </w:num>
  <w:num w:numId="25" w16cid:durableId="1886943167">
    <w:abstractNumId w:val="35"/>
  </w:num>
  <w:num w:numId="26" w16cid:durableId="1087120100">
    <w:abstractNumId w:val="7"/>
  </w:num>
  <w:num w:numId="27" w16cid:durableId="850334546">
    <w:abstractNumId w:val="11"/>
  </w:num>
  <w:num w:numId="28" w16cid:durableId="1952930758">
    <w:abstractNumId w:val="28"/>
  </w:num>
  <w:num w:numId="29" w16cid:durableId="101918772">
    <w:abstractNumId w:val="29"/>
  </w:num>
  <w:num w:numId="30" w16cid:durableId="1003824184">
    <w:abstractNumId w:val="18"/>
  </w:num>
  <w:num w:numId="31" w16cid:durableId="1799450907">
    <w:abstractNumId w:val="6"/>
  </w:num>
  <w:num w:numId="32" w16cid:durableId="65348452">
    <w:abstractNumId w:val="24"/>
  </w:num>
  <w:num w:numId="33" w16cid:durableId="1647934044">
    <w:abstractNumId w:val="32"/>
  </w:num>
  <w:num w:numId="34" w16cid:durableId="1309899521">
    <w:abstractNumId w:val="14"/>
  </w:num>
  <w:num w:numId="35" w16cid:durableId="1996758658">
    <w:abstractNumId w:val="42"/>
  </w:num>
  <w:num w:numId="36" w16cid:durableId="298531984">
    <w:abstractNumId w:val="0"/>
  </w:num>
  <w:num w:numId="37" w16cid:durableId="923534305">
    <w:abstractNumId w:val="5"/>
  </w:num>
  <w:num w:numId="38" w16cid:durableId="597639836">
    <w:abstractNumId w:val="31"/>
  </w:num>
  <w:num w:numId="39" w16cid:durableId="857431587">
    <w:abstractNumId w:val="16"/>
  </w:num>
  <w:num w:numId="40" w16cid:durableId="724303876">
    <w:abstractNumId w:val="36"/>
  </w:num>
  <w:num w:numId="41" w16cid:durableId="1053390483">
    <w:abstractNumId w:val="12"/>
  </w:num>
  <w:num w:numId="42" w16cid:durableId="966933717">
    <w:abstractNumId w:val="30"/>
  </w:num>
  <w:num w:numId="43" w16cid:durableId="216204590">
    <w:abstractNumId w:val="40"/>
  </w:num>
  <w:num w:numId="44" w16cid:durableId="149090729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17539"/>
    <w:rsid w:val="00020B9C"/>
    <w:rsid w:val="00021702"/>
    <w:rsid w:val="00022FCD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0A30"/>
    <w:rsid w:val="000612D4"/>
    <w:rsid w:val="00061778"/>
    <w:rsid w:val="00062673"/>
    <w:rsid w:val="000626CA"/>
    <w:rsid w:val="00063609"/>
    <w:rsid w:val="00064D5A"/>
    <w:rsid w:val="000667F6"/>
    <w:rsid w:val="00066808"/>
    <w:rsid w:val="00067317"/>
    <w:rsid w:val="00071CFF"/>
    <w:rsid w:val="00072002"/>
    <w:rsid w:val="00073747"/>
    <w:rsid w:val="00074097"/>
    <w:rsid w:val="000743E8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1A6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752D0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86C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BF5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207C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0CC1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76387"/>
    <w:rsid w:val="00280981"/>
    <w:rsid w:val="002828D3"/>
    <w:rsid w:val="00282AF8"/>
    <w:rsid w:val="0028651E"/>
    <w:rsid w:val="002874C9"/>
    <w:rsid w:val="00287620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432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2547"/>
    <w:rsid w:val="002E2FD2"/>
    <w:rsid w:val="002E5135"/>
    <w:rsid w:val="002E5D9F"/>
    <w:rsid w:val="002E6DD7"/>
    <w:rsid w:val="002F314E"/>
    <w:rsid w:val="002F5EA8"/>
    <w:rsid w:val="002F6EC4"/>
    <w:rsid w:val="003039C9"/>
    <w:rsid w:val="003048B2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1BB3"/>
    <w:rsid w:val="003551DC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97BA7"/>
    <w:rsid w:val="003A3954"/>
    <w:rsid w:val="003A408F"/>
    <w:rsid w:val="003A44DF"/>
    <w:rsid w:val="003A4BD4"/>
    <w:rsid w:val="003A5D88"/>
    <w:rsid w:val="003A7D6C"/>
    <w:rsid w:val="003A7E54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4C6F"/>
    <w:rsid w:val="00405CB8"/>
    <w:rsid w:val="00407558"/>
    <w:rsid w:val="00411876"/>
    <w:rsid w:val="00415BF0"/>
    <w:rsid w:val="00416874"/>
    <w:rsid w:val="00417DD6"/>
    <w:rsid w:val="00421014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4DE1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A55"/>
    <w:rsid w:val="00482B56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B84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1CE0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32E0"/>
    <w:rsid w:val="00565F03"/>
    <w:rsid w:val="00567316"/>
    <w:rsid w:val="00570F38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03F"/>
    <w:rsid w:val="005F3F31"/>
    <w:rsid w:val="005F592C"/>
    <w:rsid w:val="005F5A34"/>
    <w:rsid w:val="005F5EBB"/>
    <w:rsid w:val="00600065"/>
    <w:rsid w:val="00601530"/>
    <w:rsid w:val="00602ECE"/>
    <w:rsid w:val="00607D75"/>
    <w:rsid w:val="00610F95"/>
    <w:rsid w:val="00614140"/>
    <w:rsid w:val="006145A5"/>
    <w:rsid w:val="0061475B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24F1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5267A"/>
    <w:rsid w:val="0065285D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366E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1778E"/>
    <w:rsid w:val="00720A3A"/>
    <w:rsid w:val="0072270C"/>
    <w:rsid w:val="00724F67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8D6"/>
    <w:rsid w:val="0075666B"/>
    <w:rsid w:val="007568AF"/>
    <w:rsid w:val="007572B2"/>
    <w:rsid w:val="00757C14"/>
    <w:rsid w:val="00757D97"/>
    <w:rsid w:val="00761050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B50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265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03B"/>
    <w:rsid w:val="008E172C"/>
    <w:rsid w:val="008E37E6"/>
    <w:rsid w:val="008E3924"/>
    <w:rsid w:val="008E5E3C"/>
    <w:rsid w:val="008E6A98"/>
    <w:rsid w:val="008E6D99"/>
    <w:rsid w:val="008F2287"/>
    <w:rsid w:val="008F38BF"/>
    <w:rsid w:val="008F390D"/>
    <w:rsid w:val="008F4F33"/>
    <w:rsid w:val="008F789A"/>
    <w:rsid w:val="008F7A1A"/>
    <w:rsid w:val="0090036A"/>
    <w:rsid w:val="0090180C"/>
    <w:rsid w:val="00904705"/>
    <w:rsid w:val="00904974"/>
    <w:rsid w:val="00907BB1"/>
    <w:rsid w:val="00910FEB"/>
    <w:rsid w:val="009114E1"/>
    <w:rsid w:val="00911848"/>
    <w:rsid w:val="00911E22"/>
    <w:rsid w:val="00912D95"/>
    <w:rsid w:val="00912E8A"/>
    <w:rsid w:val="009142B9"/>
    <w:rsid w:val="0091545C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26AC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3510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0692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1A2F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0DA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2415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3776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5667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4716"/>
    <w:rsid w:val="00C44D2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320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38B9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5831"/>
    <w:rsid w:val="00CD779C"/>
    <w:rsid w:val="00CE01E1"/>
    <w:rsid w:val="00CE6389"/>
    <w:rsid w:val="00CE63A0"/>
    <w:rsid w:val="00CE7317"/>
    <w:rsid w:val="00CE765E"/>
    <w:rsid w:val="00CF55DE"/>
    <w:rsid w:val="00CF69F9"/>
    <w:rsid w:val="00CF7F01"/>
    <w:rsid w:val="00D00C54"/>
    <w:rsid w:val="00D01359"/>
    <w:rsid w:val="00D022E6"/>
    <w:rsid w:val="00D023F0"/>
    <w:rsid w:val="00D06CEA"/>
    <w:rsid w:val="00D1056E"/>
    <w:rsid w:val="00D164F1"/>
    <w:rsid w:val="00D22DFA"/>
    <w:rsid w:val="00D23B6B"/>
    <w:rsid w:val="00D23C4F"/>
    <w:rsid w:val="00D24E9D"/>
    <w:rsid w:val="00D25AF6"/>
    <w:rsid w:val="00D26531"/>
    <w:rsid w:val="00D26812"/>
    <w:rsid w:val="00D3092F"/>
    <w:rsid w:val="00D31334"/>
    <w:rsid w:val="00D32C33"/>
    <w:rsid w:val="00D3468A"/>
    <w:rsid w:val="00D362E8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67CB9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229C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321C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2B17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147"/>
    <w:rsid w:val="00E8121C"/>
    <w:rsid w:val="00E813D3"/>
    <w:rsid w:val="00E82BD2"/>
    <w:rsid w:val="00E8357C"/>
    <w:rsid w:val="00E8614A"/>
    <w:rsid w:val="00E871BD"/>
    <w:rsid w:val="00E90009"/>
    <w:rsid w:val="00E923B2"/>
    <w:rsid w:val="00E92AD0"/>
    <w:rsid w:val="00E952F3"/>
    <w:rsid w:val="00E9580F"/>
    <w:rsid w:val="00E95EDE"/>
    <w:rsid w:val="00EA0CB4"/>
    <w:rsid w:val="00EA119C"/>
    <w:rsid w:val="00EA1DD3"/>
    <w:rsid w:val="00EA2BF7"/>
    <w:rsid w:val="00EA3FD4"/>
    <w:rsid w:val="00EA4E20"/>
    <w:rsid w:val="00EA518B"/>
    <w:rsid w:val="00EA79AC"/>
    <w:rsid w:val="00EB2191"/>
    <w:rsid w:val="00EB5B48"/>
    <w:rsid w:val="00EB6552"/>
    <w:rsid w:val="00EB7002"/>
    <w:rsid w:val="00EB7759"/>
    <w:rsid w:val="00EC153E"/>
    <w:rsid w:val="00EC3288"/>
    <w:rsid w:val="00EC370D"/>
    <w:rsid w:val="00EC47A6"/>
    <w:rsid w:val="00EC5138"/>
    <w:rsid w:val="00EC6002"/>
    <w:rsid w:val="00EC7322"/>
    <w:rsid w:val="00ED3C4E"/>
    <w:rsid w:val="00ED72B0"/>
    <w:rsid w:val="00EE0D52"/>
    <w:rsid w:val="00EE0F8D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174-00-00be-cr-for-35-3-5-3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171-00-00be-cr-for-misc-cids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054-00-00be-cr-for-35-3-5-1-part-i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7</cp:revision>
  <cp:lastPrinted>1901-01-01T07:00:00Z</cp:lastPrinted>
  <dcterms:created xsi:type="dcterms:W3CDTF">2022-07-28T14:08:00Z</dcterms:created>
  <dcterms:modified xsi:type="dcterms:W3CDTF">2022-08-01T12:24:00Z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